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187E" w:rsidRPr="00FA49F3" w14:paraId="589BFFD6" w14:textId="77777777" w:rsidTr="00FA49F3">
        <w:tc>
          <w:tcPr>
            <w:tcW w:w="4672" w:type="dxa"/>
          </w:tcPr>
          <w:p w14:paraId="4F3AF12B" w14:textId="77777777" w:rsidR="0040187E" w:rsidRPr="00FA49F3" w:rsidRDefault="0040187E" w:rsidP="00141C67">
            <w:pPr>
              <w:ind w:right="-1"/>
              <w:jc w:val="center"/>
            </w:pPr>
          </w:p>
        </w:tc>
        <w:tc>
          <w:tcPr>
            <w:tcW w:w="4673" w:type="dxa"/>
          </w:tcPr>
          <w:p w14:paraId="4BA9A293" w14:textId="77777777" w:rsidR="0040187E" w:rsidRDefault="00FA49F3" w:rsidP="0040187E">
            <w:pPr>
              <w:ind w:right="-1"/>
            </w:pPr>
            <w:r w:rsidRPr="00FA49F3">
              <w:t>У</w:t>
            </w:r>
            <w:r>
              <w:t xml:space="preserve">ТВЕРЖДАЮ </w:t>
            </w:r>
          </w:p>
          <w:p w14:paraId="69F0AA37" w14:textId="77777777" w:rsidR="00FA49F3" w:rsidRDefault="00FA49F3" w:rsidP="0040187E">
            <w:pPr>
              <w:ind w:right="-1"/>
            </w:pPr>
            <w:r>
              <w:t xml:space="preserve">Директор ЧУЗ </w:t>
            </w:r>
          </w:p>
          <w:p w14:paraId="6170C25D" w14:textId="77777777" w:rsidR="00FA49F3" w:rsidRDefault="00FA49F3" w:rsidP="0040187E">
            <w:pPr>
              <w:ind w:right="-1"/>
            </w:pPr>
            <w:r>
              <w:t xml:space="preserve">«КБ «РЖД-Медицина» г. Хабаровск» </w:t>
            </w:r>
          </w:p>
          <w:p w14:paraId="6E0A90B0" w14:textId="77777777" w:rsidR="00FA49F3" w:rsidRDefault="00FA49F3" w:rsidP="0040187E">
            <w:pPr>
              <w:ind w:right="-1"/>
            </w:pPr>
          </w:p>
          <w:p w14:paraId="325527E5" w14:textId="77777777" w:rsidR="00FA49F3" w:rsidRDefault="00FA49F3" w:rsidP="0040187E">
            <w:pPr>
              <w:ind w:right="-1"/>
            </w:pPr>
          </w:p>
          <w:p w14:paraId="265DAE32" w14:textId="77777777" w:rsidR="00FA49F3" w:rsidRDefault="00FA49F3" w:rsidP="0040187E">
            <w:pPr>
              <w:ind w:right="-1"/>
            </w:pPr>
            <w:r>
              <w:t xml:space="preserve">_____________ Е.В. Карпенко </w:t>
            </w:r>
          </w:p>
          <w:p w14:paraId="2342E6C6" w14:textId="73FFAB22" w:rsidR="00FA49F3" w:rsidRPr="00FA49F3" w:rsidRDefault="00FA49F3" w:rsidP="0040187E">
            <w:pPr>
              <w:ind w:right="-1"/>
            </w:pPr>
            <w:r>
              <w:t>«___» _____________ 2025 г.</w:t>
            </w:r>
          </w:p>
        </w:tc>
      </w:tr>
    </w:tbl>
    <w:p w14:paraId="60CE93F0" w14:textId="72F06A2F" w:rsidR="0040187E" w:rsidRPr="00FA49F3" w:rsidRDefault="0040187E" w:rsidP="00141C67">
      <w:pPr>
        <w:ind w:right="-1"/>
        <w:jc w:val="center"/>
      </w:pPr>
    </w:p>
    <w:p w14:paraId="1391D635" w14:textId="77777777" w:rsidR="0040187E" w:rsidRPr="00FA49F3" w:rsidRDefault="0040187E" w:rsidP="00141C67">
      <w:pPr>
        <w:ind w:right="-1"/>
        <w:jc w:val="center"/>
      </w:pPr>
    </w:p>
    <w:p w14:paraId="5CD3729D" w14:textId="77777777" w:rsidR="0040187E" w:rsidRPr="00FA49F3" w:rsidRDefault="0040187E" w:rsidP="00141C67">
      <w:pPr>
        <w:ind w:right="-1"/>
        <w:jc w:val="center"/>
      </w:pPr>
    </w:p>
    <w:p w14:paraId="3829B367" w14:textId="77777777" w:rsidR="000E07B2" w:rsidRPr="0040187E" w:rsidRDefault="000E07B2" w:rsidP="00141C67">
      <w:pPr>
        <w:ind w:right="-1"/>
        <w:jc w:val="center"/>
        <w:rPr>
          <w:b/>
        </w:rPr>
      </w:pPr>
      <w:r w:rsidRPr="0040187E">
        <w:rPr>
          <w:b/>
        </w:rPr>
        <w:t>ТЕХНИЧЕСКОЕ ЗАДАНИЕ</w:t>
      </w:r>
    </w:p>
    <w:p w14:paraId="2A0E2051" w14:textId="545BDF7D" w:rsidR="002F4122" w:rsidRPr="002F4122" w:rsidRDefault="002F4122" w:rsidP="00221A4D">
      <w:pPr>
        <w:jc w:val="center"/>
        <w:rPr>
          <w:bCs/>
        </w:rPr>
      </w:pPr>
      <w:r>
        <w:rPr>
          <w:bCs/>
        </w:rPr>
        <w:t xml:space="preserve">на </w:t>
      </w:r>
      <w:r w:rsidRPr="002F4122">
        <w:rPr>
          <w:bCs/>
        </w:rPr>
        <w:t>разраб</w:t>
      </w:r>
      <w:r>
        <w:rPr>
          <w:bCs/>
        </w:rPr>
        <w:t xml:space="preserve">отку проектной документации </w:t>
      </w:r>
      <w:r w:rsidR="00221A4D">
        <w:rPr>
          <w:bCs/>
        </w:rPr>
        <w:t>для монтажа</w:t>
      </w:r>
      <w:r w:rsidR="00D27DE3">
        <w:rPr>
          <w:bCs/>
        </w:rPr>
        <w:t xml:space="preserve"> </w:t>
      </w:r>
      <w:r>
        <w:rPr>
          <w:bCs/>
        </w:rPr>
        <w:t>систем</w:t>
      </w:r>
      <w:r w:rsidRPr="002F4122">
        <w:rPr>
          <w:bCs/>
        </w:rPr>
        <w:t xml:space="preserve"> пожарной сигнализации (СПС), оповещения и управления эвакуацие</w:t>
      </w:r>
      <w:r>
        <w:rPr>
          <w:bCs/>
        </w:rPr>
        <w:t>й</w:t>
      </w:r>
      <w:r w:rsidRPr="002F4122">
        <w:rPr>
          <w:bCs/>
        </w:rPr>
        <w:t xml:space="preserve"> людей при пожаре (СОУЭ), контроля </w:t>
      </w:r>
    </w:p>
    <w:p w14:paraId="07B401A9" w14:textId="77777777" w:rsidR="00221A4D" w:rsidRDefault="002F4122" w:rsidP="00221A4D">
      <w:pPr>
        <w:jc w:val="center"/>
        <w:rPr>
          <w:bCs/>
        </w:rPr>
      </w:pPr>
      <w:r w:rsidRPr="002F4122">
        <w:rPr>
          <w:bCs/>
        </w:rPr>
        <w:t xml:space="preserve">и управления доступом (СКУД), аварийного освещения (АО) в здании Главного </w:t>
      </w:r>
    </w:p>
    <w:p w14:paraId="4A95AEF9" w14:textId="77777777" w:rsidR="00221A4D" w:rsidRDefault="002F4122" w:rsidP="00221A4D">
      <w:pPr>
        <w:jc w:val="center"/>
        <w:rPr>
          <w:bCs/>
        </w:rPr>
      </w:pPr>
      <w:r w:rsidRPr="002F4122">
        <w:rPr>
          <w:bCs/>
        </w:rPr>
        <w:t xml:space="preserve">корпуса ЧУЗ «КБ «РЖД-Медицина» г. Хабаровск», </w:t>
      </w:r>
      <w:r>
        <w:rPr>
          <w:bCs/>
        </w:rPr>
        <w:t>расположенного</w:t>
      </w:r>
      <w:r w:rsidRPr="002F4122">
        <w:rPr>
          <w:bCs/>
        </w:rPr>
        <w:t xml:space="preserve"> </w:t>
      </w:r>
    </w:p>
    <w:p w14:paraId="12DBEAE6" w14:textId="6B665308" w:rsidR="00AD7EB1" w:rsidRPr="002F4122" w:rsidRDefault="002F4122" w:rsidP="00221A4D">
      <w:pPr>
        <w:jc w:val="center"/>
        <w:rPr>
          <w:bCs/>
        </w:rPr>
      </w:pPr>
      <w:r w:rsidRPr="002F4122">
        <w:rPr>
          <w:bCs/>
        </w:rPr>
        <w:t xml:space="preserve">по адресу: г. Хабаровск, ул. Воронежская, 49 </w:t>
      </w:r>
    </w:p>
    <w:p w14:paraId="557CD667" w14:textId="77777777" w:rsidR="002F4122" w:rsidRPr="00002974" w:rsidRDefault="002F4122" w:rsidP="00AD7EB1">
      <w:pPr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5240"/>
      </w:tblGrid>
      <w:tr w:rsidR="00AB191C" w:rsidRPr="00AB191C" w14:paraId="41F242BD" w14:textId="77777777" w:rsidTr="00E24AF5">
        <w:trPr>
          <w:trHeight w:val="6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9412" w14:textId="77777777" w:rsidR="00AB191C" w:rsidRPr="00AB191C" w:rsidRDefault="00AB191C" w:rsidP="00AB191C">
            <w:pPr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>№</w:t>
            </w:r>
          </w:p>
          <w:p w14:paraId="0DB6698F" w14:textId="77777777" w:rsidR="00AB191C" w:rsidRPr="00AB191C" w:rsidRDefault="00AB191C" w:rsidP="00AB191C">
            <w:pPr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3F89" w14:textId="77777777" w:rsidR="00AB191C" w:rsidRPr="00AB191C" w:rsidRDefault="00AB191C" w:rsidP="00AB191C">
            <w:pPr>
              <w:ind w:firstLine="13"/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 xml:space="preserve">Перечень основных </w:t>
            </w:r>
          </w:p>
          <w:p w14:paraId="4D1E212B" w14:textId="77777777" w:rsidR="00AB191C" w:rsidRPr="00AB191C" w:rsidRDefault="00AB191C" w:rsidP="00AB191C">
            <w:pPr>
              <w:ind w:firstLine="13"/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>данных и требований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4385" w14:textId="77777777" w:rsidR="00AB191C" w:rsidRPr="00AB191C" w:rsidRDefault="00AB191C" w:rsidP="00AB191C">
            <w:pPr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 xml:space="preserve">Содержание основных данных </w:t>
            </w:r>
          </w:p>
          <w:p w14:paraId="3789F113" w14:textId="77777777" w:rsidR="00AB191C" w:rsidRPr="00AB191C" w:rsidRDefault="00AB191C" w:rsidP="00AB191C">
            <w:pPr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>и требований</w:t>
            </w:r>
          </w:p>
        </w:tc>
      </w:tr>
      <w:tr w:rsidR="00AB191C" w:rsidRPr="00AB191C" w14:paraId="1EA17194" w14:textId="77777777" w:rsidTr="00E24AF5">
        <w:trPr>
          <w:trHeight w:val="2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2887" w14:textId="77777777" w:rsidR="00AB191C" w:rsidRPr="00AB191C" w:rsidRDefault="00AB191C" w:rsidP="00AB191C">
            <w:pPr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AAD" w14:textId="77777777" w:rsidR="00AB191C" w:rsidRPr="00AB191C" w:rsidRDefault="00AB191C" w:rsidP="00AB191C">
            <w:pPr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726C" w14:textId="77777777" w:rsidR="00AB191C" w:rsidRPr="00AB191C" w:rsidRDefault="00AB191C" w:rsidP="00AB191C">
            <w:pPr>
              <w:jc w:val="center"/>
              <w:rPr>
                <w:b/>
                <w:sz w:val="18"/>
                <w:szCs w:val="18"/>
              </w:rPr>
            </w:pPr>
            <w:r w:rsidRPr="00AB191C">
              <w:rPr>
                <w:b/>
                <w:sz w:val="18"/>
                <w:szCs w:val="18"/>
              </w:rPr>
              <w:t>3</w:t>
            </w:r>
          </w:p>
        </w:tc>
      </w:tr>
      <w:tr w:rsidR="00AB191C" w:rsidRPr="00AB191C" w14:paraId="2656B204" w14:textId="77777777" w:rsidTr="00E24AF5">
        <w:trPr>
          <w:trHeight w:val="3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429" w14:textId="77777777" w:rsidR="00AB191C" w:rsidRPr="00AB191C" w:rsidRDefault="00AB191C" w:rsidP="00AB191C">
            <w:pPr>
              <w:jc w:val="center"/>
              <w:rPr>
                <w:bCs/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A7FB" w14:textId="77777777" w:rsidR="00AB191C" w:rsidRPr="00AB191C" w:rsidRDefault="00AB191C" w:rsidP="00AB191C">
            <w:pPr>
              <w:jc w:val="both"/>
              <w:rPr>
                <w:color w:val="FF0000"/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Название и адрес объекта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EEB" w14:textId="77777777" w:rsidR="00AB191C" w:rsidRPr="00AB191C" w:rsidRDefault="00AB191C" w:rsidP="00AB191C">
            <w:pPr>
              <w:jc w:val="both"/>
              <w:rPr>
                <w:bCs/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 xml:space="preserve">Здание Главного корпуса </w:t>
            </w:r>
          </w:p>
          <w:p w14:paraId="46BF12D4" w14:textId="77777777" w:rsidR="00AB191C" w:rsidRPr="00AB191C" w:rsidRDefault="00AB191C" w:rsidP="00AB191C">
            <w:pPr>
              <w:jc w:val="both"/>
              <w:rPr>
                <w:bCs/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 xml:space="preserve">ЧУЗ «КБ «РЖД-Медицина» г. Хабаровск». </w:t>
            </w:r>
          </w:p>
          <w:p w14:paraId="2B423778" w14:textId="77777777" w:rsidR="00AB191C" w:rsidRPr="00AB191C" w:rsidRDefault="00AB191C" w:rsidP="00AB191C">
            <w:pPr>
              <w:jc w:val="both"/>
              <w:rPr>
                <w:bCs/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 xml:space="preserve">г. Хабаровск, </w:t>
            </w:r>
            <w:r w:rsidRPr="00AB191C">
              <w:rPr>
                <w:sz w:val="20"/>
                <w:szCs w:val="20"/>
              </w:rPr>
              <w:t>ул. Воронежская, 49</w:t>
            </w:r>
          </w:p>
        </w:tc>
      </w:tr>
      <w:tr w:rsidR="00AB191C" w:rsidRPr="00AB191C" w14:paraId="3D0548BB" w14:textId="77777777" w:rsidTr="00E24AF5">
        <w:trPr>
          <w:trHeight w:val="3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F880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376B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Заказчик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D372" w14:textId="77777777" w:rsidR="00AB191C" w:rsidRPr="00AB191C" w:rsidRDefault="00AB191C" w:rsidP="00AB191C">
            <w:pPr>
              <w:ind w:left="1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ЧУЗ «КБ «РЖД-Медицина» г. Хабаровск»</w:t>
            </w:r>
          </w:p>
          <w:p w14:paraId="055B9283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color w:val="000000"/>
                <w:sz w:val="20"/>
                <w:szCs w:val="20"/>
                <w:lang w:eastAsia="en-US"/>
              </w:rPr>
              <w:t>680022, г. Хабаровск, ул. Воронежская, 49.</w:t>
            </w:r>
          </w:p>
          <w:p w14:paraId="251053C1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color w:val="000000"/>
                <w:sz w:val="20"/>
                <w:szCs w:val="20"/>
                <w:lang w:eastAsia="en-US"/>
              </w:rPr>
              <w:t>Тел.: (4212) 409-251, Факс: (4212) 40-92-60</w:t>
            </w:r>
          </w:p>
          <w:p w14:paraId="7E69D45F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AB191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E-mail: </w:t>
            </w:r>
            <w:hyperlink r:id="rId7" w:history="1">
              <w:r w:rsidRPr="00AB191C">
                <w:rPr>
                  <w:rFonts w:eastAsia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mail@dkb-dv.ru</w:t>
              </w:r>
            </w:hyperlink>
            <w:r w:rsidRPr="00AB191C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AB191C" w:rsidRPr="00AB191C" w14:paraId="74DA69FC" w14:textId="77777777" w:rsidTr="00E24A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078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99A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Основание для проектирования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0A7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 xml:space="preserve">Замена устаревших систем автоматической пожарной сигнализации и оповещения и управления эвакуацией людей при пожаре на новые системы </w:t>
            </w:r>
          </w:p>
        </w:tc>
      </w:tr>
      <w:tr w:rsidR="00AB191C" w:rsidRPr="00AB191C" w14:paraId="18CE8F7E" w14:textId="77777777" w:rsidTr="00E24AF5">
        <w:trPr>
          <w:trHeight w:val="1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826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E088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Исходно-разрешительная документация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C71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Технический паспорт помещений</w:t>
            </w:r>
          </w:p>
        </w:tc>
      </w:tr>
      <w:tr w:rsidR="00AB191C" w:rsidRPr="00AB191C" w14:paraId="180CC13D" w14:textId="77777777" w:rsidTr="00E24A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2BD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ED1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Организация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AFD2" w14:textId="77777777" w:rsidR="00AB191C" w:rsidRPr="00AB191C" w:rsidRDefault="00AB191C" w:rsidP="00AB191C">
            <w:pPr>
              <w:suppressAutoHyphens/>
              <w:jc w:val="both"/>
              <w:rPr>
                <w:rFonts w:eastAsia="SimSun"/>
                <w:kern w:val="2"/>
                <w:sz w:val="20"/>
                <w:szCs w:val="20"/>
                <w:lang w:eastAsia="ar-SA"/>
              </w:rPr>
            </w:pPr>
            <w:r w:rsidRPr="00AB191C">
              <w:rPr>
                <w:sz w:val="20"/>
                <w:szCs w:val="20"/>
              </w:rPr>
              <w:t>Проектная организация</w:t>
            </w:r>
          </w:p>
        </w:tc>
      </w:tr>
      <w:tr w:rsidR="00AB191C" w:rsidRPr="00AB191C" w14:paraId="58B8ABF7" w14:textId="77777777" w:rsidTr="00E24AF5">
        <w:trPr>
          <w:trHeight w:val="11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29C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AF27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Виды работ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6C1F" w14:textId="77777777" w:rsidR="00AB191C" w:rsidRPr="00AB191C" w:rsidRDefault="00AB191C" w:rsidP="00AB191C">
            <w:pPr>
              <w:spacing w:after="120"/>
              <w:ind w:left="1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Изготовление проектной документации для монтажа систем пожарной сигнализации (СПС), оповещения и управления эвакуацией людей при пожаре (СОУЭ), контроля и управления доступом (СКУД), аварийного освещения (АО)</w:t>
            </w:r>
          </w:p>
        </w:tc>
      </w:tr>
      <w:tr w:rsidR="00AB191C" w:rsidRPr="00AB191C" w14:paraId="6E0BF1FA" w14:textId="77777777" w:rsidTr="00E24AF5">
        <w:trPr>
          <w:trHeight w:val="5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03E" w14:textId="77777777" w:rsidR="00AB191C" w:rsidRPr="00AB191C" w:rsidRDefault="00AB191C" w:rsidP="00AB19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185F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Вид документации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EA26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 xml:space="preserve">Разработка проектной документации (стадия РД) для монтажа СПС, СОУЭ, СКУД, АО в здании Главного корпуса. </w:t>
            </w:r>
          </w:p>
          <w:p w14:paraId="07C2948A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Работа выполняется по основным этапам:</w:t>
            </w:r>
          </w:p>
          <w:p w14:paraId="4EC938B7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1. Разработка основных технических решений (ОТР).</w:t>
            </w:r>
          </w:p>
          <w:p w14:paraId="1891A25E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 xml:space="preserve">1.1. </w:t>
            </w:r>
            <w:proofErr w:type="spellStart"/>
            <w:r w:rsidRPr="00AB191C">
              <w:rPr>
                <w:sz w:val="20"/>
                <w:szCs w:val="20"/>
              </w:rPr>
              <w:t>Предпроектное</w:t>
            </w:r>
            <w:proofErr w:type="spellEnd"/>
            <w:r w:rsidRPr="00AB191C">
              <w:rPr>
                <w:sz w:val="20"/>
                <w:szCs w:val="20"/>
              </w:rPr>
              <w:t xml:space="preserve"> обследование помещений.</w:t>
            </w:r>
          </w:p>
          <w:p w14:paraId="260EBA7B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1.2. Размещение основного оборудования и сооружений на планах помещений.</w:t>
            </w:r>
          </w:p>
          <w:p w14:paraId="1E14BB5B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1.3. Подбор основного оборудования и материалов.</w:t>
            </w:r>
          </w:p>
          <w:p w14:paraId="1C644E27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1.4. Согласование ОТР с Заказчиком.</w:t>
            </w:r>
          </w:p>
          <w:p w14:paraId="4F16FB91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2. Разработка проектной документации (стадия РД) СОУЭ, автоматической пожарной сигнализации (АПС) адресного исполнения на объекте защиты, согласование Рабочей документации с Заказчиком.</w:t>
            </w:r>
          </w:p>
          <w:p w14:paraId="3FBDDBDE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3. Разработка проектной документации на систему аварийного освещения и подключение ее к системе АПС в помещениях Главного корпуса.</w:t>
            </w:r>
          </w:p>
          <w:p w14:paraId="71A8A697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4. Разработка проектной документации по монтажу и пусконаладке системы контроля и управления доступом (СКУД).</w:t>
            </w:r>
          </w:p>
        </w:tc>
      </w:tr>
      <w:tr w:rsidR="00AB191C" w:rsidRPr="00AB191C" w14:paraId="1B609FAA" w14:textId="77777777" w:rsidTr="00E24AF5">
        <w:trPr>
          <w:trHeight w:val="1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F3A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3435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 xml:space="preserve">Основные технико-экономические показатели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A73" w14:textId="77777777" w:rsidR="00AB191C" w:rsidRPr="00AB191C" w:rsidRDefault="00AB191C" w:rsidP="00AB191C">
            <w:pPr>
              <w:snapToGrid w:val="0"/>
              <w:jc w:val="both"/>
              <w:rPr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>Здание Главного корпуса</w:t>
            </w:r>
            <w:r w:rsidRPr="00AB191C">
              <w:rPr>
                <w:sz w:val="20"/>
                <w:szCs w:val="20"/>
              </w:rPr>
              <w:t>:</w:t>
            </w:r>
          </w:p>
          <w:p w14:paraId="0E015CA3" w14:textId="77777777" w:rsidR="00AB191C" w:rsidRPr="00AB191C" w:rsidRDefault="00AB191C" w:rsidP="00AB191C">
            <w:pPr>
              <w:snapToGri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площадь – 5 344,2 м</w:t>
            </w:r>
            <w:r w:rsidRPr="00AB191C">
              <w:rPr>
                <w:sz w:val="20"/>
                <w:szCs w:val="20"/>
                <w:vertAlign w:val="superscript"/>
              </w:rPr>
              <w:t>2</w:t>
            </w:r>
            <w:r w:rsidRPr="00AB191C">
              <w:rPr>
                <w:sz w:val="20"/>
                <w:szCs w:val="20"/>
              </w:rPr>
              <w:t>;</w:t>
            </w:r>
          </w:p>
          <w:p w14:paraId="654B85A5" w14:textId="77777777" w:rsidR="00AB191C" w:rsidRPr="00AB191C" w:rsidRDefault="00AB191C" w:rsidP="00AB191C">
            <w:pPr>
              <w:snapToGri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lastRenderedPageBreak/>
              <w:t xml:space="preserve">- площадь проектирования – </w:t>
            </w:r>
            <w:r w:rsidRPr="00AB191C">
              <w:rPr>
                <w:rFonts w:eastAsia="Calibri"/>
                <w:noProof/>
                <w:sz w:val="20"/>
                <w:szCs w:val="20"/>
                <w:lang w:eastAsia="en-US"/>
              </w:rPr>
              <w:t>6 778,7 м</w:t>
            </w:r>
            <w:r w:rsidRPr="00AB191C">
              <w:rPr>
                <w:rFonts w:eastAsia="Calibri"/>
                <w:noProof/>
                <w:sz w:val="20"/>
                <w:szCs w:val="20"/>
                <w:vertAlign w:val="superscript"/>
                <w:lang w:eastAsia="en-US"/>
              </w:rPr>
              <w:t xml:space="preserve">2 </w:t>
            </w:r>
            <w:r w:rsidRPr="00AB191C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(с учетом чердачного помещения); </w:t>
            </w:r>
          </w:p>
          <w:p w14:paraId="1D530022" w14:textId="77777777" w:rsidR="00AB191C" w:rsidRPr="00AB191C" w:rsidRDefault="00AB191C" w:rsidP="00AB191C">
            <w:pPr>
              <w:snapToGri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высота помещений – 3,5 м.;</w:t>
            </w:r>
          </w:p>
          <w:p w14:paraId="1438CF21" w14:textId="77777777" w:rsidR="00AB191C" w:rsidRPr="00AB191C" w:rsidRDefault="00AB191C" w:rsidP="00AB191C">
            <w:pPr>
              <w:snapToGri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число наземных этажей – 3;</w:t>
            </w:r>
          </w:p>
          <w:p w14:paraId="626ECFFF" w14:textId="77777777" w:rsidR="00AB191C" w:rsidRPr="00AB191C" w:rsidRDefault="00AB191C" w:rsidP="00AB191C">
            <w:pPr>
              <w:snapToGri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 xml:space="preserve">-число подземных (цокольных) этажей – 1; </w:t>
            </w:r>
          </w:p>
          <w:p w14:paraId="502E4D84" w14:textId="77777777" w:rsidR="00AB191C" w:rsidRPr="00AB191C" w:rsidRDefault="00AB191C" w:rsidP="00AB191C">
            <w:pPr>
              <w:snapToGri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-число чердачных этажей – 1</w:t>
            </w:r>
          </w:p>
        </w:tc>
      </w:tr>
      <w:tr w:rsidR="00AB191C" w:rsidRPr="00AB191C" w14:paraId="4E310A6A" w14:textId="77777777" w:rsidTr="00E24AF5">
        <w:trPr>
          <w:trHeight w:val="5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703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D828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Сроки проведения работ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36BF" w14:textId="77777777" w:rsidR="00AB191C" w:rsidRPr="00AB191C" w:rsidRDefault="00AB191C" w:rsidP="00AB191C">
            <w:pPr>
              <w:spacing w:after="120"/>
              <w:ind w:left="1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Срок изготовления проектной документации для монтажа СПС, СОУЭ, СКУД, АО – 60 календарных дней.</w:t>
            </w:r>
          </w:p>
        </w:tc>
      </w:tr>
      <w:tr w:rsidR="00AB191C" w:rsidRPr="00AB191C" w14:paraId="11BE4353" w14:textId="77777777" w:rsidTr="00E24A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3DB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E01C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Нормативная база</w:t>
            </w:r>
          </w:p>
          <w:p w14:paraId="601C6D0F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BEF4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При выполнении работ Исполнитель должен руководствоваться требованиями нормативных правовых актов и нормативных документов:</w:t>
            </w:r>
          </w:p>
          <w:p w14:paraId="74FA5CB2" w14:textId="77777777" w:rsidR="00AB191C" w:rsidRPr="00AB191C" w:rsidRDefault="00AB191C" w:rsidP="00AB191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Федерального закона от 29.12.2004 № 190-ФЗ «Градостроительный Кодекс Российской Федерации»;</w:t>
            </w:r>
          </w:p>
          <w:p w14:paraId="43C3127F" w14:textId="77777777" w:rsidR="00AB191C" w:rsidRPr="00AB191C" w:rsidRDefault="00AB191C" w:rsidP="00AB191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Федерального закона от 30.12.2009 г. № 384-ФЗ «Технический регламент о безопасности зданий и сооружений»;</w:t>
            </w:r>
          </w:p>
          <w:p w14:paraId="2DA97977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Федерального закона от 22.07.2008 г. № 123-ФЗ «Технический регламент о требованиях пожарной безопасности»;</w:t>
            </w:r>
          </w:p>
          <w:p w14:paraId="59A59036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Федерального закона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      </w:r>
          </w:p>
          <w:p w14:paraId="3F9A5A7C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>- Постановления Правительства Российской Федерации от 16 сентября 2020 г. № 1479 «Об утверждении Правил противопожарного режима в Российской Федерации»;</w:t>
            </w:r>
          </w:p>
          <w:p w14:paraId="1F8E0BFC" w14:textId="77777777" w:rsidR="00AB191C" w:rsidRPr="00AB191C" w:rsidRDefault="00AB191C" w:rsidP="00AB191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Постановления Правительства Российской Федерации от 01 сентября 2021 г. № 1464 «Об утверждении требований к оснащению объектов защиты АУПТ, СПС, СОУЭ при пожаре»;</w:t>
            </w:r>
          </w:p>
          <w:p w14:paraId="276E7A38" w14:textId="77777777" w:rsidR="00AB191C" w:rsidRPr="00AB191C" w:rsidRDefault="00AB191C" w:rsidP="00AB191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Постановления Правительства Российской Федерации от 16 февраля 2008 года N 87 «О составе разделов проектной документации и требованиях к их содержанию»;</w:t>
            </w:r>
          </w:p>
          <w:p w14:paraId="54538E9C" w14:textId="77777777" w:rsidR="00AB191C" w:rsidRPr="00AB191C" w:rsidRDefault="00AB191C" w:rsidP="00AB191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- ГОСТа 31565-2012 «Кабельные изделия. Требования пожарной безопасности»;</w:t>
            </w:r>
          </w:p>
          <w:p w14:paraId="2492CF77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</w:rPr>
              <w:t>- Свода правил СП 3.13130.2009 «Системы противопожарной защиты. Система оповещения и управления эвакуацией людей при пожаре. Требования пожарной безопасности»;</w:t>
            </w:r>
            <w:r w:rsidRPr="00AB191C">
              <w:rPr>
                <w:rFonts w:eastAsia="Calibri"/>
                <w:sz w:val="20"/>
                <w:szCs w:val="20"/>
                <w:lang w:eastAsia="en-US"/>
              </w:rPr>
              <w:t xml:space="preserve"> Приказом МЧС РФ от 25.03.2009 N 173</w:t>
            </w:r>
          </w:p>
          <w:p w14:paraId="2F2DC513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</w:rPr>
              <w:t>- Свода правил СП 484.1311500.2020 «Системы противопожарной защиты.</w:t>
            </w:r>
            <w:r w:rsidRPr="00AB191C">
              <w:rPr>
                <w:rFonts w:cs="Arial, sans-serif"/>
                <w:sz w:val="20"/>
                <w:szCs w:val="20"/>
              </w:rPr>
              <w:t xml:space="preserve"> Системы пожарной сигнализации и автоматизация систем противопожарной защиты. Нормы и правила проектирования»; </w:t>
            </w:r>
            <w:r w:rsidRPr="00AB191C">
              <w:rPr>
                <w:rFonts w:eastAsia="Calibri"/>
                <w:sz w:val="20"/>
                <w:szCs w:val="20"/>
                <w:lang w:eastAsia="en-US"/>
              </w:rPr>
              <w:t>Приказ МЧС России от 31.07.2020 N 582</w:t>
            </w:r>
          </w:p>
          <w:p w14:paraId="09EE3043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</w:rPr>
              <w:t xml:space="preserve">- Свода правил 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 </w:t>
            </w:r>
            <w:r w:rsidRPr="00AB191C">
              <w:rPr>
                <w:rFonts w:eastAsia="Calibri"/>
                <w:sz w:val="20"/>
                <w:szCs w:val="20"/>
                <w:lang w:eastAsia="en-US"/>
              </w:rPr>
              <w:t>Приказ МЧС России от 20.07.2020 N 539</w:t>
            </w:r>
          </w:p>
        </w:tc>
      </w:tr>
      <w:tr w:rsidR="00AB191C" w:rsidRPr="00AB191C" w14:paraId="4277BDFC" w14:textId="77777777" w:rsidTr="00E24A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77B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8998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  <w:lang w:eastAsia="en-US"/>
              </w:rPr>
              <w:t>Требования, установленные Заказчиком, к качеству, техническим характеристикам работ, к их безопасности, требования к результатам работ.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2E1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 xml:space="preserve">При составлении проектной документации провести осмотр помещений на месте, снятие замеров. </w:t>
            </w:r>
          </w:p>
          <w:p w14:paraId="49F8403A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ar-SA"/>
              </w:rPr>
            </w:pPr>
            <w:r w:rsidRPr="00AB191C">
              <w:rPr>
                <w:sz w:val="20"/>
                <w:szCs w:val="20"/>
              </w:rPr>
              <w:t>При осмотре выявить помещения, отсутствующие на технических планах (подлежащие защите пожарными извещателями).</w:t>
            </w:r>
          </w:p>
          <w:p w14:paraId="53C4DDA4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ar-SA"/>
              </w:rPr>
              <w:t xml:space="preserve">Предусмотреть строительные конструкции, материалы и оборудование с повышенными эксплуатационными характеристиками и в соответствии с </w:t>
            </w:r>
            <w:r w:rsidRPr="00AB191C">
              <w:rPr>
                <w:sz w:val="20"/>
                <w:szCs w:val="20"/>
                <w:shd w:val="clear" w:color="auto" w:fill="FFFFFF"/>
              </w:rPr>
              <w:t>требованиями технических регламентов, нормативных документов по пожарной безопасности и требованиями настоящего Технического задания.</w:t>
            </w:r>
          </w:p>
        </w:tc>
      </w:tr>
      <w:tr w:rsidR="00AB191C" w:rsidRPr="00AB191C" w14:paraId="2698DCA1" w14:textId="77777777" w:rsidTr="00E24A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B7C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8CD8" w14:textId="77777777" w:rsidR="00AB191C" w:rsidRPr="00AB191C" w:rsidRDefault="00AB191C" w:rsidP="00AB19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Основные требования к проектированию объекта, т</w:t>
            </w:r>
            <w:r w:rsidRPr="00AB191C">
              <w:rPr>
                <w:rFonts w:hint="eastAsia"/>
                <w:sz w:val="20"/>
                <w:szCs w:val="20"/>
              </w:rPr>
              <w:t>ребования</w:t>
            </w:r>
            <w:r w:rsidRPr="00AB191C">
              <w:rPr>
                <w:sz w:val="20"/>
                <w:szCs w:val="20"/>
              </w:rPr>
              <w:t xml:space="preserve"> </w:t>
            </w:r>
            <w:r w:rsidRPr="00AB191C">
              <w:rPr>
                <w:rFonts w:hint="eastAsia"/>
                <w:sz w:val="20"/>
                <w:szCs w:val="20"/>
              </w:rPr>
              <w:t>к</w:t>
            </w:r>
            <w:r w:rsidRPr="00AB191C">
              <w:rPr>
                <w:sz w:val="20"/>
                <w:szCs w:val="20"/>
              </w:rPr>
              <w:t xml:space="preserve"> </w:t>
            </w:r>
            <w:r w:rsidRPr="00AB191C">
              <w:rPr>
                <w:rFonts w:hint="eastAsia"/>
                <w:sz w:val="20"/>
                <w:szCs w:val="20"/>
              </w:rPr>
              <w:t>технологическим</w:t>
            </w:r>
            <w:r w:rsidRPr="00AB191C">
              <w:rPr>
                <w:sz w:val="20"/>
                <w:szCs w:val="20"/>
              </w:rPr>
              <w:t xml:space="preserve"> </w:t>
            </w:r>
            <w:r w:rsidRPr="00AB191C">
              <w:rPr>
                <w:rFonts w:hint="eastAsia"/>
                <w:sz w:val="20"/>
                <w:szCs w:val="20"/>
              </w:rPr>
              <w:t>решениям</w:t>
            </w:r>
            <w:r w:rsidRPr="00AB191C">
              <w:rPr>
                <w:sz w:val="20"/>
                <w:szCs w:val="20"/>
              </w:rPr>
              <w:t xml:space="preserve"> </w:t>
            </w:r>
            <w:r w:rsidRPr="00AB191C">
              <w:rPr>
                <w:rFonts w:hint="eastAsia"/>
                <w:sz w:val="20"/>
                <w:szCs w:val="20"/>
              </w:rPr>
              <w:t>и</w:t>
            </w:r>
            <w:r w:rsidRPr="00AB191C">
              <w:rPr>
                <w:sz w:val="20"/>
                <w:szCs w:val="20"/>
              </w:rPr>
              <w:t xml:space="preserve"> </w:t>
            </w:r>
            <w:r w:rsidRPr="00AB191C">
              <w:rPr>
                <w:rFonts w:hint="eastAsia"/>
                <w:sz w:val="20"/>
                <w:szCs w:val="20"/>
              </w:rPr>
              <w:t>оборудованию</w:t>
            </w:r>
            <w:r w:rsidRPr="00AB191C">
              <w:rPr>
                <w:sz w:val="20"/>
                <w:szCs w:val="20"/>
              </w:rPr>
              <w:t>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082B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1. Предусмотреть адресную систему пожарной сигнализации. Выбор приборов и оборудования согласовать с Заказчиком.</w:t>
            </w:r>
          </w:p>
          <w:p w14:paraId="36CA4153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lastRenderedPageBreak/>
              <w:t>2. Предусмотреть систему речевого оповещения о пожаре. Выбор приборов и оборудования согласовать с Заказчиком.</w:t>
            </w:r>
          </w:p>
          <w:p w14:paraId="0838CF9E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 xml:space="preserve">3. Предусмотреть оборудование и материалы для взаимодействия с системой </w:t>
            </w:r>
            <w:proofErr w:type="spellStart"/>
            <w:r w:rsidRPr="00AB191C">
              <w:rPr>
                <w:sz w:val="20"/>
                <w:szCs w:val="20"/>
                <w:lang w:eastAsia="en-US"/>
              </w:rPr>
              <w:t>общеобменной</w:t>
            </w:r>
            <w:proofErr w:type="spellEnd"/>
            <w:r w:rsidRPr="00AB191C">
              <w:rPr>
                <w:sz w:val="20"/>
                <w:szCs w:val="20"/>
                <w:lang w:eastAsia="en-US"/>
              </w:rPr>
              <w:t xml:space="preserve"> вентиляции, диспетчеризацией лифтов, системой контроля и управления доступом. Согласовать с Заказчиком.</w:t>
            </w:r>
          </w:p>
          <w:p w14:paraId="0681984C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 xml:space="preserve">4. Система </w:t>
            </w:r>
            <w:r w:rsidRPr="00AB191C">
              <w:rPr>
                <w:sz w:val="20"/>
                <w:szCs w:val="20"/>
              </w:rPr>
              <w:t xml:space="preserve">пожарной сигнализации и система оповещения и управления эвакуацией людей при пожаре </w:t>
            </w:r>
            <w:r w:rsidRPr="00AB191C">
              <w:rPr>
                <w:sz w:val="20"/>
                <w:szCs w:val="20"/>
                <w:lang w:eastAsia="en-US"/>
              </w:rPr>
              <w:t>должны обеспечивать непрерывную круглосуточную работу.</w:t>
            </w:r>
          </w:p>
          <w:p w14:paraId="34BC626B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 xml:space="preserve">5. Продумать способы прокладки и крепления проводов и кабелей, прописать необходимые рекомендации монтажной организации. Способы прокладки проводов и кабелей отразить в графической части. Предусмотреть прокладку кабеля за подвесными потолками в </w:t>
            </w:r>
            <w:proofErr w:type="spellStart"/>
            <w:r w:rsidRPr="00AB191C">
              <w:rPr>
                <w:sz w:val="20"/>
                <w:szCs w:val="20"/>
                <w:lang w:eastAsia="en-US"/>
              </w:rPr>
              <w:t>гофро</w:t>
            </w:r>
            <w:proofErr w:type="spellEnd"/>
            <w:r w:rsidRPr="00AB191C">
              <w:rPr>
                <w:sz w:val="20"/>
                <w:szCs w:val="20"/>
                <w:lang w:eastAsia="en-US"/>
              </w:rPr>
              <w:t>-трубе.</w:t>
            </w:r>
          </w:p>
          <w:p w14:paraId="3A186F4C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 xml:space="preserve">6. </w:t>
            </w:r>
            <w:r w:rsidRPr="00AB191C">
              <w:rPr>
                <w:sz w:val="20"/>
                <w:szCs w:val="20"/>
              </w:rPr>
              <w:t xml:space="preserve">Электроснабжение системы пожарной сигнализации и системы оповещения и управления эвакуацией людей при пожаре предусмотреть по отдельной линии от ВРУ здания. </w:t>
            </w:r>
            <w:r w:rsidRPr="00AB191C">
              <w:rPr>
                <w:sz w:val="20"/>
                <w:szCs w:val="20"/>
                <w:lang w:eastAsia="en-US"/>
              </w:rPr>
              <w:t xml:space="preserve">В проекте указать точку подключения оборудования от сети 220В. Техническую возможность подключения электроснабжения </w:t>
            </w:r>
            <w:r w:rsidRPr="00AB191C">
              <w:rPr>
                <w:sz w:val="20"/>
                <w:szCs w:val="20"/>
              </w:rPr>
              <w:t>системы пожарной сигнализации и системы оповещения и управления эвакуацией людей при пожаре по 1 категории надежности обеспечивает Заказчик.</w:t>
            </w:r>
          </w:p>
          <w:p w14:paraId="56729AF0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7. Предусмотреть аварийный светильник с автономным питанием в помещении, где расположены приборы приемно-контрольные и приборы управления.</w:t>
            </w:r>
          </w:p>
          <w:p w14:paraId="05AECB59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 xml:space="preserve">8. Выбранное оборудование (приборы) пожарной сигнализации должны иметь сертификаты (соответствия, пожарной безопасности и т.д.). </w:t>
            </w:r>
          </w:p>
          <w:p w14:paraId="1DBBC6DD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9. На планах нанести таблицы с данными о функциональном назначении и площади помещений.</w:t>
            </w:r>
          </w:p>
          <w:p w14:paraId="47C8C23C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10. Исполнитель обеспечивает поставку эксплуатационно-технического запаса пожарных извещателей в размере 10 % от их количества.</w:t>
            </w:r>
          </w:p>
          <w:p w14:paraId="7BD0493E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11. Предусмотреть оборудование системы передачи извещений о пожаре на 112. Согласовать с Заказчиком.</w:t>
            </w:r>
          </w:p>
          <w:p w14:paraId="0096BA60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12. Предусмотреть вывод сигналов о состоянии адресной системы пожарной автоматики в помещении пожарного поста в КПП (помещение охраны). Согласовать с Заказчиком.</w:t>
            </w:r>
          </w:p>
          <w:p w14:paraId="3178A940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13. Предусмотреть размещение блока индикации о состоянии системы пожарной сигнализации в помещении пожарных постов Главного корпуса. Согласовать с Заказчиком.</w:t>
            </w:r>
          </w:p>
          <w:p w14:paraId="7D01D4D0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14. Предусмотреть совместное функционирование аварийного освещения помещений корпуса с системой АПС.</w:t>
            </w:r>
          </w:p>
          <w:p w14:paraId="4A4E2FBA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  <w:lang w:eastAsia="en-US"/>
              </w:rPr>
              <w:t xml:space="preserve">15. </w:t>
            </w:r>
            <w:r w:rsidRPr="00AB191C">
              <w:rPr>
                <w:sz w:val="20"/>
                <w:szCs w:val="20"/>
              </w:rPr>
              <w:t>В проекте учесть демонтажные, строительные (сверление отверстий, герметизация) и пусконаладочные работы.</w:t>
            </w:r>
          </w:p>
          <w:p w14:paraId="3489D40E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16. В объем демонтажных работ включить существующие системы пожарной сигнализации, оповещения и управления эвакуацией.</w:t>
            </w:r>
          </w:p>
        </w:tc>
      </w:tr>
      <w:tr w:rsidR="00AB191C" w:rsidRPr="00AB191C" w14:paraId="63C4751F" w14:textId="77777777" w:rsidTr="00E24AF5">
        <w:trPr>
          <w:trHeight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12A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655" w14:textId="77777777" w:rsidR="00AB191C" w:rsidRPr="00AB191C" w:rsidRDefault="00AB191C" w:rsidP="00AB191C">
            <w:pPr>
              <w:jc w:val="both"/>
              <w:rPr>
                <w:bCs/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>Состав проектной документации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F0F" w14:textId="77777777" w:rsidR="00AB191C" w:rsidRPr="00AB191C" w:rsidRDefault="00AB191C" w:rsidP="00AB19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Готовая проектная документация должна соответствовать всем действующим нормам и правилам, в том числе, требованиям Градостроительного Кодекса Российской Федерации, Постановления Правительства Российской Федерации от 16 февраля 2008 года № 87 «О составе разделов проектной документации и требованиях к их содержанию».</w:t>
            </w:r>
          </w:p>
          <w:p w14:paraId="2427F6AC" w14:textId="77777777" w:rsidR="00AB191C" w:rsidRPr="00AB191C" w:rsidRDefault="00AB191C" w:rsidP="00AB191C">
            <w:pPr>
              <w:widowControl w:val="0"/>
              <w:jc w:val="both"/>
              <w:rPr>
                <w:kern w:val="2"/>
                <w:sz w:val="20"/>
                <w:szCs w:val="20"/>
                <w:lang w:eastAsia="zh-CN"/>
              </w:rPr>
            </w:pP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t>Состав проектной документации:</w:t>
            </w:r>
          </w:p>
          <w:p w14:paraId="2C2EDE41" w14:textId="77777777" w:rsidR="00AB191C" w:rsidRPr="00AB191C" w:rsidRDefault="00AB191C" w:rsidP="00AB191C">
            <w:pPr>
              <w:widowControl w:val="0"/>
              <w:jc w:val="both"/>
              <w:rPr>
                <w:bCs/>
                <w:kern w:val="2"/>
                <w:sz w:val="20"/>
                <w:szCs w:val="20"/>
                <w:lang w:eastAsia="zh-CN"/>
              </w:rPr>
            </w:pP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t>- Раздел 1 «Пояснительная записка»;</w:t>
            </w:r>
          </w:p>
          <w:p w14:paraId="1D113F2E" w14:textId="77777777" w:rsidR="00AB191C" w:rsidRPr="00AB191C" w:rsidRDefault="00AB191C" w:rsidP="00AB191C">
            <w:pPr>
              <w:widowControl w:val="0"/>
              <w:jc w:val="both"/>
              <w:rPr>
                <w:bCs/>
                <w:kern w:val="2"/>
                <w:sz w:val="20"/>
                <w:szCs w:val="20"/>
                <w:lang w:eastAsia="zh-CN"/>
              </w:rPr>
            </w:pP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t xml:space="preserve">- Раздел 5 «Сведения об инженерном оборудовании, о сетях инженерно-технического обеспечения»; </w:t>
            </w:r>
          </w:p>
          <w:p w14:paraId="39B179D7" w14:textId="77777777" w:rsidR="00AB191C" w:rsidRPr="00AB191C" w:rsidRDefault="00AB191C" w:rsidP="00AB191C">
            <w:pPr>
              <w:widowControl w:val="0"/>
              <w:jc w:val="both"/>
              <w:rPr>
                <w:bCs/>
                <w:kern w:val="2"/>
                <w:sz w:val="20"/>
                <w:szCs w:val="20"/>
                <w:lang w:eastAsia="zh-CN"/>
              </w:rPr>
            </w:pP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t>- Раздел 6 «Технологические решения» (перечень инже</w:t>
            </w: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lastRenderedPageBreak/>
              <w:t>нерно-технических мероприятий, содержание технологических решений» «ИОС» в составе):</w:t>
            </w:r>
          </w:p>
          <w:p w14:paraId="689BF46F" w14:textId="77777777" w:rsidR="00AB191C" w:rsidRPr="00AB191C" w:rsidRDefault="00AB191C" w:rsidP="00AB191C">
            <w:pPr>
              <w:widowControl w:val="0"/>
              <w:jc w:val="both"/>
              <w:rPr>
                <w:bCs/>
                <w:kern w:val="2"/>
                <w:sz w:val="20"/>
                <w:szCs w:val="20"/>
                <w:lang w:eastAsia="zh-CN"/>
              </w:rPr>
            </w:pP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t xml:space="preserve"> - система пожарной сигнализации (структурные схемы, планы расположения оборудования, спецификация оборудования и т.д.);</w:t>
            </w:r>
          </w:p>
          <w:p w14:paraId="41FD4388" w14:textId="77777777" w:rsidR="00AB191C" w:rsidRPr="00AB191C" w:rsidRDefault="00AB191C" w:rsidP="00AB191C">
            <w:pPr>
              <w:widowControl w:val="0"/>
              <w:jc w:val="both"/>
              <w:rPr>
                <w:bCs/>
                <w:kern w:val="2"/>
                <w:sz w:val="20"/>
                <w:szCs w:val="20"/>
                <w:lang w:eastAsia="zh-CN"/>
              </w:rPr>
            </w:pP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t xml:space="preserve">- система оповещения и управления эвакуацией людей при пожаре (структурные схемы, планы расположения оборудования, спецификация оборудования и т.д.); </w:t>
            </w:r>
          </w:p>
          <w:p w14:paraId="2C147FE4" w14:textId="77777777" w:rsidR="00AB191C" w:rsidRPr="00AB191C" w:rsidRDefault="00AB191C" w:rsidP="00AB191C">
            <w:pPr>
              <w:widowControl w:val="0"/>
              <w:jc w:val="both"/>
              <w:rPr>
                <w:sz w:val="20"/>
                <w:szCs w:val="20"/>
              </w:rPr>
            </w:pP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t>-</w:t>
            </w:r>
            <w:r w:rsidRPr="00AB191C">
              <w:rPr>
                <w:sz w:val="20"/>
                <w:szCs w:val="20"/>
              </w:rPr>
              <w:t xml:space="preserve"> система аварийного освещения и подключение ее к системе АПС; </w:t>
            </w:r>
          </w:p>
          <w:p w14:paraId="297B0C3F" w14:textId="77777777" w:rsidR="00AB191C" w:rsidRPr="00AB191C" w:rsidRDefault="00AB191C" w:rsidP="00AB191C">
            <w:pPr>
              <w:widowControl w:val="0"/>
              <w:jc w:val="both"/>
              <w:rPr>
                <w:bCs/>
                <w:kern w:val="2"/>
                <w:sz w:val="20"/>
                <w:szCs w:val="20"/>
                <w:lang w:eastAsia="zh-CN"/>
              </w:rPr>
            </w:pPr>
            <w:r w:rsidRPr="00AB191C">
              <w:rPr>
                <w:bCs/>
                <w:kern w:val="2"/>
                <w:sz w:val="20"/>
                <w:szCs w:val="20"/>
                <w:lang w:eastAsia="zh-CN"/>
              </w:rPr>
              <w:t xml:space="preserve">- система </w:t>
            </w:r>
            <w:r w:rsidRPr="00AB191C">
              <w:rPr>
                <w:sz w:val="20"/>
                <w:szCs w:val="20"/>
              </w:rPr>
              <w:t xml:space="preserve">монтажа и </w:t>
            </w:r>
            <w:proofErr w:type="spellStart"/>
            <w:r w:rsidRPr="00AB191C">
              <w:rPr>
                <w:sz w:val="20"/>
                <w:szCs w:val="20"/>
              </w:rPr>
              <w:t>пусконаладки</w:t>
            </w:r>
            <w:proofErr w:type="spellEnd"/>
            <w:r w:rsidRPr="00AB191C">
              <w:rPr>
                <w:sz w:val="20"/>
                <w:szCs w:val="20"/>
              </w:rPr>
              <w:t xml:space="preserve"> СКУД.</w:t>
            </w:r>
          </w:p>
          <w:p w14:paraId="70918C20" w14:textId="77777777" w:rsidR="00AB191C" w:rsidRPr="00AB191C" w:rsidRDefault="00AB191C" w:rsidP="00AB191C">
            <w:pPr>
              <w:ind w:left="4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</w:rPr>
              <w:t xml:space="preserve">Сметная </w:t>
            </w:r>
            <w:r w:rsidRPr="00AB191C">
              <w:rPr>
                <w:sz w:val="20"/>
                <w:szCs w:val="20"/>
                <w:shd w:val="clear" w:color="auto" w:fill="FFFFFF"/>
              </w:rPr>
              <w:t>стоимость Работ определяется Локальным сметным расчетом на выполнение Работ. Локальный сметный расчет на выполнение Работ составляется ресурсно-индексным методом в ценах </w:t>
            </w:r>
            <w:r w:rsidRPr="00AB191C">
              <w:rPr>
                <w:sz w:val="20"/>
                <w:szCs w:val="20"/>
                <w:lang w:val="en-US"/>
              </w:rPr>
              <w:t>III</w:t>
            </w:r>
            <w:r w:rsidRPr="00AB191C">
              <w:rPr>
                <w:sz w:val="20"/>
                <w:szCs w:val="20"/>
              </w:rPr>
              <w:t> квартала 2025 года,</w:t>
            </w:r>
            <w:r w:rsidRPr="00AB191C">
              <w:rPr>
                <w:sz w:val="20"/>
                <w:szCs w:val="20"/>
                <w:shd w:val="clear" w:color="auto" w:fill="FFFFFF"/>
              </w:rPr>
              <w:t xml:space="preserve"> (с применением Федеральной сметно-нормативной базы ФСНБ – 2022).</w:t>
            </w:r>
          </w:p>
          <w:p w14:paraId="1AB98D28" w14:textId="77777777" w:rsidR="00AB191C" w:rsidRPr="00AB191C" w:rsidRDefault="00AB191C" w:rsidP="00AB191C">
            <w:pPr>
              <w:ind w:left="45"/>
              <w:jc w:val="both"/>
              <w:rPr>
                <w:sz w:val="20"/>
                <w:szCs w:val="20"/>
                <w:lang w:eastAsia="ar-SA"/>
              </w:rPr>
            </w:pPr>
            <w:r w:rsidRPr="00AB191C">
              <w:rPr>
                <w:sz w:val="20"/>
                <w:szCs w:val="20"/>
                <w:lang w:eastAsia="ar-SA"/>
              </w:rPr>
              <w:t>В сметном разделе должны быть учтены демонтажные и сопутствующие работы.</w:t>
            </w:r>
          </w:p>
          <w:p w14:paraId="5B68EFCD" w14:textId="77777777" w:rsidR="00AB191C" w:rsidRPr="00AB191C" w:rsidRDefault="00AB191C" w:rsidP="00AB191C">
            <w:pPr>
              <w:ind w:left="45"/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Исполнитель передаёт Заказчику 2 экземпляра документации на бумажном носителе в сброшюрованном виде и электронную версию на электронном носителе.</w:t>
            </w:r>
          </w:p>
        </w:tc>
      </w:tr>
      <w:tr w:rsidR="00AB191C" w:rsidRPr="00AB191C" w14:paraId="0F6D4A16" w14:textId="77777777" w:rsidTr="00E24AF5">
        <w:trPr>
          <w:trHeight w:val="6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473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F9E" w14:textId="77777777" w:rsidR="00AB191C" w:rsidRPr="00AB191C" w:rsidRDefault="00AB191C" w:rsidP="00AB191C">
            <w:pPr>
              <w:jc w:val="both"/>
              <w:rPr>
                <w:bCs/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 xml:space="preserve">Согласование проектной </w:t>
            </w:r>
          </w:p>
          <w:p w14:paraId="30FFD0F3" w14:textId="77777777" w:rsidR="00AB191C" w:rsidRPr="00AB191C" w:rsidRDefault="00AB191C" w:rsidP="00AB191C">
            <w:pPr>
              <w:jc w:val="both"/>
              <w:rPr>
                <w:bCs/>
                <w:sz w:val="20"/>
                <w:szCs w:val="20"/>
              </w:rPr>
            </w:pPr>
            <w:r w:rsidRPr="00AB191C">
              <w:rPr>
                <w:bCs/>
                <w:sz w:val="20"/>
                <w:szCs w:val="20"/>
              </w:rPr>
              <w:t>документации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EDF" w14:textId="77777777" w:rsidR="00AB191C" w:rsidRPr="00AB191C" w:rsidRDefault="00AB191C" w:rsidP="00AB191C">
            <w:pPr>
              <w:snapToGrid w:val="0"/>
              <w:ind w:left="45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AB191C">
              <w:rPr>
                <w:sz w:val="20"/>
                <w:szCs w:val="20"/>
                <w:lang w:eastAsia="ar-SA"/>
              </w:rPr>
              <w:t xml:space="preserve">Предварительно согласовать с Заказчиком схему размещения и характеристики приборов, оборудования и материалов. </w:t>
            </w:r>
          </w:p>
          <w:p w14:paraId="50B01D9F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ar-SA"/>
              </w:rPr>
            </w:pPr>
            <w:r w:rsidRPr="00AB191C">
              <w:rPr>
                <w:sz w:val="20"/>
                <w:szCs w:val="20"/>
                <w:lang w:eastAsia="ar-SA"/>
              </w:rPr>
              <w:t xml:space="preserve">Разработанную проектную документацию необходимо согласовать с Заказчиком. </w:t>
            </w:r>
          </w:p>
        </w:tc>
      </w:tr>
      <w:tr w:rsidR="00AB191C" w:rsidRPr="00AB191C" w14:paraId="7513743B" w14:textId="77777777" w:rsidTr="00E24AF5">
        <w:trPr>
          <w:trHeight w:val="9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E1FD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95C" w14:textId="77777777" w:rsidR="00AB191C" w:rsidRPr="00AB191C" w:rsidRDefault="00AB191C" w:rsidP="00AB191C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AB191C">
              <w:rPr>
                <w:bCs/>
                <w:sz w:val="20"/>
                <w:szCs w:val="20"/>
                <w:lang w:eastAsia="en-US"/>
              </w:rPr>
              <w:t>Порядок приемки работ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168" w14:textId="77777777" w:rsidR="00AB191C" w:rsidRPr="00AB191C" w:rsidRDefault="00AB191C" w:rsidP="00AB191C">
            <w:pPr>
              <w:jc w:val="both"/>
              <w:rPr>
                <w:sz w:val="20"/>
                <w:szCs w:val="20"/>
                <w:lang w:eastAsia="en-US"/>
              </w:rPr>
            </w:pPr>
            <w:r w:rsidRPr="00AB191C">
              <w:rPr>
                <w:sz w:val="20"/>
                <w:szCs w:val="20"/>
                <w:lang w:eastAsia="en-US"/>
              </w:rPr>
              <w:t>Приемка осуществляется проверкой выполненных работ на соответствие требованиям законодательных, правовых и нормативных актов, настоящего технического задания и оформляется актом сдачи-приемки работ.</w:t>
            </w:r>
          </w:p>
        </w:tc>
      </w:tr>
      <w:tr w:rsidR="00AB191C" w:rsidRPr="00AB191C" w14:paraId="7F4A57B1" w14:textId="77777777" w:rsidTr="00E24A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725" w14:textId="77777777" w:rsidR="00AB191C" w:rsidRPr="00AB191C" w:rsidRDefault="00AB191C" w:rsidP="00AB191C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B191C">
              <w:rPr>
                <w:rFonts w:eastAsia="Calibri"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F5BA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 xml:space="preserve">Требования к наличию свидетельств, </w:t>
            </w:r>
          </w:p>
          <w:p w14:paraId="0B4E854A" w14:textId="77777777" w:rsidR="00AB191C" w:rsidRPr="00AB191C" w:rsidRDefault="00AB191C" w:rsidP="00AB191C">
            <w:pPr>
              <w:jc w:val="both"/>
              <w:rPr>
                <w:sz w:val="20"/>
                <w:szCs w:val="20"/>
              </w:rPr>
            </w:pPr>
            <w:r w:rsidRPr="00AB191C">
              <w:rPr>
                <w:sz w:val="20"/>
                <w:szCs w:val="20"/>
              </w:rPr>
              <w:t>лицензий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1B82" w14:textId="77777777" w:rsidR="00AB191C" w:rsidRPr="00AB191C" w:rsidRDefault="00AB191C" w:rsidP="00AB191C">
            <w:pPr>
              <w:jc w:val="both"/>
              <w:rPr>
                <w:spacing w:val="-3"/>
                <w:sz w:val="20"/>
                <w:szCs w:val="20"/>
              </w:rPr>
            </w:pPr>
            <w:r w:rsidRPr="00AB191C">
              <w:rPr>
                <w:spacing w:val="-3"/>
                <w:sz w:val="20"/>
                <w:szCs w:val="20"/>
              </w:rPr>
              <w:t>Исполнитель, выполняющий вышеназванные работы должен:</w:t>
            </w:r>
          </w:p>
          <w:p w14:paraId="0E9829D7" w14:textId="77777777" w:rsidR="00AB191C" w:rsidRPr="00AB191C" w:rsidRDefault="00AB191C" w:rsidP="00AB191C">
            <w:pPr>
              <w:jc w:val="both"/>
              <w:rPr>
                <w:spacing w:val="-3"/>
                <w:sz w:val="20"/>
                <w:szCs w:val="20"/>
              </w:rPr>
            </w:pPr>
            <w:r w:rsidRPr="00AB191C">
              <w:rPr>
                <w:spacing w:val="-3"/>
                <w:sz w:val="20"/>
                <w:szCs w:val="20"/>
              </w:rPr>
              <w:t>1. иметь аттестованного сотрудника на право проектирования средств обеспечения пожарной безопасности зданий и сооружений, которые введены в эксплуатацию.</w:t>
            </w:r>
          </w:p>
          <w:p w14:paraId="7E89C7E3" w14:textId="77777777" w:rsidR="00AB191C" w:rsidRPr="00AB191C" w:rsidRDefault="00AB191C" w:rsidP="00AB191C">
            <w:pPr>
              <w:jc w:val="both"/>
              <w:rPr>
                <w:spacing w:val="-3"/>
                <w:sz w:val="20"/>
                <w:szCs w:val="20"/>
              </w:rPr>
            </w:pPr>
            <w:r w:rsidRPr="00AB191C">
              <w:rPr>
                <w:spacing w:val="-3"/>
                <w:sz w:val="20"/>
                <w:szCs w:val="20"/>
              </w:rPr>
              <w:t>2. отсутствовать в реестре недобросовестных поставщиков.</w:t>
            </w:r>
          </w:p>
          <w:p w14:paraId="06C644CE" w14:textId="77777777" w:rsidR="00AB191C" w:rsidRPr="00AB191C" w:rsidRDefault="00AB191C" w:rsidP="00AB191C">
            <w:pPr>
              <w:jc w:val="both"/>
              <w:rPr>
                <w:bCs/>
                <w:sz w:val="20"/>
                <w:szCs w:val="20"/>
              </w:rPr>
            </w:pPr>
            <w:r w:rsidRPr="00AB191C">
              <w:rPr>
                <w:spacing w:val="-3"/>
                <w:sz w:val="20"/>
                <w:szCs w:val="20"/>
              </w:rPr>
              <w:t xml:space="preserve">Сотрудники Исполнителя при выполнении работ на территории Заказчика должны соблюдать </w:t>
            </w:r>
            <w:proofErr w:type="spellStart"/>
            <w:r w:rsidRPr="00AB191C">
              <w:rPr>
                <w:spacing w:val="-3"/>
                <w:sz w:val="20"/>
                <w:szCs w:val="20"/>
              </w:rPr>
              <w:t>внутреобъектовый</w:t>
            </w:r>
            <w:proofErr w:type="spellEnd"/>
            <w:r w:rsidRPr="00AB191C">
              <w:rPr>
                <w:spacing w:val="-3"/>
                <w:sz w:val="20"/>
                <w:szCs w:val="20"/>
              </w:rPr>
              <w:t xml:space="preserve"> режим, технику безопасности, пожарную безопасность и правила охраны труда на территории действующего объекта.</w:t>
            </w:r>
          </w:p>
        </w:tc>
      </w:tr>
    </w:tbl>
    <w:p w14:paraId="13D67B1B" w14:textId="77777777" w:rsidR="000E07B2" w:rsidRPr="00FA49F3" w:rsidRDefault="000E07B2" w:rsidP="000E07B2">
      <w:pPr>
        <w:jc w:val="both"/>
      </w:pPr>
      <w:bookmarkStart w:id="0" w:name="_GoBack"/>
      <w:bookmarkEnd w:id="0"/>
    </w:p>
    <w:p w14:paraId="2386960B" w14:textId="77777777" w:rsidR="00446C6E" w:rsidRPr="00FA49F3" w:rsidRDefault="00446C6E" w:rsidP="000E07B2">
      <w:pPr>
        <w:jc w:val="both"/>
      </w:pPr>
    </w:p>
    <w:p w14:paraId="409A2950" w14:textId="278247BE" w:rsidR="00545173" w:rsidRDefault="00446C6E" w:rsidP="00255B9B">
      <w:r>
        <w:t xml:space="preserve">Подготовил: </w:t>
      </w:r>
    </w:p>
    <w:p w14:paraId="5B490486" w14:textId="77777777" w:rsidR="00CE1F26" w:rsidRDefault="00CE1F26" w:rsidP="00255B9B"/>
    <w:p w14:paraId="21F74E44" w14:textId="3E61F2B2" w:rsidR="00446C6E" w:rsidRPr="00446C6E" w:rsidRDefault="00446C6E" w:rsidP="00446C6E">
      <w:pPr>
        <w:jc w:val="both"/>
      </w:pPr>
      <w:r>
        <w:t>Начальник штаба гражданской обороны                                                                    С.В. Еременко</w:t>
      </w:r>
    </w:p>
    <w:sectPr w:rsidR="00446C6E" w:rsidRPr="00446C6E" w:rsidSect="007E5D9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E0ED6" w14:textId="77777777" w:rsidR="006652D4" w:rsidRDefault="006652D4" w:rsidP="007E5D99">
      <w:r>
        <w:separator/>
      </w:r>
    </w:p>
  </w:endnote>
  <w:endnote w:type="continuationSeparator" w:id="0">
    <w:p w14:paraId="4C57EAB2" w14:textId="77777777" w:rsidR="006652D4" w:rsidRDefault="006652D4" w:rsidP="007E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BDE04" w14:textId="77777777" w:rsidR="006652D4" w:rsidRDefault="006652D4" w:rsidP="007E5D99">
      <w:r>
        <w:separator/>
      </w:r>
    </w:p>
  </w:footnote>
  <w:footnote w:type="continuationSeparator" w:id="0">
    <w:p w14:paraId="04293BC6" w14:textId="77777777" w:rsidR="006652D4" w:rsidRDefault="006652D4" w:rsidP="007E5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634778"/>
      <w:docPartObj>
        <w:docPartGallery w:val="Page Numbers (Top of Page)"/>
        <w:docPartUnique/>
      </w:docPartObj>
    </w:sdtPr>
    <w:sdtEndPr/>
    <w:sdtContent>
      <w:p w14:paraId="39702807" w14:textId="3D64FCF7" w:rsidR="007E5D99" w:rsidRDefault="007E5D99">
        <w:pPr>
          <w:pStyle w:val="aa"/>
          <w:jc w:val="center"/>
        </w:pPr>
        <w:r w:rsidRPr="007E5D99">
          <w:rPr>
            <w:sz w:val="20"/>
            <w:szCs w:val="20"/>
          </w:rPr>
          <w:fldChar w:fldCharType="begin"/>
        </w:r>
        <w:r w:rsidRPr="007E5D99">
          <w:rPr>
            <w:sz w:val="20"/>
            <w:szCs w:val="20"/>
          </w:rPr>
          <w:instrText>PAGE   \* MERGEFORMAT</w:instrText>
        </w:r>
        <w:r w:rsidRPr="007E5D99">
          <w:rPr>
            <w:sz w:val="20"/>
            <w:szCs w:val="20"/>
          </w:rPr>
          <w:fldChar w:fldCharType="separate"/>
        </w:r>
        <w:r w:rsidR="00AB191C">
          <w:rPr>
            <w:noProof/>
            <w:sz w:val="20"/>
            <w:szCs w:val="20"/>
          </w:rPr>
          <w:t>3</w:t>
        </w:r>
        <w:r w:rsidRPr="007E5D99">
          <w:rPr>
            <w:sz w:val="20"/>
            <w:szCs w:val="20"/>
          </w:rPr>
          <w:fldChar w:fldCharType="end"/>
        </w:r>
      </w:p>
    </w:sdtContent>
  </w:sdt>
  <w:p w14:paraId="3258A76F" w14:textId="77777777" w:rsidR="007E5D99" w:rsidRDefault="007E5D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90FD6"/>
    <w:multiLevelType w:val="hybridMultilevel"/>
    <w:tmpl w:val="67F4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42F35"/>
    <w:multiLevelType w:val="hybridMultilevel"/>
    <w:tmpl w:val="0890FA0E"/>
    <w:lvl w:ilvl="0" w:tplc="1D3E30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F516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4B6BA6"/>
    <w:multiLevelType w:val="singleLevel"/>
    <w:tmpl w:val="9110958A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>
    <w:nsid w:val="24D0756D"/>
    <w:multiLevelType w:val="hybridMultilevel"/>
    <w:tmpl w:val="DA16344E"/>
    <w:lvl w:ilvl="0" w:tplc="1E226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C4E9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A3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sz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327D9"/>
    <w:multiLevelType w:val="hybridMultilevel"/>
    <w:tmpl w:val="E70A0B80"/>
    <w:lvl w:ilvl="0" w:tplc="1D3E30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E2D55"/>
    <w:multiLevelType w:val="multilevel"/>
    <w:tmpl w:val="9954AEA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610" w:hanging="576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71854503"/>
    <w:multiLevelType w:val="hybridMultilevel"/>
    <w:tmpl w:val="9E629974"/>
    <w:lvl w:ilvl="0" w:tplc="04190001">
      <w:start w:val="1"/>
      <w:numFmt w:val="bullet"/>
      <w:lvlText w:val=""/>
      <w:lvlJc w:val="left"/>
      <w:pPr>
        <w:tabs>
          <w:tab w:val="num" w:pos="364"/>
        </w:tabs>
        <w:ind w:left="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8">
    <w:nsid w:val="74E544BE"/>
    <w:multiLevelType w:val="hybridMultilevel"/>
    <w:tmpl w:val="EACC2FA4"/>
    <w:lvl w:ilvl="0" w:tplc="EE4A35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56548"/>
    <w:multiLevelType w:val="hybridMultilevel"/>
    <w:tmpl w:val="6DE6A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B2"/>
    <w:rsid w:val="00000D06"/>
    <w:rsid w:val="00002974"/>
    <w:rsid w:val="00006105"/>
    <w:rsid w:val="00006A1C"/>
    <w:rsid w:val="0000722C"/>
    <w:rsid w:val="000167B4"/>
    <w:rsid w:val="00017D38"/>
    <w:rsid w:val="00025222"/>
    <w:rsid w:val="000277E4"/>
    <w:rsid w:val="00034E4B"/>
    <w:rsid w:val="00051605"/>
    <w:rsid w:val="00064A5E"/>
    <w:rsid w:val="00077B24"/>
    <w:rsid w:val="000A194A"/>
    <w:rsid w:val="000B0609"/>
    <w:rsid w:val="000B6966"/>
    <w:rsid w:val="000D0557"/>
    <w:rsid w:val="000E07B2"/>
    <w:rsid w:val="000F6ACD"/>
    <w:rsid w:val="00105989"/>
    <w:rsid w:val="00107839"/>
    <w:rsid w:val="0011171F"/>
    <w:rsid w:val="001207F1"/>
    <w:rsid w:val="00141C67"/>
    <w:rsid w:val="00142371"/>
    <w:rsid w:val="001447D3"/>
    <w:rsid w:val="00160677"/>
    <w:rsid w:val="00180E30"/>
    <w:rsid w:val="001838D9"/>
    <w:rsid w:val="001957F7"/>
    <w:rsid w:val="001B648B"/>
    <w:rsid w:val="001C47B1"/>
    <w:rsid w:val="001C669A"/>
    <w:rsid w:val="001F63B3"/>
    <w:rsid w:val="00221A4D"/>
    <w:rsid w:val="002528A5"/>
    <w:rsid w:val="00255B9B"/>
    <w:rsid w:val="00266C17"/>
    <w:rsid w:val="00270CCB"/>
    <w:rsid w:val="00277B57"/>
    <w:rsid w:val="00290FCB"/>
    <w:rsid w:val="002A1D4D"/>
    <w:rsid w:val="002B06FD"/>
    <w:rsid w:val="002B6DCB"/>
    <w:rsid w:val="002C2756"/>
    <w:rsid w:val="002C3549"/>
    <w:rsid w:val="002E516B"/>
    <w:rsid w:val="002F38FF"/>
    <w:rsid w:val="002F3FD7"/>
    <w:rsid w:val="002F4122"/>
    <w:rsid w:val="002F41CC"/>
    <w:rsid w:val="00304807"/>
    <w:rsid w:val="003168F1"/>
    <w:rsid w:val="00321549"/>
    <w:rsid w:val="00341A79"/>
    <w:rsid w:val="0035353F"/>
    <w:rsid w:val="0039245A"/>
    <w:rsid w:val="003A4181"/>
    <w:rsid w:val="003A47F6"/>
    <w:rsid w:val="003B0DF6"/>
    <w:rsid w:val="003B42BF"/>
    <w:rsid w:val="003C4F7A"/>
    <w:rsid w:val="003C686E"/>
    <w:rsid w:val="003D5655"/>
    <w:rsid w:val="003D6DEA"/>
    <w:rsid w:val="00400F8D"/>
    <w:rsid w:val="0040187E"/>
    <w:rsid w:val="00401B04"/>
    <w:rsid w:val="0041199C"/>
    <w:rsid w:val="0043765C"/>
    <w:rsid w:val="00440A5A"/>
    <w:rsid w:val="00446C6E"/>
    <w:rsid w:val="004577C9"/>
    <w:rsid w:val="00474C64"/>
    <w:rsid w:val="004759BD"/>
    <w:rsid w:val="0048215F"/>
    <w:rsid w:val="004968A5"/>
    <w:rsid w:val="004A054E"/>
    <w:rsid w:val="004B22FB"/>
    <w:rsid w:val="004B4DF5"/>
    <w:rsid w:val="004C0DF4"/>
    <w:rsid w:val="004D316B"/>
    <w:rsid w:val="004E5F69"/>
    <w:rsid w:val="004E6F9E"/>
    <w:rsid w:val="004F46EF"/>
    <w:rsid w:val="00502A47"/>
    <w:rsid w:val="00545173"/>
    <w:rsid w:val="00553D34"/>
    <w:rsid w:val="00575B30"/>
    <w:rsid w:val="0058731D"/>
    <w:rsid w:val="005969AE"/>
    <w:rsid w:val="0059747A"/>
    <w:rsid w:val="005A1737"/>
    <w:rsid w:val="005A2DC8"/>
    <w:rsid w:val="005A39DE"/>
    <w:rsid w:val="005C6748"/>
    <w:rsid w:val="005D3367"/>
    <w:rsid w:val="005E33CE"/>
    <w:rsid w:val="005E6273"/>
    <w:rsid w:val="005F4A9E"/>
    <w:rsid w:val="005F763C"/>
    <w:rsid w:val="0062244D"/>
    <w:rsid w:val="00626C84"/>
    <w:rsid w:val="00631C0B"/>
    <w:rsid w:val="006536DD"/>
    <w:rsid w:val="00656317"/>
    <w:rsid w:val="006569C1"/>
    <w:rsid w:val="00662CAD"/>
    <w:rsid w:val="006652D4"/>
    <w:rsid w:val="00676BC2"/>
    <w:rsid w:val="00685EB5"/>
    <w:rsid w:val="006A59F5"/>
    <w:rsid w:val="006A7CD9"/>
    <w:rsid w:val="006B462C"/>
    <w:rsid w:val="006B765A"/>
    <w:rsid w:val="006C0951"/>
    <w:rsid w:val="006D4112"/>
    <w:rsid w:val="006F5D51"/>
    <w:rsid w:val="006F7560"/>
    <w:rsid w:val="00714A4B"/>
    <w:rsid w:val="00730D76"/>
    <w:rsid w:val="00742795"/>
    <w:rsid w:val="00761170"/>
    <w:rsid w:val="0077572E"/>
    <w:rsid w:val="00777BA9"/>
    <w:rsid w:val="00782E17"/>
    <w:rsid w:val="00790061"/>
    <w:rsid w:val="007A0829"/>
    <w:rsid w:val="007A5A79"/>
    <w:rsid w:val="007D3414"/>
    <w:rsid w:val="007E5D99"/>
    <w:rsid w:val="007F46DB"/>
    <w:rsid w:val="007F48BC"/>
    <w:rsid w:val="00824623"/>
    <w:rsid w:val="008440A3"/>
    <w:rsid w:val="00846C48"/>
    <w:rsid w:val="0085678D"/>
    <w:rsid w:val="0086263A"/>
    <w:rsid w:val="0087155B"/>
    <w:rsid w:val="008729F1"/>
    <w:rsid w:val="008744FD"/>
    <w:rsid w:val="00893188"/>
    <w:rsid w:val="008B1754"/>
    <w:rsid w:val="008C126F"/>
    <w:rsid w:val="008E3CBA"/>
    <w:rsid w:val="008E6018"/>
    <w:rsid w:val="008F324E"/>
    <w:rsid w:val="008F4696"/>
    <w:rsid w:val="008F4778"/>
    <w:rsid w:val="0090201F"/>
    <w:rsid w:val="009075CD"/>
    <w:rsid w:val="00912335"/>
    <w:rsid w:val="00912454"/>
    <w:rsid w:val="00921F32"/>
    <w:rsid w:val="00922E89"/>
    <w:rsid w:val="00955A80"/>
    <w:rsid w:val="009779A5"/>
    <w:rsid w:val="00987024"/>
    <w:rsid w:val="0099221F"/>
    <w:rsid w:val="009A7981"/>
    <w:rsid w:val="009B169C"/>
    <w:rsid w:val="009D3BC9"/>
    <w:rsid w:val="009E118C"/>
    <w:rsid w:val="009E2090"/>
    <w:rsid w:val="009E34D2"/>
    <w:rsid w:val="009E5953"/>
    <w:rsid w:val="00A047F7"/>
    <w:rsid w:val="00A14FEC"/>
    <w:rsid w:val="00A254F5"/>
    <w:rsid w:val="00A3300C"/>
    <w:rsid w:val="00A34953"/>
    <w:rsid w:val="00A34D3D"/>
    <w:rsid w:val="00A35818"/>
    <w:rsid w:val="00A43CB0"/>
    <w:rsid w:val="00A65727"/>
    <w:rsid w:val="00A7722D"/>
    <w:rsid w:val="00A92D2A"/>
    <w:rsid w:val="00AA7C1B"/>
    <w:rsid w:val="00AB1005"/>
    <w:rsid w:val="00AB191C"/>
    <w:rsid w:val="00AB3B9C"/>
    <w:rsid w:val="00AC5609"/>
    <w:rsid w:val="00AD1B7F"/>
    <w:rsid w:val="00AD273F"/>
    <w:rsid w:val="00AD7EB1"/>
    <w:rsid w:val="00AE1967"/>
    <w:rsid w:val="00AE5129"/>
    <w:rsid w:val="00AE7871"/>
    <w:rsid w:val="00AF186A"/>
    <w:rsid w:val="00AF1D30"/>
    <w:rsid w:val="00B037C8"/>
    <w:rsid w:val="00B11F1A"/>
    <w:rsid w:val="00B128A5"/>
    <w:rsid w:val="00B316E1"/>
    <w:rsid w:val="00B41253"/>
    <w:rsid w:val="00B45250"/>
    <w:rsid w:val="00B46DD8"/>
    <w:rsid w:val="00B53876"/>
    <w:rsid w:val="00B60561"/>
    <w:rsid w:val="00B7009B"/>
    <w:rsid w:val="00B7691E"/>
    <w:rsid w:val="00BA3A94"/>
    <w:rsid w:val="00BD5C1B"/>
    <w:rsid w:val="00BE7FF1"/>
    <w:rsid w:val="00BF3AA1"/>
    <w:rsid w:val="00C134ED"/>
    <w:rsid w:val="00C16589"/>
    <w:rsid w:val="00C232B1"/>
    <w:rsid w:val="00C2635E"/>
    <w:rsid w:val="00C37C49"/>
    <w:rsid w:val="00C47809"/>
    <w:rsid w:val="00C621F1"/>
    <w:rsid w:val="00C65767"/>
    <w:rsid w:val="00C67A10"/>
    <w:rsid w:val="00C91C1F"/>
    <w:rsid w:val="00C938DE"/>
    <w:rsid w:val="00C95608"/>
    <w:rsid w:val="00CB161F"/>
    <w:rsid w:val="00CC4402"/>
    <w:rsid w:val="00CC732E"/>
    <w:rsid w:val="00CE0E92"/>
    <w:rsid w:val="00CE1F26"/>
    <w:rsid w:val="00CE7328"/>
    <w:rsid w:val="00CF0B45"/>
    <w:rsid w:val="00CF3098"/>
    <w:rsid w:val="00D07BF6"/>
    <w:rsid w:val="00D2094C"/>
    <w:rsid w:val="00D27DE3"/>
    <w:rsid w:val="00D505B9"/>
    <w:rsid w:val="00D544BC"/>
    <w:rsid w:val="00D60F91"/>
    <w:rsid w:val="00D610AE"/>
    <w:rsid w:val="00D72F67"/>
    <w:rsid w:val="00D750C5"/>
    <w:rsid w:val="00D87F02"/>
    <w:rsid w:val="00DA14E9"/>
    <w:rsid w:val="00DB0DA6"/>
    <w:rsid w:val="00DC05BD"/>
    <w:rsid w:val="00DE32AC"/>
    <w:rsid w:val="00DE448C"/>
    <w:rsid w:val="00DE7094"/>
    <w:rsid w:val="00DF3289"/>
    <w:rsid w:val="00DF7CF1"/>
    <w:rsid w:val="00DF7DD8"/>
    <w:rsid w:val="00E00713"/>
    <w:rsid w:val="00E00D93"/>
    <w:rsid w:val="00E02E2F"/>
    <w:rsid w:val="00E06D38"/>
    <w:rsid w:val="00E0780C"/>
    <w:rsid w:val="00E10535"/>
    <w:rsid w:val="00E349CC"/>
    <w:rsid w:val="00E4191E"/>
    <w:rsid w:val="00E439E0"/>
    <w:rsid w:val="00E500A1"/>
    <w:rsid w:val="00E61A69"/>
    <w:rsid w:val="00E72C42"/>
    <w:rsid w:val="00E80EA2"/>
    <w:rsid w:val="00E84A56"/>
    <w:rsid w:val="00E851A6"/>
    <w:rsid w:val="00EA0ADA"/>
    <w:rsid w:val="00EB1336"/>
    <w:rsid w:val="00EB58AE"/>
    <w:rsid w:val="00EB594F"/>
    <w:rsid w:val="00EB5A7E"/>
    <w:rsid w:val="00EB731C"/>
    <w:rsid w:val="00EC5530"/>
    <w:rsid w:val="00EC700A"/>
    <w:rsid w:val="00EE428A"/>
    <w:rsid w:val="00EE4387"/>
    <w:rsid w:val="00EF1808"/>
    <w:rsid w:val="00EF6A32"/>
    <w:rsid w:val="00F149CD"/>
    <w:rsid w:val="00F23945"/>
    <w:rsid w:val="00F27C82"/>
    <w:rsid w:val="00F446E7"/>
    <w:rsid w:val="00F60B51"/>
    <w:rsid w:val="00F91A37"/>
    <w:rsid w:val="00FA1DE1"/>
    <w:rsid w:val="00FA49F3"/>
    <w:rsid w:val="00FB2E28"/>
    <w:rsid w:val="00FD5FAE"/>
    <w:rsid w:val="00F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DC00"/>
  <w15:docId w15:val="{2E4ACDD3-3952-104B-B9DF-FAD7AD8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A79"/>
    <w:pPr>
      <w:keepNext/>
      <w:keepLines/>
      <w:numPr>
        <w:numId w:val="6"/>
      </w:numPr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5A79"/>
    <w:pPr>
      <w:keepNext/>
      <w:keepLines/>
      <w:numPr>
        <w:ilvl w:val="1"/>
        <w:numId w:val="6"/>
      </w:numPr>
      <w:overflowPunct w:val="0"/>
      <w:autoSpaceDE w:val="0"/>
      <w:autoSpaceDN w:val="0"/>
      <w:adjustRightInd w:val="0"/>
      <w:spacing w:before="200"/>
      <w:ind w:left="576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A79"/>
    <w:pPr>
      <w:keepNext/>
      <w:keepLines/>
      <w:numPr>
        <w:ilvl w:val="2"/>
        <w:numId w:val="6"/>
      </w:numPr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A79"/>
    <w:pPr>
      <w:keepNext/>
      <w:keepLines/>
      <w:numPr>
        <w:ilvl w:val="3"/>
        <w:numId w:val="6"/>
      </w:numPr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A79"/>
    <w:pPr>
      <w:keepNext/>
      <w:keepLines/>
      <w:numPr>
        <w:ilvl w:val="4"/>
        <w:numId w:val="6"/>
      </w:numPr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A79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A79"/>
    <w:pPr>
      <w:keepNext/>
      <w:keepLines/>
      <w:numPr>
        <w:ilvl w:val="6"/>
        <w:numId w:val="6"/>
      </w:numPr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A79"/>
    <w:pPr>
      <w:keepNext/>
      <w:keepLines/>
      <w:numPr>
        <w:ilvl w:val="7"/>
        <w:numId w:val="6"/>
      </w:numPr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A79"/>
    <w:pPr>
      <w:keepNext/>
      <w:keepLines/>
      <w:numPr>
        <w:ilvl w:val="8"/>
        <w:numId w:val="6"/>
      </w:numPr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leftindent">
    <w:name w:val="tabletextleftindent"/>
    <w:basedOn w:val="a"/>
    <w:rsid w:val="000E07B2"/>
    <w:pPr>
      <w:spacing w:before="30" w:after="30"/>
      <w:ind w:left="75"/>
    </w:pPr>
    <w:rPr>
      <w:rFonts w:ascii="Verdana" w:hAnsi="Verdana"/>
      <w:color w:val="333333"/>
      <w:sz w:val="17"/>
      <w:szCs w:val="17"/>
    </w:rPr>
  </w:style>
  <w:style w:type="paragraph" w:styleId="a3">
    <w:name w:val="Normal (Web)"/>
    <w:basedOn w:val="a"/>
    <w:uiPriority w:val="99"/>
    <w:rsid w:val="000E07B2"/>
    <w:pPr>
      <w:spacing w:before="100" w:beforeAutospacing="1" w:after="100" w:afterAutospacing="1"/>
    </w:pPr>
  </w:style>
  <w:style w:type="character" w:styleId="a4">
    <w:name w:val="Strong"/>
    <w:basedOn w:val="a0"/>
    <w:qFormat/>
    <w:rsid w:val="000E07B2"/>
    <w:rPr>
      <w:b/>
      <w:bCs/>
    </w:rPr>
  </w:style>
  <w:style w:type="character" w:styleId="a5">
    <w:name w:val="Hyperlink"/>
    <w:basedOn w:val="a0"/>
    <w:unhideWhenUsed/>
    <w:rsid w:val="000E07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E07B2"/>
    <w:pPr>
      <w:spacing w:after="120"/>
      <w:ind w:left="720"/>
      <w:contextualSpacing/>
    </w:pPr>
    <w:rPr>
      <w:sz w:val="22"/>
      <w:szCs w:val="22"/>
      <w:lang w:eastAsia="en-US"/>
    </w:rPr>
  </w:style>
  <w:style w:type="paragraph" w:customStyle="1" w:styleId="21">
    <w:name w:val="Абзац списка2"/>
    <w:basedOn w:val="a"/>
    <w:rsid w:val="000E07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0E07B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21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B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5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5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5A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A5A7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5A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A5A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A5A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A5A7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A5A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RMATTEXT">
    <w:name w:val=".FORMATTEXT"/>
    <w:uiPriority w:val="99"/>
    <w:rsid w:val="00DF32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extNormal">
    <w:name w:val="Text Normal"/>
    <w:basedOn w:val="a"/>
    <w:rsid w:val="00255B9B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7E5D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5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E5D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5D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0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dkb-d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Бушуева Юлия Николаевна</dc:creator>
  <cp:lastModifiedBy>Еременко Сергей Владимирович</cp:lastModifiedBy>
  <cp:revision>29</cp:revision>
  <cp:lastPrinted>2024-11-25T02:14:00Z</cp:lastPrinted>
  <dcterms:created xsi:type="dcterms:W3CDTF">2025-03-30T23:28:00Z</dcterms:created>
  <dcterms:modified xsi:type="dcterms:W3CDTF">2025-08-06T05:18:00Z</dcterms:modified>
</cp:coreProperties>
</file>