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A5" w:rsidRDefault="00DE4BA5" w:rsidP="00DE4B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2B1" w:rsidRPr="00AD094E" w:rsidRDefault="00C242B1" w:rsidP="00DE4BA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E4BA5" w:rsidRPr="00AD094E" w:rsidRDefault="00DE4BA5" w:rsidP="00DE4BA5">
      <w:pPr>
        <w:jc w:val="center"/>
        <w:rPr>
          <w:b/>
        </w:rPr>
      </w:pPr>
      <w:r w:rsidRPr="00AD094E">
        <w:rPr>
          <w:b/>
        </w:rPr>
        <w:t>Техническое задание</w:t>
      </w:r>
    </w:p>
    <w:p w:rsidR="005A6C98" w:rsidRPr="00AD094E" w:rsidRDefault="00063459" w:rsidP="00CD1AEF">
      <w:pPr>
        <w:ind w:left="-284" w:firstLine="284"/>
        <w:jc w:val="center"/>
        <w:rPr>
          <w:b/>
        </w:rPr>
      </w:pPr>
      <w:proofErr w:type="gramStart"/>
      <w:r>
        <w:rPr>
          <w:b/>
        </w:rPr>
        <w:t>«</w:t>
      </w:r>
      <w:r w:rsidRPr="00063459">
        <w:rPr>
          <w:b/>
        </w:rPr>
        <w:t>Ремонт стоматологии ЧУЗ «КБ «</w:t>
      </w:r>
      <w:proofErr w:type="spellStart"/>
      <w:r w:rsidRPr="00063459">
        <w:rPr>
          <w:b/>
        </w:rPr>
        <w:t>РЖД-Медицина</w:t>
      </w:r>
      <w:proofErr w:type="spellEnd"/>
      <w:r w:rsidRPr="00063459">
        <w:rPr>
          <w:b/>
        </w:rPr>
        <w:t>» г. Самара» по адресу: г. Самара, ул. Революционная, д. 101В, корпус 1</w:t>
      </w:r>
      <w:r>
        <w:rPr>
          <w:b/>
        </w:rPr>
        <w:t>»</w:t>
      </w:r>
      <w:proofErr w:type="gramEnd"/>
    </w:p>
    <w:p w:rsidR="00E71462" w:rsidRPr="00AD094E" w:rsidRDefault="00E71462" w:rsidP="00CD1AEF">
      <w:pPr>
        <w:ind w:left="-284" w:firstLine="284"/>
        <w:jc w:val="center"/>
        <w:rPr>
          <w:b/>
        </w:rPr>
      </w:pPr>
    </w:p>
    <w:p w:rsidR="00CD1AEF" w:rsidRPr="00AD094E" w:rsidRDefault="00CD1AEF" w:rsidP="00AD094E">
      <w:r w:rsidRPr="00AD094E">
        <w:rPr>
          <w:b/>
        </w:rPr>
        <w:t xml:space="preserve">1. </w:t>
      </w:r>
      <w:r w:rsidR="00AD733F" w:rsidRPr="00AD094E">
        <w:rPr>
          <w:b/>
        </w:rPr>
        <w:t>Выполнения работ</w:t>
      </w:r>
      <w:r w:rsidR="00800E2F" w:rsidRPr="00AD094E">
        <w:rPr>
          <w:b/>
        </w:rPr>
        <w:t>:</w:t>
      </w:r>
      <w:r w:rsidRPr="00AD094E">
        <w:rPr>
          <w:b/>
        </w:rPr>
        <w:t xml:space="preserve"> </w:t>
      </w:r>
      <w:proofErr w:type="gramStart"/>
      <w:r w:rsidR="00063459" w:rsidRPr="00063459">
        <w:t>Ремонт стоматологии ЧУЗ «КБ «</w:t>
      </w:r>
      <w:proofErr w:type="spellStart"/>
      <w:r w:rsidR="00063459" w:rsidRPr="00063459">
        <w:t>РЖД-Медицина</w:t>
      </w:r>
      <w:proofErr w:type="spellEnd"/>
      <w:r w:rsidR="00063459" w:rsidRPr="00063459">
        <w:t>» г. Самара» по адресу: г. Самара, ул. Революционная, д. 101В, корпус 1</w:t>
      </w:r>
      <w:r w:rsidR="00AD094E" w:rsidRPr="00AD094E">
        <w:t>.</w:t>
      </w:r>
      <w:proofErr w:type="gramEnd"/>
    </w:p>
    <w:p w:rsidR="00CD1AEF" w:rsidRPr="00AD094E" w:rsidRDefault="00CD1AEF" w:rsidP="00CD1AEF">
      <w:pPr>
        <w:rPr>
          <w:b/>
        </w:rPr>
      </w:pPr>
      <w:r w:rsidRPr="00AD094E">
        <w:rPr>
          <w:b/>
        </w:rPr>
        <w:t xml:space="preserve">2. Место </w:t>
      </w:r>
      <w:r w:rsidR="00AD733F" w:rsidRPr="00AD094E">
        <w:rPr>
          <w:b/>
        </w:rPr>
        <w:t>выполнения работ</w:t>
      </w:r>
      <w:r w:rsidRPr="00AD094E">
        <w:rPr>
          <w:b/>
        </w:rPr>
        <w:t>:</w:t>
      </w:r>
    </w:p>
    <w:p w:rsidR="00E71462" w:rsidRPr="00AD094E" w:rsidRDefault="00E71462" w:rsidP="00E71462">
      <w:pPr>
        <w:jc w:val="both"/>
      </w:pPr>
      <w:r w:rsidRPr="00AD094E">
        <w:t xml:space="preserve">- Самарская область, </w:t>
      </w:r>
      <w:proofErr w:type="gramStart"/>
      <w:r w:rsidRPr="00AD094E">
        <w:t>г</w:t>
      </w:r>
      <w:proofErr w:type="gramEnd"/>
      <w:r w:rsidRPr="00AD094E">
        <w:t>. Самара, ул. Революционная д. 101В корпус 1.</w:t>
      </w:r>
    </w:p>
    <w:p w:rsidR="00C12B83" w:rsidRPr="00AD094E" w:rsidRDefault="00CD1AEF" w:rsidP="00E71462">
      <w:pPr>
        <w:jc w:val="both"/>
        <w:rPr>
          <w:b/>
        </w:rPr>
      </w:pPr>
      <w:r w:rsidRPr="00AD094E">
        <w:rPr>
          <w:b/>
        </w:rPr>
        <w:t xml:space="preserve">3.Сроки </w:t>
      </w:r>
      <w:r w:rsidR="00AD733F" w:rsidRPr="00AD094E">
        <w:rPr>
          <w:b/>
        </w:rPr>
        <w:t>выполнения работ</w:t>
      </w:r>
      <w:r w:rsidRPr="00AD094E">
        <w:rPr>
          <w:b/>
        </w:rPr>
        <w:t xml:space="preserve">: </w:t>
      </w:r>
    </w:p>
    <w:p w:rsidR="00CA7A13" w:rsidRPr="00AD094E" w:rsidRDefault="00914888" w:rsidP="00CA7A13">
      <w:pPr>
        <w:pStyle w:val="a5"/>
        <w:spacing w:before="0" w:beforeAutospacing="0" w:after="120" w:afterAutospacing="0"/>
        <w:jc w:val="both"/>
        <w:rPr>
          <w:sz w:val="20"/>
          <w:szCs w:val="20"/>
        </w:rPr>
      </w:pPr>
      <w:r w:rsidRPr="00AD094E">
        <w:rPr>
          <w:sz w:val="20"/>
          <w:szCs w:val="20"/>
        </w:rPr>
        <w:t xml:space="preserve">- </w:t>
      </w:r>
      <w:r w:rsidR="00E71462" w:rsidRPr="00AD094E">
        <w:rPr>
          <w:sz w:val="20"/>
          <w:szCs w:val="20"/>
        </w:rPr>
        <w:t>90</w:t>
      </w:r>
      <w:r w:rsidRPr="00AD094E">
        <w:rPr>
          <w:sz w:val="20"/>
          <w:szCs w:val="20"/>
        </w:rPr>
        <w:t xml:space="preserve"> календарных дней с даты подписания договора (датой окончания выполнения работ на объекте по виду работ считается дата подписания </w:t>
      </w:r>
      <w:r w:rsidR="00495480" w:rsidRPr="00495480">
        <w:rPr>
          <w:sz w:val="20"/>
          <w:szCs w:val="20"/>
        </w:rPr>
        <w:t>акта о приемке выполненных работ по форме КС-2</w:t>
      </w:r>
      <w:r w:rsidR="00495480">
        <w:rPr>
          <w:sz w:val="20"/>
          <w:szCs w:val="20"/>
        </w:rPr>
        <w:t>)</w:t>
      </w:r>
      <w:r w:rsidR="00CA7A13" w:rsidRPr="00495480">
        <w:rPr>
          <w:sz w:val="20"/>
          <w:szCs w:val="20"/>
        </w:rPr>
        <w:t>.</w:t>
      </w:r>
    </w:p>
    <w:p w:rsidR="00C12B83" w:rsidRPr="00AD094E" w:rsidRDefault="00CD1AEF" w:rsidP="00914888">
      <w:pPr>
        <w:rPr>
          <w:b/>
        </w:rPr>
      </w:pPr>
      <w:r w:rsidRPr="00AD094E">
        <w:rPr>
          <w:b/>
        </w:rPr>
        <w:t>4. Срок действия договора:</w:t>
      </w:r>
    </w:p>
    <w:p w:rsidR="00CD1AEF" w:rsidRPr="00AD094E" w:rsidRDefault="00CD1AEF" w:rsidP="00914888">
      <w:r w:rsidRPr="00AD094E">
        <w:t xml:space="preserve"> </w:t>
      </w:r>
      <w:r w:rsidR="00C12B83" w:rsidRPr="00AD094E">
        <w:t>-</w:t>
      </w:r>
      <w:r w:rsidR="00914888" w:rsidRPr="00AD094E">
        <w:t>1 год; гарантия – 5 лет.</w:t>
      </w:r>
    </w:p>
    <w:p w:rsidR="00CD1AEF" w:rsidRPr="00AD094E" w:rsidRDefault="00CD1AEF" w:rsidP="00800E2F">
      <w:pPr>
        <w:rPr>
          <w:b/>
        </w:rPr>
      </w:pPr>
      <w:r w:rsidRPr="00AD094E">
        <w:rPr>
          <w:b/>
        </w:rPr>
        <w:t xml:space="preserve">5. Общие требования к выполнению работ </w:t>
      </w:r>
    </w:p>
    <w:p w:rsidR="00CD1AEF" w:rsidRPr="00AD094E" w:rsidRDefault="00CD1AEF" w:rsidP="00CD1AEF">
      <w:r w:rsidRPr="00AD094E">
        <w:t>5.</w:t>
      </w:r>
      <w:r w:rsidR="00441A08" w:rsidRPr="00AD094E">
        <w:t>1</w:t>
      </w:r>
      <w:r w:rsidRPr="00AD094E">
        <w:t xml:space="preserve"> </w:t>
      </w:r>
      <w:r w:rsidR="00441A08" w:rsidRPr="00AD094E">
        <w:t>Генподрядчик</w:t>
      </w:r>
      <w:r w:rsidRPr="00AD094E">
        <w:t xml:space="preserve"> своими силами и за свой счет обеспечивает Транспортировку строительных материалов к месту выполнения работ, производство </w:t>
      </w:r>
      <w:proofErr w:type="spellStart"/>
      <w:proofErr w:type="gramStart"/>
      <w:r w:rsidRPr="00AD094E">
        <w:t>погрузочно</w:t>
      </w:r>
      <w:proofErr w:type="spellEnd"/>
      <w:r w:rsidRPr="00AD094E">
        <w:t xml:space="preserve"> - разгрузочных</w:t>
      </w:r>
      <w:proofErr w:type="gramEnd"/>
      <w:r w:rsidRPr="00AD094E">
        <w:t xml:space="preserve"> работ и прочих сопутствующих мероприятий.</w:t>
      </w:r>
    </w:p>
    <w:p w:rsidR="00CD1AEF" w:rsidRPr="00AD094E" w:rsidRDefault="00441A08" w:rsidP="00CD1AEF">
      <w:r w:rsidRPr="00AD094E">
        <w:t>5.2</w:t>
      </w:r>
      <w:proofErr w:type="gramStart"/>
      <w:r w:rsidR="00CD1AEF" w:rsidRPr="00AD094E">
        <w:t xml:space="preserve"> Н</w:t>
      </w:r>
      <w:proofErr w:type="gramEnd"/>
      <w:r w:rsidR="00CD1AEF" w:rsidRPr="00AD094E">
        <w:t xml:space="preserve">е нарушать существующее инженерные сети, проходящие рядом с производством строительных работ  в случае повреждения </w:t>
      </w:r>
      <w:r w:rsidRPr="00AD094E">
        <w:t>Генподрядчиком</w:t>
      </w:r>
      <w:r w:rsidR="00CD1AEF" w:rsidRPr="00AD094E">
        <w:t xml:space="preserve">, восстановительные работы должны быть осуществлены за счёт и силами </w:t>
      </w:r>
      <w:r w:rsidRPr="00AD094E">
        <w:t>Генподрядчика</w:t>
      </w:r>
      <w:r w:rsidR="00CD1AEF" w:rsidRPr="00AD094E">
        <w:t>.</w:t>
      </w:r>
    </w:p>
    <w:p w:rsidR="00CD1AEF" w:rsidRPr="00AD094E" w:rsidRDefault="00CD1AEF" w:rsidP="00CD1AEF">
      <w:r w:rsidRPr="00AD094E">
        <w:t>5.</w:t>
      </w:r>
      <w:r w:rsidR="00441A08" w:rsidRPr="00AD094E">
        <w:t>3</w:t>
      </w:r>
      <w:r w:rsidRPr="00AD094E">
        <w:t xml:space="preserve"> Рабочий состав </w:t>
      </w:r>
      <w:r w:rsidR="00441A08" w:rsidRPr="00AD094E">
        <w:t>Генподрядной</w:t>
      </w:r>
      <w:r w:rsidRPr="00AD094E">
        <w:t xml:space="preserve">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</w:t>
      </w:r>
    </w:p>
    <w:p w:rsidR="00CD1AEF" w:rsidRPr="00AD094E" w:rsidRDefault="00441A08" w:rsidP="00CD1AEF">
      <w:r w:rsidRPr="00AD094E">
        <w:t>5.4</w:t>
      </w:r>
      <w:r w:rsidR="00CD1AEF" w:rsidRPr="00AD094E">
        <w:t xml:space="preserve"> Работы проводятся </w:t>
      </w:r>
      <w:r w:rsidRPr="00AD094E">
        <w:t>Генподрядчиком</w:t>
      </w:r>
      <w:r w:rsidR="00CD1AEF" w:rsidRPr="00AD094E">
        <w:t xml:space="preserve"> только в отведенной зоне работ, установленной Заказчиком</w:t>
      </w:r>
    </w:p>
    <w:p w:rsidR="00CD1AEF" w:rsidRPr="00AD094E" w:rsidRDefault="00CD1AEF" w:rsidP="00CD1AEF">
      <w:r w:rsidRPr="00AD094E">
        <w:t xml:space="preserve"> В течение 3 (трёх) рабочих дней после окончания работ производится ликвидация рабочей зоны, уборка мусора, материалов, разборка ограждений. </w:t>
      </w:r>
    </w:p>
    <w:p w:rsidR="00CD1AEF" w:rsidRPr="00AD094E" w:rsidRDefault="00441A08" w:rsidP="00CD1AEF">
      <w:r w:rsidRPr="00AD094E">
        <w:t>5.5</w:t>
      </w:r>
      <w:proofErr w:type="gramStart"/>
      <w:r w:rsidR="00CD1AEF" w:rsidRPr="00AD094E">
        <w:t xml:space="preserve"> П</w:t>
      </w:r>
      <w:proofErr w:type="gramEnd"/>
      <w:r w:rsidR="00CD1AEF" w:rsidRPr="00AD094E">
        <w:t>ри организации и проведении Работ должны выполняться требования государственных стандартов, строительных и санитарных норм и правил, межотраслевых и отраслевых (по принадлежности) нормативно-правовых актов.</w:t>
      </w:r>
    </w:p>
    <w:p w:rsidR="00CD1AEF" w:rsidRPr="00AD094E" w:rsidRDefault="00441A08" w:rsidP="00CD1AEF">
      <w:pPr>
        <w:jc w:val="both"/>
      </w:pPr>
      <w:r w:rsidRPr="00AD094E">
        <w:t>5.6</w:t>
      </w:r>
      <w:proofErr w:type="gramStart"/>
      <w:r w:rsidR="00CD1AEF" w:rsidRPr="00AD094E">
        <w:t xml:space="preserve"> В</w:t>
      </w:r>
      <w:proofErr w:type="gramEnd"/>
      <w:r w:rsidR="00CD1AEF" w:rsidRPr="00AD094E">
        <w:t xml:space="preserve"> ходе выполнения работ должна быть обеспечена чистота на площадке для выполнения работ.</w:t>
      </w:r>
    </w:p>
    <w:p w:rsidR="00CD1AEF" w:rsidRPr="00AD094E" w:rsidRDefault="00CD1AEF" w:rsidP="00CD1AEF">
      <w:pPr>
        <w:jc w:val="both"/>
      </w:pPr>
      <w:r w:rsidRPr="00AD094E">
        <w:t xml:space="preserve">Работы по проведению ремонта могут производиться </w:t>
      </w:r>
      <w:r w:rsidR="00441A08" w:rsidRPr="00AD094E">
        <w:t>Генподрядчиком</w:t>
      </w:r>
      <w:r w:rsidRPr="00AD094E">
        <w:t xml:space="preserve"> в будние дни с 08.00 до 17.00 часов в выходные дни по предварительной договоренности с Заказчиком.</w:t>
      </w:r>
    </w:p>
    <w:p w:rsidR="00CD1AEF" w:rsidRPr="00AD094E" w:rsidRDefault="00441A08" w:rsidP="00CD1AEF">
      <w:r w:rsidRPr="00AD094E">
        <w:t>5.7</w:t>
      </w:r>
      <w:r w:rsidR="00CD1AEF" w:rsidRPr="00AD094E">
        <w:t xml:space="preserve"> </w:t>
      </w:r>
      <w:r w:rsidRPr="00AD094E">
        <w:t>Генподрядчик</w:t>
      </w:r>
      <w:r w:rsidR="00CD1AEF" w:rsidRPr="00AD094E">
        <w:t xml:space="preserve"> несет ответственность за дисциплину рабочих на Объекте, пожарную безопасность, технику безопасности при производстве работ, за организацию и качество выполнения работ. </w:t>
      </w:r>
    </w:p>
    <w:p w:rsidR="00CD1AEF" w:rsidRPr="00AD094E" w:rsidRDefault="00CD1AEF" w:rsidP="00CD1AEF">
      <w:pPr>
        <w:pStyle w:val="a7"/>
        <w:jc w:val="both"/>
        <w:rPr>
          <w:sz w:val="20"/>
          <w:szCs w:val="20"/>
          <w:lang w:eastAsia="zh-CN"/>
        </w:rPr>
      </w:pPr>
      <w:r w:rsidRPr="00AD094E">
        <w:rPr>
          <w:sz w:val="20"/>
          <w:szCs w:val="20"/>
          <w:lang w:eastAsia="zh-CN"/>
        </w:rPr>
        <w:t xml:space="preserve">При выполнении работ </w:t>
      </w:r>
      <w:r w:rsidR="00441A08" w:rsidRPr="00AD094E">
        <w:rPr>
          <w:sz w:val="20"/>
          <w:szCs w:val="20"/>
        </w:rPr>
        <w:t>Генподрядчик</w:t>
      </w:r>
      <w:r w:rsidRPr="00AD094E">
        <w:rPr>
          <w:sz w:val="20"/>
          <w:szCs w:val="20"/>
          <w:lang w:eastAsia="zh-CN"/>
        </w:rPr>
        <w:t xml:space="preserve"> обязан соблюдать правила внутреннего и трудового распорядка Заказчика, правила пожарной безопасности.</w:t>
      </w:r>
    </w:p>
    <w:p w:rsidR="00CD1AEF" w:rsidRPr="00AD094E" w:rsidRDefault="00CD1AEF" w:rsidP="00CD1AEF">
      <w:pPr>
        <w:jc w:val="both"/>
      </w:pPr>
      <w:r w:rsidRPr="00AD094E">
        <w:t xml:space="preserve">Перед началом работ </w:t>
      </w:r>
      <w:r w:rsidR="00441A08" w:rsidRPr="00AD094E">
        <w:t>Генподрядчик</w:t>
      </w:r>
      <w:r w:rsidRPr="00AD094E">
        <w:t xml:space="preserve"> предоставляет Заказчику список работников привлеченных к выполнению строительно-монтажных работ.</w:t>
      </w:r>
    </w:p>
    <w:p w:rsidR="00CD1AEF" w:rsidRPr="00AD094E" w:rsidRDefault="00A42133" w:rsidP="00CD1AEF">
      <w:pPr>
        <w:jc w:val="both"/>
      </w:pPr>
      <w:r w:rsidRPr="00AD094E">
        <w:t>5.8</w:t>
      </w:r>
      <w:r w:rsidR="00CD1AEF" w:rsidRPr="00AD094E">
        <w:t xml:space="preserve"> Применяемые материалы должны быть новыми</w:t>
      </w:r>
      <w:r w:rsidRPr="00AD094E">
        <w:t>.</w:t>
      </w:r>
    </w:p>
    <w:p w:rsidR="00CD1AEF" w:rsidRPr="00AD094E" w:rsidRDefault="00CD1AEF" w:rsidP="00CD1AEF">
      <w:pPr>
        <w:pStyle w:val="a7"/>
        <w:jc w:val="both"/>
        <w:rPr>
          <w:sz w:val="20"/>
          <w:szCs w:val="20"/>
          <w:lang w:eastAsia="zh-CN"/>
        </w:rPr>
      </w:pPr>
      <w:r w:rsidRPr="00AD094E">
        <w:rPr>
          <w:sz w:val="20"/>
          <w:szCs w:val="20"/>
          <w:lang w:eastAsia="zh-CN"/>
        </w:rPr>
        <w:t>Цветовые решения отделочных материалов и их качественные характеристики предварительно согласовываются с Заказчиком.</w:t>
      </w:r>
    </w:p>
    <w:p w:rsidR="006010E5" w:rsidRPr="00AD094E" w:rsidRDefault="00E71462" w:rsidP="00A42133">
      <w:pPr>
        <w:pStyle w:val="a7"/>
        <w:jc w:val="both"/>
        <w:rPr>
          <w:sz w:val="20"/>
          <w:szCs w:val="20"/>
          <w:lang w:eastAsia="zh-CN"/>
        </w:rPr>
      </w:pPr>
      <w:r w:rsidRPr="00AD094E">
        <w:rPr>
          <w:sz w:val="20"/>
          <w:szCs w:val="20"/>
          <w:lang w:eastAsia="zh-CN"/>
        </w:rPr>
        <w:t>5.9</w:t>
      </w:r>
      <w:r w:rsidR="00CD1AEF" w:rsidRPr="00AD094E">
        <w:rPr>
          <w:sz w:val="20"/>
          <w:szCs w:val="20"/>
          <w:lang w:eastAsia="zh-CN"/>
        </w:rPr>
        <w:t xml:space="preserve"> При обнаружении дефектов </w:t>
      </w:r>
      <w:r w:rsidR="00A42133" w:rsidRPr="00AD094E">
        <w:rPr>
          <w:sz w:val="20"/>
          <w:szCs w:val="20"/>
        </w:rPr>
        <w:t>Генподрядчик</w:t>
      </w:r>
      <w:r w:rsidR="00CD1AEF" w:rsidRPr="00AD094E">
        <w:rPr>
          <w:sz w:val="20"/>
          <w:szCs w:val="20"/>
          <w:lang w:eastAsia="zh-CN"/>
        </w:rPr>
        <w:t xml:space="preserve"> своими силами </w:t>
      </w:r>
      <w:r w:rsidR="00A42133" w:rsidRPr="00AD094E">
        <w:rPr>
          <w:sz w:val="20"/>
          <w:szCs w:val="20"/>
          <w:lang w:eastAsia="zh-CN"/>
        </w:rPr>
        <w:t>в кратчайший срок</w:t>
      </w:r>
      <w:r w:rsidR="007C1BA0" w:rsidRPr="00AD094E">
        <w:rPr>
          <w:sz w:val="20"/>
          <w:szCs w:val="20"/>
          <w:lang w:eastAsia="zh-CN"/>
        </w:rPr>
        <w:t xml:space="preserve"> не позднее </w:t>
      </w:r>
      <w:r w:rsidR="00A26E9C" w:rsidRPr="00AD094E">
        <w:rPr>
          <w:sz w:val="20"/>
          <w:szCs w:val="20"/>
          <w:lang w:eastAsia="zh-CN"/>
        </w:rPr>
        <w:t>7-ми дней,</w:t>
      </w:r>
      <w:r w:rsidR="007C1BA0" w:rsidRPr="00AD094E">
        <w:rPr>
          <w:sz w:val="20"/>
          <w:szCs w:val="20"/>
          <w:lang w:eastAsia="zh-CN"/>
        </w:rPr>
        <w:t xml:space="preserve"> </w:t>
      </w:r>
      <w:r w:rsidR="00A42133" w:rsidRPr="00AD094E">
        <w:rPr>
          <w:sz w:val="20"/>
          <w:szCs w:val="20"/>
          <w:lang w:eastAsia="zh-CN"/>
        </w:rPr>
        <w:t xml:space="preserve"> устраняет их с надлежащим качеством</w:t>
      </w:r>
      <w:r w:rsidR="00A26E9C" w:rsidRPr="00AD094E">
        <w:rPr>
          <w:sz w:val="20"/>
          <w:szCs w:val="20"/>
          <w:lang w:eastAsia="zh-CN"/>
        </w:rPr>
        <w:t xml:space="preserve"> согласно пункту 6 данного технического задания</w:t>
      </w:r>
      <w:proofErr w:type="gramStart"/>
      <w:r w:rsidR="00A26E9C" w:rsidRPr="00AD094E">
        <w:rPr>
          <w:sz w:val="20"/>
          <w:szCs w:val="20"/>
          <w:lang w:eastAsia="zh-CN"/>
        </w:rPr>
        <w:t xml:space="preserve"> .</w:t>
      </w:r>
      <w:proofErr w:type="gramEnd"/>
    </w:p>
    <w:p w:rsidR="006010E5" w:rsidRPr="00AD094E" w:rsidRDefault="006010E5" w:rsidP="00CD1AEF">
      <w:pPr>
        <w:jc w:val="both"/>
        <w:rPr>
          <w:b/>
        </w:rPr>
      </w:pPr>
    </w:p>
    <w:p w:rsidR="006010E5" w:rsidRPr="00AD094E" w:rsidRDefault="006010E5" w:rsidP="00CD1AEF">
      <w:pPr>
        <w:jc w:val="both"/>
        <w:rPr>
          <w:b/>
        </w:rPr>
      </w:pPr>
    </w:p>
    <w:p w:rsidR="00A86879" w:rsidRPr="00AD094E" w:rsidRDefault="00CD1AEF" w:rsidP="00A86879">
      <w:pPr>
        <w:jc w:val="both"/>
        <w:rPr>
          <w:b/>
        </w:rPr>
      </w:pPr>
      <w:r w:rsidRPr="00AD094E">
        <w:rPr>
          <w:b/>
        </w:rPr>
        <w:t xml:space="preserve">6. </w:t>
      </w:r>
      <w:r w:rsidR="00AD733F" w:rsidRPr="00AD094E">
        <w:rPr>
          <w:b/>
        </w:rPr>
        <w:t>Выполнения работ должны</w:t>
      </w:r>
      <w:r w:rsidR="00A86879" w:rsidRPr="00AD094E">
        <w:rPr>
          <w:b/>
        </w:rPr>
        <w:t xml:space="preserve"> проводиться в соответствии с нормативно – техническими документами:</w:t>
      </w:r>
    </w:p>
    <w:p w:rsidR="00A86879" w:rsidRPr="00AD094E" w:rsidRDefault="00A86879" w:rsidP="00A86879">
      <w:pPr>
        <w:pStyle w:val="1"/>
        <w:shd w:val="clear" w:color="auto" w:fill="FFFFFF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AD094E">
        <w:rPr>
          <w:rFonts w:ascii="Times New Roman" w:hAnsi="Times New Roman" w:cs="Times New Roman"/>
          <w:b w:val="0"/>
          <w:sz w:val="20"/>
          <w:szCs w:val="20"/>
        </w:rPr>
        <w:t xml:space="preserve">- </w:t>
      </w:r>
      <w:r w:rsidRPr="00AD094E">
        <w:rPr>
          <w:rFonts w:ascii="Times New Roman" w:hAnsi="Times New Roman" w:cs="Times New Roman"/>
          <w:b w:val="0"/>
          <w:color w:val="000000"/>
          <w:sz w:val="20"/>
          <w:szCs w:val="20"/>
        </w:rPr>
        <w:t>СП</w:t>
      </w:r>
      <w:r w:rsidR="007B1BE0" w:rsidRPr="00AD094E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118.13330.2022 «</w:t>
      </w:r>
      <w:r w:rsidRPr="00AD094E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Общественные здания и сооружения</w:t>
      </w:r>
      <w:r w:rsidRPr="00AD094E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t>»;</w:t>
      </w:r>
    </w:p>
    <w:p w:rsidR="00A86879" w:rsidRPr="00AD094E" w:rsidRDefault="00A86879" w:rsidP="00A86879">
      <w:pPr>
        <w:widowControl/>
        <w:autoSpaceDN w:val="0"/>
        <w:adjustRightInd w:val="0"/>
        <w:rPr>
          <w:rFonts w:eastAsiaTheme="minorHAnsi"/>
          <w:lang w:eastAsia="en-US"/>
        </w:rPr>
      </w:pPr>
      <w:r w:rsidRPr="00AD094E">
        <w:t xml:space="preserve">- </w:t>
      </w:r>
      <w:r w:rsidRPr="00AD094E">
        <w:rPr>
          <w:rFonts w:eastAsiaTheme="minorHAnsi"/>
          <w:lang w:eastAsia="en-US"/>
        </w:rPr>
        <w:t>СП 48.13330.2019.</w:t>
      </w:r>
      <w:r w:rsidR="006E5DD5" w:rsidRPr="00AD094E">
        <w:rPr>
          <w:rFonts w:eastAsiaTheme="minorHAnsi"/>
          <w:lang w:eastAsia="en-US"/>
        </w:rPr>
        <w:t xml:space="preserve"> "</w:t>
      </w:r>
      <w:r w:rsidRPr="00AD094E">
        <w:rPr>
          <w:rFonts w:eastAsiaTheme="minorHAnsi"/>
          <w:lang w:eastAsia="en-US"/>
        </w:rPr>
        <w:t xml:space="preserve"> Свод правил. Организация</w:t>
      </w:r>
      <w:r w:rsidR="006F0FBE" w:rsidRPr="00AD094E">
        <w:rPr>
          <w:rFonts w:eastAsiaTheme="minorHAnsi"/>
          <w:lang w:eastAsia="en-US"/>
        </w:rPr>
        <w:t xml:space="preserve"> с</w:t>
      </w:r>
      <w:r w:rsidR="006E5DD5" w:rsidRPr="00AD094E">
        <w:rPr>
          <w:rFonts w:eastAsiaTheme="minorHAnsi"/>
          <w:lang w:eastAsia="en-US"/>
        </w:rPr>
        <w:t>троительства"</w:t>
      </w:r>
      <w:r w:rsidRPr="00AD094E">
        <w:rPr>
          <w:rFonts w:eastAsiaTheme="minorHAnsi"/>
          <w:lang w:eastAsia="en-US"/>
        </w:rPr>
        <w:t>;</w:t>
      </w:r>
    </w:p>
    <w:p w:rsidR="000E011D" w:rsidRPr="00AD094E" w:rsidRDefault="000E011D" w:rsidP="000E011D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AD094E">
        <w:rPr>
          <w:rFonts w:ascii="Times New Roman" w:hAnsi="Times New Roman" w:cs="Times New Roman"/>
          <w:b w:val="0"/>
          <w:color w:val="auto"/>
          <w:sz w:val="20"/>
          <w:szCs w:val="20"/>
        </w:rPr>
        <w:t>- СП 30.13330.2020</w:t>
      </w:r>
      <w:r w:rsidRPr="00AD094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AD094E">
        <w:rPr>
          <w:rFonts w:ascii="Times New Roman" w:hAnsi="Times New Roman" w:cs="Times New Roman"/>
          <w:b w:val="0"/>
          <w:color w:val="000000"/>
          <w:sz w:val="20"/>
          <w:szCs w:val="20"/>
        </w:rPr>
        <w:t>«</w:t>
      </w:r>
      <w:r w:rsidRPr="00AD094E">
        <w:rPr>
          <w:rFonts w:ascii="Times New Roman" w:hAnsi="Times New Roman" w:cs="Times New Roman"/>
          <w:b w:val="0"/>
          <w:color w:val="auto"/>
          <w:sz w:val="20"/>
          <w:szCs w:val="20"/>
        </w:rPr>
        <w:t>Внутренний водопровод и канализация зданий»;</w:t>
      </w:r>
    </w:p>
    <w:p w:rsidR="007C1BA0" w:rsidRPr="00AD094E" w:rsidRDefault="007C1BA0" w:rsidP="007C1BA0">
      <w:pPr>
        <w:rPr>
          <w:rFonts w:eastAsiaTheme="majorEastAsia"/>
          <w:bCs/>
        </w:rPr>
      </w:pPr>
      <w:r w:rsidRPr="00AD094E">
        <w:rPr>
          <w:rFonts w:eastAsiaTheme="majorEastAsia"/>
          <w:bCs/>
        </w:rPr>
        <w:t>- СП 76.13330.2016 «Электротехнические устройства»</w:t>
      </w:r>
      <w:r w:rsidR="00A26E9C" w:rsidRPr="00AD094E">
        <w:rPr>
          <w:rFonts w:eastAsiaTheme="majorEastAsia"/>
          <w:bCs/>
        </w:rPr>
        <w:t>;</w:t>
      </w:r>
    </w:p>
    <w:p w:rsidR="00A86879" w:rsidRPr="00AD094E" w:rsidRDefault="00A86879" w:rsidP="00A86879">
      <w:r w:rsidRPr="00AD094E">
        <w:t xml:space="preserve">- </w:t>
      </w:r>
      <w:r w:rsidRPr="00AD094E">
        <w:rPr>
          <w:color w:val="333333"/>
          <w:shd w:val="clear" w:color="auto" w:fill="FFFFFF"/>
        </w:rPr>
        <w:t xml:space="preserve">СП 60.13330.2020. </w:t>
      </w:r>
      <w:r w:rsidR="006E5DD5" w:rsidRPr="00AD094E">
        <w:rPr>
          <w:color w:val="333333"/>
          <w:shd w:val="clear" w:color="auto" w:fill="FFFFFF"/>
        </w:rPr>
        <w:t>«</w:t>
      </w:r>
      <w:r w:rsidRPr="00AD094E">
        <w:rPr>
          <w:color w:val="333333"/>
          <w:shd w:val="clear" w:color="auto" w:fill="FFFFFF"/>
        </w:rPr>
        <w:t>Свод правил. Отопление, вентиляция и кондиционирование воздуха.»</w:t>
      </w:r>
      <w:r w:rsidRPr="00AD094E">
        <w:t>.</w:t>
      </w:r>
    </w:p>
    <w:p w:rsidR="00E71462" w:rsidRPr="00AD094E" w:rsidRDefault="00E71462" w:rsidP="00E71462">
      <w:pPr>
        <w:rPr>
          <w:rFonts w:eastAsiaTheme="majorEastAsia"/>
          <w:bCs/>
        </w:rPr>
      </w:pPr>
      <w:r w:rsidRPr="00AD094E">
        <w:rPr>
          <w:rFonts w:eastAsiaTheme="majorEastAsia"/>
          <w:bCs/>
        </w:rPr>
        <w:t xml:space="preserve">-Проект размещения аппарата рентгеновского стоматологического </w:t>
      </w:r>
      <w:proofErr w:type="spellStart"/>
      <w:r w:rsidRPr="00AD094E">
        <w:rPr>
          <w:rFonts w:eastAsiaTheme="majorEastAsia"/>
          <w:bCs/>
        </w:rPr>
        <w:t>интраорального</w:t>
      </w:r>
      <w:proofErr w:type="spellEnd"/>
      <w:r w:rsidRPr="00AD094E">
        <w:rPr>
          <w:rFonts w:eastAsiaTheme="majorEastAsia"/>
          <w:bCs/>
        </w:rPr>
        <w:t xml:space="preserve"> "VEX-S300W"с цифровым приемником изображения в ЧУЗ «КБ «</w:t>
      </w:r>
      <w:proofErr w:type="spellStart"/>
      <w:r w:rsidRPr="00AD094E">
        <w:rPr>
          <w:rFonts w:eastAsiaTheme="majorEastAsia"/>
          <w:bCs/>
        </w:rPr>
        <w:t>РЖД-Медицина</w:t>
      </w:r>
      <w:proofErr w:type="spellEnd"/>
      <w:r w:rsidRPr="00AD094E">
        <w:rPr>
          <w:rFonts w:eastAsiaTheme="majorEastAsia"/>
          <w:bCs/>
        </w:rPr>
        <w:t>» г. Самара» по адресу Самарская область, г. Самара, ул. Революционная д. 101В корпус 1</w:t>
      </w:r>
    </w:p>
    <w:p w:rsidR="00E71462" w:rsidRPr="00AD094E" w:rsidRDefault="00E71462" w:rsidP="00E71462">
      <w:pPr>
        <w:widowControl/>
        <w:autoSpaceDN w:val="0"/>
        <w:adjustRightInd w:val="0"/>
        <w:rPr>
          <w:rFonts w:eastAsiaTheme="majorEastAsia"/>
          <w:bCs/>
        </w:rPr>
      </w:pPr>
      <w:r w:rsidRPr="00AD094E">
        <w:rPr>
          <w:rFonts w:eastAsiaTheme="majorEastAsia"/>
          <w:bCs/>
        </w:rPr>
        <w:t>- Дизайн проект.</w:t>
      </w:r>
    </w:p>
    <w:p w:rsidR="00E71462" w:rsidRPr="00AD094E" w:rsidRDefault="00E71462" w:rsidP="00E71462">
      <w:pPr>
        <w:widowControl/>
        <w:autoSpaceDN w:val="0"/>
        <w:adjustRightInd w:val="0"/>
        <w:rPr>
          <w:rFonts w:eastAsiaTheme="majorEastAsia"/>
          <w:bCs/>
        </w:rPr>
      </w:pPr>
    </w:p>
    <w:p w:rsidR="00E71462" w:rsidRPr="00AD094E" w:rsidRDefault="00E71462" w:rsidP="00E71462">
      <w:pPr>
        <w:widowControl/>
        <w:autoSpaceDN w:val="0"/>
        <w:adjustRightInd w:val="0"/>
        <w:rPr>
          <w:rFonts w:eastAsiaTheme="majorEastAsia"/>
          <w:bCs/>
        </w:rPr>
      </w:pPr>
    </w:p>
    <w:p w:rsidR="00E71462" w:rsidRDefault="00E71462" w:rsidP="00E71462">
      <w:pPr>
        <w:widowControl/>
        <w:autoSpaceDN w:val="0"/>
        <w:adjustRightInd w:val="0"/>
        <w:rPr>
          <w:rFonts w:eastAsiaTheme="majorEastAsia"/>
          <w:bCs/>
        </w:rPr>
      </w:pPr>
    </w:p>
    <w:p w:rsidR="00AD094E" w:rsidRPr="00AD094E" w:rsidRDefault="00AD094E" w:rsidP="00E71462">
      <w:pPr>
        <w:widowControl/>
        <w:autoSpaceDN w:val="0"/>
        <w:adjustRightInd w:val="0"/>
        <w:rPr>
          <w:rFonts w:eastAsiaTheme="majorEastAsia"/>
          <w:bCs/>
        </w:rPr>
      </w:pPr>
    </w:p>
    <w:p w:rsidR="00E71462" w:rsidRPr="00AD094E" w:rsidRDefault="00E71462" w:rsidP="00E71462">
      <w:pPr>
        <w:widowControl/>
        <w:autoSpaceDN w:val="0"/>
        <w:adjustRightInd w:val="0"/>
        <w:rPr>
          <w:rFonts w:eastAsiaTheme="majorEastAsia"/>
          <w:bCs/>
        </w:rPr>
      </w:pPr>
    </w:p>
    <w:p w:rsidR="00CD1AEF" w:rsidRPr="00AD094E" w:rsidRDefault="00CD1AEF" w:rsidP="00A86879">
      <w:pPr>
        <w:jc w:val="both"/>
        <w:rPr>
          <w:b/>
        </w:rPr>
      </w:pPr>
      <w:r w:rsidRPr="00AD094E">
        <w:rPr>
          <w:b/>
        </w:rPr>
        <w:lastRenderedPageBreak/>
        <w:t>7. Объемы / виды работ</w:t>
      </w:r>
    </w:p>
    <w:p w:rsidR="00CD1AEF" w:rsidRPr="00AD094E" w:rsidRDefault="00CD1AEF" w:rsidP="00CD1AEF">
      <w:pPr>
        <w:jc w:val="both"/>
      </w:pPr>
      <w:r w:rsidRPr="00AD094E">
        <w:t>-Работы должны быть выполнены в соответствии с требованиями настоящего технического задания и сметной документации</w:t>
      </w:r>
    </w:p>
    <w:p w:rsidR="00ED6A30" w:rsidRPr="00722726" w:rsidRDefault="00ED6A30" w:rsidP="00722726">
      <w:pPr>
        <w:jc w:val="both"/>
        <w:rPr>
          <w:sz w:val="24"/>
          <w:szCs w:val="24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6520"/>
        <w:gridCol w:w="993"/>
        <w:gridCol w:w="992"/>
      </w:tblGrid>
      <w:tr w:rsidR="00ED6A30" w:rsidRPr="00800E2F" w:rsidTr="00540A0F">
        <w:trPr>
          <w:trHeight w:val="580"/>
        </w:trPr>
        <w:tc>
          <w:tcPr>
            <w:tcW w:w="9227" w:type="dxa"/>
            <w:gridSpan w:val="4"/>
          </w:tcPr>
          <w:p w:rsidR="00ED6A30" w:rsidRPr="00F3630D" w:rsidRDefault="00E71462" w:rsidP="00ED6A30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3630D">
              <w:rPr>
                <w:rFonts w:ascii="Courier New" w:hAnsi="Courier New" w:cs="Courier New"/>
                <w:sz w:val="24"/>
                <w:szCs w:val="24"/>
              </w:rPr>
              <w:t xml:space="preserve">Ремонт стоматологии по адресу:  Самарская область, </w:t>
            </w:r>
            <w:proofErr w:type="gramStart"/>
            <w:r w:rsidRPr="00F3630D">
              <w:rPr>
                <w:rFonts w:ascii="Courier New" w:hAnsi="Courier New" w:cs="Courier New"/>
                <w:sz w:val="24"/>
                <w:szCs w:val="24"/>
              </w:rPr>
              <w:t>г</w:t>
            </w:r>
            <w:proofErr w:type="gramEnd"/>
            <w:r w:rsidRPr="00F3630D">
              <w:rPr>
                <w:rFonts w:ascii="Courier New" w:hAnsi="Courier New" w:cs="Courier New"/>
                <w:sz w:val="24"/>
                <w:szCs w:val="24"/>
              </w:rPr>
              <w:t>. Самара, ул. Революционная д. 101В корпус 1.</w:t>
            </w:r>
          </w:p>
        </w:tc>
      </w:tr>
      <w:tr w:rsidR="008F7FDB" w:rsidRPr="00800E2F" w:rsidTr="00540A0F">
        <w:trPr>
          <w:trHeight w:val="560"/>
        </w:trPr>
        <w:tc>
          <w:tcPr>
            <w:tcW w:w="722" w:type="dxa"/>
          </w:tcPr>
          <w:p w:rsidR="008F7FDB" w:rsidRPr="00800E2F" w:rsidRDefault="00ED6A30" w:rsidP="008F7FDB">
            <w:pPr>
              <w:jc w:val="center"/>
              <w:rPr>
                <w:rFonts w:ascii="Courier New" w:hAnsi="Courier New" w:cs="Courier New"/>
              </w:rPr>
            </w:pPr>
            <w:r w:rsidRPr="00800E2F">
              <w:rPr>
                <w:rFonts w:ascii="Courier New" w:hAnsi="Courier New" w:cs="Courier New"/>
              </w:rPr>
              <w:t>№</w:t>
            </w:r>
          </w:p>
          <w:p w:rsidR="00ED6A30" w:rsidRPr="00800E2F" w:rsidRDefault="00ED6A30" w:rsidP="008F7FDB">
            <w:pPr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800E2F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800E2F">
              <w:rPr>
                <w:rFonts w:ascii="Courier New" w:hAnsi="Courier New" w:cs="Courier New"/>
              </w:rPr>
              <w:t>/</w:t>
            </w:r>
            <w:proofErr w:type="spellStart"/>
            <w:r w:rsidRPr="00800E2F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6520" w:type="dxa"/>
          </w:tcPr>
          <w:p w:rsidR="00ED6A30" w:rsidRPr="00800E2F" w:rsidRDefault="00ED6A30" w:rsidP="008F7FDB">
            <w:pPr>
              <w:jc w:val="center"/>
              <w:rPr>
                <w:rFonts w:ascii="Courier New" w:hAnsi="Courier New" w:cs="Courier New"/>
              </w:rPr>
            </w:pPr>
            <w:r w:rsidRPr="00800E2F">
              <w:rPr>
                <w:rFonts w:ascii="Courier New" w:hAnsi="Courier New" w:cs="Courier New"/>
              </w:rPr>
              <w:t>Наименование работ</w:t>
            </w:r>
          </w:p>
        </w:tc>
        <w:tc>
          <w:tcPr>
            <w:tcW w:w="993" w:type="dxa"/>
          </w:tcPr>
          <w:p w:rsidR="00ED6A30" w:rsidRPr="00800E2F" w:rsidRDefault="00ED6A30" w:rsidP="008F7FDB">
            <w:pPr>
              <w:jc w:val="center"/>
              <w:rPr>
                <w:rFonts w:ascii="Courier New" w:hAnsi="Courier New" w:cs="Courier New"/>
              </w:rPr>
            </w:pPr>
            <w:r w:rsidRPr="00800E2F">
              <w:rPr>
                <w:rFonts w:ascii="Courier New" w:hAnsi="Courier New" w:cs="Courier New"/>
              </w:rPr>
              <w:t xml:space="preserve">Ед. </w:t>
            </w:r>
            <w:proofErr w:type="spellStart"/>
            <w:r w:rsidRPr="00800E2F">
              <w:rPr>
                <w:rFonts w:ascii="Courier New" w:hAnsi="Courier New" w:cs="Courier New"/>
              </w:rPr>
              <w:t>изм</w:t>
            </w:r>
            <w:proofErr w:type="spellEnd"/>
          </w:p>
        </w:tc>
        <w:tc>
          <w:tcPr>
            <w:tcW w:w="992" w:type="dxa"/>
          </w:tcPr>
          <w:p w:rsidR="00ED6A30" w:rsidRPr="00800E2F" w:rsidRDefault="00ED6A30" w:rsidP="008F7FDB">
            <w:pPr>
              <w:jc w:val="center"/>
              <w:rPr>
                <w:rFonts w:ascii="Courier New" w:hAnsi="Courier New" w:cs="Courier New"/>
              </w:rPr>
            </w:pPr>
            <w:r w:rsidRPr="00800E2F">
              <w:rPr>
                <w:rFonts w:ascii="Courier New" w:hAnsi="Courier New" w:cs="Courier New"/>
              </w:rPr>
              <w:t>Кол-во</w:t>
            </w:r>
          </w:p>
        </w:tc>
      </w:tr>
      <w:tr w:rsidR="00A47B5A" w:rsidRPr="00800E2F" w:rsidTr="00540A0F">
        <w:trPr>
          <w:trHeight w:val="270"/>
        </w:trPr>
        <w:tc>
          <w:tcPr>
            <w:tcW w:w="9227" w:type="dxa"/>
            <w:gridSpan w:val="4"/>
          </w:tcPr>
          <w:p w:rsidR="00A47B5A" w:rsidRPr="00F3630D" w:rsidRDefault="00D03C53" w:rsidP="00D03C53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F3630D">
              <w:rPr>
                <w:rFonts w:ascii="Courier New" w:hAnsi="Courier New" w:cs="Courier New"/>
                <w:b/>
                <w:sz w:val="16"/>
                <w:szCs w:val="16"/>
              </w:rPr>
              <w:t>Раздел 1. Сверление отверстий</w:t>
            </w:r>
          </w:p>
        </w:tc>
      </w:tr>
      <w:tr w:rsidR="00D03C53" w:rsidRPr="00800E2F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Пробивка в бетонных стенах и полах толщиной 100 мм отверстий площадью: свыше 100 до 500 см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(канализация дизайн-проект л.7)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отверстий</w:t>
            </w:r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</w:tr>
      <w:tr w:rsidR="00D03C53" w:rsidRPr="00800E2F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Пробивка в бетонных стенах и полах толщиной 100 мм отверстий площадью: свыше 100 до 500 см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(водоснабжение дизайн-проект л.7)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отверстий</w:t>
            </w:r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</w:tr>
      <w:tr w:rsidR="00D03C53" w:rsidRPr="008928DD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Пробивка в бетонных стенах и полах толщиной 100 мм отверстий площадью: свыше 100 до 500 см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(под компрессоры) (сжатый воздух дизайн-проект л.7,8)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отверстий</w:t>
            </w:r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</w:tr>
      <w:tr w:rsidR="00D03C53" w:rsidRPr="008928DD" w:rsidTr="00D03C53">
        <w:trPr>
          <w:trHeight w:val="239"/>
        </w:trPr>
        <w:tc>
          <w:tcPr>
            <w:tcW w:w="9227" w:type="dxa"/>
            <w:gridSpan w:val="4"/>
          </w:tcPr>
          <w:p w:rsidR="00D03C53" w:rsidRPr="00F3630D" w:rsidRDefault="00D03C53" w:rsidP="00D03C53">
            <w:pP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F3630D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Раздел 2. Сантехнические работы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Прокладка внутренних трубопроводов канализации из полипропиленовых труб диаметром: 50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Трубы полипропиленовые для систем водоотведения, диаметр 50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69,86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Тройник полипропиленовый для систем водоотведения, диаметр 50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Отвод 45° полипропиленовый для систем водоотведения, диаметр 50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Кран шаровой муфтовый для воды, тип резьбы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внутренняя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/наружная, номинальный диаметр 20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Хомуты металлические оцинкованные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двухлапчатые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резиновым профилем для крепления трубопроводов, в комплекте 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винт-шурупом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сантехническим, диаметр резьбы шурупа М8, длина шурупа 80 мм, диаметр хомута от 47 до 58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Прокладка трубопроводов водоснабжения из многослойных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металлополимерных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труб диаметром: 15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Кран шаровой муфтовый для воды, тип резьбы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внутренняя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/внутренняя, номинальный диаметр 15 мм (16мм)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Трубы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металлополимерные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многослойные повышенной термостойкости, для горячего и холодного водоснабжения, номинальное давление 1,0 МПа, диаметр 16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95,8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Тройник обжимной для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металлополимерных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труб, диаметр 16х20х16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Угольники латунные универсальные с внутренней и наружной резьбой, размер резьбы 1/2"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Тройник обжимной с переходом на внутреннюю резьбу для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металлополимерных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труб, диаметр 16 мм 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/2"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Уголки 90° соединительные для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металлополимерных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труб диаметром 16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Хомуты металлические оцинкованные с одним стопорным винтом и резиновым профилем для крепления трубопроводов, гайка крепления М8, диаметр от 16 до 20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Изоляция изделиями из вспененного каучука, вспененного полиэтилена трубопроводов наружным диметром: до 160 мм трубками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м</w:t>
            </w:r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Трубки теплоизоляционные из вспененного полиэтилена, внутренний диаметр 15 мм, толщина 6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Прокладка трубопроводов водоснабжения из многослойных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металлополимерных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труб диаметром: 15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0,42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Трубы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металлополимерные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многослойные повышенной термостойкости, для горячего и холодного водоснабжения, номинальное давление 1,0 МПа, диаметр 16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39,312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Кран шаровой муфтовый для воды, тип резьбы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внутренняя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/наружная, номинальный диаметр 15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Тройник обжимной для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металлополимерных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труб, диаметр 16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Угольники латунные универсальные с внутренней и наружной резьбой, размер резьбы 1/2"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Уголки 90° соединительные для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металлополимерных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труб диаметром 16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Тройник обжимной с переходом на внутреннюю резьбу для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металлополимерных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труб, диаметр 16 мм 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/2"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Установка распределительного коллектора систем отопления и водоснабжения диаметром до 32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Коллектор латунный проходной с внутренней резьбой, диаметр условного прохода 1 1/4" (32 мм), на 2 отвода с наружной резьбой диаметром условного прохода 3/4" (20 мм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)(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Коллектор распределительный 3/4"х3 выхода 3/4" ЕК)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Коллектор латунный проходной с внутренней резьбой, диаметр условного прохода 1 1/4" (32 мм), на 3 отвода с наружной резьбой диаметром условного прохода 3/4" (20 мм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)(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Коллектор распределительный 3/4"х3 выхода 3/4" ЕК)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Демонтаж: радиаторов весом до 80 кг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0,09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Установка радиаторов алюминиевых и биметаллических с креплением к стене с числом секций: свыше 4 до 10 (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материал б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/у)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0,09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Смена: унитазов типа "Компакт" (материал заказчика)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</w:tr>
      <w:tr w:rsidR="008C07B3" w:rsidRPr="00EB7A14" w:rsidTr="00EF3777">
        <w:trPr>
          <w:trHeight w:val="362"/>
        </w:trPr>
        <w:tc>
          <w:tcPr>
            <w:tcW w:w="9227" w:type="dxa"/>
            <w:gridSpan w:val="4"/>
          </w:tcPr>
          <w:p w:rsidR="008C07B3" w:rsidRPr="008C07B3" w:rsidRDefault="008C07B3" w:rsidP="008C07B3">
            <w:pP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8C07B3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Раздел 3. Общестроительные работы</w:t>
            </w:r>
          </w:p>
        </w:tc>
      </w:tr>
      <w:tr w:rsidR="008C07B3" w:rsidRPr="00EB7A14" w:rsidTr="00EF3777">
        <w:trPr>
          <w:trHeight w:val="362"/>
        </w:trPr>
        <w:tc>
          <w:tcPr>
            <w:tcW w:w="9227" w:type="dxa"/>
            <w:gridSpan w:val="4"/>
          </w:tcPr>
          <w:p w:rsidR="008C07B3" w:rsidRPr="008C07B3" w:rsidRDefault="008C07B3" w:rsidP="008C07B3">
            <w:pP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8C07B3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Потолок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Разборка элементов облицовки потолков с разборкой каркаса: плит растровых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1,632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Устройство потолков: плитно-ячеистых по каркасу из оцинкованного профиля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1,632</w:t>
            </w:r>
          </w:p>
        </w:tc>
      </w:tr>
      <w:tr w:rsidR="00D03C53" w:rsidRPr="00EB7A14" w:rsidTr="00540A0F">
        <w:trPr>
          <w:trHeight w:val="362"/>
        </w:trPr>
        <w:tc>
          <w:tcPr>
            <w:tcW w:w="722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520" w:type="dxa"/>
          </w:tcPr>
          <w:p w:rsidR="00D03C53" w:rsidRDefault="00D03C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Панели потолочные декоративные из минерального волокна в комплекте с подвесной системой из оцинкованной стали, твердые, с прямой кромкой, класс пожарной опасности КМ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класс звукопоглощения D-E, толщина 12 мм</w:t>
            </w:r>
          </w:p>
        </w:tc>
        <w:tc>
          <w:tcPr>
            <w:tcW w:w="993" w:type="dxa"/>
          </w:tcPr>
          <w:p w:rsidR="00D03C53" w:rsidRDefault="00D03C5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D03C53" w:rsidRDefault="00D03C5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168,096</w:t>
            </w:r>
          </w:p>
        </w:tc>
      </w:tr>
      <w:tr w:rsidR="008C07B3" w:rsidRPr="00EB7A14" w:rsidTr="00EF3777">
        <w:trPr>
          <w:trHeight w:val="362"/>
        </w:trPr>
        <w:tc>
          <w:tcPr>
            <w:tcW w:w="9227" w:type="dxa"/>
            <w:gridSpan w:val="4"/>
          </w:tcPr>
          <w:p w:rsidR="008C07B3" w:rsidRPr="008C07B3" w:rsidRDefault="008C07B3" w:rsidP="008C07B3">
            <w:pP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8C07B3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Пол</w:t>
            </w:r>
          </w:p>
        </w:tc>
      </w:tr>
      <w:tr w:rsidR="008C07B3" w:rsidRPr="00EB7A14" w:rsidTr="00540A0F">
        <w:trPr>
          <w:trHeight w:val="362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Разборка плинтусов: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керамогранитных</w:t>
            </w:r>
            <w:proofErr w:type="spellEnd"/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8C07B3" w:rsidRPr="00EB7A14" w:rsidTr="00540A0F">
        <w:trPr>
          <w:trHeight w:val="362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Устройство плинтусов: из плиток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керамогранитных</w:t>
            </w:r>
            <w:proofErr w:type="spellEnd"/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0,7345</w:t>
            </w:r>
          </w:p>
        </w:tc>
      </w:tr>
      <w:tr w:rsidR="008C07B3" w:rsidRPr="00EB7A14" w:rsidTr="00540A0F">
        <w:trPr>
          <w:trHeight w:val="362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Клей монтажный сухой для внутренних и наружных работ на основе цементного вяжущего, для плитки,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керамогранита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мозаики, камня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0,02938</w:t>
            </w:r>
          </w:p>
        </w:tc>
      </w:tr>
      <w:tr w:rsidR="008C07B3" w:rsidRPr="00EB7A14" w:rsidTr="00540A0F">
        <w:trPr>
          <w:trHeight w:val="362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Плитка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керамогранитная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полированная, многоцветная, толщина 11 мм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Техногрес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Профи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Керамогранит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300х300х7мм матовый серый)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7,4919</w:t>
            </w:r>
          </w:p>
        </w:tc>
      </w:tr>
      <w:tr w:rsidR="008C07B3" w:rsidRPr="00EB7A14" w:rsidTr="00540A0F">
        <w:trPr>
          <w:trHeight w:val="362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Смеси сухие водостойкие для затирки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межплиточных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швов шириной 1-6 мм (различная цветовая гамма)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0,007345</w:t>
            </w:r>
          </w:p>
        </w:tc>
      </w:tr>
      <w:tr w:rsidR="008C07B3" w:rsidRPr="00EB7A14" w:rsidTr="00EF3777">
        <w:trPr>
          <w:trHeight w:val="362"/>
        </w:trPr>
        <w:tc>
          <w:tcPr>
            <w:tcW w:w="9227" w:type="dxa"/>
            <w:gridSpan w:val="4"/>
          </w:tcPr>
          <w:p w:rsidR="008C07B3" w:rsidRPr="008C07B3" w:rsidRDefault="008C07B3" w:rsidP="008C07B3">
            <w:pP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8C07B3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Помещение №6 (</w:t>
            </w:r>
            <w:proofErr w:type="spellStart"/>
            <w:r w:rsidRPr="008C07B3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визиограф</w:t>
            </w:r>
            <w:proofErr w:type="spellEnd"/>
            <w:r w:rsidRPr="008C07B3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8C07B3" w:rsidRPr="00EB7A14" w:rsidTr="00540A0F">
        <w:trPr>
          <w:trHeight w:val="362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Устройство перегородок из гипсокартонных листов (ГКЛ) с одинарным металлическим каркасом и двухслойной обшивкой с обеих сторон: глухих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0,2666</w:t>
            </w:r>
          </w:p>
        </w:tc>
      </w:tr>
      <w:tr w:rsidR="008C07B3" w:rsidRPr="00EB7A14" w:rsidTr="00540A0F">
        <w:trPr>
          <w:trHeight w:val="362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Маты прошивные теплоизоляционные из минеральной ваты, в обкладках из стеклоткани, негорючие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1,37299</w:t>
            </w:r>
          </w:p>
        </w:tc>
      </w:tr>
      <w:tr w:rsidR="008C07B3" w:rsidRPr="00EB7A14" w:rsidTr="00540A0F">
        <w:trPr>
          <w:trHeight w:val="273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Листы гипсокартонные ГКЛ, толщина 12,5 мм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112,2386</w:t>
            </w:r>
          </w:p>
        </w:tc>
      </w:tr>
      <w:tr w:rsidR="008C07B3" w:rsidRPr="00EB7A14" w:rsidTr="00540A0F">
        <w:trPr>
          <w:trHeight w:val="233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Оклейка обоями стен по листовым материалам, гипсобетонным и гипсолитовым поверхностям: простыми и средней плотности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0,2666</w:t>
            </w:r>
          </w:p>
        </w:tc>
      </w:tr>
      <w:tr w:rsidR="008C07B3" w:rsidRPr="00EB7A14" w:rsidTr="00540A0F">
        <w:trPr>
          <w:trHeight w:val="233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Стеклообои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 покраску, фактура «паутинка», плотность 40 г/м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3,01258</w:t>
            </w:r>
          </w:p>
        </w:tc>
      </w:tr>
      <w:tr w:rsidR="008C07B3" w:rsidRPr="00EB7A14" w:rsidTr="00540A0F">
        <w:trPr>
          <w:trHeight w:val="233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Окраска водно-дисперсионными акриловыми составами улучшенная: по сборным конструкциям стен, подготовленным под окраску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0,2666</w:t>
            </w:r>
          </w:p>
        </w:tc>
      </w:tr>
      <w:tr w:rsidR="008C07B3" w:rsidRPr="00EB7A14" w:rsidTr="00540A0F">
        <w:trPr>
          <w:trHeight w:val="233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5,332</w:t>
            </w:r>
          </w:p>
        </w:tc>
      </w:tr>
      <w:tr w:rsidR="008C07B3" w:rsidRPr="00EB7A14" w:rsidTr="00540A0F">
        <w:trPr>
          <w:trHeight w:val="233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Шпатлевка акриловая универсальная водостойкая с содержанием минерального наполнителя и модифицирующих добавок для внутренних и наружных работ по всем видам поверхностей, герметизации швов и трещин до 7 мм, температура применения от +7 °C, расход 1,40 кг/м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 толщине слоя 1 мм (Финишная шпатлёвка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Danogips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Шитрок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расход 1,67кг/м2, толщина 1мм)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0,0445222</w:t>
            </w:r>
          </w:p>
        </w:tc>
      </w:tr>
      <w:tr w:rsidR="008C07B3" w:rsidRPr="00EB7A14" w:rsidTr="00540A0F">
        <w:trPr>
          <w:trHeight w:val="233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Краска водно-дисперсионная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акрилатная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ВД-АК-116 (ПУФАС GOLD STAR7 Краска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акрилатная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супербелая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мат. Основа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мороз, колерованная S 4030-B90G)  расход 0,125кг/м2 за 1 слой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6,665</w:t>
            </w:r>
          </w:p>
        </w:tc>
      </w:tr>
      <w:tr w:rsidR="008C07B3" w:rsidRPr="00EB7A14" w:rsidTr="00540A0F">
        <w:trPr>
          <w:trHeight w:val="233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Устройство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рентгенозащиты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стен чистых помещений из листового свинца толщиной до 2 мм (25140109138-ТХ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стр.5)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0,295</w:t>
            </w:r>
          </w:p>
        </w:tc>
      </w:tr>
      <w:tr w:rsidR="008C07B3" w:rsidRPr="00EB7A14" w:rsidTr="00540A0F">
        <w:trPr>
          <w:trHeight w:val="233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Листы нормальной точности из свинца марки 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толщина 1,0 мм (Свинец 0,5 500х1000)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167,56</w:t>
            </w:r>
          </w:p>
        </w:tc>
      </w:tr>
      <w:tr w:rsidR="008C07B3" w:rsidRPr="00EB7A14" w:rsidTr="00540A0F">
        <w:trPr>
          <w:trHeight w:val="233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Оформление (обделка) дверных проемов в перегородках с каркасом из стальных профилей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0,0189</w:t>
            </w:r>
          </w:p>
        </w:tc>
      </w:tr>
      <w:tr w:rsidR="008C07B3" w:rsidRPr="00EB7A14" w:rsidTr="00540A0F">
        <w:trPr>
          <w:trHeight w:val="193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Трубы стальные электросварные квадратные, размеры 30х30 мм, толщина стенки 2,5 мм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0,011</w:t>
            </w:r>
          </w:p>
        </w:tc>
      </w:tr>
      <w:tr w:rsidR="008C07B3" w:rsidRPr="00EB7A14" w:rsidTr="00540A0F">
        <w:trPr>
          <w:trHeight w:val="269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Установка противопожарных дверей: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однопольных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глухих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2,08</w:t>
            </w:r>
          </w:p>
        </w:tc>
      </w:tr>
      <w:tr w:rsidR="008C07B3" w:rsidRPr="00EB7A14" w:rsidTr="00540A0F">
        <w:trPr>
          <w:trHeight w:val="274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Блок дверной металлический для рентгенотерапевтических кабинетов, слоистый с прокладкой свинцового листа, толщина 1,5-3,0 мм, размеры 1000х2080 мм (Дверь рентгенозащитная распашная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однопольная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глухая ДР-1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0,5)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07B3" w:rsidRPr="00EB7A14" w:rsidTr="00540A0F">
        <w:trPr>
          <w:trHeight w:val="274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Установка противопожарных дверей: двупольных глухих (ставни рентгенозащитные)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8,1291</w:t>
            </w:r>
          </w:p>
        </w:tc>
      </w:tr>
      <w:tr w:rsidR="008C07B3" w:rsidRPr="00EB7A14" w:rsidTr="00540A0F">
        <w:trPr>
          <w:trHeight w:val="274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Ставни рентгенозащитные, размеры 1800х2000 мм, с прокладкой из свинцового листа, толщина листа 1 мм (Экран рентгенозащитный односекционный, глухой ЭРЗ-1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0,5)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8C07B3" w:rsidRPr="00EB7A14" w:rsidTr="00540A0F">
        <w:trPr>
          <w:trHeight w:val="274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Разборка элементов облицовки потолков с разборкой каркаса: плит растровых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0,148</w:t>
            </w:r>
          </w:p>
        </w:tc>
      </w:tr>
      <w:tr w:rsidR="008C07B3" w:rsidRPr="00EB7A14" w:rsidTr="00540A0F">
        <w:trPr>
          <w:trHeight w:val="274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Устройство потолков: плитно-ячеистых по каркасу из оцинкованного профиля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0,148</w:t>
            </w:r>
          </w:p>
        </w:tc>
      </w:tr>
      <w:tr w:rsidR="008C07B3" w:rsidRPr="00EB7A14" w:rsidTr="00540A0F">
        <w:trPr>
          <w:trHeight w:val="274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Панели потолочные из минерального волокна для медучреждений в комплекте с подвесной системой из оцинкованной стали, твердые, с прямой кромкой, класс пожарной опасности КМ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класс чистоты 5 ИСО, толщина 19-20 мм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15,244</w:t>
            </w:r>
          </w:p>
        </w:tc>
      </w:tr>
      <w:tr w:rsidR="008C07B3" w:rsidRPr="00EB7A14" w:rsidTr="00EF3777">
        <w:trPr>
          <w:trHeight w:val="274"/>
        </w:trPr>
        <w:tc>
          <w:tcPr>
            <w:tcW w:w="9227" w:type="dxa"/>
            <w:gridSpan w:val="4"/>
          </w:tcPr>
          <w:p w:rsidR="008C07B3" w:rsidRPr="008C07B3" w:rsidRDefault="008C07B3" w:rsidP="008C07B3">
            <w:pP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8C07B3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Стены</w:t>
            </w:r>
          </w:p>
        </w:tc>
      </w:tr>
      <w:tr w:rsidR="008C07B3" w:rsidRPr="00EB7A14" w:rsidTr="00540A0F">
        <w:trPr>
          <w:trHeight w:val="274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Снятие обоев: простых и улучшенных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2,9431</w:t>
            </w:r>
          </w:p>
        </w:tc>
      </w:tr>
      <w:tr w:rsidR="008C07B3" w:rsidRPr="00EB7A14" w:rsidTr="00540A0F">
        <w:trPr>
          <w:trHeight w:val="274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Устройство перегородок из гипсокартонных листов (ГКЛ) с одинарным металлическим каркасом и двухслойной обшивкой с обеих сторон: глухих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1,8528</w:t>
            </w:r>
          </w:p>
        </w:tc>
      </w:tr>
      <w:tr w:rsidR="008C07B3" w:rsidRPr="00EB7A14" w:rsidTr="00540A0F">
        <w:trPr>
          <w:trHeight w:val="274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Маты прошивные теплоизоляционные из минеральной ваты, в обкладках из стеклоткани, негорючие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9,54192</w:t>
            </w:r>
          </w:p>
        </w:tc>
      </w:tr>
      <w:tr w:rsidR="008C07B3" w:rsidRPr="00EB7A14" w:rsidTr="00540A0F">
        <w:trPr>
          <w:trHeight w:val="274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Листы гипсокартонные ГКЛ, толщина 12,5 мм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780,0288</w:t>
            </w:r>
          </w:p>
        </w:tc>
      </w:tr>
      <w:tr w:rsidR="008C07B3" w:rsidRPr="00EB7A14" w:rsidTr="00540A0F">
        <w:trPr>
          <w:trHeight w:val="300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 штукатурки внутренних стен по камню и бетону цементно-известковым раствором, площадью отдельных мест: более 10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толщиной слоя до 20 мм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0,55572</w:t>
            </w:r>
          </w:p>
        </w:tc>
      </w:tr>
      <w:tr w:rsidR="008C07B3" w:rsidRPr="00EB7A14" w:rsidTr="00540A0F">
        <w:trPr>
          <w:trHeight w:val="277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Очистка вручную поверхности фасадов простых от перхлорвиниловых и масляных красок: с земли и лесов (Очистка стен от старой краски и загрязнений)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2,38738</w:t>
            </w:r>
          </w:p>
        </w:tc>
      </w:tr>
      <w:tr w:rsidR="008C07B3" w:rsidRPr="00EB7A14" w:rsidTr="00540A0F">
        <w:trPr>
          <w:trHeight w:val="286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Антисептирование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водными растворами: стен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2,38738</w:t>
            </w:r>
          </w:p>
        </w:tc>
      </w:tr>
      <w:tr w:rsidR="008C07B3" w:rsidRPr="00EB7A14" w:rsidTr="00540A0F">
        <w:trPr>
          <w:trHeight w:val="286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Сплошное выравнивание внутренних поверхностей (однослойное оштукатуривание) из сухих растворных смесей толщиной до 10 мм для последующей окраски или оклейки обоями: стен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2,38738</w:t>
            </w:r>
          </w:p>
        </w:tc>
      </w:tr>
      <w:tr w:rsidR="008C07B3" w:rsidRPr="00EB7A14" w:rsidTr="00540A0F">
        <w:trPr>
          <w:trHeight w:val="286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Смеси сухие штукатурно-клеевые на цементной основе для наружных и внутренних работ, фракции 1,5 мм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Ротбанд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КНАУФ)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2041,2099</w:t>
            </w:r>
          </w:p>
        </w:tc>
      </w:tr>
      <w:tr w:rsidR="008C07B3" w:rsidRPr="00EB7A14" w:rsidTr="00540A0F">
        <w:trPr>
          <w:trHeight w:val="286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Грунтовка укрепляющая, глубокого проникновения, быстросохнущая, паропроницаемая (ПУФАС Грунтовка для повышения адгезии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Decoself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внутренних работ мороз) расход 0,2кг/м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47,7476</w:t>
            </w:r>
          </w:p>
        </w:tc>
      </w:tr>
      <w:tr w:rsidR="008C07B3" w:rsidRPr="00EB7A14" w:rsidTr="00540A0F">
        <w:trPr>
          <w:trHeight w:val="286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Оклейка обоями стен по листовым материалам, гипсобетонным и гипсолитовым поверхностям: простыми и средней плотности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4,7959</w:t>
            </w:r>
          </w:p>
        </w:tc>
      </w:tr>
      <w:tr w:rsidR="008C07B3" w:rsidRPr="00EB7A14" w:rsidTr="00540A0F">
        <w:trPr>
          <w:trHeight w:val="286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Стеклообои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под покраску, фактура «паутинка», плотность 40 г/м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54,19367</w:t>
            </w:r>
          </w:p>
        </w:tc>
      </w:tr>
      <w:tr w:rsidR="008C07B3" w:rsidRPr="00EB7A14" w:rsidTr="00540A0F">
        <w:trPr>
          <w:trHeight w:val="286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Окраска водно-дисперсионными акриловыми составами улучшенная: по сборным конструкциям стен, подготовленным под окраску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4,7959</w:t>
            </w:r>
          </w:p>
        </w:tc>
      </w:tr>
      <w:tr w:rsidR="008C07B3" w:rsidRPr="00EB7A14" w:rsidTr="00540A0F">
        <w:trPr>
          <w:trHeight w:val="286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95,918</w:t>
            </w:r>
          </w:p>
        </w:tc>
      </w:tr>
      <w:tr w:rsidR="008C07B3" w:rsidRPr="00EB7A14" w:rsidTr="00540A0F">
        <w:trPr>
          <w:trHeight w:val="286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Шпатлевка акриловая универсальная водостойкая с содержанием минерального наполнителя и модифицирующих добавок для внутренних и наружных работ по всем видам поверхностей, герметизации швов и трещин до 7 мм, температура применения от +7 °C, расход 1,40 кг/м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 толщине слоя 1 мм (Финишная шпатлёвка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Danogips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Шитрок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расход 1,67кг/м2, толщина 1мм)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0,8009153</w:t>
            </w:r>
          </w:p>
        </w:tc>
      </w:tr>
      <w:tr w:rsidR="008C07B3" w:rsidRPr="00EB7A14" w:rsidTr="00540A0F">
        <w:trPr>
          <w:trHeight w:val="286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Краска водно-дисперсионная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акрилатная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ВД-АК-116 (ПУФАС GOLD STAR7 Краска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акрилатная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супербелая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мат. Основа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мороз, колерованная S 4030-B90G)  расход 0,125кг/м2 за 1 слой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119,8975</w:t>
            </w:r>
          </w:p>
        </w:tc>
      </w:tr>
      <w:tr w:rsidR="008C07B3" w:rsidRPr="00EB7A14" w:rsidTr="00540A0F">
        <w:trPr>
          <w:trHeight w:val="286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Декоративная отделка поверхностей клеевая - разделка по эскизам, категория сложности: 2 (Окраска стен по трафарету)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0,2176</w:t>
            </w:r>
          </w:p>
        </w:tc>
      </w:tr>
      <w:tr w:rsidR="008C07B3" w:rsidRPr="00EB7A14" w:rsidTr="00540A0F">
        <w:trPr>
          <w:trHeight w:val="286"/>
        </w:trPr>
        <w:tc>
          <w:tcPr>
            <w:tcW w:w="722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520" w:type="dxa"/>
          </w:tcPr>
          <w:p w:rsidR="008C07B3" w:rsidRDefault="008C07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Краска водно-дисперсионная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акрилатная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ВД-АК-116 (ПУФАС GOLD STAR7 Краска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акрилатная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супербелая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мат. Основа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мороз, колерованная S 5030-B90G) расход 0,125кг/м2 за 1 слой</w:t>
            </w:r>
          </w:p>
        </w:tc>
        <w:tc>
          <w:tcPr>
            <w:tcW w:w="993" w:type="dxa"/>
          </w:tcPr>
          <w:p w:rsidR="008C07B3" w:rsidRDefault="008C07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</w:tcPr>
          <w:p w:rsidR="008C07B3" w:rsidRDefault="008C07B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5,44</w:t>
            </w:r>
          </w:p>
        </w:tc>
      </w:tr>
      <w:tr w:rsidR="00EF3777" w:rsidRPr="00EB7A14" w:rsidTr="00EF3777">
        <w:trPr>
          <w:trHeight w:val="286"/>
        </w:trPr>
        <w:tc>
          <w:tcPr>
            <w:tcW w:w="9227" w:type="dxa"/>
            <w:gridSpan w:val="4"/>
          </w:tcPr>
          <w:p w:rsidR="00EF3777" w:rsidRPr="00EF3777" w:rsidRDefault="00EF3777" w:rsidP="00EF3777">
            <w:pP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EF3777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Проемы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Устройство чистых перегородок: каркасных с обшивкой фанерой с одной стороны (Устройство закладных (из фанеры) в стены под ТВ)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0,024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Бруски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строганные хвойных пород (сосна, ель), размеры 50х50 мм, сорт АВ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0,01824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Фанера общего назначения из шпона лиственных пород повышенной водостойкости, ФСФ, сорт IV/IV, толщина 12 мм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0,00816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Снятие дверных полотен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0,0189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Установка рейки-добора (8 проемов)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Бруски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строганные хвойных пород (сосна, ель), размеры 50х50 мм, сорт АВ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м3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Установка: деревянных дверных блоков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0,1386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Замок накладной цилиндровый механический, ригель прямоугольного сечения, механизм открывания изнутри ручкой, без защелки, с фиксатором, количество ригелей 1, размеры ригеля 8х35 мм, в комплекте с запорной планкой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Петля накладная с цинковым напылением, тип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ПН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высота 130 мм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Установка и крепление наличников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0,7595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Наличник гладкий из древесины хвойных пород, сечение 140х12 мм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85,064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Штукатурка поверхностей оконных и дверных откосов по бетону и камню: плоских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0,1226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Профиль алюминиевый перфорированный для защиты углов, толщина 0,4 мм, размеры 25х25 мм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16,75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Окраска водно-дисперсионными акриловыми составами улучшенная: по штукатурке стен (откосов)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0,1226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Краска водно-дисперсионная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акрилатная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ВД-АК-116 (ПУФАС GOLD STAR7 Краска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акрилатная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супербелая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мат. Основа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мороз, колерованная S 3030-B90G)  расход 0,125кг/м2 за 1 слой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3,065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Грунтовка укрепляющая, глубокого проникновения, быстросохнущая, паропроницаемая (ПУФАС Грунтовка для повышения адгезии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Decoself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внутренних работ мороз) расход 0,2кг/м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кг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2,452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Крышка декоративная и другие мелкие изделия (без присоединения проводов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)п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рим. ограничителей дверных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Ограничитель оконный стальной окрашенный в комплекте с металлической ответной частью, длина 105 мм/прим. ограничитель дверной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F3777" w:rsidRPr="00EB7A14" w:rsidTr="00EF3777">
        <w:trPr>
          <w:trHeight w:val="286"/>
        </w:trPr>
        <w:tc>
          <w:tcPr>
            <w:tcW w:w="9227" w:type="dxa"/>
            <w:gridSpan w:val="4"/>
          </w:tcPr>
          <w:p w:rsidR="00EF3777" w:rsidRPr="00EF3777" w:rsidRDefault="00EF3777" w:rsidP="00EF3777">
            <w:pP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EF3777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lastRenderedPageBreak/>
              <w:t>Раздел 4. Электромонтажные работы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Демонтаж: светильников для люминесцентных ламп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0,31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Демонтаж: выключателей, розеток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Устройство в бетонных конструкциях полов и стен борозд с использованием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штробореза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площадью сечения: до 20 см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Провод групповой в защитной оболочке или кабель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трех-пятижильный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: под штукатурку по стенам или в бороздах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</w:tr>
      <w:tr w:rsidR="00EF3777" w:rsidRPr="00EB7A14" w:rsidTr="00540A0F">
        <w:trPr>
          <w:trHeight w:val="286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Коробки распределительные, металлические, размеры 72х35 мм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Кабель силовой с медными жилами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ВВГнг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(A)-LS 3х1,5ок(N, PE)-660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0,051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Кабель силовой с медными жилами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ВВГнг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(A)-LS 3х2,5ок(N, PE)-660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0,0204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Труба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Трубы гибкие гофрированные, легкие, из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самозатухающего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ПВХ, с зондом, номинальный диаметр 16 мм (20 мм)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Клипса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пластиковая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крепления гофрированных или гладких пластиковых труб, номинальный диаметр крепления 20 мм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Кабель силовой с медными жилами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ВВГнг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(A)-LS 3х1,5ок(N, PE)-660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0,2295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Кабель силовой с медными жилами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ВВГнг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(A)-LS 3х2,5ок(N, PE)-660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0,4335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Магистрали, стояки и силовые сети в готовых каналах или асбестоцементных трубах, количество проводов и сечение: до 2х6 мм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(материал заказчика-Кабель витая пара U/UTP 4х2х0,52, категория 5e)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Провод по установленным стальным конструкциям и панелям, сечение: до 16 мм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0,09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Провод силовой установочный с медными жилами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ПуГВ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1х10-450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0,00612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Провод силовой установочный с медными жилами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ПуГВ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1х6-450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 м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0,00306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Розетка штепсельная: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неутопленного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типа при открытой проводке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0,83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Розетка открытого монтажа, двухместная, с заземляющим контактом, 16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цвет белый, IP20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Розетка скрытого монтажа, компьютерная, RJ45 категории 6e, цвет серебряный, IP20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Выключатель: одноклавишный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неутопленного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типа при открытой проводке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Выключатель открытого монтажа, одноклавишный, 10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цвет белый, IP20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Выключатель: двухклавишный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неутопленного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типа при открытой проводке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Выключатель открытого монтажа, двухклавишный, 10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цвет белый, IP44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Короба пластмассовые: шириной до 120 мм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Кабель-каналы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размеры 130х60 мм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Прибор или аппарат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Выключатель автоматический 1P, 10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4,5 кА, характеристика C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Выключатель автоматический 1P, 16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4,5 кА, характеристика C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Выключатель автоматический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трехполюсный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10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Светильник светодиодный панельный, встраиваемый в подвесной потолок плитно-ячеистый, с подключением: соединительными клеммам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материал б/у)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0,31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Светильник светодиодный панельный, встраиваемый в подвесной потолок плитно-ячеистый, с подключением: соединительными клеммами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Светильник линейный светодиодный, мощность 10 Вт, световой поток 950 лм, степень защиты IP20, размеры 332х70х80 мм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Светильник, устанавливаемый вне зданий с лампами: накаливания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Светильник светодиодный уличный универсальный сборный, мощность 75-80 Вт, IP66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Электрообогревательные панели мощностью: 0,75 кВт (прим. облучатель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)(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материал заказчика)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Конструкции для установки приборов, масса: до 2 кг (кронштейн под ТВ)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Кронштейн стеновой из оцинкованной стали для навесного вентилируемого фасадного модуля с крепежом (прим. Кронштейн для ТВ)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Световые настенные указатели (прим. Подключение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наружней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рекламы) (дизайн-проект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.8)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</w:tr>
      <w:tr w:rsidR="00EF3777" w:rsidRPr="00EB7A14" w:rsidTr="00EF3777">
        <w:trPr>
          <w:trHeight w:val="271"/>
        </w:trPr>
        <w:tc>
          <w:tcPr>
            <w:tcW w:w="9227" w:type="dxa"/>
            <w:gridSpan w:val="4"/>
          </w:tcPr>
          <w:p w:rsidR="00EF3777" w:rsidRPr="00EF3777" w:rsidRDefault="00EF3777" w:rsidP="00EF3777">
            <w:pP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EF3777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Раздел 5. Прочие работы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Смена: ракови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материал заказчика)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Установка столов, шкафов под мойки, холодильных шкафов и др./Демонтаж тумбочки под раковину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Установка столов, шкафов под мойки, холодильных шкафов и др./Монтаж тумбочки под раковин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материал заказчика)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Смена смесителей: с душевой сетко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материал заказчика)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</w:tr>
      <w:tr w:rsidR="00EF3777" w:rsidRPr="00EB7A14" w:rsidTr="00540A0F">
        <w:trPr>
          <w:trHeight w:val="271"/>
        </w:trPr>
        <w:tc>
          <w:tcPr>
            <w:tcW w:w="722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6520" w:type="dxa"/>
          </w:tcPr>
          <w:p w:rsidR="00EF3777" w:rsidRDefault="00EF377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Смена: трапов диаметром до 50 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материал заказчика)</w:t>
            </w:r>
          </w:p>
        </w:tc>
        <w:tc>
          <w:tcPr>
            <w:tcW w:w="993" w:type="dxa"/>
          </w:tcPr>
          <w:p w:rsidR="00EF3777" w:rsidRDefault="00EF377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F3777" w:rsidRDefault="00EF3777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</w:tr>
      <w:tr w:rsidR="00605DD9" w:rsidRPr="00EB7A14" w:rsidTr="007C1BA0">
        <w:trPr>
          <w:trHeight w:val="271"/>
        </w:trPr>
        <w:tc>
          <w:tcPr>
            <w:tcW w:w="9227" w:type="dxa"/>
            <w:gridSpan w:val="4"/>
          </w:tcPr>
          <w:p w:rsidR="00605DD9" w:rsidRPr="00605DD9" w:rsidRDefault="00605DD9" w:rsidP="00605DD9">
            <w:pPr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</w:pPr>
            <w:r w:rsidRPr="00605DD9">
              <w:rPr>
                <w:rFonts w:ascii="Courier New" w:hAnsi="Courier New" w:cs="Courier New"/>
                <w:b/>
                <w:color w:val="000000"/>
                <w:sz w:val="16"/>
                <w:szCs w:val="16"/>
              </w:rPr>
              <w:t>Раздел 6. Погрузка, перевозка мусора</w:t>
            </w:r>
          </w:p>
        </w:tc>
      </w:tr>
      <w:tr w:rsidR="00605DD9" w:rsidRPr="00EB7A14" w:rsidTr="00540A0F">
        <w:trPr>
          <w:trHeight w:val="271"/>
        </w:trPr>
        <w:tc>
          <w:tcPr>
            <w:tcW w:w="722" w:type="dxa"/>
          </w:tcPr>
          <w:p w:rsidR="00605DD9" w:rsidRDefault="00605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6520" w:type="dxa"/>
          </w:tcPr>
          <w:p w:rsidR="00605DD9" w:rsidRDefault="00605D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993" w:type="dxa"/>
          </w:tcPr>
          <w:p w:rsidR="00605DD9" w:rsidRDefault="00605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605DD9" w:rsidRDefault="00605D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2,7612086</w:t>
            </w:r>
          </w:p>
        </w:tc>
      </w:tr>
      <w:tr w:rsidR="00605DD9" w:rsidRPr="00EB7A14" w:rsidTr="00540A0F">
        <w:trPr>
          <w:trHeight w:val="271"/>
        </w:trPr>
        <w:tc>
          <w:tcPr>
            <w:tcW w:w="722" w:type="dxa"/>
          </w:tcPr>
          <w:p w:rsidR="00605DD9" w:rsidRDefault="00605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520" w:type="dxa"/>
          </w:tcPr>
          <w:p w:rsidR="00605DD9" w:rsidRDefault="00605D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Перевозка грузов I класса автомобилями бортовыми грузоподъемностью до 20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30 км</w:t>
            </w:r>
          </w:p>
        </w:tc>
        <w:tc>
          <w:tcPr>
            <w:tcW w:w="993" w:type="dxa"/>
          </w:tcPr>
          <w:p w:rsidR="00605DD9" w:rsidRDefault="00605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</w:p>
        </w:tc>
        <w:tc>
          <w:tcPr>
            <w:tcW w:w="992" w:type="dxa"/>
          </w:tcPr>
          <w:p w:rsidR="00605DD9" w:rsidRDefault="00605DD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2,7612086</w:t>
            </w:r>
          </w:p>
        </w:tc>
      </w:tr>
    </w:tbl>
    <w:p w:rsidR="006F4669" w:rsidRPr="00EB7A14" w:rsidRDefault="006F4669"/>
    <w:p w:rsidR="006F4669" w:rsidRPr="00EB7A14" w:rsidRDefault="006F4669"/>
    <w:p w:rsidR="00F766EA" w:rsidRPr="00AD094E" w:rsidRDefault="00D80837" w:rsidP="000E2664">
      <w:pPr>
        <w:rPr>
          <w:b/>
        </w:rPr>
      </w:pPr>
      <w:r w:rsidRPr="00AD094E">
        <w:rPr>
          <w:b/>
        </w:rPr>
        <w:t xml:space="preserve">8. </w:t>
      </w:r>
      <w:r w:rsidR="00A26E9C" w:rsidRPr="00AD094E">
        <w:rPr>
          <w:b/>
        </w:rPr>
        <w:t>Особые требования</w:t>
      </w:r>
    </w:p>
    <w:p w:rsidR="00172E52" w:rsidRPr="00AD094E" w:rsidRDefault="00172E52" w:rsidP="00A86879">
      <w:pPr>
        <w:pStyle w:val="a7"/>
        <w:jc w:val="both"/>
        <w:rPr>
          <w:sz w:val="20"/>
          <w:szCs w:val="20"/>
          <w:lang w:eastAsia="zh-CN"/>
        </w:rPr>
      </w:pPr>
      <w:r w:rsidRPr="00AD094E">
        <w:rPr>
          <w:sz w:val="20"/>
          <w:szCs w:val="20"/>
          <w:lang w:eastAsia="zh-CN"/>
        </w:rPr>
        <w:t>-</w:t>
      </w:r>
      <w:r w:rsidR="00A86879" w:rsidRPr="00AD094E">
        <w:rPr>
          <w:sz w:val="20"/>
          <w:szCs w:val="20"/>
          <w:lang w:eastAsia="zh-CN"/>
        </w:rPr>
        <w:t xml:space="preserve"> </w:t>
      </w:r>
      <w:r w:rsidRPr="00AD094E">
        <w:rPr>
          <w:sz w:val="20"/>
          <w:szCs w:val="20"/>
          <w:lang w:eastAsia="zh-CN"/>
        </w:rPr>
        <w:t xml:space="preserve">до начала работ </w:t>
      </w:r>
      <w:r w:rsidR="00A26E9C" w:rsidRPr="00AD094E">
        <w:rPr>
          <w:sz w:val="20"/>
          <w:szCs w:val="20"/>
          <w:lang w:eastAsia="zh-CN"/>
        </w:rPr>
        <w:t xml:space="preserve">Генподрядчик </w:t>
      </w:r>
      <w:r w:rsidRPr="00AD094E">
        <w:rPr>
          <w:sz w:val="20"/>
          <w:szCs w:val="20"/>
          <w:lang w:eastAsia="zh-CN"/>
        </w:rPr>
        <w:t>должен предъявить сертификаты качества на используемые в работе материалы;</w:t>
      </w:r>
    </w:p>
    <w:p w:rsidR="00172E52" w:rsidRPr="00AD094E" w:rsidRDefault="00172E52" w:rsidP="00A86879">
      <w:pPr>
        <w:pStyle w:val="a7"/>
        <w:jc w:val="both"/>
        <w:rPr>
          <w:sz w:val="20"/>
          <w:szCs w:val="20"/>
          <w:lang w:eastAsia="zh-CN"/>
        </w:rPr>
      </w:pPr>
      <w:r w:rsidRPr="00AD094E">
        <w:rPr>
          <w:sz w:val="20"/>
          <w:szCs w:val="20"/>
          <w:lang w:eastAsia="zh-CN"/>
        </w:rPr>
        <w:t>-</w:t>
      </w:r>
      <w:r w:rsidR="00A86879" w:rsidRPr="00AD094E">
        <w:rPr>
          <w:sz w:val="20"/>
          <w:szCs w:val="20"/>
          <w:lang w:eastAsia="zh-CN"/>
        </w:rPr>
        <w:t xml:space="preserve"> </w:t>
      </w:r>
      <w:r w:rsidR="00A26E9C" w:rsidRPr="00AD094E">
        <w:rPr>
          <w:sz w:val="20"/>
          <w:szCs w:val="20"/>
          <w:lang w:eastAsia="zh-CN"/>
        </w:rPr>
        <w:t xml:space="preserve">Генподрядчиком </w:t>
      </w:r>
      <w:r w:rsidRPr="00AD094E">
        <w:rPr>
          <w:sz w:val="20"/>
          <w:szCs w:val="20"/>
          <w:lang w:eastAsia="zh-CN"/>
        </w:rPr>
        <w:t>обеспечить беспрепятственный доступ к запорной арматуре</w:t>
      </w:r>
      <w:r w:rsidR="000224F9" w:rsidRPr="00AD094E">
        <w:rPr>
          <w:sz w:val="20"/>
          <w:szCs w:val="20"/>
          <w:lang w:eastAsia="zh-CN"/>
        </w:rPr>
        <w:t xml:space="preserve"> и </w:t>
      </w:r>
      <w:r w:rsidRPr="00AD094E">
        <w:rPr>
          <w:sz w:val="20"/>
          <w:szCs w:val="20"/>
          <w:lang w:eastAsia="zh-CN"/>
        </w:rPr>
        <w:t xml:space="preserve">врезки в действующие сети выполнить в границах стен и </w:t>
      </w:r>
      <w:proofErr w:type="gramStart"/>
      <w:r w:rsidRPr="00AD094E">
        <w:rPr>
          <w:sz w:val="20"/>
          <w:szCs w:val="20"/>
          <w:lang w:eastAsia="zh-CN"/>
        </w:rPr>
        <w:t>над</w:t>
      </w:r>
      <w:proofErr w:type="gramEnd"/>
      <w:r w:rsidRPr="00AD094E">
        <w:rPr>
          <w:sz w:val="20"/>
          <w:szCs w:val="20"/>
          <w:lang w:eastAsia="zh-CN"/>
        </w:rPr>
        <w:t xml:space="preserve"> подвальных перекрытий помещений;</w:t>
      </w:r>
    </w:p>
    <w:p w:rsidR="00172E52" w:rsidRPr="00AD094E" w:rsidRDefault="00172E52" w:rsidP="00A86879">
      <w:pPr>
        <w:pStyle w:val="a7"/>
        <w:jc w:val="both"/>
        <w:rPr>
          <w:sz w:val="20"/>
          <w:szCs w:val="20"/>
          <w:lang w:eastAsia="zh-CN"/>
        </w:rPr>
      </w:pPr>
      <w:r w:rsidRPr="00AD094E">
        <w:rPr>
          <w:sz w:val="20"/>
          <w:szCs w:val="20"/>
          <w:lang w:eastAsia="zh-CN"/>
        </w:rPr>
        <w:t>-</w:t>
      </w:r>
      <w:r w:rsidR="00A86879" w:rsidRPr="00AD094E">
        <w:rPr>
          <w:sz w:val="20"/>
          <w:szCs w:val="20"/>
          <w:lang w:eastAsia="zh-CN"/>
        </w:rPr>
        <w:t xml:space="preserve"> </w:t>
      </w:r>
      <w:r w:rsidR="000224F9" w:rsidRPr="00AD094E">
        <w:rPr>
          <w:sz w:val="20"/>
          <w:szCs w:val="20"/>
          <w:lang w:eastAsia="zh-CN"/>
        </w:rPr>
        <w:t xml:space="preserve">Генподрядчиком </w:t>
      </w:r>
      <w:r w:rsidRPr="00AD094E">
        <w:rPr>
          <w:sz w:val="20"/>
          <w:szCs w:val="20"/>
          <w:lang w:eastAsia="zh-CN"/>
        </w:rPr>
        <w:t>произвести гидравлическое испытание трубопроводов системы в присутствии представителей заказчика;</w:t>
      </w:r>
    </w:p>
    <w:p w:rsidR="00172E52" w:rsidRPr="00AD094E" w:rsidRDefault="00172E52" w:rsidP="00A86879">
      <w:pPr>
        <w:pStyle w:val="Default"/>
        <w:jc w:val="both"/>
        <w:rPr>
          <w:rFonts w:eastAsia="Times New Roman"/>
          <w:color w:val="auto"/>
          <w:sz w:val="20"/>
          <w:szCs w:val="20"/>
          <w:lang w:eastAsia="zh-CN"/>
        </w:rPr>
      </w:pPr>
      <w:r w:rsidRPr="00AD094E">
        <w:rPr>
          <w:rFonts w:eastAsia="Times New Roman"/>
          <w:color w:val="auto"/>
          <w:sz w:val="20"/>
          <w:szCs w:val="20"/>
          <w:lang w:eastAsia="zh-CN"/>
        </w:rPr>
        <w:t>-</w:t>
      </w:r>
      <w:r w:rsidR="00A86879" w:rsidRPr="00AD094E">
        <w:rPr>
          <w:rFonts w:eastAsia="Times New Roman"/>
          <w:color w:val="auto"/>
          <w:sz w:val="20"/>
          <w:szCs w:val="20"/>
          <w:lang w:eastAsia="zh-CN"/>
        </w:rPr>
        <w:t xml:space="preserve"> </w:t>
      </w:r>
      <w:r w:rsidR="000224F9" w:rsidRPr="00AD094E">
        <w:rPr>
          <w:rFonts w:eastAsia="Times New Roman"/>
          <w:color w:val="auto"/>
          <w:sz w:val="20"/>
          <w:szCs w:val="20"/>
          <w:lang w:eastAsia="zh-CN"/>
        </w:rPr>
        <w:t xml:space="preserve">Генподрядчиком </w:t>
      </w:r>
      <w:r w:rsidRPr="00AD094E">
        <w:rPr>
          <w:rFonts w:eastAsia="Times New Roman"/>
          <w:color w:val="auto"/>
          <w:sz w:val="20"/>
          <w:szCs w:val="20"/>
          <w:lang w:eastAsia="zh-CN"/>
        </w:rPr>
        <w:t>не допускается вести работы без специальных мероприятий, исключающих причи</w:t>
      </w:r>
      <w:r w:rsidR="000224F9" w:rsidRPr="00AD094E">
        <w:rPr>
          <w:rFonts w:eastAsia="Times New Roman"/>
          <w:color w:val="auto"/>
          <w:sz w:val="20"/>
          <w:szCs w:val="20"/>
          <w:lang w:eastAsia="zh-CN"/>
        </w:rPr>
        <w:t>нение ущерба смежным помещениям.</w:t>
      </w:r>
    </w:p>
    <w:sectPr w:rsidR="00172E52" w:rsidRPr="00AD094E" w:rsidSect="00930E3F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42166"/>
    <w:multiLevelType w:val="multilevel"/>
    <w:tmpl w:val="CABAC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E4BA5"/>
    <w:rsid w:val="00015134"/>
    <w:rsid w:val="000224F9"/>
    <w:rsid w:val="00025862"/>
    <w:rsid w:val="000407E5"/>
    <w:rsid w:val="00043F6E"/>
    <w:rsid w:val="00062557"/>
    <w:rsid w:val="00063459"/>
    <w:rsid w:val="00063CEE"/>
    <w:rsid w:val="00081C58"/>
    <w:rsid w:val="000E011D"/>
    <w:rsid w:val="000E2664"/>
    <w:rsid w:val="00141A71"/>
    <w:rsid w:val="00170E5A"/>
    <w:rsid w:val="00172E52"/>
    <w:rsid w:val="001A26E0"/>
    <w:rsid w:val="001B158B"/>
    <w:rsid w:val="001B614C"/>
    <w:rsid w:val="001E715D"/>
    <w:rsid w:val="0026753F"/>
    <w:rsid w:val="00277C49"/>
    <w:rsid w:val="00291A64"/>
    <w:rsid w:val="002B671B"/>
    <w:rsid w:val="002F603D"/>
    <w:rsid w:val="00306D6F"/>
    <w:rsid w:val="0031745C"/>
    <w:rsid w:val="00342F80"/>
    <w:rsid w:val="003B2849"/>
    <w:rsid w:val="003C00B8"/>
    <w:rsid w:val="003D3FF2"/>
    <w:rsid w:val="00414F98"/>
    <w:rsid w:val="00416999"/>
    <w:rsid w:val="00422692"/>
    <w:rsid w:val="00434CE7"/>
    <w:rsid w:val="00441A08"/>
    <w:rsid w:val="00450A8B"/>
    <w:rsid w:val="00471042"/>
    <w:rsid w:val="00495480"/>
    <w:rsid w:val="004A5CFD"/>
    <w:rsid w:val="004D442C"/>
    <w:rsid w:val="004E14CC"/>
    <w:rsid w:val="004E26BB"/>
    <w:rsid w:val="004E271C"/>
    <w:rsid w:val="00540A0F"/>
    <w:rsid w:val="00556DF5"/>
    <w:rsid w:val="00577F97"/>
    <w:rsid w:val="005A6C98"/>
    <w:rsid w:val="005D4834"/>
    <w:rsid w:val="005F06B5"/>
    <w:rsid w:val="005F796A"/>
    <w:rsid w:val="006010E5"/>
    <w:rsid w:val="00602F76"/>
    <w:rsid w:val="00605DD9"/>
    <w:rsid w:val="00676E92"/>
    <w:rsid w:val="00677E42"/>
    <w:rsid w:val="006E5DD5"/>
    <w:rsid w:val="006F0FBE"/>
    <w:rsid w:val="006F4669"/>
    <w:rsid w:val="006F5F82"/>
    <w:rsid w:val="006F685A"/>
    <w:rsid w:val="00706F48"/>
    <w:rsid w:val="00722726"/>
    <w:rsid w:val="007243AC"/>
    <w:rsid w:val="00750EB3"/>
    <w:rsid w:val="00767C37"/>
    <w:rsid w:val="0079367C"/>
    <w:rsid w:val="007B1BE0"/>
    <w:rsid w:val="007C1BA0"/>
    <w:rsid w:val="007C277B"/>
    <w:rsid w:val="007D68FD"/>
    <w:rsid w:val="00800B6C"/>
    <w:rsid w:val="00800E2F"/>
    <w:rsid w:val="00804CE8"/>
    <w:rsid w:val="00810287"/>
    <w:rsid w:val="008166F8"/>
    <w:rsid w:val="00840AB5"/>
    <w:rsid w:val="00842C0D"/>
    <w:rsid w:val="0085096E"/>
    <w:rsid w:val="00855CEF"/>
    <w:rsid w:val="00874795"/>
    <w:rsid w:val="00882E80"/>
    <w:rsid w:val="008928DD"/>
    <w:rsid w:val="008C07B3"/>
    <w:rsid w:val="008E4748"/>
    <w:rsid w:val="008F7FDB"/>
    <w:rsid w:val="00914888"/>
    <w:rsid w:val="00930E3F"/>
    <w:rsid w:val="00933128"/>
    <w:rsid w:val="00953B33"/>
    <w:rsid w:val="00985EB2"/>
    <w:rsid w:val="00993FCA"/>
    <w:rsid w:val="009B4FE4"/>
    <w:rsid w:val="009B7C2C"/>
    <w:rsid w:val="009C0C2B"/>
    <w:rsid w:val="00A075B5"/>
    <w:rsid w:val="00A26E9C"/>
    <w:rsid w:val="00A3723E"/>
    <w:rsid w:val="00A42133"/>
    <w:rsid w:val="00A47B5A"/>
    <w:rsid w:val="00A72247"/>
    <w:rsid w:val="00A77CA4"/>
    <w:rsid w:val="00A86879"/>
    <w:rsid w:val="00AA6601"/>
    <w:rsid w:val="00AC3B4E"/>
    <w:rsid w:val="00AD0278"/>
    <w:rsid w:val="00AD094E"/>
    <w:rsid w:val="00AD733F"/>
    <w:rsid w:val="00B268B0"/>
    <w:rsid w:val="00B56C55"/>
    <w:rsid w:val="00B60A8A"/>
    <w:rsid w:val="00B61F3D"/>
    <w:rsid w:val="00B6289E"/>
    <w:rsid w:val="00BB39B1"/>
    <w:rsid w:val="00BC7186"/>
    <w:rsid w:val="00BD4C08"/>
    <w:rsid w:val="00BF00B5"/>
    <w:rsid w:val="00BF2149"/>
    <w:rsid w:val="00C07A1E"/>
    <w:rsid w:val="00C12B83"/>
    <w:rsid w:val="00C242B1"/>
    <w:rsid w:val="00C25EFD"/>
    <w:rsid w:val="00C42B6D"/>
    <w:rsid w:val="00C50787"/>
    <w:rsid w:val="00C81DC4"/>
    <w:rsid w:val="00CA5D64"/>
    <w:rsid w:val="00CA7A13"/>
    <w:rsid w:val="00CC4C7D"/>
    <w:rsid w:val="00CD1AEF"/>
    <w:rsid w:val="00D03C53"/>
    <w:rsid w:val="00D1422C"/>
    <w:rsid w:val="00D42F01"/>
    <w:rsid w:val="00D600E2"/>
    <w:rsid w:val="00D80837"/>
    <w:rsid w:val="00D86F16"/>
    <w:rsid w:val="00D93E6B"/>
    <w:rsid w:val="00DB1867"/>
    <w:rsid w:val="00DC7E5F"/>
    <w:rsid w:val="00DE12ED"/>
    <w:rsid w:val="00DE4BA5"/>
    <w:rsid w:val="00DE577E"/>
    <w:rsid w:val="00DF15B2"/>
    <w:rsid w:val="00E02B73"/>
    <w:rsid w:val="00E0701F"/>
    <w:rsid w:val="00E37F7C"/>
    <w:rsid w:val="00E71462"/>
    <w:rsid w:val="00E82247"/>
    <w:rsid w:val="00E9592D"/>
    <w:rsid w:val="00EB73EF"/>
    <w:rsid w:val="00EB7A14"/>
    <w:rsid w:val="00ED6A30"/>
    <w:rsid w:val="00EF24E7"/>
    <w:rsid w:val="00EF3777"/>
    <w:rsid w:val="00F0095A"/>
    <w:rsid w:val="00F01F62"/>
    <w:rsid w:val="00F17245"/>
    <w:rsid w:val="00F3630D"/>
    <w:rsid w:val="00F51037"/>
    <w:rsid w:val="00F52BFC"/>
    <w:rsid w:val="00F62492"/>
    <w:rsid w:val="00F766EA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A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868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15B2"/>
    <w:pPr>
      <w:widowControl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DE4BA5"/>
    <w:pPr>
      <w:shd w:val="clear" w:color="auto" w:fill="FFFFFF"/>
      <w:jc w:val="both"/>
    </w:pPr>
    <w:rPr>
      <w:rFonts w:ascii="Arial" w:hAnsi="Arial" w:cs="Arial"/>
      <w:color w:val="000000"/>
      <w:spacing w:val="6"/>
      <w:sz w:val="22"/>
      <w:szCs w:val="22"/>
    </w:rPr>
  </w:style>
  <w:style w:type="paragraph" w:customStyle="1" w:styleId="ConsNormal">
    <w:name w:val="ConsNormal"/>
    <w:link w:val="ConsNormal0"/>
    <w:uiPriority w:val="99"/>
    <w:rsid w:val="00DE4BA5"/>
    <w:pPr>
      <w:widowControl w:val="0"/>
      <w:suppressAutoHyphens/>
      <w:spacing w:after="0" w:line="240" w:lineRule="auto"/>
      <w:ind w:firstLine="720"/>
    </w:pPr>
    <w:rPr>
      <w:rFonts w:ascii="Arial" w:eastAsia="DejaVu Sans" w:hAnsi="Arial" w:cs="Arial"/>
      <w:lang w:eastAsia="zh-CN"/>
    </w:rPr>
  </w:style>
  <w:style w:type="paragraph" w:customStyle="1" w:styleId="ConsPlusNormal">
    <w:name w:val="ConsPlusNormal"/>
    <w:basedOn w:val="a"/>
    <w:uiPriority w:val="99"/>
    <w:rsid w:val="00DE4BA5"/>
    <w:pPr>
      <w:widowControl/>
      <w:autoSpaceDN w:val="0"/>
    </w:pPr>
    <w:rPr>
      <w:rFonts w:ascii="Calibri" w:eastAsia="DejaVu Sans" w:hAnsi="Calibri" w:cs="Calibri"/>
      <w:sz w:val="22"/>
      <w:szCs w:val="22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DE4BA5"/>
    <w:rPr>
      <w:rFonts w:ascii="Arial" w:eastAsia="DejaVu Sans" w:hAnsi="Arial" w:cs="Arial"/>
      <w:lang w:eastAsia="zh-CN"/>
    </w:rPr>
  </w:style>
  <w:style w:type="paragraph" w:styleId="a3">
    <w:name w:val="Body Text Indent"/>
    <w:basedOn w:val="a"/>
    <w:link w:val="a4"/>
    <w:uiPriority w:val="99"/>
    <w:rsid w:val="00DE4BA5"/>
    <w:pPr>
      <w:widowControl/>
      <w:suppressAutoHyphens/>
      <w:autoSpaceDE/>
      <w:spacing w:after="120"/>
      <w:ind w:left="283"/>
    </w:pPr>
    <w:rPr>
      <w:rFonts w:eastAsia="DejaVu Sans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DE4BA5"/>
    <w:rPr>
      <w:rFonts w:ascii="Times New Roman" w:eastAsia="DejaVu Sans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7C277B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C277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F15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676E9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043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68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7C1BA0"/>
    <w:pPr>
      <w:widowControl/>
      <w:autoSpaceDE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halitovaui</cp:lastModifiedBy>
  <cp:revision>2</cp:revision>
  <dcterms:created xsi:type="dcterms:W3CDTF">2025-07-01T08:00:00Z</dcterms:created>
  <dcterms:modified xsi:type="dcterms:W3CDTF">2025-07-01T08:00:00Z</dcterms:modified>
</cp:coreProperties>
</file>