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7A8" w:rsidRPr="001C77A8" w:rsidRDefault="001C77A8" w:rsidP="00963448">
      <w:pPr>
        <w:widowControl w:val="0"/>
        <w:tabs>
          <w:tab w:val="left" w:pos="284"/>
        </w:tabs>
        <w:suppressAutoHyphens/>
        <w:spacing w:after="0" w:line="240" w:lineRule="auto"/>
        <w:jc w:val="right"/>
        <w:rPr>
          <w:rFonts w:ascii="Times New Roman" w:eastAsia="Times New Roman" w:hAnsi="Times New Roman" w:cs="Times New Roman"/>
          <w:sz w:val="20"/>
          <w:szCs w:val="20"/>
        </w:rPr>
      </w:pPr>
      <w:r w:rsidRPr="001C77A8">
        <w:rPr>
          <w:rFonts w:ascii="Times New Roman" w:eastAsia="Times New Roman" w:hAnsi="Times New Roman" w:cs="Times New Roman"/>
          <w:sz w:val="20"/>
          <w:szCs w:val="20"/>
        </w:rPr>
        <w:t>Приложение №1</w:t>
      </w:r>
    </w:p>
    <w:p w:rsidR="001C77A8" w:rsidRPr="001C77A8" w:rsidRDefault="001C77A8" w:rsidP="001C77A8">
      <w:pPr>
        <w:widowControl w:val="0"/>
        <w:tabs>
          <w:tab w:val="left" w:pos="284"/>
        </w:tabs>
        <w:suppressAutoHyphens/>
        <w:spacing w:after="0" w:line="240" w:lineRule="auto"/>
        <w:jc w:val="right"/>
        <w:rPr>
          <w:rFonts w:ascii="Times New Roman" w:eastAsia="Times New Roman" w:hAnsi="Times New Roman" w:cs="Times New Roman"/>
          <w:sz w:val="20"/>
          <w:szCs w:val="20"/>
        </w:rPr>
      </w:pPr>
      <w:r w:rsidRPr="001C77A8">
        <w:rPr>
          <w:rFonts w:ascii="Times New Roman" w:eastAsia="Times New Roman" w:hAnsi="Times New Roman" w:cs="Times New Roman"/>
          <w:sz w:val="20"/>
          <w:szCs w:val="20"/>
        </w:rPr>
        <w:t xml:space="preserve">К котировочной документации на </w:t>
      </w:r>
    </w:p>
    <w:p w:rsidR="001C77A8" w:rsidRDefault="001C77A8" w:rsidP="001C77A8">
      <w:pPr>
        <w:widowControl w:val="0"/>
        <w:tabs>
          <w:tab w:val="left" w:pos="284"/>
        </w:tabs>
        <w:suppressAutoHyphens/>
        <w:spacing w:after="0" w:line="240" w:lineRule="auto"/>
        <w:jc w:val="right"/>
        <w:rPr>
          <w:rFonts w:ascii="Times New Roman" w:eastAsia="Times New Roman" w:hAnsi="Times New Roman" w:cs="Times New Roman"/>
          <w:sz w:val="20"/>
          <w:szCs w:val="20"/>
        </w:rPr>
      </w:pPr>
      <w:r w:rsidRPr="001C77A8">
        <w:rPr>
          <w:rFonts w:ascii="Times New Roman" w:eastAsia="Times New Roman" w:hAnsi="Times New Roman" w:cs="Times New Roman"/>
          <w:sz w:val="20"/>
          <w:szCs w:val="20"/>
        </w:rPr>
        <w:t xml:space="preserve">право заключения договора поставки </w:t>
      </w:r>
    </w:p>
    <w:p w:rsidR="00963448" w:rsidRPr="001C77A8" w:rsidRDefault="00963448" w:rsidP="001C77A8">
      <w:pPr>
        <w:widowControl w:val="0"/>
        <w:tabs>
          <w:tab w:val="left" w:pos="284"/>
        </w:tabs>
        <w:suppressAutoHyphens/>
        <w:spacing w:after="0" w:line="240" w:lineRule="auto"/>
        <w:jc w:val="right"/>
        <w:rPr>
          <w:rFonts w:ascii="Times New Roman" w:eastAsia="Times New Roman" w:hAnsi="Times New Roman" w:cs="Times New Roman"/>
          <w:sz w:val="20"/>
          <w:szCs w:val="20"/>
        </w:rPr>
      </w:pPr>
    </w:p>
    <w:p w:rsidR="001C77A8" w:rsidRPr="00FC69B9" w:rsidRDefault="001C77A8" w:rsidP="001C77A8">
      <w:pPr>
        <w:shd w:val="clear" w:color="auto" w:fill="FFFFFF"/>
        <w:spacing w:after="0" w:line="240" w:lineRule="auto"/>
        <w:ind w:left="29"/>
        <w:jc w:val="center"/>
        <w:rPr>
          <w:rFonts w:ascii="Times New Roman" w:eastAsia="Times New Roman" w:hAnsi="Times New Roman" w:cs="Times New Roman"/>
          <w:b/>
          <w:bCs/>
          <w:color w:val="000000"/>
          <w:spacing w:val="-7"/>
          <w:sz w:val="24"/>
          <w:szCs w:val="24"/>
          <w:lang w:eastAsia="ru-RU"/>
        </w:rPr>
      </w:pPr>
      <w:r w:rsidRPr="00FC69B9">
        <w:rPr>
          <w:rFonts w:ascii="Times New Roman" w:eastAsia="Times New Roman" w:hAnsi="Times New Roman" w:cs="Times New Roman"/>
          <w:b/>
          <w:bCs/>
          <w:color w:val="000000"/>
          <w:spacing w:val="-7"/>
          <w:sz w:val="24"/>
          <w:szCs w:val="24"/>
          <w:lang w:eastAsia="ru-RU"/>
        </w:rPr>
        <w:t>ТЕХНИЧЕСКОЕ ЗАДАНИЕ</w:t>
      </w:r>
    </w:p>
    <w:p w:rsidR="00963448" w:rsidRDefault="001C77A8" w:rsidP="001002BE">
      <w:pPr>
        <w:shd w:val="clear" w:color="auto" w:fill="FFFFFF"/>
        <w:spacing w:after="0" w:line="240" w:lineRule="auto"/>
        <w:ind w:left="-142" w:firstLine="171"/>
        <w:jc w:val="center"/>
        <w:rPr>
          <w:rFonts w:ascii="Times New Roman" w:eastAsia="Times New Roman" w:hAnsi="Times New Roman" w:cs="Times New Roman"/>
          <w:b/>
          <w:bCs/>
          <w:color w:val="000000"/>
          <w:spacing w:val="-7"/>
          <w:sz w:val="24"/>
          <w:szCs w:val="24"/>
          <w:lang w:eastAsia="ru-RU"/>
        </w:rPr>
      </w:pPr>
      <w:r w:rsidRPr="00FC69B9">
        <w:rPr>
          <w:rFonts w:ascii="Times New Roman" w:eastAsia="Times New Roman" w:hAnsi="Times New Roman" w:cs="Times New Roman"/>
          <w:b/>
          <w:bCs/>
          <w:color w:val="000000"/>
          <w:spacing w:val="-7"/>
          <w:sz w:val="24"/>
          <w:szCs w:val="24"/>
          <w:lang w:eastAsia="ru-RU"/>
        </w:rPr>
        <w:t>на поставк</w:t>
      </w:r>
      <w:r w:rsidR="007F4930" w:rsidRPr="00FC69B9">
        <w:rPr>
          <w:rFonts w:ascii="Times New Roman" w:eastAsia="Times New Roman" w:hAnsi="Times New Roman" w:cs="Times New Roman"/>
          <w:b/>
          <w:bCs/>
          <w:color w:val="000000"/>
          <w:spacing w:val="-7"/>
          <w:sz w:val="24"/>
          <w:szCs w:val="24"/>
          <w:lang w:eastAsia="ru-RU"/>
        </w:rPr>
        <w:t>у</w:t>
      </w:r>
      <w:r w:rsidRPr="00FC69B9">
        <w:rPr>
          <w:rFonts w:ascii="Times New Roman" w:eastAsia="Times New Roman" w:hAnsi="Times New Roman" w:cs="Times New Roman"/>
          <w:b/>
          <w:bCs/>
          <w:color w:val="000000"/>
          <w:spacing w:val="-7"/>
          <w:sz w:val="24"/>
          <w:szCs w:val="24"/>
          <w:lang w:eastAsia="ru-RU"/>
        </w:rPr>
        <w:t xml:space="preserve"> </w:t>
      </w:r>
      <w:r w:rsidR="001F62DE" w:rsidRPr="00FC69B9">
        <w:rPr>
          <w:rFonts w:ascii="Times New Roman" w:eastAsia="Times New Roman" w:hAnsi="Times New Roman" w:cs="Times New Roman"/>
          <w:b/>
          <w:bCs/>
          <w:color w:val="000000"/>
          <w:spacing w:val="-7"/>
          <w:sz w:val="24"/>
          <w:szCs w:val="24"/>
          <w:lang w:eastAsia="ru-RU"/>
        </w:rPr>
        <w:t xml:space="preserve">оборудования </w:t>
      </w:r>
      <w:r w:rsidR="00490219" w:rsidRPr="00FC69B9">
        <w:rPr>
          <w:rFonts w:ascii="Times New Roman" w:eastAsia="Times New Roman" w:hAnsi="Times New Roman" w:cs="Times New Roman"/>
          <w:b/>
          <w:bCs/>
          <w:color w:val="000000"/>
          <w:spacing w:val="-7"/>
          <w:sz w:val="24"/>
          <w:szCs w:val="24"/>
          <w:lang w:eastAsia="ru-RU"/>
        </w:rPr>
        <w:t>–</w:t>
      </w:r>
      <w:r w:rsidR="005B73D8" w:rsidRPr="00FC69B9">
        <w:rPr>
          <w:rFonts w:ascii="Times New Roman" w:eastAsia="Times New Roman" w:hAnsi="Times New Roman" w:cs="Times New Roman"/>
          <w:b/>
          <w:bCs/>
          <w:color w:val="000000"/>
          <w:spacing w:val="-7"/>
          <w:sz w:val="24"/>
          <w:szCs w:val="24"/>
          <w:lang w:eastAsia="ru-RU"/>
        </w:rPr>
        <w:t xml:space="preserve"> </w:t>
      </w:r>
      <w:r w:rsidR="00963448">
        <w:rPr>
          <w:rFonts w:ascii="Times New Roman" w:eastAsia="Times New Roman" w:hAnsi="Times New Roman" w:cs="Times New Roman"/>
          <w:b/>
          <w:bCs/>
          <w:color w:val="000000"/>
          <w:spacing w:val="-7"/>
          <w:sz w:val="24"/>
          <w:szCs w:val="24"/>
          <w:lang w:eastAsia="ru-RU"/>
        </w:rPr>
        <w:t>велоэргометр медицинский</w:t>
      </w:r>
      <w:r w:rsidR="00132291">
        <w:rPr>
          <w:rFonts w:ascii="Times New Roman" w:eastAsia="Times New Roman" w:hAnsi="Times New Roman" w:cs="Times New Roman"/>
          <w:b/>
          <w:bCs/>
          <w:color w:val="000000"/>
          <w:spacing w:val="-7"/>
          <w:sz w:val="24"/>
          <w:szCs w:val="24"/>
          <w:lang w:eastAsia="ru-RU"/>
        </w:rPr>
        <w:t xml:space="preserve"> </w:t>
      </w:r>
    </w:p>
    <w:p w:rsidR="001C77A8" w:rsidRDefault="00FC69B9" w:rsidP="00963448">
      <w:pPr>
        <w:shd w:val="clear" w:color="auto" w:fill="FFFFFF"/>
        <w:spacing w:after="0" w:line="240" w:lineRule="auto"/>
        <w:ind w:left="-142" w:firstLine="171"/>
        <w:jc w:val="center"/>
        <w:rPr>
          <w:rFonts w:ascii="Times New Roman" w:eastAsia="Times New Roman" w:hAnsi="Times New Roman" w:cs="Times New Roman"/>
          <w:b/>
          <w:bCs/>
          <w:color w:val="000000"/>
          <w:spacing w:val="-7"/>
          <w:sz w:val="24"/>
          <w:szCs w:val="24"/>
          <w:lang w:eastAsia="ru-RU"/>
        </w:rPr>
      </w:pPr>
      <w:r w:rsidRPr="00FC69B9">
        <w:rPr>
          <w:rFonts w:ascii="Times New Roman" w:eastAsia="Times New Roman" w:hAnsi="Times New Roman" w:cs="Times New Roman"/>
          <w:b/>
          <w:bCs/>
          <w:color w:val="000000"/>
          <w:spacing w:val="-7"/>
          <w:sz w:val="24"/>
          <w:szCs w:val="24"/>
          <w:lang w:eastAsia="ru-RU"/>
        </w:rPr>
        <w:t>для нужд</w:t>
      </w:r>
      <w:r w:rsidR="001002BE">
        <w:rPr>
          <w:rFonts w:ascii="Times New Roman" w:eastAsia="Times New Roman" w:hAnsi="Times New Roman" w:cs="Times New Roman"/>
          <w:b/>
          <w:bCs/>
          <w:color w:val="000000"/>
          <w:spacing w:val="-7"/>
          <w:sz w:val="24"/>
          <w:szCs w:val="24"/>
          <w:lang w:eastAsia="ru-RU"/>
        </w:rPr>
        <w:t xml:space="preserve"> </w:t>
      </w:r>
      <w:r w:rsidRPr="00FC69B9">
        <w:rPr>
          <w:rFonts w:ascii="Times New Roman" w:eastAsia="Times New Roman" w:hAnsi="Times New Roman" w:cs="Times New Roman"/>
          <w:b/>
          <w:bCs/>
          <w:color w:val="000000"/>
          <w:spacing w:val="-7"/>
          <w:sz w:val="24"/>
          <w:szCs w:val="24"/>
          <w:lang w:eastAsia="ru-RU"/>
        </w:rPr>
        <w:t>ЧУЗ «РЖД-Медицина» г. Тында»</w:t>
      </w:r>
      <w:r w:rsidR="00132291">
        <w:rPr>
          <w:rFonts w:ascii="Times New Roman" w:eastAsia="Times New Roman" w:hAnsi="Times New Roman" w:cs="Times New Roman"/>
          <w:b/>
          <w:bCs/>
          <w:color w:val="000000"/>
          <w:spacing w:val="-7"/>
          <w:sz w:val="24"/>
          <w:szCs w:val="24"/>
          <w:lang w:eastAsia="ru-RU"/>
        </w:rPr>
        <w:t xml:space="preserve"> СП Магдагачи</w:t>
      </w:r>
    </w:p>
    <w:p w:rsidR="00FC69B9" w:rsidRPr="00FC69B9" w:rsidRDefault="00FC69B9" w:rsidP="001C77A8">
      <w:pPr>
        <w:shd w:val="clear" w:color="auto" w:fill="FFFFFF"/>
        <w:spacing w:after="0" w:line="240" w:lineRule="auto"/>
        <w:ind w:left="29"/>
        <w:jc w:val="center"/>
        <w:rPr>
          <w:rFonts w:ascii="Times New Roman" w:eastAsia="Times New Roman" w:hAnsi="Times New Roman" w:cs="Times New Roman"/>
          <w:b/>
          <w:sz w:val="24"/>
          <w:szCs w:val="24"/>
          <w:lang w:eastAsia="ru-RU"/>
        </w:rPr>
      </w:pP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1C77A8" w:rsidRPr="001C77A8" w:rsidTr="002723B0">
        <w:tc>
          <w:tcPr>
            <w:tcW w:w="10206" w:type="dxa"/>
            <w:tcBorders>
              <w:top w:val="single" w:sz="4" w:space="0" w:color="auto"/>
            </w:tcBorders>
          </w:tcPr>
          <w:p w:rsidR="001C77A8" w:rsidRPr="001C77A8" w:rsidRDefault="001C77A8" w:rsidP="00963448">
            <w:pPr>
              <w:widowControl w:val="0"/>
              <w:numPr>
                <w:ilvl w:val="0"/>
                <w:numId w:val="1"/>
              </w:numPr>
              <w:tabs>
                <w:tab w:val="left" w:pos="284"/>
              </w:tabs>
              <w:suppressAutoHyphens/>
              <w:spacing w:after="0" w:line="240" w:lineRule="auto"/>
              <w:ind w:left="0" w:firstLine="33"/>
              <w:jc w:val="both"/>
              <w:rPr>
                <w:rFonts w:ascii="Times New Roman" w:eastAsia="Times New Roman" w:hAnsi="Times New Roman" w:cs="Times New Roman"/>
                <w:sz w:val="24"/>
                <w:szCs w:val="24"/>
              </w:rPr>
            </w:pPr>
            <w:r w:rsidRPr="001C77A8">
              <w:rPr>
                <w:rFonts w:ascii="Times New Roman" w:eastAsia="Times New Roman" w:hAnsi="Times New Roman" w:cs="Times New Roman"/>
                <w:sz w:val="24"/>
                <w:szCs w:val="24"/>
              </w:rPr>
              <w:t xml:space="preserve">Предмет запроса котировок: Поставка </w:t>
            </w:r>
            <w:r w:rsidR="001F62DE" w:rsidRPr="001F62DE">
              <w:rPr>
                <w:rFonts w:ascii="Times New Roman" w:eastAsia="Times New Roman" w:hAnsi="Times New Roman" w:cs="Times New Roman"/>
                <w:sz w:val="24"/>
                <w:szCs w:val="24"/>
              </w:rPr>
              <w:t xml:space="preserve">оборудования </w:t>
            </w:r>
            <w:r w:rsidR="00963448">
              <w:rPr>
                <w:rFonts w:ascii="Times New Roman" w:eastAsia="Times New Roman" w:hAnsi="Times New Roman" w:cs="Times New Roman"/>
                <w:sz w:val="24"/>
                <w:szCs w:val="24"/>
              </w:rPr>
              <w:t>–</w:t>
            </w:r>
            <w:r w:rsidR="001F62DE">
              <w:rPr>
                <w:rFonts w:ascii="Times New Roman" w:eastAsia="Times New Roman" w:hAnsi="Times New Roman" w:cs="Times New Roman"/>
                <w:sz w:val="24"/>
                <w:szCs w:val="24"/>
              </w:rPr>
              <w:t xml:space="preserve"> </w:t>
            </w:r>
            <w:r w:rsidR="00963448">
              <w:rPr>
                <w:rFonts w:ascii="Times New Roman" w:eastAsia="Times New Roman" w:hAnsi="Times New Roman" w:cs="Times New Roman"/>
                <w:b/>
                <w:bCs/>
                <w:sz w:val="24"/>
                <w:szCs w:val="24"/>
              </w:rPr>
              <w:t>Велоэргометр медицинский</w:t>
            </w:r>
            <w:r w:rsidR="00490219" w:rsidRPr="00490219">
              <w:rPr>
                <w:rFonts w:ascii="Times New Roman" w:eastAsia="Times New Roman" w:hAnsi="Times New Roman" w:cs="Times New Roman"/>
                <w:sz w:val="24"/>
                <w:szCs w:val="24"/>
              </w:rPr>
              <w:t xml:space="preserve"> </w:t>
            </w:r>
            <w:r w:rsidRPr="001C77A8">
              <w:rPr>
                <w:rFonts w:ascii="Times New Roman" w:eastAsia="Times New Roman" w:hAnsi="Times New Roman" w:cs="Times New Roman"/>
                <w:sz w:val="24"/>
                <w:szCs w:val="24"/>
              </w:rPr>
              <w:t>для нужд ЧУЗ «РЖД-Медицина» г. Тында»</w:t>
            </w:r>
          </w:p>
        </w:tc>
      </w:tr>
      <w:tr w:rsidR="001C77A8" w:rsidRPr="001C77A8" w:rsidTr="002723B0">
        <w:tc>
          <w:tcPr>
            <w:tcW w:w="10206" w:type="dxa"/>
          </w:tcPr>
          <w:p w:rsidR="00963333" w:rsidRDefault="001C77A8" w:rsidP="00963333">
            <w:pPr>
              <w:widowControl w:val="0"/>
              <w:numPr>
                <w:ilvl w:val="0"/>
                <w:numId w:val="1"/>
              </w:numPr>
              <w:tabs>
                <w:tab w:val="left" w:pos="284"/>
              </w:tabs>
              <w:suppressAutoHyphens/>
              <w:spacing w:after="0" w:line="240" w:lineRule="auto"/>
              <w:jc w:val="both"/>
              <w:rPr>
                <w:rFonts w:ascii="Times New Roman" w:eastAsia="Times New Roman" w:hAnsi="Times New Roman" w:cs="Times New Roman"/>
                <w:sz w:val="24"/>
                <w:szCs w:val="24"/>
              </w:rPr>
            </w:pPr>
            <w:r w:rsidRPr="001C77A8">
              <w:rPr>
                <w:rFonts w:ascii="Times New Roman" w:eastAsia="Times New Roman" w:hAnsi="Times New Roman" w:cs="Times New Roman"/>
                <w:sz w:val="24"/>
                <w:szCs w:val="24"/>
              </w:rPr>
              <w:t>Начальна</w:t>
            </w:r>
            <w:r w:rsidR="00631950">
              <w:rPr>
                <w:rFonts w:ascii="Times New Roman" w:eastAsia="Times New Roman" w:hAnsi="Times New Roman" w:cs="Times New Roman"/>
                <w:sz w:val="24"/>
                <w:szCs w:val="24"/>
              </w:rPr>
              <w:t xml:space="preserve">я (максимальная) цена Договора: </w:t>
            </w:r>
            <w:r w:rsidR="00963333" w:rsidRPr="00963333">
              <w:rPr>
                <w:rFonts w:ascii="Times New Roman" w:eastAsia="Times New Roman" w:hAnsi="Times New Roman" w:cs="Times New Roman"/>
                <w:sz w:val="24"/>
                <w:szCs w:val="24"/>
              </w:rPr>
              <w:t xml:space="preserve">997 900,00 </w:t>
            </w:r>
            <w:r w:rsidR="00963333">
              <w:rPr>
                <w:rFonts w:ascii="Times New Roman" w:eastAsia="Times New Roman" w:hAnsi="Times New Roman" w:cs="Times New Roman"/>
                <w:sz w:val="24"/>
                <w:szCs w:val="24"/>
              </w:rPr>
              <w:t>(Девятьсот девяносто семь тысяч</w:t>
            </w:r>
          </w:p>
          <w:p w:rsidR="001C77A8" w:rsidRPr="001C77A8" w:rsidRDefault="00963333" w:rsidP="00963333">
            <w:pPr>
              <w:widowControl w:val="0"/>
              <w:tabs>
                <w:tab w:val="left" w:pos="284"/>
              </w:tabs>
              <w:suppressAutoHyphens/>
              <w:spacing w:after="0" w:line="240" w:lineRule="auto"/>
              <w:jc w:val="both"/>
              <w:rPr>
                <w:rFonts w:ascii="Times New Roman" w:eastAsia="Times New Roman" w:hAnsi="Times New Roman" w:cs="Times New Roman"/>
                <w:sz w:val="24"/>
                <w:szCs w:val="24"/>
              </w:rPr>
            </w:pPr>
            <w:r w:rsidRPr="00963333">
              <w:rPr>
                <w:rFonts w:ascii="Times New Roman" w:eastAsia="Times New Roman" w:hAnsi="Times New Roman" w:cs="Times New Roman"/>
                <w:sz w:val="24"/>
                <w:szCs w:val="24"/>
              </w:rPr>
              <w:t>девятьсот) рублей 00 копеек</w:t>
            </w:r>
          </w:p>
        </w:tc>
      </w:tr>
      <w:tr w:rsidR="001C77A8" w:rsidRPr="001C77A8" w:rsidTr="002723B0">
        <w:tc>
          <w:tcPr>
            <w:tcW w:w="10206" w:type="dxa"/>
          </w:tcPr>
          <w:p w:rsidR="001C77A8" w:rsidRPr="001C77A8" w:rsidRDefault="001C77A8" w:rsidP="00F85784">
            <w:pPr>
              <w:widowControl w:val="0"/>
              <w:numPr>
                <w:ilvl w:val="0"/>
                <w:numId w:val="1"/>
              </w:numPr>
              <w:tabs>
                <w:tab w:val="left" w:pos="284"/>
              </w:tabs>
              <w:suppressAutoHyphens/>
              <w:spacing w:after="0" w:line="240" w:lineRule="auto"/>
              <w:ind w:left="0" w:firstLine="0"/>
              <w:jc w:val="both"/>
              <w:rPr>
                <w:rFonts w:ascii="Times New Roman" w:eastAsia="Times New Roman" w:hAnsi="Times New Roman" w:cs="Times New Roman"/>
                <w:bCs/>
                <w:sz w:val="24"/>
                <w:szCs w:val="24"/>
                <w:lang w:eastAsia="ru-RU"/>
              </w:rPr>
            </w:pPr>
            <w:r w:rsidRPr="001C77A8">
              <w:rPr>
                <w:rFonts w:ascii="Times New Roman" w:eastAsia="Times New Roman" w:hAnsi="Times New Roman" w:cs="Times New Roman"/>
                <w:bCs/>
                <w:sz w:val="24"/>
                <w:szCs w:val="24"/>
                <w:lang w:eastAsia="ru-RU"/>
              </w:rPr>
              <w:t xml:space="preserve">Стоимость договора включает в себя стоимость Товара, стоимость тары и упаковки, стоимость доставки Товара до склада Покупателя (Получателя), </w:t>
            </w:r>
            <w:r w:rsidR="00F85784">
              <w:rPr>
                <w:rFonts w:ascii="Times New Roman" w:eastAsia="Times New Roman" w:hAnsi="Times New Roman" w:cs="Times New Roman"/>
                <w:bCs/>
                <w:sz w:val="24"/>
                <w:szCs w:val="24"/>
                <w:lang w:eastAsia="ru-RU"/>
              </w:rPr>
              <w:t>стоимость</w:t>
            </w:r>
            <w:r w:rsidR="00F85784" w:rsidRPr="00F85784">
              <w:rPr>
                <w:rFonts w:ascii="Times New Roman" w:eastAsia="Times New Roman" w:hAnsi="Times New Roman" w:cs="Times New Roman"/>
                <w:bCs/>
                <w:sz w:val="24"/>
                <w:szCs w:val="24"/>
                <w:lang w:eastAsia="ru-RU"/>
              </w:rPr>
              <w:t xml:space="preserve"> первичной поверк</w:t>
            </w:r>
            <w:r w:rsidR="00F85784">
              <w:rPr>
                <w:rFonts w:ascii="Times New Roman" w:eastAsia="Times New Roman" w:hAnsi="Times New Roman" w:cs="Times New Roman"/>
                <w:bCs/>
                <w:sz w:val="24"/>
                <w:szCs w:val="24"/>
                <w:lang w:eastAsia="ru-RU"/>
              </w:rPr>
              <w:t>и,</w:t>
            </w:r>
            <w:r w:rsidR="00F85784" w:rsidRPr="00F85784">
              <w:rPr>
                <w:rFonts w:ascii="Times New Roman" w:eastAsia="Times New Roman" w:hAnsi="Times New Roman" w:cs="Times New Roman"/>
                <w:bCs/>
                <w:sz w:val="24"/>
                <w:szCs w:val="24"/>
                <w:lang w:eastAsia="ru-RU"/>
              </w:rPr>
              <w:t xml:space="preserve"> </w:t>
            </w:r>
            <w:r w:rsidRPr="001C77A8">
              <w:rPr>
                <w:rFonts w:ascii="Times New Roman" w:eastAsia="Times New Roman" w:hAnsi="Times New Roman" w:cs="Times New Roman"/>
                <w:bCs/>
                <w:sz w:val="24"/>
                <w:szCs w:val="24"/>
                <w:lang w:eastAsia="ru-RU"/>
              </w:rPr>
              <w:t>расходы на страхование, уплату налогов, таможенных пошлин, сборов и других обязательных платежей, взимаемых с Поставщика в связи с исполнением договора.</w:t>
            </w:r>
          </w:p>
        </w:tc>
      </w:tr>
      <w:tr w:rsidR="001C77A8" w:rsidRPr="001C77A8" w:rsidTr="002723B0">
        <w:tc>
          <w:tcPr>
            <w:tcW w:w="10206" w:type="dxa"/>
          </w:tcPr>
          <w:p w:rsidR="001C77A8" w:rsidRPr="001C77A8" w:rsidRDefault="001C77A8" w:rsidP="003C0A56">
            <w:pPr>
              <w:widowControl w:val="0"/>
              <w:numPr>
                <w:ilvl w:val="0"/>
                <w:numId w:val="1"/>
              </w:numPr>
              <w:tabs>
                <w:tab w:val="left" w:pos="284"/>
              </w:tabs>
              <w:suppressAutoHyphens/>
              <w:spacing w:after="0" w:line="240" w:lineRule="auto"/>
              <w:ind w:left="41" w:firstLine="0"/>
              <w:jc w:val="both"/>
              <w:rPr>
                <w:rFonts w:ascii="Times New Roman" w:eastAsia="Times New Roman" w:hAnsi="Times New Roman" w:cs="Times New Roman"/>
                <w:sz w:val="24"/>
                <w:szCs w:val="24"/>
              </w:rPr>
            </w:pPr>
            <w:r w:rsidRPr="001C77A8">
              <w:rPr>
                <w:rFonts w:ascii="Times New Roman" w:eastAsia="Times New Roman" w:hAnsi="Times New Roman" w:cs="Times New Roman"/>
                <w:b/>
                <w:bCs/>
                <w:sz w:val="24"/>
                <w:szCs w:val="24"/>
                <w:lang w:eastAsia="ru-RU"/>
              </w:rPr>
              <w:t>Требования к товарам.</w:t>
            </w:r>
          </w:p>
        </w:tc>
      </w:tr>
      <w:tr w:rsidR="001C77A8" w:rsidRPr="001C77A8" w:rsidTr="002723B0">
        <w:trPr>
          <w:trHeight w:val="2070"/>
        </w:trPr>
        <w:tc>
          <w:tcPr>
            <w:tcW w:w="10206" w:type="dxa"/>
          </w:tcPr>
          <w:p w:rsidR="001C77A8" w:rsidRPr="001C77A8" w:rsidRDefault="001C77A8" w:rsidP="00963448">
            <w:pPr>
              <w:numPr>
                <w:ilvl w:val="1"/>
                <w:numId w:val="1"/>
              </w:numPr>
              <w:spacing w:after="0" w:line="280" w:lineRule="exact"/>
              <w:ind w:left="40" w:firstLine="0"/>
              <w:rPr>
                <w:rFonts w:ascii="Times New Roman" w:eastAsia="Times New Roman" w:hAnsi="Times New Roman" w:cs="Times New Roman"/>
                <w:sz w:val="24"/>
                <w:szCs w:val="24"/>
                <w:lang w:eastAsia="ru-RU"/>
              </w:rPr>
            </w:pPr>
            <w:r w:rsidRPr="001C77A8">
              <w:rPr>
                <w:rFonts w:ascii="Times New Roman" w:eastAsia="Times New Roman" w:hAnsi="Times New Roman" w:cs="Times New Roman"/>
                <w:sz w:val="24"/>
                <w:szCs w:val="24"/>
                <w:lang w:eastAsia="ru-RU"/>
              </w:rPr>
              <w:t>Требования   к качеству   товара</w:t>
            </w:r>
          </w:p>
          <w:p w:rsidR="001C77A8" w:rsidRPr="001C77A8" w:rsidRDefault="001C77A8" w:rsidP="00963448">
            <w:pPr>
              <w:tabs>
                <w:tab w:val="right" w:pos="9356"/>
              </w:tabs>
              <w:spacing w:after="0" w:line="280" w:lineRule="exact"/>
              <w:ind w:left="40" w:right="-6"/>
              <w:jc w:val="both"/>
              <w:rPr>
                <w:rFonts w:ascii="Times New Roman" w:eastAsia="Calibri" w:hAnsi="Times New Roman" w:cs="Times New Roman"/>
                <w:sz w:val="24"/>
                <w:szCs w:val="24"/>
              </w:rPr>
            </w:pPr>
            <w:r w:rsidRPr="001C77A8">
              <w:rPr>
                <w:rFonts w:ascii="Times New Roman" w:eastAsia="Calibri" w:hAnsi="Times New Roman" w:cs="Times New Roman"/>
                <w:sz w:val="24"/>
                <w:szCs w:val="24"/>
              </w:rPr>
              <w:t>Регистрационное удостоверение, выданное Федеральной службой по надзору в сфере здравоохранения.</w:t>
            </w:r>
          </w:p>
          <w:p w:rsidR="001C77A8" w:rsidRPr="001C77A8" w:rsidRDefault="001C77A8" w:rsidP="00963448">
            <w:pPr>
              <w:tabs>
                <w:tab w:val="right" w:pos="9356"/>
              </w:tabs>
              <w:spacing w:after="0" w:line="280" w:lineRule="exact"/>
              <w:ind w:left="40" w:right="-6"/>
              <w:jc w:val="both"/>
              <w:rPr>
                <w:rFonts w:ascii="Times New Roman" w:eastAsia="Calibri" w:hAnsi="Times New Roman" w:cs="Times New Roman"/>
                <w:sz w:val="24"/>
                <w:szCs w:val="24"/>
              </w:rPr>
            </w:pPr>
            <w:r w:rsidRPr="001C77A8">
              <w:rPr>
                <w:rFonts w:ascii="Times New Roman" w:eastAsia="Calibri" w:hAnsi="Times New Roman" w:cs="Times New Roman"/>
                <w:sz w:val="24"/>
                <w:szCs w:val="24"/>
              </w:rPr>
              <w:t>Декларация соответствия. Вся сопроводительная документация на русском языке.</w:t>
            </w:r>
          </w:p>
          <w:p w:rsidR="001C77A8" w:rsidRPr="001C77A8" w:rsidRDefault="001C77A8" w:rsidP="00963448">
            <w:pPr>
              <w:spacing w:after="0" w:line="280" w:lineRule="exact"/>
              <w:ind w:left="40"/>
              <w:rPr>
                <w:rFonts w:ascii="Times New Roman" w:eastAsia="Times New Roman" w:hAnsi="Times New Roman" w:cs="Times New Roman"/>
                <w:color w:val="000000"/>
                <w:sz w:val="24"/>
                <w:szCs w:val="24"/>
                <w:lang w:eastAsia="ru-RU"/>
              </w:rPr>
            </w:pPr>
            <w:r w:rsidRPr="001C77A8">
              <w:rPr>
                <w:rFonts w:ascii="Times New Roman" w:eastAsia="Times New Roman" w:hAnsi="Times New Roman" w:cs="Times New Roman"/>
                <w:sz w:val="24"/>
                <w:szCs w:val="24"/>
                <w:lang w:eastAsia="ru-RU"/>
              </w:rPr>
              <w:t>4.2. Требования к упаковке товара.</w:t>
            </w:r>
          </w:p>
          <w:p w:rsidR="001C77A8" w:rsidRPr="001C77A8" w:rsidRDefault="001C77A8" w:rsidP="00963448">
            <w:pPr>
              <w:spacing w:after="0" w:line="280" w:lineRule="exact"/>
              <w:ind w:left="40"/>
              <w:rPr>
                <w:rFonts w:ascii="Times New Roman" w:eastAsia="Calibri" w:hAnsi="Times New Roman" w:cs="Times New Roman"/>
                <w:sz w:val="24"/>
                <w:szCs w:val="24"/>
              </w:rPr>
            </w:pPr>
            <w:r w:rsidRPr="001C77A8">
              <w:rPr>
                <w:rFonts w:ascii="Times New Roman" w:eastAsia="Calibri" w:hAnsi="Times New Roman" w:cs="Times New Roman"/>
                <w:snapToGrid w:val="0"/>
                <w:color w:val="000000"/>
                <w:sz w:val="24"/>
                <w:szCs w:val="24"/>
              </w:rPr>
              <w:t>Товар  поставляется в заводской упаковке</w:t>
            </w:r>
            <w:r w:rsidRPr="001C77A8">
              <w:rPr>
                <w:rFonts w:ascii="Times New Roman" w:eastAsia="Times New Roman" w:hAnsi="Times New Roman" w:cs="Times New Roman"/>
                <w:iCs/>
                <w:sz w:val="24"/>
                <w:szCs w:val="24"/>
                <w:lang w:eastAsia="ru-RU"/>
              </w:rPr>
              <w:t>, позволяющей обеспечить сохранность Товара от повреждений при его отгрузке, перево</w:t>
            </w:r>
            <w:bookmarkStart w:id="0" w:name="_GoBack"/>
            <w:bookmarkEnd w:id="0"/>
            <w:r w:rsidRPr="001C77A8">
              <w:rPr>
                <w:rFonts w:ascii="Times New Roman" w:eastAsia="Times New Roman" w:hAnsi="Times New Roman" w:cs="Times New Roman"/>
                <w:iCs/>
                <w:sz w:val="24"/>
                <w:szCs w:val="24"/>
                <w:lang w:eastAsia="ru-RU"/>
              </w:rPr>
              <w:t>зке и хранении.</w:t>
            </w:r>
          </w:p>
        </w:tc>
      </w:tr>
      <w:tr w:rsidR="001C77A8" w:rsidRPr="001C77A8" w:rsidTr="002723B0">
        <w:tc>
          <w:tcPr>
            <w:tcW w:w="10206" w:type="dxa"/>
          </w:tcPr>
          <w:p w:rsidR="001C77A8" w:rsidRPr="001C77A8" w:rsidRDefault="001C77A8" w:rsidP="001C77A8">
            <w:pPr>
              <w:spacing w:after="0" w:line="240" w:lineRule="auto"/>
              <w:rPr>
                <w:rFonts w:ascii="Times New Roman" w:eastAsia="Times New Roman" w:hAnsi="Times New Roman" w:cs="Times New Roman"/>
                <w:iCs/>
                <w:sz w:val="24"/>
                <w:szCs w:val="24"/>
                <w:lang w:eastAsia="ru-RU"/>
              </w:rPr>
            </w:pPr>
            <w:r w:rsidRPr="001C77A8">
              <w:rPr>
                <w:rFonts w:ascii="Times New Roman" w:eastAsia="Times New Roman" w:hAnsi="Times New Roman" w:cs="Times New Roman"/>
                <w:b/>
                <w:bCs/>
                <w:sz w:val="24"/>
                <w:szCs w:val="24"/>
                <w:lang w:eastAsia="ru-RU"/>
              </w:rPr>
              <w:t>5.</w:t>
            </w:r>
            <w:r w:rsidRPr="001C77A8">
              <w:rPr>
                <w:rFonts w:ascii="Times New Roman" w:eastAsia="Calibri" w:hAnsi="Times New Roman" w:cs="Times New Roman"/>
                <w:b/>
                <w:snapToGrid w:val="0"/>
                <w:color w:val="000000"/>
                <w:sz w:val="24"/>
                <w:szCs w:val="24"/>
              </w:rPr>
              <w:t xml:space="preserve">Условия поставки товара:  </w:t>
            </w:r>
          </w:p>
          <w:p w:rsidR="001C77A8" w:rsidRPr="001C77A8" w:rsidRDefault="001C77A8" w:rsidP="001C77A8">
            <w:pPr>
              <w:spacing w:after="0" w:line="276" w:lineRule="auto"/>
              <w:jc w:val="both"/>
              <w:rPr>
                <w:rFonts w:ascii="Times New Roman" w:eastAsia="Times New Roman" w:hAnsi="Times New Roman" w:cs="Times New Roman"/>
                <w:snapToGrid w:val="0"/>
                <w:color w:val="000000"/>
                <w:sz w:val="24"/>
                <w:szCs w:val="24"/>
                <w:lang w:eastAsia="x-none"/>
              </w:rPr>
            </w:pPr>
            <w:r w:rsidRPr="001C77A8">
              <w:rPr>
                <w:rFonts w:ascii="Times New Roman" w:eastAsia="Times New Roman" w:hAnsi="Times New Roman" w:cs="Times New Roman"/>
                <w:snapToGrid w:val="0"/>
                <w:color w:val="000000"/>
                <w:sz w:val="24"/>
                <w:szCs w:val="24"/>
                <w:lang w:eastAsia="x-none"/>
              </w:rPr>
              <w:t>5.1.</w:t>
            </w:r>
            <w:r w:rsidR="001002BE">
              <w:rPr>
                <w:rFonts w:ascii="Times New Roman" w:eastAsia="Times New Roman" w:hAnsi="Times New Roman" w:cs="Times New Roman"/>
                <w:snapToGrid w:val="0"/>
                <w:color w:val="000000"/>
                <w:sz w:val="24"/>
                <w:szCs w:val="24"/>
                <w:lang w:eastAsia="x-none"/>
              </w:rPr>
              <w:t xml:space="preserve"> </w:t>
            </w:r>
            <w:r w:rsidRPr="001C77A8">
              <w:rPr>
                <w:rFonts w:ascii="Times New Roman" w:eastAsia="Times New Roman" w:hAnsi="Times New Roman" w:cs="Times New Roman"/>
                <w:sz w:val="24"/>
                <w:szCs w:val="24"/>
                <w:lang w:eastAsia="x-none"/>
              </w:rPr>
              <w:t>П</w:t>
            </w:r>
            <w:proofErr w:type="spellStart"/>
            <w:r w:rsidRPr="001C77A8">
              <w:rPr>
                <w:rFonts w:ascii="Times New Roman" w:eastAsia="Times New Roman" w:hAnsi="Times New Roman" w:cs="Times New Roman"/>
                <w:sz w:val="24"/>
                <w:szCs w:val="24"/>
                <w:lang w:val="x-none" w:eastAsia="x-none"/>
              </w:rPr>
              <w:t>оставка</w:t>
            </w:r>
            <w:proofErr w:type="spellEnd"/>
            <w:r w:rsidR="001F62DE">
              <w:rPr>
                <w:rFonts w:ascii="Times New Roman" w:eastAsia="Times New Roman" w:hAnsi="Times New Roman" w:cs="Times New Roman"/>
                <w:sz w:val="24"/>
                <w:szCs w:val="24"/>
                <w:lang w:eastAsia="x-none"/>
              </w:rPr>
              <w:t xml:space="preserve"> </w:t>
            </w:r>
            <w:r w:rsidRPr="001C77A8">
              <w:rPr>
                <w:rFonts w:ascii="Times New Roman" w:eastAsia="Times New Roman" w:hAnsi="Times New Roman" w:cs="Times New Roman"/>
                <w:sz w:val="24"/>
                <w:szCs w:val="24"/>
                <w:lang w:eastAsia="x-none"/>
              </w:rPr>
              <w:t xml:space="preserve">Товара осуществляется по заявке </w:t>
            </w:r>
            <w:r w:rsidRPr="001C77A8">
              <w:rPr>
                <w:rFonts w:ascii="Times New Roman" w:eastAsia="Times New Roman" w:hAnsi="Times New Roman" w:cs="Times New Roman"/>
                <w:bCs/>
                <w:sz w:val="24"/>
                <w:szCs w:val="24"/>
                <w:lang w:eastAsia="x-none"/>
              </w:rPr>
              <w:t>направленной посредством автоматизированной системы заказов «Электронный ордер»</w:t>
            </w:r>
            <w:r w:rsidRPr="001C77A8">
              <w:rPr>
                <w:rFonts w:ascii="Times New Roman" w:eastAsia="Times New Roman" w:hAnsi="Times New Roman" w:cs="Times New Roman"/>
                <w:snapToGrid w:val="0"/>
                <w:color w:val="000000"/>
                <w:sz w:val="24"/>
                <w:szCs w:val="24"/>
                <w:lang w:eastAsia="x-none"/>
              </w:rPr>
              <w:t>.</w:t>
            </w:r>
          </w:p>
          <w:p w:rsidR="001C77A8" w:rsidRPr="001C77A8" w:rsidRDefault="001C77A8" w:rsidP="001F62DE">
            <w:pPr>
              <w:tabs>
                <w:tab w:val="left" w:pos="284"/>
              </w:tabs>
              <w:spacing w:after="0" w:line="276" w:lineRule="auto"/>
              <w:jc w:val="both"/>
              <w:rPr>
                <w:rFonts w:ascii="Times New Roman" w:eastAsia="Times New Roman" w:hAnsi="Times New Roman" w:cs="Times New Roman"/>
                <w:iCs/>
                <w:sz w:val="24"/>
                <w:szCs w:val="24"/>
                <w:lang w:eastAsia="ru-RU"/>
              </w:rPr>
            </w:pPr>
            <w:r w:rsidRPr="001C77A8">
              <w:rPr>
                <w:rFonts w:ascii="Times New Roman" w:eastAsia="Times New Roman" w:hAnsi="Times New Roman" w:cs="Times New Roman"/>
                <w:snapToGrid w:val="0"/>
                <w:color w:val="000000"/>
                <w:sz w:val="24"/>
                <w:szCs w:val="24"/>
                <w:lang w:eastAsia="x-none"/>
              </w:rPr>
              <w:t xml:space="preserve">5.2. На поставленный Товар исполнитель предоставляет гарантию не менее </w:t>
            </w:r>
            <w:r w:rsidR="001F62DE">
              <w:rPr>
                <w:rFonts w:ascii="Times New Roman" w:eastAsia="Times New Roman" w:hAnsi="Times New Roman" w:cs="Times New Roman"/>
                <w:snapToGrid w:val="0"/>
                <w:color w:val="000000"/>
                <w:sz w:val="24"/>
                <w:szCs w:val="24"/>
                <w:lang w:eastAsia="x-none"/>
              </w:rPr>
              <w:t>срок</w:t>
            </w:r>
            <w:r w:rsidRPr="001C77A8">
              <w:rPr>
                <w:rFonts w:ascii="Times New Roman" w:eastAsia="Times New Roman" w:hAnsi="Times New Roman" w:cs="Times New Roman"/>
                <w:snapToGrid w:val="0"/>
                <w:color w:val="000000"/>
                <w:sz w:val="24"/>
                <w:szCs w:val="24"/>
                <w:lang w:eastAsia="x-none"/>
              </w:rPr>
              <w:t>а, указанного в паспорте на данный Товар.</w:t>
            </w:r>
          </w:p>
        </w:tc>
      </w:tr>
      <w:tr w:rsidR="001C77A8" w:rsidRPr="001C77A8" w:rsidTr="002723B0">
        <w:trPr>
          <w:trHeight w:val="1556"/>
        </w:trPr>
        <w:tc>
          <w:tcPr>
            <w:tcW w:w="10206" w:type="dxa"/>
          </w:tcPr>
          <w:p w:rsidR="001C77A8" w:rsidRPr="001C77A8" w:rsidRDefault="001C77A8" w:rsidP="001C77A8">
            <w:pPr>
              <w:spacing w:after="0" w:line="240" w:lineRule="auto"/>
              <w:rPr>
                <w:rFonts w:ascii="Times New Roman" w:eastAsia="Times New Roman" w:hAnsi="Times New Roman" w:cs="Times New Roman"/>
                <w:b/>
                <w:bCs/>
                <w:sz w:val="24"/>
                <w:szCs w:val="24"/>
                <w:lang w:eastAsia="ru-RU"/>
              </w:rPr>
            </w:pPr>
            <w:r w:rsidRPr="001C77A8">
              <w:rPr>
                <w:rFonts w:ascii="Times New Roman" w:eastAsia="Times New Roman" w:hAnsi="Times New Roman" w:cs="Times New Roman"/>
                <w:b/>
                <w:bCs/>
                <w:sz w:val="24"/>
                <w:szCs w:val="24"/>
                <w:lang w:eastAsia="ru-RU"/>
              </w:rPr>
              <w:t>6. Место, сроки поставки Товара.</w:t>
            </w:r>
          </w:p>
          <w:p w:rsidR="001C77A8" w:rsidRPr="001C77A8" w:rsidRDefault="001C77A8" w:rsidP="001C77A8">
            <w:pPr>
              <w:spacing w:after="0" w:line="240" w:lineRule="auto"/>
              <w:rPr>
                <w:rFonts w:ascii="Times New Roman" w:eastAsia="Times New Roman" w:hAnsi="Times New Roman" w:cs="Times New Roman"/>
                <w:color w:val="000000"/>
                <w:sz w:val="24"/>
                <w:szCs w:val="24"/>
                <w:lang w:eastAsia="ru-RU"/>
              </w:rPr>
            </w:pPr>
            <w:r w:rsidRPr="001C77A8">
              <w:rPr>
                <w:rFonts w:ascii="Times New Roman" w:eastAsia="Times New Roman" w:hAnsi="Times New Roman" w:cs="Times New Roman"/>
                <w:sz w:val="24"/>
                <w:szCs w:val="24"/>
                <w:lang w:eastAsia="ru-RU"/>
              </w:rPr>
              <w:t>6.1. Место поставки товаров.</w:t>
            </w:r>
          </w:p>
          <w:p w:rsidR="001C77A8" w:rsidRDefault="00132291" w:rsidP="00132291">
            <w:pPr>
              <w:spacing w:after="0" w:line="240" w:lineRule="auto"/>
              <w:rPr>
                <w:rFonts w:ascii="Times New Roman" w:eastAsia="Times New Roman" w:hAnsi="Times New Roman" w:cs="Times New Roman"/>
                <w:color w:val="FF0000"/>
                <w:sz w:val="24"/>
                <w:szCs w:val="24"/>
                <w:lang w:eastAsia="ru-RU"/>
              </w:rPr>
            </w:pPr>
            <w:r w:rsidRPr="00132291">
              <w:rPr>
                <w:rFonts w:ascii="Times New Roman" w:eastAsia="Times New Roman" w:hAnsi="Times New Roman" w:cs="Times New Roman"/>
                <w:color w:val="FF0000"/>
                <w:sz w:val="24"/>
                <w:szCs w:val="24"/>
                <w:lang w:eastAsia="ru-RU"/>
              </w:rPr>
              <w:t xml:space="preserve">676124, Амурская область, </w:t>
            </w:r>
            <w:proofErr w:type="spellStart"/>
            <w:r w:rsidRPr="00132291">
              <w:rPr>
                <w:rFonts w:ascii="Times New Roman" w:eastAsia="Times New Roman" w:hAnsi="Times New Roman" w:cs="Times New Roman"/>
                <w:color w:val="FF0000"/>
                <w:sz w:val="24"/>
                <w:szCs w:val="24"/>
                <w:lang w:eastAsia="ru-RU"/>
              </w:rPr>
              <w:t>Магдагачинский</w:t>
            </w:r>
            <w:proofErr w:type="spellEnd"/>
            <w:r w:rsidRPr="00132291">
              <w:rPr>
                <w:rFonts w:ascii="Times New Roman" w:eastAsia="Times New Roman" w:hAnsi="Times New Roman" w:cs="Times New Roman"/>
                <w:color w:val="FF0000"/>
                <w:sz w:val="24"/>
                <w:szCs w:val="24"/>
                <w:lang w:eastAsia="ru-RU"/>
              </w:rPr>
              <w:t xml:space="preserve"> р-н, </w:t>
            </w:r>
            <w:proofErr w:type="spellStart"/>
            <w:r w:rsidRPr="00132291">
              <w:rPr>
                <w:rFonts w:ascii="Times New Roman" w:eastAsia="Times New Roman" w:hAnsi="Times New Roman" w:cs="Times New Roman"/>
                <w:color w:val="FF0000"/>
                <w:sz w:val="24"/>
                <w:szCs w:val="24"/>
                <w:lang w:eastAsia="ru-RU"/>
              </w:rPr>
              <w:t>пгт</w:t>
            </w:r>
            <w:proofErr w:type="spellEnd"/>
            <w:r w:rsidRPr="00132291">
              <w:rPr>
                <w:rFonts w:ascii="Times New Roman" w:eastAsia="Times New Roman" w:hAnsi="Times New Roman" w:cs="Times New Roman"/>
                <w:color w:val="FF0000"/>
                <w:sz w:val="24"/>
                <w:szCs w:val="24"/>
                <w:lang w:eastAsia="ru-RU"/>
              </w:rPr>
              <w:t>. Магдагачи, ул. Нагорная, д.2.</w:t>
            </w:r>
          </w:p>
          <w:p w:rsidR="00963448" w:rsidRPr="001002BE" w:rsidRDefault="00963448" w:rsidP="00132291">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Контактное лицо: старшая медсестра Савина Светлана Николаевна, тел.: 8-914-553-18-41</w:t>
            </w:r>
          </w:p>
          <w:p w:rsidR="001C77A8" w:rsidRPr="00963448" w:rsidRDefault="001C77A8" w:rsidP="00963448">
            <w:pPr>
              <w:tabs>
                <w:tab w:val="left" w:pos="284"/>
              </w:tabs>
              <w:spacing w:after="0" w:line="276" w:lineRule="auto"/>
              <w:jc w:val="both"/>
              <w:rPr>
                <w:rFonts w:ascii="Times New Roman" w:eastAsia="Times New Roman" w:hAnsi="Times New Roman" w:cs="Times New Roman"/>
                <w:snapToGrid w:val="0"/>
                <w:color w:val="000000"/>
                <w:sz w:val="24"/>
                <w:szCs w:val="24"/>
                <w:lang w:eastAsia="x-none"/>
              </w:rPr>
            </w:pPr>
            <w:r w:rsidRPr="001C77A8">
              <w:rPr>
                <w:rFonts w:ascii="Times New Roman" w:eastAsia="Times New Roman" w:hAnsi="Times New Roman" w:cs="Times New Roman"/>
                <w:sz w:val="24"/>
                <w:szCs w:val="24"/>
                <w:lang w:eastAsia="ru-RU"/>
              </w:rPr>
              <w:t xml:space="preserve">6.2. В течение </w:t>
            </w:r>
            <w:r w:rsidR="00132291">
              <w:rPr>
                <w:rFonts w:ascii="Times New Roman" w:eastAsia="Times New Roman" w:hAnsi="Times New Roman" w:cs="Times New Roman"/>
                <w:sz w:val="24"/>
                <w:szCs w:val="24"/>
                <w:lang w:eastAsia="ru-RU"/>
              </w:rPr>
              <w:t>3</w:t>
            </w:r>
            <w:r w:rsidR="00F85784">
              <w:rPr>
                <w:rFonts w:ascii="Times New Roman" w:eastAsia="Times New Roman" w:hAnsi="Times New Roman" w:cs="Times New Roman"/>
                <w:sz w:val="24"/>
                <w:szCs w:val="24"/>
                <w:lang w:eastAsia="ru-RU"/>
              </w:rPr>
              <w:t>0</w:t>
            </w:r>
            <w:r w:rsidRPr="001C77A8">
              <w:rPr>
                <w:rFonts w:ascii="Times New Roman" w:eastAsia="Times New Roman" w:hAnsi="Times New Roman" w:cs="Times New Roman"/>
                <w:sz w:val="24"/>
                <w:szCs w:val="24"/>
                <w:lang w:val="x-none" w:eastAsia="x-none"/>
              </w:rPr>
              <w:t xml:space="preserve"> (</w:t>
            </w:r>
            <w:r w:rsidR="00132291">
              <w:rPr>
                <w:rFonts w:ascii="Times New Roman" w:eastAsia="Times New Roman" w:hAnsi="Times New Roman" w:cs="Times New Roman"/>
                <w:sz w:val="24"/>
                <w:szCs w:val="24"/>
                <w:lang w:eastAsia="x-none"/>
              </w:rPr>
              <w:t>трид</w:t>
            </w:r>
            <w:r w:rsidR="00554DF5">
              <w:rPr>
                <w:rFonts w:ascii="Times New Roman" w:eastAsia="Times New Roman" w:hAnsi="Times New Roman" w:cs="Times New Roman"/>
                <w:sz w:val="24"/>
                <w:szCs w:val="24"/>
                <w:lang w:eastAsia="x-none"/>
              </w:rPr>
              <w:t>цати</w:t>
            </w:r>
            <w:r w:rsidRPr="001C77A8">
              <w:rPr>
                <w:rFonts w:ascii="Times New Roman" w:eastAsia="Times New Roman" w:hAnsi="Times New Roman" w:cs="Times New Roman"/>
                <w:sz w:val="24"/>
                <w:szCs w:val="24"/>
                <w:lang w:val="x-none" w:eastAsia="x-none"/>
              </w:rPr>
              <w:t>) календарных дней с момента получения заявки от Покупателя</w:t>
            </w:r>
            <w:r w:rsidRPr="001C77A8">
              <w:rPr>
                <w:rFonts w:ascii="Times New Roman" w:eastAsia="Times New Roman" w:hAnsi="Times New Roman" w:cs="Times New Roman"/>
                <w:sz w:val="24"/>
                <w:szCs w:val="24"/>
                <w:lang w:eastAsia="x-none"/>
              </w:rPr>
              <w:t>,</w:t>
            </w:r>
            <w:r w:rsidRPr="001C77A8">
              <w:rPr>
                <w:rFonts w:ascii="Times New Roman" w:eastAsia="Times New Roman" w:hAnsi="Times New Roman" w:cs="Times New Roman"/>
                <w:bCs/>
                <w:sz w:val="24"/>
                <w:szCs w:val="24"/>
                <w:lang w:eastAsia="x-none"/>
              </w:rPr>
              <w:t xml:space="preserve"> направленной посредством автоматизированной системы заказов «Электронный ордер»</w:t>
            </w:r>
            <w:r w:rsidRPr="001C77A8">
              <w:rPr>
                <w:rFonts w:ascii="Times New Roman" w:eastAsia="Times New Roman" w:hAnsi="Times New Roman" w:cs="Times New Roman"/>
                <w:snapToGrid w:val="0"/>
                <w:color w:val="000000"/>
                <w:sz w:val="24"/>
                <w:szCs w:val="24"/>
                <w:lang w:eastAsia="x-none"/>
              </w:rPr>
              <w:t>.</w:t>
            </w:r>
          </w:p>
        </w:tc>
      </w:tr>
      <w:tr w:rsidR="001C77A8" w:rsidRPr="001C77A8" w:rsidTr="002723B0">
        <w:trPr>
          <w:trHeight w:val="1717"/>
        </w:trPr>
        <w:tc>
          <w:tcPr>
            <w:tcW w:w="10206" w:type="dxa"/>
          </w:tcPr>
          <w:p w:rsidR="001C77A8" w:rsidRPr="001C77A8" w:rsidRDefault="001C77A8" w:rsidP="00AE0614">
            <w:pPr>
              <w:spacing w:after="0" w:line="280" w:lineRule="exact"/>
              <w:rPr>
                <w:rFonts w:ascii="Times New Roman" w:eastAsia="Times New Roman" w:hAnsi="Times New Roman" w:cs="Times New Roman"/>
                <w:b/>
                <w:bCs/>
                <w:sz w:val="24"/>
                <w:szCs w:val="24"/>
                <w:lang w:eastAsia="ru-RU"/>
              </w:rPr>
            </w:pPr>
            <w:r w:rsidRPr="001C77A8">
              <w:rPr>
                <w:rFonts w:ascii="Times New Roman" w:eastAsia="Times New Roman" w:hAnsi="Times New Roman" w:cs="Times New Roman"/>
                <w:b/>
                <w:bCs/>
                <w:sz w:val="24"/>
                <w:szCs w:val="24"/>
                <w:lang w:eastAsia="ru-RU"/>
              </w:rPr>
              <w:t>7. Форма, сроки и порядок оплаты</w:t>
            </w:r>
          </w:p>
          <w:p w:rsidR="001C77A8" w:rsidRPr="001C77A8" w:rsidRDefault="001C77A8" w:rsidP="00AE0614">
            <w:pPr>
              <w:spacing w:after="0" w:line="280" w:lineRule="exact"/>
              <w:jc w:val="both"/>
              <w:rPr>
                <w:rFonts w:ascii="Times New Roman" w:eastAsia="Calibri" w:hAnsi="Times New Roman" w:cs="Times New Roman"/>
                <w:sz w:val="24"/>
                <w:szCs w:val="24"/>
              </w:rPr>
            </w:pPr>
            <w:r w:rsidRPr="001C77A8">
              <w:rPr>
                <w:rFonts w:ascii="Times New Roman" w:eastAsia="Calibri" w:hAnsi="Times New Roman" w:cs="Times New Roman"/>
                <w:sz w:val="24"/>
                <w:szCs w:val="24"/>
              </w:rPr>
              <w:t xml:space="preserve">Оплата Товара Покупателем производится на основании счета, выставленного Поставщиком, путем перечисления денежных средств на расчетный счет Поставщика в следующем порядке:  </w:t>
            </w:r>
          </w:p>
          <w:p w:rsidR="001F62DE" w:rsidRDefault="001F62DE" w:rsidP="00AE0614">
            <w:pPr>
              <w:spacing w:after="0" w:line="28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F62DE">
              <w:rPr>
                <w:rFonts w:ascii="Times New Roman" w:eastAsia="Calibri" w:hAnsi="Times New Roman" w:cs="Times New Roman"/>
                <w:sz w:val="24"/>
                <w:szCs w:val="24"/>
              </w:rPr>
              <w:t xml:space="preserve">Авансовый платеж перечисляется Покупателем Поставщику в течение </w:t>
            </w:r>
            <w:r w:rsidR="00813999">
              <w:rPr>
                <w:rFonts w:ascii="Times New Roman" w:eastAsia="Calibri" w:hAnsi="Times New Roman" w:cs="Times New Roman"/>
                <w:sz w:val="24"/>
                <w:szCs w:val="24"/>
              </w:rPr>
              <w:t>1</w:t>
            </w:r>
            <w:r w:rsidRPr="001F62DE">
              <w:rPr>
                <w:rFonts w:ascii="Times New Roman" w:eastAsia="Calibri" w:hAnsi="Times New Roman" w:cs="Times New Roman"/>
                <w:sz w:val="24"/>
                <w:szCs w:val="24"/>
              </w:rPr>
              <w:t>0 (</w:t>
            </w:r>
            <w:r w:rsidR="00813999">
              <w:rPr>
                <w:rFonts w:ascii="Times New Roman" w:eastAsia="Calibri" w:hAnsi="Times New Roman" w:cs="Times New Roman"/>
                <w:sz w:val="24"/>
                <w:szCs w:val="24"/>
              </w:rPr>
              <w:t>десяти</w:t>
            </w:r>
            <w:r w:rsidRPr="001F62DE">
              <w:rPr>
                <w:rFonts w:ascii="Times New Roman" w:eastAsia="Calibri" w:hAnsi="Times New Roman" w:cs="Times New Roman"/>
                <w:sz w:val="24"/>
                <w:szCs w:val="24"/>
              </w:rPr>
              <w:t xml:space="preserve">) </w:t>
            </w:r>
            <w:r w:rsidR="00813999">
              <w:rPr>
                <w:rFonts w:ascii="Times New Roman" w:eastAsia="Calibri" w:hAnsi="Times New Roman" w:cs="Times New Roman"/>
                <w:sz w:val="24"/>
                <w:szCs w:val="24"/>
              </w:rPr>
              <w:t>рабочих</w:t>
            </w:r>
            <w:r w:rsidRPr="001F62DE">
              <w:rPr>
                <w:rFonts w:ascii="Times New Roman" w:eastAsia="Calibri" w:hAnsi="Times New Roman" w:cs="Times New Roman"/>
                <w:sz w:val="24"/>
                <w:szCs w:val="24"/>
              </w:rPr>
              <w:t xml:space="preserve"> дней с даты заключения Сторонами настоящего Договора, в размере 30% (тридцати) от стоимости Товара</w:t>
            </w:r>
            <w:r>
              <w:rPr>
                <w:rFonts w:ascii="Times New Roman" w:eastAsia="Calibri" w:hAnsi="Times New Roman" w:cs="Times New Roman"/>
                <w:sz w:val="24"/>
                <w:szCs w:val="24"/>
              </w:rPr>
              <w:t>;</w:t>
            </w:r>
          </w:p>
          <w:p w:rsidR="002723B0" w:rsidRDefault="002723B0" w:rsidP="00AE0614">
            <w:pPr>
              <w:spacing w:after="0" w:line="28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20654">
              <w:rPr>
                <w:rFonts w:ascii="Times New Roman" w:eastAsia="Calibri" w:hAnsi="Times New Roman" w:cs="Times New Roman"/>
                <w:sz w:val="24"/>
                <w:szCs w:val="24"/>
              </w:rPr>
              <w:t xml:space="preserve">Ежемесячный платеж </w:t>
            </w:r>
            <w:r w:rsidR="00920654">
              <w:rPr>
                <w:rFonts w:ascii="Times New Roman" w:hAnsi="Times New Roman"/>
                <w:sz w:val="24"/>
              </w:rPr>
              <w:t>д</w:t>
            </w:r>
            <w:r w:rsidR="00920654">
              <w:rPr>
                <w:rFonts w:ascii="Times New Roman" w:hAnsi="Times New Roman"/>
                <w:sz w:val="24"/>
              </w:rPr>
              <w:t>о последнего числа месяца, следующего за месяцем, в котором стороны подписали акт ввода товара в эксплуатацию</w:t>
            </w:r>
          </w:p>
          <w:p w:rsidR="001C77A8" w:rsidRDefault="001F62DE" w:rsidP="00AE0614">
            <w:pPr>
              <w:spacing w:after="0" w:line="28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F62DE">
              <w:rPr>
                <w:rFonts w:ascii="Times New Roman" w:eastAsia="Calibri" w:hAnsi="Times New Roman" w:cs="Times New Roman"/>
                <w:sz w:val="24"/>
                <w:szCs w:val="24"/>
              </w:rPr>
              <w:t xml:space="preserve">Окончательный расчет осуществляется </w:t>
            </w:r>
            <w:r>
              <w:rPr>
                <w:rFonts w:ascii="Times New Roman" w:eastAsia="Calibri" w:hAnsi="Times New Roman" w:cs="Times New Roman"/>
                <w:sz w:val="24"/>
                <w:szCs w:val="24"/>
              </w:rPr>
              <w:t xml:space="preserve">в течении </w:t>
            </w:r>
            <w:r w:rsidR="001002BE">
              <w:rPr>
                <w:rFonts w:ascii="Times New Roman" w:eastAsia="Calibri" w:hAnsi="Times New Roman" w:cs="Times New Roman"/>
                <w:sz w:val="24"/>
                <w:szCs w:val="24"/>
              </w:rPr>
              <w:t>3</w:t>
            </w:r>
            <w:r w:rsidR="00A8354E">
              <w:rPr>
                <w:rFonts w:ascii="Times New Roman" w:eastAsia="Calibri" w:hAnsi="Times New Roman" w:cs="Times New Roman"/>
                <w:sz w:val="24"/>
                <w:szCs w:val="24"/>
              </w:rPr>
              <w:t>0</w:t>
            </w:r>
            <w:r>
              <w:rPr>
                <w:rFonts w:ascii="Times New Roman" w:eastAsia="Calibri" w:hAnsi="Times New Roman" w:cs="Times New Roman"/>
                <w:sz w:val="24"/>
                <w:szCs w:val="24"/>
              </w:rPr>
              <w:t xml:space="preserve"> (</w:t>
            </w:r>
            <w:r w:rsidR="001002BE">
              <w:rPr>
                <w:rFonts w:ascii="Times New Roman" w:eastAsia="Calibri" w:hAnsi="Times New Roman" w:cs="Times New Roman"/>
                <w:sz w:val="24"/>
                <w:szCs w:val="24"/>
              </w:rPr>
              <w:t>тр</w:t>
            </w:r>
            <w:r w:rsidR="00A8354E">
              <w:rPr>
                <w:rFonts w:ascii="Times New Roman" w:eastAsia="Calibri" w:hAnsi="Times New Roman" w:cs="Times New Roman"/>
                <w:sz w:val="24"/>
                <w:szCs w:val="24"/>
              </w:rPr>
              <w:t>идцати</w:t>
            </w:r>
            <w:r>
              <w:rPr>
                <w:rFonts w:ascii="Times New Roman" w:eastAsia="Calibri" w:hAnsi="Times New Roman" w:cs="Times New Roman"/>
                <w:sz w:val="24"/>
                <w:szCs w:val="24"/>
              </w:rPr>
              <w:t xml:space="preserve">) </w:t>
            </w:r>
            <w:r w:rsidR="00A8354E">
              <w:rPr>
                <w:rFonts w:ascii="Times New Roman" w:eastAsia="Calibri" w:hAnsi="Times New Roman" w:cs="Times New Roman"/>
                <w:sz w:val="24"/>
                <w:szCs w:val="24"/>
              </w:rPr>
              <w:t xml:space="preserve">календарных дней </w:t>
            </w:r>
            <w:r w:rsidR="001C77A8" w:rsidRPr="001C77A8">
              <w:rPr>
                <w:rFonts w:ascii="Times New Roman" w:eastAsia="Calibri" w:hAnsi="Times New Roman" w:cs="Times New Roman"/>
                <w:sz w:val="24"/>
                <w:szCs w:val="24"/>
              </w:rPr>
              <w:t>после принятия Товара Покупателем, подписания Сторонами товарной накладной формы ТОРГ-12.</w:t>
            </w:r>
          </w:p>
          <w:p w:rsidR="001F62DE" w:rsidRPr="001C77A8" w:rsidRDefault="001F62DE" w:rsidP="00AE0614">
            <w:pPr>
              <w:spacing w:after="0" w:line="280" w:lineRule="exac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Pr="00091D7C">
              <w:rPr>
                <w:rFonts w:ascii="Times New Roman" w:eastAsia="Times New Roman" w:hAnsi="Times New Roman" w:cs="Times New Roman"/>
                <w:sz w:val="24"/>
                <w:szCs w:val="24"/>
                <w:lang w:eastAsia="ru-RU"/>
              </w:rPr>
              <w:t>Оплата Товара производится Покупателем путем перечисления денежных средств на расчетный счет Поставщика</w:t>
            </w:r>
            <w:r>
              <w:rPr>
                <w:rFonts w:ascii="Times New Roman" w:eastAsia="Times New Roman" w:hAnsi="Times New Roman" w:cs="Times New Roman"/>
                <w:sz w:val="24"/>
                <w:szCs w:val="24"/>
                <w:lang w:eastAsia="ru-RU"/>
              </w:rPr>
              <w:t>.</w:t>
            </w:r>
            <w:r w:rsidRPr="00091D7C">
              <w:rPr>
                <w:rFonts w:ascii="Times New Roman" w:eastAsia="Times New Roman" w:hAnsi="Times New Roman" w:cs="Times New Roman"/>
                <w:sz w:val="24"/>
                <w:szCs w:val="24"/>
                <w:lang w:eastAsia="ru-RU"/>
              </w:rPr>
              <w:t xml:space="preserve"> </w:t>
            </w:r>
          </w:p>
        </w:tc>
      </w:tr>
      <w:tr w:rsidR="001C77A8" w:rsidRPr="001C77A8" w:rsidTr="002723B0">
        <w:tc>
          <w:tcPr>
            <w:tcW w:w="10206" w:type="dxa"/>
          </w:tcPr>
          <w:p w:rsidR="001C77A8" w:rsidRPr="001C77A8" w:rsidRDefault="001C77A8" w:rsidP="001C77A8">
            <w:pPr>
              <w:spacing w:after="0" w:line="240" w:lineRule="auto"/>
              <w:rPr>
                <w:rFonts w:ascii="Times New Roman" w:eastAsia="Times New Roman" w:hAnsi="Times New Roman" w:cs="Times New Roman"/>
                <w:b/>
                <w:bCs/>
                <w:sz w:val="24"/>
                <w:szCs w:val="24"/>
                <w:lang w:eastAsia="ru-RU"/>
              </w:rPr>
            </w:pPr>
            <w:r w:rsidRPr="001C77A8">
              <w:rPr>
                <w:rFonts w:ascii="Times New Roman" w:eastAsia="Times New Roman" w:hAnsi="Times New Roman" w:cs="Times New Roman"/>
                <w:b/>
                <w:bCs/>
                <w:sz w:val="24"/>
                <w:szCs w:val="24"/>
                <w:lang w:eastAsia="ru-RU"/>
              </w:rPr>
              <w:t>8.  Документы, предоставляемые в подтверждение соответствия предлагаемых участником товаров</w:t>
            </w:r>
          </w:p>
          <w:p w:rsidR="001C77A8" w:rsidRPr="001C77A8" w:rsidRDefault="001C77A8" w:rsidP="001C77A8">
            <w:pPr>
              <w:spacing w:after="0" w:line="240" w:lineRule="auto"/>
              <w:rPr>
                <w:rFonts w:ascii="Times New Roman" w:eastAsia="Calibri" w:hAnsi="Times New Roman" w:cs="Times New Roman"/>
                <w:sz w:val="24"/>
                <w:szCs w:val="24"/>
              </w:rPr>
            </w:pPr>
            <w:r w:rsidRPr="001C77A8">
              <w:rPr>
                <w:rFonts w:ascii="Times New Roman" w:eastAsia="Times New Roman" w:hAnsi="Times New Roman" w:cs="Times New Roman"/>
                <w:bCs/>
                <w:sz w:val="24"/>
                <w:szCs w:val="24"/>
                <w:lang w:eastAsia="ru-RU"/>
              </w:rPr>
              <w:t xml:space="preserve">8.1. </w:t>
            </w:r>
            <w:r w:rsidRPr="001C77A8">
              <w:rPr>
                <w:rFonts w:ascii="Times New Roman" w:eastAsia="Calibri" w:hAnsi="Times New Roman" w:cs="Times New Roman"/>
                <w:sz w:val="24"/>
                <w:szCs w:val="24"/>
              </w:rPr>
              <w:t>Регистрационное удостоверение Минздрава РФ. Сертификаты соответствия на продукцию.</w:t>
            </w:r>
          </w:p>
          <w:p w:rsidR="001C77A8" w:rsidRPr="001C77A8" w:rsidRDefault="001C77A8" w:rsidP="00A8354E">
            <w:pPr>
              <w:spacing w:after="0" w:line="240" w:lineRule="atLeast"/>
              <w:rPr>
                <w:rFonts w:ascii="Times New Roman" w:eastAsia="Times New Roman" w:hAnsi="Times New Roman" w:cs="Times New Roman"/>
                <w:bCs/>
                <w:sz w:val="24"/>
                <w:szCs w:val="24"/>
                <w:lang w:eastAsia="ru-RU"/>
              </w:rPr>
            </w:pPr>
          </w:p>
        </w:tc>
      </w:tr>
    </w:tbl>
    <w:p w:rsidR="0058341F" w:rsidRDefault="0058341F" w:rsidP="00A8354E">
      <w:pPr>
        <w:spacing w:after="0" w:line="240" w:lineRule="auto"/>
        <w:rPr>
          <w:rFonts w:ascii="Times New Roman" w:eastAsia="Times New Roman" w:hAnsi="Times New Roman" w:cs="Times New Roman"/>
          <w:b/>
          <w:bCs/>
          <w:sz w:val="24"/>
          <w:szCs w:val="24"/>
          <w:lang w:eastAsia="ru-RU"/>
        </w:rPr>
      </w:pPr>
    </w:p>
    <w:p w:rsidR="00963448" w:rsidRDefault="00963448" w:rsidP="00A8354E">
      <w:pPr>
        <w:spacing w:after="0" w:line="240" w:lineRule="auto"/>
        <w:rPr>
          <w:rFonts w:ascii="Times New Roman" w:eastAsia="Times New Roman" w:hAnsi="Times New Roman" w:cs="Times New Roman"/>
          <w:b/>
          <w:bCs/>
          <w:sz w:val="24"/>
          <w:szCs w:val="24"/>
          <w:lang w:eastAsia="ru-RU"/>
        </w:rPr>
      </w:pPr>
    </w:p>
    <w:tbl>
      <w:tblPr>
        <w:tblStyle w:val="af"/>
        <w:tblW w:w="0" w:type="auto"/>
        <w:tblLayout w:type="fixed"/>
        <w:tblLook w:val="04A0" w:firstRow="1" w:lastRow="0" w:firstColumn="1" w:lastColumn="0" w:noHBand="0" w:noVBand="1"/>
      </w:tblPr>
      <w:tblGrid>
        <w:gridCol w:w="2122"/>
        <w:gridCol w:w="2551"/>
        <w:gridCol w:w="2835"/>
        <w:gridCol w:w="1591"/>
        <w:gridCol w:w="1386"/>
        <w:gridCol w:w="560"/>
      </w:tblGrid>
      <w:tr w:rsidR="00AE0614" w:rsidRPr="00AE0614" w:rsidTr="00AE0614">
        <w:trPr>
          <w:trHeight w:val="587"/>
        </w:trPr>
        <w:tc>
          <w:tcPr>
            <w:tcW w:w="2122" w:type="dxa"/>
            <w:hideMark/>
          </w:tcPr>
          <w:p w:rsidR="00AE0614" w:rsidRPr="00AE0614" w:rsidRDefault="00AE0614" w:rsidP="00AE0614">
            <w:pPr>
              <w:jc w:val="center"/>
              <w:rPr>
                <w:bCs/>
                <w:sz w:val="21"/>
                <w:szCs w:val="21"/>
              </w:rPr>
            </w:pPr>
            <w:r w:rsidRPr="00AE0614">
              <w:rPr>
                <w:bCs/>
                <w:sz w:val="21"/>
                <w:szCs w:val="21"/>
              </w:rPr>
              <w:t>Наименование объекта закупки</w:t>
            </w:r>
          </w:p>
        </w:tc>
        <w:tc>
          <w:tcPr>
            <w:tcW w:w="2551" w:type="dxa"/>
            <w:hideMark/>
          </w:tcPr>
          <w:p w:rsidR="00AE0614" w:rsidRPr="00AE0614" w:rsidRDefault="00AE0614" w:rsidP="00AE0614">
            <w:pPr>
              <w:jc w:val="center"/>
              <w:rPr>
                <w:bCs/>
                <w:sz w:val="21"/>
                <w:szCs w:val="21"/>
              </w:rPr>
            </w:pPr>
            <w:r w:rsidRPr="00AE0614">
              <w:rPr>
                <w:bCs/>
                <w:sz w:val="21"/>
                <w:szCs w:val="21"/>
              </w:rPr>
              <w:t>Описание  по классификатору</w:t>
            </w:r>
          </w:p>
        </w:tc>
        <w:tc>
          <w:tcPr>
            <w:tcW w:w="5812" w:type="dxa"/>
            <w:gridSpan w:val="3"/>
            <w:hideMark/>
          </w:tcPr>
          <w:p w:rsidR="00AE0614" w:rsidRPr="00AE0614" w:rsidRDefault="00AE0614" w:rsidP="00AE0614">
            <w:pPr>
              <w:jc w:val="center"/>
              <w:rPr>
                <w:bCs/>
                <w:sz w:val="21"/>
                <w:szCs w:val="21"/>
              </w:rPr>
            </w:pPr>
            <w:r w:rsidRPr="00AE0614">
              <w:rPr>
                <w:bCs/>
                <w:sz w:val="21"/>
                <w:szCs w:val="21"/>
              </w:rPr>
              <w:t>Описание</w:t>
            </w:r>
          </w:p>
        </w:tc>
        <w:tc>
          <w:tcPr>
            <w:tcW w:w="560" w:type="dxa"/>
            <w:noWrap/>
            <w:textDirection w:val="btLr"/>
            <w:hideMark/>
          </w:tcPr>
          <w:p w:rsidR="00AE0614" w:rsidRPr="00AE0614" w:rsidRDefault="00AE0614" w:rsidP="00AE0614">
            <w:pPr>
              <w:jc w:val="center"/>
              <w:rPr>
                <w:bCs/>
              </w:rPr>
            </w:pPr>
            <w:r w:rsidRPr="00AE0614">
              <w:rPr>
                <w:bCs/>
              </w:rPr>
              <w:t>Кол-во</w:t>
            </w:r>
          </w:p>
        </w:tc>
      </w:tr>
      <w:tr w:rsidR="00AE0614" w:rsidRPr="00AE0614" w:rsidTr="00920654">
        <w:trPr>
          <w:trHeight w:val="420"/>
        </w:trPr>
        <w:tc>
          <w:tcPr>
            <w:tcW w:w="2122" w:type="dxa"/>
            <w:vMerge w:val="restart"/>
            <w:hideMark/>
          </w:tcPr>
          <w:p w:rsidR="00AE0614" w:rsidRPr="00AE0614" w:rsidRDefault="00AE0614" w:rsidP="00AE0614">
            <w:pPr>
              <w:rPr>
                <w:bCs/>
              </w:rPr>
            </w:pPr>
            <w:r w:rsidRPr="00AE0614">
              <w:rPr>
                <w:bCs/>
              </w:rPr>
              <w:t>Велоэргометр                                                                код КТРУ      32.50.50.190-00001506                             ОКПД2 - 32.50.50.190: Изделия медицинские, в том числе хирургические, прочие, не включенные в другие группировки</w:t>
            </w:r>
          </w:p>
        </w:tc>
        <w:tc>
          <w:tcPr>
            <w:tcW w:w="2551" w:type="dxa"/>
            <w:vMerge w:val="restart"/>
            <w:hideMark/>
          </w:tcPr>
          <w:p w:rsidR="00AE0614" w:rsidRPr="00AE0614" w:rsidRDefault="00AE0614" w:rsidP="00AE0614">
            <w:pPr>
              <w:rPr>
                <w:bCs/>
              </w:rPr>
            </w:pPr>
            <w:r w:rsidRPr="00AE0614">
              <w:rPr>
                <w:bCs/>
              </w:rPr>
              <w:t xml:space="preserve">140790: Велоэргометр                                    "Устройство для тренировки и измерения мышечной активности и/или рабочей нагрузки ног при вращении испытуемым велосипедных педалей. На велоэргометре пациент подвергается постоянной, фиксируемой рабочей нагрузке; при этом могут измеряться различные характеристики: механическая работа, </w:t>
            </w:r>
            <w:proofErr w:type="spellStart"/>
            <w:r w:rsidRPr="00AE0614">
              <w:rPr>
                <w:bCs/>
              </w:rPr>
              <w:t>энергозатраты</w:t>
            </w:r>
            <w:proofErr w:type="spellEnd"/>
            <w:r w:rsidRPr="00AE0614">
              <w:rPr>
                <w:bCs/>
              </w:rPr>
              <w:t>. Помимо физиотерапевтических показаний может использоваться для проверки физического состояния пациентов, например, до и после лечения."</w:t>
            </w:r>
          </w:p>
        </w:tc>
        <w:tc>
          <w:tcPr>
            <w:tcW w:w="2835" w:type="dxa"/>
            <w:hideMark/>
          </w:tcPr>
          <w:p w:rsidR="00AE0614" w:rsidRPr="00AE0614" w:rsidRDefault="00AE0614" w:rsidP="00AE0614">
            <w:pPr>
              <w:rPr>
                <w:bCs/>
              </w:rPr>
            </w:pPr>
            <w:r w:rsidRPr="00AE0614">
              <w:rPr>
                <w:bCs/>
              </w:rPr>
              <w:t>Наименование показателя</w:t>
            </w:r>
          </w:p>
        </w:tc>
        <w:tc>
          <w:tcPr>
            <w:tcW w:w="1591" w:type="dxa"/>
            <w:hideMark/>
          </w:tcPr>
          <w:p w:rsidR="00AE0614" w:rsidRPr="00AE0614" w:rsidRDefault="00AE0614" w:rsidP="00AE0614">
            <w:pPr>
              <w:rPr>
                <w:bCs/>
              </w:rPr>
            </w:pPr>
            <w:r w:rsidRPr="00AE0614">
              <w:rPr>
                <w:bCs/>
              </w:rPr>
              <w:t>Значения показателей</w:t>
            </w:r>
          </w:p>
        </w:tc>
        <w:tc>
          <w:tcPr>
            <w:tcW w:w="1386" w:type="dxa"/>
            <w:hideMark/>
          </w:tcPr>
          <w:p w:rsidR="00AE0614" w:rsidRPr="00AE0614" w:rsidRDefault="00AE0614" w:rsidP="00AE0614">
            <w:pPr>
              <w:rPr>
                <w:bCs/>
              </w:rPr>
            </w:pPr>
            <w:r w:rsidRPr="00AE0614">
              <w:rPr>
                <w:bCs/>
              </w:rPr>
              <w:t>Единицы измерения</w:t>
            </w:r>
          </w:p>
        </w:tc>
        <w:tc>
          <w:tcPr>
            <w:tcW w:w="560" w:type="dxa"/>
            <w:vMerge w:val="restart"/>
            <w:noWrap/>
            <w:hideMark/>
          </w:tcPr>
          <w:p w:rsidR="00AE0614" w:rsidRPr="00AE0614" w:rsidRDefault="00AE0614" w:rsidP="00AE0614">
            <w:pPr>
              <w:rPr>
                <w:b/>
                <w:bCs/>
              </w:rPr>
            </w:pPr>
          </w:p>
          <w:p w:rsidR="00AE0614" w:rsidRPr="00AE0614" w:rsidRDefault="00AE0614" w:rsidP="00AE0614">
            <w:pPr>
              <w:rPr>
                <w:b/>
                <w:bCs/>
              </w:rPr>
            </w:pPr>
          </w:p>
          <w:p w:rsidR="00AE0614" w:rsidRPr="00AE0614" w:rsidRDefault="00AE0614" w:rsidP="00AE0614">
            <w:pPr>
              <w:rPr>
                <w:b/>
                <w:bCs/>
              </w:rPr>
            </w:pPr>
          </w:p>
          <w:p w:rsidR="00AE0614" w:rsidRPr="00AE0614" w:rsidRDefault="00AE0614" w:rsidP="00AE0614">
            <w:pPr>
              <w:rPr>
                <w:b/>
                <w:bCs/>
              </w:rPr>
            </w:pPr>
          </w:p>
          <w:p w:rsidR="00AE0614" w:rsidRPr="00AE0614" w:rsidRDefault="00AE0614" w:rsidP="00AE0614">
            <w:pPr>
              <w:rPr>
                <w:b/>
                <w:bCs/>
              </w:rPr>
            </w:pPr>
          </w:p>
          <w:p w:rsidR="00AE0614" w:rsidRPr="00AE0614" w:rsidRDefault="00AE0614" w:rsidP="00AE0614">
            <w:pPr>
              <w:rPr>
                <w:b/>
                <w:bCs/>
              </w:rPr>
            </w:pPr>
          </w:p>
          <w:p w:rsidR="00AE0614" w:rsidRPr="00AE0614" w:rsidRDefault="00AE0614" w:rsidP="00AE0614">
            <w:pPr>
              <w:rPr>
                <w:b/>
                <w:bCs/>
              </w:rPr>
            </w:pPr>
          </w:p>
          <w:p w:rsidR="00AE0614" w:rsidRPr="00AE0614" w:rsidRDefault="00AE0614" w:rsidP="00AE0614">
            <w:pPr>
              <w:rPr>
                <w:b/>
                <w:bCs/>
              </w:rPr>
            </w:pPr>
          </w:p>
          <w:p w:rsidR="00AE0614" w:rsidRPr="00AE0614" w:rsidRDefault="00AE0614" w:rsidP="00AE0614">
            <w:pPr>
              <w:jc w:val="center"/>
              <w:rPr>
                <w:b/>
                <w:bCs/>
              </w:rPr>
            </w:pPr>
            <w:r w:rsidRPr="00AE0614">
              <w:rPr>
                <w:b/>
                <w:bCs/>
              </w:rPr>
              <w:t>1</w:t>
            </w:r>
          </w:p>
        </w:tc>
      </w:tr>
      <w:tr w:rsidR="00920654" w:rsidRPr="00AE0614" w:rsidTr="00920654">
        <w:trPr>
          <w:trHeight w:val="300"/>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Максимальная грузоподъемность</w:t>
            </w:r>
          </w:p>
        </w:tc>
        <w:tc>
          <w:tcPr>
            <w:tcW w:w="1591" w:type="dxa"/>
            <w:hideMark/>
          </w:tcPr>
          <w:p w:rsidR="00AE0614" w:rsidRPr="00AE0614" w:rsidRDefault="00AE0614" w:rsidP="00AE0614">
            <w:pPr>
              <w:rPr>
                <w:bCs/>
              </w:rPr>
            </w:pPr>
            <w:r w:rsidRPr="00AE0614">
              <w:rPr>
                <w:bCs/>
              </w:rPr>
              <w:t>≥ 160</w:t>
            </w:r>
          </w:p>
        </w:tc>
        <w:tc>
          <w:tcPr>
            <w:tcW w:w="1386" w:type="dxa"/>
            <w:hideMark/>
          </w:tcPr>
          <w:p w:rsidR="00AE0614" w:rsidRPr="00AE0614" w:rsidRDefault="00AE0614" w:rsidP="00AE0614">
            <w:pPr>
              <w:rPr>
                <w:bCs/>
              </w:rPr>
            </w:pPr>
            <w:r w:rsidRPr="00AE0614">
              <w:rPr>
                <w:bCs/>
              </w:rPr>
              <w:t>Килограмм</w:t>
            </w:r>
          </w:p>
        </w:tc>
        <w:tc>
          <w:tcPr>
            <w:tcW w:w="560" w:type="dxa"/>
            <w:vMerge/>
            <w:hideMark/>
          </w:tcPr>
          <w:p w:rsidR="00AE0614" w:rsidRPr="00AE0614" w:rsidRDefault="00AE0614" w:rsidP="00AE0614">
            <w:pPr>
              <w:rPr>
                <w:b/>
                <w:bCs/>
              </w:rPr>
            </w:pPr>
          </w:p>
        </w:tc>
      </w:tr>
      <w:tr w:rsidR="00920654" w:rsidRPr="00AE0614" w:rsidTr="00920654">
        <w:trPr>
          <w:trHeight w:val="300"/>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Максимальная нагрузка</w:t>
            </w:r>
          </w:p>
        </w:tc>
        <w:tc>
          <w:tcPr>
            <w:tcW w:w="1591" w:type="dxa"/>
            <w:hideMark/>
          </w:tcPr>
          <w:p w:rsidR="00AE0614" w:rsidRPr="00AE0614" w:rsidRDefault="00AE0614" w:rsidP="00AE0614">
            <w:pPr>
              <w:rPr>
                <w:bCs/>
              </w:rPr>
            </w:pPr>
            <w:r w:rsidRPr="00AE0614">
              <w:rPr>
                <w:bCs/>
              </w:rPr>
              <w:t>≥ 999</w:t>
            </w:r>
          </w:p>
        </w:tc>
        <w:tc>
          <w:tcPr>
            <w:tcW w:w="1386" w:type="dxa"/>
            <w:hideMark/>
          </w:tcPr>
          <w:p w:rsidR="00AE0614" w:rsidRPr="00AE0614" w:rsidRDefault="00AE0614" w:rsidP="00AE0614">
            <w:pPr>
              <w:rPr>
                <w:bCs/>
              </w:rPr>
            </w:pPr>
            <w:r w:rsidRPr="00AE0614">
              <w:rPr>
                <w:bCs/>
              </w:rPr>
              <w:t>Ватт</w:t>
            </w:r>
          </w:p>
        </w:tc>
        <w:tc>
          <w:tcPr>
            <w:tcW w:w="560" w:type="dxa"/>
            <w:vMerge/>
            <w:hideMark/>
          </w:tcPr>
          <w:p w:rsidR="00AE0614" w:rsidRPr="00AE0614" w:rsidRDefault="00AE0614" w:rsidP="00AE0614">
            <w:pPr>
              <w:rPr>
                <w:b/>
                <w:bCs/>
              </w:rPr>
            </w:pPr>
          </w:p>
        </w:tc>
      </w:tr>
      <w:tr w:rsidR="00920654" w:rsidRPr="00AE0614" w:rsidTr="00920654">
        <w:trPr>
          <w:trHeight w:val="300"/>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Пассивная механотерапия</w:t>
            </w:r>
          </w:p>
        </w:tc>
        <w:tc>
          <w:tcPr>
            <w:tcW w:w="1591" w:type="dxa"/>
            <w:hideMark/>
          </w:tcPr>
          <w:p w:rsidR="00AE0614" w:rsidRPr="00AE0614" w:rsidRDefault="00AE0614" w:rsidP="00AE0614">
            <w:pPr>
              <w:rPr>
                <w:bCs/>
              </w:rPr>
            </w:pPr>
            <w:r w:rsidRPr="00AE0614">
              <w:rPr>
                <w:bCs/>
              </w:rPr>
              <w:t>Нет</w:t>
            </w:r>
          </w:p>
        </w:tc>
        <w:tc>
          <w:tcPr>
            <w:tcW w:w="1386" w:type="dxa"/>
            <w:hideMark/>
          </w:tcPr>
          <w:p w:rsidR="00AE0614" w:rsidRPr="00AE0614" w:rsidRDefault="00AE0614" w:rsidP="00AE0614">
            <w:pPr>
              <w:rPr>
                <w:bCs/>
              </w:rPr>
            </w:pPr>
            <w:r w:rsidRPr="00AE0614">
              <w:rPr>
                <w:bCs/>
              </w:rPr>
              <w:t> </w:t>
            </w:r>
          </w:p>
        </w:tc>
        <w:tc>
          <w:tcPr>
            <w:tcW w:w="560" w:type="dxa"/>
            <w:vMerge/>
            <w:hideMark/>
          </w:tcPr>
          <w:p w:rsidR="00AE0614" w:rsidRPr="00AE0614" w:rsidRDefault="00AE0614" w:rsidP="00AE0614">
            <w:pPr>
              <w:rPr>
                <w:b/>
                <w:bCs/>
              </w:rPr>
            </w:pPr>
          </w:p>
        </w:tc>
      </w:tr>
      <w:tr w:rsidR="00920654" w:rsidRPr="00AE0614" w:rsidTr="00920654">
        <w:trPr>
          <w:trHeight w:val="300"/>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Экран</w:t>
            </w:r>
          </w:p>
        </w:tc>
        <w:tc>
          <w:tcPr>
            <w:tcW w:w="1591" w:type="dxa"/>
            <w:hideMark/>
          </w:tcPr>
          <w:p w:rsidR="00AE0614" w:rsidRPr="00AE0614" w:rsidRDefault="00AE0614" w:rsidP="00AE0614">
            <w:pPr>
              <w:rPr>
                <w:bCs/>
              </w:rPr>
            </w:pPr>
            <w:r w:rsidRPr="00AE0614">
              <w:rPr>
                <w:bCs/>
              </w:rPr>
              <w:t>Да</w:t>
            </w:r>
          </w:p>
        </w:tc>
        <w:tc>
          <w:tcPr>
            <w:tcW w:w="1386" w:type="dxa"/>
            <w:hideMark/>
          </w:tcPr>
          <w:p w:rsidR="00AE0614" w:rsidRPr="00AE0614" w:rsidRDefault="00AE0614" w:rsidP="00AE0614">
            <w:pPr>
              <w:rPr>
                <w:bCs/>
              </w:rPr>
            </w:pPr>
            <w:r w:rsidRPr="00AE0614">
              <w:rPr>
                <w:bCs/>
              </w:rPr>
              <w:t> </w:t>
            </w:r>
          </w:p>
        </w:tc>
        <w:tc>
          <w:tcPr>
            <w:tcW w:w="560" w:type="dxa"/>
            <w:vMerge/>
            <w:hideMark/>
          </w:tcPr>
          <w:p w:rsidR="00AE0614" w:rsidRPr="00AE0614" w:rsidRDefault="00AE0614" w:rsidP="00AE0614">
            <w:pPr>
              <w:rPr>
                <w:b/>
                <w:bCs/>
              </w:rPr>
            </w:pPr>
          </w:p>
        </w:tc>
      </w:tr>
      <w:tr w:rsidR="00AE0614" w:rsidRPr="00AE0614" w:rsidTr="00AE0614">
        <w:trPr>
          <w:trHeight w:val="300"/>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5812" w:type="dxa"/>
            <w:gridSpan w:val="3"/>
            <w:hideMark/>
          </w:tcPr>
          <w:p w:rsidR="00AE0614" w:rsidRPr="00AE0614" w:rsidRDefault="00AE0614" w:rsidP="00AE0614">
            <w:pPr>
              <w:rPr>
                <w:bCs/>
              </w:rPr>
            </w:pPr>
            <w:proofErr w:type="spellStart"/>
            <w:r w:rsidRPr="00AE0614">
              <w:rPr>
                <w:bCs/>
              </w:rPr>
              <w:t>Допонительные</w:t>
            </w:r>
            <w:proofErr w:type="spellEnd"/>
            <w:r w:rsidRPr="00AE0614">
              <w:rPr>
                <w:bCs/>
              </w:rPr>
              <w:t xml:space="preserve"> характеристики</w:t>
            </w:r>
          </w:p>
        </w:tc>
        <w:tc>
          <w:tcPr>
            <w:tcW w:w="560" w:type="dxa"/>
            <w:vMerge/>
            <w:hideMark/>
          </w:tcPr>
          <w:p w:rsidR="00AE0614" w:rsidRPr="00AE0614" w:rsidRDefault="00AE0614" w:rsidP="00AE0614">
            <w:pPr>
              <w:rPr>
                <w:b/>
                <w:bCs/>
              </w:rPr>
            </w:pPr>
          </w:p>
        </w:tc>
      </w:tr>
      <w:tr w:rsidR="00920654" w:rsidRPr="00AE0614" w:rsidTr="00920654">
        <w:trPr>
          <w:trHeight w:val="300"/>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Электромагнитная система нагрузки</w:t>
            </w:r>
          </w:p>
        </w:tc>
        <w:tc>
          <w:tcPr>
            <w:tcW w:w="1591" w:type="dxa"/>
            <w:hideMark/>
          </w:tcPr>
          <w:p w:rsidR="00AE0614" w:rsidRPr="00AE0614" w:rsidRDefault="00AE0614" w:rsidP="00AE0614">
            <w:pPr>
              <w:rPr>
                <w:bCs/>
              </w:rPr>
            </w:pPr>
            <w:r w:rsidRPr="00AE0614">
              <w:rPr>
                <w:bCs/>
              </w:rPr>
              <w:t>Наличие</w:t>
            </w:r>
          </w:p>
        </w:tc>
        <w:tc>
          <w:tcPr>
            <w:tcW w:w="1386" w:type="dxa"/>
            <w:hideMark/>
          </w:tcPr>
          <w:p w:rsidR="00AE0614" w:rsidRPr="00AE0614" w:rsidRDefault="00AE0614" w:rsidP="00AE0614">
            <w:pPr>
              <w:rPr>
                <w:bCs/>
              </w:rPr>
            </w:pPr>
            <w:r w:rsidRPr="00AE0614">
              <w:rPr>
                <w:bCs/>
              </w:rPr>
              <w:t> </w:t>
            </w:r>
          </w:p>
        </w:tc>
        <w:tc>
          <w:tcPr>
            <w:tcW w:w="560" w:type="dxa"/>
            <w:vMerge/>
            <w:hideMark/>
          </w:tcPr>
          <w:p w:rsidR="00AE0614" w:rsidRPr="00AE0614" w:rsidRDefault="00AE0614" w:rsidP="00AE0614">
            <w:pPr>
              <w:rPr>
                <w:b/>
                <w:bCs/>
              </w:rPr>
            </w:pPr>
          </w:p>
        </w:tc>
      </w:tr>
      <w:tr w:rsidR="00920654" w:rsidRPr="00AE0614" w:rsidTr="00920654">
        <w:trPr>
          <w:trHeight w:val="510"/>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Восстановление мышц, суставов, подвижности конечностей</w:t>
            </w:r>
          </w:p>
        </w:tc>
        <w:tc>
          <w:tcPr>
            <w:tcW w:w="1591" w:type="dxa"/>
            <w:hideMark/>
          </w:tcPr>
          <w:p w:rsidR="00AE0614" w:rsidRPr="00AE0614" w:rsidRDefault="00AE0614" w:rsidP="00AE0614">
            <w:pPr>
              <w:rPr>
                <w:bCs/>
              </w:rPr>
            </w:pPr>
            <w:r w:rsidRPr="00AE0614">
              <w:rPr>
                <w:bCs/>
              </w:rPr>
              <w:t>Наличие</w:t>
            </w:r>
          </w:p>
        </w:tc>
        <w:tc>
          <w:tcPr>
            <w:tcW w:w="1386" w:type="dxa"/>
            <w:hideMark/>
          </w:tcPr>
          <w:p w:rsidR="00AE0614" w:rsidRPr="00AE0614" w:rsidRDefault="00AE0614" w:rsidP="00AE0614">
            <w:pPr>
              <w:rPr>
                <w:bCs/>
              </w:rPr>
            </w:pPr>
            <w:r w:rsidRPr="00AE0614">
              <w:rPr>
                <w:bCs/>
              </w:rPr>
              <w:t> </w:t>
            </w:r>
          </w:p>
        </w:tc>
        <w:tc>
          <w:tcPr>
            <w:tcW w:w="560" w:type="dxa"/>
            <w:vMerge/>
            <w:hideMark/>
          </w:tcPr>
          <w:p w:rsidR="00AE0614" w:rsidRPr="00AE0614" w:rsidRDefault="00AE0614" w:rsidP="00AE0614">
            <w:pPr>
              <w:rPr>
                <w:b/>
                <w:bCs/>
              </w:rPr>
            </w:pPr>
          </w:p>
        </w:tc>
      </w:tr>
      <w:tr w:rsidR="00920654" w:rsidRPr="00AE0614" w:rsidTr="00920654">
        <w:trPr>
          <w:trHeight w:val="765"/>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Улучшение или оптимизация биомеханического двигательного паттерна</w:t>
            </w:r>
          </w:p>
        </w:tc>
        <w:tc>
          <w:tcPr>
            <w:tcW w:w="1591" w:type="dxa"/>
            <w:hideMark/>
          </w:tcPr>
          <w:p w:rsidR="00AE0614" w:rsidRPr="00AE0614" w:rsidRDefault="00AE0614" w:rsidP="00AE0614">
            <w:pPr>
              <w:rPr>
                <w:bCs/>
              </w:rPr>
            </w:pPr>
            <w:r w:rsidRPr="00AE0614">
              <w:rPr>
                <w:bCs/>
              </w:rPr>
              <w:t>Наличие</w:t>
            </w:r>
          </w:p>
        </w:tc>
        <w:tc>
          <w:tcPr>
            <w:tcW w:w="1386" w:type="dxa"/>
            <w:hideMark/>
          </w:tcPr>
          <w:p w:rsidR="00AE0614" w:rsidRPr="00AE0614" w:rsidRDefault="00AE0614" w:rsidP="00AE0614">
            <w:pPr>
              <w:rPr>
                <w:bCs/>
              </w:rPr>
            </w:pPr>
            <w:r w:rsidRPr="00AE0614">
              <w:rPr>
                <w:bCs/>
              </w:rPr>
              <w:t> </w:t>
            </w:r>
          </w:p>
        </w:tc>
        <w:tc>
          <w:tcPr>
            <w:tcW w:w="560" w:type="dxa"/>
            <w:vMerge/>
            <w:hideMark/>
          </w:tcPr>
          <w:p w:rsidR="00AE0614" w:rsidRPr="00AE0614" w:rsidRDefault="00AE0614" w:rsidP="00AE0614">
            <w:pPr>
              <w:rPr>
                <w:b/>
                <w:bCs/>
              </w:rPr>
            </w:pPr>
          </w:p>
        </w:tc>
      </w:tr>
      <w:tr w:rsidR="00920654" w:rsidRPr="00AE0614" w:rsidTr="00920654">
        <w:trPr>
          <w:trHeight w:val="1020"/>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Уменьшение или нормализация патологического мышечного тонуса, направленная регуляция мышечного тонуса</w:t>
            </w:r>
          </w:p>
        </w:tc>
        <w:tc>
          <w:tcPr>
            <w:tcW w:w="1591" w:type="dxa"/>
            <w:hideMark/>
          </w:tcPr>
          <w:p w:rsidR="00AE0614" w:rsidRPr="00AE0614" w:rsidRDefault="00AE0614" w:rsidP="00AE0614">
            <w:pPr>
              <w:rPr>
                <w:bCs/>
              </w:rPr>
            </w:pPr>
            <w:r w:rsidRPr="00AE0614">
              <w:rPr>
                <w:bCs/>
              </w:rPr>
              <w:t>Наличие</w:t>
            </w:r>
          </w:p>
        </w:tc>
        <w:tc>
          <w:tcPr>
            <w:tcW w:w="1386" w:type="dxa"/>
            <w:hideMark/>
          </w:tcPr>
          <w:p w:rsidR="00AE0614" w:rsidRPr="00AE0614" w:rsidRDefault="00AE0614" w:rsidP="00AE0614">
            <w:pPr>
              <w:rPr>
                <w:bCs/>
              </w:rPr>
            </w:pPr>
            <w:r w:rsidRPr="00AE0614">
              <w:rPr>
                <w:bCs/>
              </w:rPr>
              <w:t> </w:t>
            </w:r>
          </w:p>
        </w:tc>
        <w:tc>
          <w:tcPr>
            <w:tcW w:w="560" w:type="dxa"/>
            <w:vMerge/>
            <w:hideMark/>
          </w:tcPr>
          <w:p w:rsidR="00AE0614" w:rsidRPr="00AE0614" w:rsidRDefault="00AE0614" w:rsidP="00AE0614">
            <w:pPr>
              <w:rPr>
                <w:b/>
                <w:bCs/>
              </w:rPr>
            </w:pPr>
          </w:p>
        </w:tc>
      </w:tr>
      <w:tr w:rsidR="00920654" w:rsidRPr="00AE0614" w:rsidTr="00920654">
        <w:trPr>
          <w:trHeight w:val="300"/>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Увеличение мышечной силы</w:t>
            </w:r>
          </w:p>
        </w:tc>
        <w:tc>
          <w:tcPr>
            <w:tcW w:w="1591" w:type="dxa"/>
            <w:hideMark/>
          </w:tcPr>
          <w:p w:rsidR="00AE0614" w:rsidRPr="00AE0614" w:rsidRDefault="00AE0614" w:rsidP="00AE0614">
            <w:pPr>
              <w:rPr>
                <w:bCs/>
              </w:rPr>
            </w:pPr>
            <w:r w:rsidRPr="00AE0614">
              <w:rPr>
                <w:bCs/>
              </w:rPr>
              <w:t>Наличие</w:t>
            </w:r>
          </w:p>
        </w:tc>
        <w:tc>
          <w:tcPr>
            <w:tcW w:w="1386" w:type="dxa"/>
            <w:hideMark/>
          </w:tcPr>
          <w:p w:rsidR="00AE0614" w:rsidRPr="00AE0614" w:rsidRDefault="00AE0614" w:rsidP="00AE0614">
            <w:pPr>
              <w:rPr>
                <w:bCs/>
              </w:rPr>
            </w:pPr>
            <w:r w:rsidRPr="00AE0614">
              <w:rPr>
                <w:bCs/>
              </w:rPr>
              <w:t> </w:t>
            </w:r>
          </w:p>
        </w:tc>
        <w:tc>
          <w:tcPr>
            <w:tcW w:w="560" w:type="dxa"/>
            <w:vMerge/>
            <w:hideMark/>
          </w:tcPr>
          <w:p w:rsidR="00AE0614" w:rsidRPr="00AE0614" w:rsidRDefault="00AE0614" w:rsidP="00AE0614">
            <w:pPr>
              <w:rPr>
                <w:b/>
                <w:bCs/>
              </w:rPr>
            </w:pPr>
          </w:p>
        </w:tc>
      </w:tr>
      <w:tr w:rsidR="00920654" w:rsidRPr="00AE0614" w:rsidTr="00920654">
        <w:trPr>
          <w:trHeight w:val="765"/>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Устранение или уменьшение последствий постуральных дисфункций</w:t>
            </w:r>
          </w:p>
        </w:tc>
        <w:tc>
          <w:tcPr>
            <w:tcW w:w="1591" w:type="dxa"/>
            <w:hideMark/>
          </w:tcPr>
          <w:p w:rsidR="00AE0614" w:rsidRPr="00AE0614" w:rsidRDefault="00AE0614" w:rsidP="00AE0614">
            <w:pPr>
              <w:rPr>
                <w:bCs/>
              </w:rPr>
            </w:pPr>
            <w:r w:rsidRPr="00AE0614">
              <w:rPr>
                <w:bCs/>
              </w:rPr>
              <w:t>Наличие</w:t>
            </w:r>
          </w:p>
        </w:tc>
        <w:tc>
          <w:tcPr>
            <w:tcW w:w="1386" w:type="dxa"/>
            <w:hideMark/>
          </w:tcPr>
          <w:p w:rsidR="00AE0614" w:rsidRPr="00AE0614" w:rsidRDefault="00AE0614" w:rsidP="00AE0614">
            <w:pPr>
              <w:rPr>
                <w:bCs/>
              </w:rPr>
            </w:pPr>
            <w:r w:rsidRPr="00AE0614">
              <w:rPr>
                <w:bCs/>
              </w:rPr>
              <w:t> </w:t>
            </w:r>
          </w:p>
        </w:tc>
        <w:tc>
          <w:tcPr>
            <w:tcW w:w="560" w:type="dxa"/>
            <w:vMerge/>
            <w:hideMark/>
          </w:tcPr>
          <w:p w:rsidR="00AE0614" w:rsidRPr="00AE0614" w:rsidRDefault="00AE0614" w:rsidP="00AE0614">
            <w:pPr>
              <w:rPr>
                <w:b/>
                <w:bCs/>
              </w:rPr>
            </w:pPr>
          </w:p>
        </w:tc>
      </w:tr>
      <w:tr w:rsidR="00920654" w:rsidRPr="00AE0614" w:rsidTr="00920654">
        <w:trPr>
          <w:trHeight w:val="1020"/>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Уменьшение или ликвидация болевого синдрома за счет повышения порога болевой чувствительности</w:t>
            </w:r>
          </w:p>
        </w:tc>
        <w:tc>
          <w:tcPr>
            <w:tcW w:w="1591" w:type="dxa"/>
            <w:hideMark/>
          </w:tcPr>
          <w:p w:rsidR="00AE0614" w:rsidRPr="00AE0614" w:rsidRDefault="00AE0614" w:rsidP="00AE0614">
            <w:pPr>
              <w:rPr>
                <w:bCs/>
              </w:rPr>
            </w:pPr>
            <w:r w:rsidRPr="00AE0614">
              <w:rPr>
                <w:bCs/>
              </w:rPr>
              <w:t>Наличие</w:t>
            </w:r>
          </w:p>
        </w:tc>
        <w:tc>
          <w:tcPr>
            <w:tcW w:w="1386" w:type="dxa"/>
            <w:hideMark/>
          </w:tcPr>
          <w:p w:rsidR="00AE0614" w:rsidRPr="00AE0614" w:rsidRDefault="00AE0614" w:rsidP="00AE0614">
            <w:pPr>
              <w:rPr>
                <w:bCs/>
              </w:rPr>
            </w:pPr>
            <w:r w:rsidRPr="00AE0614">
              <w:rPr>
                <w:bCs/>
              </w:rPr>
              <w:t> </w:t>
            </w:r>
          </w:p>
        </w:tc>
        <w:tc>
          <w:tcPr>
            <w:tcW w:w="560" w:type="dxa"/>
            <w:vMerge/>
            <w:hideMark/>
          </w:tcPr>
          <w:p w:rsidR="00AE0614" w:rsidRPr="00AE0614" w:rsidRDefault="00AE0614" w:rsidP="00AE0614">
            <w:pPr>
              <w:rPr>
                <w:b/>
                <w:bCs/>
              </w:rPr>
            </w:pPr>
          </w:p>
        </w:tc>
      </w:tr>
      <w:tr w:rsidR="00920654" w:rsidRPr="00AE0614" w:rsidTr="00920654">
        <w:trPr>
          <w:trHeight w:val="510"/>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Оптимизация вегетативной реактивности</w:t>
            </w:r>
          </w:p>
        </w:tc>
        <w:tc>
          <w:tcPr>
            <w:tcW w:w="1591" w:type="dxa"/>
            <w:hideMark/>
          </w:tcPr>
          <w:p w:rsidR="00AE0614" w:rsidRPr="00AE0614" w:rsidRDefault="00AE0614" w:rsidP="00AE0614">
            <w:pPr>
              <w:rPr>
                <w:bCs/>
              </w:rPr>
            </w:pPr>
            <w:r w:rsidRPr="00AE0614">
              <w:rPr>
                <w:bCs/>
              </w:rPr>
              <w:t>Наличие</w:t>
            </w:r>
          </w:p>
        </w:tc>
        <w:tc>
          <w:tcPr>
            <w:tcW w:w="1386" w:type="dxa"/>
            <w:hideMark/>
          </w:tcPr>
          <w:p w:rsidR="00AE0614" w:rsidRPr="00AE0614" w:rsidRDefault="00AE0614" w:rsidP="00AE0614">
            <w:pPr>
              <w:rPr>
                <w:bCs/>
              </w:rPr>
            </w:pPr>
            <w:r w:rsidRPr="00AE0614">
              <w:rPr>
                <w:bCs/>
              </w:rPr>
              <w:t> </w:t>
            </w:r>
          </w:p>
        </w:tc>
        <w:tc>
          <w:tcPr>
            <w:tcW w:w="560" w:type="dxa"/>
            <w:vMerge/>
            <w:hideMark/>
          </w:tcPr>
          <w:p w:rsidR="00AE0614" w:rsidRPr="00AE0614" w:rsidRDefault="00AE0614" w:rsidP="00AE0614">
            <w:pPr>
              <w:rPr>
                <w:b/>
                <w:bCs/>
              </w:rPr>
            </w:pPr>
          </w:p>
        </w:tc>
      </w:tr>
      <w:tr w:rsidR="00920654" w:rsidRPr="00AE0614" w:rsidTr="00920654">
        <w:trPr>
          <w:trHeight w:val="510"/>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 xml:space="preserve">Улучшение </w:t>
            </w:r>
            <w:proofErr w:type="spellStart"/>
            <w:r w:rsidRPr="00AE0614">
              <w:rPr>
                <w:bCs/>
              </w:rPr>
              <w:t>проприоцептивной</w:t>
            </w:r>
            <w:proofErr w:type="spellEnd"/>
            <w:r w:rsidRPr="00AE0614">
              <w:rPr>
                <w:bCs/>
              </w:rPr>
              <w:t xml:space="preserve"> чувствительности</w:t>
            </w:r>
          </w:p>
        </w:tc>
        <w:tc>
          <w:tcPr>
            <w:tcW w:w="1591" w:type="dxa"/>
            <w:hideMark/>
          </w:tcPr>
          <w:p w:rsidR="00AE0614" w:rsidRPr="00AE0614" w:rsidRDefault="00AE0614" w:rsidP="00AE0614">
            <w:pPr>
              <w:rPr>
                <w:bCs/>
              </w:rPr>
            </w:pPr>
            <w:r w:rsidRPr="00AE0614">
              <w:rPr>
                <w:bCs/>
              </w:rPr>
              <w:t>Наличие</w:t>
            </w:r>
          </w:p>
        </w:tc>
        <w:tc>
          <w:tcPr>
            <w:tcW w:w="1386" w:type="dxa"/>
            <w:hideMark/>
          </w:tcPr>
          <w:p w:rsidR="00AE0614" w:rsidRPr="00AE0614" w:rsidRDefault="00AE0614" w:rsidP="00AE0614">
            <w:pPr>
              <w:rPr>
                <w:bCs/>
              </w:rPr>
            </w:pPr>
            <w:r w:rsidRPr="00AE0614">
              <w:rPr>
                <w:bCs/>
              </w:rPr>
              <w:t> </w:t>
            </w:r>
          </w:p>
        </w:tc>
        <w:tc>
          <w:tcPr>
            <w:tcW w:w="560" w:type="dxa"/>
            <w:vMerge/>
            <w:hideMark/>
          </w:tcPr>
          <w:p w:rsidR="00AE0614" w:rsidRPr="00AE0614" w:rsidRDefault="00AE0614" w:rsidP="00AE0614">
            <w:pPr>
              <w:rPr>
                <w:b/>
                <w:bCs/>
              </w:rPr>
            </w:pPr>
          </w:p>
        </w:tc>
      </w:tr>
      <w:tr w:rsidR="00920654" w:rsidRPr="00AE0614" w:rsidTr="00920654">
        <w:trPr>
          <w:trHeight w:val="510"/>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Улучшение или нормализация координации движений</w:t>
            </w:r>
          </w:p>
        </w:tc>
        <w:tc>
          <w:tcPr>
            <w:tcW w:w="1591" w:type="dxa"/>
            <w:hideMark/>
          </w:tcPr>
          <w:p w:rsidR="00AE0614" w:rsidRPr="00AE0614" w:rsidRDefault="00AE0614" w:rsidP="00AE0614">
            <w:pPr>
              <w:rPr>
                <w:bCs/>
              </w:rPr>
            </w:pPr>
            <w:r w:rsidRPr="00AE0614">
              <w:rPr>
                <w:bCs/>
              </w:rPr>
              <w:t>Наличие</w:t>
            </w:r>
          </w:p>
        </w:tc>
        <w:tc>
          <w:tcPr>
            <w:tcW w:w="1386" w:type="dxa"/>
            <w:hideMark/>
          </w:tcPr>
          <w:p w:rsidR="00AE0614" w:rsidRPr="00AE0614" w:rsidRDefault="00AE0614" w:rsidP="00AE0614">
            <w:pPr>
              <w:rPr>
                <w:bCs/>
              </w:rPr>
            </w:pPr>
            <w:r w:rsidRPr="00AE0614">
              <w:rPr>
                <w:bCs/>
              </w:rPr>
              <w:t> </w:t>
            </w:r>
          </w:p>
        </w:tc>
        <w:tc>
          <w:tcPr>
            <w:tcW w:w="560" w:type="dxa"/>
            <w:vMerge/>
            <w:hideMark/>
          </w:tcPr>
          <w:p w:rsidR="00AE0614" w:rsidRPr="00AE0614" w:rsidRDefault="00AE0614" w:rsidP="00AE0614">
            <w:pPr>
              <w:rPr>
                <w:b/>
                <w:bCs/>
              </w:rPr>
            </w:pPr>
          </w:p>
        </w:tc>
      </w:tr>
      <w:tr w:rsidR="00920654" w:rsidRPr="00AE0614" w:rsidTr="00920654">
        <w:trPr>
          <w:trHeight w:val="510"/>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Оптимизация реакций срочной адаптации к физической нагрузке</w:t>
            </w:r>
          </w:p>
        </w:tc>
        <w:tc>
          <w:tcPr>
            <w:tcW w:w="1591" w:type="dxa"/>
            <w:hideMark/>
          </w:tcPr>
          <w:p w:rsidR="00AE0614" w:rsidRPr="00AE0614" w:rsidRDefault="00AE0614" w:rsidP="00AE0614">
            <w:pPr>
              <w:rPr>
                <w:bCs/>
              </w:rPr>
            </w:pPr>
            <w:r w:rsidRPr="00AE0614">
              <w:rPr>
                <w:bCs/>
              </w:rPr>
              <w:t>Наличие</w:t>
            </w:r>
          </w:p>
        </w:tc>
        <w:tc>
          <w:tcPr>
            <w:tcW w:w="1386" w:type="dxa"/>
            <w:hideMark/>
          </w:tcPr>
          <w:p w:rsidR="00AE0614" w:rsidRPr="00AE0614" w:rsidRDefault="00AE0614" w:rsidP="00AE0614">
            <w:pPr>
              <w:rPr>
                <w:bCs/>
              </w:rPr>
            </w:pPr>
            <w:r w:rsidRPr="00AE0614">
              <w:rPr>
                <w:bCs/>
              </w:rPr>
              <w:t> </w:t>
            </w:r>
          </w:p>
        </w:tc>
        <w:tc>
          <w:tcPr>
            <w:tcW w:w="560" w:type="dxa"/>
            <w:vMerge/>
            <w:hideMark/>
          </w:tcPr>
          <w:p w:rsidR="00AE0614" w:rsidRPr="00AE0614" w:rsidRDefault="00AE0614" w:rsidP="00AE0614">
            <w:pPr>
              <w:rPr>
                <w:b/>
                <w:bCs/>
              </w:rPr>
            </w:pPr>
          </w:p>
        </w:tc>
      </w:tr>
      <w:tr w:rsidR="00920654" w:rsidRPr="00AE0614" w:rsidTr="00920654">
        <w:trPr>
          <w:trHeight w:val="510"/>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Улучшение психоэмоционального состояния</w:t>
            </w:r>
          </w:p>
        </w:tc>
        <w:tc>
          <w:tcPr>
            <w:tcW w:w="1591" w:type="dxa"/>
            <w:hideMark/>
          </w:tcPr>
          <w:p w:rsidR="00AE0614" w:rsidRPr="00AE0614" w:rsidRDefault="00AE0614" w:rsidP="00AE0614">
            <w:pPr>
              <w:rPr>
                <w:bCs/>
              </w:rPr>
            </w:pPr>
            <w:r w:rsidRPr="00AE0614">
              <w:rPr>
                <w:bCs/>
              </w:rPr>
              <w:t>Наличие</w:t>
            </w:r>
          </w:p>
        </w:tc>
        <w:tc>
          <w:tcPr>
            <w:tcW w:w="1386" w:type="dxa"/>
            <w:hideMark/>
          </w:tcPr>
          <w:p w:rsidR="00AE0614" w:rsidRPr="00AE0614" w:rsidRDefault="00AE0614" w:rsidP="00AE0614">
            <w:pPr>
              <w:rPr>
                <w:bCs/>
              </w:rPr>
            </w:pPr>
            <w:r w:rsidRPr="00AE0614">
              <w:rPr>
                <w:bCs/>
              </w:rPr>
              <w:t> </w:t>
            </w:r>
          </w:p>
        </w:tc>
        <w:tc>
          <w:tcPr>
            <w:tcW w:w="560" w:type="dxa"/>
            <w:vMerge/>
            <w:hideMark/>
          </w:tcPr>
          <w:p w:rsidR="00AE0614" w:rsidRPr="00AE0614" w:rsidRDefault="00AE0614" w:rsidP="00AE0614">
            <w:pPr>
              <w:rPr>
                <w:b/>
                <w:bCs/>
              </w:rPr>
            </w:pPr>
          </w:p>
        </w:tc>
      </w:tr>
      <w:tr w:rsidR="00920654" w:rsidRPr="00AE0614" w:rsidTr="00920654">
        <w:trPr>
          <w:trHeight w:val="765"/>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Транспортировочные ролики, интегрированные в основание тренажера для удобства перемещения</w:t>
            </w:r>
          </w:p>
        </w:tc>
        <w:tc>
          <w:tcPr>
            <w:tcW w:w="1591" w:type="dxa"/>
            <w:hideMark/>
          </w:tcPr>
          <w:p w:rsidR="00AE0614" w:rsidRPr="00AE0614" w:rsidRDefault="00AE0614" w:rsidP="00AE0614">
            <w:pPr>
              <w:rPr>
                <w:bCs/>
              </w:rPr>
            </w:pPr>
            <w:r w:rsidRPr="00AE0614">
              <w:rPr>
                <w:bCs/>
              </w:rPr>
              <w:t>Наличие</w:t>
            </w:r>
          </w:p>
        </w:tc>
        <w:tc>
          <w:tcPr>
            <w:tcW w:w="1386" w:type="dxa"/>
            <w:hideMark/>
          </w:tcPr>
          <w:p w:rsidR="00AE0614" w:rsidRPr="00AE0614" w:rsidRDefault="00AE0614" w:rsidP="00AE0614">
            <w:pPr>
              <w:rPr>
                <w:bCs/>
              </w:rPr>
            </w:pPr>
            <w:r w:rsidRPr="00AE0614">
              <w:rPr>
                <w:bCs/>
              </w:rPr>
              <w:t> </w:t>
            </w:r>
          </w:p>
        </w:tc>
        <w:tc>
          <w:tcPr>
            <w:tcW w:w="560" w:type="dxa"/>
            <w:vMerge/>
            <w:hideMark/>
          </w:tcPr>
          <w:p w:rsidR="00AE0614" w:rsidRPr="00AE0614" w:rsidRDefault="00AE0614" w:rsidP="00AE0614">
            <w:pPr>
              <w:rPr>
                <w:b/>
                <w:bCs/>
              </w:rPr>
            </w:pPr>
          </w:p>
        </w:tc>
      </w:tr>
      <w:tr w:rsidR="00920654" w:rsidRPr="00AE0614" w:rsidTr="00920654">
        <w:trPr>
          <w:trHeight w:val="510"/>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Минимальное значение времени тренировки</w:t>
            </w:r>
          </w:p>
        </w:tc>
        <w:tc>
          <w:tcPr>
            <w:tcW w:w="1591" w:type="dxa"/>
            <w:hideMark/>
          </w:tcPr>
          <w:p w:rsidR="00AE0614" w:rsidRPr="00AE0614" w:rsidRDefault="00AE0614" w:rsidP="00AE0614">
            <w:pPr>
              <w:rPr>
                <w:bCs/>
              </w:rPr>
            </w:pPr>
            <w:r w:rsidRPr="00AE0614">
              <w:rPr>
                <w:bCs/>
              </w:rPr>
              <w:t>≤ 1</w:t>
            </w:r>
          </w:p>
        </w:tc>
        <w:tc>
          <w:tcPr>
            <w:tcW w:w="1386" w:type="dxa"/>
            <w:hideMark/>
          </w:tcPr>
          <w:p w:rsidR="00AE0614" w:rsidRPr="00AE0614" w:rsidRDefault="00AE0614" w:rsidP="00AE0614">
            <w:pPr>
              <w:rPr>
                <w:bCs/>
              </w:rPr>
            </w:pPr>
            <w:r w:rsidRPr="00AE0614">
              <w:rPr>
                <w:bCs/>
              </w:rPr>
              <w:t>минута</w:t>
            </w:r>
          </w:p>
        </w:tc>
        <w:tc>
          <w:tcPr>
            <w:tcW w:w="560" w:type="dxa"/>
            <w:vMerge/>
            <w:hideMark/>
          </w:tcPr>
          <w:p w:rsidR="00AE0614" w:rsidRPr="00AE0614" w:rsidRDefault="00AE0614" w:rsidP="00AE0614">
            <w:pPr>
              <w:rPr>
                <w:b/>
                <w:bCs/>
              </w:rPr>
            </w:pPr>
          </w:p>
        </w:tc>
      </w:tr>
      <w:tr w:rsidR="00920654" w:rsidRPr="00AE0614" w:rsidTr="00920654">
        <w:trPr>
          <w:trHeight w:val="510"/>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Максимальное значение времени тренировки</w:t>
            </w:r>
          </w:p>
        </w:tc>
        <w:tc>
          <w:tcPr>
            <w:tcW w:w="1591" w:type="dxa"/>
            <w:hideMark/>
          </w:tcPr>
          <w:p w:rsidR="00AE0614" w:rsidRPr="00AE0614" w:rsidRDefault="00AE0614" w:rsidP="00AE0614">
            <w:pPr>
              <w:rPr>
                <w:bCs/>
              </w:rPr>
            </w:pPr>
            <w:r w:rsidRPr="00AE0614">
              <w:rPr>
                <w:bCs/>
              </w:rPr>
              <w:t>≥ 120</w:t>
            </w:r>
          </w:p>
        </w:tc>
        <w:tc>
          <w:tcPr>
            <w:tcW w:w="1386" w:type="dxa"/>
            <w:hideMark/>
          </w:tcPr>
          <w:p w:rsidR="00AE0614" w:rsidRPr="00AE0614" w:rsidRDefault="00AE0614" w:rsidP="00AE0614">
            <w:pPr>
              <w:rPr>
                <w:bCs/>
              </w:rPr>
            </w:pPr>
            <w:r w:rsidRPr="00AE0614">
              <w:rPr>
                <w:bCs/>
              </w:rPr>
              <w:t>минута</w:t>
            </w:r>
          </w:p>
        </w:tc>
        <w:tc>
          <w:tcPr>
            <w:tcW w:w="560" w:type="dxa"/>
            <w:vMerge/>
            <w:hideMark/>
          </w:tcPr>
          <w:p w:rsidR="00AE0614" w:rsidRPr="00AE0614" w:rsidRDefault="00AE0614" w:rsidP="00AE0614">
            <w:pPr>
              <w:rPr>
                <w:b/>
                <w:bCs/>
              </w:rPr>
            </w:pPr>
          </w:p>
        </w:tc>
      </w:tr>
      <w:tr w:rsidR="00920654" w:rsidRPr="00AE0614" w:rsidTr="00920654">
        <w:trPr>
          <w:trHeight w:val="300"/>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Встроенные программы тренировок</w:t>
            </w:r>
          </w:p>
        </w:tc>
        <w:tc>
          <w:tcPr>
            <w:tcW w:w="1591" w:type="dxa"/>
            <w:hideMark/>
          </w:tcPr>
          <w:p w:rsidR="00AE0614" w:rsidRPr="00AE0614" w:rsidRDefault="00AE0614" w:rsidP="00AE0614">
            <w:pPr>
              <w:rPr>
                <w:bCs/>
              </w:rPr>
            </w:pPr>
            <w:r w:rsidRPr="00AE0614">
              <w:rPr>
                <w:bCs/>
              </w:rPr>
              <w:t>Наличие</w:t>
            </w:r>
          </w:p>
        </w:tc>
        <w:tc>
          <w:tcPr>
            <w:tcW w:w="1386" w:type="dxa"/>
            <w:hideMark/>
          </w:tcPr>
          <w:p w:rsidR="00AE0614" w:rsidRPr="00AE0614" w:rsidRDefault="00AE0614" w:rsidP="00AE0614">
            <w:pPr>
              <w:rPr>
                <w:bCs/>
              </w:rPr>
            </w:pPr>
            <w:r w:rsidRPr="00AE0614">
              <w:rPr>
                <w:bCs/>
              </w:rPr>
              <w:t> </w:t>
            </w:r>
          </w:p>
        </w:tc>
        <w:tc>
          <w:tcPr>
            <w:tcW w:w="560" w:type="dxa"/>
            <w:vMerge/>
            <w:hideMark/>
          </w:tcPr>
          <w:p w:rsidR="00AE0614" w:rsidRPr="00AE0614" w:rsidRDefault="00AE0614" w:rsidP="00AE0614">
            <w:pPr>
              <w:rPr>
                <w:b/>
                <w:bCs/>
              </w:rPr>
            </w:pPr>
          </w:p>
        </w:tc>
      </w:tr>
      <w:tr w:rsidR="00920654" w:rsidRPr="00AE0614" w:rsidTr="00920654">
        <w:trPr>
          <w:trHeight w:val="510"/>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Установки параметров индивидуально для каждого пациента</w:t>
            </w:r>
          </w:p>
        </w:tc>
        <w:tc>
          <w:tcPr>
            <w:tcW w:w="1591" w:type="dxa"/>
            <w:hideMark/>
          </w:tcPr>
          <w:p w:rsidR="00AE0614" w:rsidRPr="00AE0614" w:rsidRDefault="00AE0614" w:rsidP="00AE0614">
            <w:pPr>
              <w:rPr>
                <w:bCs/>
              </w:rPr>
            </w:pPr>
            <w:r w:rsidRPr="00AE0614">
              <w:rPr>
                <w:bCs/>
              </w:rPr>
              <w:t>Наличие</w:t>
            </w:r>
          </w:p>
        </w:tc>
        <w:tc>
          <w:tcPr>
            <w:tcW w:w="1386" w:type="dxa"/>
            <w:hideMark/>
          </w:tcPr>
          <w:p w:rsidR="00AE0614" w:rsidRPr="00AE0614" w:rsidRDefault="00AE0614" w:rsidP="00AE0614">
            <w:pPr>
              <w:rPr>
                <w:bCs/>
              </w:rPr>
            </w:pPr>
            <w:r w:rsidRPr="00AE0614">
              <w:rPr>
                <w:bCs/>
              </w:rPr>
              <w:t> </w:t>
            </w:r>
          </w:p>
        </w:tc>
        <w:tc>
          <w:tcPr>
            <w:tcW w:w="560" w:type="dxa"/>
            <w:vMerge/>
            <w:hideMark/>
          </w:tcPr>
          <w:p w:rsidR="00AE0614" w:rsidRPr="00AE0614" w:rsidRDefault="00AE0614" w:rsidP="00AE0614">
            <w:pPr>
              <w:rPr>
                <w:b/>
                <w:bCs/>
              </w:rPr>
            </w:pPr>
          </w:p>
        </w:tc>
      </w:tr>
      <w:tr w:rsidR="00920654" w:rsidRPr="00AE0614" w:rsidTr="00920654">
        <w:trPr>
          <w:trHeight w:val="2805"/>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 xml:space="preserve">Отображение параметров и результатов тренировки на дисплее тренажера: </w:t>
            </w:r>
            <w:r w:rsidRPr="00AE0614">
              <w:rPr>
                <w:bCs/>
              </w:rPr>
              <w:br/>
              <w:t>- текущая программа</w:t>
            </w:r>
            <w:r w:rsidRPr="00AE0614">
              <w:rPr>
                <w:bCs/>
              </w:rPr>
              <w:br/>
              <w:t>- время тренировки, мин: сек</w:t>
            </w:r>
            <w:r w:rsidRPr="00AE0614">
              <w:rPr>
                <w:bCs/>
              </w:rPr>
              <w:br/>
              <w:t>- скорость, об/мин</w:t>
            </w:r>
            <w:r w:rsidRPr="00AE0614">
              <w:rPr>
                <w:bCs/>
              </w:rPr>
              <w:br/>
              <w:t>- нагрузка, Вт</w:t>
            </w:r>
            <w:r w:rsidRPr="00AE0614">
              <w:rPr>
                <w:bCs/>
              </w:rPr>
              <w:br/>
              <w:t>- пройденная дистанция, м</w:t>
            </w:r>
            <w:r w:rsidRPr="00AE0614">
              <w:rPr>
                <w:bCs/>
              </w:rPr>
              <w:br/>
              <w:t xml:space="preserve">- </w:t>
            </w:r>
            <w:proofErr w:type="spellStart"/>
            <w:r w:rsidRPr="00AE0614">
              <w:rPr>
                <w:bCs/>
              </w:rPr>
              <w:t>энергозатраты</w:t>
            </w:r>
            <w:proofErr w:type="spellEnd"/>
            <w:r w:rsidRPr="00AE0614">
              <w:rPr>
                <w:bCs/>
              </w:rPr>
              <w:t xml:space="preserve"> в ккал</w:t>
            </w:r>
            <w:r w:rsidRPr="00AE0614">
              <w:rPr>
                <w:bCs/>
              </w:rPr>
              <w:br/>
              <w:t>- показания частоты сердечных сокращений</w:t>
            </w:r>
          </w:p>
        </w:tc>
        <w:tc>
          <w:tcPr>
            <w:tcW w:w="1591" w:type="dxa"/>
            <w:hideMark/>
          </w:tcPr>
          <w:p w:rsidR="00AE0614" w:rsidRPr="00AE0614" w:rsidRDefault="00AE0614" w:rsidP="00AE0614">
            <w:pPr>
              <w:rPr>
                <w:bCs/>
              </w:rPr>
            </w:pPr>
            <w:r w:rsidRPr="00AE0614">
              <w:rPr>
                <w:bCs/>
              </w:rPr>
              <w:t>Наличие</w:t>
            </w:r>
          </w:p>
        </w:tc>
        <w:tc>
          <w:tcPr>
            <w:tcW w:w="1386" w:type="dxa"/>
            <w:hideMark/>
          </w:tcPr>
          <w:p w:rsidR="00AE0614" w:rsidRPr="00AE0614" w:rsidRDefault="00AE0614" w:rsidP="00AE0614">
            <w:pPr>
              <w:rPr>
                <w:bCs/>
              </w:rPr>
            </w:pPr>
            <w:r w:rsidRPr="00AE0614">
              <w:rPr>
                <w:bCs/>
              </w:rPr>
              <w:t> </w:t>
            </w:r>
          </w:p>
        </w:tc>
        <w:tc>
          <w:tcPr>
            <w:tcW w:w="560" w:type="dxa"/>
            <w:vMerge/>
            <w:hideMark/>
          </w:tcPr>
          <w:p w:rsidR="00AE0614" w:rsidRPr="00AE0614" w:rsidRDefault="00AE0614" w:rsidP="00AE0614">
            <w:pPr>
              <w:rPr>
                <w:b/>
                <w:bCs/>
              </w:rPr>
            </w:pPr>
          </w:p>
        </w:tc>
      </w:tr>
      <w:tr w:rsidR="00920654" w:rsidRPr="00AE0614" w:rsidTr="00920654">
        <w:trPr>
          <w:trHeight w:val="1020"/>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Пациенту задается определенная физическая нагрузка крутить педали велоэргометра, которая постепенно увеличивается.</w:t>
            </w:r>
          </w:p>
        </w:tc>
        <w:tc>
          <w:tcPr>
            <w:tcW w:w="1591" w:type="dxa"/>
            <w:hideMark/>
          </w:tcPr>
          <w:p w:rsidR="00AE0614" w:rsidRPr="00AE0614" w:rsidRDefault="00AE0614" w:rsidP="00AE0614">
            <w:pPr>
              <w:rPr>
                <w:bCs/>
              </w:rPr>
            </w:pPr>
            <w:r w:rsidRPr="00AE0614">
              <w:rPr>
                <w:bCs/>
              </w:rPr>
              <w:t>Наличие</w:t>
            </w:r>
          </w:p>
        </w:tc>
        <w:tc>
          <w:tcPr>
            <w:tcW w:w="1386" w:type="dxa"/>
            <w:hideMark/>
          </w:tcPr>
          <w:p w:rsidR="00AE0614" w:rsidRPr="00AE0614" w:rsidRDefault="00AE0614" w:rsidP="00AE0614">
            <w:pPr>
              <w:rPr>
                <w:bCs/>
              </w:rPr>
            </w:pPr>
            <w:r w:rsidRPr="00AE0614">
              <w:rPr>
                <w:bCs/>
              </w:rPr>
              <w:t> </w:t>
            </w:r>
          </w:p>
        </w:tc>
        <w:tc>
          <w:tcPr>
            <w:tcW w:w="560" w:type="dxa"/>
            <w:vMerge/>
            <w:hideMark/>
          </w:tcPr>
          <w:p w:rsidR="00AE0614" w:rsidRPr="00AE0614" w:rsidRDefault="00AE0614" w:rsidP="00AE0614">
            <w:pPr>
              <w:rPr>
                <w:b/>
                <w:bCs/>
              </w:rPr>
            </w:pPr>
          </w:p>
        </w:tc>
      </w:tr>
      <w:tr w:rsidR="00920654" w:rsidRPr="00AE0614" w:rsidTr="00920654">
        <w:trPr>
          <w:trHeight w:val="1275"/>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Если испытуемый вращает педали быстрее, чем выбранная сила, аппарат уменьшает рабочую нагрузку, чтобы держать вырабатываемую пациентом мощность на заданном уровне.</w:t>
            </w:r>
          </w:p>
        </w:tc>
        <w:tc>
          <w:tcPr>
            <w:tcW w:w="1591" w:type="dxa"/>
            <w:hideMark/>
          </w:tcPr>
          <w:p w:rsidR="00AE0614" w:rsidRPr="00AE0614" w:rsidRDefault="00AE0614" w:rsidP="00AE0614">
            <w:pPr>
              <w:rPr>
                <w:bCs/>
              </w:rPr>
            </w:pPr>
            <w:r w:rsidRPr="00AE0614">
              <w:rPr>
                <w:bCs/>
              </w:rPr>
              <w:t>Наличие</w:t>
            </w:r>
          </w:p>
        </w:tc>
        <w:tc>
          <w:tcPr>
            <w:tcW w:w="1386" w:type="dxa"/>
            <w:hideMark/>
          </w:tcPr>
          <w:p w:rsidR="00AE0614" w:rsidRPr="00AE0614" w:rsidRDefault="00AE0614" w:rsidP="00AE0614">
            <w:pPr>
              <w:rPr>
                <w:bCs/>
              </w:rPr>
            </w:pPr>
            <w:r w:rsidRPr="00AE0614">
              <w:rPr>
                <w:bCs/>
              </w:rPr>
              <w:t> </w:t>
            </w:r>
          </w:p>
        </w:tc>
        <w:tc>
          <w:tcPr>
            <w:tcW w:w="560" w:type="dxa"/>
            <w:vMerge/>
            <w:hideMark/>
          </w:tcPr>
          <w:p w:rsidR="00AE0614" w:rsidRPr="00AE0614" w:rsidRDefault="00AE0614" w:rsidP="00AE0614">
            <w:pPr>
              <w:rPr>
                <w:b/>
                <w:bCs/>
              </w:rPr>
            </w:pPr>
          </w:p>
        </w:tc>
      </w:tr>
      <w:tr w:rsidR="00920654" w:rsidRPr="00AE0614" w:rsidTr="00920654">
        <w:trPr>
          <w:trHeight w:val="1530"/>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Нагрузка ступенчато прибавляется в зависимости от выбранной программы, время зависит от критериев прекращения нагрузки, которые, в свою очередь, определяются задачами исследования</w:t>
            </w:r>
          </w:p>
        </w:tc>
        <w:tc>
          <w:tcPr>
            <w:tcW w:w="1591" w:type="dxa"/>
            <w:hideMark/>
          </w:tcPr>
          <w:p w:rsidR="00AE0614" w:rsidRPr="00AE0614" w:rsidRDefault="00AE0614" w:rsidP="00AE0614">
            <w:pPr>
              <w:rPr>
                <w:bCs/>
              </w:rPr>
            </w:pPr>
            <w:r w:rsidRPr="00AE0614">
              <w:rPr>
                <w:bCs/>
              </w:rPr>
              <w:t>Наличие</w:t>
            </w:r>
          </w:p>
        </w:tc>
        <w:tc>
          <w:tcPr>
            <w:tcW w:w="1386" w:type="dxa"/>
            <w:hideMark/>
          </w:tcPr>
          <w:p w:rsidR="00AE0614" w:rsidRPr="00AE0614" w:rsidRDefault="00AE0614" w:rsidP="00AE0614">
            <w:pPr>
              <w:rPr>
                <w:bCs/>
              </w:rPr>
            </w:pPr>
            <w:r w:rsidRPr="00AE0614">
              <w:rPr>
                <w:bCs/>
              </w:rPr>
              <w:t> </w:t>
            </w:r>
          </w:p>
        </w:tc>
        <w:tc>
          <w:tcPr>
            <w:tcW w:w="560" w:type="dxa"/>
            <w:vMerge/>
            <w:hideMark/>
          </w:tcPr>
          <w:p w:rsidR="00AE0614" w:rsidRPr="00AE0614" w:rsidRDefault="00AE0614" w:rsidP="00AE0614">
            <w:pPr>
              <w:rPr>
                <w:b/>
                <w:bCs/>
              </w:rPr>
            </w:pPr>
          </w:p>
        </w:tc>
      </w:tr>
      <w:tr w:rsidR="00920654" w:rsidRPr="00AE0614" w:rsidTr="00920654">
        <w:trPr>
          <w:trHeight w:val="510"/>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Посадка на тренажер</w:t>
            </w:r>
          </w:p>
        </w:tc>
        <w:tc>
          <w:tcPr>
            <w:tcW w:w="1591" w:type="dxa"/>
            <w:hideMark/>
          </w:tcPr>
          <w:p w:rsidR="00AE0614" w:rsidRPr="00AE0614" w:rsidRDefault="00AE0614" w:rsidP="00AE0614">
            <w:pPr>
              <w:rPr>
                <w:bCs/>
              </w:rPr>
            </w:pPr>
            <w:r w:rsidRPr="00AE0614">
              <w:rPr>
                <w:bCs/>
              </w:rPr>
              <w:t>Горизонтальная</w:t>
            </w:r>
          </w:p>
        </w:tc>
        <w:tc>
          <w:tcPr>
            <w:tcW w:w="1386" w:type="dxa"/>
            <w:hideMark/>
          </w:tcPr>
          <w:p w:rsidR="00AE0614" w:rsidRPr="00AE0614" w:rsidRDefault="00AE0614" w:rsidP="00AE0614">
            <w:pPr>
              <w:rPr>
                <w:bCs/>
              </w:rPr>
            </w:pPr>
            <w:r w:rsidRPr="00AE0614">
              <w:rPr>
                <w:bCs/>
              </w:rPr>
              <w:t> </w:t>
            </w:r>
          </w:p>
        </w:tc>
        <w:tc>
          <w:tcPr>
            <w:tcW w:w="560" w:type="dxa"/>
            <w:vMerge/>
            <w:hideMark/>
          </w:tcPr>
          <w:p w:rsidR="00AE0614" w:rsidRPr="00AE0614" w:rsidRDefault="00AE0614" w:rsidP="00AE0614">
            <w:pPr>
              <w:rPr>
                <w:b/>
                <w:bCs/>
              </w:rPr>
            </w:pPr>
          </w:p>
        </w:tc>
      </w:tr>
      <w:tr w:rsidR="00920654" w:rsidRPr="00AE0614" w:rsidTr="00920654">
        <w:trPr>
          <w:trHeight w:val="510"/>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Регулировка по углу наклона монитора</w:t>
            </w:r>
          </w:p>
        </w:tc>
        <w:tc>
          <w:tcPr>
            <w:tcW w:w="1591" w:type="dxa"/>
            <w:hideMark/>
          </w:tcPr>
          <w:p w:rsidR="00AE0614" w:rsidRPr="00AE0614" w:rsidRDefault="00AE0614" w:rsidP="00AE0614">
            <w:pPr>
              <w:rPr>
                <w:bCs/>
              </w:rPr>
            </w:pPr>
            <w:r w:rsidRPr="00AE0614">
              <w:rPr>
                <w:bCs/>
              </w:rPr>
              <w:t>Наличие</w:t>
            </w:r>
          </w:p>
        </w:tc>
        <w:tc>
          <w:tcPr>
            <w:tcW w:w="1386" w:type="dxa"/>
            <w:hideMark/>
          </w:tcPr>
          <w:p w:rsidR="00AE0614" w:rsidRPr="00AE0614" w:rsidRDefault="00AE0614" w:rsidP="00AE0614">
            <w:pPr>
              <w:rPr>
                <w:bCs/>
              </w:rPr>
            </w:pPr>
            <w:r w:rsidRPr="00AE0614">
              <w:rPr>
                <w:bCs/>
              </w:rPr>
              <w:t> </w:t>
            </w:r>
          </w:p>
        </w:tc>
        <w:tc>
          <w:tcPr>
            <w:tcW w:w="560" w:type="dxa"/>
            <w:vMerge/>
            <w:hideMark/>
          </w:tcPr>
          <w:p w:rsidR="00AE0614" w:rsidRPr="00AE0614" w:rsidRDefault="00AE0614" w:rsidP="00AE0614">
            <w:pPr>
              <w:rPr>
                <w:b/>
                <w:bCs/>
              </w:rPr>
            </w:pPr>
          </w:p>
        </w:tc>
      </w:tr>
      <w:tr w:rsidR="00920654" w:rsidRPr="00AE0614" w:rsidTr="00920654">
        <w:trPr>
          <w:trHeight w:val="510"/>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Регулировка угла наклона рукоятки к стойке монитора</w:t>
            </w:r>
          </w:p>
        </w:tc>
        <w:tc>
          <w:tcPr>
            <w:tcW w:w="1591" w:type="dxa"/>
            <w:hideMark/>
          </w:tcPr>
          <w:p w:rsidR="00AE0614" w:rsidRPr="00AE0614" w:rsidRDefault="00AE0614" w:rsidP="00AE0614">
            <w:pPr>
              <w:rPr>
                <w:bCs/>
              </w:rPr>
            </w:pPr>
            <w:r w:rsidRPr="00AE0614">
              <w:rPr>
                <w:bCs/>
              </w:rPr>
              <w:t>Наличие</w:t>
            </w:r>
          </w:p>
        </w:tc>
        <w:tc>
          <w:tcPr>
            <w:tcW w:w="1386" w:type="dxa"/>
            <w:hideMark/>
          </w:tcPr>
          <w:p w:rsidR="00AE0614" w:rsidRPr="00AE0614" w:rsidRDefault="00AE0614" w:rsidP="00AE0614">
            <w:pPr>
              <w:rPr>
                <w:bCs/>
              </w:rPr>
            </w:pPr>
            <w:r w:rsidRPr="00AE0614">
              <w:rPr>
                <w:bCs/>
              </w:rPr>
              <w:t> </w:t>
            </w:r>
          </w:p>
        </w:tc>
        <w:tc>
          <w:tcPr>
            <w:tcW w:w="560" w:type="dxa"/>
            <w:vMerge/>
            <w:hideMark/>
          </w:tcPr>
          <w:p w:rsidR="00AE0614" w:rsidRPr="00AE0614" w:rsidRDefault="00AE0614" w:rsidP="00AE0614">
            <w:pPr>
              <w:rPr>
                <w:b/>
                <w:bCs/>
              </w:rPr>
            </w:pPr>
          </w:p>
        </w:tc>
      </w:tr>
      <w:tr w:rsidR="00920654" w:rsidRPr="00AE0614" w:rsidTr="00920654">
        <w:trPr>
          <w:trHeight w:val="510"/>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 xml:space="preserve">Регулировка угла наклона рукоятки кресла к плоскости сиденья </w:t>
            </w:r>
          </w:p>
        </w:tc>
        <w:tc>
          <w:tcPr>
            <w:tcW w:w="1591" w:type="dxa"/>
            <w:hideMark/>
          </w:tcPr>
          <w:p w:rsidR="00AE0614" w:rsidRPr="00AE0614" w:rsidRDefault="00AE0614" w:rsidP="00AE0614">
            <w:pPr>
              <w:rPr>
                <w:bCs/>
              </w:rPr>
            </w:pPr>
            <w:r w:rsidRPr="00AE0614">
              <w:rPr>
                <w:bCs/>
              </w:rPr>
              <w:t>Наличие</w:t>
            </w:r>
          </w:p>
        </w:tc>
        <w:tc>
          <w:tcPr>
            <w:tcW w:w="1386" w:type="dxa"/>
            <w:hideMark/>
          </w:tcPr>
          <w:p w:rsidR="00AE0614" w:rsidRPr="00AE0614" w:rsidRDefault="00AE0614" w:rsidP="00AE0614">
            <w:pPr>
              <w:rPr>
                <w:bCs/>
              </w:rPr>
            </w:pPr>
            <w:r w:rsidRPr="00AE0614">
              <w:rPr>
                <w:bCs/>
              </w:rPr>
              <w:t> </w:t>
            </w:r>
          </w:p>
        </w:tc>
        <w:tc>
          <w:tcPr>
            <w:tcW w:w="560" w:type="dxa"/>
            <w:vMerge/>
            <w:hideMark/>
          </w:tcPr>
          <w:p w:rsidR="00AE0614" w:rsidRPr="00AE0614" w:rsidRDefault="00AE0614" w:rsidP="00AE0614">
            <w:pPr>
              <w:rPr>
                <w:b/>
                <w:bCs/>
              </w:rPr>
            </w:pPr>
          </w:p>
        </w:tc>
      </w:tr>
      <w:tr w:rsidR="00920654" w:rsidRPr="00AE0614" w:rsidTr="00920654">
        <w:trPr>
          <w:trHeight w:val="510"/>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Минимальное значение роста пациента</w:t>
            </w:r>
          </w:p>
        </w:tc>
        <w:tc>
          <w:tcPr>
            <w:tcW w:w="1591" w:type="dxa"/>
            <w:hideMark/>
          </w:tcPr>
          <w:p w:rsidR="00AE0614" w:rsidRPr="00AE0614" w:rsidRDefault="00AE0614" w:rsidP="00AE0614">
            <w:pPr>
              <w:rPr>
                <w:bCs/>
              </w:rPr>
            </w:pPr>
            <w:r w:rsidRPr="00AE0614">
              <w:rPr>
                <w:bCs/>
              </w:rPr>
              <w:t>≤ 146</w:t>
            </w:r>
          </w:p>
        </w:tc>
        <w:tc>
          <w:tcPr>
            <w:tcW w:w="1386" w:type="dxa"/>
            <w:hideMark/>
          </w:tcPr>
          <w:p w:rsidR="00AE0614" w:rsidRPr="00AE0614" w:rsidRDefault="00AE0614" w:rsidP="00AE0614">
            <w:pPr>
              <w:rPr>
                <w:bCs/>
              </w:rPr>
            </w:pPr>
            <w:r w:rsidRPr="00AE0614">
              <w:rPr>
                <w:bCs/>
              </w:rPr>
              <w:t>см</w:t>
            </w:r>
          </w:p>
        </w:tc>
        <w:tc>
          <w:tcPr>
            <w:tcW w:w="560" w:type="dxa"/>
            <w:vMerge/>
            <w:hideMark/>
          </w:tcPr>
          <w:p w:rsidR="00AE0614" w:rsidRPr="00AE0614" w:rsidRDefault="00AE0614" w:rsidP="00AE0614">
            <w:pPr>
              <w:rPr>
                <w:b/>
                <w:bCs/>
              </w:rPr>
            </w:pPr>
          </w:p>
        </w:tc>
      </w:tr>
      <w:tr w:rsidR="00920654" w:rsidRPr="00AE0614" w:rsidTr="00920654">
        <w:trPr>
          <w:trHeight w:val="510"/>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Максимальное значение роста пациента</w:t>
            </w:r>
          </w:p>
        </w:tc>
        <w:tc>
          <w:tcPr>
            <w:tcW w:w="1591" w:type="dxa"/>
            <w:hideMark/>
          </w:tcPr>
          <w:p w:rsidR="00AE0614" w:rsidRPr="00AE0614" w:rsidRDefault="00AE0614" w:rsidP="00AE0614">
            <w:pPr>
              <w:rPr>
                <w:bCs/>
              </w:rPr>
            </w:pPr>
            <w:r w:rsidRPr="00AE0614">
              <w:rPr>
                <w:bCs/>
              </w:rPr>
              <w:t>≥ 210</w:t>
            </w:r>
          </w:p>
        </w:tc>
        <w:tc>
          <w:tcPr>
            <w:tcW w:w="1386" w:type="dxa"/>
            <w:hideMark/>
          </w:tcPr>
          <w:p w:rsidR="00AE0614" w:rsidRPr="00AE0614" w:rsidRDefault="00AE0614" w:rsidP="00AE0614">
            <w:pPr>
              <w:rPr>
                <w:bCs/>
              </w:rPr>
            </w:pPr>
            <w:r w:rsidRPr="00AE0614">
              <w:rPr>
                <w:bCs/>
              </w:rPr>
              <w:t>см</w:t>
            </w:r>
          </w:p>
        </w:tc>
        <w:tc>
          <w:tcPr>
            <w:tcW w:w="560" w:type="dxa"/>
            <w:vMerge/>
            <w:hideMark/>
          </w:tcPr>
          <w:p w:rsidR="00AE0614" w:rsidRPr="00AE0614" w:rsidRDefault="00AE0614" w:rsidP="00AE0614">
            <w:pPr>
              <w:rPr>
                <w:b/>
                <w:bCs/>
              </w:rPr>
            </w:pPr>
          </w:p>
        </w:tc>
      </w:tr>
      <w:tr w:rsidR="00920654" w:rsidRPr="00AE0614" w:rsidTr="00920654">
        <w:trPr>
          <w:trHeight w:val="300"/>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Количество программ</w:t>
            </w:r>
          </w:p>
        </w:tc>
        <w:tc>
          <w:tcPr>
            <w:tcW w:w="1591" w:type="dxa"/>
            <w:hideMark/>
          </w:tcPr>
          <w:p w:rsidR="00AE0614" w:rsidRPr="00AE0614" w:rsidRDefault="00AE0614" w:rsidP="00AE0614">
            <w:pPr>
              <w:rPr>
                <w:bCs/>
              </w:rPr>
            </w:pPr>
            <w:r w:rsidRPr="00AE0614">
              <w:rPr>
                <w:bCs/>
              </w:rPr>
              <w:t>≥ 13</w:t>
            </w:r>
          </w:p>
        </w:tc>
        <w:tc>
          <w:tcPr>
            <w:tcW w:w="1386" w:type="dxa"/>
            <w:hideMark/>
          </w:tcPr>
          <w:p w:rsidR="00AE0614" w:rsidRPr="00AE0614" w:rsidRDefault="00AE0614" w:rsidP="00AE0614">
            <w:pPr>
              <w:rPr>
                <w:bCs/>
              </w:rPr>
            </w:pPr>
            <w:r w:rsidRPr="00AE0614">
              <w:rPr>
                <w:bCs/>
              </w:rPr>
              <w:t>штука</w:t>
            </w:r>
          </w:p>
        </w:tc>
        <w:tc>
          <w:tcPr>
            <w:tcW w:w="560" w:type="dxa"/>
            <w:vMerge/>
            <w:hideMark/>
          </w:tcPr>
          <w:p w:rsidR="00AE0614" w:rsidRPr="00AE0614" w:rsidRDefault="00AE0614" w:rsidP="00AE0614">
            <w:pPr>
              <w:rPr>
                <w:b/>
                <w:bCs/>
              </w:rPr>
            </w:pPr>
          </w:p>
        </w:tc>
      </w:tr>
      <w:tr w:rsidR="00920654" w:rsidRPr="00AE0614" w:rsidTr="00920654">
        <w:trPr>
          <w:trHeight w:val="510"/>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 xml:space="preserve">Корректировка тренировочных программ </w:t>
            </w:r>
          </w:p>
        </w:tc>
        <w:tc>
          <w:tcPr>
            <w:tcW w:w="1591" w:type="dxa"/>
            <w:hideMark/>
          </w:tcPr>
          <w:p w:rsidR="00AE0614" w:rsidRPr="00AE0614" w:rsidRDefault="00AE0614" w:rsidP="00AE0614">
            <w:pPr>
              <w:rPr>
                <w:bCs/>
              </w:rPr>
            </w:pPr>
            <w:r w:rsidRPr="00AE0614">
              <w:rPr>
                <w:bCs/>
              </w:rPr>
              <w:t>Наличие</w:t>
            </w:r>
          </w:p>
        </w:tc>
        <w:tc>
          <w:tcPr>
            <w:tcW w:w="1386" w:type="dxa"/>
            <w:hideMark/>
          </w:tcPr>
          <w:p w:rsidR="00AE0614" w:rsidRPr="00AE0614" w:rsidRDefault="00AE0614" w:rsidP="00AE0614">
            <w:pPr>
              <w:rPr>
                <w:bCs/>
              </w:rPr>
            </w:pPr>
            <w:r w:rsidRPr="00AE0614">
              <w:rPr>
                <w:bCs/>
              </w:rPr>
              <w:t> </w:t>
            </w:r>
          </w:p>
        </w:tc>
        <w:tc>
          <w:tcPr>
            <w:tcW w:w="560" w:type="dxa"/>
            <w:vMerge/>
            <w:hideMark/>
          </w:tcPr>
          <w:p w:rsidR="00AE0614" w:rsidRPr="00AE0614" w:rsidRDefault="00AE0614" w:rsidP="00AE0614">
            <w:pPr>
              <w:rPr>
                <w:b/>
                <w:bCs/>
              </w:rPr>
            </w:pPr>
          </w:p>
        </w:tc>
      </w:tr>
      <w:tr w:rsidR="00920654" w:rsidRPr="00AE0614" w:rsidTr="00920654">
        <w:trPr>
          <w:trHeight w:val="510"/>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Ведение статистики и создание отчетов по результатам теста</w:t>
            </w:r>
          </w:p>
        </w:tc>
        <w:tc>
          <w:tcPr>
            <w:tcW w:w="1591" w:type="dxa"/>
            <w:hideMark/>
          </w:tcPr>
          <w:p w:rsidR="00AE0614" w:rsidRPr="00AE0614" w:rsidRDefault="00AE0614" w:rsidP="00AE0614">
            <w:pPr>
              <w:rPr>
                <w:bCs/>
              </w:rPr>
            </w:pPr>
            <w:r w:rsidRPr="00AE0614">
              <w:rPr>
                <w:bCs/>
              </w:rPr>
              <w:t>Наличие</w:t>
            </w:r>
          </w:p>
        </w:tc>
        <w:tc>
          <w:tcPr>
            <w:tcW w:w="1386" w:type="dxa"/>
            <w:hideMark/>
          </w:tcPr>
          <w:p w:rsidR="00AE0614" w:rsidRPr="00AE0614" w:rsidRDefault="00AE0614" w:rsidP="00AE0614">
            <w:pPr>
              <w:rPr>
                <w:bCs/>
              </w:rPr>
            </w:pPr>
            <w:r w:rsidRPr="00AE0614">
              <w:rPr>
                <w:bCs/>
              </w:rPr>
              <w:t> </w:t>
            </w:r>
          </w:p>
        </w:tc>
        <w:tc>
          <w:tcPr>
            <w:tcW w:w="560" w:type="dxa"/>
            <w:vMerge/>
            <w:hideMark/>
          </w:tcPr>
          <w:p w:rsidR="00AE0614" w:rsidRPr="00AE0614" w:rsidRDefault="00AE0614" w:rsidP="00AE0614">
            <w:pPr>
              <w:rPr>
                <w:b/>
                <w:bCs/>
              </w:rPr>
            </w:pPr>
          </w:p>
        </w:tc>
      </w:tr>
      <w:tr w:rsidR="00920654" w:rsidRPr="00AE0614" w:rsidTr="00920654">
        <w:trPr>
          <w:trHeight w:val="300"/>
        </w:trPr>
        <w:tc>
          <w:tcPr>
            <w:tcW w:w="2122" w:type="dxa"/>
            <w:vMerge/>
            <w:hideMark/>
          </w:tcPr>
          <w:p w:rsidR="00AE0614" w:rsidRPr="00AE0614" w:rsidRDefault="00AE0614" w:rsidP="00AE0614">
            <w:pPr>
              <w:rPr>
                <w:bCs/>
              </w:rPr>
            </w:pPr>
          </w:p>
        </w:tc>
        <w:tc>
          <w:tcPr>
            <w:tcW w:w="2551" w:type="dxa"/>
            <w:vMerge/>
            <w:hideMark/>
          </w:tcPr>
          <w:p w:rsidR="00AE0614" w:rsidRPr="00AE0614" w:rsidRDefault="00AE0614" w:rsidP="00AE0614">
            <w:pPr>
              <w:rPr>
                <w:bCs/>
              </w:rPr>
            </w:pPr>
          </w:p>
        </w:tc>
        <w:tc>
          <w:tcPr>
            <w:tcW w:w="2835" w:type="dxa"/>
            <w:hideMark/>
          </w:tcPr>
          <w:p w:rsidR="00AE0614" w:rsidRPr="00AE0614" w:rsidRDefault="00AE0614" w:rsidP="00AE0614">
            <w:pPr>
              <w:rPr>
                <w:bCs/>
              </w:rPr>
            </w:pPr>
            <w:r w:rsidRPr="00AE0614">
              <w:rPr>
                <w:bCs/>
              </w:rPr>
              <w:t>Электропитание от сети</w:t>
            </w:r>
          </w:p>
        </w:tc>
        <w:tc>
          <w:tcPr>
            <w:tcW w:w="1591" w:type="dxa"/>
            <w:hideMark/>
          </w:tcPr>
          <w:p w:rsidR="00AE0614" w:rsidRPr="00AE0614" w:rsidRDefault="00AE0614" w:rsidP="00AE0614">
            <w:pPr>
              <w:rPr>
                <w:bCs/>
              </w:rPr>
            </w:pPr>
            <w:r w:rsidRPr="00AE0614">
              <w:rPr>
                <w:bCs/>
              </w:rPr>
              <w:t>230 В, 50 Гц</w:t>
            </w:r>
          </w:p>
        </w:tc>
        <w:tc>
          <w:tcPr>
            <w:tcW w:w="1386" w:type="dxa"/>
            <w:hideMark/>
          </w:tcPr>
          <w:p w:rsidR="00AE0614" w:rsidRPr="00AE0614" w:rsidRDefault="00AE0614" w:rsidP="00AE0614">
            <w:pPr>
              <w:rPr>
                <w:bCs/>
              </w:rPr>
            </w:pPr>
            <w:r w:rsidRPr="00AE0614">
              <w:rPr>
                <w:bCs/>
              </w:rPr>
              <w:t> </w:t>
            </w:r>
          </w:p>
        </w:tc>
        <w:tc>
          <w:tcPr>
            <w:tcW w:w="560" w:type="dxa"/>
            <w:vMerge/>
            <w:hideMark/>
          </w:tcPr>
          <w:p w:rsidR="00AE0614" w:rsidRPr="00AE0614" w:rsidRDefault="00AE0614" w:rsidP="00AE0614">
            <w:pPr>
              <w:rPr>
                <w:b/>
                <w:bCs/>
              </w:rPr>
            </w:pPr>
          </w:p>
        </w:tc>
      </w:tr>
      <w:tr w:rsidR="00AE0614" w:rsidRPr="00AE0614" w:rsidTr="00AE0614">
        <w:trPr>
          <w:trHeight w:val="300"/>
        </w:trPr>
        <w:tc>
          <w:tcPr>
            <w:tcW w:w="2122" w:type="dxa"/>
            <w:vMerge/>
            <w:hideMark/>
          </w:tcPr>
          <w:p w:rsidR="00AE0614" w:rsidRPr="00AE0614" w:rsidRDefault="00AE0614" w:rsidP="00AE0614">
            <w:pPr>
              <w:rPr>
                <w:bCs/>
              </w:rPr>
            </w:pPr>
          </w:p>
        </w:tc>
        <w:tc>
          <w:tcPr>
            <w:tcW w:w="2551" w:type="dxa"/>
            <w:noWrap/>
            <w:hideMark/>
          </w:tcPr>
          <w:p w:rsidR="00AE0614" w:rsidRPr="00AE0614" w:rsidRDefault="00AE0614" w:rsidP="00AE0614">
            <w:pPr>
              <w:rPr>
                <w:bCs/>
              </w:rPr>
            </w:pPr>
            <w:r w:rsidRPr="00AE0614">
              <w:rPr>
                <w:bCs/>
              </w:rPr>
              <w:t xml:space="preserve">Требования к наличию документов качества </w:t>
            </w:r>
          </w:p>
        </w:tc>
        <w:tc>
          <w:tcPr>
            <w:tcW w:w="5812" w:type="dxa"/>
            <w:gridSpan w:val="3"/>
            <w:noWrap/>
            <w:hideMark/>
          </w:tcPr>
          <w:p w:rsidR="00AE0614" w:rsidRPr="00AE0614" w:rsidRDefault="00AE0614" w:rsidP="00AE0614">
            <w:pPr>
              <w:rPr>
                <w:bCs/>
              </w:rPr>
            </w:pPr>
            <w:r w:rsidRPr="00AE0614">
              <w:rPr>
                <w:bCs/>
              </w:rPr>
              <w:t>Регистрационное удостоверение  (в заявке необходимо указать номер РУ)</w:t>
            </w:r>
          </w:p>
        </w:tc>
        <w:tc>
          <w:tcPr>
            <w:tcW w:w="560" w:type="dxa"/>
            <w:vMerge/>
            <w:hideMark/>
          </w:tcPr>
          <w:p w:rsidR="00AE0614" w:rsidRPr="00AE0614" w:rsidRDefault="00AE0614" w:rsidP="00AE0614">
            <w:pPr>
              <w:rPr>
                <w:b/>
                <w:bCs/>
              </w:rPr>
            </w:pPr>
          </w:p>
        </w:tc>
      </w:tr>
      <w:tr w:rsidR="00920654" w:rsidRPr="00AE0614" w:rsidTr="00920654">
        <w:trPr>
          <w:trHeight w:val="300"/>
        </w:trPr>
        <w:tc>
          <w:tcPr>
            <w:tcW w:w="2122" w:type="dxa"/>
            <w:vMerge/>
            <w:hideMark/>
          </w:tcPr>
          <w:p w:rsidR="00AE0614" w:rsidRPr="00AE0614" w:rsidRDefault="00AE0614" w:rsidP="00AE0614">
            <w:pPr>
              <w:rPr>
                <w:bCs/>
              </w:rPr>
            </w:pPr>
          </w:p>
        </w:tc>
        <w:tc>
          <w:tcPr>
            <w:tcW w:w="2551" w:type="dxa"/>
            <w:noWrap/>
            <w:hideMark/>
          </w:tcPr>
          <w:p w:rsidR="00AE0614" w:rsidRPr="00AE0614" w:rsidRDefault="00AE0614" w:rsidP="00AE0614">
            <w:pPr>
              <w:rPr>
                <w:bCs/>
              </w:rPr>
            </w:pPr>
            <w:r w:rsidRPr="00AE0614">
              <w:rPr>
                <w:bCs/>
              </w:rPr>
              <w:t xml:space="preserve">Год выпуска товара </w:t>
            </w:r>
          </w:p>
        </w:tc>
        <w:tc>
          <w:tcPr>
            <w:tcW w:w="2835" w:type="dxa"/>
            <w:noWrap/>
            <w:hideMark/>
          </w:tcPr>
          <w:p w:rsidR="00AE0614" w:rsidRPr="00AE0614" w:rsidRDefault="00AE0614" w:rsidP="00AE0614">
            <w:pPr>
              <w:rPr>
                <w:bCs/>
              </w:rPr>
            </w:pPr>
            <w:r w:rsidRPr="00AE0614">
              <w:rPr>
                <w:bCs/>
              </w:rPr>
              <w:t>не ранее 2025 года</w:t>
            </w:r>
          </w:p>
        </w:tc>
        <w:tc>
          <w:tcPr>
            <w:tcW w:w="1591" w:type="dxa"/>
            <w:noWrap/>
            <w:hideMark/>
          </w:tcPr>
          <w:p w:rsidR="00AE0614" w:rsidRPr="00AE0614" w:rsidRDefault="00AE0614" w:rsidP="00AE0614">
            <w:pPr>
              <w:rPr>
                <w:bCs/>
              </w:rPr>
            </w:pPr>
            <w:r w:rsidRPr="00AE0614">
              <w:rPr>
                <w:bCs/>
              </w:rPr>
              <w:t> </w:t>
            </w:r>
          </w:p>
        </w:tc>
        <w:tc>
          <w:tcPr>
            <w:tcW w:w="1386" w:type="dxa"/>
            <w:noWrap/>
            <w:hideMark/>
          </w:tcPr>
          <w:p w:rsidR="00AE0614" w:rsidRPr="00AE0614" w:rsidRDefault="00AE0614" w:rsidP="00AE0614">
            <w:pPr>
              <w:rPr>
                <w:bCs/>
              </w:rPr>
            </w:pPr>
            <w:r w:rsidRPr="00AE0614">
              <w:rPr>
                <w:bCs/>
              </w:rPr>
              <w:t> </w:t>
            </w:r>
          </w:p>
        </w:tc>
        <w:tc>
          <w:tcPr>
            <w:tcW w:w="560" w:type="dxa"/>
            <w:vMerge/>
            <w:hideMark/>
          </w:tcPr>
          <w:p w:rsidR="00AE0614" w:rsidRPr="00AE0614" w:rsidRDefault="00AE0614" w:rsidP="00AE0614">
            <w:pPr>
              <w:rPr>
                <w:b/>
                <w:bCs/>
              </w:rPr>
            </w:pPr>
          </w:p>
        </w:tc>
      </w:tr>
      <w:tr w:rsidR="00AE0614" w:rsidRPr="00AE0614" w:rsidTr="00AE0614">
        <w:trPr>
          <w:trHeight w:val="300"/>
        </w:trPr>
        <w:tc>
          <w:tcPr>
            <w:tcW w:w="2122" w:type="dxa"/>
            <w:vMerge/>
            <w:hideMark/>
          </w:tcPr>
          <w:p w:rsidR="00AE0614" w:rsidRPr="00AE0614" w:rsidRDefault="00AE0614" w:rsidP="00AE0614">
            <w:pPr>
              <w:rPr>
                <w:bCs/>
              </w:rPr>
            </w:pPr>
          </w:p>
        </w:tc>
        <w:tc>
          <w:tcPr>
            <w:tcW w:w="2551" w:type="dxa"/>
            <w:noWrap/>
            <w:hideMark/>
          </w:tcPr>
          <w:p w:rsidR="00AE0614" w:rsidRPr="00AE0614" w:rsidRDefault="00AE0614" w:rsidP="00AE0614">
            <w:pPr>
              <w:rPr>
                <w:bCs/>
              </w:rPr>
            </w:pPr>
            <w:r w:rsidRPr="00AE0614">
              <w:rPr>
                <w:bCs/>
              </w:rPr>
              <w:t xml:space="preserve">Гарантийный срок эксплуатации </w:t>
            </w:r>
          </w:p>
        </w:tc>
        <w:tc>
          <w:tcPr>
            <w:tcW w:w="5812" w:type="dxa"/>
            <w:gridSpan w:val="3"/>
            <w:noWrap/>
            <w:hideMark/>
          </w:tcPr>
          <w:p w:rsidR="00AE0614" w:rsidRPr="00AE0614" w:rsidRDefault="00AE0614" w:rsidP="00AE0614">
            <w:pPr>
              <w:rPr>
                <w:bCs/>
              </w:rPr>
            </w:pPr>
            <w:r w:rsidRPr="00AE0614">
              <w:rPr>
                <w:bCs/>
              </w:rPr>
              <w:t>12 месяцев со дня ввода в эксплуатацию</w:t>
            </w:r>
          </w:p>
        </w:tc>
        <w:tc>
          <w:tcPr>
            <w:tcW w:w="560" w:type="dxa"/>
            <w:vMerge/>
            <w:hideMark/>
          </w:tcPr>
          <w:p w:rsidR="00AE0614" w:rsidRPr="00AE0614" w:rsidRDefault="00AE0614" w:rsidP="00AE0614">
            <w:pPr>
              <w:rPr>
                <w:b/>
                <w:bCs/>
              </w:rPr>
            </w:pPr>
          </w:p>
        </w:tc>
      </w:tr>
    </w:tbl>
    <w:p w:rsidR="00963448" w:rsidRPr="00A8354E" w:rsidRDefault="00963448" w:rsidP="00A8354E">
      <w:pPr>
        <w:spacing w:after="0" w:line="240" w:lineRule="auto"/>
        <w:rPr>
          <w:rFonts w:ascii="Times New Roman" w:eastAsia="Times New Roman" w:hAnsi="Times New Roman" w:cs="Times New Roman"/>
          <w:b/>
          <w:bCs/>
          <w:sz w:val="24"/>
          <w:szCs w:val="24"/>
          <w:lang w:eastAsia="ru-RU"/>
        </w:rPr>
      </w:pPr>
    </w:p>
    <w:sectPr w:rsidR="00963448" w:rsidRPr="00A8354E" w:rsidSect="00AE0614">
      <w:headerReference w:type="default" r:id="rId8"/>
      <w:pgSz w:w="11906" w:h="16838" w:code="9"/>
      <w:pgMar w:top="284" w:right="284"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4D5" w:rsidRDefault="009C74D5" w:rsidP="001C77A8">
      <w:pPr>
        <w:spacing w:after="0" w:line="240" w:lineRule="auto"/>
      </w:pPr>
      <w:r>
        <w:separator/>
      </w:r>
    </w:p>
  </w:endnote>
  <w:endnote w:type="continuationSeparator" w:id="0">
    <w:p w:rsidR="009C74D5" w:rsidRDefault="009C74D5" w:rsidP="001C7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DL"/>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FreeSetC">
    <w:altName w:val="FreeSetC"/>
    <w:panose1 w:val="00000000000000000000"/>
    <w:charset w:val="CC"/>
    <w:family w:val="swiss"/>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4D5" w:rsidRDefault="009C74D5" w:rsidP="001C77A8">
      <w:pPr>
        <w:spacing w:after="0" w:line="240" w:lineRule="auto"/>
      </w:pPr>
      <w:r>
        <w:separator/>
      </w:r>
    </w:p>
  </w:footnote>
  <w:footnote w:type="continuationSeparator" w:id="0">
    <w:p w:rsidR="009C74D5" w:rsidRDefault="009C74D5" w:rsidP="001C7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C1" w:rsidRDefault="00C019C1" w:rsidP="001C77A8">
    <w:pPr>
      <w:pStyle w:val="a3"/>
    </w:pPr>
  </w:p>
  <w:p w:rsidR="00C019C1" w:rsidRPr="001C77A8" w:rsidRDefault="00C019C1" w:rsidP="001C77A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singleLevel"/>
    <w:tmpl w:val="00000005"/>
    <w:name w:val="WW8Num7"/>
    <w:lvl w:ilvl="0">
      <w:start w:val="1"/>
      <w:numFmt w:val="bullet"/>
      <w:suff w:val="nothing"/>
      <w:lvlText w:val=""/>
      <w:lvlJc w:val="left"/>
      <w:pPr>
        <w:tabs>
          <w:tab w:val="num" w:pos="0"/>
        </w:tabs>
        <w:ind w:left="0" w:firstLine="0"/>
      </w:pPr>
      <w:rPr>
        <w:rFonts w:ascii="Symbol" w:hAnsi="Symbol"/>
      </w:rPr>
    </w:lvl>
  </w:abstractNum>
  <w:abstractNum w:abstractNumId="2" w15:restartNumberingAfterBreak="0">
    <w:nsid w:val="00C07586"/>
    <w:multiLevelType w:val="hybridMultilevel"/>
    <w:tmpl w:val="8910CEF6"/>
    <w:lvl w:ilvl="0" w:tplc="C2527E88">
      <w:start w:val="1"/>
      <w:numFmt w:val="decimal"/>
      <w:lvlText w:val="%1."/>
      <w:lvlJc w:val="left"/>
      <w:pPr>
        <w:ind w:left="720" w:hanging="360"/>
      </w:pPr>
      <w:rPr>
        <w:rFonts w:eastAsia="Calibri"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E20754"/>
    <w:multiLevelType w:val="multilevel"/>
    <w:tmpl w:val="1B525866"/>
    <w:lvl w:ilvl="0">
      <w:start w:val="1"/>
      <w:numFmt w:val="decimal"/>
      <w:suff w:val="nothing"/>
      <w:lvlText w:val="%1"/>
      <w:lvlJc w:val="left"/>
      <w:pPr>
        <w:ind w:left="568" w:firstLine="0"/>
      </w:pPr>
      <w:rPr>
        <w:rFonts w:hint="default"/>
      </w:rPr>
    </w:lvl>
    <w:lvl w:ilvl="1">
      <w:start w:val="1"/>
      <w:numFmt w:val="decimal"/>
      <w:suff w:val="nothing"/>
      <w:lvlText w:val="%1.%2"/>
      <w:lvlJc w:val="left"/>
      <w:pPr>
        <w:ind w:left="0" w:firstLine="0"/>
      </w:pPr>
      <w:rPr>
        <w:rFonts w:ascii="Times New Roman" w:hAnsi="Times New Roman" w:cs="Times New Roman" w:hint="default"/>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4" w15:restartNumberingAfterBreak="0">
    <w:nsid w:val="068C593E"/>
    <w:multiLevelType w:val="hybridMultilevel"/>
    <w:tmpl w:val="727ECA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9B6B93"/>
    <w:multiLevelType w:val="singleLevel"/>
    <w:tmpl w:val="A9A24C1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201416"/>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0E3B1F69"/>
    <w:multiLevelType w:val="hybridMultilevel"/>
    <w:tmpl w:val="59C8B6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03916E4"/>
    <w:multiLevelType w:val="hybridMultilevel"/>
    <w:tmpl w:val="9A16C546"/>
    <w:lvl w:ilvl="0" w:tplc="DE6697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E25C3B"/>
    <w:multiLevelType w:val="hybridMultilevel"/>
    <w:tmpl w:val="B49A1E10"/>
    <w:lvl w:ilvl="0" w:tplc="765C289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0" w15:restartNumberingAfterBreak="0">
    <w:nsid w:val="18CA2416"/>
    <w:multiLevelType w:val="hybridMultilevel"/>
    <w:tmpl w:val="CE9CE92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BE389E"/>
    <w:multiLevelType w:val="hybridMultilevel"/>
    <w:tmpl w:val="B420B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AE1E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7B703B"/>
    <w:multiLevelType w:val="hybridMultilevel"/>
    <w:tmpl w:val="CD967B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6CF080B"/>
    <w:multiLevelType w:val="multilevel"/>
    <w:tmpl w:val="47C0F6CA"/>
    <w:lvl w:ilvl="0">
      <w:start w:val="1"/>
      <w:numFmt w:val="decimal"/>
      <w:lvlText w:val="%1."/>
      <w:lvlJc w:val="left"/>
      <w:pPr>
        <w:tabs>
          <w:tab w:val="num" w:pos="360"/>
        </w:tabs>
        <w:ind w:left="360" w:hanging="76"/>
      </w:pPr>
      <w:rPr>
        <w:rFonts w:cs="Times New Roman" w:hint="default"/>
      </w:rPr>
    </w:lvl>
    <w:lvl w:ilvl="1">
      <w:start w:val="1"/>
      <w:numFmt w:val="decimal"/>
      <w:lvlRestart w:val="0"/>
      <w:suff w:val="space"/>
      <w:lvlText w:val="%1.%2."/>
      <w:lvlJc w:val="left"/>
      <w:pPr>
        <w:ind w:left="397" w:hanging="113"/>
      </w:pPr>
      <w:rPr>
        <w:rFonts w:cs="Times New Roman" w:hint="default"/>
      </w:rPr>
    </w:lvl>
    <w:lvl w:ilvl="2">
      <w:start w:val="1"/>
      <w:numFmt w:val="decimal"/>
      <w:lvlText w:val="%1.%2.%3."/>
      <w:lvlJc w:val="left"/>
      <w:pPr>
        <w:tabs>
          <w:tab w:val="num" w:pos="1440"/>
        </w:tabs>
        <w:ind w:left="1224" w:hanging="1054"/>
      </w:pPr>
      <w:rPr>
        <w:rFonts w:cs="Times New Roman" w:hint="default"/>
      </w:rPr>
    </w:lvl>
    <w:lvl w:ilvl="3">
      <w:start w:val="1"/>
      <w:numFmt w:val="decimal"/>
      <w:lvlText w:val="%1.%2.%3.%4."/>
      <w:lvlJc w:val="left"/>
      <w:pPr>
        <w:tabs>
          <w:tab w:val="num" w:pos="1800"/>
        </w:tabs>
        <w:ind w:left="1728" w:hanging="1501"/>
      </w:pPr>
      <w:rPr>
        <w:rFonts w:cs="Times New Roman" w:hint="default"/>
      </w:rPr>
    </w:lvl>
    <w:lvl w:ilvl="4">
      <w:start w:val="1"/>
      <w:numFmt w:val="decimal"/>
      <w:lvlText w:val="%1.%2.%3.%4.%5."/>
      <w:lvlJc w:val="left"/>
      <w:pPr>
        <w:tabs>
          <w:tab w:val="num" w:pos="2520"/>
        </w:tabs>
        <w:ind w:left="2232" w:hanging="2005"/>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29403BD5"/>
    <w:multiLevelType w:val="multilevel"/>
    <w:tmpl w:val="BB80D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7515948"/>
    <w:multiLevelType w:val="singleLevel"/>
    <w:tmpl w:val="BAC0D936"/>
    <w:lvl w:ilvl="0">
      <w:start w:val="1"/>
      <w:numFmt w:val="bullet"/>
      <w:lvlText w:val=""/>
      <w:lvlJc w:val="left"/>
      <w:pPr>
        <w:tabs>
          <w:tab w:val="num" w:pos="700"/>
        </w:tabs>
        <w:ind w:left="680" w:hanging="340"/>
      </w:pPr>
      <w:rPr>
        <w:rFonts w:ascii="Symbol" w:hAnsi="Symbol" w:hint="default"/>
      </w:rPr>
    </w:lvl>
  </w:abstractNum>
  <w:abstractNum w:abstractNumId="17" w15:restartNumberingAfterBreak="0">
    <w:nsid w:val="41563422"/>
    <w:multiLevelType w:val="singleLevel"/>
    <w:tmpl w:val="111CD78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2E21B7"/>
    <w:multiLevelType w:val="multilevel"/>
    <w:tmpl w:val="28AA84A0"/>
    <w:lvl w:ilvl="0">
      <w:start w:val="4"/>
      <w:numFmt w:val="decimal"/>
      <w:lvlText w:val="%1."/>
      <w:lvlJc w:val="left"/>
      <w:pPr>
        <w:tabs>
          <w:tab w:val="num" w:pos="360"/>
        </w:tabs>
        <w:ind w:left="360" w:hanging="76"/>
      </w:pPr>
      <w:rPr>
        <w:rFonts w:cs="Times New Roman" w:hint="default"/>
        <w:b/>
      </w:rPr>
    </w:lvl>
    <w:lvl w:ilvl="1">
      <w:start w:val="1"/>
      <w:numFmt w:val="decimal"/>
      <w:lvlRestart w:val="0"/>
      <w:suff w:val="space"/>
      <w:lvlText w:val="%1.%2."/>
      <w:lvlJc w:val="left"/>
      <w:pPr>
        <w:ind w:left="397" w:hanging="37"/>
      </w:pPr>
      <w:rPr>
        <w:rFonts w:cs="Times New Roman" w:hint="default"/>
      </w:rPr>
    </w:lvl>
    <w:lvl w:ilvl="2">
      <w:start w:val="1"/>
      <w:numFmt w:val="decimal"/>
      <w:lvlText w:val="%1.%2.%3."/>
      <w:lvlJc w:val="left"/>
      <w:pPr>
        <w:tabs>
          <w:tab w:val="num" w:pos="1440"/>
        </w:tabs>
        <w:ind w:left="1224" w:hanging="657"/>
      </w:pPr>
      <w:rPr>
        <w:rFonts w:cs="Times New Roman" w:hint="default"/>
      </w:rPr>
    </w:lvl>
    <w:lvl w:ilvl="3">
      <w:start w:val="1"/>
      <w:numFmt w:val="decimal"/>
      <w:lvlText w:val="%1.%2.%3.%4."/>
      <w:lvlJc w:val="left"/>
      <w:pPr>
        <w:tabs>
          <w:tab w:val="num" w:pos="1800"/>
        </w:tabs>
        <w:ind w:left="1728" w:hanging="1218"/>
      </w:pPr>
      <w:rPr>
        <w:rFonts w:cs="Times New Roman" w:hint="default"/>
      </w:rPr>
    </w:lvl>
    <w:lvl w:ilvl="4">
      <w:start w:val="1"/>
      <w:numFmt w:val="decimal"/>
      <w:lvlText w:val="%1.%2.%3.%4.%5."/>
      <w:lvlJc w:val="left"/>
      <w:pPr>
        <w:tabs>
          <w:tab w:val="num" w:pos="2520"/>
        </w:tabs>
        <w:ind w:left="2232" w:hanging="172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439728E7"/>
    <w:multiLevelType w:val="multilevel"/>
    <w:tmpl w:val="50AEB458"/>
    <w:lvl w:ilvl="0">
      <w:start w:val="9"/>
      <w:numFmt w:val="decimal"/>
      <w:lvlText w:val="%1."/>
      <w:lvlJc w:val="left"/>
      <w:pPr>
        <w:tabs>
          <w:tab w:val="num" w:pos="360"/>
        </w:tabs>
        <w:ind w:left="360" w:hanging="76"/>
      </w:pPr>
      <w:rPr>
        <w:rFonts w:cs="Times New Roman" w:hint="default"/>
      </w:rPr>
    </w:lvl>
    <w:lvl w:ilvl="1">
      <w:start w:val="1"/>
      <w:numFmt w:val="decimal"/>
      <w:lvlRestart w:val="0"/>
      <w:suff w:val="space"/>
      <w:lvlText w:val="%1.%2."/>
      <w:lvlJc w:val="left"/>
      <w:pPr>
        <w:ind w:left="397" w:hanging="37"/>
      </w:pPr>
      <w:rPr>
        <w:rFonts w:cs="Times New Roman" w:hint="default"/>
      </w:rPr>
    </w:lvl>
    <w:lvl w:ilvl="2">
      <w:start w:val="1"/>
      <w:numFmt w:val="decimal"/>
      <w:lvlText w:val="%1.%2.%3."/>
      <w:lvlJc w:val="left"/>
      <w:pPr>
        <w:tabs>
          <w:tab w:val="num" w:pos="1440"/>
        </w:tabs>
        <w:ind w:left="1224" w:hanging="657"/>
      </w:pPr>
      <w:rPr>
        <w:rFonts w:cs="Times New Roman" w:hint="default"/>
      </w:rPr>
    </w:lvl>
    <w:lvl w:ilvl="3">
      <w:start w:val="1"/>
      <w:numFmt w:val="decimal"/>
      <w:lvlText w:val="%1.%2.%3.%4."/>
      <w:lvlJc w:val="left"/>
      <w:pPr>
        <w:tabs>
          <w:tab w:val="num" w:pos="1800"/>
        </w:tabs>
        <w:ind w:left="1728" w:hanging="1218"/>
      </w:pPr>
      <w:rPr>
        <w:rFonts w:cs="Times New Roman" w:hint="default"/>
      </w:rPr>
    </w:lvl>
    <w:lvl w:ilvl="4">
      <w:start w:val="1"/>
      <w:numFmt w:val="decimal"/>
      <w:lvlText w:val="%1.%2.%3.%4.%5."/>
      <w:lvlJc w:val="left"/>
      <w:pPr>
        <w:tabs>
          <w:tab w:val="num" w:pos="2520"/>
        </w:tabs>
        <w:ind w:left="2232" w:hanging="172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475552E0"/>
    <w:multiLevelType w:val="multilevel"/>
    <w:tmpl w:val="2226511C"/>
    <w:lvl w:ilvl="0">
      <w:start w:val="7"/>
      <w:numFmt w:val="decimal"/>
      <w:lvlText w:val="%1."/>
      <w:lvlJc w:val="left"/>
      <w:pPr>
        <w:tabs>
          <w:tab w:val="num" w:pos="360"/>
        </w:tabs>
        <w:ind w:left="360" w:hanging="303"/>
      </w:pPr>
      <w:rPr>
        <w:rFonts w:cs="Times New Roman" w:hint="default"/>
      </w:rPr>
    </w:lvl>
    <w:lvl w:ilvl="1">
      <w:start w:val="1"/>
      <w:numFmt w:val="decimal"/>
      <w:lvlRestart w:val="0"/>
      <w:suff w:val="space"/>
      <w:lvlText w:val="%1.%2."/>
      <w:lvlJc w:val="left"/>
      <w:pPr>
        <w:ind w:left="397" w:hanging="284"/>
      </w:pPr>
      <w:rPr>
        <w:rFonts w:cs="Times New Roman" w:hint="default"/>
      </w:rPr>
    </w:lvl>
    <w:lvl w:ilvl="2">
      <w:start w:val="1"/>
      <w:numFmt w:val="decimal"/>
      <w:lvlText w:val="%1.%2.%3."/>
      <w:lvlJc w:val="left"/>
      <w:pPr>
        <w:tabs>
          <w:tab w:val="num" w:pos="1440"/>
        </w:tabs>
        <w:ind w:left="1224" w:hanging="657"/>
      </w:pPr>
      <w:rPr>
        <w:rFonts w:cs="Times New Roman" w:hint="default"/>
      </w:rPr>
    </w:lvl>
    <w:lvl w:ilvl="3">
      <w:start w:val="1"/>
      <w:numFmt w:val="decimal"/>
      <w:lvlText w:val="%1.%2.%3.%4."/>
      <w:lvlJc w:val="left"/>
      <w:pPr>
        <w:tabs>
          <w:tab w:val="num" w:pos="1800"/>
        </w:tabs>
        <w:ind w:left="1728" w:hanging="1218"/>
      </w:pPr>
      <w:rPr>
        <w:rFonts w:cs="Times New Roman" w:hint="default"/>
      </w:rPr>
    </w:lvl>
    <w:lvl w:ilvl="4">
      <w:start w:val="1"/>
      <w:numFmt w:val="decimal"/>
      <w:lvlText w:val="%1.%2.%3.%4.%5."/>
      <w:lvlJc w:val="left"/>
      <w:pPr>
        <w:tabs>
          <w:tab w:val="num" w:pos="2520"/>
        </w:tabs>
        <w:ind w:left="2232" w:hanging="172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3183"/>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48797D13"/>
    <w:multiLevelType w:val="multilevel"/>
    <w:tmpl w:val="3BAE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7D1542"/>
    <w:multiLevelType w:val="hybridMultilevel"/>
    <w:tmpl w:val="54547386"/>
    <w:lvl w:ilvl="0" w:tplc="DE6697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BA216C"/>
    <w:multiLevelType w:val="multilevel"/>
    <w:tmpl w:val="F2FA2BDC"/>
    <w:lvl w:ilvl="0">
      <w:start w:val="6"/>
      <w:numFmt w:val="decimal"/>
      <w:lvlText w:val="%1."/>
      <w:lvlJc w:val="left"/>
      <w:pPr>
        <w:tabs>
          <w:tab w:val="num" w:pos="360"/>
        </w:tabs>
        <w:ind w:left="360" w:hanging="76"/>
      </w:pPr>
      <w:rPr>
        <w:rFonts w:cs="Times New Roman" w:hint="default"/>
        <w:b/>
      </w:rPr>
    </w:lvl>
    <w:lvl w:ilvl="1">
      <w:start w:val="1"/>
      <w:numFmt w:val="decimal"/>
      <w:lvlRestart w:val="0"/>
      <w:suff w:val="space"/>
      <w:lvlText w:val="%1.%2."/>
      <w:lvlJc w:val="left"/>
      <w:pPr>
        <w:ind w:left="397" w:hanging="37"/>
      </w:pPr>
      <w:rPr>
        <w:rFonts w:cs="Times New Roman" w:hint="default"/>
      </w:rPr>
    </w:lvl>
    <w:lvl w:ilvl="2">
      <w:start w:val="1"/>
      <w:numFmt w:val="decimal"/>
      <w:lvlText w:val="%1.%2.%3."/>
      <w:lvlJc w:val="left"/>
      <w:pPr>
        <w:tabs>
          <w:tab w:val="num" w:pos="1440"/>
        </w:tabs>
        <w:ind w:left="1224" w:hanging="657"/>
      </w:pPr>
      <w:rPr>
        <w:rFonts w:cs="Times New Roman" w:hint="default"/>
      </w:rPr>
    </w:lvl>
    <w:lvl w:ilvl="3">
      <w:start w:val="1"/>
      <w:numFmt w:val="decimal"/>
      <w:lvlText w:val="%1.%2.%3.%4."/>
      <w:lvlJc w:val="left"/>
      <w:pPr>
        <w:tabs>
          <w:tab w:val="num" w:pos="1800"/>
        </w:tabs>
        <w:ind w:left="1728" w:hanging="1218"/>
      </w:pPr>
      <w:rPr>
        <w:rFonts w:cs="Times New Roman" w:hint="default"/>
      </w:rPr>
    </w:lvl>
    <w:lvl w:ilvl="4">
      <w:start w:val="1"/>
      <w:numFmt w:val="decimal"/>
      <w:lvlText w:val="%1.%2.%3.%4.%5."/>
      <w:lvlJc w:val="left"/>
      <w:pPr>
        <w:tabs>
          <w:tab w:val="num" w:pos="2520"/>
        </w:tabs>
        <w:ind w:left="2232" w:hanging="172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4C0A6DDB"/>
    <w:multiLevelType w:val="hybridMultilevel"/>
    <w:tmpl w:val="6CBAA504"/>
    <w:lvl w:ilvl="0" w:tplc="0419000F">
      <w:start w:val="1"/>
      <w:numFmt w:val="decimal"/>
      <w:lvlText w:val="%1."/>
      <w:lvlJc w:val="left"/>
      <w:pPr>
        <w:tabs>
          <w:tab w:val="num" w:pos="1575"/>
        </w:tabs>
        <w:ind w:left="1575" w:hanging="360"/>
      </w:pPr>
    </w:lvl>
    <w:lvl w:ilvl="1" w:tplc="04190019" w:tentative="1">
      <w:start w:val="1"/>
      <w:numFmt w:val="lowerLetter"/>
      <w:lvlText w:val="%2."/>
      <w:lvlJc w:val="left"/>
      <w:pPr>
        <w:tabs>
          <w:tab w:val="num" w:pos="2295"/>
        </w:tabs>
        <w:ind w:left="2295" w:hanging="360"/>
      </w:pPr>
    </w:lvl>
    <w:lvl w:ilvl="2" w:tplc="0419001B" w:tentative="1">
      <w:start w:val="1"/>
      <w:numFmt w:val="lowerRoman"/>
      <w:lvlText w:val="%3."/>
      <w:lvlJc w:val="right"/>
      <w:pPr>
        <w:tabs>
          <w:tab w:val="num" w:pos="3015"/>
        </w:tabs>
        <w:ind w:left="3015" w:hanging="180"/>
      </w:pPr>
    </w:lvl>
    <w:lvl w:ilvl="3" w:tplc="0419000F" w:tentative="1">
      <w:start w:val="1"/>
      <w:numFmt w:val="decimal"/>
      <w:lvlText w:val="%4."/>
      <w:lvlJc w:val="left"/>
      <w:pPr>
        <w:tabs>
          <w:tab w:val="num" w:pos="3735"/>
        </w:tabs>
        <w:ind w:left="3735" w:hanging="360"/>
      </w:pPr>
    </w:lvl>
    <w:lvl w:ilvl="4" w:tplc="04190019" w:tentative="1">
      <w:start w:val="1"/>
      <w:numFmt w:val="lowerLetter"/>
      <w:lvlText w:val="%5."/>
      <w:lvlJc w:val="left"/>
      <w:pPr>
        <w:tabs>
          <w:tab w:val="num" w:pos="4455"/>
        </w:tabs>
        <w:ind w:left="4455" w:hanging="360"/>
      </w:pPr>
    </w:lvl>
    <w:lvl w:ilvl="5" w:tplc="0419001B" w:tentative="1">
      <w:start w:val="1"/>
      <w:numFmt w:val="lowerRoman"/>
      <w:lvlText w:val="%6."/>
      <w:lvlJc w:val="right"/>
      <w:pPr>
        <w:tabs>
          <w:tab w:val="num" w:pos="5175"/>
        </w:tabs>
        <w:ind w:left="5175" w:hanging="180"/>
      </w:pPr>
    </w:lvl>
    <w:lvl w:ilvl="6" w:tplc="0419000F" w:tentative="1">
      <w:start w:val="1"/>
      <w:numFmt w:val="decimal"/>
      <w:lvlText w:val="%7."/>
      <w:lvlJc w:val="left"/>
      <w:pPr>
        <w:tabs>
          <w:tab w:val="num" w:pos="5895"/>
        </w:tabs>
        <w:ind w:left="5895" w:hanging="360"/>
      </w:pPr>
    </w:lvl>
    <w:lvl w:ilvl="7" w:tplc="04190019" w:tentative="1">
      <w:start w:val="1"/>
      <w:numFmt w:val="lowerLetter"/>
      <w:lvlText w:val="%8."/>
      <w:lvlJc w:val="left"/>
      <w:pPr>
        <w:tabs>
          <w:tab w:val="num" w:pos="6615"/>
        </w:tabs>
        <w:ind w:left="6615" w:hanging="360"/>
      </w:pPr>
    </w:lvl>
    <w:lvl w:ilvl="8" w:tplc="0419001B" w:tentative="1">
      <w:start w:val="1"/>
      <w:numFmt w:val="lowerRoman"/>
      <w:lvlText w:val="%9."/>
      <w:lvlJc w:val="right"/>
      <w:pPr>
        <w:tabs>
          <w:tab w:val="num" w:pos="7335"/>
        </w:tabs>
        <w:ind w:left="7335" w:hanging="180"/>
      </w:pPr>
    </w:lvl>
  </w:abstractNum>
  <w:abstractNum w:abstractNumId="25" w15:restartNumberingAfterBreak="0">
    <w:nsid w:val="50743BA2"/>
    <w:multiLevelType w:val="multilevel"/>
    <w:tmpl w:val="861EC7CC"/>
    <w:lvl w:ilvl="0">
      <w:start w:val="1"/>
      <w:numFmt w:val="decimal"/>
      <w:suff w:val="nothing"/>
      <w:lvlText w:val="%1"/>
      <w:lvlJc w:val="left"/>
      <w:pPr>
        <w:ind w:left="568"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26" w15:restartNumberingAfterBreak="0">
    <w:nsid w:val="53412E27"/>
    <w:multiLevelType w:val="multilevel"/>
    <w:tmpl w:val="14A0C2EA"/>
    <w:lvl w:ilvl="0">
      <w:start w:val="8"/>
      <w:numFmt w:val="decimal"/>
      <w:lvlText w:val="%1."/>
      <w:lvlJc w:val="left"/>
      <w:pPr>
        <w:tabs>
          <w:tab w:val="num" w:pos="360"/>
        </w:tabs>
        <w:ind w:left="360" w:hanging="76"/>
      </w:pPr>
      <w:rPr>
        <w:rFonts w:cs="Times New Roman" w:hint="default"/>
      </w:rPr>
    </w:lvl>
    <w:lvl w:ilvl="1">
      <w:start w:val="1"/>
      <w:numFmt w:val="decimal"/>
      <w:lvlRestart w:val="0"/>
      <w:suff w:val="space"/>
      <w:lvlText w:val="%1.%2."/>
      <w:lvlJc w:val="left"/>
      <w:pPr>
        <w:ind w:left="397" w:hanging="37"/>
      </w:pPr>
      <w:rPr>
        <w:rFonts w:cs="Times New Roman" w:hint="default"/>
      </w:rPr>
    </w:lvl>
    <w:lvl w:ilvl="2">
      <w:start w:val="1"/>
      <w:numFmt w:val="decimal"/>
      <w:lvlText w:val="%1.%2.%3."/>
      <w:lvlJc w:val="left"/>
      <w:pPr>
        <w:tabs>
          <w:tab w:val="num" w:pos="1440"/>
        </w:tabs>
        <w:ind w:left="1224" w:hanging="657"/>
      </w:pPr>
      <w:rPr>
        <w:rFonts w:cs="Times New Roman" w:hint="default"/>
      </w:rPr>
    </w:lvl>
    <w:lvl w:ilvl="3">
      <w:start w:val="1"/>
      <w:numFmt w:val="decimal"/>
      <w:lvlText w:val="%1.%2.%3.%4."/>
      <w:lvlJc w:val="left"/>
      <w:pPr>
        <w:tabs>
          <w:tab w:val="num" w:pos="1800"/>
        </w:tabs>
        <w:ind w:left="1728" w:hanging="1218"/>
      </w:pPr>
      <w:rPr>
        <w:rFonts w:cs="Times New Roman" w:hint="default"/>
      </w:rPr>
    </w:lvl>
    <w:lvl w:ilvl="4">
      <w:start w:val="1"/>
      <w:numFmt w:val="decimal"/>
      <w:lvlText w:val="%1.%2.%3.%4.%5."/>
      <w:lvlJc w:val="left"/>
      <w:pPr>
        <w:tabs>
          <w:tab w:val="num" w:pos="2520"/>
        </w:tabs>
        <w:ind w:left="2232" w:hanging="172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6094489F"/>
    <w:multiLevelType w:val="multilevel"/>
    <w:tmpl w:val="1D1C31F8"/>
    <w:lvl w:ilvl="0">
      <w:start w:val="3"/>
      <w:numFmt w:val="decimal"/>
      <w:lvlText w:val="%1."/>
      <w:lvlJc w:val="left"/>
      <w:pPr>
        <w:tabs>
          <w:tab w:val="num" w:pos="360"/>
        </w:tabs>
        <w:ind w:left="360" w:hanging="76"/>
      </w:pPr>
      <w:rPr>
        <w:rFonts w:cs="Times New Roman" w:hint="default"/>
        <w:b/>
      </w:rPr>
    </w:lvl>
    <w:lvl w:ilvl="1">
      <w:start w:val="1"/>
      <w:numFmt w:val="decimal"/>
      <w:lvlRestart w:val="0"/>
      <w:suff w:val="space"/>
      <w:lvlText w:val="%1.%2."/>
      <w:lvlJc w:val="left"/>
      <w:pPr>
        <w:ind w:left="397" w:hanging="37"/>
      </w:pPr>
      <w:rPr>
        <w:rFonts w:cs="Times New Roman" w:hint="default"/>
      </w:rPr>
    </w:lvl>
    <w:lvl w:ilvl="2">
      <w:start w:val="1"/>
      <w:numFmt w:val="decimal"/>
      <w:lvlText w:val="%1.%2.%3."/>
      <w:lvlJc w:val="left"/>
      <w:pPr>
        <w:tabs>
          <w:tab w:val="num" w:pos="1440"/>
        </w:tabs>
        <w:ind w:left="1224" w:hanging="657"/>
      </w:pPr>
      <w:rPr>
        <w:rFonts w:cs="Times New Roman" w:hint="default"/>
      </w:rPr>
    </w:lvl>
    <w:lvl w:ilvl="3">
      <w:start w:val="1"/>
      <w:numFmt w:val="decimal"/>
      <w:lvlText w:val="%1.%2.%3.%4."/>
      <w:lvlJc w:val="left"/>
      <w:pPr>
        <w:tabs>
          <w:tab w:val="num" w:pos="1800"/>
        </w:tabs>
        <w:ind w:left="1728" w:hanging="1218"/>
      </w:pPr>
      <w:rPr>
        <w:rFonts w:cs="Times New Roman" w:hint="default"/>
      </w:rPr>
    </w:lvl>
    <w:lvl w:ilvl="4">
      <w:start w:val="1"/>
      <w:numFmt w:val="decimal"/>
      <w:lvlText w:val="%1.%2.%3.%4.%5."/>
      <w:lvlJc w:val="left"/>
      <w:pPr>
        <w:tabs>
          <w:tab w:val="num" w:pos="2520"/>
        </w:tabs>
        <w:ind w:left="2232" w:hanging="172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640E3397"/>
    <w:multiLevelType w:val="multilevel"/>
    <w:tmpl w:val="4ECC5B22"/>
    <w:lvl w:ilvl="0">
      <w:start w:val="4"/>
      <w:numFmt w:val="decimal"/>
      <w:lvlText w:val="%1."/>
      <w:lvlJc w:val="left"/>
      <w:pPr>
        <w:tabs>
          <w:tab w:val="num" w:pos="360"/>
        </w:tabs>
        <w:ind w:left="360" w:hanging="76"/>
      </w:pPr>
      <w:rPr>
        <w:rFonts w:cs="Times New Roman" w:hint="default"/>
        <w:b/>
      </w:rPr>
    </w:lvl>
    <w:lvl w:ilvl="1">
      <w:start w:val="1"/>
      <w:numFmt w:val="decimal"/>
      <w:lvlRestart w:val="0"/>
      <w:suff w:val="space"/>
      <w:lvlText w:val="%1.%2."/>
      <w:lvlJc w:val="left"/>
      <w:pPr>
        <w:ind w:left="397" w:hanging="37"/>
      </w:pPr>
      <w:rPr>
        <w:rFonts w:cs="Times New Roman" w:hint="default"/>
      </w:rPr>
    </w:lvl>
    <w:lvl w:ilvl="2">
      <w:start w:val="1"/>
      <w:numFmt w:val="decimal"/>
      <w:lvlText w:val="%1.%2.%3."/>
      <w:lvlJc w:val="left"/>
      <w:pPr>
        <w:tabs>
          <w:tab w:val="num" w:pos="1440"/>
        </w:tabs>
        <w:ind w:left="1224" w:hanging="657"/>
      </w:pPr>
      <w:rPr>
        <w:rFonts w:cs="Times New Roman" w:hint="default"/>
      </w:rPr>
    </w:lvl>
    <w:lvl w:ilvl="3">
      <w:start w:val="1"/>
      <w:numFmt w:val="decimal"/>
      <w:lvlText w:val="%1.%2.%3.%4."/>
      <w:lvlJc w:val="left"/>
      <w:pPr>
        <w:tabs>
          <w:tab w:val="num" w:pos="1800"/>
        </w:tabs>
        <w:ind w:left="1728" w:hanging="1218"/>
      </w:pPr>
      <w:rPr>
        <w:rFonts w:cs="Times New Roman" w:hint="default"/>
      </w:rPr>
    </w:lvl>
    <w:lvl w:ilvl="4">
      <w:start w:val="1"/>
      <w:numFmt w:val="decimal"/>
      <w:lvlText w:val="%1.%2.%3.%4.%5."/>
      <w:lvlJc w:val="left"/>
      <w:pPr>
        <w:tabs>
          <w:tab w:val="num" w:pos="2520"/>
        </w:tabs>
        <w:ind w:left="2232" w:hanging="172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4B5396B"/>
    <w:multiLevelType w:val="multilevel"/>
    <w:tmpl w:val="E92E14FA"/>
    <w:lvl w:ilvl="0">
      <w:start w:val="1"/>
      <w:numFmt w:val="decimal"/>
      <w:pStyle w:val="1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5A81CD4"/>
    <w:multiLevelType w:val="hybridMultilevel"/>
    <w:tmpl w:val="4A9CA0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6F5722"/>
    <w:multiLevelType w:val="multilevel"/>
    <w:tmpl w:val="D2E40924"/>
    <w:lvl w:ilvl="0">
      <w:start w:val="5"/>
      <w:numFmt w:val="decimal"/>
      <w:lvlText w:val="%1."/>
      <w:lvlJc w:val="left"/>
      <w:pPr>
        <w:tabs>
          <w:tab w:val="num" w:pos="360"/>
        </w:tabs>
        <w:ind w:left="360" w:hanging="76"/>
      </w:pPr>
      <w:rPr>
        <w:rFonts w:cs="Times New Roman" w:hint="default"/>
        <w:b/>
      </w:rPr>
    </w:lvl>
    <w:lvl w:ilvl="1">
      <w:start w:val="1"/>
      <w:numFmt w:val="decimal"/>
      <w:lvlRestart w:val="0"/>
      <w:suff w:val="space"/>
      <w:lvlText w:val="%1.%2."/>
      <w:lvlJc w:val="left"/>
      <w:pPr>
        <w:ind w:left="397" w:hanging="37"/>
      </w:pPr>
      <w:rPr>
        <w:rFonts w:cs="Times New Roman" w:hint="default"/>
      </w:rPr>
    </w:lvl>
    <w:lvl w:ilvl="2">
      <w:start w:val="1"/>
      <w:numFmt w:val="decimal"/>
      <w:lvlText w:val="%1.%2.%3."/>
      <w:lvlJc w:val="left"/>
      <w:pPr>
        <w:tabs>
          <w:tab w:val="num" w:pos="1440"/>
        </w:tabs>
        <w:ind w:left="1224" w:hanging="657"/>
      </w:pPr>
      <w:rPr>
        <w:rFonts w:cs="Times New Roman" w:hint="default"/>
      </w:rPr>
    </w:lvl>
    <w:lvl w:ilvl="3">
      <w:start w:val="1"/>
      <w:numFmt w:val="decimal"/>
      <w:lvlText w:val="%1.%2.%3.%4."/>
      <w:lvlJc w:val="left"/>
      <w:pPr>
        <w:tabs>
          <w:tab w:val="num" w:pos="1800"/>
        </w:tabs>
        <w:ind w:left="1728" w:hanging="1218"/>
      </w:pPr>
      <w:rPr>
        <w:rFonts w:cs="Times New Roman" w:hint="default"/>
      </w:rPr>
    </w:lvl>
    <w:lvl w:ilvl="4">
      <w:start w:val="1"/>
      <w:numFmt w:val="decimal"/>
      <w:lvlText w:val="%1.%2.%3.%4.%5."/>
      <w:lvlJc w:val="left"/>
      <w:pPr>
        <w:tabs>
          <w:tab w:val="num" w:pos="2520"/>
        </w:tabs>
        <w:ind w:left="2232" w:hanging="172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69A24C38"/>
    <w:multiLevelType w:val="hybridMultilevel"/>
    <w:tmpl w:val="AFD89426"/>
    <w:lvl w:ilvl="0" w:tplc="050E61F6">
      <w:start w:val="1"/>
      <w:numFmt w:val="decimal"/>
      <w:lvlText w:val="%1."/>
      <w:lvlJc w:val="left"/>
      <w:pPr>
        <w:ind w:left="3110" w:hanging="360"/>
      </w:pPr>
      <w:rPr>
        <w:rFonts w:cs="Times New Roman" w:hint="default"/>
      </w:rPr>
    </w:lvl>
    <w:lvl w:ilvl="1" w:tplc="04190019" w:tentative="1">
      <w:start w:val="1"/>
      <w:numFmt w:val="lowerLetter"/>
      <w:lvlText w:val="%2."/>
      <w:lvlJc w:val="left"/>
      <w:pPr>
        <w:ind w:left="3830" w:hanging="360"/>
      </w:pPr>
      <w:rPr>
        <w:rFonts w:cs="Times New Roman"/>
      </w:rPr>
    </w:lvl>
    <w:lvl w:ilvl="2" w:tplc="0419001B" w:tentative="1">
      <w:start w:val="1"/>
      <w:numFmt w:val="lowerRoman"/>
      <w:lvlText w:val="%3."/>
      <w:lvlJc w:val="right"/>
      <w:pPr>
        <w:ind w:left="4550" w:hanging="180"/>
      </w:pPr>
      <w:rPr>
        <w:rFonts w:cs="Times New Roman"/>
      </w:rPr>
    </w:lvl>
    <w:lvl w:ilvl="3" w:tplc="0419000F" w:tentative="1">
      <w:start w:val="1"/>
      <w:numFmt w:val="decimal"/>
      <w:lvlText w:val="%4."/>
      <w:lvlJc w:val="left"/>
      <w:pPr>
        <w:ind w:left="5270" w:hanging="360"/>
      </w:pPr>
      <w:rPr>
        <w:rFonts w:cs="Times New Roman"/>
      </w:rPr>
    </w:lvl>
    <w:lvl w:ilvl="4" w:tplc="04190019" w:tentative="1">
      <w:start w:val="1"/>
      <w:numFmt w:val="lowerLetter"/>
      <w:lvlText w:val="%5."/>
      <w:lvlJc w:val="left"/>
      <w:pPr>
        <w:ind w:left="5990" w:hanging="360"/>
      </w:pPr>
      <w:rPr>
        <w:rFonts w:cs="Times New Roman"/>
      </w:rPr>
    </w:lvl>
    <w:lvl w:ilvl="5" w:tplc="0419001B" w:tentative="1">
      <w:start w:val="1"/>
      <w:numFmt w:val="lowerRoman"/>
      <w:lvlText w:val="%6."/>
      <w:lvlJc w:val="right"/>
      <w:pPr>
        <w:ind w:left="6710" w:hanging="180"/>
      </w:pPr>
      <w:rPr>
        <w:rFonts w:cs="Times New Roman"/>
      </w:rPr>
    </w:lvl>
    <w:lvl w:ilvl="6" w:tplc="0419000F" w:tentative="1">
      <w:start w:val="1"/>
      <w:numFmt w:val="decimal"/>
      <w:lvlText w:val="%7."/>
      <w:lvlJc w:val="left"/>
      <w:pPr>
        <w:ind w:left="7430" w:hanging="360"/>
      </w:pPr>
      <w:rPr>
        <w:rFonts w:cs="Times New Roman"/>
      </w:rPr>
    </w:lvl>
    <w:lvl w:ilvl="7" w:tplc="04190019" w:tentative="1">
      <w:start w:val="1"/>
      <w:numFmt w:val="lowerLetter"/>
      <w:lvlText w:val="%8."/>
      <w:lvlJc w:val="left"/>
      <w:pPr>
        <w:ind w:left="8150" w:hanging="360"/>
      </w:pPr>
      <w:rPr>
        <w:rFonts w:cs="Times New Roman"/>
      </w:rPr>
    </w:lvl>
    <w:lvl w:ilvl="8" w:tplc="0419001B" w:tentative="1">
      <w:start w:val="1"/>
      <w:numFmt w:val="lowerRoman"/>
      <w:lvlText w:val="%9."/>
      <w:lvlJc w:val="right"/>
      <w:pPr>
        <w:ind w:left="8870" w:hanging="180"/>
      </w:pPr>
      <w:rPr>
        <w:rFonts w:cs="Times New Roman"/>
      </w:rPr>
    </w:lvl>
  </w:abstractNum>
  <w:abstractNum w:abstractNumId="33" w15:restartNumberingAfterBreak="0">
    <w:nsid w:val="6A8C54FB"/>
    <w:multiLevelType w:val="hybridMultilevel"/>
    <w:tmpl w:val="CFDCB26C"/>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34" w15:restartNumberingAfterBreak="0">
    <w:nsid w:val="76FD161A"/>
    <w:multiLevelType w:val="multilevel"/>
    <w:tmpl w:val="3D1CE128"/>
    <w:lvl w:ilvl="0">
      <w:start w:val="2"/>
      <w:numFmt w:val="decimal"/>
      <w:lvlText w:val="%1."/>
      <w:lvlJc w:val="left"/>
      <w:pPr>
        <w:tabs>
          <w:tab w:val="num" w:pos="360"/>
        </w:tabs>
        <w:ind w:left="360" w:hanging="76"/>
      </w:pPr>
      <w:rPr>
        <w:rFonts w:cs="Times New Roman" w:hint="default"/>
        <w:b/>
      </w:rPr>
    </w:lvl>
    <w:lvl w:ilvl="1">
      <w:start w:val="1"/>
      <w:numFmt w:val="decimal"/>
      <w:lvlRestart w:val="0"/>
      <w:suff w:val="space"/>
      <w:lvlText w:val="%1.%2."/>
      <w:lvlJc w:val="left"/>
      <w:pPr>
        <w:ind w:left="604" w:hanging="37"/>
      </w:pPr>
      <w:rPr>
        <w:rFonts w:cs="Times New Roman" w:hint="default"/>
      </w:rPr>
    </w:lvl>
    <w:lvl w:ilvl="2">
      <w:start w:val="1"/>
      <w:numFmt w:val="decimal"/>
      <w:lvlText w:val="%1.%2.%3."/>
      <w:lvlJc w:val="left"/>
      <w:pPr>
        <w:tabs>
          <w:tab w:val="num" w:pos="1440"/>
        </w:tabs>
        <w:ind w:left="1224" w:hanging="657"/>
      </w:pPr>
      <w:rPr>
        <w:rFonts w:cs="Times New Roman" w:hint="default"/>
      </w:rPr>
    </w:lvl>
    <w:lvl w:ilvl="3">
      <w:start w:val="1"/>
      <w:numFmt w:val="decimal"/>
      <w:lvlText w:val="%1.%2.%3.%4."/>
      <w:lvlJc w:val="left"/>
      <w:pPr>
        <w:tabs>
          <w:tab w:val="num" w:pos="1800"/>
        </w:tabs>
        <w:ind w:left="1728" w:hanging="1218"/>
      </w:pPr>
      <w:rPr>
        <w:rFonts w:cs="Times New Roman" w:hint="default"/>
      </w:rPr>
    </w:lvl>
    <w:lvl w:ilvl="4">
      <w:start w:val="1"/>
      <w:numFmt w:val="decimal"/>
      <w:lvlText w:val="%1.%2.%3.%4.%5."/>
      <w:lvlJc w:val="left"/>
      <w:pPr>
        <w:tabs>
          <w:tab w:val="num" w:pos="2520"/>
        </w:tabs>
        <w:ind w:left="2232" w:hanging="172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77FE26FA"/>
    <w:multiLevelType w:val="hybridMultilevel"/>
    <w:tmpl w:val="D9D092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FF53318"/>
    <w:multiLevelType w:val="hybridMultilevel"/>
    <w:tmpl w:val="AFD89426"/>
    <w:lvl w:ilvl="0" w:tplc="050E61F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22"/>
  </w:num>
  <w:num w:numId="3">
    <w:abstractNumId w:val="8"/>
  </w:num>
  <w:num w:numId="4">
    <w:abstractNumId w:val="29"/>
  </w:num>
  <w:num w:numId="5">
    <w:abstractNumId w:val="0"/>
  </w:num>
  <w:num w:numId="6">
    <w:abstractNumId w:val="5"/>
  </w:num>
  <w:num w:numId="7">
    <w:abstractNumId w:val="17"/>
  </w:num>
  <w:num w:numId="8">
    <w:abstractNumId w:val="12"/>
  </w:num>
  <w:num w:numId="9">
    <w:abstractNumId w:val="6"/>
  </w:num>
  <w:num w:numId="10">
    <w:abstractNumId w:val="7"/>
  </w:num>
  <w:num w:numId="11">
    <w:abstractNumId w:val="13"/>
  </w:num>
  <w:num w:numId="12">
    <w:abstractNumId w:val="4"/>
  </w:num>
  <w:num w:numId="13">
    <w:abstractNumId w:val="16"/>
  </w:num>
  <w:num w:numId="14">
    <w:abstractNumId w:val="9"/>
  </w:num>
  <w:num w:numId="15">
    <w:abstractNumId w:val="30"/>
  </w:num>
  <w:num w:numId="16">
    <w:abstractNumId w:val="24"/>
  </w:num>
  <w:num w:numId="17">
    <w:abstractNumId w:val="34"/>
  </w:num>
  <w:num w:numId="18">
    <w:abstractNumId w:val="18"/>
  </w:num>
  <w:num w:numId="19">
    <w:abstractNumId w:val="14"/>
  </w:num>
  <w:num w:numId="20">
    <w:abstractNumId w:val="26"/>
  </w:num>
  <w:num w:numId="21">
    <w:abstractNumId w:val="31"/>
  </w:num>
  <w:num w:numId="22">
    <w:abstractNumId w:val="28"/>
  </w:num>
  <w:num w:numId="23">
    <w:abstractNumId w:val="23"/>
  </w:num>
  <w:num w:numId="24">
    <w:abstractNumId w:val="27"/>
  </w:num>
  <w:num w:numId="25">
    <w:abstractNumId w:val="19"/>
  </w:num>
  <w:num w:numId="26">
    <w:abstractNumId w:val="20"/>
  </w:num>
  <w:num w:numId="27">
    <w:abstractNumId w:val="32"/>
  </w:num>
  <w:num w:numId="28">
    <w:abstractNumId w:val="36"/>
  </w:num>
  <w:num w:numId="29">
    <w:abstractNumId w:val="35"/>
  </w:num>
  <w:num w:numId="30">
    <w:abstractNumId w:val="11"/>
  </w:num>
  <w:num w:numId="31">
    <w:abstractNumId w:val="10"/>
  </w:num>
  <w:num w:numId="32">
    <w:abstractNumId w:val="3"/>
  </w:num>
  <w:num w:numId="33">
    <w:abstractNumId w:val="1"/>
  </w:num>
  <w:num w:numId="34">
    <w:abstractNumId w:val="2"/>
  </w:num>
  <w:num w:numId="35">
    <w:abstractNumId w:val="25"/>
  </w:num>
  <w:num w:numId="36">
    <w:abstractNumId w:val="3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7A8"/>
    <w:rsid w:val="001002BE"/>
    <w:rsid w:val="00132291"/>
    <w:rsid w:val="00176E37"/>
    <w:rsid w:val="001C77A8"/>
    <w:rsid w:val="001F62DE"/>
    <w:rsid w:val="00201F72"/>
    <w:rsid w:val="002723B0"/>
    <w:rsid w:val="003543A1"/>
    <w:rsid w:val="00385C35"/>
    <w:rsid w:val="00393116"/>
    <w:rsid w:val="003B0FE1"/>
    <w:rsid w:val="003C0A56"/>
    <w:rsid w:val="003D65C3"/>
    <w:rsid w:val="003F378C"/>
    <w:rsid w:val="00440A90"/>
    <w:rsid w:val="00464BFF"/>
    <w:rsid w:val="00490219"/>
    <w:rsid w:val="004B513C"/>
    <w:rsid w:val="004D2543"/>
    <w:rsid w:val="004E0511"/>
    <w:rsid w:val="00530B72"/>
    <w:rsid w:val="00554DF5"/>
    <w:rsid w:val="0058341F"/>
    <w:rsid w:val="005B1AE0"/>
    <w:rsid w:val="005B73D8"/>
    <w:rsid w:val="00610F79"/>
    <w:rsid w:val="00631950"/>
    <w:rsid w:val="0068550D"/>
    <w:rsid w:val="00697711"/>
    <w:rsid w:val="006A4B7E"/>
    <w:rsid w:val="0070127E"/>
    <w:rsid w:val="0073262C"/>
    <w:rsid w:val="00792637"/>
    <w:rsid w:val="007E498C"/>
    <w:rsid w:val="007E5CED"/>
    <w:rsid w:val="007F4930"/>
    <w:rsid w:val="00813999"/>
    <w:rsid w:val="00876C5D"/>
    <w:rsid w:val="008B7C35"/>
    <w:rsid w:val="008E62DC"/>
    <w:rsid w:val="00920654"/>
    <w:rsid w:val="00924534"/>
    <w:rsid w:val="009534E2"/>
    <w:rsid w:val="00963333"/>
    <w:rsid w:val="00963448"/>
    <w:rsid w:val="009A266E"/>
    <w:rsid w:val="009C74D5"/>
    <w:rsid w:val="00A8354E"/>
    <w:rsid w:val="00A90CD1"/>
    <w:rsid w:val="00AE0614"/>
    <w:rsid w:val="00AE3612"/>
    <w:rsid w:val="00B732DD"/>
    <w:rsid w:val="00B86ACF"/>
    <w:rsid w:val="00BA59CF"/>
    <w:rsid w:val="00C019C1"/>
    <w:rsid w:val="00CC123A"/>
    <w:rsid w:val="00CF44E9"/>
    <w:rsid w:val="00D62FBC"/>
    <w:rsid w:val="00D70822"/>
    <w:rsid w:val="00DA0FC0"/>
    <w:rsid w:val="00DC5F23"/>
    <w:rsid w:val="00E22762"/>
    <w:rsid w:val="00E55618"/>
    <w:rsid w:val="00EA5CEE"/>
    <w:rsid w:val="00F3681B"/>
    <w:rsid w:val="00F51771"/>
    <w:rsid w:val="00F85784"/>
    <w:rsid w:val="00FC6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0305"/>
  <w15:chartTrackingRefBased/>
  <w15:docId w15:val="{76773760-AED9-4299-846C-6A25A2AA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Document Header1,Глава + Times New Roman,14 пт,Заголовок 1 Знак2,Заголовок 1 Знак1 Знак,Заголовок 1 Знак Знак Знак,Заголовок 1 Знак Знак1 Знак,Заголовок 1 Знак Знак2 Знак,Заголовок 1 Знак Знак2,Заголовок 1 Знак Знак,Заголовок 1 Знак Знак1"/>
    <w:basedOn w:val="a"/>
    <w:next w:val="a"/>
    <w:link w:val="11"/>
    <w:uiPriority w:val="99"/>
    <w:qFormat/>
    <w:rsid w:val="00B86ACF"/>
    <w:pPr>
      <w:keepNext/>
      <w:numPr>
        <w:numId w:val="5"/>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aliases w:val="Основной текст с отступом 22"/>
    <w:basedOn w:val="a"/>
    <w:next w:val="a"/>
    <w:link w:val="20"/>
    <w:qFormat/>
    <w:rsid w:val="00B86ACF"/>
    <w:pPr>
      <w:keepNext/>
      <w:widowControl w:val="0"/>
      <w:numPr>
        <w:ilvl w:val="1"/>
        <w:numId w:val="5"/>
      </w:numPr>
      <w:suppressAutoHyphens/>
      <w:autoSpaceDE w:val="0"/>
      <w:spacing w:after="0" w:line="240" w:lineRule="auto"/>
      <w:jc w:val="center"/>
      <w:outlineLvl w:val="1"/>
    </w:pPr>
    <w:rPr>
      <w:rFonts w:ascii="Times New Roman" w:eastAsia="Times New Roman" w:hAnsi="Times New Roman" w:cs="Times New Roman"/>
      <w:b/>
      <w:bCs/>
      <w:sz w:val="28"/>
      <w:szCs w:val="28"/>
      <w:lang w:eastAsia="ar-SA"/>
    </w:rPr>
  </w:style>
  <w:style w:type="paragraph" w:styleId="3">
    <w:name w:val="heading 3"/>
    <w:basedOn w:val="a"/>
    <w:next w:val="a"/>
    <w:link w:val="30"/>
    <w:uiPriority w:val="99"/>
    <w:qFormat/>
    <w:rsid w:val="00B86ACF"/>
    <w:pPr>
      <w:keepNext/>
      <w:numPr>
        <w:ilvl w:val="2"/>
        <w:numId w:val="5"/>
      </w:numPr>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uiPriority w:val="99"/>
    <w:qFormat/>
    <w:rsid w:val="00C019C1"/>
    <w:pPr>
      <w:keepNext/>
      <w:tabs>
        <w:tab w:val="left" w:pos="1560"/>
      </w:tabs>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B86ACF"/>
    <w:pPr>
      <w:numPr>
        <w:ilvl w:val="4"/>
        <w:numId w:val="5"/>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7">
    <w:name w:val="heading 7"/>
    <w:basedOn w:val="a"/>
    <w:next w:val="a"/>
    <w:link w:val="70"/>
    <w:qFormat/>
    <w:rsid w:val="00B86ACF"/>
    <w:pPr>
      <w:numPr>
        <w:ilvl w:val="6"/>
        <w:numId w:val="5"/>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uiPriority w:val="99"/>
    <w:qFormat/>
    <w:rsid w:val="00B86ACF"/>
    <w:pPr>
      <w:numPr>
        <w:ilvl w:val="7"/>
        <w:numId w:val="5"/>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1,Верхний колонтитул Знак1,Верхний колонтитул Знак Знак,Верхний колонтитул Знак1 Знак Знак,Верхний колонтитул Знак Знак Знак Знак,Знак1 Знак Знак Знак1,Знак1 Знак1 Знак,Знак Знак Знак Знак Знак,Зн"/>
    <w:basedOn w:val="a"/>
    <w:link w:val="a4"/>
    <w:uiPriority w:val="99"/>
    <w:unhideWhenUsed/>
    <w:rsid w:val="001C77A8"/>
    <w:pPr>
      <w:tabs>
        <w:tab w:val="center" w:pos="4677"/>
        <w:tab w:val="right" w:pos="9355"/>
      </w:tabs>
      <w:spacing w:after="0" w:line="240" w:lineRule="auto"/>
    </w:pPr>
  </w:style>
  <w:style w:type="character" w:customStyle="1" w:styleId="a4">
    <w:name w:val="Верхний колонтитул Знак"/>
    <w:aliases w:val="Знак1 Знак,Верхний колонтитул Знак1 Знак,Верхний колонтитул Знак Знак Знак,Верхний колонтитул Знак1 Знак Знак Знак,Верхний колонтитул Знак Знак Знак Знак Знак,Знак1 Знак Знак Знак1 Знак,Знак1 Знак1 Знак Знак,Зн Знак"/>
    <w:basedOn w:val="a0"/>
    <w:link w:val="a3"/>
    <w:uiPriority w:val="99"/>
    <w:rsid w:val="001C77A8"/>
  </w:style>
  <w:style w:type="paragraph" w:styleId="a5">
    <w:name w:val="footer"/>
    <w:aliases w:val="Знак3 Знак Знак,Знак3 Знак,Знак3"/>
    <w:basedOn w:val="a"/>
    <w:link w:val="a6"/>
    <w:unhideWhenUsed/>
    <w:rsid w:val="001C77A8"/>
    <w:pPr>
      <w:tabs>
        <w:tab w:val="center" w:pos="4677"/>
        <w:tab w:val="right" w:pos="9355"/>
      </w:tabs>
      <w:spacing w:after="0" w:line="240" w:lineRule="auto"/>
    </w:pPr>
  </w:style>
  <w:style w:type="character" w:customStyle="1" w:styleId="a6">
    <w:name w:val="Нижний колонтитул Знак"/>
    <w:aliases w:val="Знак3 Знак Знак Знак,Знак3 Знак Знак1,Знак3 Знак1"/>
    <w:basedOn w:val="a0"/>
    <w:link w:val="a5"/>
    <w:rsid w:val="001C77A8"/>
  </w:style>
  <w:style w:type="paragraph" w:styleId="a7">
    <w:name w:val="Balloon Text"/>
    <w:basedOn w:val="a"/>
    <w:link w:val="a8"/>
    <w:uiPriority w:val="99"/>
    <w:unhideWhenUsed/>
    <w:rsid w:val="00BA59C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BA59CF"/>
    <w:rPr>
      <w:rFonts w:ascii="Segoe UI" w:hAnsi="Segoe UI" w:cs="Segoe UI"/>
      <w:sz w:val="18"/>
      <w:szCs w:val="18"/>
    </w:rPr>
  </w:style>
  <w:style w:type="character" w:customStyle="1" w:styleId="11">
    <w:name w:val="Заголовок 1 Знак"/>
    <w:aliases w:val="Document Header1 Знак,Глава + Times New Roman Знак,14 пт Знак,Заголовок 1 Знак2 Знак,Заголовок 1 Знак1 Знак Знак,Заголовок 1 Знак Знак Знак Знак,Заголовок 1 Знак Знак1 Знак Знак,Заголовок 1 Знак Знак2 Знак Знак"/>
    <w:basedOn w:val="a0"/>
    <w:link w:val="1"/>
    <w:uiPriority w:val="99"/>
    <w:rsid w:val="00B86ACF"/>
    <w:rPr>
      <w:rFonts w:ascii="Arial" w:eastAsia="Times New Roman" w:hAnsi="Arial" w:cs="Arial"/>
      <w:b/>
      <w:bCs/>
      <w:kern w:val="1"/>
      <w:sz w:val="32"/>
      <w:szCs w:val="32"/>
      <w:lang w:eastAsia="ar-SA"/>
    </w:rPr>
  </w:style>
  <w:style w:type="character" w:customStyle="1" w:styleId="20">
    <w:name w:val="Заголовок 2 Знак"/>
    <w:aliases w:val="Основной текст с отступом 22 Знак"/>
    <w:basedOn w:val="a0"/>
    <w:link w:val="2"/>
    <w:rsid w:val="00B86ACF"/>
    <w:rPr>
      <w:rFonts w:ascii="Times New Roman" w:eastAsia="Times New Roman" w:hAnsi="Times New Roman" w:cs="Times New Roman"/>
      <w:b/>
      <w:bCs/>
      <w:sz w:val="28"/>
      <w:szCs w:val="28"/>
      <w:lang w:eastAsia="ar-SA"/>
    </w:rPr>
  </w:style>
  <w:style w:type="character" w:customStyle="1" w:styleId="30">
    <w:name w:val="Заголовок 3 Знак"/>
    <w:basedOn w:val="a0"/>
    <w:link w:val="3"/>
    <w:uiPriority w:val="99"/>
    <w:rsid w:val="00B86ACF"/>
    <w:rPr>
      <w:rFonts w:ascii="Arial" w:eastAsia="Times New Roman" w:hAnsi="Arial" w:cs="Arial"/>
      <w:b/>
      <w:bCs/>
      <w:sz w:val="26"/>
      <w:szCs w:val="26"/>
      <w:lang w:eastAsia="ar-SA"/>
    </w:rPr>
  </w:style>
  <w:style w:type="character" w:customStyle="1" w:styleId="50">
    <w:name w:val="Заголовок 5 Знак"/>
    <w:basedOn w:val="a0"/>
    <w:link w:val="5"/>
    <w:rsid w:val="00B86ACF"/>
    <w:rPr>
      <w:rFonts w:ascii="Times New Roman" w:eastAsia="Times New Roman" w:hAnsi="Times New Roman" w:cs="Times New Roman"/>
      <w:b/>
      <w:bCs/>
      <w:i/>
      <w:iCs/>
      <w:sz w:val="26"/>
      <w:szCs w:val="26"/>
      <w:lang w:eastAsia="ar-SA"/>
    </w:rPr>
  </w:style>
  <w:style w:type="character" w:customStyle="1" w:styleId="70">
    <w:name w:val="Заголовок 7 Знак"/>
    <w:basedOn w:val="a0"/>
    <w:link w:val="7"/>
    <w:rsid w:val="00B86ACF"/>
    <w:rPr>
      <w:rFonts w:ascii="Times New Roman" w:eastAsia="Times New Roman" w:hAnsi="Times New Roman" w:cs="Times New Roman"/>
      <w:sz w:val="24"/>
      <w:szCs w:val="24"/>
      <w:lang w:eastAsia="ar-SA"/>
    </w:rPr>
  </w:style>
  <w:style w:type="character" w:customStyle="1" w:styleId="80">
    <w:name w:val="Заголовок 8 Знак"/>
    <w:basedOn w:val="a0"/>
    <w:link w:val="8"/>
    <w:uiPriority w:val="99"/>
    <w:rsid w:val="00B86ACF"/>
    <w:rPr>
      <w:rFonts w:ascii="Times New Roman" w:eastAsia="Times New Roman" w:hAnsi="Times New Roman" w:cs="Times New Roman"/>
      <w:i/>
      <w:iCs/>
      <w:sz w:val="24"/>
      <w:szCs w:val="24"/>
      <w:lang w:eastAsia="ar-SA"/>
    </w:rPr>
  </w:style>
  <w:style w:type="paragraph" w:styleId="a9">
    <w:name w:val="Body Text"/>
    <w:basedOn w:val="a"/>
    <w:link w:val="aa"/>
    <w:rsid w:val="00B86ACF"/>
    <w:pPr>
      <w:keepNext/>
      <w:suppressAutoHyphens/>
      <w:overflowPunct w:val="0"/>
      <w:autoSpaceDE w:val="0"/>
      <w:spacing w:after="0" w:line="240" w:lineRule="auto"/>
      <w:textAlignment w:val="baseline"/>
    </w:pPr>
    <w:rPr>
      <w:rFonts w:ascii="Times New Roman" w:eastAsia="Times New Roman" w:hAnsi="Times New Roman" w:cs="Times New Roman"/>
      <w:sz w:val="24"/>
      <w:szCs w:val="24"/>
      <w:lang w:eastAsia="zh-CN"/>
    </w:rPr>
  </w:style>
  <w:style w:type="character" w:customStyle="1" w:styleId="aa">
    <w:name w:val="Основной текст Знак"/>
    <w:basedOn w:val="a0"/>
    <w:link w:val="a9"/>
    <w:rsid w:val="00B86ACF"/>
    <w:rPr>
      <w:rFonts w:ascii="Times New Roman" w:eastAsia="Times New Roman" w:hAnsi="Times New Roman" w:cs="Times New Roman"/>
      <w:sz w:val="24"/>
      <w:szCs w:val="24"/>
      <w:lang w:eastAsia="zh-CN"/>
    </w:rPr>
  </w:style>
  <w:style w:type="paragraph" w:customStyle="1" w:styleId="10">
    <w:name w:val="МойТабСпис1"/>
    <w:basedOn w:val="a"/>
    <w:qFormat/>
    <w:rsid w:val="00B86ACF"/>
    <w:pPr>
      <w:numPr>
        <w:numId w:val="4"/>
      </w:numPr>
      <w:suppressAutoHyphens/>
      <w:autoSpaceDE w:val="0"/>
      <w:spacing w:before="120" w:after="120" w:line="240" w:lineRule="auto"/>
    </w:pPr>
    <w:rPr>
      <w:rFonts w:ascii="Times New Roman" w:eastAsia="Times New Roman" w:hAnsi="Times New Roman" w:cs="Times New Roman"/>
      <w:bCs/>
      <w:color w:val="000000"/>
      <w:sz w:val="24"/>
      <w:szCs w:val="24"/>
      <w:lang w:val="x-none" w:eastAsia="zh-CN"/>
    </w:rPr>
  </w:style>
  <w:style w:type="character" w:styleId="ab">
    <w:name w:val="Strong"/>
    <w:basedOn w:val="a0"/>
    <w:uiPriority w:val="22"/>
    <w:qFormat/>
    <w:rsid w:val="00B86ACF"/>
    <w:rPr>
      <w:b/>
      <w:bCs/>
    </w:rPr>
  </w:style>
  <w:style w:type="paragraph" w:styleId="ac">
    <w:name w:val="Body Text Indent"/>
    <w:basedOn w:val="a"/>
    <w:link w:val="ad"/>
    <w:uiPriority w:val="99"/>
    <w:rsid w:val="00B86ACF"/>
    <w:pPr>
      <w:autoSpaceDE w:val="0"/>
      <w:autoSpaceDN w:val="0"/>
      <w:spacing w:before="100"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uiPriority w:val="99"/>
    <w:rsid w:val="00B86ACF"/>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C019C1"/>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C019C1"/>
  </w:style>
  <w:style w:type="paragraph" w:styleId="21">
    <w:name w:val="Body Text 2"/>
    <w:basedOn w:val="a"/>
    <w:link w:val="22"/>
    <w:rsid w:val="00C019C1"/>
    <w:pPr>
      <w:tabs>
        <w:tab w:val="left" w:pos="1560"/>
      </w:tabs>
      <w:spacing w:after="0" w:line="240" w:lineRule="auto"/>
    </w:pPr>
    <w:rPr>
      <w:rFonts w:ascii="Times New Roman" w:eastAsia="Times New Roman" w:hAnsi="Times New Roman" w:cs="Times New Roman"/>
      <w:sz w:val="28"/>
      <w:szCs w:val="20"/>
      <w:lang w:val="en-US" w:eastAsia="ru-RU"/>
    </w:rPr>
  </w:style>
  <w:style w:type="character" w:customStyle="1" w:styleId="22">
    <w:name w:val="Основной текст 2 Знак"/>
    <w:basedOn w:val="a0"/>
    <w:link w:val="21"/>
    <w:rsid w:val="00C019C1"/>
    <w:rPr>
      <w:rFonts w:ascii="Times New Roman" w:eastAsia="Times New Roman" w:hAnsi="Times New Roman" w:cs="Times New Roman"/>
      <w:sz w:val="28"/>
      <w:szCs w:val="20"/>
      <w:lang w:val="en-US" w:eastAsia="ru-RU"/>
    </w:rPr>
  </w:style>
  <w:style w:type="character" w:styleId="ae">
    <w:name w:val="Hyperlink"/>
    <w:uiPriority w:val="99"/>
    <w:rsid w:val="00C019C1"/>
    <w:rPr>
      <w:color w:val="0000FF"/>
      <w:u w:val="single"/>
    </w:rPr>
  </w:style>
  <w:style w:type="table" w:styleId="af">
    <w:name w:val="Table Grid"/>
    <w:basedOn w:val="a1"/>
    <w:uiPriority w:val="99"/>
    <w:rsid w:val="00C019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Знак"/>
    <w:basedOn w:val="a"/>
    <w:rsid w:val="00C019C1"/>
    <w:pPr>
      <w:spacing w:before="100" w:beforeAutospacing="1" w:after="100" w:afterAutospacing="1" w:line="240" w:lineRule="auto"/>
    </w:pPr>
    <w:rPr>
      <w:rFonts w:ascii="Tahoma" w:eastAsia="Times New Roman" w:hAnsi="Tahoma" w:cs="Tahoma"/>
      <w:sz w:val="20"/>
      <w:szCs w:val="20"/>
      <w:lang w:val="en-US"/>
    </w:rPr>
  </w:style>
  <w:style w:type="character" w:customStyle="1" w:styleId="contact-phone">
    <w:name w:val="contact-phone"/>
    <w:basedOn w:val="a0"/>
    <w:rsid w:val="00C019C1"/>
  </w:style>
  <w:style w:type="character" w:customStyle="1" w:styleId="green">
    <w:name w:val="green"/>
    <w:basedOn w:val="a0"/>
    <w:rsid w:val="00C019C1"/>
  </w:style>
  <w:style w:type="character" w:customStyle="1" w:styleId="mailmail1">
    <w:name w:val="mail mail1"/>
    <w:basedOn w:val="a0"/>
    <w:rsid w:val="00C019C1"/>
  </w:style>
  <w:style w:type="character" w:customStyle="1" w:styleId="13">
    <w:name w:val="Знак Знак1"/>
    <w:rsid w:val="00C019C1"/>
    <w:rPr>
      <w:rFonts w:ascii="SchoolBook" w:hAnsi="SchoolBook"/>
      <w:sz w:val="24"/>
      <w:lang w:val="ru-RU" w:eastAsia="ru-RU" w:bidi="ar-SA"/>
    </w:rPr>
  </w:style>
  <w:style w:type="character" w:customStyle="1" w:styleId="contact-telephone">
    <w:name w:val="contact-telephone"/>
    <w:basedOn w:val="a0"/>
    <w:rsid w:val="00C019C1"/>
  </w:style>
  <w:style w:type="character" w:customStyle="1" w:styleId="copyright">
    <w:name w:val="copyright"/>
    <w:basedOn w:val="a0"/>
    <w:rsid w:val="00C019C1"/>
  </w:style>
  <w:style w:type="character" w:customStyle="1" w:styleId="contactwidgetphone">
    <w:name w:val="contact_widget_phone"/>
    <w:basedOn w:val="a0"/>
    <w:rsid w:val="00C019C1"/>
  </w:style>
  <w:style w:type="character" w:customStyle="1" w:styleId="23">
    <w:name w:val="Основной шрифт абзаца2"/>
    <w:rsid w:val="00C019C1"/>
  </w:style>
  <w:style w:type="character" w:customStyle="1" w:styleId="WW8Num2z0">
    <w:name w:val="WW8Num2z0"/>
    <w:rsid w:val="00C019C1"/>
    <w:rPr>
      <w:rFonts w:ascii="Symbol" w:eastAsia="Times New Roman" w:hAnsi="Symbol" w:cs="Times New Roman"/>
    </w:rPr>
  </w:style>
  <w:style w:type="character" w:customStyle="1" w:styleId="WW8Num2z1">
    <w:name w:val="WW8Num2z1"/>
    <w:rsid w:val="00C019C1"/>
    <w:rPr>
      <w:rFonts w:ascii="Courier New" w:hAnsi="Courier New" w:cs="Courier New"/>
    </w:rPr>
  </w:style>
  <w:style w:type="character" w:customStyle="1" w:styleId="WW8Num2z2">
    <w:name w:val="WW8Num2z2"/>
    <w:rsid w:val="00C019C1"/>
    <w:rPr>
      <w:rFonts w:ascii="Wingdings" w:hAnsi="Wingdings"/>
    </w:rPr>
  </w:style>
  <w:style w:type="character" w:customStyle="1" w:styleId="WW8Num2z3">
    <w:name w:val="WW8Num2z3"/>
    <w:rsid w:val="00C019C1"/>
    <w:rPr>
      <w:rFonts w:ascii="Symbol" w:hAnsi="Symbol"/>
    </w:rPr>
  </w:style>
  <w:style w:type="character" w:customStyle="1" w:styleId="14">
    <w:name w:val="Основной шрифт абзаца1"/>
    <w:rsid w:val="00C019C1"/>
  </w:style>
  <w:style w:type="character" w:customStyle="1" w:styleId="af1">
    <w:name w:val="Знак"/>
    <w:rsid w:val="00C019C1"/>
    <w:rPr>
      <w:rFonts w:ascii="Arial" w:eastAsia="MS Mincho" w:hAnsi="Arial" w:cs="Arial"/>
      <w:sz w:val="28"/>
      <w:szCs w:val="28"/>
    </w:rPr>
  </w:style>
  <w:style w:type="character" w:customStyle="1" w:styleId="WW-">
    <w:name w:val="WW- Знак"/>
    <w:rsid w:val="00C019C1"/>
    <w:rPr>
      <w:sz w:val="24"/>
      <w:szCs w:val="24"/>
    </w:rPr>
  </w:style>
  <w:style w:type="character" w:customStyle="1" w:styleId="af2">
    <w:name w:val="Название Знак"/>
    <w:link w:val="af3"/>
    <w:rsid w:val="00C019C1"/>
    <w:rPr>
      <w:rFonts w:ascii="Arial" w:eastAsia="MS Mincho" w:hAnsi="Arial" w:cs="Arial"/>
      <w:sz w:val="28"/>
      <w:szCs w:val="28"/>
      <w:lang w:eastAsia="ar-SA"/>
    </w:rPr>
  </w:style>
  <w:style w:type="paragraph" w:customStyle="1" w:styleId="af3">
    <w:name w:val="Название"/>
    <w:basedOn w:val="a"/>
    <w:next w:val="a"/>
    <w:link w:val="af2"/>
    <w:qFormat/>
    <w:rsid w:val="00C019C1"/>
    <w:pPr>
      <w:keepNext/>
      <w:widowControl w:val="0"/>
      <w:suppressAutoHyphens/>
      <w:autoSpaceDE w:val="0"/>
      <w:spacing w:before="240" w:after="120" w:line="240" w:lineRule="auto"/>
    </w:pPr>
    <w:rPr>
      <w:rFonts w:ascii="Arial" w:eastAsia="MS Mincho" w:hAnsi="Arial" w:cs="Arial"/>
      <w:sz w:val="28"/>
      <w:szCs w:val="28"/>
      <w:lang w:eastAsia="ar-SA"/>
    </w:rPr>
  </w:style>
  <w:style w:type="character" w:customStyle="1" w:styleId="af4">
    <w:name w:val="Подзаголовок Знак"/>
    <w:link w:val="af5"/>
    <w:rsid w:val="00C019C1"/>
    <w:rPr>
      <w:rFonts w:ascii="Arial" w:eastAsia="Lucida Sans Unicode" w:hAnsi="Arial" w:cs="Tahoma"/>
      <w:i/>
      <w:iCs/>
      <w:sz w:val="28"/>
      <w:szCs w:val="28"/>
      <w:lang w:eastAsia="ar-SA"/>
    </w:rPr>
  </w:style>
  <w:style w:type="paragraph" w:styleId="af5">
    <w:name w:val="Subtitle"/>
    <w:basedOn w:val="af6"/>
    <w:next w:val="a9"/>
    <w:link w:val="af4"/>
    <w:qFormat/>
    <w:rsid w:val="00C019C1"/>
    <w:pPr>
      <w:jc w:val="center"/>
    </w:pPr>
    <w:rPr>
      <w:i/>
      <w:iCs/>
    </w:rPr>
  </w:style>
  <w:style w:type="character" w:customStyle="1" w:styleId="15">
    <w:name w:val="Подзаголовок Знак1"/>
    <w:basedOn w:val="a0"/>
    <w:uiPriority w:val="11"/>
    <w:rsid w:val="00C019C1"/>
    <w:rPr>
      <w:rFonts w:eastAsiaTheme="minorEastAsia"/>
      <w:color w:val="5A5A5A" w:themeColor="text1" w:themeTint="A5"/>
      <w:spacing w:val="15"/>
    </w:rPr>
  </w:style>
  <w:style w:type="paragraph" w:styleId="af6">
    <w:name w:val="Title"/>
    <w:basedOn w:val="a"/>
    <w:next w:val="a9"/>
    <w:link w:val="af7"/>
    <w:rsid w:val="00C019C1"/>
    <w:pPr>
      <w:keepNext/>
      <w:suppressAutoHyphens/>
      <w:spacing w:before="240" w:after="120" w:line="240" w:lineRule="auto"/>
    </w:pPr>
    <w:rPr>
      <w:rFonts w:ascii="Arial" w:eastAsia="Lucida Sans Unicode" w:hAnsi="Arial" w:cs="Tahoma"/>
      <w:sz w:val="28"/>
      <w:szCs w:val="28"/>
      <w:lang w:eastAsia="ar-SA"/>
    </w:rPr>
  </w:style>
  <w:style w:type="character" w:customStyle="1" w:styleId="af7">
    <w:name w:val="Заголовок Знак"/>
    <w:basedOn w:val="a0"/>
    <w:link w:val="af6"/>
    <w:rsid w:val="00C019C1"/>
    <w:rPr>
      <w:rFonts w:ascii="Arial" w:eastAsia="Lucida Sans Unicode" w:hAnsi="Arial" w:cs="Tahoma"/>
      <w:sz w:val="28"/>
      <w:szCs w:val="28"/>
      <w:lang w:eastAsia="ar-SA"/>
    </w:rPr>
  </w:style>
  <w:style w:type="character" w:customStyle="1" w:styleId="FontStyle12">
    <w:name w:val="Font Style12"/>
    <w:uiPriority w:val="99"/>
    <w:rsid w:val="00C019C1"/>
    <w:rPr>
      <w:rFonts w:ascii="Arial" w:hAnsi="Arial" w:cs="Arial"/>
      <w:b/>
      <w:bCs/>
      <w:sz w:val="12"/>
      <w:szCs w:val="12"/>
    </w:rPr>
  </w:style>
  <w:style w:type="character" w:customStyle="1" w:styleId="FontStyle14">
    <w:name w:val="Font Style14"/>
    <w:rsid w:val="00C019C1"/>
    <w:rPr>
      <w:rFonts w:ascii="Arial" w:hAnsi="Arial" w:cs="Arial"/>
      <w:sz w:val="12"/>
      <w:szCs w:val="12"/>
    </w:rPr>
  </w:style>
  <w:style w:type="paragraph" w:styleId="af8">
    <w:name w:val="Plain Text"/>
    <w:aliases w:val="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
    <w:link w:val="af9"/>
    <w:uiPriority w:val="99"/>
    <w:rsid w:val="00C019C1"/>
    <w:pPr>
      <w:spacing w:after="0" w:line="240" w:lineRule="auto"/>
    </w:pPr>
    <w:rPr>
      <w:rFonts w:ascii="Courier New" w:eastAsia="Times New Roman" w:hAnsi="Courier New" w:cs="Times New Roman"/>
      <w:sz w:val="20"/>
      <w:szCs w:val="20"/>
      <w:lang w:val="x-none" w:eastAsia="x-none"/>
    </w:rPr>
  </w:style>
  <w:style w:type="character" w:customStyle="1" w:styleId="af9">
    <w:name w:val="Текст Знак"/>
    <w:aliases w:val="Текст Знак1 Знак Знак2,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basedOn w:val="a0"/>
    <w:link w:val="af8"/>
    <w:uiPriority w:val="99"/>
    <w:rsid w:val="00C019C1"/>
    <w:rPr>
      <w:rFonts w:ascii="Courier New" w:eastAsia="Times New Roman" w:hAnsi="Courier New" w:cs="Times New Roman"/>
      <w:sz w:val="20"/>
      <w:szCs w:val="20"/>
      <w:lang w:val="x-none" w:eastAsia="x-none"/>
    </w:rPr>
  </w:style>
  <w:style w:type="paragraph" w:styleId="31">
    <w:name w:val="Body Text 3"/>
    <w:basedOn w:val="a"/>
    <w:link w:val="32"/>
    <w:rsid w:val="00C019C1"/>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C019C1"/>
    <w:rPr>
      <w:rFonts w:ascii="Times New Roman" w:eastAsia="Times New Roman" w:hAnsi="Times New Roman" w:cs="Times New Roman"/>
      <w:sz w:val="16"/>
      <w:szCs w:val="16"/>
      <w:lang w:val="x-none" w:eastAsia="x-none"/>
    </w:rPr>
  </w:style>
  <w:style w:type="character" w:customStyle="1" w:styleId="16">
    <w:name w:val="Текст Знак1"/>
    <w:aliases w:val="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Текст Знак1 Знак Знак"/>
    <w:locked/>
    <w:rsid w:val="00C019C1"/>
    <w:rPr>
      <w:rFonts w:ascii="Courier New" w:hAnsi="Courier New" w:cs="Courier New"/>
      <w:lang w:val="x-none" w:eastAsia="x-none"/>
    </w:rPr>
  </w:style>
  <w:style w:type="paragraph" w:customStyle="1" w:styleId="msonormalcxspmiddle">
    <w:name w:val="msonormalcxspmiddle"/>
    <w:basedOn w:val="a"/>
    <w:rsid w:val="00C019C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TableParagraph">
    <w:name w:val="Table Paragraph"/>
    <w:basedOn w:val="a"/>
    <w:rsid w:val="00C019C1"/>
    <w:pPr>
      <w:widowControl w:val="0"/>
      <w:spacing w:after="0" w:line="240" w:lineRule="auto"/>
    </w:pPr>
    <w:rPr>
      <w:rFonts w:ascii="Calibri" w:eastAsia="Times New Roman" w:hAnsi="Calibri" w:cs="Times New Roman"/>
      <w:lang w:val="en-US"/>
    </w:rPr>
  </w:style>
  <w:style w:type="paragraph" w:styleId="afa">
    <w:name w:val="Normal (Web)"/>
    <w:basedOn w:val="a"/>
    <w:uiPriority w:val="99"/>
    <w:unhideWhenUsed/>
    <w:rsid w:val="00C019C1"/>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17">
    <w:name w:val="Без интервала1"/>
    <w:qFormat/>
    <w:rsid w:val="00C019C1"/>
    <w:pPr>
      <w:spacing w:after="0" w:line="240" w:lineRule="auto"/>
    </w:pPr>
    <w:rPr>
      <w:rFonts w:ascii="Calibri" w:eastAsia="Times New Roman" w:hAnsi="Calibri" w:cs="Times New Roman"/>
    </w:rPr>
  </w:style>
  <w:style w:type="paragraph" w:customStyle="1" w:styleId="ConsPlusNormal">
    <w:name w:val="ConsPlusNormal"/>
    <w:uiPriority w:val="99"/>
    <w:rsid w:val="00C019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81">
    <w:name w:val="Знак Знак8"/>
    <w:locked/>
    <w:rsid w:val="00C019C1"/>
    <w:rPr>
      <w:rFonts w:ascii="Courier New" w:hAnsi="Courier New" w:cs="Courier New"/>
      <w:lang w:val="ru-RU" w:eastAsia="ru-RU" w:bidi="ar-SA"/>
    </w:rPr>
  </w:style>
  <w:style w:type="paragraph" w:customStyle="1" w:styleId="100">
    <w:name w:val="Знак10 Знак Знак Знак"/>
    <w:basedOn w:val="a"/>
    <w:uiPriority w:val="99"/>
    <w:rsid w:val="00C019C1"/>
    <w:pPr>
      <w:spacing w:line="240" w:lineRule="exact"/>
    </w:pPr>
    <w:rPr>
      <w:rFonts w:ascii="Verdana" w:eastAsia="Times New Roman" w:hAnsi="Verdana" w:cs="Times New Roman"/>
      <w:sz w:val="20"/>
      <w:szCs w:val="20"/>
      <w:lang w:val="en-US"/>
    </w:rPr>
  </w:style>
  <w:style w:type="character" w:customStyle="1" w:styleId="82">
    <w:name w:val="Основной текст + 8"/>
    <w:aliases w:val="5 pt,Не полужирный,Интервал -1 pt,Основной текст (2) + 9"/>
    <w:uiPriority w:val="99"/>
    <w:rsid w:val="00C019C1"/>
    <w:rPr>
      <w:spacing w:val="-20"/>
      <w:sz w:val="17"/>
      <w:szCs w:val="17"/>
    </w:rPr>
  </w:style>
  <w:style w:type="character" w:customStyle="1" w:styleId="ArialUnicodeMS2">
    <w:name w:val="Основной текст + Arial Unicode MS2"/>
    <w:aliases w:val="11,5 pt4,Не полужирный4,Курсив1,Интервал -1 pt2"/>
    <w:rsid w:val="00C019C1"/>
    <w:rPr>
      <w:rFonts w:ascii="Arial Unicode MS" w:eastAsia="Arial Unicode MS" w:cs="Arial Unicode MS"/>
      <w:i/>
      <w:iCs/>
      <w:spacing w:val="-20"/>
      <w:sz w:val="23"/>
      <w:szCs w:val="23"/>
      <w:u w:val="none"/>
    </w:rPr>
  </w:style>
  <w:style w:type="character" w:customStyle="1" w:styleId="Candara">
    <w:name w:val="Основной текст + Candara"/>
    <w:aliases w:val="9 pt,Не полужирный1,Интервал 0 pt2"/>
    <w:rsid w:val="00C019C1"/>
    <w:rPr>
      <w:rFonts w:ascii="Candara" w:hAnsi="Candara" w:cs="Candara"/>
      <w:spacing w:val="0"/>
      <w:sz w:val="18"/>
      <w:szCs w:val="18"/>
      <w:u w:val="none"/>
    </w:rPr>
  </w:style>
  <w:style w:type="character" w:customStyle="1" w:styleId="Candara1">
    <w:name w:val="Основной текст + Candara1"/>
    <w:aliases w:val="91,5 pt1,Интервал 0 pt1"/>
    <w:rsid w:val="00C019C1"/>
    <w:rPr>
      <w:rFonts w:ascii="Candara" w:hAnsi="Candara" w:cs="Candara"/>
      <w:b/>
      <w:bCs/>
      <w:spacing w:val="-10"/>
      <w:sz w:val="19"/>
      <w:szCs w:val="19"/>
      <w:u w:val="none"/>
    </w:rPr>
  </w:style>
  <w:style w:type="paragraph" w:customStyle="1" w:styleId="afb">
    <w:name w:val="Обычный.Нормальный абзац"/>
    <w:uiPriority w:val="99"/>
    <w:rsid w:val="00C019C1"/>
    <w:pPr>
      <w:widowControl w:val="0"/>
      <w:suppressAutoHyphens/>
      <w:autoSpaceDE w:val="0"/>
      <w:spacing w:after="0" w:line="240" w:lineRule="auto"/>
      <w:ind w:firstLine="709"/>
      <w:jc w:val="both"/>
    </w:pPr>
    <w:rPr>
      <w:rFonts w:ascii="Times New Roman" w:eastAsia="Times New Roman" w:hAnsi="Times New Roman" w:cs="Calibri"/>
      <w:sz w:val="24"/>
      <w:szCs w:val="24"/>
      <w:lang w:eastAsia="ar-SA"/>
    </w:rPr>
  </w:style>
  <w:style w:type="character" w:customStyle="1" w:styleId="24">
    <w:name w:val="Знак Знак2"/>
    <w:aliases w:val="Знак Знак Знак1"/>
    <w:uiPriority w:val="99"/>
    <w:locked/>
    <w:rsid w:val="00C019C1"/>
    <w:rPr>
      <w:rFonts w:ascii="Courier New" w:hAnsi="Courier New" w:cs="Courier New"/>
      <w:lang w:val="ru-RU" w:eastAsia="ru-RU" w:bidi="ar-SA"/>
    </w:rPr>
  </w:style>
  <w:style w:type="character" w:customStyle="1" w:styleId="PlainTextChar">
    <w:name w:val="Plain Text Char"/>
    <w:aliases w:val="Знак Char,Текст Знак1 Знак Char,Текст Знак Знак Знак Char,Текст Знак2 Знак Знак Знак Char,Текст Знак3 Знак Знак Знак Знак Char,Текст Знак2 Знак Знак1 Знак Знак Знак Char,Текст Знак Знак Знак Знак Знак Знак Знак Char"/>
    <w:uiPriority w:val="99"/>
    <w:locked/>
    <w:rsid w:val="00C019C1"/>
    <w:rPr>
      <w:rFonts w:ascii="Courier New" w:hAnsi="Courier New" w:cs="Times New Roman"/>
      <w:sz w:val="20"/>
      <w:szCs w:val="20"/>
      <w:lang w:val="x-none" w:eastAsia="ru-RU"/>
    </w:rPr>
  </w:style>
  <w:style w:type="paragraph" w:customStyle="1" w:styleId="18">
    <w:name w:val="Абзац списка1"/>
    <w:basedOn w:val="a"/>
    <w:rsid w:val="00C019C1"/>
    <w:pPr>
      <w:spacing w:after="200" w:line="276" w:lineRule="auto"/>
      <w:ind w:left="720"/>
      <w:contextualSpacing/>
    </w:pPr>
    <w:rPr>
      <w:rFonts w:ascii="Calibri" w:eastAsia="Times New Roman" w:hAnsi="Calibri" w:cs="Times New Roman"/>
      <w:lang w:eastAsia="ru-RU"/>
    </w:rPr>
  </w:style>
  <w:style w:type="paragraph" w:styleId="afc">
    <w:name w:val="annotation text"/>
    <w:basedOn w:val="a"/>
    <w:link w:val="afd"/>
    <w:rsid w:val="00C019C1"/>
    <w:pPr>
      <w:spacing w:after="0" w:line="240" w:lineRule="auto"/>
    </w:pPr>
    <w:rPr>
      <w:rFonts w:ascii="Times New Roman" w:eastAsia="Times New Roman" w:hAnsi="Times New Roman" w:cs="Times New Roman"/>
      <w:sz w:val="20"/>
      <w:szCs w:val="20"/>
      <w:lang w:val="x-none" w:eastAsia="x-none"/>
    </w:rPr>
  </w:style>
  <w:style w:type="character" w:customStyle="1" w:styleId="afd">
    <w:name w:val="Текст примечания Знак"/>
    <w:basedOn w:val="a0"/>
    <w:link w:val="afc"/>
    <w:rsid w:val="00C019C1"/>
    <w:rPr>
      <w:rFonts w:ascii="Times New Roman" w:eastAsia="Times New Roman" w:hAnsi="Times New Roman" w:cs="Times New Roman"/>
      <w:sz w:val="20"/>
      <w:szCs w:val="20"/>
      <w:lang w:val="x-none" w:eastAsia="x-none"/>
    </w:rPr>
  </w:style>
  <w:style w:type="paragraph" w:customStyle="1" w:styleId="afe">
    <w:name w:val="Таблицы (моноширинный)"/>
    <w:basedOn w:val="a"/>
    <w:next w:val="a"/>
    <w:rsid w:val="00C019C1"/>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pple-converted-space">
    <w:name w:val="apple-converted-space"/>
    <w:rsid w:val="00C019C1"/>
    <w:rPr>
      <w:rFonts w:cs="Times New Roman"/>
    </w:rPr>
  </w:style>
  <w:style w:type="paragraph" w:styleId="aff">
    <w:name w:val="No Spacing"/>
    <w:uiPriority w:val="99"/>
    <w:qFormat/>
    <w:rsid w:val="00C019C1"/>
    <w:pPr>
      <w:spacing w:after="0" w:line="240" w:lineRule="auto"/>
    </w:pPr>
    <w:rPr>
      <w:rFonts w:ascii="Calibri" w:eastAsia="Calibri" w:hAnsi="Calibri" w:cs="Times New Roman"/>
    </w:rPr>
  </w:style>
  <w:style w:type="paragraph" w:styleId="25">
    <w:name w:val="Body Text Indent 2"/>
    <w:basedOn w:val="a"/>
    <w:link w:val="26"/>
    <w:uiPriority w:val="99"/>
    <w:rsid w:val="00C019C1"/>
    <w:pPr>
      <w:spacing w:after="120" w:line="480" w:lineRule="auto"/>
      <w:ind w:left="283"/>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basedOn w:val="a0"/>
    <w:link w:val="25"/>
    <w:uiPriority w:val="99"/>
    <w:rsid w:val="00C019C1"/>
    <w:rPr>
      <w:rFonts w:ascii="Times New Roman" w:eastAsia="Times New Roman" w:hAnsi="Times New Roman" w:cs="Times New Roman"/>
      <w:sz w:val="20"/>
      <w:szCs w:val="20"/>
      <w:lang w:val="x-none" w:eastAsia="x-none"/>
    </w:rPr>
  </w:style>
  <w:style w:type="character" w:styleId="aff0">
    <w:name w:val="Subtle Emphasis"/>
    <w:uiPriority w:val="19"/>
    <w:qFormat/>
    <w:rsid w:val="00C019C1"/>
    <w:rPr>
      <w:i/>
      <w:iCs/>
      <w:color w:val="404040"/>
    </w:rPr>
  </w:style>
  <w:style w:type="paragraph" w:customStyle="1" w:styleId="BodyTextIndent31">
    <w:name w:val="Body Text Indent 31"/>
    <w:basedOn w:val="a"/>
    <w:uiPriority w:val="99"/>
    <w:rsid w:val="00C019C1"/>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aff1">
    <w:name w:val="Стиль"/>
    <w:uiPriority w:val="99"/>
    <w:rsid w:val="00C019C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2">
    <w:name w:val="List Paragraph"/>
    <w:basedOn w:val="a"/>
    <w:link w:val="aff3"/>
    <w:uiPriority w:val="34"/>
    <w:qFormat/>
    <w:rsid w:val="00C019C1"/>
    <w:pPr>
      <w:spacing w:after="0" w:line="240" w:lineRule="auto"/>
      <w:ind w:left="720"/>
      <w:contextualSpacing/>
    </w:pPr>
    <w:rPr>
      <w:rFonts w:ascii="Times New Roman" w:eastAsia="Times New Roman" w:hAnsi="Times New Roman" w:cs="Times New Roman"/>
      <w:sz w:val="20"/>
      <w:szCs w:val="20"/>
      <w:lang w:val="x-none" w:eastAsia="x-none"/>
    </w:rPr>
  </w:style>
  <w:style w:type="paragraph" w:customStyle="1" w:styleId="19">
    <w:name w:val="Обычный1"/>
    <w:uiPriority w:val="99"/>
    <w:rsid w:val="00C019C1"/>
    <w:pPr>
      <w:spacing w:after="0" w:line="240" w:lineRule="auto"/>
    </w:pPr>
    <w:rPr>
      <w:rFonts w:ascii="Times New Roman" w:eastAsia="Times New Roman" w:hAnsi="Times New Roman" w:cs="Times New Roman"/>
      <w:sz w:val="20"/>
      <w:szCs w:val="20"/>
      <w:lang w:eastAsia="ru-RU"/>
    </w:rPr>
  </w:style>
  <w:style w:type="paragraph" w:customStyle="1" w:styleId="Pa6">
    <w:name w:val="Pa6"/>
    <w:basedOn w:val="a"/>
    <w:next w:val="a"/>
    <w:rsid w:val="00C019C1"/>
    <w:pPr>
      <w:autoSpaceDE w:val="0"/>
      <w:autoSpaceDN w:val="0"/>
      <w:adjustRightInd w:val="0"/>
      <w:spacing w:after="0" w:line="201" w:lineRule="atLeast"/>
    </w:pPr>
    <w:rPr>
      <w:rFonts w:ascii="FreeSetC" w:eastAsia="Times New Roman" w:hAnsi="FreeSetC" w:cs="Times New Roman"/>
      <w:sz w:val="20"/>
      <w:szCs w:val="20"/>
      <w:lang w:eastAsia="ru-RU"/>
    </w:rPr>
  </w:style>
  <w:style w:type="paragraph" w:styleId="aff4">
    <w:name w:val="footnote text"/>
    <w:basedOn w:val="a"/>
    <w:link w:val="aff5"/>
    <w:uiPriority w:val="99"/>
    <w:rsid w:val="00C019C1"/>
    <w:pPr>
      <w:spacing w:after="0" w:line="240" w:lineRule="auto"/>
    </w:pPr>
    <w:rPr>
      <w:rFonts w:ascii="Times New Roman" w:eastAsia="Times New Roman" w:hAnsi="Times New Roman" w:cs="Times New Roman"/>
      <w:sz w:val="20"/>
      <w:szCs w:val="20"/>
      <w:lang w:val="x-none" w:eastAsia="x-none"/>
    </w:rPr>
  </w:style>
  <w:style w:type="character" w:customStyle="1" w:styleId="aff5">
    <w:name w:val="Текст сноски Знак"/>
    <w:basedOn w:val="a0"/>
    <w:link w:val="aff4"/>
    <w:uiPriority w:val="99"/>
    <w:rsid w:val="00C019C1"/>
    <w:rPr>
      <w:rFonts w:ascii="Times New Roman" w:eastAsia="Times New Roman" w:hAnsi="Times New Roman" w:cs="Times New Roman"/>
      <w:sz w:val="20"/>
      <w:szCs w:val="20"/>
      <w:lang w:val="x-none" w:eastAsia="x-none"/>
    </w:rPr>
  </w:style>
  <w:style w:type="character" w:styleId="aff6">
    <w:name w:val="footnote reference"/>
    <w:uiPriority w:val="99"/>
    <w:rsid w:val="00C019C1"/>
    <w:rPr>
      <w:rFonts w:cs="Times New Roman"/>
      <w:vertAlign w:val="superscript"/>
    </w:rPr>
  </w:style>
  <w:style w:type="paragraph" w:customStyle="1" w:styleId="rtejustify">
    <w:name w:val="rtejustify"/>
    <w:basedOn w:val="a"/>
    <w:rsid w:val="00C019C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33">
    <w:name w:val="Body Text Indent 3"/>
    <w:basedOn w:val="a"/>
    <w:link w:val="34"/>
    <w:uiPriority w:val="99"/>
    <w:unhideWhenUsed/>
    <w:rsid w:val="00C019C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0"/>
    <w:link w:val="33"/>
    <w:uiPriority w:val="99"/>
    <w:rsid w:val="00C019C1"/>
    <w:rPr>
      <w:rFonts w:ascii="Times New Roman" w:eastAsia="Times New Roman" w:hAnsi="Times New Roman" w:cs="Times New Roman"/>
      <w:sz w:val="16"/>
      <w:szCs w:val="16"/>
      <w:lang w:val="x-none" w:eastAsia="x-none"/>
    </w:rPr>
  </w:style>
  <w:style w:type="paragraph" w:customStyle="1" w:styleId="FR1">
    <w:name w:val="FR1"/>
    <w:rsid w:val="00C019C1"/>
    <w:pPr>
      <w:widowControl w:val="0"/>
      <w:snapToGrid w:val="0"/>
      <w:spacing w:after="0"/>
      <w:ind w:left="40" w:firstLine="120"/>
      <w:jc w:val="both"/>
    </w:pPr>
    <w:rPr>
      <w:rFonts w:ascii="Times New Roman" w:eastAsia="Calibri" w:hAnsi="Times New Roman" w:cs="Times New Roman"/>
      <w:sz w:val="28"/>
      <w:szCs w:val="20"/>
      <w:lang w:eastAsia="ru-RU"/>
    </w:rPr>
  </w:style>
  <w:style w:type="paragraph" w:customStyle="1" w:styleId="210">
    <w:name w:val="Основной текст 21"/>
    <w:basedOn w:val="a"/>
    <w:uiPriority w:val="99"/>
    <w:rsid w:val="00C019C1"/>
    <w:pPr>
      <w:suppressAutoHyphens/>
      <w:spacing w:after="0" w:line="240" w:lineRule="auto"/>
    </w:pPr>
    <w:rPr>
      <w:rFonts w:ascii="Times New Roman" w:eastAsia="Calibri" w:hAnsi="Times New Roman" w:cs="Times New Roman"/>
      <w:b/>
      <w:sz w:val="20"/>
      <w:szCs w:val="20"/>
      <w:lang w:eastAsia="ar-SA"/>
    </w:rPr>
  </w:style>
  <w:style w:type="paragraph" w:customStyle="1" w:styleId="aff7">
    <w:name w:val="Таблица текст"/>
    <w:basedOn w:val="a"/>
    <w:rsid w:val="00C019C1"/>
    <w:pPr>
      <w:suppressAutoHyphens/>
      <w:spacing w:before="40" w:after="40" w:line="240" w:lineRule="auto"/>
      <w:ind w:left="57" w:right="57"/>
    </w:pPr>
    <w:rPr>
      <w:rFonts w:ascii="Times New Roman" w:eastAsia="Calibri" w:hAnsi="Times New Roman" w:cs="Times New Roman"/>
      <w:lang w:eastAsia="ar-SA"/>
    </w:rPr>
  </w:style>
  <w:style w:type="paragraph" w:customStyle="1" w:styleId="aff8">
    <w:name w:val="Раздел"/>
    <w:basedOn w:val="a"/>
    <w:uiPriority w:val="99"/>
    <w:rsid w:val="00C019C1"/>
    <w:pPr>
      <w:tabs>
        <w:tab w:val="left" w:pos="1440"/>
      </w:tabs>
      <w:suppressAutoHyphens/>
      <w:spacing w:before="120" w:after="120" w:line="240" w:lineRule="auto"/>
      <w:ind w:left="720" w:hanging="720"/>
      <w:jc w:val="center"/>
    </w:pPr>
    <w:rPr>
      <w:rFonts w:ascii="Arial Narrow" w:eastAsia="Calibri" w:hAnsi="Arial Narrow" w:cs="Times New Roman"/>
      <w:b/>
      <w:sz w:val="20"/>
      <w:szCs w:val="20"/>
      <w:lang w:eastAsia="ar-SA"/>
    </w:rPr>
  </w:style>
  <w:style w:type="character" w:customStyle="1" w:styleId="35">
    <w:name w:val="Знак Знак3"/>
    <w:uiPriority w:val="99"/>
    <w:rsid w:val="00C019C1"/>
    <w:rPr>
      <w:rFonts w:ascii="Times New Roman" w:hAnsi="Times New Roman"/>
    </w:rPr>
  </w:style>
  <w:style w:type="character" w:customStyle="1" w:styleId="27">
    <w:name w:val="Основной текст (2)"/>
    <w:uiPriority w:val="99"/>
    <w:rsid w:val="00C019C1"/>
    <w:rPr>
      <w:rFonts w:ascii="Times New Roman" w:hAnsi="Times New Roman" w:cs="Times New Roman"/>
      <w:color w:val="000000"/>
      <w:spacing w:val="0"/>
      <w:w w:val="100"/>
      <w:position w:val="0"/>
      <w:sz w:val="22"/>
      <w:szCs w:val="22"/>
      <w:u w:val="single"/>
      <w:lang w:val="ru-RU" w:eastAsia="ru-RU"/>
    </w:rPr>
  </w:style>
  <w:style w:type="paragraph" w:styleId="aff9">
    <w:name w:val="Document Map"/>
    <w:basedOn w:val="a"/>
    <w:link w:val="affa"/>
    <w:uiPriority w:val="99"/>
    <w:unhideWhenUsed/>
    <w:rsid w:val="00C019C1"/>
    <w:pPr>
      <w:widowControl w:val="0"/>
      <w:suppressAutoHyphens/>
      <w:spacing w:after="0" w:line="240" w:lineRule="auto"/>
    </w:pPr>
    <w:rPr>
      <w:rFonts w:ascii="Tahoma" w:eastAsia="Times New Roman" w:hAnsi="Tahoma" w:cs="Times New Roman"/>
      <w:sz w:val="16"/>
      <w:szCs w:val="16"/>
      <w:lang w:val="en-US" w:eastAsia="ar-SA"/>
    </w:rPr>
  </w:style>
  <w:style w:type="character" w:customStyle="1" w:styleId="affa">
    <w:name w:val="Схема документа Знак"/>
    <w:basedOn w:val="a0"/>
    <w:link w:val="aff9"/>
    <w:uiPriority w:val="99"/>
    <w:rsid w:val="00C019C1"/>
    <w:rPr>
      <w:rFonts w:ascii="Tahoma" w:eastAsia="Times New Roman" w:hAnsi="Tahoma" w:cs="Times New Roman"/>
      <w:sz w:val="16"/>
      <w:szCs w:val="16"/>
      <w:lang w:val="en-US" w:eastAsia="ar-SA"/>
    </w:rPr>
  </w:style>
  <w:style w:type="paragraph" w:customStyle="1" w:styleId="28">
    <w:name w:val="Обычный2"/>
    <w:uiPriority w:val="99"/>
    <w:rsid w:val="00C019C1"/>
    <w:pPr>
      <w:widowControl w:val="0"/>
      <w:suppressAutoHyphens/>
      <w:spacing w:after="0" w:line="240" w:lineRule="auto"/>
    </w:pPr>
    <w:rPr>
      <w:rFonts w:ascii="Times New Roman" w:eastAsia="Arial" w:hAnsi="Times New Roman" w:cs="Times New Roman"/>
      <w:sz w:val="20"/>
      <w:szCs w:val="20"/>
      <w:lang w:val="en-US" w:eastAsia="ar-SA"/>
    </w:rPr>
  </w:style>
  <w:style w:type="paragraph" w:customStyle="1" w:styleId="36">
    <w:name w:val="Обычный3"/>
    <w:rsid w:val="00C019C1"/>
    <w:pPr>
      <w:widowControl w:val="0"/>
      <w:suppressAutoHyphens/>
      <w:spacing w:after="0" w:line="240" w:lineRule="auto"/>
    </w:pPr>
    <w:rPr>
      <w:rFonts w:ascii="Times New Roman" w:eastAsia="Arial" w:hAnsi="Times New Roman" w:cs="Times New Roman"/>
      <w:sz w:val="20"/>
      <w:szCs w:val="20"/>
      <w:lang w:val="en-US" w:eastAsia="ar-SA"/>
    </w:rPr>
  </w:style>
  <w:style w:type="paragraph" w:customStyle="1" w:styleId="affb">
    <w:name w:val="ТаблицаМелкая"/>
    <w:basedOn w:val="a"/>
    <w:rsid w:val="00C019C1"/>
    <w:pPr>
      <w:keepLines/>
      <w:spacing w:before="60" w:after="60" w:line="240" w:lineRule="auto"/>
    </w:pPr>
    <w:rPr>
      <w:rFonts w:ascii="Arial" w:eastAsia="Times New Roman" w:hAnsi="Arial" w:cs="Times New Roman"/>
      <w:sz w:val="20"/>
      <w:szCs w:val="20"/>
      <w:lang w:eastAsia="ru-RU"/>
    </w:rPr>
  </w:style>
  <w:style w:type="paragraph" w:customStyle="1" w:styleId="310">
    <w:name w:val="Основной текст 31"/>
    <w:basedOn w:val="a"/>
    <w:rsid w:val="00C019C1"/>
    <w:pPr>
      <w:suppressAutoHyphens/>
      <w:spacing w:after="0" w:line="240" w:lineRule="auto"/>
      <w:jc w:val="both"/>
    </w:pPr>
    <w:rPr>
      <w:rFonts w:ascii="Arial" w:eastAsia="Times New Roman" w:hAnsi="Arial" w:cs="Times New Roman"/>
      <w:sz w:val="20"/>
      <w:szCs w:val="20"/>
      <w:lang w:eastAsia="ar-SA"/>
    </w:rPr>
  </w:style>
  <w:style w:type="paragraph" w:customStyle="1" w:styleId="FR2">
    <w:name w:val="FR2"/>
    <w:rsid w:val="00C019C1"/>
    <w:pPr>
      <w:widowControl w:val="0"/>
      <w:suppressAutoHyphens/>
      <w:autoSpaceDE w:val="0"/>
      <w:spacing w:after="0" w:line="240" w:lineRule="auto"/>
      <w:ind w:left="680" w:hanging="340"/>
      <w:jc w:val="both"/>
    </w:pPr>
    <w:rPr>
      <w:rFonts w:ascii="Times New Roman" w:eastAsia="Arial" w:hAnsi="Times New Roman" w:cs="Times New Roman"/>
      <w:sz w:val="28"/>
      <w:szCs w:val="28"/>
      <w:lang w:eastAsia="ar-SA"/>
    </w:rPr>
  </w:style>
  <w:style w:type="character" w:customStyle="1" w:styleId="FontStyle16">
    <w:name w:val="Font Style16"/>
    <w:uiPriority w:val="99"/>
    <w:rsid w:val="00C019C1"/>
    <w:rPr>
      <w:rFonts w:ascii="Times New Roman" w:hAnsi="Times New Roman"/>
      <w:sz w:val="20"/>
    </w:rPr>
  </w:style>
  <w:style w:type="paragraph" w:customStyle="1" w:styleId="Default">
    <w:name w:val="Default"/>
    <w:uiPriority w:val="99"/>
    <w:rsid w:val="00C019C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Style4">
    <w:name w:val="Style4"/>
    <w:basedOn w:val="a"/>
    <w:uiPriority w:val="99"/>
    <w:rsid w:val="00C019C1"/>
    <w:pPr>
      <w:widowControl w:val="0"/>
      <w:autoSpaceDE w:val="0"/>
      <w:autoSpaceDN w:val="0"/>
      <w:adjustRightInd w:val="0"/>
      <w:spacing w:after="0" w:line="274" w:lineRule="exact"/>
      <w:jc w:val="center"/>
    </w:pPr>
    <w:rPr>
      <w:rFonts w:ascii="Times New Roman" w:eastAsia="Times New Roman" w:hAnsi="Times New Roman" w:cs="Times New Roman"/>
      <w:sz w:val="20"/>
      <w:szCs w:val="20"/>
      <w:lang w:eastAsia="ru-RU"/>
    </w:rPr>
  </w:style>
  <w:style w:type="character" w:customStyle="1" w:styleId="1a">
    <w:name w:val="Текст примечания Знак1"/>
    <w:uiPriority w:val="99"/>
    <w:rsid w:val="00C019C1"/>
    <w:rPr>
      <w:rFonts w:ascii="Times New Roman" w:eastAsia="Times New Roman" w:hAnsi="Times New Roman"/>
      <w:sz w:val="20"/>
      <w:szCs w:val="20"/>
    </w:rPr>
  </w:style>
  <w:style w:type="character" w:customStyle="1" w:styleId="aff3">
    <w:name w:val="Абзац списка Знак"/>
    <w:link w:val="aff2"/>
    <w:uiPriority w:val="34"/>
    <w:locked/>
    <w:rsid w:val="00C019C1"/>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14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3182A-02E6-4EE1-923C-546F90CFB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982</Words>
  <Characters>5600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NUZTYNDA</dc:creator>
  <cp:keywords/>
  <dc:description/>
  <cp:lastModifiedBy>Руслана Витальевна Ч.</cp:lastModifiedBy>
  <cp:revision>14</cp:revision>
  <cp:lastPrinted>2024-04-13T08:24:00Z</cp:lastPrinted>
  <dcterms:created xsi:type="dcterms:W3CDTF">2024-04-13T08:20:00Z</dcterms:created>
  <dcterms:modified xsi:type="dcterms:W3CDTF">2025-05-20T07:45:00Z</dcterms:modified>
</cp:coreProperties>
</file>