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B1" w:rsidRDefault="00FA6B1D">
      <w:pPr>
        <w:pStyle w:val="ae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Техническое задание</w:t>
      </w:r>
    </w:p>
    <w:p w:rsidR="007233B1" w:rsidRDefault="00FA6B1D" w:rsidP="00D2626A">
      <w:pPr>
        <w:pStyle w:val="1c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на поставку </w:t>
      </w:r>
      <w:r w:rsidR="00707AF2" w:rsidRPr="00707AF2">
        <w:rPr>
          <w:rFonts w:asciiTheme="majorHAnsi" w:hAnsiTheme="majorHAnsi"/>
          <w:sz w:val="22"/>
        </w:rPr>
        <w:t>оборудования для проекта ЕСМП</w:t>
      </w:r>
      <w:r w:rsidR="00707AF2">
        <w:rPr>
          <w:rFonts w:asciiTheme="majorHAnsi" w:hAnsiTheme="majorHAnsi"/>
          <w:sz w:val="22"/>
        </w:rPr>
        <w:t xml:space="preserve"> </w:t>
      </w:r>
      <w:r w:rsidR="00D2626A">
        <w:rPr>
          <w:rFonts w:asciiTheme="majorHAnsi" w:hAnsiTheme="majorHAnsi"/>
          <w:sz w:val="22"/>
        </w:rPr>
        <w:t>Ч</w:t>
      </w:r>
      <w:r>
        <w:rPr>
          <w:rFonts w:asciiTheme="majorHAnsi" w:hAnsiTheme="majorHAnsi"/>
          <w:sz w:val="22"/>
        </w:rPr>
        <w:t xml:space="preserve">УЗ «КБ «РЖД-Медицина» г. Нижний Новгород». </w:t>
      </w:r>
    </w:p>
    <w:p w:rsidR="007233B1" w:rsidRDefault="00FA6B1D">
      <w:pPr>
        <w:pStyle w:val="1c"/>
        <w:jc w:val="center"/>
        <w:rPr>
          <w:rFonts w:ascii="Times New Roman" w:hAnsi="Times New Roman"/>
          <w:sz w:val="24"/>
        </w:rPr>
      </w:pPr>
      <w:r>
        <w:rPr>
          <w:rFonts w:asciiTheme="majorHAnsi" w:hAnsiTheme="majorHAnsi"/>
          <w:sz w:val="22"/>
        </w:rPr>
        <w:t xml:space="preserve">Номер закупки: </w:t>
      </w:r>
      <w:r w:rsidR="00036672" w:rsidRPr="00036672">
        <w:rPr>
          <w:rFonts w:ascii="Times New Roman" w:hAnsi="Times New Roman"/>
          <w:sz w:val="24"/>
        </w:rPr>
        <w:t xml:space="preserve">25080107006, лот 0001  </w:t>
      </w:r>
    </w:p>
    <w:p w:rsidR="00FA6B1D" w:rsidRDefault="00FA6B1D">
      <w:pPr>
        <w:pStyle w:val="1c"/>
        <w:jc w:val="center"/>
        <w:rPr>
          <w:rFonts w:asciiTheme="majorHAnsi" w:hAnsiTheme="majorHAnsi"/>
          <w:sz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233B1" w:rsidTr="0018613E">
        <w:trPr>
          <w:trHeight w:val="9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7233B1">
            <w:pPr>
              <w:pStyle w:val="1c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7233B1" w:rsidRDefault="00FA6B1D">
            <w:pPr>
              <w:pStyle w:val="1c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1. Предмет динамического ценового запроса: </w:t>
            </w:r>
            <w:bookmarkStart w:id="0" w:name="_GoBack"/>
            <w:r>
              <w:rPr>
                <w:rFonts w:ascii="Times New Roman" w:hAnsi="Times New Roman"/>
                <w:sz w:val="22"/>
              </w:rPr>
              <w:t xml:space="preserve">поставка </w:t>
            </w:r>
            <w:r w:rsidR="00707AF2" w:rsidRPr="00707AF2">
              <w:rPr>
                <w:rFonts w:ascii="Times New Roman" w:hAnsi="Times New Roman"/>
                <w:sz w:val="22"/>
              </w:rPr>
              <w:t>оборудования для проекта ЕСМП</w:t>
            </w:r>
            <w:r w:rsidR="003D6196">
              <w:rPr>
                <w:rFonts w:ascii="Times New Roman" w:hAnsi="Times New Roman"/>
                <w:sz w:val="22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2"/>
              </w:rPr>
              <w:t xml:space="preserve">ЧУЗ «КБ «РЖД-Медицина» </w:t>
            </w:r>
            <w:proofErr w:type="spellStart"/>
            <w:r>
              <w:rPr>
                <w:rFonts w:ascii="Times New Roman" w:hAnsi="Times New Roman"/>
                <w:sz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</w:rPr>
              <w:t>.Н</w:t>
            </w:r>
            <w:proofErr w:type="gramEnd"/>
            <w:r>
              <w:rPr>
                <w:rFonts w:ascii="Times New Roman" w:hAnsi="Times New Roman"/>
                <w:sz w:val="22"/>
              </w:rPr>
              <w:t>ижний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Новгород». Перечень товара: согласно таблице №1.</w:t>
            </w:r>
          </w:p>
          <w:p w:rsidR="007233B1" w:rsidRDefault="007233B1">
            <w:pPr>
              <w:pStyle w:val="1c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:rsidR="007233B1" w:rsidRDefault="00FA6B1D">
            <w:pPr>
              <w:pStyle w:val="1c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1.1. Источник финансирования:</w:t>
            </w:r>
            <w:r>
              <w:rPr>
                <w:rFonts w:ascii="Times New Roman" w:hAnsi="Times New Roman"/>
                <w:sz w:val="22"/>
              </w:rPr>
              <w:t xml:space="preserve"> собственные средства ЧУЗ «КБ «РЖД-Медицина» г. Нижний Новгород». </w:t>
            </w:r>
          </w:p>
        </w:tc>
      </w:tr>
      <w:tr w:rsidR="007233B1" w:rsidTr="0018613E">
        <w:trPr>
          <w:trHeight w:val="4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FA6B1D" w:rsidP="009D076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Начальная максимальная стоимость составляет: </w:t>
            </w:r>
            <w:r w:rsidR="009D0768" w:rsidRPr="009D0768">
              <w:rPr>
                <w:rFonts w:ascii="Times New Roman" w:hAnsi="Times New Roman"/>
              </w:rPr>
              <w:t xml:space="preserve">102 753,60 </w:t>
            </w:r>
            <w:r w:rsidRPr="001254B4">
              <w:rPr>
                <w:rFonts w:ascii="Times New Roman" w:hAnsi="Times New Roman"/>
              </w:rPr>
              <w:t>(</w:t>
            </w:r>
            <w:r w:rsidR="009D0768">
              <w:rPr>
                <w:rFonts w:ascii="Times New Roman" w:hAnsi="Times New Roman"/>
              </w:rPr>
              <w:t>Сто две</w:t>
            </w:r>
            <w:r w:rsidR="00D5258E">
              <w:rPr>
                <w:rFonts w:ascii="Times New Roman" w:hAnsi="Times New Roman"/>
              </w:rPr>
              <w:t xml:space="preserve"> тысяч</w:t>
            </w:r>
            <w:r w:rsidR="009D0768">
              <w:rPr>
                <w:rFonts w:ascii="Times New Roman" w:hAnsi="Times New Roman"/>
              </w:rPr>
              <w:t>и семьсот пятьдесят три</w:t>
            </w:r>
            <w:r w:rsidR="00D5258E">
              <w:rPr>
                <w:rFonts w:ascii="Times New Roman" w:hAnsi="Times New Roman"/>
              </w:rPr>
              <w:t xml:space="preserve"> рубл</w:t>
            </w:r>
            <w:r w:rsidR="009D0768">
              <w:rPr>
                <w:rFonts w:ascii="Times New Roman" w:hAnsi="Times New Roman"/>
              </w:rPr>
              <w:t>я</w:t>
            </w:r>
            <w:r w:rsidR="0077698D">
              <w:rPr>
                <w:rFonts w:ascii="Times New Roman" w:hAnsi="Times New Roman"/>
              </w:rPr>
              <w:t xml:space="preserve"> </w:t>
            </w:r>
            <w:r w:rsidR="009D0768">
              <w:rPr>
                <w:rFonts w:ascii="Times New Roman" w:hAnsi="Times New Roman"/>
              </w:rPr>
              <w:t>60</w:t>
            </w:r>
            <w:r w:rsidR="00D01635">
              <w:rPr>
                <w:rFonts w:ascii="Times New Roman" w:hAnsi="Times New Roman"/>
              </w:rPr>
              <w:t xml:space="preserve"> </w:t>
            </w:r>
            <w:r w:rsidR="00092879">
              <w:rPr>
                <w:rFonts w:ascii="Times New Roman" w:hAnsi="Times New Roman"/>
              </w:rPr>
              <w:t>копе</w:t>
            </w:r>
            <w:r w:rsidR="00D01635">
              <w:rPr>
                <w:rFonts w:ascii="Times New Roman" w:hAnsi="Times New Roman"/>
              </w:rPr>
              <w:t>ек</w:t>
            </w:r>
            <w:r w:rsidR="00F152CE">
              <w:rPr>
                <w:rFonts w:ascii="Times New Roman" w:hAnsi="Times New Roman"/>
              </w:rPr>
              <w:t>)</w:t>
            </w:r>
          </w:p>
        </w:tc>
      </w:tr>
      <w:tr w:rsidR="00A44384" w:rsidTr="0018613E">
        <w:trPr>
          <w:trHeight w:val="70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  <w:b/>
              </w:rPr>
              <w:t>3. Условия участия в динамическом ценовом  запросе: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3.1. Перед началом процедуры закупки посредством электронного магазина, желающие принять в нем участие, должны заполнить регистрационную форму участника, в которой должны быть указаны: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а) наименование участника;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б) индивидуальный налоговый номер участника (при наличии);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</w:rPr>
            </w:pPr>
            <w:r w:rsidRPr="00A44384">
              <w:rPr>
                <w:rFonts w:ascii="Times New Roman" w:hAnsi="Times New Roman"/>
              </w:rPr>
              <w:t>в) контактные данные участника (адрес, фамилия, имя, отчество, телефон контактного лица, адрес электронной почты);</w:t>
            </w:r>
          </w:p>
          <w:p w:rsid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</w:rPr>
              <w:t>3.2. Если участник не указал всю информацию, предусмотренную регистрационной формой, представил противоречивые, недостоверные или неполные сведения, предложения такого участника не учитываются при проведении закупки посредством электронного магазина.</w:t>
            </w:r>
          </w:p>
        </w:tc>
      </w:tr>
      <w:tr w:rsidR="007233B1" w:rsidTr="0018613E">
        <w:trPr>
          <w:trHeight w:val="5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 w:rsidP="00825C9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A6B1D">
              <w:rPr>
                <w:rFonts w:ascii="Times New Roman" w:hAnsi="Times New Roman"/>
                <w:b/>
              </w:rPr>
              <w:t>. Стоимость    договора   включает:</w:t>
            </w:r>
            <w:r w:rsidR="00825C90">
              <w:rPr>
                <w:rFonts w:ascii="Times New Roman" w:hAnsi="Times New Roman"/>
                <w:b/>
              </w:rPr>
              <w:t xml:space="preserve"> </w:t>
            </w:r>
            <w:r w:rsidR="00FA6B1D">
              <w:rPr>
                <w:rFonts w:ascii="Times New Roman" w:hAnsi="Times New Roman"/>
                <w:sz w:val="24"/>
              </w:rPr>
              <w:t>транспортны</w:t>
            </w:r>
            <w:r w:rsidR="00825C90">
              <w:rPr>
                <w:rFonts w:ascii="Times New Roman" w:hAnsi="Times New Roman"/>
                <w:sz w:val="24"/>
              </w:rPr>
              <w:t>е расходы</w:t>
            </w:r>
            <w:r w:rsidR="00FA6B1D">
              <w:rPr>
                <w:rFonts w:ascii="Times New Roman" w:hAnsi="Times New Roman"/>
                <w:sz w:val="24"/>
              </w:rPr>
              <w:t xml:space="preserve"> Поставщика по доставке </w:t>
            </w:r>
            <w:r w:rsidR="00D01635">
              <w:rPr>
                <w:rFonts w:ascii="Times New Roman" w:hAnsi="Times New Roman"/>
                <w:sz w:val="24"/>
              </w:rPr>
              <w:t xml:space="preserve">и разгрузке </w:t>
            </w:r>
            <w:r w:rsidR="00825C90">
              <w:rPr>
                <w:rFonts w:ascii="Times New Roman" w:hAnsi="Times New Roman"/>
                <w:sz w:val="24"/>
              </w:rPr>
              <w:t>Товара Покупателю, а также любые</w:t>
            </w:r>
            <w:r w:rsidR="00FA6B1D">
              <w:rPr>
                <w:rFonts w:ascii="Times New Roman" w:hAnsi="Times New Roman"/>
                <w:sz w:val="24"/>
              </w:rPr>
              <w:t xml:space="preserve"> други</w:t>
            </w:r>
            <w:r w:rsidR="00825C90">
              <w:rPr>
                <w:rFonts w:ascii="Times New Roman" w:hAnsi="Times New Roman"/>
                <w:sz w:val="24"/>
              </w:rPr>
              <w:t>е расходы</w:t>
            </w:r>
            <w:r w:rsidR="00FA6B1D">
              <w:rPr>
                <w:rFonts w:ascii="Times New Roman" w:hAnsi="Times New Roman"/>
                <w:sz w:val="24"/>
              </w:rPr>
              <w:t>, которые возникнут или могут возникнуть у Поставщика в ходе исполнения настоящего Договора</w:t>
            </w:r>
            <w:r w:rsidR="00FA6B1D">
              <w:rPr>
                <w:rFonts w:ascii="Times New Roman" w:hAnsi="Times New Roman"/>
              </w:rPr>
              <w:t>.</w:t>
            </w:r>
          </w:p>
        </w:tc>
      </w:tr>
      <w:tr w:rsidR="007233B1" w:rsidTr="0018613E">
        <w:trPr>
          <w:trHeight w:val="263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44384">
              <w:rPr>
                <w:rFonts w:ascii="Times New Roman" w:hAnsi="Times New Roman"/>
                <w:b/>
              </w:rPr>
              <w:t>5.Требования к товарам.</w:t>
            </w:r>
          </w:p>
          <w:p w:rsidR="00A44384" w:rsidRPr="00A44384" w:rsidRDefault="00A44384" w:rsidP="00A44384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A44384">
              <w:rPr>
                <w:rFonts w:ascii="Times New Roman" w:hAnsi="Times New Roman"/>
                <w:b/>
                <w:color w:val="FF0000"/>
              </w:rPr>
              <w:t xml:space="preserve">5.1. </w:t>
            </w:r>
            <w:r w:rsidRPr="00A44384">
              <w:rPr>
                <w:rFonts w:ascii="Times New Roman" w:hAnsi="Times New Roman"/>
                <w:b/>
                <w:color w:val="FF0000"/>
                <w:u w:val="single"/>
              </w:rPr>
              <w:t>Ценовое предложение должно содержать: наименование организации-изготовителя, страну происхождения, артикул либо тип оборудования.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5.2. </w:t>
            </w:r>
            <w:r w:rsidR="00FA6B1D">
              <w:rPr>
                <w:rFonts w:ascii="Times New Roman" w:hAnsi="Times New Roman"/>
              </w:rPr>
              <w:t>Поставляемый Товар является новым и не был в употреблении.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5.3</w:t>
            </w:r>
            <w:r w:rsidR="00FA6B1D">
              <w:rPr>
                <w:rFonts w:ascii="Times New Roman" w:hAnsi="Times New Roman"/>
              </w:rPr>
              <w:t>. 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Федерации, нормативным документам Российской Федерации. Не допускается к поставке Товар, не прошедший регистрацию на территории Российской Федерации.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5.4. </w:t>
            </w:r>
            <w:r w:rsidR="00FA6B1D">
              <w:rPr>
                <w:rFonts w:ascii="Times New Roman" w:hAnsi="Times New Roman"/>
              </w:rPr>
              <w:t>При производстве Товара были применены качественные материалы, и было обеспечено надлежащее техническое исполнение.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5.5. </w:t>
            </w:r>
            <w:r w:rsidR="00FA6B1D">
              <w:rPr>
                <w:rFonts w:ascii="Times New Roman" w:hAnsi="Times New Roman"/>
              </w:rPr>
              <w:t>Транспортировка Товара производится в строгом соответствии с установленными правилами и стандартами, применяемыми для данного рода Товара (поставляется в заводской упаковке, позволяющей обеспечить сохранность Товара от повреждений при его отгрузке, перевозке и хранении).</w:t>
            </w:r>
          </w:p>
          <w:p w:rsidR="007233B1" w:rsidRDefault="00A4438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5.6</w:t>
            </w:r>
            <w:r w:rsidR="00FA6B1D">
              <w:rPr>
                <w:rFonts w:ascii="Times New Roman" w:hAnsi="Times New Roman"/>
                <w:b/>
              </w:rPr>
              <w:t>.</w:t>
            </w:r>
            <w:r w:rsidR="00FA6B1D">
              <w:rPr>
                <w:rFonts w:ascii="Times New Roman" w:hAnsi="Times New Roman"/>
              </w:rPr>
              <w:t xml:space="preserve"> Предоставить гарантийный срок на Товар не менее срока установленного заводом изготовителем.</w:t>
            </w:r>
          </w:p>
        </w:tc>
      </w:tr>
      <w:tr w:rsidR="007233B1" w:rsidTr="0018613E">
        <w:trPr>
          <w:trHeight w:val="12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A6B1D">
              <w:rPr>
                <w:rFonts w:ascii="Times New Roman" w:hAnsi="Times New Roman"/>
                <w:b/>
              </w:rPr>
              <w:t>. Сроки и условия поставки товара.</w:t>
            </w:r>
          </w:p>
          <w:p w:rsidR="007233B1" w:rsidRDefault="00A44384" w:rsidP="00F152C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A6B1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</w:t>
            </w:r>
            <w:r w:rsidR="00FA6B1D">
              <w:rPr>
                <w:rFonts w:ascii="Times New Roman" w:hAnsi="Times New Roman"/>
              </w:rPr>
              <w:t xml:space="preserve">. </w:t>
            </w:r>
            <w:r w:rsidR="00894D31" w:rsidRPr="00894D31">
              <w:rPr>
                <w:rFonts w:ascii="Times New Roman" w:hAnsi="Times New Roman"/>
                <w:sz w:val="24"/>
              </w:rPr>
              <w:t>Ср</w:t>
            </w:r>
            <w:r w:rsidR="0077698D">
              <w:rPr>
                <w:rFonts w:ascii="Times New Roman" w:hAnsi="Times New Roman"/>
                <w:sz w:val="24"/>
              </w:rPr>
              <w:t xml:space="preserve">оки поставки Товара: в </w:t>
            </w:r>
            <w:r w:rsidR="00F152CE">
              <w:rPr>
                <w:rFonts w:ascii="Times New Roman" w:hAnsi="Times New Roman"/>
                <w:sz w:val="24"/>
              </w:rPr>
              <w:t>течение 4</w:t>
            </w:r>
            <w:r w:rsidR="00894D31" w:rsidRPr="00894D31">
              <w:rPr>
                <w:rFonts w:ascii="Times New Roman" w:hAnsi="Times New Roman"/>
                <w:sz w:val="24"/>
              </w:rPr>
              <w:t>0 (</w:t>
            </w:r>
            <w:r w:rsidR="00F152CE">
              <w:rPr>
                <w:rFonts w:ascii="Times New Roman" w:hAnsi="Times New Roman"/>
                <w:sz w:val="24"/>
              </w:rPr>
              <w:t xml:space="preserve">сорока) </w:t>
            </w:r>
            <w:r w:rsidR="00526E13">
              <w:rPr>
                <w:rFonts w:ascii="Times New Roman" w:hAnsi="Times New Roman"/>
                <w:sz w:val="24"/>
              </w:rPr>
              <w:t>календарных</w:t>
            </w:r>
            <w:r w:rsidR="00894D31" w:rsidRPr="00894D31">
              <w:rPr>
                <w:rFonts w:ascii="Times New Roman" w:hAnsi="Times New Roman"/>
                <w:sz w:val="24"/>
              </w:rPr>
              <w:t xml:space="preserve"> дней с момента заключения Договора.</w:t>
            </w:r>
            <w:r w:rsidR="00894D31">
              <w:rPr>
                <w:rFonts w:ascii="Times New Roman" w:hAnsi="Times New Roman"/>
                <w:sz w:val="24"/>
              </w:rPr>
              <w:t xml:space="preserve"> </w:t>
            </w:r>
            <w:r w:rsidR="00FA6B1D">
              <w:rPr>
                <w:rFonts w:ascii="Times New Roman" w:hAnsi="Times New Roman"/>
                <w:sz w:val="24"/>
              </w:rPr>
              <w:t>Поставка Товара осуществляется в количестве, указанном в заявке Покупателя, направленной посредством автоматизированной системы заказов «Электронный ордер»</w:t>
            </w:r>
            <w:r w:rsidR="005E31D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233B1" w:rsidTr="0018613E">
        <w:trPr>
          <w:trHeight w:val="3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966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FA6B1D">
              <w:rPr>
                <w:rFonts w:ascii="Times New Roman" w:hAnsi="Times New Roman"/>
                <w:b/>
              </w:rPr>
              <w:t>. Место поставки товара</w:t>
            </w:r>
            <w:r w:rsidR="00FA6B1D">
              <w:rPr>
                <w:rFonts w:ascii="Times New Roman" w:hAnsi="Times New Roman"/>
              </w:rPr>
              <w:t xml:space="preserve">: </w:t>
            </w:r>
          </w:p>
          <w:p w:rsidR="00924966" w:rsidRDefault="00F152CE" w:rsidP="0017130E">
            <w:pPr>
              <w:spacing w:after="0"/>
              <w:jc w:val="both"/>
              <w:rPr>
                <w:rFonts w:ascii="Times New Roman" w:hAnsi="Times New Roman"/>
              </w:rPr>
            </w:pPr>
            <w:r w:rsidRPr="00D01635">
              <w:rPr>
                <w:rFonts w:ascii="Times New Roman" w:hAnsi="Times New Roman"/>
                <w:color w:val="auto"/>
              </w:rPr>
              <w:t xml:space="preserve">г. Нижний Новгород, </w:t>
            </w:r>
            <w:r w:rsidR="0017130E" w:rsidRPr="00D01635">
              <w:rPr>
                <w:rFonts w:ascii="Times New Roman" w:hAnsi="Times New Roman"/>
                <w:color w:val="auto"/>
              </w:rPr>
              <w:t>пр. Ленина, д.18</w:t>
            </w:r>
          </w:p>
        </w:tc>
      </w:tr>
      <w:tr w:rsidR="007233B1" w:rsidTr="0018613E">
        <w:trPr>
          <w:trHeight w:val="134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3B1" w:rsidRDefault="00A4438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FA6B1D">
              <w:rPr>
                <w:rFonts w:ascii="Times New Roman" w:hAnsi="Times New Roman"/>
                <w:b/>
              </w:rPr>
              <w:t>.Форма, сроки и порядок оплаты.</w:t>
            </w:r>
            <w:r w:rsidR="00FA6B1D">
              <w:rPr>
                <w:rFonts w:ascii="Times New Roman" w:hAnsi="Times New Roman"/>
              </w:rPr>
              <w:t xml:space="preserve"> </w:t>
            </w:r>
          </w:p>
          <w:p w:rsidR="007233B1" w:rsidRDefault="00FA6B1D" w:rsidP="00F152C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Оплата Товара производится Покупателем, путем перечисления денежных средств на расчет</w:t>
            </w:r>
            <w:r w:rsidR="00F152CE">
              <w:rPr>
                <w:rFonts w:ascii="Times New Roman" w:hAnsi="Times New Roman"/>
                <w:sz w:val="24"/>
              </w:rPr>
              <w:t>ный счет Поставщика, в течение 3</w:t>
            </w:r>
            <w:r w:rsidR="0077698D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="00F152CE">
              <w:rPr>
                <w:rFonts w:ascii="Times New Roman" w:hAnsi="Times New Roman"/>
                <w:sz w:val="24"/>
              </w:rPr>
              <w:t>тридцати</w:t>
            </w:r>
            <w:r>
              <w:rPr>
                <w:rFonts w:ascii="Times New Roman" w:hAnsi="Times New Roman"/>
                <w:sz w:val="24"/>
              </w:rPr>
              <w:t>) календарных дней после принятия каждой конкретной партии Товара и подписания Сторонами товарной накладной формы (ТОРГ-12).</w:t>
            </w:r>
          </w:p>
        </w:tc>
      </w:tr>
    </w:tbl>
    <w:p w:rsidR="0026602D" w:rsidRDefault="00FA6B1D">
      <w:pP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18613E" w:rsidRDefault="0018613E">
      <w:pPr>
        <w:spacing w:after="14"/>
        <w:rPr>
          <w:rFonts w:ascii="Times New Roman" w:hAnsi="Times New Roman"/>
          <w:sz w:val="24"/>
        </w:rPr>
      </w:pPr>
    </w:p>
    <w:p w:rsidR="00F152CE" w:rsidRDefault="00F152CE">
      <w:pPr>
        <w:spacing w:after="14"/>
        <w:rPr>
          <w:rFonts w:ascii="Times New Roman" w:hAnsi="Times New Roman"/>
          <w:sz w:val="24"/>
        </w:rPr>
      </w:pPr>
    </w:p>
    <w:p w:rsidR="00F152CE" w:rsidRDefault="00F152CE">
      <w:pPr>
        <w:spacing w:after="14"/>
        <w:rPr>
          <w:rFonts w:ascii="Times New Roman" w:hAnsi="Times New Roman"/>
          <w:sz w:val="24"/>
        </w:rPr>
      </w:pPr>
    </w:p>
    <w:p w:rsidR="007233B1" w:rsidRDefault="00FA6B1D">
      <w:pPr>
        <w:spacing w:after="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№1</w:t>
      </w:r>
    </w:p>
    <w:tbl>
      <w:tblPr>
        <w:tblStyle w:val="TableNormal"/>
        <w:tblW w:w="1032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229"/>
        <w:gridCol w:w="709"/>
        <w:gridCol w:w="709"/>
        <w:gridCol w:w="1079"/>
      </w:tblGrid>
      <w:tr w:rsidR="009B5F0F" w:rsidTr="000B7D0F">
        <w:trPr>
          <w:trHeight w:val="32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5F0F" w:rsidRDefault="009B5F0F" w:rsidP="00825C90">
            <w:pPr>
              <w:pStyle w:val="TableParagraph"/>
              <w:spacing w:line="276" w:lineRule="exact"/>
              <w:ind w:left="110" w:right="85" w:firstLine="52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№</w:t>
            </w:r>
            <w:r>
              <w:rPr>
                <w:rFonts w:asciiTheme="majorHAnsi" w:hAnsiTheme="majorHAnsi"/>
                <w:spacing w:val="-57"/>
                <w:sz w:val="20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20"/>
              </w:rPr>
              <w:t>п</w:t>
            </w:r>
            <w:proofErr w:type="gramEnd"/>
            <w:r>
              <w:rPr>
                <w:rFonts w:asciiTheme="majorHAnsi" w:hAnsiTheme="majorHAnsi"/>
                <w:sz w:val="20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B5F0F" w:rsidRPr="00825C90" w:rsidRDefault="009B5F0F" w:rsidP="00825C90">
            <w:pPr>
              <w:jc w:val="center"/>
              <w:rPr>
                <w:rFonts w:ascii="Times New Roman" w:hAnsi="Times New Roman"/>
                <w:sz w:val="20"/>
              </w:rPr>
            </w:pPr>
            <w:r w:rsidRPr="00825C90">
              <w:rPr>
                <w:rFonts w:ascii="Times New Roman" w:hAnsi="Times New Roman"/>
                <w:sz w:val="20"/>
              </w:rPr>
              <w:t>Наименование  и  характеристики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1635" w:rsidRDefault="00D01635" w:rsidP="00D01635">
            <w:pPr>
              <w:pStyle w:val="TableParagraph"/>
              <w:spacing w:line="276" w:lineRule="exact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Ед.</w:t>
            </w:r>
          </w:p>
          <w:p w:rsidR="009B5F0F" w:rsidRDefault="009B5F0F" w:rsidP="00D01635">
            <w:pPr>
              <w:pStyle w:val="TableParagraph"/>
              <w:spacing w:line="276" w:lineRule="exact"/>
              <w:jc w:val="center"/>
              <w:rPr>
                <w:rFonts w:asciiTheme="majorHAnsi" w:hAnsiTheme="majorHAnsi"/>
                <w:sz w:val="20"/>
              </w:rPr>
            </w:pPr>
            <w:r w:rsidRPr="009B5F0F">
              <w:rPr>
                <w:rFonts w:asciiTheme="majorHAnsi" w:hAnsiTheme="majorHAnsi"/>
                <w:sz w:val="20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5F0F" w:rsidRDefault="009B5F0F" w:rsidP="009B5F0F">
            <w:pPr>
              <w:pStyle w:val="TableParagraph"/>
              <w:spacing w:line="276" w:lineRule="exact"/>
              <w:ind w:left="283" w:hanging="128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Кол-во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5F0F" w:rsidRDefault="009B5F0F">
            <w:pPr>
              <w:pStyle w:val="TableParagraph"/>
              <w:spacing w:line="273" w:lineRule="exact"/>
              <w:ind w:left="18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НМЦ,</w:t>
            </w:r>
          </w:p>
          <w:p w:rsidR="009B5F0F" w:rsidRDefault="009B5F0F">
            <w:pPr>
              <w:pStyle w:val="TableParagraph"/>
              <w:spacing w:line="259" w:lineRule="exact"/>
              <w:ind w:left="292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руб.</w:t>
            </w:r>
          </w:p>
        </w:tc>
      </w:tr>
      <w:tr w:rsidR="00036672" w:rsidRPr="00255579" w:rsidTr="00036672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672" w:rsidRPr="00816F95" w:rsidRDefault="0003667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816F95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672" w:rsidRPr="009D0768" w:rsidRDefault="00036672">
            <w:pPr>
              <w:rPr>
                <w:b/>
                <w:szCs w:val="22"/>
              </w:rPr>
            </w:pPr>
            <w:r w:rsidRPr="009D0768">
              <w:rPr>
                <w:b/>
                <w:szCs w:val="22"/>
              </w:rPr>
              <w:t>Платформа системного блока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Тип</w:t>
            </w:r>
            <w:r>
              <w:rPr>
                <w:szCs w:val="22"/>
              </w:rPr>
              <w:t xml:space="preserve"> - </w:t>
            </w:r>
            <w:r w:rsidRPr="009D0768">
              <w:rPr>
                <w:szCs w:val="22"/>
              </w:rPr>
              <w:t>платформа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 xml:space="preserve">Форм-фактор </w:t>
            </w:r>
            <w:r>
              <w:rPr>
                <w:szCs w:val="22"/>
              </w:rPr>
              <w:t xml:space="preserve">- </w:t>
            </w:r>
            <w:proofErr w:type="spellStart"/>
            <w:r w:rsidRPr="009D0768">
              <w:rPr>
                <w:szCs w:val="22"/>
              </w:rPr>
              <w:t>неттоп</w:t>
            </w:r>
            <w:proofErr w:type="spellEnd"/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Цвет корпуса</w:t>
            </w:r>
            <w:r>
              <w:rPr>
                <w:szCs w:val="22"/>
              </w:rPr>
              <w:t xml:space="preserve"> </w:t>
            </w:r>
            <w:r w:rsidRPr="009D0768">
              <w:rPr>
                <w:szCs w:val="22"/>
              </w:rPr>
              <w:t xml:space="preserve"> черный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Наличие процессора</w:t>
            </w:r>
            <w:r>
              <w:rPr>
                <w:szCs w:val="22"/>
              </w:rPr>
              <w:t xml:space="preserve"> </w:t>
            </w:r>
            <w:r w:rsidRPr="009D0768">
              <w:rPr>
                <w:szCs w:val="22"/>
              </w:rPr>
              <w:t xml:space="preserve"> есть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Процессор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Производитель процессора</w:t>
            </w:r>
            <w:r>
              <w:rPr>
                <w:szCs w:val="22"/>
              </w:rPr>
              <w:t xml:space="preserve">  </w:t>
            </w:r>
            <w:proofErr w:type="spellStart"/>
            <w:r w:rsidRPr="009D0768">
              <w:rPr>
                <w:szCs w:val="22"/>
              </w:rPr>
              <w:t>Intel</w:t>
            </w:r>
            <w:proofErr w:type="spellEnd"/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 xml:space="preserve">Сокет </w:t>
            </w:r>
            <w:proofErr w:type="spellStart"/>
            <w:r w:rsidRPr="009D0768">
              <w:rPr>
                <w:szCs w:val="22"/>
              </w:rPr>
              <w:t>Soldered-down</w:t>
            </w:r>
            <w:proofErr w:type="spellEnd"/>
            <w:r w:rsidRPr="009D0768">
              <w:rPr>
                <w:szCs w:val="22"/>
              </w:rPr>
              <w:t xml:space="preserve"> BGA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Модель основного чипсета</w:t>
            </w:r>
            <w:r>
              <w:rPr>
                <w:szCs w:val="22"/>
              </w:rPr>
              <w:t xml:space="preserve">  </w:t>
            </w:r>
            <w:proofErr w:type="spellStart"/>
            <w:r w:rsidRPr="009D0768">
              <w:rPr>
                <w:szCs w:val="22"/>
              </w:rPr>
              <w:t>SoC</w:t>
            </w:r>
            <w:proofErr w:type="spellEnd"/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 xml:space="preserve">Линейка процессора 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  <w:lang w:val="en-US"/>
              </w:rPr>
              <w:t>Intel</w:t>
            </w:r>
            <w:r w:rsidRPr="009D0768">
              <w:rPr>
                <w:szCs w:val="22"/>
              </w:rPr>
              <w:t xml:space="preserve"> </w:t>
            </w:r>
            <w:r w:rsidRPr="009D0768">
              <w:rPr>
                <w:szCs w:val="22"/>
                <w:lang w:val="en-US"/>
              </w:rPr>
              <w:t>Celeron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 xml:space="preserve">Модель процессора </w:t>
            </w:r>
            <w:r>
              <w:rPr>
                <w:szCs w:val="22"/>
              </w:rPr>
              <w:t xml:space="preserve"> </w:t>
            </w:r>
            <w:r w:rsidRPr="009D0768">
              <w:rPr>
                <w:szCs w:val="22"/>
              </w:rPr>
              <w:t xml:space="preserve"> </w:t>
            </w:r>
            <w:r w:rsidRPr="009D0768">
              <w:rPr>
                <w:szCs w:val="22"/>
                <w:lang w:val="en-US"/>
              </w:rPr>
              <w:t>Intel</w:t>
            </w:r>
            <w:r w:rsidRPr="009D0768">
              <w:rPr>
                <w:szCs w:val="22"/>
              </w:rPr>
              <w:t xml:space="preserve"> </w:t>
            </w:r>
            <w:r w:rsidRPr="009D0768">
              <w:rPr>
                <w:szCs w:val="22"/>
                <w:lang w:val="en-US"/>
              </w:rPr>
              <w:t>Celeron</w:t>
            </w:r>
            <w:r w:rsidRPr="009D0768">
              <w:rPr>
                <w:szCs w:val="22"/>
              </w:rPr>
              <w:t xml:space="preserve"> 4205</w:t>
            </w:r>
            <w:r w:rsidRPr="009D0768">
              <w:rPr>
                <w:szCs w:val="22"/>
                <w:lang w:val="en-US"/>
              </w:rPr>
              <w:t>U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 xml:space="preserve">Количество ядер процессора </w:t>
            </w:r>
            <w:r>
              <w:rPr>
                <w:szCs w:val="22"/>
              </w:rPr>
              <w:t xml:space="preserve"> </w:t>
            </w:r>
            <w:r w:rsidRPr="009D0768">
              <w:rPr>
                <w:szCs w:val="22"/>
              </w:rPr>
              <w:t xml:space="preserve"> 2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 xml:space="preserve">Количество </w:t>
            </w:r>
            <w:proofErr w:type="spellStart"/>
            <w:r w:rsidRPr="009D0768">
              <w:rPr>
                <w:szCs w:val="22"/>
              </w:rPr>
              <w:t>энергоэффективных</w:t>
            </w:r>
            <w:proofErr w:type="spellEnd"/>
            <w:r w:rsidRPr="009D0768">
              <w:rPr>
                <w:szCs w:val="22"/>
              </w:rPr>
              <w:t xml:space="preserve"> ядер </w:t>
            </w:r>
            <w:r>
              <w:rPr>
                <w:szCs w:val="22"/>
              </w:rPr>
              <w:t xml:space="preserve"> </w:t>
            </w:r>
            <w:r w:rsidRPr="009D0768">
              <w:rPr>
                <w:szCs w:val="22"/>
              </w:rPr>
              <w:t>0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Количество потоков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>2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 xml:space="preserve">Частота процессора </w:t>
            </w:r>
            <w:r>
              <w:rPr>
                <w:szCs w:val="22"/>
              </w:rPr>
              <w:t xml:space="preserve"> </w:t>
            </w:r>
            <w:r w:rsidRPr="009D0768">
              <w:rPr>
                <w:szCs w:val="22"/>
              </w:rPr>
              <w:t xml:space="preserve"> 1.8 ГГц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 xml:space="preserve">Объем кэша L2 </w:t>
            </w:r>
            <w:r>
              <w:rPr>
                <w:szCs w:val="22"/>
              </w:rPr>
              <w:t xml:space="preserve"> </w:t>
            </w:r>
            <w:r w:rsidRPr="009D0768">
              <w:rPr>
                <w:szCs w:val="22"/>
              </w:rPr>
              <w:t>2 МБ</w:t>
            </w:r>
          </w:p>
          <w:p w:rsidR="00036672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Видеокарта</w:t>
            </w:r>
            <w:r>
              <w:rPr>
                <w:szCs w:val="22"/>
              </w:rPr>
              <w:t xml:space="preserve">  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Модель графического ускорителя</w:t>
            </w:r>
            <w:r>
              <w:rPr>
                <w:szCs w:val="22"/>
              </w:rPr>
              <w:t xml:space="preserve">   </w:t>
            </w:r>
            <w:r w:rsidRPr="009D0768">
              <w:rPr>
                <w:szCs w:val="22"/>
              </w:rPr>
              <w:t xml:space="preserve"> </w:t>
            </w:r>
            <w:proofErr w:type="spellStart"/>
            <w:r w:rsidRPr="009D0768">
              <w:rPr>
                <w:szCs w:val="22"/>
              </w:rPr>
              <w:t>Intel</w:t>
            </w:r>
            <w:proofErr w:type="spellEnd"/>
            <w:r w:rsidRPr="009D0768">
              <w:rPr>
                <w:szCs w:val="22"/>
              </w:rPr>
              <w:t xml:space="preserve"> UHD </w:t>
            </w:r>
            <w:proofErr w:type="spellStart"/>
            <w:r w:rsidRPr="009D0768">
              <w:rPr>
                <w:szCs w:val="22"/>
              </w:rPr>
              <w:t>Graphics</w:t>
            </w:r>
            <w:proofErr w:type="spellEnd"/>
            <w:r w:rsidRPr="009D0768">
              <w:rPr>
                <w:szCs w:val="22"/>
              </w:rPr>
              <w:t xml:space="preserve"> 610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Тип видеопамяти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>SMA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 xml:space="preserve">Объем видеопамяти использует </w:t>
            </w:r>
            <w:proofErr w:type="gramStart"/>
            <w:r w:rsidRPr="009D0768">
              <w:rPr>
                <w:szCs w:val="22"/>
              </w:rPr>
              <w:t>системную</w:t>
            </w:r>
            <w:proofErr w:type="gramEnd"/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Оперативная память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Форм-фактор поддерживаемой памяти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>SO-DIMM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Тип оперативной памяти</w:t>
            </w:r>
            <w:r>
              <w:rPr>
                <w:szCs w:val="22"/>
              </w:rPr>
              <w:t xml:space="preserve">   </w:t>
            </w:r>
            <w:r w:rsidRPr="009D0768">
              <w:rPr>
                <w:szCs w:val="22"/>
              </w:rPr>
              <w:t>DDR4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 xml:space="preserve">Количество слотов для оперативной памяти 2 </w:t>
            </w:r>
            <w:proofErr w:type="spellStart"/>
            <w:proofErr w:type="gramStart"/>
            <w:r w:rsidRPr="009D0768">
              <w:rPr>
                <w:szCs w:val="22"/>
              </w:rPr>
              <w:t>шт</w:t>
            </w:r>
            <w:proofErr w:type="spellEnd"/>
            <w:proofErr w:type="gramEnd"/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Объем оперативной памяти  0 ГБ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 xml:space="preserve">Частота оперативной памяти 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>2133 МГц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Накопители данных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Интерфейсы накопителей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 xml:space="preserve">2.5" SATA, M.2 </w:t>
            </w:r>
            <w:proofErr w:type="spellStart"/>
            <w:r w:rsidRPr="009D0768">
              <w:rPr>
                <w:szCs w:val="22"/>
              </w:rPr>
              <w:t>NVMe</w:t>
            </w:r>
            <w:proofErr w:type="spellEnd"/>
            <w:r w:rsidRPr="009D0768">
              <w:rPr>
                <w:szCs w:val="22"/>
              </w:rPr>
              <w:t>/SATA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Объем твердотельного накопителя (SSD)  0 ГБ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Суммарный объем жестких дисков (HDD)  0 ТБ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Интерфейсы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proofErr w:type="spellStart"/>
            <w:r w:rsidRPr="009D0768">
              <w:rPr>
                <w:szCs w:val="22"/>
              </w:rPr>
              <w:t>Видеоразъемы</w:t>
            </w:r>
            <w:proofErr w:type="spellEnd"/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>HDMI, VGA (D-</w:t>
            </w:r>
            <w:proofErr w:type="spellStart"/>
            <w:r w:rsidRPr="009D0768">
              <w:rPr>
                <w:szCs w:val="22"/>
              </w:rPr>
              <w:t>Sub</w:t>
            </w:r>
            <w:proofErr w:type="spellEnd"/>
            <w:r w:rsidRPr="009D0768">
              <w:rPr>
                <w:szCs w:val="22"/>
              </w:rPr>
              <w:t>)</w:t>
            </w:r>
          </w:p>
          <w:p w:rsidR="00036672" w:rsidRPr="009D0768" w:rsidRDefault="00036672" w:rsidP="009D0768">
            <w:pPr>
              <w:rPr>
                <w:szCs w:val="22"/>
                <w:lang w:val="en-US"/>
              </w:rPr>
            </w:pPr>
            <w:r w:rsidRPr="009D0768">
              <w:rPr>
                <w:szCs w:val="22"/>
                <w:lang w:val="en-US"/>
              </w:rPr>
              <w:t xml:space="preserve">USB </w:t>
            </w:r>
            <w:r w:rsidRPr="009D0768">
              <w:rPr>
                <w:szCs w:val="22"/>
              </w:rPr>
              <w:t>порты</w:t>
            </w:r>
            <w:r w:rsidRPr="009D0768">
              <w:rPr>
                <w:szCs w:val="22"/>
                <w:lang w:val="en-US"/>
              </w:rPr>
              <w:t xml:space="preserve">   </w:t>
            </w:r>
            <w:r w:rsidRPr="009D0768">
              <w:rPr>
                <w:szCs w:val="22"/>
                <w:lang w:val="en-US"/>
              </w:rPr>
              <w:t>USB 2.0 Type-A x2, USB 3.2 Gen1 Type-A x4, USB 3.2 Gen 1 Type-C</w:t>
            </w:r>
          </w:p>
          <w:p w:rsidR="00036672" w:rsidRPr="009D0768" w:rsidRDefault="00036672" w:rsidP="009D0768">
            <w:pPr>
              <w:rPr>
                <w:szCs w:val="22"/>
                <w:lang w:val="en-US"/>
              </w:rPr>
            </w:pPr>
            <w:proofErr w:type="spellStart"/>
            <w:r w:rsidRPr="009D0768">
              <w:rPr>
                <w:szCs w:val="22"/>
              </w:rPr>
              <w:t>Аудиоразъемы</w:t>
            </w:r>
            <w:proofErr w:type="spellEnd"/>
            <w:r w:rsidRPr="009D0768">
              <w:rPr>
                <w:szCs w:val="22"/>
                <w:lang w:val="en-US"/>
              </w:rPr>
              <w:t xml:space="preserve">   </w:t>
            </w:r>
            <w:r w:rsidRPr="009D0768">
              <w:rPr>
                <w:szCs w:val="22"/>
                <w:lang w:val="en-US"/>
              </w:rPr>
              <w:t xml:space="preserve">3.5 </w:t>
            </w:r>
            <w:r w:rsidRPr="009D0768">
              <w:rPr>
                <w:szCs w:val="22"/>
              </w:rPr>
              <w:t>мм</w:t>
            </w:r>
            <w:r w:rsidRPr="009D0768">
              <w:rPr>
                <w:szCs w:val="22"/>
                <w:lang w:val="en-US"/>
              </w:rPr>
              <w:t xml:space="preserve"> jack (</w:t>
            </w:r>
            <w:r w:rsidRPr="009D0768">
              <w:rPr>
                <w:szCs w:val="22"/>
              </w:rPr>
              <w:t>аудио</w:t>
            </w:r>
            <w:r w:rsidRPr="009D0768">
              <w:rPr>
                <w:szCs w:val="22"/>
                <w:lang w:val="en-US"/>
              </w:rPr>
              <w:t xml:space="preserve">), 3.5 </w:t>
            </w:r>
            <w:r w:rsidRPr="009D0768">
              <w:rPr>
                <w:szCs w:val="22"/>
              </w:rPr>
              <w:t>мм</w:t>
            </w:r>
            <w:r w:rsidRPr="009D0768">
              <w:rPr>
                <w:szCs w:val="22"/>
                <w:lang w:val="en-US"/>
              </w:rPr>
              <w:t xml:space="preserve"> jack (</w:t>
            </w:r>
            <w:r w:rsidRPr="009D0768">
              <w:rPr>
                <w:szCs w:val="22"/>
              </w:rPr>
              <w:t>микрофон</w:t>
            </w:r>
            <w:r w:rsidRPr="009D0768">
              <w:rPr>
                <w:szCs w:val="22"/>
                <w:lang w:val="en-US"/>
              </w:rPr>
              <w:t>)</w:t>
            </w:r>
          </w:p>
          <w:p w:rsidR="00036672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Интернет/передача данных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Проводной интерфейс (</w:t>
            </w:r>
            <w:proofErr w:type="spellStart"/>
            <w:r w:rsidRPr="009D0768">
              <w:rPr>
                <w:szCs w:val="22"/>
              </w:rPr>
              <w:t>Ethernet</w:t>
            </w:r>
            <w:proofErr w:type="spellEnd"/>
            <w:r w:rsidRPr="009D0768">
              <w:rPr>
                <w:szCs w:val="22"/>
              </w:rPr>
              <w:t xml:space="preserve"> LAN) LAN 1 Гбит/</w:t>
            </w:r>
            <w:proofErr w:type="gramStart"/>
            <w:r w:rsidRPr="009D0768">
              <w:rPr>
                <w:szCs w:val="22"/>
              </w:rPr>
              <w:t>с</w:t>
            </w:r>
            <w:proofErr w:type="gramEnd"/>
          </w:p>
          <w:p w:rsidR="00036672" w:rsidRPr="009D0768" w:rsidRDefault="00036672" w:rsidP="009D0768">
            <w:pPr>
              <w:rPr>
                <w:szCs w:val="22"/>
              </w:rPr>
            </w:pPr>
            <w:proofErr w:type="gramStart"/>
            <w:r w:rsidRPr="009D0768">
              <w:rPr>
                <w:szCs w:val="22"/>
              </w:rPr>
              <w:t>Беспроводной</w:t>
            </w:r>
            <w:proofErr w:type="gramEnd"/>
            <w:r w:rsidRPr="009D0768">
              <w:rPr>
                <w:szCs w:val="22"/>
              </w:rPr>
              <w:t xml:space="preserve"> интерфейс</w:t>
            </w:r>
            <w:r>
              <w:rPr>
                <w:szCs w:val="22"/>
              </w:rPr>
              <w:t xml:space="preserve">  </w:t>
            </w:r>
            <w:proofErr w:type="spellStart"/>
            <w:r w:rsidRPr="009D0768">
              <w:rPr>
                <w:szCs w:val="22"/>
              </w:rPr>
              <w:t>Bluetooth</w:t>
            </w:r>
            <w:proofErr w:type="spellEnd"/>
            <w:r w:rsidRPr="009D0768">
              <w:rPr>
                <w:szCs w:val="22"/>
              </w:rPr>
              <w:t xml:space="preserve"> 4.2, WI-FI 5 (802.11ac)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Блок питания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Мощность блока питания  65 Вт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Напряжение питания 100-240В/50-60Гц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Дополнительная информация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Оптический привод нет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Кард-</w:t>
            </w:r>
            <w:proofErr w:type="spellStart"/>
            <w:r w:rsidRPr="009D0768">
              <w:rPr>
                <w:szCs w:val="22"/>
              </w:rPr>
              <w:t>ридер</w:t>
            </w:r>
            <w:proofErr w:type="spellEnd"/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>SD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Размер VESA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>75 x 75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Комплектация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proofErr w:type="gramStart"/>
            <w:r w:rsidRPr="009D0768">
              <w:rPr>
                <w:szCs w:val="22"/>
              </w:rPr>
              <w:t>VESA кронштейн, блок питания, диск с ПО, документация, крепежный комплект, подставка</w:t>
            </w:r>
            <w:proofErr w:type="gramEnd"/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Габариты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Ширина</w:t>
            </w:r>
            <w:r>
              <w:rPr>
                <w:szCs w:val="22"/>
              </w:rPr>
              <w:t xml:space="preserve"> </w:t>
            </w:r>
            <w:r w:rsidRPr="009D0768">
              <w:rPr>
                <w:szCs w:val="22"/>
              </w:rPr>
              <w:t>191 мм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Высота</w:t>
            </w:r>
            <w:r>
              <w:rPr>
                <w:szCs w:val="22"/>
              </w:rPr>
              <w:t xml:space="preserve"> </w:t>
            </w:r>
            <w:r w:rsidRPr="009D0768">
              <w:rPr>
                <w:szCs w:val="22"/>
              </w:rPr>
              <w:t>26 мм</w:t>
            </w:r>
          </w:p>
          <w:p w:rsidR="00036672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Глубина</w:t>
            </w:r>
            <w:r>
              <w:rPr>
                <w:szCs w:val="22"/>
              </w:rPr>
              <w:t xml:space="preserve"> </w:t>
            </w:r>
            <w:r w:rsidRPr="009D0768">
              <w:rPr>
                <w:szCs w:val="22"/>
              </w:rPr>
              <w:t>150 мм</w:t>
            </w:r>
          </w:p>
          <w:p w:rsidR="00036672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Гарантия 12 мес.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72" w:rsidRDefault="00036672" w:rsidP="00816F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72" w:rsidRDefault="00036672" w:rsidP="00816F9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72" w:rsidRDefault="00036672" w:rsidP="000366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22 881,15</w:t>
            </w:r>
          </w:p>
        </w:tc>
      </w:tr>
      <w:tr w:rsidR="00036672" w:rsidRPr="00255579" w:rsidTr="00036672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672" w:rsidRPr="00816F95" w:rsidRDefault="0003667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672" w:rsidRPr="00036672" w:rsidRDefault="00036672">
            <w:pPr>
              <w:rPr>
                <w:b/>
                <w:szCs w:val="22"/>
              </w:rPr>
            </w:pPr>
            <w:r w:rsidRPr="00036672">
              <w:rPr>
                <w:b/>
                <w:szCs w:val="22"/>
              </w:rPr>
              <w:t>Оперативная память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Тип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>оперативная память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lastRenderedPageBreak/>
              <w:t>Цвет</w:t>
            </w:r>
            <w:r>
              <w:rPr>
                <w:szCs w:val="22"/>
              </w:rPr>
              <w:t xml:space="preserve"> </w:t>
            </w:r>
            <w:r w:rsidRPr="009D0768">
              <w:rPr>
                <w:szCs w:val="22"/>
              </w:rPr>
              <w:t>черный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Объем и состав комплекта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Тип памяти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 xml:space="preserve"> DDR4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Суммарный объем памяти всего комплекта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 xml:space="preserve"> 8 ГБ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Объем одного модуля памяти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 xml:space="preserve"> 8 ГБ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Количество модулей в комплекте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 xml:space="preserve"> 1 </w:t>
            </w:r>
            <w:proofErr w:type="spellStart"/>
            <w:proofErr w:type="gramStart"/>
            <w:r w:rsidRPr="009D0768">
              <w:rPr>
                <w:szCs w:val="22"/>
              </w:rPr>
              <w:t>шт</w:t>
            </w:r>
            <w:proofErr w:type="spellEnd"/>
            <w:proofErr w:type="gramEnd"/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Быстродействие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Частота  2133 МГц</w:t>
            </w:r>
          </w:p>
          <w:p w:rsidR="00036672" w:rsidRDefault="00036672" w:rsidP="009D0768">
            <w:pPr>
              <w:rPr>
                <w:szCs w:val="22"/>
              </w:rPr>
            </w:pPr>
            <w:proofErr w:type="spellStart"/>
            <w:r w:rsidRPr="009D0768">
              <w:rPr>
                <w:szCs w:val="22"/>
              </w:rPr>
              <w:t>Тайминги</w:t>
            </w:r>
            <w:proofErr w:type="spellEnd"/>
            <w:r>
              <w:rPr>
                <w:szCs w:val="22"/>
              </w:rPr>
              <w:t xml:space="preserve">  </w:t>
            </w:r>
          </w:p>
          <w:p w:rsidR="00036672" w:rsidRPr="009D0768" w:rsidRDefault="00036672" w:rsidP="009D0768">
            <w:pPr>
              <w:rPr>
                <w:szCs w:val="22"/>
                <w:lang w:val="en-US"/>
              </w:rPr>
            </w:pPr>
            <w:r w:rsidRPr="00036672">
              <w:rPr>
                <w:szCs w:val="22"/>
                <w:lang w:val="en-US"/>
              </w:rPr>
              <w:t xml:space="preserve">CAS Latency (CL)  </w:t>
            </w:r>
            <w:r w:rsidRPr="009D0768">
              <w:rPr>
                <w:szCs w:val="22"/>
                <w:lang w:val="en-US"/>
              </w:rPr>
              <w:t>15</w:t>
            </w:r>
          </w:p>
          <w:p w:rsidR="00036672" w:rsidRPr="009D0768" w:rsidRDefault="00036672" w:rsidP="009D0768">
            <w:pPr>
              <w:rPr>
                <w:szCs w:val="22"/>
                <w:lang w:val="en-US"/>
              </w:rPr>
            </w:pPr>
            <w:r w:rsidRPr="009D0768">
              <w:rPr>
                <w:szCs w:val="22"/>
                <w:lang w:val="en-US"/>
              </w:rPr>
              <w:t>RAS to CAS Delay (</w:t>
            </w:r>
            <w:proofErr w:type="spellStart"/>
            <w:r w:rsidRPr="009D0768">
              <w:rPr>
                <w:szCs w:val="22"/>
                <w:lang w:val="en-US"/>
              </w:rPr>
              <w:t>tRCD</w:t>
            </w:r>
            <w:proofErr w:type="spellEnd"/>
            <w:r w:rsidRPr="009D0768">
              <w:rPr>
                <w:szCs w:val="22"/>
                <w:lang w:val="en-US"/>
              </w:rPr>
              <w:t>) 15</w:t>
            </w:r>
          </w:p>
          <w:p w:rsidR="00036672" w:rsidRPr="009D0768" w:rsidRDefault="00036672" w:rsidP="009D0768">
            <w:pPr>
              <w:rPr>
                <w:szCs w:val="22"/>
                <w:lang w:val="en-US"/>
              </w:rPr>
            </w:pPr>
            <w:r w:rsidRPr="009D0768">
              <w:rPr>
                <w:szCs w:val="22"/>
                <w:lang w:val="en-US"/>
              </w:rPr>
              <w:t xml:space="preserve">Row </w:t>
            </w:r>
            <w:proofErr w:type="spellStart"/>
            <w:r w:rsidRPr="009D0768">
              <w:rPr>
                <w:szCs w:val="22"/>
                <w:lang w:val="en-US"/>
              </w:rPr>
              <w:t>Precharge</w:t>
            </w:r>
            <w:proofErr w:type="spellEnd"/>
            <w:r w:rsidRPr="009D0768">
              <w:rPr>
                <w:szCs w:val="22"/>
                <w:lang w:val="en-US"/>
              </w:rPr>
              <w:t xml:space="preserve"> Delay (</w:t>
            </w:r>
            <w:proofErr w:type="spellStart"/>
            <w:r w:rsidRPr="009D0768">
              <w:rPr>
                <w:szCs w:val="22"/>
                <w:lang w:val="en-US"/>
              </w:rPr>
              <w:t>tRP</w:t>
            </w:r>
            <w:proofErr w:type="spellEnd"/>
            <w:r w:rsidRPr="009D0768">
              <w:rPr>
                <w:szCs w:val="22"/>
                <w:lang w:val="en-US"/>
              </w:rPr>
              <w:t>) 15</w:t>
            </w:r>
          </w:p>
          <w:p w:rsidR="00036672" w:rsidRPr="00036672" w:rsidRDefault="00036672" w:rsidP="009D0768">
            <w:pPr>
              <w:rPr>
                <w:szCs w:val="22"/>
                <w:lang w:val="en-US"/>
              </w:rPr>
            </w:pPr>
            <w:r w:rsidRPr="009D0768">
              <w:rPr>
                <w:szCs w:val="22"/>
                <w:lang w:val="en-US"/>
              </w:rPr>
              <w:t xml:space="preserve">Activate to </w:t>
            </w:r>
            <w:proofErr w:type="spellStart"/>
            <w:r w:rsidRPr="009D0768">
              <w:rPr>
                <w:szCs w:val="22"/>
                <w:lang w:val="en-US"/>
              </w:rPr>
              <w:t>Precharge</w:t>
            </w:r>
            <w:proofErr w:type="spellEnd"/>
            <w:r w:rsidRPr="009D0768">
              <w:rPr>
                <w:szCs w:val="22"/>
                <w:lang w:val="en-US"/>
              </w:rPr>
              <w:t xml:space="preserve"> Delay (</w:t>
            </w:r>
            <w:proofErr w:type="spellStart"/>
            <w:r w:rsidRPr="009D0768">
              <w:rPr>
                <w:szCs w:val="22"/>
                <w:lang w:val="en-US"/>
              </w:rPr>
              <w:t>tRAS</w:t>
            </w:r>
            <w:proofErr w:type="spellEnd"/>
            <w:r w:rsidRPr="009D0768">
              <w:rPr>
                <w:szCs w:val="22"/>
                <w:lang w:val="en-US"/>
              </w:rPr>
              <w:t xml:space="preserve">) </w:t>
            </w:r>
            <w:r w:rsidRPr="00036672">
              <w:rPr>
                <w:szCs w:val="22"/>
                <w:lang w:val="en-US"/>
              </w:rPr>
              <w:t>35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Конструктивные особенности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Радиатор</w:t>
            </w:r>
            <w:r>
              <w:rPr>
                <w:szCs w:val="22"/>
              </w:rPr>
              <w:t xml:space="preserve">  </w:t>
            </w:r>
            <w:r w:rsidRPr="009D0768">
              <w:rPr>
                <w:szCs w:val="22"/>
              </w:rPr>
              <w:t xml:space="preserve"> нет</w:t>
            </w:r>
          </w:p>
          <w:p w:rsidR="00036672" w:rsidRPr="009D0768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Дополнительная информация</w:t>
            </w:r>
          </w:p>
          <w:p w:rsidR="00036672" w:rsidRDefault="00036672" w:rsidP="009D0768">
            <w:pPr>
              <w:rPr>
                <w:szCs w:val="22"/>
              </w:rPr>
            </w:pPr>
            <w:r w:rsidRPr="009D0768">
              <w:rPr>
                <w:szCs w:val="22"/>
              </w:rPr>
              <w:t>Напряжение питания  1.2</w:t>
            </w:r>
            <w:proofErr w:type="gramStart"/>
            <w:r w:rsidRPr="009D0768">
              <w:rPr>
                <w:szCs w:val="22"/>
              </w:rPr>
              <w:t xml:space="preserve"> В</w:t>
            </w:r>
            <w:proofErr w:type="gramEnd"/>
          </w:p>
          <w:p w:rsidR="00036672" w:rsidRDefault="00036672" w:rsidP="00036672">
            <w:pPr>
              <w:rPr>
                <w:szCs w:val="22"/>
              </w:rPr>
            </w:pPr>
            <w:r w:rsidRPr="009D0768">
              <w:rPr>
                <w:szCs w:val="22"/>
              </w:rPr>
              <w:t>Гарантия 36 мес.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72" w:rsidRDefault="00036672" w:rsidP="000661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72" w:rsidRDefault="00036672" w:rsidP="000661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72" w:rsidRDefault="00036672" w:rsidP="000366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1 532,02</w:t>
            </w:r>
          </w:p>
        </w:tc>
      </w:tr>
      <w:tr w:rsidR="00036672" w:rsidRPr="00255579" w:rsidTr="00036672">
        <w:trPr>
          <w:trHeight w:val="386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672" w:rsidRPr="00816F95" w:rsidRDefault="00036672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lastRenderedPageBreak/>
              <w:t>3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6672" w:rsidRPr="00036672" w:rsidRDefault="00036672">
            <w:pPr>
              <w:rPr>
                <w:b/>
                <w:szCs w:val="22"/>
              </w:rPr>
            </w:pPr>
            <w:r w:rsidRPr="00036672">
              <w:rPr>
                <w:b/>
                <w:szCs w:val="22"/>
              </w:rPr>
              <w:t>Накопитель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Тип 2.5" SATA накопитель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Объем накопителя  120 ГБ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proofErr w:type="spellStart"/>
            <w:r w:rsidRPr="00036672">
              <w:rPr>
                <w:szCs w:val="22"/>
              </w:rPr>
              <w:t>NVMe</w:t>
            </w:r>
            <w:proofErr w:type="spellEnd"/>
            <w:r w:rsidRPr="00036672">
              <w:rPr>
                <w:szCs w:val="22"/>
              </w:rPr>
              <w:t xml:space="preserve"> нет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Разъем подключения</w:t>
            </w:r>
            <w:r>
              <w:rPr>
                <w:szCs w:val="22"/>
              </w:rPr>
              <w:t xml:space="preserve"> </w:t>
            </w:r>
            <w:r w:rsidRPr="00036672">
              <w:rPr>
                <w:szCs w:val="22"/>
              </w:rPr>
              <w:t xml:space="preserve"> SATA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Конфигурация накопителя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Структура памяти 3D NAND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DRAM буфер  нет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Показатели производительности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Максимальная скорость последовательного чтения  450 Мбайт/сек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Максимальная скорость последовательной записи  320 Мбайт/сек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Скорость произвольного чтения 4 Кб файлов (QD32) 40000 IOPS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Скорость произвольной записи 4 Кб файлов (QD32) 40000 IOPS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Надежность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Максимальный ресурс записи (TBW)  50 ТБ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DWPD  0.38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Комплектация</w:t>
            </w:r>
            <w:r>
              <w:rPr>
                <w:szCs w:val="22"/>
              </w:rPr>
              <w:t xml:space="preserve"> </w:t>
            </w:r>
            <w:r w:rsidRPr="00036672">
              <w:rPr>
                <w:szCs w:val="22"/>
              </w:rPr>
              <w:t>документация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Габариты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Ширина</w:t>
            </w:r>
            <w:r>
              <w:rPr>
                <w:szCs w:val="22"/>
              </w:rPr>
              <w:t xml:space="preserve"> </w:t>
            </w:r>
            <w:r w:rsidRPr="00036672">
              <w:rPr>
                <w:szCs w:val="22"/>
              </w:rPr>
              <w:t>69 мм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Длина</w:t>
            </w:r>
            <w:r>
              <w:rPr>
                <w:szCs w:val="22"/>
              </w:rPr>
              <w:t xml:space="preserve">  </w:t>
            </w:r>
            <w:r w:rsidRPr="00036672">
              <w:rPr>
                <w:szCs w:val="22"/>
              </w:rPr>
              <w:t>100 мм</w:t>
            </w:r>
          </w:p>
          <w:p w:rsidR="00036672" w:rsidRP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Толщина</w:t>
            </w:r>
            <w:r>
              <w:rPr>
                <w:szCs w:val="22"/>
              </w:rPr>
              <w:t xml:space="preserve">  </w:t>
            </w:r>
            <w:r w:rsidRPr="00036672">
              <w:rPr>
                <w:szCs w:val="22"/>
              </w:rPr>
              <w:t xml:space="preserve"> 7 мм</w:t>
            </w:r>
          </w:p>
          <w:p w:rsid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Вес</w:t>
            </w:r>
            <w:r>
              <w:rPr>
                <w:szCs w:val="22"/>
              </w:rPr>
              <w:t xml:space="preserve">  </w:t>
            </w:r>
            <w:r w:rsidRPr="00036672">
              <w:rPr>
                <w:szCs w:val="22"/>
              </w:rPr>
              <w:t>46 г</w:t>
            </w:r>
          </w:p>
          <w:p w:rsidR="00036672" w:rsidRDefault="00036672" w:rsidP="00036672">
            <w:pPr>
              <w:rPr>
                <w:szCs w:val="22"/>
              </w:rPr>
            </w:pPr>
            <w:r w:rsidRPr="00036672">
              <w:rPr>
                <w:szCs w:val="22"/>
              </w:rPr>
              <w:t>Гарантия 36 мес.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72" w:rsidRDefault="00036672" w:rsidP="000661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72" w:rsidRDefault="00036672" w:rsidP="000661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672" w:rsidRDefault="00036672" w:rsidP="000366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1 275,23</w:t>
            </w:r>
          </w:p>
        </w:tc>
      </w:tr>
    </w:tbl>
    <w:p w:rsidR="007233B1" w:rsidRDefault="007233B1">
      <w:pPr>
        <w:pStyle w:val="TableParagraph"/>
        <w:tabs>
          <w:tab w:val="left" w:pos="10705"/>
        </w:tabs>
        <w:spacing w:line="247" w:lineRule="exact"/>
        <w:ind w:left="107"/>
        <w:rPr>
          <w:i/>
        </w:rPr>
      </w:pPr>
    </w:p>
    <w:p w:rsidR="007233B1" w:rsidRDefault="00FA6B1D">
      <w:pPr>
        <w:pStyle w:val="TableParagraph"/>
        <w:tabs>
          <w:tab w:val="left" w:pos="10705"/>
        </w:tabs>
        <w:ind w:left="107"/>
        <w:rPr>
          <w:i/>
        </w:rPr>
      </w:pPr>
      <w:r>
        <w:rPr>
          <w:i/>
        </w:rPr>
        <w:t>*В</w:t>
      </w:r>
      <w:r>
        <w:rPr>
          <w:i/>
          <w:spacing w:val="51"/>
        </w:rPr>
        <w:t xml:space="preserve"> </w:t>
      </w:r>
      <w:r>
        <w:rPr>
          <w:i/>
        </w:rPr>
        <w:t>случае</w:t>
      </w:r>
      <w:proofErr w:type="gramStart"/>
      <w:r>
        <w:rPr>
          <w:i/>
        </w:rPr>
        <w:t>,</w:t>
      </w:r>
      <w:proofErr w:type="gramEnd"/>
      <w:r>
        <w:rPr>
          <w:i/>
          <w:spacing w:val="52"/>
        </w:rPr>
        <w:t xml:space="preserve"> </w:t>
      </w:r>
      <w:r>
        <w:rPr>
          <w:i/>
        </w:rPr>
        <w:t>если</w:t>
      </w:r>
      <w:r>
        <w:rPr>
          <w:i/>
          <w:spacing w:val="51"/>
        </w:rPr>
        <w:t xml:space="preserve"> </w:t>
      </w:r>
      <w:r>
        <w:rPr>
          <w:i/>
        </w:rPr>
        <w:t>в</w:t>
      </w:r>
      <w:r>
        <w:rPr>
          <w:i/>
          <w:spacing w:val="51"/>
        </w:rPr>
        <w:t xml:space="preserve"> </w:t>
      </w:r>
      <w:r>
        <w:rPr>
          <w:i/>
        </w:rPr>
        <w:t>техническом</w:t>
      </w:r>
      <w:r>
        <w:rPr>
          <w:i/>
          <w:spacing w:val="52"/>
        </w:rPr>
        <w:t xml:space="preserve"> </w:t>
      </w:r>
      <w:r>
        <w:rPr>
          <w:i/>
        </w:rPr>
        <w:t>задании</w:t>
      </w:r>
      <w:r>
        <w:rPr>
          <w:i/>
          <w:spacing w:val="52"/>
        </w:rPr>
        <w:t xml:space="preserve"> </w:t>
      </w:r>
      <w:r>
        <w:rPr>
          <w:i/>
        </w:rPr>
        <w:t>содержится</w:t>
      </w:r>
      <w:r>
        <w:rPr>
          <w:i/>
          <w:spacing w:val="52"/>
        </w:rPr>
        <w:t xml:space="preserve"> </w:t>
      </w:r>
      <w:r>
        <w:rPr>
          <w:i/>
        </w:rPr>
        <w:t>указание</w:t>
      </w:r>
      <w:r>
        <w:rPr>
          <w:i/>
          <w:spacing w:val="52"/>
        </w:rPr>
        <w:t xml:space="preserve"> </w:t>
      </w:r>
      <w:r>
        <w:rPr>
          <w:i/>
        </w:rPr>
        <w:t>на</w:t>
      </w:r>
      <w:r>
        <w:rPr>
          <w:i/>
          <w:spacing w:val="51"/>
        </w:rPr>
        <w:t xml:space="preserve"> </w:t>
      </w:r>
      <w:r>
        <w:rPr>
          <w:i/>
        </w:rPr>
        <w:t>товарные</w:t>
      </w:r>
      <w:r>
        <w:rPr>
          <w:i/>
          <w:spacing w:val="52"/>
        </w:rPr>
        <w:t xml:space="preserve"> </w:t>
      </w:r>
      <w:r>
        <w:rPr>
          <w:i/>
        </w:rPr>
        <w:t>знаки,</w:t>
      </w:r>
      <w:r>
        <w:rPr>
          <w:i/>
          <w:spacing w:val="51"/>
        </w:rPr>
        <w:t xml:space="preserve"> </w:t>
      </w:r>
      <w:r>
        <w:rPr>
          <w:i/>
        </w:rPr>
        <w:t>конкретные</w:t>
      </w:r>
      <w:r>
        <w:rPr>
          <w:i/>
          <w:spacing w:val="50"/>
        </w:rPr>
        <w:t xml:space="preserve"> </w:t>
      </w:r>
      <w:r>
        <w:rPr>
          <w:i/>
        </w:rPr>
        <w:t xml:space="preserve">размеры                                              </w:t>
      </w:r>
    </w:p>
    <w:p w:rsidR="007233B1" w:rsidRDefault="00FA6B1D">
      <w:pPr>
        <w:widowControl w:val="0"/>
        <w:spacing w:after="0" w:line="240" w:lineRule="auto"/>
        <w:ind w:left="93"/>
      </w:pPr>
      <w:r>
        <w:rPr>
          <w:i/>
        </w:rPr>
        <w:t>в отношении</w:t>
      </w:r>
      <w:r>
        <w:rPr>
          <w:i/>
          <w:spacing w:val="-1"/>
        </w:rPr>
        <w:t xml:space="preserve"> </w:t>
      </w:r>
      <w:r>
        <w:rPr>
          <w:i/>
        </w:rPr>
        <w:t>Товара,</w:t>
      </w:r>
      <w:r>
        <w:rPr>
          <w:i/>
          <w:spacing w:val="-2"/>
        </w:rPr>
        <w:t xml:space="preserve"> </w:t>
      </w:r>
      <w:r>
        <w:rPr>
          <w:i/>
        </w:rPr>
        <w:t>применительно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таким</w:t>
      </w:r>
      <w:r>
        <w:rPr>
          <w:i/>
          <w:spacing w:val="-2"/>
        </w:rPr>
        <w:t xml:space="preserve"> </w:t>
      </w:r>
      <w:r>
        <w:rPr>
          <w:i/>
        </w:rPr>
        <w:t>Товарам</w:t>
      </w:r>
      <w:r>
        <w:rPr>
          <w:i/>
          <w:spacing w:val="-1"/>
        </w:rPr>
        <w:t xml:space="preserve"> </w:t>
      </w:r>
      <w:r>
        <w:rPr>
          <w:i/>
        </w:rPr>
        <w:t>следует</w:t>
      </w:r>
      <w:r>
        <w:rPr>
          <w:i/>
          <w:spacing w:val="-2"/>
        </w:rPr>
        <w:t xml:space="preserve"> </w:t>
      </w:r>
      <w:r>
        <w:rPr>
          <w:i/>
        </w:rPr>
        <w:t>считать</w:t>
      </w:r>
      <w:r>
        <w:rPr>
          <w:i/>
          <w:spacing w:val="-4"/>
        </w:rPr>
        <w:t xml:space="preserve"> </w:t>
      </w:r>
      <w:r>
        <w:rPr>
          <w:i/>
        </w:rPr>
        <w:t>«или</w:t>
      </w:r>
      <w:r>
        <w:rPr>
          <w:i/>
          <w:spacing w:val="-5"/>
        </w:rPr>
        <w:t xml:space="preserve"> </w:t>
      </w:r>
      <w:r>
        <w:rPr>
          <w:i/>
        </w:rPr>
        <w:t>эквивалент».</w:t>
      </w:r>
    </w:p>
    <w:sectPr w:rsidR="007233B1" w:rsidSect="00825C90">
      <w:pgSz w:w="11906" w:h="16838"/>
      <w:pgMar w:top="567" w:right="567" w:bottom="567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218"/>
    <w:multiLevelType w:val="multilevel"/>
    <w:tmpl w:val="A836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B1"/>
    <w:rsid w:val="0000608E"/>
    <w:rsid w:val="000121F3"/>
    <w:rsid w:val="000224E7"/>
    <w:rsid w:val="00036672"/>
    <w:rsid w:val="00040EBF"/>
    <w:rsid w:val="000814E9"/>
    <w:rsid w:val="000842D9"/>
    <w:rsid w:val="00092879"/>
    <w:rsid w:val="000B7D0F"/>
    <w:rsid w:val="00113EA9"/>
    <w:rsid w:val="001254B4"/>
    <w:rsid w:val="0017130E"/>
    <w:rsid w:val="0018613E"/>
    <w:rsid w:val="00233296"/>
    <w:rsid w:val="00255579"/>
    <w:rsid w:val="0026602D"/>
    <w:rsid w:val="002A78FF"/>
    <w:rsid w:val="00340AC9"/>
    <w:rsid w:val="003775F0"/>
    <w:rsid w:val="003809D7"/>
    <w:rsid w:val="003C48EF"/>
    <w:rsid w:val="003D6196"/>
    <w:rsid w:val="003F6D77"/>
    <w:rsid w:val="004462E8"/>
    <w:rsid w:val="00471C80"/>
    <w:rsid w:val="004C18C7"/>
    <w:rsid w:val="00526E13"/>
    <w:rsid w:val="005433B9"/>
    <w:rsid w:val="005569C7"/>
    <w:rsid w:val="00583FC4"/>
    <w:rsid w:val="00590AFC"/>
    <w:rsid w:val="005E31D6"/>
    <w:rsid w:val="00626DE0"/>
    <w:rsid w:val="00677ABD"/>
    <w:rsid w:val="00690371"/>
    <w:rsid w:val="006F1C35"/>
    <w:rsid w:val="00707AF2"/>
    <w:rsid w:val="007233B1"/>
    <w:rsid w:val="00726171"/>
    <w:rsid w:val="00730A24"/>
    <w:rsid w:val="0075695F"/>
    <w:rsid w:val="00771412"/>
    <w:rsid w:val="0077698D"/>
    <w:rsid w:val="007E176F"/>
    <w:rsid w:val="00816F95"/>
    <w:rsid w:val="00824165"/>
    <w:rsid w:val="00825C90"/>
    <w:rsid w:val="008325B7"/>
    <w:rsid w:val="0086768A"/>
    <w:rsid w:val="008745E4"/>
    <w:rsid w:val="008947AF"/>
    <w:rsid w:val="00894D31"/>
    <w:rsid w:val="008B292A"/>
    <w:rsid w:val="008B61DE"/>
    <w:rsid w:val="008C2549"/>
    <w:rsid w:val="008D1F6E"/>
    <w:rsid w:val="00924966"/>
    <w:rsid w:val="0094084A"/>
    <w:rsid w:val="00954801"/>
    <w:rsid w:val="00954A6D"/>
    <w:rsid w:val="009B5F0F"/>
    <w:rsid w:val="009D0768"/>
    <w:rsid w:val="009E65B3"/>
    <w:rsid w:val="00A44384"/>
    <w:rsid w:val="00A531DB"/>
    <w:rsid w:val="00A74B87"/>
    <w:rsid w:val="00AB4FD3"/>
    <w:rsid w:val="00AF5F59"/>
    <w:rsid w:val="00B7455F"/>
    <w:rsid w:val="00B87DC6"/>
    <w:rsid w:val="00BC3F00"/>
    <w:rsid w:val="00C65197"/>
    <w:rsid w:val="00D01635"/>
    <w:rsid w:val="00D2626A"/>
    <w:rsid w:val="00D30296"/>
    <w:rsid w:val="00D5258E"/>
    <w:rsid w:val="00DA179A"/>
    <w:rsid w:val="00DB5DEE"/>
    <w:rsid w:val="00DC23B2"/>
    <w:rsid w:val="00DD5100"/>
    <w:rsid w:val="00DF775F"/>
    <w:rsid w:val="00E57526"/>
    <w:rsid w:val="00E83B96"/>
    <w:rsid w:val="00E93883"/>
    <w:rsid w:val="00EA5BB0"/>
    <w:rsid w:val="00F152CE"/>
    <w:rsid w:val="00F32163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">
    <w:name w:val="Обычный2"/>
    <w:link w:val="22"/>
    <w:rPr>
      <w:rFonts w:ascii="Times New Roman" w:hAnsi="Times New Roman"/>
      <w:sz w:val="24"/>
    </w:rPr>
  </w:style>
  <w:style w:type="character" w:customStyle="1" w:styleId="22">
    <w:name w:val="Обычный2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Строгий1"/>
    <w:link w:val="13"/>
    <w:pPr>
      <w:spacing w:after="0" w:line="240" w:lineRule="auto"/>
    </w:pPr>
    <w:rPr>
      <w:b/>
    </w:rPr>
  </w:style>
  <w:style w:type="character" w:customStyle="1" w:styleId="13">
    <w:name w:val="Строгий1"/>
    <w:link w:val="12"/>
    <w:rPr>
      <w:b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81">
    <w:name w:val="Оглавление 81"/>
    <w:link w:val="810"/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1">
    <w:name w:val="Standard"/>
    <w:link w:val="Standard2"/>
    <w:rPr>
      <w:rFonts w:ascii="Times New Roman" w:hAnsi="Times New Roman"/>
      <w:sz w:val="24"/>
    </w:rPr>
  </w:style>
  <w:style w:type="character" w:customStyle="1" w:styleId="Standard2">
    <w:name w:val="Standard"/>
    <w:link w:val="Standard1"/>
    <w:rPr>
      <w:rFonts w:ascii="Times New Roman" w:hAnsi="Times New Roman"/>
      <w:sz w:val="24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главление 31"/>
    <w:link w:val="310"/>
    <w:rPr>
      <w:rFonts w:ascii="XO Thames" w:hAnsi="XO Thames"/>
      <w:sz w:val="28"/>
    </w:rPr>
  </w:style>
  <w:style w:type="character" w:customStyle="1" w:styleId="310">
    <w:name w:val="Оглавление 31"/>
    <w:link w:val="31"/>
    <w:rPr>
      <w:rFonts w:ascii="XO Thames" w:hAnsi="XO Thames"/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71">
    <w:name w:val="Оглавление 71"/>
    <w:link w:val="710"/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10">
    <w:name w:val="Заголовок 11"/>
    <w:link w:val="111"/>
    <w:rPr>
      <w:rFonts w:ascii="Times New Roman" w:hAnsi="Times New Roman"/>
      <w:b/>
      <w:sz w:val="48"/>
    </w:rPr>
  </w:style>
  <w:style w:type="character" w:customStyle="1" w:styleId="111">
    <w:name w:val="Заголовок 11"/>
    <w:link w:val="110"/>
    <w:rPr>
      <w:rFonts w:ascii="Times New Roman" w:hAnsi="Times New Roman"/>
      <w:b/>
      <w:sz w:val="48"/>
    </w:rPr>
  </w:style>
  <w:style w:type="paragraph" w:customStyle="1" w:styleId="18">
    <w:name w:val="Гиперссылка1"/>
    <w:link w:val="19"/>
    <w:pPr>
      <w:spacing w:after="0" w:line="240" w:lineRule="auto"/>
    </w:pPr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customStyle="1" w:styleId="1c">
    <w:name w:val="Обычный1"/>
    <w:link w:val="1d"/>
    <w:pPr>
      <w:spacing w:after="0" w:line="240" w:lineRule="auto"/>
      <w:ind w:firstLine="720"/>
      <w:jc w:val="both"/>
    </w:pPr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511">
    <w:name w:val="Оглавление 51"/>
    <w:link w:val="512"/>
    <w:rPr>
      <w:rFonts w:ascii="XO Thames" w:hAnsi="XO Thames"/>
      <w:sz w:val="28"/>
    </w:rPr>
  </w:style>
  <w:style w:type="character" w:customStyle="1" w:styleId="512">
    <w:name w:val="Оглавление 51"/>
    <w:link w:val="511"/>
    <w:rPr>
      <w:rFonts w:ascii="XO Thames" w:hAnsi="XO Thames"/>
      <w:sz w:val="28"/>
    </w:rPr>
  </w:style>
  <w:style w:type="paragraph" w:customStyle="1" w:styleId="1e">
    <w:name w:val="Название1"/>
    <w:link w:val="1f"/>
    <w:rPr>
      <w:rFonts w:ascii="XO Thames" w:hAnsi="XO Thames"/>
      <w:b/>
      <w:caps/>
      <w:sz w:val="40"/>
    </w:rPr>
  </w:style>
  <w:style w:type="character" w:customStyle="1" w:styleId="1f">
    <w:name w:val="Название1"/>
    <w:link w:val="1e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2">
    <w:name w:val="toc 3"/>
    <w:next w:val="a"/>
    <w:link w:val="33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ots-wrap-contentbodyval2">
    <w:name w:val="lots-wrap-content__body__val2"/>
    <w:link w:val="lots-wrap-contentbodyval20"/>
    <w:pPr>
      <w:spacing w:after="0" w:line="240" w:lineRule="auto"/>
    </w:pPr>
  </w:style>
  <w:style w:type="character" w:customStyle="1" w:styleId="lots-wrap-contentbodyval20">
    <w:name w:val="lots-wrap-content__body__val2"/>
    <w:link w:val="lots-wrap-contentbodyval2"/>
  </w:style>
  <w:style w:type="paragraph" w:customStyle="1" w:styleId="61">
    <w:name w:val="Оглавление 61"/>
    <w:link w:val="610"/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Оглавление 91"/>
    <w:link w:val="910"/>
    <w:rPr>
      <w:rFonts w:ascii="XO Thames" w:hAnsi="XO Thames"/>
      <w:sz w:val="28"/>
    </w:rPr>
  </w:style>
  <w:style w:type="character" w:customStyle="1" w:styleId="910">
    <w:name w:val="Оглавление 91"/>
    <w:link w:val="9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color w:val="000000"/>
    </w:rPr>
  </w:style>
  <w:style w:type="paragraph" w:customStyle="1" w:styleId="112">
    <w:name w:val="Оглавление 11"/>
    <w:link w:val="113"/>
    <w:rPr>
      <w:rFonts w:ascii="XO Thames" w:hAnsi="XO Thames"/>
      <w:b/>
      <w:sz w:val="28"/>
    </w:rPr>
  </w:style>
  <w:style w:type="character" w:customStyle="1" w:styleId="113">
    <w:name w:val="Оглавление 11"/>
    <w:link w:val="112"/>
    <w:rPr>
      <w:rFonts w:ascii="XO Thames" w:hAnsi="XO Thames"/>
      <w:b/>
      <w:sz w:val="28"/>
    </w:rPr>
  </w:style>
  <w:style w:type="paragraph" w:customStyle="1" w:styleId="1f4">
    <w:name w:val="Основной шрифт абзаца1"/>
    <w:link w:val="1f5"/>
    <w:pPr>
      <w:spacing w:after="0" w:line="240" w:lineRule="auto"/>
    </w:pPr>
  </w:style>
  <w:style w:type="character" w:customStyle="1" w:styleId="1f5">
    <w:name w:val="Основной шрифт абзаца1"/>
    <w:link w:val="1f4"/>
  </w:style>
  <w:style w:type="paragraph" w:customStyle="1" w:styleId="HeaderandFooter1">
    <w:name w:val="Header and Footer"/>
    <w:link w:val="HeaderandFooter2"/>
    <w:pPr>
      <w:spacing w:after="0" w:line="240" w:lineRule="auto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1"/>
    <w:link w:val="a6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Абзац списка1"/>
    <w:link w:val="1f7"/>
  </w:style>
  <w:style w:type="character" w:customStyle="1" w:styleId="1f7">
    <w:name w:val="Абзац списка1"/>
    <w:link w:val="1f6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8">
    <w:name w:val="Normal (Web)"/>
    <w:basedOn w:val="a"/>
    <w:link w:val="a9"/>
    <w:pPr>
      <w:spacing w:after="150" w:line="240" w:lineRule="auto"/>
    </w:pPr>
    <w:rPr>
      <w:rFonts w:ascii="Times New Roman" w:hAnsi="Times New Roman"/>
      <w:sz w:val="18"/>
    </w:rPr>
  </w:style>
  <w:style w:type="character" w:customStyle="1" w:styleId="a9">
    <w:name w:val="Обычный (веб) Знак"/>
    <w:basedOn w:val="11"/>
    <w:link w:val="a8"/>
    <w:rPr>
      <w:rFonts w:ascii="Times New Roman" w:hAnsi="Times New Roman"/>
      <w:sz w:val="18"/>
    </w:rPr>
  </w:style>
  <w:style w:type="paragraph" w:customStyle="1" w:styleId="27">
    <w:name w:val="Обычный2"/>
    <w:link w:val="28"/>
    <w:pPr>
      <w:spacing w:after="0" w:line="240" w:lineRule="auto"/>
    </w:pPr>
    <w:rPr>
      <w:sz w:val="24"/>
    </w:rPr>
  </w:style>
  <w:style w:type="character" w:customStyle="1" w:styleId="28">
    <w:name w:val="Обычный2"/>
    <w:link w:val="27"/>
    <w:rPr>
      <w:sz w:val="24"/>
    </w:rPr>
  </w:style>
  <w:style w:type="paragraph" w:customStyle="1" w:styleId="412">
    <w:name w:val="Оглавление 41"/>
    <w:link w:val="413"/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1f8">
    <w:name w:val="Обычный (веб)1"/>
    <w:link w:val="1f9"/>
    <w:rPr>
      <w:rFonts w:ascii="Times New Roman" w:hAnsi="Times New Roman"/>
      <w:sz w:val="18"/>
    </w:rPr>
  </w:style>
  <w:style w:type="character" w:customStyle="1" w:styleId="1f9">
    <w:name w:val="Обычный (веб)1"/>
    <w:link w:val="1f8"/>
    <w:rPr>
      <w:rFonts w:ascii="Times New Roman" w:hAnsi="Times New Roman"/>
      <w:sz w:val="18"/>
    </w:rPr>
  </w:style>
  <w:style w:type="paragraph" w:styleId="52">
    <w:name w:val="toc 5"/>
    <w:next w:val="a"/>
    <w:link w:val="53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lots-wrap-contentbodyval21">
    <w:name w:val="lots-wrap-content__body__val2"/>
    <w:link w:val="lots-wrap-contentbodyval22"/>
  </w:style>
  <w:style w:type="character" w:customStyle="1" w:styleId="lots-wrap-contentbodyval22">
    <w:name w:val="lots-wrap-content__body__val2"/>
    <w:link w:val="lots-wrap-contentbodyval21"/>
  </w:style>
  <w:style w:type="paragraph" w:customStyle="1" w:styleId="1fa">
    <w:name w:val="Основной текст1"/>
    <w:link w:val="1fb"/>
    <w:rPr>
      <w:rFonts w:ascii="Times New Roman" w:hAnsi="Times New Roman"/>
      <w:sz w:val="24"/>
    </w:rPr>
  </w:style>
  <w:style w:type="character" w:customStyle="1" w:styleId="1fb">
    <w:name w:val="Основной текст1"/>
    <w:link w:val="1fa"/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1"/>
    <w:link w:val="ae"/>
  </w:style>
  <w:style w:type="paragraph" w:customStyle="1" w:styleId="29">
    <w:name w:val="Строгий2"/>
    <w:link w:val="af0"/>
    <w:rPr>
      <w:b/>
    </w:rPr>
  </w:style>
  <w:style w:type="character" w:styleId="af0">
    <w:name w:val="Strong"/>
    <w:link w:val="29"/>
    <w:uiPriority w:val="22"/>
    <w:qFormat/>
    <w:rPr>
      <w:b/>
    </w:rPr>
  </w:style>
  <w:style w:type="paragraph" w:styleId="af1">
    <w:name w:val="Title"/>
    <w:next w:val="a"/>
    <w:link w:val="af2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Текст выноски1"/>
    <w:link w:val="1fd"/>
    <w:rPr>
      <w:rFonts w:ascii="Tahoma" w:hAnsi="Tahoma"/>
      <w:sz w:val="16"/>
    </w:rPr>
  </w:style>
  <w:style w:type="character" w:customStyle="1" w:styleId="1fd">
    <w:name w:val="Текст выноски1"/>
    <w:link w:val="1fc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">
    <w:name w:val="Оглавление 21"/>
    <w:link w:val="213"/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pPr>
      <w:spacing w:after="6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0928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">
    <w:name w:val="Обычный2"/>
    <w:link w:val="22"/>
    <w:rPr>
      <w:rFonts w:ascii="Times New Roman" w:hAnsi="Times New Roman"/>
      <w:sz w:val="24"/>
    </w:rPr>
  </w:style>
  <w:style w:type="character" w:customStyle="1" w:styleId="22">
    <w:name w:val="Обычный2"/>
    <w:link w:val="21"/>
    <w:rPr>
      <w:rFonts w:ascii="Times New Roman" w:hAnsi="Times New Roman"/>
      <w:sz w:val="24"/>
    </w:rPr>
  </w:style>
  <w:style w:type="paragraph" w:styleId="23">
    <w:name w:val="toc 2"/>
    <w:next w:val="a"/>
    <w:link w:val="24"/>
    <w:uiPriority w:val="39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Строгий1"/>
    <w:link w:val="13"/>
    <w:pPr>
      <w:spacing w:after="0" w:line="240" w:lineRule="auto"/>
    </w:pPr>
    <w:rPr>
      <w:b/>
    </w:rPr>
  </w:style>
  <w:style w:type="character" w:customStyle="1" w:styleId="13">
    <w:name w:val="Строгий1"/>
    <w:link w:val="12"/>
    <w:rPr>
      <w:b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spacing w:after="0" w:line="240" w:lineRule="auto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81">
    <w:name w:val="Оглавление 81"/>
    <w:link w:val="810"/>
    <w:rPr>
      <w:rFonts w:ascii="XO Thames" w:hAnsi="XO Thames"/>
      <w:sz w:val="28"/>
    </w:rPr>
  </w:style>
  <w:style w:type="character" w:customStyle="1" w:styleId="810">
    <w:name w:val="Оглавление 81"/>
    <w:link w:val="8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tandard1">
    <w:name w:val="Standard"/>
    <w:link w:val="Standard2"/>
    <w:rPr>
      <w:rFonts w:ascii="Times New Roman" w:hAnsi="Times New Roman"/>
      <w:sz w:val="24"/>
    </w:rPr>
  </w:style>
  <w:style w:type="character" w:customStyle="1" w:styleId="Standard2">
    <w:name w:val="Standard"/>
    <w:link w:val="Standard1"/>
    <w:rPr>
      <w:rFonts w:ascii="Times New Roman" w:hAnsi="Times New Roman"/>
      <w:sz w:val="24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главление 31"/>
    <w:link w:val="310"/>
    <w:rPr>
      <w:rFonts w:ascii="XO Thames" w:hAnsi="XO Thames"/>
      <w:sz w:val="28"/>
    </w:rPr>
  </w:style>
  <w:style w:type="character" w:customStyle="1" w:styleId="310">
    <w:name w:val="Оглавление 31"/>
    <w:link w:val="31"/>
    <w:rPr>
      <w:rFonts w:ascii="XO Thames" w:hAnsi="XO Thames"/>
      <w:sz w:val="28"/>
    </w:rPr>
  </w:style>
  <w:style w:type="paragraph" w:customStyle="1" w:styleId="16">
    <w:name w:val="Подзаголовок1"/>
    <w:link w:val="17"/>
    <w:rPr>
      <w:rFonts w:ascii="XO Thames" w:hAnsi="XO Thames"/>
      <w:i/>
      <w:sz w:val="24"/>
    </w:rPr>
  </w:style>
  <w:style w:type="character" w:customStyle="1" w:styleId="17">
    <w:name w:val="Подзаголовок1"/>
    <w:link w:val="16"/>
    <w:rPr>
      <w:rFonts w:ascii="XO Thames" w:hAnsi="XO Thames"/>
      <w:i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71">
    <w:name w:val="Оглавление 71"/>
    <w:link w:val="710"/>
    <w:rPr>
      <w:rFonts w:ascii="XO Thames" w:hAnsi="XO Thames"/>
      <w:sz w:val="28"/>
    </w:rPr>
  </w:style>
  <w:style w:type="character" w:customStyle="1" w:styleId="710">
    <w:name w:val="Оглавление 71"/>
    <w:link w:val="71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110">
    <w:name w:val="Заголовок 11"/>
    <w:link w:val="111"/>
    <w:rPr>
      <w:rFonts w:ascii="Times New Roman" w:hAnsi="Times New Roman"/>
      <w:b/>
      <w:sz w:val="48"/>
    </w:rPr>
  </w:style>
  <w:style w:type="character" w:customStyle="1" w:styleId="111">
    <w:name w:val="Заголовок 11"/>
    <w:link w:val="110"/>
    <w:rPr>
      <w:rFonts w:ascii="Times New Roman" w:hAnsi="Times New Roman"/>
      <w:b/>
      <w:sz w:val="48"/>
    </w:rPr>
  </w:style>
  <w:style w:type="paragraph" w:customStyle="1" w:styleId="18">
    <w:name w:val="Гиперссылка1"/>
    <w:link w:val="19"/>
    <w:pPr>
      <w:spacing w:after="0" w:line="240" w:lineRule="auto"/>
    </w:pPr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customStyle="1" w:styleId="1c">
    <w:name w:val="Обычный1"/>
    <w:link w:val="1d"/>
    <w:pPr>
      <w:spacing w:after="0" w:line="240" w:lineRule="auto"/>
      <w:ind w:firstLine="720"/>
      <w:jc w:val="both"/>
    </w:pPr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customStyle="1" w:styleId="511">
    <w:name w:val="Оглавление 51"/>
    <w:link w:val="512"/>
    <w:rPr>
      <w:rFonts w:ascii="XO Thames" w:hAnsi="XO Thames"/>
      <w:sz w:val="28"/>
    </w:rPr>
  </w:style>
  <w:style w:type="character" w:customStyle="1" w:styleId="512">
    <w:name w:val="Оглавление 51"/>
    <w:link w:val="511"/>
    <w:rPr>
      <w:rFonts w:ascii="XO Thames" w:hAnsi="XO Thames"/>
      <w:sz w:val="28"/>
    </w:rPr>
  </w:style>
  <w:style w:type="paragraph" w:customStyle="1" w:styleId="1e">
    <w:name w:val="Название1"/>
    <w:link w:val="1f"/>
    <w:rPr>
      <w:rFonts w:ascii="XO Thames" w:hAnsi="XO Thames"/>
      <w:b/>
      <w:caps/>
      <w:sz w:val="40"/>
    </w:rPr>
  </w:style>
  <w:style w:type="character" w:customStyle="1" w:styleId="1f">
    <w:name w:val="Название1"/>
    <w:link w:val="1e"/>
    <w:rPr>
      <w:rFonts w:ascii="XO Thames" w:hAnsi="XO Thames"/>
      <w:b/>
      <w:caps/>
      <w:sz w:val="4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2">
    <w:name w:val="toc 3"/>
    <w:next w:val="a"/>
    <w:link w:val="33"/>
    <w:uiPriority w:val="39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lots-wrap-contentbodyval2">
    <w:name w:val="lots-wrap-content__body__val2"/>
    <w:link w:val="lots-wrap-contentbodyval20"/>
    <w:pPr>
      <w:spacing w:after="0" w:line="240" w:lineRule="auto"/>
    </w:pPr>
  </w:style>
  <w:style w:type="character" w:customStyle="1" w:styleId="lots-wrap-contentbodyval20">
    <w:name w:val="lots-wrap-content__body__val2"/>
    <w:link w:val="lots-wrap-contentbodyval2"/>
  </w:style>
  <w:style w:type="paragraph" w:customStyle="1" w:styleId="61">
    <w:name w:val="Оглавление 61"/>
    <w:link w:val="610"/>
    <w:rPr>
      <w:rFonts w:ascii="XO Thames" w:hAnsi="XO Thames"/>
      <w:sz w:val="28"/>
    </w:rPr>
  </w:style>
  <w:style w:type="character" w:customStyle="1" w:styleId="610">
    <w:name w:val="Оглавление 61"/>
    <w:link w:val="61"/>
    <w:rPr>
      <w:rFonts w:ascii="XO Thames" w:hAnsi="XO Thames"/>
      <w:sz w:val="28"/>
    </w:rPr>
  </w:style>
  <w:style w:type="paragraph" w:customStyle="1" w:styleId="91">
    <w:name w:val="Оглавление 91"/>
    <w:link w:val="910"/>
    <w:rPr>
      <w:rFonts w:ascii="XO Thames" w:hAnsi="XO Thames"/>
      <w:sz w:val="28"/>
    </w:rPr>
  </w:style>
  <w:style w:type="character" w:customStyle="1" w:styleId="910">
    <w:name w:val="Оглавление 91"/>
    <w:link w:val="9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customStyle="1" w:styleId="1f0">
    <w:name w:val="Верхний колонтитул1"/>
    <w:link w:val="1f1"/>
  </w:style>
  <w:style w:type="character" w:customStyle="1" w:styleId="1f1">
    <w:name w:val="Верхний колонтитул1"/>
    <w:link w:val="1f0"/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2">
    <w:name w:val="toc 1"/>
    <w:next w:val="a"/>
    <w:link w:val="1f3"/>
    <w:uiPriority w:val="39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Pr>
      <w:rFonts w:ascii="Times New Roman" w:hAnsi="Times New Roman"/>
      <w:color w:val="000000"/>
    </w:rPr>
  </w:style>
  <w:style w:type="paragraph" w:customStyle="1" w:styleId="112">
    <w:name w:val="Оглавление 11"/>
    <w:link w:val="113"/>
    <w:rPr>
      <w:rFonts w:ascii="XO Thames" w:hAnsi="XO Thames"/>
      <w:b/>
      <w:sz w:val="28"/>
    </w:rPr>
  </w:style>
  <w:style w:type="character" w:customStyle="1" w:styleId="113">
    <w:name w:val="Оглавление 11"/>
    <w:link w:val="112"/>
    <w:rPr>
      <w:rFonts w:ascii="XO Thames" w:hAnsi="XO Thames"/>
      <w:b/>
      <w:sz w:val="28"/>
    </w:rPr>
  </w:style>
  <w:style w:type="paragraph" w:customStyle="1" w:styleId="1f4">
    <w:name w:val="Основной шрифт абзаца1"/>
    <w:link w:val="1f5"/>
    <w:pPr>
      <w:spacing w:after="0" w:line="240" w:lineRule="auto"/>
    </w:pPr>
  </w:style>
  <w:style w:type="character" w:customStyle="1" w:styleId="1f5">
    <w:name w:val="Основной шрифт абзаца1"/>
    <w:link w:val="1f4"/>
  </w:style>
  <w:style w:type="paragraph" w:customStyle="1" w:styleId="HeaderandFooter1">
    <w:name w:val="Header and Footer"/>
    <w:link w:val="HeaderandFooter2"/>
    <w:pPr>
      <w:spacing w:after="0" w:line="240" w:lineRule="auto"/>
      <w:jc w:val="both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1"/>
    <w:link w:val="a6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Абзац списка1"/>
    <w:link w:val="1f7"/>
  </w:style>
  <w:style w:type="character" w:customStyle="1" w:styleId="1f7">
    <w:name w:val="Абзац списка1"/>
    <w:link w:val="1f6"/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6">
    <w:name w:val="Основной шрифт абзаца2"/>
  </w:style>
  <w:style w:type="paragraph" w:styleId="a8">
    <w:name w:val="Normal (Web)"/>
    <w:basedOn w:val="a"/>
    <w:link w:val="a9"/>
    <w:pPr>
      <w:spacing w:after="150" w:line="240" w:lineRule="auto"/>
    </w:pPr>
    <w:rPr>
      <w:rFonts w:ascii="Times New Roman" w:hAnsi="Times New Roman"/>
      <w:sz w:val="18"/>
    </w:rPr>
  </w:style>
  <w:style w:type="character" w:customStyle="1" w:styleId="a9">
    <w:name w:val="Обычный (веб) Знак"/>
    <w:basedOn w:val="11"/>
    <w:link w:val="a8"/>
    <w:rPr>
      <w:rFonts w:ascii="Times New Roman" w:hAnsi="Times New Roman"/>
      <w:sz w:val="18"/>
    </w:rPr>
  </w:style>
  <w:style w:type="paragraph" w:customStyle="1" w:styleId="27">
    <w:name w:val="Обычный2"/>
    <w:link w:val="28"/>
    <w:pPr>
      <w:spacing w:after="0" w:line="240" w:lineRule="auto"/>
    </w:pPr>
    <w:rPr>
      <w:sz w:val="24"/>
    </w:rPr>
  </w:style>
  <w:style w:type="character" w:customStyle="1" w:styleId="28">
    <w:name w:val="Обычный2"/>
    <w:link w:val="27"/>
    <w:rPr>
      <w:sz w:val="24"/>
    </w:rPr>
  </w:style>
  <w:style w:type="paragraph" w:customStyle="1" w:styleId="412">
    <w:name w:val="Оглавление 41"/>
    <w:link w:val="413"/>
    <w:rPr>
      <w:rFonts w:ascii="XO Thames" w:hAnsi="XO Thames"/>
      <w:sz w:val="28"/>
    </w:rPr>
  </w:style>
  <w:style w:type="character" w:customStyle="1" w:styleId="413">
    <w:name w:val="Оглавление 41"/>
    <w:link w:val="412"/>
    <w:rPr>
      <w:rFonts w:ascii="XO Thames" w:hAnsi="XO Thames"/>
      <w:sz w:val="28"/>
    </w:rPr>
  </w:style>
  <w:style w:type="paragraph" w:customStyle="1" w:styleId="1f8">
    <w:name w:val="Обычный (веб)1"/>
    <w:link w:val="1f9"/>
    <w:rPr>
      <w:rFonts w:ascii="Times New Roman" w:hAnsi="Times New Roman"/>
      <w:sz w:val="18"/>
    </w:rPr>
  </w:style>
  <w:style w:type="character" w:customStyle="1" w:styleId="1f9">
    <w:name w:val="Обычный (веб)1"/>
    <w:link w:val="1f8"/>
    <w:rPr>
      <w:rFonts w:ascii="Times New Roman" w:hAnsi="Times New Roman"/>
      <w:sz w:val="18"/>
    </w:rPr>
  </w:style>
  <w:style w:type="paragraph" w:styleId="52">
    <w:name w:val="toc 5"/>
    <w:next w:val="a"/>
    <w:link w:val="53"/>
    <w:uiPriority w:val="39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lots-wrap-contentbodyval21">
    <w:name w:val="lots-wrap-content__body__val2"/>
    <w:link w:val="lots-wrap-contentbodyval22"/>
  </w:style>
  <w:style w:type="character" w:customStyle="1" w:styleId="lots-wrap-contentbodyval22">
    <w:name w:val="lots-wrap-content__body__val2"/>
    <w:link w:val="lots-wrap-contentbodyval21"/>
  </w:style>
  <w:style w:type="paragraph" w:customStyle="1" w:styleId="1fa">
    <w:name w:val="Основной текст1"/>
    <w:link w:val="1fb"/>
    <w:rPr>
      <w:rFonts w:ascii="Times New Roman" w:hAnsi="Times New Roman"/>
      <w:sz w:val="24"/>
    </w:rPr>
  </w:style>
  <w:style w:type="character" w:customStyle="1" w:styleId="1fb">
    <w:name w:val="Основной текст1"/>
    <w:link w:val="1fa"/>
    <w:rPr>
      <w:rFonts w:ascii="Times New Roman" w:hAnsi="Times New Roman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1"/>
    <w:link w:val="aa"/>
    <w:rPr>
      <w:rFonts w:ascii="Tahoma" w:hAnsi="Tahoma"/>
      <w:sz w:val="16"/>
    </w:rPr>
  </w:style>
  <w:style w:type="paragraph" w:styleId="ac">
    <w:name w:val="Subtitle"/>
    <w:next w:val="a"/>
    <w:link w:val="ad"/>
    <w:uiPriority w:val="11"/>
    <w:qFormat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1"/>
    <w:link w:val="ae"/>
  </w:style>
  <w:style w:type="paragraph" w:customStyle="1" w:styleId="29">
    <w:name w:val="Строгий2"/>
    <w:link w:val="af0"/>
    <w:rPr>
      <w:b/>
    </w:rPr>
  </w:style>
  <w:style w:type="character" w:styleId="af0">
    <w:name w:val="Strong"/>
    <w:link w:val="29"/>
    <w:uiPriority w:val="22"/>
    <w:qFormat/>
    <w:rPr>
      <w:b/>
    </w:rPr>
  </w:style>
  <w:style w:type="paragraph" w:styleId="af1">
    <w:name w:val="Title"/>
    <w:next w:val="a"/>
    <w:link w:val="af2"/>
    <w:uiPriority w:val="10"/>
    <w:qFormat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c">
    <w:name w:val="Текст выноски1"/>
    <w:link w:val="1fd"/>
    <w:rPr>
      <w:rFonts w:ascii="Tahoma" w:hAnsi="Tahoma"/>
      <w:sz w:val="16"/>
    </w:rPr>
  </w:style>
  <w:style w:type="character" w:customStyle="1" w:styleId="1fd">
    <w:name w:val="Текст выноски1"/>
    <w:link w:val="1fc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12">
    <w:name w:val="Оглавление 21"/>
    <w:link w:val="213"/>
    <w:rPr>
      <w:rFonts w:ascii="XO Thames" w:hAnsi="XO Thames"/>
      <w:sz w:val="28"/>
    </w:rPr>
  </w:style>
  <w:style w:type="character" w:customStyle="1" w:styleId="213">
    <w:name w:val="Оглавление 21"/>
    <w:link w:val="212"/>
    <w:rPr>
      <w:rFonts w:ascii="XO Thames" w:hAnsi="XO Thames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pPr>
      <w:spacing w:after="6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092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6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575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0838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193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247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6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81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6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4847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6284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49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0163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20450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5327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5857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96011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2676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8838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332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19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561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1436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3809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6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655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2914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7565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8129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474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6316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6761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1472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256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1881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482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7433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09248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8054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1484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7610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5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83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0691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823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17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347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1787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931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581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4723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7556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2649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699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6142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96610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0430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1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367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8485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6343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1087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528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7941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2915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11438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6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71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359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6A6A6"/>
                    <w:right w:val="none" w:sz="0" w:space="0" w:color="auto"/>
                  </w:divBdr>
                </w:div>
                <w:div w:id="7452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46AE-7F52-45B1-A064-11658BFD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AUP_Marketing5</dc:creator>
  <cp:lastModifiedBy>Котенко Марина Анатольевна</cp:lastModifiedBy>
  <cp:revision>23</cp:revision>
  <cp:lastPrinted>2025-05-12T07:59:00Z</cp:lastPrinted>
  <dcterms:created xsi:type="dcterms:W3CDTF">2024-05-13T06:49:00Z</dcterms:created>
  <dcterms:modified xsi:type="dcterms:W3CDTF">2025-05-12T10:57:00Z</dcterms:modified>
</cp:coreProperties>
</file>