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7AC" w:rsidRPr="00256902" w:rsidRDefault="007977AC" w:rsidP="00256902">
      <w:pPr>
        <w:pStyle w:val="a7"/>
        <w:ind w:right="-314"/>
        <w:jc w:val="right"/>
        <w:rPr>
          <w:rFonts w:ascii="Times New Roman" w:hAnsi="Times New Roman" w:cs="Times New Roman"/>
        </w:rPr>
      </w:pPr>
      <w:r w:rsidRPr="00256902">
        <w:rPr>
          <w:rFonts w:ascii="Times New Roman" w:hAnsi="Times New Roman" w:cs="Times New Roman"/>
        </w:rPr>
        <w:t>Приложение №</w:t>
      </w:r>
      <w:r w:rsidR="00256902" w:rsidRPr="00256902">
        <w:rPr>
          <w:rFonts w:ascii="Times New Roman" w:hAnsi="Times New Roman" w:cs="Times New Roman"/>
        </w:rPr>
        <w:t xml:space="preserve"> </w:t>
      </w:r>
      <w:r w:rsidRPr="00256902">
        <w:rPr>
          <w:rFonts w:ascii="Times New Roman" w:hAnsi="Times New Roman" w:cs="Times New Roman"/>
        </w:rPr>
        <w:t>1</w:t>
      </w:r>
    </w:p>
    <w:p w:rsidR="007977AC" w:rsidRPr="00256902" w:rsidRDefault="007D0C6E" w:rsidP="00256902">
      <w:pPr>
        <w:pStyle w:val="a7"/>
        <w:ind w:right="-314"/>
        <w:jc w:val="right"/>
        <w:rPr>
          <w:rFonts w:ascii="Times New Roman" w:hAnsi="Times New Roman" w:cs="Times New Roman"/>
        </w:rPr>
      </w:pPr>
      <w:r w:rsidRPr="00256902">
        <w:rPr>
          <w:rFonts w:ascii="Times New Roman" w:hAnsi="Times New Roman" w:cs="Times New Roman"/>
        </w:rPr>
        <w:t>к И</w:t>
      </w:r>
      <w:r w:rsidR="007977AC" w:rsidRPr="00256902">
        <w:rPr>
          <w:rFonts w:ascii="Times New Roman" w:hAnsi="Times New Roman" w:cs="Times New Roman"/>
        </w:rPr>
        <w:t xml:space="preserve">звещению № </w:t>
      </w:r>
      <w:r w:rsidR="004C09E6" w:rsidRPr="00256902">
        <w:rPr>
          <w:rFonts w:ascii="Times New Roman" w:hAnsi="Times New Roman" w:cs="Times New Roman"/>
        </w:rPr>
        <w:t>2</w:t>
      </w:r>
      <w:r w:rsidR="003F61DA" w:rsidRPr="00256902">
        <w:rPr>
          <w:rFonts w:ascii="Times New Roman" w:hAnsi="Times New Roman" w:cs="Times New Roman"/>
        </w:rPr>
        <w:t>5</w:t>
      </w:r>
      <w:r w:rsidRPr="00256902">
        <w:rPr>
          <w:rFonts w:ascii="Times New Roman" w:hAnsi="Times New Roman" w:cs="Times New Roman"/>
        </w:rPr>
        <w:t>160103</w:t>
      </w:r>
      <w:r w:rsidR="004C09E6" w:rsidRPr="00256902">
        <w:rPr>
          <w:rFonts w:ascii="Times New Roman" w:hAnsi="Times New Roman" w:cs="Times New Roman"/>
        </w:rPr>
        <w:t>0</w:t>
      </w:r>
      <w:r w:rsidR="003F61DA" w:rsidRPr="00256902">
        <w:rPr>
          <w:rFonts w:ascii="Times New Roman" w:hAnsi="Times New Roman" w:cs="Times New Roman"/>
        </w:rPr>
        <w:t>62</w:t>
      </w:r>
    </w:p>
    <w:p w:rsidR="007977AC" w:rsidRPr="00256902" w:rsidRDefault="007977AC" w:rsidP="007977AC">
      <w:pPr>
        <w:pStyle w:val="a7"/>
        <w:rPr>
          <w:rFonts w:ascii="Times New Roman" w:hAnsi="Times New Roman" w:cs="Times New Roman"/>
          <w:b/>
        </w:rPr>
      </w:pPr>
    </w:p>
    <w:p w:rsidR="00245206" w:rsidRDefault="007977AC" w:rsidP="007977AC">
      <w:pPr>
        <w:pStyle w:val="a7"/>
        <w:jc w:val="center"/>
        <w:rPr>
          <w:rFonts w:ascii="Times New Roman" w:hAnsi="Times New Roman" w:cs="Times New Roman"/>
          <w:b/>
        </w:rPr>
      </w:pPr>
      <w:r w:rsidRPr="00256902">
        <w:rPr>
          <w:rFonts w:ascii="Times New Roman" w:hAnsi="Times New Roman" w:cs="Times New Roman"/>
          <w:b/>
        </w:rPr>
        <w:t xml:space="preserve">Техническое задание </w:t>
      </w:r>
    </w:p>
    <w:p w:rsidR="007977AC" w:rsidRPr="00256902" w:rsidRDefault="007977AC" w:rsidP="007977AC">
      <w:pPr>
        <w:pStyle w:val="a7"/>
        <w:jc w:val="center"/>
        <w:rPr>
          <w:rFonts w:ascii="Times New Roman" w:hAnsi="Times New Roman"/>
          <w:b/>
        </w:rPr>
      </w:pPr>
      <w:r w:rsidRPr="00256902">
        <w:rPr>
          <w:rFonts w:ascii="Times New Roman" w:hAnsi="Times New Roman" w:cs="Times New Roman"/>
          <w:b/>
        </w:rPr>
        <w:t>на поставку</w:t>
      </w:r>
      <w:r w:rsidR="0097309F" w:rsidRPr="00256902">
        <w:rPr>
          <w:rFonts w:ascii="Times New Roman" w:hAnsi="Times New Roman" w:cs="Times New Roman"/>
          <w:b/>
        </w:rPr>
        <w:t xml:space="preserve"> </w:t>
      </w:r>
      <w:r w:rsidR="007B5C18" w:rsidRPr="00256902">
        <w:rPr>
          <w:rFonts w:ascii="Times New Roman" w:hAnsi="Times New Roman"/>
          <w:b/>
        </w:rPr>
        <w:t>расходных медицинских материалов (перевязка)</w:t>
      </w:r>
    </w:p>
    <w:p w:rsidR="007977AC" w:rsidRPr="00256902" w:rsidRDefault="00103A3F" w:rsidP="007977AC">
      <w:pPr>
        <w:ind w:firstLine="540"/>
        <w:jc w:val="center"/>
        <w:rPr>
          <w:rFonts w:ascii="Times New Roman" w:hAnsi="Times New Roman"/>
          <w:b/>
          <w:bCs/>
        </w:rPr>
      </w:pPr>
      <w:r>
        <w:rPr>
          <w:rFonts w:ascii="Times New Roman" w:hAnsi="Times New Roman"/>
          <w:b/>
          <w:bCs/>
        </w:rPr>
        <w:t xml:space="preserve">для нужд </w:t>
      </w:r>
      <w:r w:rsidR="007977AC" w:rsidRPr="00256902">
        <w:rPr>
          <w:rFonts w:ascii="Times New Roman" w:hAnsi="Times New Roman"/>
          <w:b/>
          <w:bCs/>
        </w:rPr>
        <w:t>ЧУЗ «КБ «РЖД-Медицина» им. Н.А. Семашко»</w:t>
      </w:r>
    </w:p>
    <w:tbl>
      <w:tblPr>
        <w:tblW w:w="5081" w:type="pct"/>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68"/>
        <w:gridCol w:w="2227"/>
        <w:gridCol w:w="10392"/>
        <w:gridCol w:w="850"/>
        <w:gridCol w:w="989"/>
      </w:tblGrid>
      <w:tr w:rsidR="00124727" w:rsidRPr="00256902" w:rsidTr="00256902">
        <w:trPr>
          <w:trHeight w:val="276"/>
        </w:trPr>
        <w:tc>
          <w:tcPr>
            <w:tcW w:w="189" w:type="pct"/>
            <w:tcBorders>
              <w:top w:val="single" w:sz="4" w:space="0" w:color="auto"/>
              <w:left w:val="single" w:sz="4" w:space="0" w:color="auto"/>
              <w:bottom w:val="single" w:sz="4" w:space="0" w:color="auto"/>
              <w:right w:val="single" w:sz="4" w:space="0" w:color="auto"/>
            </w:tcBorders>
            <w:vAlign w:val="center"/>
          </w:tcPr>
          <w:p w:rsidR="00124727" w:rsidRPr="00256902" w:rsidRDefault="00124727" w:rsidP="003F61DA">
            <w:pPr>
              <w:rPr>
                <w:rFonts w:ascii="Times New Roman" w:hAnsi="Times New Roman"/>
              </w:rPr>
            </w:pPr>
            <w:r w:rsidRPr="00256902">
              <w:rPr>
                <w:rFonts w:ascii="Times New Roman" w:hAnsi="Times New Roman"/>
              </w:rPr>
              <w:t xml:space="preserve">№ </w:t>
            </w:r>
          </w:p>
          <w:p w:rsidR="00124727" w:rsidRPr="00256902" w:rsidRDefault="00124727" w:rsidP="003F61DA">
            <w:pPr>
              <w:rPr>
                <w:rFonts w:ascii="Times New Roman" w:hAnsi="Times New Roman"/>
              </w:rPr>
            </w:pPr>
            <w:r w:rsidRPr="00256902">
              <w:rPr>
                <w:rFonts w:ascii="Times New Roman" w:hAnsi="Times New Roman"/>
              </w:rPr>
              <w:t>п/п</w:t>
            </w:r>
          </w:p>
        </w:tc>
        <w:tc>
          <w:tcPr>
            <w:tcW w:w="741" w:type="pct"/>
            <w:tcBorders>
              <w:top w:val="single" w:sz="4" w:space="0" w:color="auto"/>
              <w:left w:val="single" w:sz="4" w:space="0" w:color="auto"/>
              <w:bottom w:val="single" w:sz="4" w:space="0" w:color="auto"/>
              <w:right w:val="single" w:sz="4" w:space="0" w:color="auto"/>
            </w:tcBorders>
            <w:vAlign w:val="center"/>
            <w:hideMark/>
          </w:tcPr>
          <w:p w:rsidR="00247574" w:rsidRPr="00256902" w:rsidRDefault="00124727" w:rsidP="00247574">
            <w:pPr>
              <w:pStyle w:val="Standard"/>
              <w:snapToGrid w:val="0"/>
              <w:spacing w:line="360" w:lineRule="exact"/>
              <w:jc w:val="center"/>
              <w:rPr>
                <w:sz w:val="22"/>
                <w:szCs w:val="22"/>
              </w:rPr>
            </w:pPr>
            <w:r w:rsidRPr="00256902">
              <w:rPr>
                <w:sz w:val="22"/>
                <w:szCs w:val="22"/>
              </w:rPr>
              <w:t xml:space="preserve">Наименование Товара </w:t>
            </w:r>
          </w:p>
        </w:tc>
        <w:tc>
          <w:tcPr>
            <w:tcW w:w="3457" w:type="pct"/>
            <w:tcBorders>
              <w:top w:val="single" w:sz="4" w:space="0" w:color="auto"/>
              <w:left w:val="single" w:sz="4" w:space="0" w:color="auto"/>
              <w:bottom w:val="single" w:sz="4" w:space="0" w:color="auto"/>
              <w:right w:val="single" w:sz="4" w:space="0" w:color="auto"/>
            </w:tcBorders>
          </w:tcPr>
          <w:p w:rsidR="00124727" w:rsidRPr="00256902" w:rsidRDefault="00124727" w:rsidP="003F61DA">
            <w:pPr>
              <w:pStyle w:val="Standard"/>
              <w:snapToGrid w:val="0"/>
              <w:spacing w:line="360" w:lineRule="exact"/>
              <w:ind w:left="-93" w:right="-53"/>
              <w:jc w:val="center"/>
              <w:rPr>
                <w:sz w:val="22"/>
                <w:szCs w:val="22"/>
              </w:rPr>
            </w:pPr>
            <w:r w:rsidRPr="00256902">
              <w:rPr>
                <w:sz w:val="22"/>
                <w:szCs w:val="22"/>
              </w:rPr>
              <w:t>Технические характеристики Товара</w:t>
            </w:r>
          </w:p>
          <w:p w:rsidR="00124727" w:rsidRPr="00256902" w:rsidRDefault="00124727" w:rsidP="003F61DA">
            <w:pPr>
              <w:jc w:val="center"/>
              <w:rPr>
                <w:rFonts w:ascii="Times New Roman" w:hAnsi="Times New Roman"/>
              </w:rPr>
            </w:pPr>
          </w:p>
        </w:tc>
        <w:tc>
          <w:tcPr>
            <w:tcW w:w="283" w:type="pct"/>
            <w:tcBorders>
              <w:top w:val="single" w:sz="4" w:space="0" w:color="auto"/>
              <w:left w:val="single" w:sz="4" w:space="0" w:color="auto"/>
              <w:bottom w:val="single" w:sz="4" w:space="0" w:color="auto"/>
              <w:right w:val="single" w:sz="4" w:space="0" w:color="auto"/>
            </w:tcBorders>
            <w:vAlign w:val="center"/>
          </w:tcPr>
          <w:p w:rsidR="00124727" w:rsidRPr="00256902" w:rsidRDefault="00124727" w:rsidP="00247574">
            <w:pPr>
              <w:jc w:val="center"/>
              <w:rPr>
                <w:rFonts w:ascii="Times New Roman" w:hAnsi="Times New Roman"/>
              </w:rPr>
            </w:pPr>
            <w:r w:rsidRPr="00256902">
              <w:rPr>
                <w:rFonts w:ascii="Times New Roman" w:hAnsi="Times New Roman"/>
              </w:rPr>
              <w:t>Ед. изм.</w:t>
            </w:r>
          </w:p>
        </w:tc>
        <w:tc>
          <w:tcPr>
            <w:tcW w:w="329" w:type="pct"/>
            <w:tcBorders>
              <w:top w:val="single" w:sz="4" w:space="0" w:color="auto"/>
              <w:left w:val="single" w:sz="4" w:space="0" w:color="auto"/>
              <w:bottom w:val="single" w:sz="4" w:space="0" w:color="auto"/>
              <w:right w:val="single" w:sz="4" w:space="0" w:color="auto"/>
            </w:tcBorders>
            <w:vAlign w:val="center"/>
            <w:hideMark/>
          </w:tcPr>
          <w:p w:rsidR="00124727" w:rsidRPr="00256902" w:rsidRDefault="00124727" w:rsidP="00247574">
            <w:pPr>
              <w:jc w:val="center"/>
              <w:rPr>
                <w:rFonts w:ascii="Times New Roman" w:hAnsi="Times New Roman"/>
              </w:rPr>
            </w:pPr>
            <w:r w:rsidRPr="00256902">
              <w:rPr>
                <w:rFonts w:ascii="Times New Roman" w:hAnsi="Times New Roman"/>
              </w:rPr>
              <w:t>Кол-во</w:t>
            </w:r>
            <w:r w:rsidR="007B5C18" w:rsidRPr="00256902">
              <w:rPr>
                <w:rFonts w:ascii="Times New Roman" w:hAnsi="Times New Roman"/>
                <w:b/>
              </w:rPr>
              <w:t>*</w:t>
            </w:r>
          </w:p>
        </w:tc>
      </w:tr>
      <w:tr w:rsidR="0020768F" w:rsidRPr="00256902" w:rsidTr="00256902">
        <w:trPr>
          <w:trHeight w:val="645"/>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1</w:t>
            </w:r>
          </w:p>
        </w:tc>
        <w:tc>
          <w:tcPr>
            <w:tcW w:w="741" w:type="pct"/>
            <w:shd w:val="clear" w:color="auto" w:fill="auto"/>
            <w:vAlign w:val="center"/>
            <w:hideMark/>
          </w:tcPr>
          <w:p w:rsidR="0020768F" w:rsidRPr="00256902" w:rsidRDefault="0020768F" w:rsidP="0020768F">
            <w:pPr>
              <w:rPr>
                <w:rFonts w:ascii="Times New Roman" w:hAnsi="Times New Roman"/>
              </w:rPr>
            </w:pPr>
            <w:r w:rsidRPr="00256902">
              <w:rPr>
                <w:rFonts w:ascii="Times New Roman" w:hAnsi="Times New Roman"/>
                <w:color w:val="000000"/>
              </w:rPr>
              <w:t xml:space="preserve">Бинт гипсовый БСХ (2-4 мин) </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shd w:val="clear" w:color="auto" w:fill="FFFFFF"/>
              </w:rPr>
              <w:t>Гипсовый бинт представляет собой полосы медицинской марли, пропитанной высококачественным медицинским гипсом. Равномерно распределенный по марле гипс закреплен бактериостатическим материалом индифферентным к организму. П</w:t>
            </w:r>
            <w:r w:rsidRPr="00256902">
              <w:rPr>
                <w:rFonts w:ascii="Times New Roman" w:hAnsi="Times New Roman"/>
              </w:rPr>
              <w:t xml:space="preserve">редназначен для наложения внешних шин, гипсовых повязок при переломах, для изготовления лангет, иммобилизации при лечении болезней костей и суставов, при травмах мягких тканей и в других случаях, когда требуется наложение фиксирующей гипсовой повязки, а также для изготовления слепков конечностей в ортопедии. Размер: 3м х 15см. Время схватывания: 2-4 минуты. </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hideMark/>
          </w:tcPr>
          <w:p w:rsidR="0020768F" w:rsidRPr="00256902" w:rsidRDefault="0020768F" w:rsidP="00247574">
            <w:pPr>
              <w:jc w:val="center"/>
              <w:rPr>
                <w:rFonts w:ascii="Times New Roman" w:hAnsi="Times New Roman"/>
                <w:color w:val="000000"/>
              </w:rPr>
            </w:pPr>
            <w:r w:rsidRPr="00256902">
              <w:rPr>
                <w:rFonts w:ascii="Times New Roman" w:hAnsi="Times New Roman"/>
                <w:color w:val="000000"/>
              </w:rPr>
              <w:t>1</w:t>
            </w:r>
          </w:p>
        </w:tc>
      </w:tr>
      <w:tr w:rsidR="0020768F" w:rsidRPr="00256902" w:rsidTr="00256902">
        <w:trPr>
          <w:trHeight w:val="542"/>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2</w:t>
            </w:r>
          </w:p>
        </w:tc>
        <w:tc>
          <w:tcPr>
            <w:tcW w:w="741" w:type="pct"/>
            <w:shd w:val="clear" w:color="auto" w:fill="auto"/>
            <w:vAlign w:val="center"/>
            <w:hideMark/>
          </w:tcPr>
          <w:p w:rsidR="0020768F" w:rsidRPr="00256902" w:rsidRDefault="0020768F" w:rsidP="0020768F">
            <w:pPr>
              <w:rPr>
                <w:rFonts w:ascii="Times New Roman" w:hAnsi="Times New Roman"/>
              </w:rPr>
            </w:pPr>
            <w:r w:rsidRPr="00256902">
              <w:rPr>
                <w:rFonts w:ascii="Times New Roman" w:hAnsi="Times New Roman"/>
                <w:color w:val="000000"/>
              </w:rPr>
              <w:t xml:space="preserve">Бинт гипсовый Бинт гипсовый БСХ (2-4 мин) </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rPr>
              <w:t xml:space="preserve">Гипсовый бинт представляет собой полосы медицинской марли, пропитанной высококачественным медицинским гипсом. Равномерно распределенный по марле гипс закреплен бактериостатическим материалом индифферентным к организму. Предназначен для наложения внешних шин, гипсовых повязок при переломах, для изготовления лангет, иммобилизации при лечении болезней костей и суставов, при травмах мягких тканей и в других случаях, когда требуется наложение фиксирующей гипсовой повязки, а также для изготовления слепков конечностей в ортопедии. Размер: 3м х 20см.    Время схватывания: 2-4 минуты. </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hideMark/>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542"/>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3</w:t>
            </w:r>
          </w:p>
        </w:tc>
        <w:tc>
          <w:tcPr>
            <w:tcW w:w="741" w:type="pct"/>
            <w:shd w:val="clear" w:color="auto" w:fill="auto"/>
            <w:vAlign w:val="center"/>
          </w:tcPr>
          <w:p w:rsidR="0020768F" w:rsidRPr="00256902" w:rsidRDefault="0020768F" w:rsidP="0020768F">
            <w:pPr>
              <w:rPr>
                <w:rFonts w:ascii="Times New Roman" w:hAnsi="Times New Roman"/>
              </w:rPr>
            </w:pPr>
            <w:r w:rsidRPr="00256902">
              <w:rPr>
                <w:rFonts w:ascii="Times New Roman" w:hAnsi="Times New Roman"/>
                <w:color w:val="000000"/>
              </w:rPr>
              <w:t xml:space="preserve">Бинт гипсовый Бинт гипсовый БСХ (2-4 мин) </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rPr>
              <w:t xml:space="preserve">Гипсовый бинт представляет собой полосы медицинской марли, пропитанной высококачественным медицинским гипсом. Равномерно распределенный по марле гипс закреплен бактериостатическим материалом индифферентным к организму. Предназначен для наложения внешних шин, гипсовых повязок при переломах, для изготовления лангет, иммобилизации при лечении болезней костей и суставов, при травмах мягких тканей и в других случаях, когда требуется наложение фиксирующей гипсовой повязки, а также для изготовления слепков конечностей в ортопедии. Размер: 3м х 10см.    Время схватывания: 2-4 минуты. </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629"/>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4</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Пластырь-повязка   рулонный на </w:t>
            </w:r>
            <w:r w:rsidRPr="00256902">
              <w:rPr>
                <w:rFonts w:ascii="Times New Roman" w:hAnsi="Times New Roman"/>
                <w:color w:val="000000"/>
              </w:rPr>
              <w:lastRenderedPageBreak/>
              <w:t>нетканой основе 15см*50м №1</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lastRenderedPageBreak/>
              <w:t xml:space="preserve">Фиксирующая повязка липкий бинт. Пластырь медицинский представляет собой самоклеящуюся ленту из нетканого перфорированного материала. Пластырь, фиксирующий рулонный на нетканой </w:t>
            </w:r>
            <w:r w:rsidRPr="00256902">
              <w:rPr>
                <w:rFonts w:ascii="Times New Roman" w:hAnsi="Times New Roman"/>
                <w:color w:val="000000"/>
              </w:rPr>
              <w:lastRenderedPageBreak/>
              <w:t>перфорированной основе, используется для сплошной фиксации послеоперационных ран, фиксации повязок, игл, катетеров, дренажных трубок и раневых   поверхностях, не нарушает кровообращения, не ограничивает свободы движения, плотно прилегает и повторяет форму подвижных частей тела со сложным рельефом.   Размер 15см х50м</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lastRenderedPageBreak/>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555"/>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5</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Пластырь-повязка рулонный на нетканой основе 10см*50м №1 </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Фиксирующая повязка липкий бинт. Пластырь медицинский представляет собой самоклеящуюся ленту из нетканого перфорированного материала. Пластырь, фиксирующий рулонный на нетканой перфорированной основе, используется для сплошной фиксации послеоперационных ран, фиксации повязок, игл, катетеров, дренажных трубок и раневых   поверхностях, не нарушает кровообращения, не ограничивает свободы движения, плотно прилегает и повторяет форму подвижных частей тела со сложным рельефом. Размер 10см х50м</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1380"/>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6</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Бинт липкий Пластырь-повязка   рулонный на нетканой основе 5см*10м №1 </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Фиксирующая повязка липкий бинт. Пластырь медицинский представляет собой самоклеящуюся ленту из нетканого перфорированного материала. Пластырь, фиксирующий рулонный на нетканой перфорированной основе, используется для сплошной фиксации послеоперационных ран, фиксации повязок, игл, катетеров, дренажных трубок и раневых   поверхностях, не нарушает кровообращения, не ограничивает свободы движения, плотно прилегает и повторяет форму подвижных частей тела со сложным рельефом. Размер 5см х10м</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410"/>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7</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Пластырь-повязка рулонный на нетканой основе 5см*50м №1</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Фиксирующая повязка липкий бинт. Пластырь медицинский представляет собой самоклеящуюся ленту из нетканого перфорированного материала. Пластырь, фиксирующий рулонный на </w:t>
            </w:r>
            <w:proofErr w:type="spellStart"/>
            <w:r w:rsidRPr="00256902">
              <w:rPr>
                <w:rFonts w:ascii="Times New Roman" w:hAnsi="Times New Roman"/>
                <w:color w:val="000000"/>
              </w:rPr>
              <w:t>нетканойперфорированной</w:t>
            </w:r>
            <w:proofErr w:type="spellEnd"/>
            <w:r w:rsidRPr="00256902">
              <w:rPr>
                <w:rFonts w:ascii="Times New Roman" w:hAnsi="Times New Roman"/>
                <w:color w:val="000000"/>
              </w:rPr>
              <w:t xml:space="preserve"> основе, используется для сплошной фиксации послеоперационных ран, фиксации повязок, игл, катетеров, дренажных трубок и раневых    поверхностях, не нарушает кровообращения, не ограничивает свободы движения, плотно прилегает и повторяет форму подвижных частей тела со сложным рельефом.  Размер 5см х50м</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589"/>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8</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Пластырь-повязка рулонный на нетканой основе 20см*100м №1</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Фиксирующая повязка липкий бинт представляет собой самоклеящуюся ленту из нетканого перфорированного материала. Пластырь, фиксирующий рулонный на </w:t>
            </w:r>
            <w:proofErr w:type="spellStart"/>
            <w:r w:rsidRPr="00256902">
              <w:rPr>
                <w:rFonts w:ascii="Times New Roman" w:hAnsi="Times New Roman"/>
                <w:color w:val="000000"/>
              </w:rPr>
              <w:t>нетканойперфорированной</w:t>
            </w:r>
            <w:proofErr w:type="spellEnd"/>
            <w:r w:rsidRPr="00256902">
              <w:rPr>
                <w:rFonts w:ascii="Times New Roman" w:hAnsi="Times New Roman"/>
                <w:color w:val="000000"/>
              </w:rPr>
              <w:t xml:space="preserve"> основе, используется для сплошной фиксации послеоперационных ран, фиксации повязок, игл, катетеров, дренажных трубок и раневых поверхностях и т.д. Перфорированная структура основы перфорированного пластыря характеризуется высокой </w:t>
            </w:r>
            <w:proofErr w:type="spellStart"/>
            <w:r w:rsidRPr="00256902">
              <w:rPr>
                <w:rFonts w:ascii="Times New Roman" w:hAnsi="Times New Roman"/>
                <w:color w:val="000000"/>
              </w:rPr>
              <w:t>воздухо</w:t>
            </w:r>
            <w:proofErr w:type="spellEnd"/>
            <w:r w:rsidRPr="00256902">
              <w:rPr>
                <w:rFonts w:ascii="Times New Roman" w:hAnsi="Times New Roman"/>
                <w:color w:val="000000"/>
              </w:rPr>
              <w:t xml:space="preserve">- и </w:t>
            </w:r>
            <w:proofErr w:type="spellStart"/>
            <w:r w:rsidRPr="00256902">
              <w:rPr>
                <w:rFonts w:ascii="Times New Roman" w:hAnsi="Times New Roman"/>
                <w:color w:val="000000"/>
              </w:rPr>
              <w:t>паропроницаемостью</w:t>
            </w:r>
            <w:proofErr w:type="spellEnd"/>
            <w:r w:rsidRPr="00256902">
              <w:rPr>
                <w:rFonts w:ascii="Times New Roman" w:hAnsi="Times New Roman"/>
                <w:color w:val="000000"/>
              </w:rPr>
              <w:t xml:space="preserve">, обеспечивает эффективный </w:t>
            </w:r>
            <w:proofErr w:type="spellStart"/>
            <w:r w:rsidRPr="00256902">
              <w:rPr>
                <w:rFonts w:ascii="Times New Roman" w:hAnsi="Times New Roman"/>
                <w:color w:val="000000"/>
              </w:rPr>
              <w:t>влагообмен</w:t>
            </w:r>
            <w:proofErr w:type="spellEnd"/>
            <w:r w:rsidRPr="00256902">
              <w:rPr>
                <w:rFonts w:ascii="Times New Roman" w:hAnsi="Times New Roman"/>
                <w:color w:val="000000"/>
              </w:rPr>
              <w:t>, позволяя коже «дышать», не вызывая мацерации. Подходит для длительного ношения. Нестерильный, ширина: 20см. длина: 100 метров в рулоне.</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710"/>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9</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Бинт трубчатый латексный-</w:t>
            </w:r>
            <w:r w:rsidRPr="00256902">
              <w:rPr>
                <w:rFonts w:ascii="Times New Roman" w:hAnsi="Times New Roman"/>
                <w:color w:val="000000"/>
              </w:rPr>
              <w:lastRenderedPageBreak/>
              <w:t>полиэфирный.  (25 М) р-р I</w:t>
            </w:r>
          </w:p>
        </w:tc>
        <w:tc>
          <w:tcPr>
            <w:tcW w:w="3457" w:type="pct"/>
            <w:vAlign w:val="center"/>
          </w:tcPr>
          <w:p w:rsidR="0020768F" w:rsidRPr="00256902" w:rsidRDefault="0020768F" w:rsidP="0020768F">
            <w:pPr>
              <w:tabs>
                <w:tab w:val="left" w:pos="469"/>
              </w:tabs>
              <w:rPr>
                <w:rFonts w:ascii="Times New Roman" w:hAnsi="Times New Roman"/>
                <w:color w:val="000000"/>
              </w:rPr>
            </w:pPr>
            <w:r w:rsidRPr="00256902">
              <w:rPr>
                <w:rFonts w:ascii="Times New Roman" w:hAnsi="Times New Roman"/>
                <w:color w:val="000000"/>
              </w:rPr>
              <w:lastRenderedPageBreak/>
              <w:t xml:space="preserve">Эластичные бинты средней растяжимости упакованы в </w:t>
            </w:r>
            <w:proofErr w:type="spellStart"/>
            <w:r w:rsidRPr="00256902">
              <w:rPr>
                <w:rFonts w:ascii="Times New Roman" w:hAnsi="Times New Roman"/>
                <w:color w:val="000000"/>
              </w:rPr>
              <w:t>термоусадочную</w:t>
            </w:r>
            <w:proofErr w:type="spellEnd"/>
            <w:r w:rsidRPr="00256902">
              <w:rPr>
                <w:rFonts w:ascii="Times New Roman" w:hAnsi="Times New Roman"/>
                <w:color w:val="000000"/>
              </w:rPr>
              <w:t xml:space="preserve"> плёнку, надёжно защищающую продукции от внешних воздействий при хранении и транспортировке, бинт намотан на шпулю, что </w:t>
            </w:r>
            <w:r w:rsidRPr="00256902">
              <w:rPr>
                <w:rFonts w:ascii="Times New Roman" w:hAnsi="Times New Roman"/>
                <w:color w:val="000000"/>
              </w:rPr>
              <w:lastRenderedPageBreak/>
              <w:t xml:space="preserve">позволяет избежать деформации бинта во время транспортировки и хранения. "Состав: латекс 14.1%, полиэфир 8,3%, хлопок 76,6%. Обработанные </w:t>
            </w:r>
            <w:proofErr w:type="spellStart"/>
            <w:r w:rsidRPr="00256902">
              <w:rPr>
                <w:rFonts w:ascii="Times New Roman" w:hAnsi="Times New Roman"/>
                <w:color w:val="000000"/>
              </w:rPr>
              <w:t>оверлоченные</w:t>
            </w:r>
            <w:proofErr w:type="spellEnd"/>
            <w:r w:rsidRPr="00256902">
              <w:rPr>
                <w:rFonts w:ascii="Times New Roman" w:hAnsi="Times New Roman"/>
                <w:color w:val="000000"/>
              </w:rPr>
              <w:t xml:space="preserve"> края бинта, для предотвращения деформации, 2 пары застежек из лёгких алюминиевых крабов для надежной фиксации бинта.</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lastRenderedPageBreak/>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799"/>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10</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Бинт медицинский нестерильный5м. х 10 см. (32,0 г/м2) </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Бинт марлевый медицинский нестерильный, размер не менее 10см х 5м, изготовлен из марли медицинской отбеленной, поверхностная плотность не менее 32г/м2, число нитей на 10 см основы - не менее 100; число нитей на 10 см утка — не менее 84;  разрывная нагрузка полоски размером 50х200мм,кгс - не менее 9,0;</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552"/>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11</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Бинт марлевый стерильный 5мх10см.   (32,0 г/м2) </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Бинт марлевый медицинский стерильный, размер не менее 10см х 5м, изготовлен из марли медицинской отбеленной, поверхностная плотность не менее 32г/м2, число нитей на 10 см основы - не менее 100; число нитей на 10 см утка — не менее 84;  разрывная нагрузка полоски размером 50х200мм,кгс - не менее 9,0; Индивидуально упакован.</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580"/>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12</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Бинт нестерильный7м х 14 см. (32,0 г/м.) </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Бинт марлевый медицинский нестерильный, размер не менее 14см х 7м, изготовлен из марли медицинской отбеленной, поверхностная плотность не менее 32г/м2, число нитей на 10 см основы - не менее 100; число нитей на 10 см утка — не менее 84;  разрывная нагрузка полоски размером 50х200мм,кгс - не менее 9,0;</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450"/>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13</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Бинт марлевый стерильный 7х14 см (32,0 г/м.)</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Бинт марлевый медицинский стерильный, размер не менее 14см х 7м, изготовлен из марли медицинской отбеленной, поверхностная плотность не менее 32г/м2, число нитей на 10 см основы - не менее 100; число нитей на 10 см утка — не менее 84;  разрывная нагрузка полоски размером 50х200мм,кгс - не менее 9,0; Индивидуально упакован.</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450"/>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14</w:t>
            </w:r>
          </w:p>
        </w:tc>
        <w:tc>
          <w:tcPr>
            <w:tcW w:w="741" w:type="pct"/>
            <w:shd w:val="clear" w:color="auto" w:fill="auto"/>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Бинт эластичный компрессионный высокой растяжимости. 4,0 м х 8 см с застежкой</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Состав: Латекс 3%, полиэфир 5%, хлопок 92%. Средняя степень растяжимости (до 120 %)Обработанные </w:t>
            </w:r>
            <w:proofErr w:type="spellStart"/>
            <w:r w:rsidRPr="00256902">
              <w:rPr>
                <w:rFonts w:ascii="Times New Roman" w:hAnsi="Times New Roman"/>
                <w:color w:val="000000"/>
              </w:rPr>
              <w:t>оверлоченные</w:t>
            </w:r>
            <w:proofErr w:type="spellEnd"/>
            <w:r w:rsidRPr="00256902">
              <w:rPr>
                <w:rFonts w:ascii="Times New Roman" w:hAnsi="Times New Roman"/>
                <w:color w:val="000000"/>
              </w:rPr>
              <w:t xml:space="preserve"> края бинта, для предотвращения деформации, 2 пары застежек класса «</w:t>
            </w:r>
            <w:proofErr w:type="spellStart"/>
            <w:r w:rsidRPr="00256902">
              <w:rPr>
                <w:rFonts w:ascii="Times New Roman" w:hAnsi="Times New Roman"/>
                <w:color w:val="000000"/>
              </w:rPr>
              <w:t>велкро</w:t>
            </w:r>
            <w:proofErr w:type="spellEnd"/>
            <w:r w:rsidRPr="00256902">
              <w:rPr>
                <w:rFonts w:ascii="Times New Roman" w:hAnsi="Times New Roman"/>
                <w:color w:val="000000"/>
              </w:rPr>
              <w:t xml:space="preserve">" из эластичного материала и лёгких алюминиевых крабов для надежной фиксации бинта. Современная запатентованная технология позволяет контролировать степень компрессии, созданной бинтов, с помощью </w:t>
            </w:r>
            <w:proofErr w:type="spellStart"/>
            <w:r w:rsidRPr="00256902">
              <w:rPr>
                <w:rFonts w:ascii="Times New Roman" w:hAnsi="Times New Roman"/>
                <w:color w:val="000000"/>
              </w:rPr>
              <w:t>индикаторадавления</w:t>
            </w:r>
            <w:proofErr w:type="spellEnd"/>
            <w:r w:rsidRPr="00256902">
              <w:rPr>
                <w:rFonts w:ascii="Times New Roman" w:hAnsi="Times New Roman"/>
                <w:color w:val="000000"/>
              </w:rPr>
              <w:t xml:space="preserve">. Натяжение бинта является максимальным, когда каждый прямоугольник растягивается в </w:t>
            </w:r>
            <w:proofErr w:type="spellStart"/>
            <w:r w:rsidRPr="00256902">
              <w:rPr>
                <w:rFonts w:ascii="Times New Roman" w:hAnsi="Times New Roman"/>
                <w:color w:val="000000"/>
              </w:rPr>
              <w:t>квадрат.Упакованы</w:t>
            </w:r>
            <w:proofErr w:type="spellEnd"/>
            <w:r w:rsidRPr="00256902">
              <w:rPr>
                <w:rFonts w:ascii="Times New Roman" w:hAnsi="Times New Roman"/>
                <w:color w:val="000000"/>
              </w:rPr>
              <w:t xml:space="preserve"> в </w:t>
            </w:r>
            <w:proofErr w:type="spellStart"/>
            <w:r w:rsidRPr="00256902">
              <w:rPr>
                <w:rFonts w:ascii="Times New Roman" w:hAnsi="Times New Roman"/>
                <w:color w:val="000000"/>
              </w:rPr>
              <w:t>термоусадочную</w:t>
            </w:r>
            <w:proofErr w:type="spellEnd"/>
            <w:r w:rsidRPr="00256902">
              <w:rPr>
                <w:rFonts w:ascii="Times New Roman" w:hAnsi="Times New Roman"/>
                <w:color w:val="000000"/>
              </w:rPr>
              <w:t xml:space="preserve"> плёнку, надёжно защищающую продукции от внешних воздействий при хранении и </w:t>
            </w:r>
            <w:proofErr w:type="spellStart"/>
            <w:r w:rsidRPr="00256902">
              <w:rPr>
                <w:rFonts w:ascii="Times New Roman" w:hAnsi="Times New Roman"/>
                <w:color w:val="000000"/>
              </w:rPr>
              <w:t>транспортировке.шириной</w:t>
            </w:r>
            <w:proofErr w:type="spellEnd"/>
            <w:r w:rsidRPr="00256902">
              <w:rPr>
                <w:rFonts w:ascii="Times New Roman" w:hAnsi="Times New Roman"/>
                <w:color w:val="000000"/>
              </w:rPr>
              <w:t xml:space="preserve"> 8 см, длиной 4 метра</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692"/>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15</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Бинт эл. компрессионный. Средней растяжимости. 4,0 м х 10 см с застежкой</w:t>
            </w:r>
          </w:p>
        </w:tc>
        <w:tc>
          <w:tcPr>
            <w:tcW w:w="3457" w:type="pct"/>
            <w:vAlign w:val="center"/>
          </w:tcPr>
          <w:p w:rsidR="0020768F" w:rsidRPr="00256902" w:rsidRDefault="0020768F" w:rsidP="0020768F">
            <w:pPr>
              <w:tabs>
                <w:tab w:val="left" w:pos="469"/>
              </w:tabs>
              <w:rPr>
                <w:rFonts w:ascii="Times New Roman" w:hAnsi="Times New Roman"/>
                <w:color w:val="000000"/>
              </w:rPr>
            </w:pPr>
            <w:r w:rsidRPr="00256902">
              <w:rPr>
                <w:rFonts w:ascii="Times New Roman" w:hAnsi="Times New Roman"/>
                <w:color w:val="000000"/>
              </w:rPr>
              <w:t xml:space="preserve">Эластичные бинты средней растяжимости упакованы в </w:t>
            </w:r>
            <w:proofErr w:type="spellStart"/>
            <w:r w:rsidRPr="00256902">
              <w:rPr>
                <w:rFonts w:ascii="Times New Roman" w:hAnsi="Times New Roman"/>
                <w:color w:val="000000"/>
              </w:rPr>
              <w:t>термоусадочную</w:t>
            </w:r>
            <w:proofErr w:type="spellEnd"/>
            <w:r w:rsidRPr="00256902">
              <w:rPr>
                <w:rFonts w:ascii="Times New Roman" w:hAnsi="Times New Roman"/>
                <w:color w:val="000000"/>
              </w:rPr>
              <w:t xml:space="preserve"> плёнку, надёжно защищающую продукции от внешних воздействий при хранении и транспортировке, бинт намотан на шпулю, что позволяет избежать деформации бинта во время транспортировки и хранения. «Состав: латекс 14.1%, полиэфир 8,3%, хлопок 76,6%. Обработанные </w:t>
            </w:r>
            <w:proofErr w:type="spellStart"/>
            <w:r w:rsidRPr="00256902">
              <w:rPr>
                <w:rFonts w:ascii="Times New Roman" w:hAnsi="Times New Roman"/>
                <w:color w:val="000000"/>
              </w:rPr>
              <w:t>оверлоченные</w:t>
            </w:r>
            <w:proofErr w:type="spellEnd"/>
            <w:r w:rsidRPr="00256902">
              <w:rPr>
                <w:rFonts w:ascii="Times New Roman" w:hAnsi="Times New Roman"/>
                <w:color w:val="000000"/>
              </w:rPr>
              <w:t xml:space="preserve"> края бинта, для предотвращения деформации, 2 пары застежек из лёгких алюминиевых крабов для надежной фиксации бинта.</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601"/>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lastRenderedPageBreak/>
              <w:t>16</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Марля медицинская хлопчатобумажная отбеленная (32,0 г/м2) </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rPr>
              <w:t xml:space="preserve">Марля медицинская хлопчатобумажная отбеленная без привлечения хлора. Ширина 90 см, длина 1000 м в рулонах, плотность* - не менее 32 г/м2. Нестерильная. Каждый рулон индивидуально упакован. </w:t>
            </w:r>
            <w:proofErr w:type="spellStart"/>
            <w:r w:rsidRPr="00256902">
              <w:rPr>
                <w:rFonts w:ascii="Times New Roman" w:hAnsi="Times New Roman"/>
              </w:rPr>
              <w:t>Рентгеноконтрастная</w:t>
            </w:r>
            <w:proofErr w:type="spellEnd"/>
            <w:r w:rsidRPr="00256902">
              <w:rPr>
                <w:rFonts w:ascii="Times New Roman" w:hAnsi="Times New Roman"/>
              </w:rPr>
              <w:t xml:space="preserve"> нить располагается по всей длине рулона и соответствует длине рулона марли. Нить, контрастируя в рентгеновских лучах, дает возможность быстро и неинвазивно обнаружить заражение в случае, если перевязочный материал стал его источником. </w:t>
            </w:r>
            <w:proofErr w:type="spellStart"/>
            <w:r w:rsidRPr="00256902">
              <w:rPr>
                <w:rFonts w:ascii="Times New Roman" w:hAnsi="Times New Roman"/>
              </w:rPr>
              <w:t>Составрентгеноконтрастной</w:t>
            </w:r>
            <w:proofErr w:type="spellEnd"/>
            <w:r w:rsidRPr="00256902">
              <w:rPr>
                <w:rFonts w:ascii="Times New Roman" w:hAnsi="Times New Roman"/>
              </w:rPr>
              <w:t xml:space="preserve"> нити: Сульфат бария</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r w:rsidRPr="00256902">
              <w:rPr>
                <w:rFonts w:ascii="Times New Roman" w:hAnsi="Times New Roman"/>
                <w:color w:val="000000"/>
              </w:rPr>
              <w:t>п. м</w:t>
            </w:r>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24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17</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Вата 250гр нестерильная</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"Вата медицинская хирургическая нестерильная.  Произведена из натурального длинноволокнистого сырья (волокна 100% хлопка высшей пробы) без добавления добавок и примесей. Должна иметь высокую степень прочеса - что обеспечивает отсутствие сорных примесей и включений, по своей структуре легко распределятся на параллельные слои. Обладать высокой сорбционной способностью (эффективно впитывать и удерживать влагу). Вата медицинская хирургическая должна иметь идеально белый цвет и не содержать посторонних запахов. Упаковка: не менее 250,0г.  Срок годности не менее 70 %. Наличие регистрационного удостоверения."</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55"/>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18</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Вата 100гр стерильная</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"Вата медицинская хирургическая стерильная.  Произведена из натурального длинноволокнистого сырья (волокна 100% хлопка высшей пробы) без добавления добавок и примесей. Должна иметь высокую степень прочеса - что обеспечивает отсутствие сорных примесей и включений, по своей структуре легко распределятся на параллельные слои. Обладать высокой сорбционной способностью (эффективно впитывать и удерживать влагу). Вата медицинская хирургическая должна иметь идеально белый цвет и не содержать посторонних запахов. Упаковка: не менее 100 г.  Срок годности не менее 70 %. Наличие регистрационного удостоверения."</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824"/>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19</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Лейкопластырь   гипоаллергенный на тканевой основе в катушке картонной упаковке 3см*500см №1 </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Лейкопластырь гипоаллергенный на тканевой основе — это универсальный пластырь, имеет широкую область применения. Его предназначение: фиксация тампонов, компрессов, канюлей, катетеров, зондов, трубок, горловых и </w:t>
            </w:r>
            <w:proofErr w:type="spellStart"/>
            <w:r w:rsidRPr="00256902">
              <w:rPr>
                <w:rFonts w:ascii="Times New Roman" w:hAnsi="Times New Roman"/>
                <w:color w:val="000000"/>
              </w:rPr>
              <w:t>эндотрахейных</w:t>
            </w:r>
            <w:proofErr w:type="spellEnd"/>
            <w:r w:rsidRPr="00256902">
              <w:rPr>
                <w:rFonts w:ascii="Times New Roman" w:hAnsi="Times New Roman"/>
                <w:color w:val="000000"/>
              </w:rPr>
              <w:t xml:space="preserve"> трубок, иных медицинских устройств. Применяется с целью фиксации поврежденных суставов и пальцев, при оказании первой помощи при мелких ранах, после снятия швов с целью временного укрепления сросшихся краев ранения и разреза. Размер 3смх500см</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259"/>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20</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 Лейкопластырь   гипоаллергенный на тканевой основе в катушке госпитальной </w:t>
            </w:r>
            <w:r w:rsidRPr="00256902">
              <w:rPr>
                <w:rFonts w:ascii="Times New Roman" w:hAnsi="Times New Roman"/>
                <w:color w:val="000000"/>
              </w:rPr>
              <w:lastRenderedPageBreak/>
              <w:t>упаковке 1см*500см</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lastRenderedPageBreak/>
              <w:t xml:space="preserve">Лейкопластырь гипоаллергенный, на тканевой основе - универсальный пластырь широкого спектра применения, предназначен для фиксации компрессов, тампонов, катетеров, канюлей, зондов, трубок, </w:t>
            </w:r>
            <w:proofErr w:type="spellStart"/>
            <w:r w:rsidRPr="00256902">
              <w:rPr>
                <w:rFonts w:ascii="Times New Roman" w:hAnsi="Times New Roman"/>
                <w:color w:val="000000"/>
              </w:rPr>
              <w:t>эндотрахейных</w:t>
            </w:r>
            <w:proofErr w:type="spellEnd"/>
            <w:r w:rsidRPr="00256902">
              <w:rPr>
                <w:rFonts w:ascii="Times New Roman" w:hAnsi="Times New Roman"/>
                <w:color w:val="000000"/>
              </w:rPr>
              <w:t xml:space="preserve"> и горловых трубок, других медицинских устройств. Используется для фиксации поврежденных пальцев и суставов, при оказании первой помощи в случае мелких ран; после снятия хирургических швов для временного укрепления сросшихся краев разреза и ранения. Размер 1х500</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117"/>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21</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Лейкопластырь   гипоаллергенный на тканевой основе в катушке картонной упаковке 2см*500см №1</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Лейкопластырь гипоаллергенный, на тканевой основе - универсальный пластырь широкого спектра применения, предназначен для фиксации компрессов, тампонов, катетеров, канюлей, зондов, трубок, </w:t>
            </w:r>
            <w:proofErr w:type="spellStart"/>
            <w:r w:rsidRPr="00256902">
              <w:rPr>
                <w:rFonts w:ascii="Times New Roman" w:hAnsi="Times New Roman"/>
                <w:color w:val="000000"/>
              </w:rPr>
              <w:t>эндотрахейных</w:t>
            </w:r>
            <w:proofErr w:type="spellEnd"/>
            <w:r w:rsidRPr="00256902">
              <w:rPr>
                <w:rFonts w:ascii="Times New Roman" w:hAnsi="Times New Roman"/>
                <w:color w:val="000000"/>
              </w:rPr>
              <w:t xml:space="preserve"> и горловых трубок, других медицинских устройств. Используется для фиксации поврежденных пальцев и суставов, при оказании первой помощи в случае мелких ран; после снятия хирургических швов для временного укрепления сросшихся краев разреза и ранения. Размер 2х500</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117"/>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22</w:t>
            </w:r>
          </w:p>
        </w:tc>
        <w:tc>
          <w:tcPr>
            <w:tcW w:w="741" w:type="pct"/>
            <w:shd w:val="clear" w:color="auto" w:fill="auto"/>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Лейкопластырь бактерицидный   на полимерной основе телесного цвета 1,9см*7,2см №1</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Небольшая узкая гибкая полоска (из ткани, пластика, бумаги или другого материала), предназначенная для закрытия поверхностных ран, покрытая, с одной стороны, клеевым слоем и имеющая впитывающую прокладку, предварительно наполненную (пропитанную) антисептиком для ингибирования роста микроорганизмов. Может быть гипоаллергенным и/или водонепроницаемым. Пластырь обычно отпускается без рецепта врача (OTC). Это изделие одноразового использования.  Размер 1,9см*7,2см см (+-10%) Размер обусловлен статистикой проводимых манипуляций в лечебном учреждении и удобством широкого спектра применения</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398"/>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23</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Пластырь-повязка стерильный на нетканой основе с впитывающей прокладкой 6см*8см №1 </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Основа из хирургического нетканого материала, Супер-дышащий, Размер (</w:t>
            </w:r>
            <w:proofErr w:type="spellStart"/>
            <w:r w:rsidRPr="00256902">
              <w:rPr>
                <w:rFonts w:ascii="Times New Roman" w:hAnsi="Times New Roman"/>
                <w:color w:val="000000"/>
              </w:rPr>
              <w:t>ДхШ</w:t>
            </w:r>
            <w:proofErr w:type="spellEnd"/>
            <w:r w:rsidRPr="00256902">
              <w:rPr>
                <w:rFonts w:ascii="Times New Roman" w:hAnsi="Times New Roman"/>
                <w:color w:val="000000"/>
              </w:rPr>
              <w:t xml:space="preserve">), см: 6x8 Самоклеящиеся: </w:t>
            </w:r>
            <w:proofErr w:type="spellStart"/>
            <w:r w:rsidRPr="00256902">
              <w:rPr>
                <w:rFonts w:ascii="Times New Roman" w:hAnsi="Times New Roman"/>
                <w:color w:val="000000"/>
              </w:rPr>
              <w:t>да,Впитывающая</w:t>
            </w:r>
            <w:proofErr w:type="spellEnd"/>
            <w:r w:rsidRPr="00256902">
              <w:rPr>
                <w:rFonts w:ascii="Times New Roman" w:hAnsi="Times New Roman"/>
                <w:color w:val="000000"/>
              </w:rPr>
              <w:t xml:space="preserve"> подушка: </w:t>
            </w:r>
            <w:proofErr w:type="spellStart"/>
            <w:r w:rsidRPr="00256902">
              <w:rPr>
                <w:rFonts w:ascii="Times New Roman" w:hAnsi="Times New Roman"/>
                <w:color w:val="000000"/>
              </w:rPr>
              <w:t>да,Специальный</w:t>
            </w:r>
            <w:proofErr w:type="spellEnd"/>
            <w:r w:rsidRPr="00256902">
              <w:rPr>
                <w:rFonts w:ascii="Times New Roman" w:hAnsi="Times New Roman"/>
                <w:color w:val="000000"/>
              </w:rPr>
              <w:t xml:space="preserve"> состав: нет Цвет: белый, Влагостойкость: нет, отрывается без боли; </w:t>
            </w:r>
            <w:proofErr w:type="spellStart"/>
            <w:r w:rsidRPr="00256902">
              <w:rPr>
                <w:rFonts w:ascii="Times New Roman" w:hAnsi="Times New Roman"/>
                <w:color w:val="000000"/>
              </w:rPr>
              <w:t>Атравматичное</w:t>
            </w:r>
            <w:proofErr w:type="spellEnd"/>
            <w:r w:rsidRPr="00256902">
              <w:rPr>
                <w:rFonts w:ascii="Times New Roman" w:hAnsi="Times New Roman"/>
                <w:color w:val="000000"/>
              </w:rPr>
              <w:t xml:space="preserve"> покрытие раневой подушечки; стерильно</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401"/>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24</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Лейкопластырь бактерицидный   на полимерной основе телесного цвета 6см*10см №1 </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rPr>
              <w:t xml:space="preserve">Лейкопластырь на полимерной, тканевой и нетканой основе, фиксируется непосредственно на поврежденную поверхность для оказания первой неотложной помощи при незначительных повреждениях кожи, ссадинах и порезах. Гипоаллергенный лейкопластырь подходит для применения у людей, как с нормальной, так и с чувствительной кожей. Сторона подушечки, соприкасающаяся с поврежденной поверхностью, покрыта микросеткой, которая быстро пропускает и распределяет выделения, само покрытие остается сухим и исключает прилипание подушечки к ране, обеспечивая безболезненное </w:t>
            </w:r>
            <w:proofErr w:type="spellStart"/>
            <w:r w:rsidRPr="00256902">
              <w:rPr>
                <w:rFonts w:ascii="Times New Roman" w:hAnsi="Times New Roman"/>
              </w:rPr>
              <w:t>атравматичное</w:t>
            </w:r>
            <w:proofErr w:type="spellEnd"/>
            <w:r w:rsidRPr="00256902">
              <w:rPr>
                <w:rFonts w:ascii="Times New Roman" w:hAnsi="Times New Roman"/>
              </w:rPr>
              <w:t xml:space="preserve"> снятие лейкопластыря. Нетканая (вискозный шелк с добавлением полиэстера) микропористая основа телесного цвета прочная, эластичная, мягкая характеризуется высокой </w:t>
            </w:r>
            <w:proofErr w:type="spellStart"/>
            <w:r w:rsidRPr="00256902">
              <w:rPr>
                <w:rFonts w:ascii="Times New Roman" w:hAnsi="Times New Roman"/>
              </w:rPr>
              <w:t>воздухо</w:t>
            </w:r>
            <w:proofErr w:type="spellEnd"/>
            <w:r w:rsidRPr="00256902">
              <w:rPr>
                <w:rFonts w:ascii="Times New Roman" w:hAnsi="Times New Roman"/>
              </w:rPr>
              <w:t xml:space="preserve">- и </w:t>
            </w:r>
            <w:proofErr w:type="spellStart"/>
            <w:r w:rsidRPr="00256902">
              <w:rPr>
                <w:rFonts w:ascii="Times New Roman" w:hAnsi="Times New Roman"/>
              </w:rPr>
              <w:t>паропроницаемостью</w:t>
            </w:r>
            <w:proofErr w:type="spellEnd"/>
            <w:r w:rsidRPr="00256902">
              <w:rPr>
                <w:rFonts w:ascii="Times New Roman" w:hAnsi="Times New Roman"/>
              </w:rPr>
              <w:t>. Размеры: 6см x 10см.</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550"/>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25</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Пластырь-повязка стерильный на </w:t>
            </w:r>
            <w:r w:rsidRPr="00256902">
              <w:rPr>
                <w:rFonts w:ascii="Times New Roman" w:hAnsi="Times New Roman"/>
                <w:color w:val="000000"/>
              </w:rPr>
              <w:lastRenderedPageBreak/>
              <w:t>нетканой основе с впитывающей прокладкой для фиксации катетеров 6см*8см №1</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lastRenderedPageBreak/>
              <w:t xml:space="preserve">Повязка медицинская для фиксации дренажных и периферических катетеров с поглощающей запах, впитывающей подушечкой, покрытой сополимером этилен-пропилена. Сама повязка выполнена из </w:t>
            </w:r>
            <w:r w:rsidRPr="00256902">
              <w:rPr>
                <w:rFonts w:ascii="Times New Roman" w:hAnsi="Times New Roman"/>
                <w:color w:val="000000"/>
              </w:rPr>
              <w:lastRenderedPageBreak/>
              <w:t xml:space="preserve">фиксирующего материала в виде штанишек с вырезом. Повязка стерильна, воздухопроницаема, паропроницаема. Повязка стерильна и имеет индивидуальную упаковку. Метод стерилизации - химический, </w:t>
            </w:r>
            <w:proofErr w:type="spellStart"/>
            <w:r w:rsidRPr="00256902">
              <w:rPr>
                <w:rFonts w:ascii="Times New Roman" w:hAnsi="Times New Roman"/>
                <w:color w:val="000000"/>
              </w:rPr>
              <w:t>этиленоксидом</w:t>
            </w:r>
            <w:proofErr w:type="spellEnd"/>
            <w:r w:rsidRPr="00256902">
              <w:rPr>
                <w:rFonts w:ascii="Times New Roman" w:hAnsi="Times New Roman"/>
                <w:color w:val="000000"/>
              </w:rPr>
              <w:t xml:space="preserve">. Размер - 6 х 8 см.  </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lastRenderedPageBreak/>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824"/>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26</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Салфетка марлевая 16х14 </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bCs/>
                <w:shd w:val="clear" w:color="auto" w:fill="FFFFFF"/>
              </w:rPr>
              <w:t xml:space="preserve">"Салфетки стерильные. Должны быть предназначены для обтирания или высушивания неповрежденной кожи пациентов, а также для очищения медицинских изделий/оборудования (эндоскопов, ультразвуковых систем и т.д.). После стерилизации могут быть использованы для перевязки различного рода ран; во время инвазивных хирургических операций в качестве впитывающего перевязочного </w:t>
            </w:r>
            <w:proofErr w:type="spellStart"/>
            <w:r w:rsidRPr="00256902">
              <w:rPr>
                <w:rFonts w:ascii="Times New Roman" w:hAnsi="Times New Roman"/>
                <w:bCs/>
                <w:shd w:val="clear" w:color="auto" w:fill="FFFFFF"/>
              </w:rPr>
              <w:t>материала.Салфетки</w:t>
            </w:r>
            <w:proofErr w:type="spellEnd"/>
            <w:r w:rsidRPr="00256902">
              <w:rPr>
                <w:rFonts w:ascii="Times New Roman" w:hAnsi="Times New Roman"/>
                <w:bCs/>
                <w:shd w:val="clear" w:color="auto" w:fill="FFFFFF"/>
              </w:rPr>
              <w:t xml:space="preserve"> должны быть изготовлены из 100% гидрофильного хлопка, отбеленного </w:t>
            </w:r>
            <w:proofErr w:type="spellStart"/>
            <w:r w:rsidRPr="00256902">
              <w:rPr>
                <w:rFonts w:ascii="Times New Roman" w:hAnsi="Times New Roman"/>
                <w:bCs/>
                <w:shd w:val="clear" w:color="auto" w:fill="FFFFFF"/>
              </w:rPr>
              <w:t>бесхлорным</w:t>
            </w:r>
            <w:proofErr w:type="spellEnd"/>
            <w:r w:rsidRPr="00256902">
              <w:rPr>
                <w:rFonts w:ascii="Times New Roman" w:hAnsi="Times New Roman"/>
                <w:bCs/>
                <w:shd w:val="clear" w:color="auto" w:fill="FFFFFF"/>
              </w:rPr>
              <w:t xml:space="preserve"> методом с помощью перекиси водорода. Края салфеток должны быть сложены вовнутрь, что исключает риск вытягивания свободных </w:t>
            </w:r>
            <w:proofErr w:type="spellStart"/>
            <w:r w:rsidRPr="00256902">
              <w:rPr>
                <w:rFonts w:ascii="Times New Roman" w:hAnsi="Times New Roman"/>
                <w:bCs/>
                <w:shd w:val="clear" w:color="auto" w:fill="FFFFFF"/>
              </w:rPr>
              <w:t>нитей.Характеристики</w:t>
            </w:r>
            <w:proofErr w:type="spellEnd"/>
            <w:r w:rsidRPr="00256902">
              <w:rPr>
                <w:rFonts w:ascii="Times New Roman" w:hAnsi="Times New Roman"/>
                <w:bCs/>
                <w:shd w:val="clear" w:color="auto" w:fill="FFFFFF"/>
              </w:rPr>
              <w:t xml:space="preserve">: плотность: не менее 36 г/м²; разрывная нагрузка по основе: не менее 78 Н; по </w:t>
            </w:r>
            <w:proofErr w:type="spellStart"/>
            <w:r w:rsidRPr="00256902">
              <w:rPr>
                <w:rFonts w:ascii="Times New Roman" w:hAnsi="Times New Roman"/>
                <w:bCs/>
                <w:shd w:val="clear" w:color="auto" w:fill="FFFFFF"/>
              </w:rPr>
              <w:t>утоку</w:t>
            </w:r>
            <w:proofErr w:type="spellEnd"/>
            <w:r w:rsidRPr="00256902">
              <w:rPr>
                <w:rFonts w:ascii="Times New Roman" w:hAnsi="Times New Roman"/>
                <w:bCs/>
                <w:shd w:val="clear" w:color="auto" w:fill="FFFFFF"/>
              </w:rPr>
              <w:t xml:space="preserve"> не менее 34 Н; </w:t>
            </w:r>
            <w:proofErr w:type="spellStart"/>
            <w:r w:rsidRPr="00256902">
              <w:rPr>
                <w:rFonts w:ascii="Times New Roman" w:hAnsi="Times New Roman"/>
                <w:bCs/>
                <w:shd w:val="clear" w:color="auto" w:fill="FFFFFF"/>
              </w:rPr>
              <w:t>смачиваемость</w:t>
            </w:r>
            <w:proofErr w:type="spellEnd"/>
            <w:r w:rsidRPr="00256902">
              <w:rPr>
                <w:rFonts w:ascii="Times New Roman" w:hAnsi="Times New Roman"/>
                <w:bCs/>
                <w:shd w:val="clear" w:color="auto" w:fill="FFFFFF"/>
              </w:rPr>
              <w:t>: не более 10 сек; капиллярность: не менее 10 см/ч. Салфетка не должна содержать субстанций оптических отбеливающих. Размер 16х14 № 10"</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уп</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824"/>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27</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Салфетка марлевая 45х29</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bCs/>
                <w:shd w:val="clear" w:color="auto" w:fill="FFFFFF"/>
              </w:rPr>
              <w:t xml:space="preserve">"Салфетки стерильные. Должны быть предназначены для обтирания или высушивания неповрежденной кожи пациентов, а также для очищения медицинских изделий/оборудования (эндоскопов, ультразвуковых систем и т.д.). После стерилизации могут быть использованы для перевязки различного рода ран; во время инвазивных хирургических операций в качестве впитывающего перевязочного </w:t>
            </w:r>
            <w:proofErr w:type="spellStart"/>
            <w:r w:rsidRPr="00256902">
              <w:rPr>
                <w:rFonts w:ascii="Times New Roman" w:hAnsi="Times New Roman"/>
                <w:bCs/>
                <w:shd w:val="clear" w:color="auto" w:fill="FFFFFF"/>
              </w:rPr>
              <w:t>материала.Салфетки</w:t>
            </w:r>
            <w:proofErr w:type="spellEnd"/>
            <w:r w:rsidRPr="00256902">
              <w:rPr>
                <w:rFonts w:ascii="Times New Roman" w:hAnsi="Times New Roman"/>
                <w:bCs/>
                <w:shd w:val="clear" w:color="auto" w:fill="FFFFFF"/>
              </w:rPr>
              <w:t xml:space="preserve"> должны быть изготовлены из 100% гидрофильного хлопка, отбеленного </w:t>
            </w:r>
            <w:proofErr w:type="spellStart"/>
            <w:r w:rsidRPr="00256902">
              <w:rPr>
                <w:rFonts w:ascii="Times New Roman" w:hAnsi="Times New Roman"/>
                <w:bCs/>
                <w:shd w:val="clear" w:color="auto" w:fill="FFFFFF"/>
              </w:rPr>
              <w:t>бесхлорным</w:t>
            </w:r>
            <w:proofErr w:type="spellEnd"/>
            <w:r w:rsidRPr="00256902">
              <w:rPr>
                <w:rFonts w:ascii="Times New Roman" w:hAnsi="Times New Roman"/>
                <w:bCs/>
                <w:shd w:val="clear" w:color="auto" w:fill="FFFFFF"/>
              </w:rPr>
              <w:t xml:space="preserve"> методом с помощью перекиси водорода. Края салфеток должны быть сложены вовнутрь, что исключает риск вытягивания свободных </w:t>
            </w:r>
            <w:proofErr w:type="spellStart"/>
            <w:r w:rsidRPr="00256902">
              <w:rPr>
                <w:rFonts w:ascii="Times New Roman" w:hAnsi="Times New Roman"/>
                <w:bCs/>
                <w:shd w:val="clear" w:color="auto" w:fill="FFFFFF"/>
              </w:rPr>
              <w:t>нитей.Характеристики</w:t>
            </w:r>
            <w:proofErr w:type="spellEnd"/>
            <w:r w:rsidRPr="00256902">
              <w:rPr>
                <w:rFonts w:ascii="Times New Roman" w:hAnsi="Times New Roman"/>
                <w:bCs/>
                <w:shd w:val="clear" w:color="auto" w:fill="FFFFFF"/>
              </w:rPr>
              <w:t xml:space="preserve">: плотность: не менее 36 г/м²; разрывная нагрузка по основе: не менее 78 Н; по </w:t>
            </w:r>
            <w:proofErr w:type="spellStart"/>
            <w:r w:rsidRPr="00256902">
              <w:rPr>
                <w:rFonts w:ascii="Times New Roman" w:hAnsi="Times New Roman"/>
                <w:bCs/>
                <w:shd w:val="clear" w:color="auto" w:fill="FFFFFF"/>
              </w:rPr>
              <w:t>утоку</w:t>
            </w:r>
            <w:proofErr w:type="spellEnd"/>
            <w:r w:rsidRPr="00256902">
              <w:rPr>
                <w:rFonts w:ascii="Times New Roman" w:hAnsi="Times New Roman"/>
                <w:bCs/>
                <w:shd w:val="clear" w:color="auto" w:fill="FFFFFF"/>
              </w:rPr>
              <w:t xml:space="preserve"> не менее 34 Н; </w:t>
            </w:r>
            <w:proofErr w:type="spellStart"/>
            <w:r w:rsidRPr="00256902">
              <w:rPr>
                <w:rFonts w:ascii="Times New Roman" w:hAnsi="Times New Roman"/>
                <w:bCs/>
                <w:shd w:val="clear" w:color="auto" w:fill="FFFFFF"/>
              </w:rPr>
              <w:t>смачиваемость</w:t>
            </w:r>
            <w:proofErr w:type="spellEnd"/>
            <w:r w:rsidRPr="00256902">
              <w:rPr>
                <w:rFonts w:ascii="Times New Roman" w:hAnsi="Times New Roman"/>
                <w:bCs/>
                <w:shd w:val="clear" w:color="auto" w:fill="FFFFFF"/>
              </w:rPr>
              <w:t>: не более 10 сек; капиллярность: не менее 10 см/ч. Салфетка не должна содержать субстанций оптических отбеливающих. Размер 45х29 № 5"</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уп</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85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28</w:t>
            </w:r>
          </w:p>
        </w:tc>
        <w:tc>
          <w:tcPr>
            <w:tcW w:w="741" w:type="pct"/>
            <w:shd w:val="clear" w:color="auto" w:fill="auto"/>
            <w:vAlign w:val="center"/>
            <w:hideMark/>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Напальчники </w:t>
            </w:r>
          </w:p>
        </w:tc>
        <w:tc>
          <w:tcPr>
            <w:tcW w:w="3457" w:type="pct"/>
            <w:vAlign w:val="center"/>
          </w:tcPr>
          <w:p w:rsidR="0020768F" w:rsidRPr="00256902" w:rsidRDefault="0020768F" w:rsidP="0020768F">
            <w:pPr>
              <w:rPr>
                <w:rFonts w:ascii="Times New Roman" w:hAnsi="Times New Roman"/>
                <w:color w:val="000000"/>
              </w:rPr>
            </w:pPr>
            <w:r w:rsidRPr="00256902">
              <w:rPr>
                <w:rStyle w:val="a6"/>
                <w:rFonts w:ascii="Times New Roman" w:hAnsi="Times New Roman"/>
                <w:b w:val="0"/>
                <w:color w:val="000000"/>
                <w:bdr w:val="none" w:sz="0" w:space="0" w:color="auto" w:frame="1"/>
              </w:rPr>
              <w:t xml:space="preserve">Напальчник медицинский латексный и напальчник медицинский резиновый - предназначены для защиты и изоляции пальцев рук. Напальчники могут применяться не менее трех раз. Края напальчников закатаны в венчик. Напальчник медицинский изготовлен из натурального латекса или </w:t>
            </w:r>
            <w:proofErr w:type="spellStart"/>
            <w:r w:rsidRPr="00256902">
              <w:rPr>
                <w:rStyle w:val="a6"/>
                <w:rFonts w:ascii="Times New Roman" w:hAnsi="Times New Roman"/>
                <w:b w:val="0"/>
                <w:color w:val="000000"/>
                <w:bdr w:val="none" w:sz="0" w:space="0" w:color="auto" w:frame="1"/>
              </w:rPr>
              <w:t>латексно</w:t>
            </w:r>
            <w:proofErr w:type="spellEnd"/>
            <w:r w:rsidRPr="00256902">
              <w:rPr>
                <w:rStyle w:val="a6"/>
                <w:rFonts w:ascii="Times New Roman" w:hAnsi="Times New Roman"/>
                <w:b w:val="0"/>
                <w:color w:val="000000"/>
                <w:bdr w:val="none" w:sz="0" w:space="0" w:color="auto" w:frame="1"/>
              </w:rPr>
              <w:t>-резиновой композиции, разрешенной к применению органами здравоохранения. - безопасны в эксплуатации для здоровья человека; - стойки к многократной дезинфекции, предстерилизационной очистке и стерилизации. Размеры напальчника: ширина - 28+/-2 мм, длина - не менее 70 мм, толщина пленки - 0,15-0,30 мм. Перед использованием напальчники должны пройти цикл обработки, включающий дезинфекцию, предстерилизационную обработку и химическую стерилизацию. Упаковка: Упакованы в герметичные полиэтиленовые пакетики по 100 штук. Срок хранения: 2 года</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уп</w:t>
            </w:r>
            <w:proofErr w:type="spellEnd"/>
          </w:p>
        </w:tc>
        <w:tc>
          <w:tcPr>
            <w:tcW w:w="329" w:type="pct"/>
            <w:shd w:val="clear" w:color="auto" w:fill="auto"/>
            <w:vAlign w:val="center"/>
          </w:tcPr>
          <w:p w:rsidR="0020768F" w:rsidRPr="00256902" w:rsidRDefault="0020768F" w:rsidP="00247574">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85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lastRenderedPageBreak/>
              <w:t>29</w:t>
            </w:r>
          </w:p>
        </w:tc>
        <w:tc>
          <w:tcPr>
            <w:tcW w:w="741" w:type="pct"/>
            <w:shd w:val="clear" w:color="auto" w:fill="auto"/>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Салфетка для стимуляции дыхания 3*6 с нашатырем</w:t>
            </w:r>
          </w:p>
        </w:tc>
        <w:tc>
          <w:tcPr>
            <w:tcW w:w="3457" w:type="pct"/>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Салфетка представляет собой основу из нетканого полотна размером 3х6 см, пропитанную раствором аммиака 10%, в индивидуальной упаковке из комбинированного материала. Применяется при обморочных состояниях как возбуждающее дыхание средство, действующее за счёт аммиачного газа, выделяющегося из салфетки, путём раздражения слизистой носа. Салфетка для стимуляции дыхания является средством однократного применения. Использование комбинированного материала индивидуальной упаковки обеспечивает легкое вскрытие и длительное хранение салфетки (в течение 3 лет).</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уп</w:t>
            </w:r>
            <w:proofErr w:type="spellEnd"/>
          </w:p>
        </w:tc>
        <w:tc>
          <w:tcPr>
            <w:tcW w:w="329" w:type="pct"/>
            <w:shd w:val="clear" w:color="auto" w:fill="auto"/>
            <w:vAlign w:val="center"/>
          </w:tcPr>
          <w:p w:rsidR="0020768F" w:rsidRPr="00256902" w:rsidRDefault="0020768F" w:rsidP="00247574">
            <w:pPr>
              <w:jc w:val="center"/>
              <w:rPr>
                <w:rFonts w:ascii="Times New Roman" w:hAnsi="Times New Roman"/>
                <w:color w:val="000000"/>
              </w:rPr>
            </w:pPr>
            <w:r w:rsidRPr="00256902">
              <w:rPr>
                <w:rFonts w:ascii="Times New Roman" w:hAnsi="Times New Roman"/>
                <w:color w:val="000000"/>
              </w:rPr>
              <w:t>1</w:t>
            </w:r>
          </w:p>
        </w:tc>
      </w:tr>
      <w:tr w:rsidR="0020768F" w:rsidRPr="00256902" w:rsidTr="00256902">
        <w:trPr>
          <w:trHeight w:val="85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30</w:t>
            </w:r>
          </w:p>
        </w:tc>
        <w:tc>
          <w:tcPr>
            <w:tcW w:w="741" w:type="pct"/>
            <w:shd w:val="clear" w:color="auto" w:fill="auto"/>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Пакет гипотермический для оказания первой помощи</w:t>
            </w:r>
          </w:p>
        </w:tc>
        <w:tc>
          <w:tcPr>
            <w:tcW w:w="3457" w:type="pct"/>
            <w:vAlign w:val="center"/>
          </w:tcPr>
          <w:p w:rsidR="0020768F" w:rsidRPr="00256902" w:rsidRDefault="0020768F" w:rsidP="0020768F">
            <w:pPr>
              <w:rPr>
                <w:rStyle w:val="a6"/>
                <w:rFonts w:ascii="Times New Roman" w:hAnsi="Times New Roman"/>
                <w:b w:val="0"/>
                <w:color w:val="000000"/>
                <w:bdr w:val="none" w:sz="0" w:space="0" w:color="auto" w:frame="1"/>
                <w:shd w:val="clear" w:color="auto" w:fill="FFFFFF"/>
              </w:rPr>
            </w:pPr>
            <w:r w:rsidRPr="00256902">
              <w:rPr>
                <w:rStyle w:val="a6"/>
                <w:rFonts w:ascii="Times New Roman" w:hAnsi="Times New Roman"/>
                <w:b w:val="0"/>
                <w:color w:val="000000"/>
                <w:bdr w:val="none" w:sz="0" w:space="0" w:color="auto" w:frame="1"/>
                <w:shd w:val="clear" w:color="auto" w:fill="FFFFFF"/>
              </w:rPr>
              <w:t xml:space="preserve">Пакет, охлаждающий водно-солевой предназначен для местного охлаждения тканей организма в лечебных целях, способствуя тем самым снижению воспалительной реакции в тканях и остановки </w:t>
            </w:r>
            <w:proofErr w:type="spellStart"/>
            <w:r w:rsidRPr="00256902">
              <w:rPr>
                <w:rStyle w:val="a6"/>
                <w:rFonts w:ascii="Times New Roman" w:hAnsi="Times New Roman"/>
                <w:b w:val="0"/>
                <w:color w:val="000000"/>
                <w:bdr w:val="none" w:sz="0" w:space="0" w:color="auto" w:frame="1"/>
                <w:shd w:val="clear" w:color="auto" w:fill="FFFFFF"/>
              </w:rPr>
              <w:t>кровотечения.Применяется</w:t>
            </w:r>
            <w:proofErr w:type="spellEnd"/>
            <w:r w:rsidRPr="00256902">
              <w:rPr>
                <w:rStyle w:val="a6"/>
                <w:rFonts w:ascii="Times New Roman" w:hAnsi="Times New Roman"/>
                <w:b w:val="0"/>
                <w:color w:val="000000"/>
                <w:bdr w:val="none" w:sz="0" w:space="0" w:color="auto" w:frame="1"/>
                <w:shd w:val="clear" w:color="auto" w:fill="FFFFFF"/>
              </w:rPr>
              <w:t xml:space="preserve"> в качестве холодного компресса при ушибах, растяжении связок или суставов, укусах насекомых и </w:t>
            </w:r>
            <w:proofErr w:type="spellStart"/>
            <w:r w:rsidRPr="00256902">
              <w:rPr>
                <w:rStyle w:val="a6"/>
                <w:rFonts w:ascii="Times New Roman" w:hAnsi="Times New Roman"/>
                <w:b w:val="0"/>
                <w:color w:val="000000"/>
                <w:bdr w:val="none" w:sz="0" w:space="0" w:color="auto" w:frame="1"/>
                <w:shd w:val="clear" w:color="auto" w:fill="FFFFFF"/>
              </w:rPr>
              <w:t>пр.Состав</w:t>
            </w:r>
            <w:proofErr w:type="spellEnd"/>
            <w:r w:rsidRPr="00256902">
              <w:rPr>
                <w:rStyle w:val="a6"/>
                <w:rFonts w:ascii="Times New Roman" w:hAnsi="Times New Roman"/>
                <w:b w:val="0"/>
                <w:color w:val="000000"/>
                <w:bdr w:val="none" w:sz="0" w:space="0" w:color="auto" w:frame="1"/>
                <w:shd w:val="clear" w:color="auto" w:fill="FFFFFF"/>
              </w:rPr>
              <w:t>: Герметичный наружный и внутренний пакет (пакет с жидким компонентом).Размеры: 130мм х 110мм (+/- 1мм)</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уп</w:t>
            </w:r>
            <w:proofErr w:type="spellEnd"/>
          </w:p>
        </w:tc>
        <w:tc>
          <w:tcPr>
            <w:tcW w:w="329" w:type="pct"/>
            <w:shd w:val="clear" w:color="auto" w:fill="auto"/>
            <w:vAlign w:val="center"/>
          </w:tcPr>
          <w:p w:rsidR="0020768F" w:rsidRPr="00256902" w:rsidRDefault="0020768F" w:rsidP="00247574">
            <w:pPr>
              <w:jc w:val="center"/>
              <w:rPr>
                <w:rFonts w:ascii="Times New Roman" w:hAnsi="Times New Roman"/>
                <w:color w:val="000000"/>
              </w:rPr>
            </w:pPr>
            <w:r w:rsidRPr="00256902">
              <w:rPr>
                <w:rFonts w:ascii="Times New Roman" w:hAnsi="Times New Roman"/>
                <w:color w:val="000000"/>
              </w:rPr>
              <w:t>1</w:t>
            </w:r>
          </w:p>
        </w:tc>
      </w:tr>
      <w:tr w:rsidR="0020768F" w:rsidRPr="00256902" w:rsidTr="00256902">
        <w:trPr>
          <w:trHeight w:val="85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31</w:t>
            </w:r>
          </w:p>
        </w:tc>
        <w:tc>
          <w:tcPr>
            <w:tcW w:w="741" w:type="pct"/>
            <w:shd w:val="clear" w:color="auto" w:fill="auto"/>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Пакет перевязочный мед. 1-ой помощи </w:t>
            </w:r>
            <w:proofErr w:type="spellStart"/>
            <w:r w:rsidRPr="00256902">
              <w:rPr>
                <w:rFonts w:ascii="Times New Roman" w:hAnsi="Times New Roman"/>
                <w:color w:val="000000"/>
              </w:rPr>
              <w:t>стерил</w:t>
            </w:r>
            <w:proofErr w:type="spellEnd"/>
            <w:r w:rsidRPr="00256902">
              <w:rPr>
                <w:rFonts w:ascii="Times New Roman" w:hAnsi="Times New Roman"/>
                <w:color w:val="000000"/>
              </w:rPr>
              <w:t>.</w:t>
            </w:r>
          </w:p>
        </w:tc>
        <w:tc>
          <w:tcPr>
            <w:tcW w:w="3457" w:type="pct"/>
            <w:vAlign w:val="center"/>
          </w:tcPr>
          <w:p w:rsidR="0020768F" w:rsidRPr="00256902" w:rsidRDefault="0020768F" w:rsidP="0020768F">
            <w:pPr>
              <w:spacing w:after="0"/>
              <w:rPr>
                <w:rStyle w:val="a6"/>
                <w:rFonts w:ascii="Times New Roman" w:hAnsi="Times New Roman"/>
                <w:b w:val="0"/>
                <w:color w:val="000000"/>
                <w:bdr w:val="none" w:sz="0" w:space="0" w:color="auto" w:frame="1"/>
                <w:shd w:val="clear" w:color="auto" w:fill="FFFFFF"/>
              </w:rPr>
            </w:pPr>
            <w:r w:rsidRPr="00256902">
              <w:rPr>
                <w:rStyle w:val="a6"/>
                <w:rFonts w:ascii="Times New Roman" w:hAnsi="Times New Roman"/>
                <w:b w:val="0"/>
                <w:color w:val="000000"/>
                <w:bdr w:val="none" w:sz="0" w:space="0" w:color="auto" w:frame="1"/>
                <w:shd w:val="clear" w:color="auto" w:fill="FFFFFF"/>
              </w:rPr>
              <w:t xml:space="preserve">Пакет перевязочный индивидуальный ИПП-1 применяется для наложения первичных повязок на раны. Он состоит из бинта (шириной 10 см и длиной 7 м), двух ватно-марлевых подушечек и булавки. Одна из подушечек пришита около конца бинта неподвижно, а другую можно передвигать по бинту. Подушечки и бинт завернуты в вощеную бумагу и вложены в герметичный чехол из прорезиненной ткани, целлофана или пергаментной бумаги. В пакете имеется булавка. На чехле указаны правила пользования </w:t>
            </w:r>
            <w:proofErr w:type="spellStart"/>
            <w:r w:rsidRPr="00256902">
              <w:rPr>
                <w:rStyle w:val="a6"/>
                <w:rFonts w:ascii="Times New Roman" w:hAnsi="Times New Roman"/>
                <w:b w:val="0"/>
                <w:color w:val="000000"/>
                <w:bdr w:val="none" w:sz="0" w:space="0" w:color="auto" w:frame="1"/>
                <w:shd w:val="clear" w:color="auto" w:fill="FFFFFF"/>
              </w:rPr>
              <w:t>пакетом.Комплектация</w:t>
            </w:r>
            <w:proofErr w:type="spellEnd"/>
            <w:r w:rsidRPr="00256902">
              <w:rPr>
                <w:rStyle w:val="a6"/>
                <w:rFonts w:ascii="Times New Roman" w:hAnsi="Times New Roman"/>
                <w:b w:val="0"/>
                <w:color w:val="000000"/>
                <w:bdr w:val="none" w:sz="0" w:space="0" w:color="auto" w:frame="1"/>
                <w:shd w:val="clear" w:color="auto" w:fill="FFFFFF"/>
              </w:rPr>
              <w:t xml:space="preserve"> перевязочного пакета ИПП-1:</w:t>
            </w:r>
          </w:p>
          <w:p w:rsidR="0020768F" w:rsidRPr="00256902" w:rsidRDefault="0020768F" w:rsidP="0020768F">
            <w:pPr>
              <w:spacing w:after="0"/>
              <w:rPr>
                <w:rStyle w:val="a6"/>
                <w:rFonts w:ascii="Times New Roman" w:hAnsi="Times New Roman"/>
                <w:b w:val="0"/>
                <w:color w:val="000000"/>
                <w:bdr w:val="none" w:sz="0" w:space="0" w:color="auto" w:frame="1"/>
                <w:shd w:val="clear" w:color="auto" w:fill="FFFFFF"/>
              </w:rPr>
            </w:pPr>
            <w:r w:rsidRPr="00256902">
              <w:rPr>
                <w:rStyle w:val="a6"/>
                <w:rFonts w:ascii="Times New Roman" w:hAnsi="Times New Roman"/>
                <w:b w:val="0"/>
                <w:color w:val="000000"/>
                <w:bdr w:val="none" w:sz="0" w:space="0" w:color="auto" w:frame="1"/>
                <w:shd w:val="clear" w:color="auto" w:fill="FFFFFF"/>
              </w:rPr>
              <w:t xml:space="preserve">· Безопасная булавка 1 </w:t>
            </w:r>
            <w:proofErr w:type="spellStart"/>
            <w:r w:rsidRPr="00256902">
              <w:rPr>
                <w:rStyle w:val="a6"/>
                <w:rFonts w:ascii="Times New Roman" w:hAnsi="Times New Roman"/>
                <w:b w:val="0"/>
                <w:color w:val="000000"/>
                <w:bdr w:val="none" w:sz="0" w:space="0" w:color="auto" w:frame="1"/>
                <w:shd w:val="clear" w:color="auto" w:fill="FFFFFF"/>
              </w:rPr>
              <w:t>шт</w:t>
            </w:r>
            <w:proofErr w:type="spellEnd"/>
          </w:p>
          <w:p w:rsidR="0020768F" w:rsidRPr="00256902" w:rsidRDefault="0020768F" w:rsidP="0020768F">
            <w:pPr>
              <w:spacing w:after="0"/>
              <w:rPr>
                <w:rStyle w:val="a6"/>
                <w:rFonts w:ascii="Times New Roman" w:hAnsi="Times New Roman"/>
                <w:b w:val="0"/>
                <w:color w:val="000000"/>
                <w:bdr w:val="none" w:sz="0" w:space="0" w:color="auto" w:frame="1"/>
                <w:shd w:val="clear" w:color="auto" w:fill="FFFFFF"/>
              </w:rPr>
            </w:pPr>
            <w:r w:rsidRPr="00256902">
              <w:rPr>
                <w:rStyle w:val="a6"/>
                <w:rFonts w:ascii="Times New Roman" w:hAnsi="Times New Roman"/>
                <w:b w:val="0"/>
                <w:color w:val="000000"/>
                <w:bdr w:val="none" w:sz="0" w:space="0" w:color="auto" w:frame="1"/>
                <w:shd w:val="clear" w:color="auto" w:fill="FFFFFF"/>
              </w:rPr>
              <w:t>· Повязка. Повязка представляет собой две ватно-марлевые подушечки и пришитый к ним в соответствии с ГОСТ бинт. Длинна свободного конца бинта - 300мм. Ватно-марлевая подушечка - длина 320мм; ширина 175мм.</w:t>
            </w:r>
          </w:p>
          <w:p w:rsidR="0020768F" w:rsidRPr="00256902" w:rsidRDefault="0020768F" w:rsidP="0020768F">
            <w:pPr>
              <w:spacing w:after="0"/>
              <w:rPr>
                <w:rStyle w:val="a6"/>
                <w:rFonts w:ascii="Times New Roman" w:hAnsi="Times New Roman"/>
                <w:b w:val="0"/>
                <w:color w:val="000000"/>
                <w:bdr w:val="none" w:sz="0" w:space="0" w:color="auto" w:frame="1"/>
                <w:shd w:val="clear" w:color="auto" w:fill="FFFFFF"/>
              </w:rPr>
            </w:pPr>
            <w:r w:rsidRPr="00256902">
              <w:rPr>
                <w:rStyle w:val="a6"/>
                <w:rFonts w:ascii="Times New Roman" w:hAnsi="Times New Roman"/>
                <w:b w:val="0"/>
                <w:color w:val="000000"/>
                <w:bdr w:val="none" w:sz="0" w:space="0" w:color="auto" w:frame="1"/>
                <w:shd w:val="clear" w:color="auto" w:fill="FFFFFF"/>
              </w:rPr>
              <w:t xml:space="preserve">· Внешняя упаковка выполнена из прорезиненной ткани ИП-1, внутренняя часть – под пергамент. Изделие стерильно. Размер пакета - длина 100мм; ширина 650мм; толщина 400мм. 1 </w:t>
            </w:r>
            <w:proofErr w:type="spellStart"/>
            <w:r w:rsidRPr="00256902">
              <w:rPr>
                <w:rStyle w:val="a6"/>
                <w:rFonts w:ascii="Times New Roman" w:hAnsi="Times New Roman"/>
                <w:b w:val="0"/>
                <w:color w:val="000000"/>
                <w:bdr w:val="none" w:sz="0" w:space="0" w:color="auto" w:frame="1"/>
                <w:shd w:val="clear" w:color="auto" w:fill="FFFFFF"/>
              </w:rPr>
              <w:t>шт</w:t>
            </w:r>
            <w:proofErr w:type="spellEnd"/>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color w:val="000000"/>
              </w:rPr>
            </w:pPr>
            <w:r w:rsidRPr="00256902">
              <w:rPr>
                <w:rFonts w:ascii="Times New Roman" w:hAnsi="Times New Roman"/>
                <w:color w:val="000000"/>
              </w:rPr>
              <w:t>1</w:t>
            </w:r>
          </w:p>
        </w:tc>
      </w:tr>
      <w:tr w:rsidR="0020768F" w:rsidRPr="00256902" w:rsidTr="00256902">
        <w:trPr>
          <w:trHeight w:val="85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32</w:t>
            </w:r>
          </w:p>
        </w:tc>
        <w:tc>
          <w:tcPr>
            <w:tcW w:w="741" w:type="pct"/>
            <w:shd w:val="clear" w:color="auto" w:fill="auto"/>
            <w:vAlign w:val="center"/>
          </w:tcPr>
          <w:p w:rsidR="0020768F" w:rsidRPr="00256902" w:rsidRDefault="0020768F" w:rsidP="0020768F">
            <w:pPr>
              <w:rPr>
                <w:rFonts w:ascii="Times New Roman" w:hAnsi="Times New Roman"/>
                <w:color w:val="000000"/>
              </w:rPr>
            </w:pPr>
            <w:r w:rsidRPr="00256902">
              <w:rPr>
                <w:rFonts w:ascii="Times New Roman" w:hAnsi="Times New Roman"/>
                <w:color w:val="000000"/>
              </w:rPr>
              <w:t xml:space="preserve">Жгут для забора крови </w:t>
            </w:r>
          </w:p>
        </w:tc>
        <w:tc>
          <w:tcPr>
            <w:tcW w:w="3457" w:type="pct"/>
            <w:vAlign w:val="center"/>
          </w:tcPr>
          <w:p w:rsidR="0020768F" w:rsidRPr="00256902" w:rsidRDefault="0020768F" w:rsidP="0020768F">
            <w:pPr>
              <w:rPr>
                <w:rFonts w:ascii="Times New Roman" w:hAnsi="Times New Roman"/>
                <w:color w:val="000000"/>
              </w:rPr>
            </w:pPr>
            <w:r w:rsidRPr="00256902">
              <w:rPr>
                <w:rStyle w:val="a6"/>
                <w:rFonts w:ascii="Times New Roman" w:hAnsi="Times New Roman"/>
                <w:b w:val="0"/>
                <w:color w:val="000000"/>
                <w:bdr w:val="none" w:sz="0" w:space="0" w:color="auto" w:frame="1"/>
                <w:shd w:val="clear" w:color="auto" w:fill="FFFFFF"/>
              </w:rPr>
              <w:t>Жгут</w:t>
            </w:r>
            <w:r w:rsidRPr="00256902">
              <w:rPr>
                <w:rFonts w:ascii="Times New Roman" w:hAnsi="Times New Roman"/>
                <w:b/>
                <w:color w:val="000000"/>
                <w:shd w:val="clear" w:color="auto" w:fill="FFFFFF"/>
              </w:rPr>
              <w:t> </w:t>
            </w:r>
            <w:proofErr w:type="spellStart"/>
            <w:r w:rsidRPr="00256902">
              <w:rPr>
                <w:rFonts w:ascii="Times New Roman" w:hAnsi="Times New Roman"/>
                <w:b/>
                <w:color w:val="000000"/>
                <w:shd w:val="clear" w:color="auto" w:fill="FFFFFF"/>
              </w:rPr>
              <w:t>состоит</w:t>
            </w:r>
            <w:r w:rsidRPr="00256902">
              <w:rPr>
                <w:rFonts w:ascii="Times New Roman" w:hAnsi="Times New Roman"/>
                <w:color w:val="000000"/>
                <w:shd w:val="clear" w:color="auto" w:fill="FFFFFF"/>
              </w:rPr>
              <w:t>из</w:t>
            </w:r>
            <w:proofErr w:type="spellEnd"/>
            <w:r w:rsidRPr="00256902">
              <w:rPr>
                <w:rFonts w:ascii="Times New Roman" w:hAnsi="Times New Roman"/>
                <w:color w:val="000000"/>
                <w:shd w:val="clear" w:color="auto" w:fill="FFFFFF"/>
              </w:rPr>
              <w:t xml:space="preserve"> широкой эластичной ленты, изготовленной из латексной резины и </w:t>
            </w:r>
            <w:proofErr w:type="gramStart"/>
            <w:r w:rsidRPr="00256902">
              <w:rPr>
                <w:rFonts w:ascii="Times New Roman" w:hAnsi="Times New Roman"/>
                <w:color w:val="000000"/>
                <w:shd w:val="clear" w:color="auto" w:fill="FFFFFF"/>
              </w:rPr>
              <w:t>полиэфира</w:t>
            </w:r>
            <w:proofErr w:type="gramEnd"/>
            <w:r w:rsidRPr="00256902">
              <w:rPr>
                <w:rFonts w:ascii="Times New Roman" w:hAnsi="Times New Roman"/>
                <w:color w:val="000000"/>
                <w:shd w:val="clear" w:color="auto" w:fill="FFFFFF"/>
              </w:rPr>
              <w:t xml:space="preserve"> которая уменьшает интенсивность давления до умеренной степени. Это избавляет пациента от неприятных ощущений, снижает вероятность закупорки, застоя и повреждения сосудов и исключает защемление кожи.</w:t>
            </w:r>
            <w:r w:rsidRPr="00256902">
              <w:rPr>
                <w:rFonts w:ascii="Times New Roman" w:hAnsi="Times New Roman"/>
                <w:color w:val="000000"/>
              </w:rPr>
              <w:br/>
            </w:r>
            <w:r w:rsidRPr="00256902">
              <w:rPr>
                <w:rStyle w:val="a6"/>
                <w:rFonts w:ascii="Times New Roman" w:hAnsi="Times New Roman"/>
                <w:bdr w:val="none" w:sz="0" w:space="0" w:color="auto" w:frame="1"/>
              </w:rPr>
              <w:t>С</w:t>
            </w:r>
            <w:r w:rsidRPr="00256902">
              <w:rPr>
                <w:rFonts w:ascii="Times New Roman" w:hAnsi="Times New Roman"/>
                <w:color w:val="000000"/>
                <w:shd w:val="clear" w:color="auto" w:fill="FFFFFF"/>
              </w:rPr>
              <w:t>набжен удобным механизмом-защелкой, позволяющим одной рукой затянуть, зафиксировать, расстегнуть его или ослабить.</w:t>
            </w:r>
            <w:r w:rsidRPr="00256902">
              <w:rPr>
                <w:rFonts w:ascii="Times New Roman" w:hAnsi="Times New Roman"/>
                <w:color w:val="000000"/>
              </w:rPr>
              <w:br/>
            </w:r>
            <w:r w:rsidRPr="00256902">
              <w:rPr>
                <w:rStyle w:val="a6"/>
                <w:rFonts w:ascii="Times New Roman" w:hAnsi="Times New Roman"/>
                <w:bdr w:val="none" w:sz="0" w:space="0" w:color="auto" w:frame="1"/>
              </w:rPr>
              <w:t>П</w:t>
            </w:r>
            <w:r w:rsidRPr="00256902">
              <w:rPr>
                <w:rFonts w:ascii="Times New Roman" w:hAnsi="Times New Roman"/>
                <w:color w:val="000000"/>
                <w:shd w:val="clear" w:color="auto" w:fill="FFFFFF"/>
              </w:rPr>
              <w:t>одлежит дезинфекции любым раствором, предназначенным для обработки резиновых и пластиковых предметов, долговечен и удобен в работе.</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шт</w:t>
            </w:r>
            <w:proofErr w:type="spellEnd"/>
          </w:p>
        </w:tc>
        <w:tc>
          <w:tcPr>
            <w:tcW w:w="329" w:type="pct"/>
            <w:shd w:val="clear" w:color="auto" w:fill="auto"/>
            <w:vAlign w:val="center"/>
          </w:tcPr>
          <w:p w:rsidR="0020768F" w:rsidRPr="00256902" w:rsidRDefault="0020768F" w:rsidP="00247574">
            <w:pPr>
              <w:jc w:val="center"/>
              <w:rPr>
                <w:rFonts w:ascii="Times New Roman" w:hAnsi="Times New Roman"/>
                <w:color w:val="000000"/>
              </w:rPr>
            </w:pPr>
            <w:r w:rsidRPr="00256902">
              <w:rPr>
                <w:rFonts w:ascii="Times New Roman" w:hAnsi="Times New Roman"/>
                <w:color w:val="000000"/>
              </w:rPr>
              <w:t>1</w:t>
            </w:r>
          </w:p>
        </w:tc>
      </w:tr>
      <w:tr w:rsidR="0020768F" w:rsidRPr="00256902" w:rsidTr="00256902">
        <w:trPr>
          <w:trHeight w:val="85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33</w:t>
            </w:r>
          </w:p>
        </w:tc>
        <w:tc>
          <w:tcPr>
            <w:tcW w:w="741" w:type="pct"/>
            <w:shd w:val="clear" w:color="auto" w:fill="auto"/>
            <w:vAlign w:val="center"/>
          </w:tcPr>
          <w:p w:rsidR="0020768F" w:rsidRPr="00256902" w:rsidRDefault="0020768F" w:rsidP="0020768F">
            <w:pPr>
              <w:rPr>
                <w:rFonts w:ascii="Times New Roman" w:hAnsi="Times New Roman"/>
                <w:color w:val="000000"/>
              </w:rPr>
            </w:pPr>
            <w:r w:rsidRPr="00256902">
              <w:rPr>
                <w:rFonts w:ascii="Times New Roman" w:hAnsi="Times New Roman"/>
              </w:rPr>
              <w:t xml:space="preserve">Жгут </w:t>
            </w:r>
            <w:proofErr w:type="spellStart"/>
            <w:r w:rsidRPr="00256902">
              <w:rPr>
                <w:rFonts w:ascii="Times New Roman" w:hAnsi="Times New Roman"/>
              </w:rPr>
              <w:t>Эсмарха</w:t>
            </w:r>
            <w:proofErr w:type="spellEnd"/>
            <w:r w:rsidRPr="00256902">
              <w:rPr>
                <w:rFonts w:ascii="Times New Roman" w:hAnsi="Times New Roman"/>
              </w:rPr>
              <w:t xml:space="preserve"> кровоостанавливаю</w:t>
            </w:r>
            <w:r w:rsidRPr="00256902">
              <w:rPr>
                <w:rFonts w:ascii="Times New Roman" w:hAnsi="Times New Roman"/>
              </w:rPr>
              <w:lastRenderedPageBreak/>
              <w:t>щий</w:t>
            </w:r>
          </w:p>
        </w:tc>
        <w:tc>
          <w:tcPr>
            <w:tcW w:w="3457" w:type="pct"/>
            <w:vAlign w:val="center"/>
          </w:tcPr>
          <w:p w:rsidR="0020768F" w:rsidRPr="00256902" w:rsidRDefault="0020768F" w:rsidP="0020768F">
            <w:pPr>
              <w:rPr>
                <w:rStyle w:val="a6"/>
                <w:rFonts w:ascii="Times New Roman" w:hAnsi="Times New Roman"/>
                <w:b w:val="0"/>
                <w:color w:val="000000"/>
                <w:bdr w:val="none" w:sz="0" w:space="0" w:color="auto" w:frame="1"/>
                <w:shd w:val="clear" w:color="auto" w:fill="FFFFFF"/>
              </w:rPr>
            </w:pPr>
            <w:r w:rsidRPr="00256902">
              <w:rPr>
                <w:rStyle w:val="a6"/>
                <w:rFonts w:ascii="Times New Roman" w:hAnsi="Times New Roman"/>
                <w:b w:val="0"/>
                <w:color w:val="000000"/>
                <w:bdr w:val="none" w:sz="0" w:space="0" w:color="auto" w:frame="1"/>
                <w:shd w:val="clear" w:color="auto" w:fill="FFFFFF"/>
              </w:rPr>
              <w:lastRenderedPageBreak/>
              <w:t xml:space="preserve">Жгут </w:t>
            </w:r>
            <w:proofErr w:type="spellStart"/>
            <w:r w:rsidRPr="00256902">
              <w:rPr>
                <w:rStyle w:val="a6"/>
                <w:rFonts w:ascii="Times New Roman" w:hAnsi="Times New Roman"/>
                <w:b w:val="0"/>
                <w:color w:val="000000"/>
                <w:bdr w:val="none" w:sz="0" w:space="0" w:color="auto" w:frame="1"/>
                <w:shd w:val="clear" w:color="auto" w:fill="FFFFFF"/>
              </w:rPr>
              <w:t>Эсмарха</w:t>
            </w:r>
            <w:proofErr w:type="spellEnd"/>
            <w:r w:rsidRPr="00256902">
              <w:rPr>
                <w:rStyle w:val="a6"/>
                <w:rFonts w:ascii="Times New Roman" w:hAnsi="Times New Roman"/>
                <w:b w:val="0"/>
                <w:color w:val="000000"/>
                <w:bdr w:val="none" w:sz="0" w:space="0" w:color="auto" w:frame="1"/>
                <w:shd w:val="clear" w:color="auto" w:fill="FFFFFF"/>
              </w:rPr>
              <w:t xml:space="preserve"> кровоостанавливающий резиновый применяется для временной остановки артериального или венозного кровотечения на участке тела. Кроме того, жгут может использоваться для обескровливания тканей во время операций на конечностях, для сдавливания венозных сосудов при заборе крови и иных </w:t>
            </w:r>
            <w:r w:rsidRPr="00256902">
              <w:rPr>
                <w:rStyle w:val="a6"/>
                <w:rFonts w:ascii="Times New Roman" w:hAnsi="Times New Roman"/>
                <w:b w:val="0"/>
                <w:color w:val="000000"/>
                <w:bdr w:val="none" w:sz="0" w:space="0" w:color="auto" w:frame="1"/>
                <w:shd w:val="clear" w:color="auto" w:fill="FFFFFF"/>
              </w:rPr>
              <w:lastRenderedPageBreak/>
              <w:t xml:space="preserve">медицинских целей. </w:t>
            </w:r>
            <w:proofErr w:type="spellStart"/>
            <w:r w:rsidRPr="00256902">
              <w:rPr>
                <w:rStyle w:val="a6"/>
                <w:rFonts w:ascii="Times New Roman" w:hAnsi="Times New Roman"/>
                <w:b w:val="0"/>
                <w:color w:val="000000"/>
                <w:bdr w:val="none" w:sz="0" w:space="0" w:color="auto" w:frame="1"/>
                <w:shd w:val="clear" w:color="auto" w:fill="FFFFFF"/>
              </w:rPr>
              <w:t>Характеристики:Материал</w:t>
            </w:r>
            <w:proofErr w:type="spellEnd"/>
            <w:r w:rsidRPr="00256902">
              <w:rPr>
                <w:rStyle w:val="a6"/>
                <w:rFonts w:ascii="Times New Roman" w:hAnsi="Times New Roman"/>
                <w:b w:val="0"/>
                <w:color w:val="000000"/>
                <w:bdr w:val="none" w:sz="0" w:space="0" w:color="auto" w:frame="1"/>
                <w:shd w:val="clear" w:color="auto" w:fill="FFFFFF"/>
              </w:rPr>
              <w:t xml:space="preserve"> - на основе натурального </w:t>
            </w:r>
            <w:proofErr w:type="spellStart"/>
            <w:r w:rsidRPr="00256902">
              <w:rPr>
                <w:rStyle w:val="a6"/>
                <w:rFonts w:ascii="Times New Roman" w:hAnsi="Times New Roman"/>
                <w:b w:val="0"/>
                <w:color w:val="000000"/>
                <w:bdr w:val="none" w:sz="0" w:space="0" w:color="auto" w:frame="1"/>
                <w:shd w:val="clear" w:color="auto" w:fill="FFFFFF"/>
              </w:rPr>
              <w:t>каучука;Размер</w:t>
            </w:r>
            <w:proofErr w:type="spellEnd"/>
            <w:r w:rsidRPr="00256902">
              <w:rPr>
                <w:rStyle w:val="a6"/>
                <w:rFonts w:ascii="Times New Roman" w:hAnsi="Times New Roman"/>
                <w:b w:val="0"/>
                <w:color w:val="000000"/>
                <w:bdr w:val="none" w:sz="0" w:space="0" w:color="auto" w:frame="1"/>
                <w:shd w:val="clear" w:color="auto" w:fill="FFFFFF"/>
              </w:rPr>
              <w:t xml:space="preserve">: 1350(±50) х 25(±2,5) </w:t>
            </w:r>
            <w:proofErr w:type="spellStart"/>
            <w:r w:rsidRPr="00256902">
              <w:rPr>
                <w:rStyle w:val="a6"/>
                <w:rFonts w:ascii="Times New Roman" w:hAnsi="Times New Roman"/>
                <w:b w:val="0"/>
                <w:color w:val="000000"/>
                <w:bdr w:val="none" w:sz="0" w:space="0" w:color="auto" w:frame="1"/>
                <w:shd w:val="clear" w:color="auto" w:fill="FFFFFF"/>
              </w:rPr>
              <w:t>мм.В</w:t>
            </w:r>
            <w:proofErr w:type="spellEnd"/>
            <w:r w:rsidRPr="00256902">
              <w:rPr>
                <w:rStyle w:val="a6"/>
                <w:rFonts w:ascii="Times New Roman" w:hAnsi="Times New Roman"/>
                <w:b w:val="0"/>
                <w:color w:val="000000"/>
                <w:bdr w:val="none" w:sz="0" w:space="0" w:color="auto" w:frame="1"/>
                <w:shd w:val="clear" w:color="auto" w:fill="FFFFFF"/>
              </w:rPr>
              <w:t xml:space="preserve"> комплект </w:t>
            </w:r>
            <w:proofErr w:type="spellStart"/>
            <w:r w:rsidRPr="00256902">
              <w:rPr>
                <w:rStyle w:val="a6"/>
                <w:rFonts w:ascii="Times New Roman" w:hAnsi="Times New Roman"/>
                <w:b w:val="0"/>
                <w:color w:val="000000"/>
                <w:bdr w:val="none" w:sz="0" w:space="0" w:color="auto" w:frame="1"/>
                <w:shd w:val="clear" w:color="auto" w:fill="FFFFFF"/>
              </w:rPr>
              <w:t>входитЖгут</w:t>
            </w:r>
            <w:proofErr w:type="spellEnd"/>
            <w:r w:rsidRPr="00256902">
              <w:rPr>
                <w:rStyle w:val="a6"/>
                <w:rFonts w:ascii="Times New Roman" w:hAnsi="Times New Roman"/>
                <w:b w:val="0"/>
                <w:color w:val="000000"/>
                <w:bdr w:val="none" w:sz="0" w:space="0" w:color="auto" w:frame="1"/>
                <w:shd w:val="clear" w:color="auto" w:fill="FFFFFF"/>
              </w:rPr>
              <w:t xml:space="preserve"> - 1 </w:t>
            </w:r>
            <w:proofErr w:type="spellStart"/>
            <w:r w:rsidRPr="00256902">
              <w:rPr>
                <w:rStyle w:val="a6"/>
                <w:rFonts w:ascii="Times New Roman" w:hAnsi="Times New Roman"/>
                <w:b w:val="0"/>
                <w:color w:val="000000"/>
                <w:bdr w:val="none" w:sz="0" w:space="0" w:color="auto" w:frame="1"/>
                <w:shd w:val="clear" w:color="auto" w:fill="FFFFFF"/>
              </w:rPr>
              <w:t>шт;Инструкция</w:t>
            </w:r>
            <w:proofErr w:type="spellEnd"/>
            <w:r w:rsidRPr="00256902">
              <w:rPr>
                <w:rStyle w:val="a6"/>
                <w:rFonts w:ascii="Times New Roman" w:hAnsi="Times New Roman"/>
                <w:b w:val="0"/>
                <w:color w:val="000000"/>
                <w:bdr w:val="none" w:sz="0" w:space="0" w:color="auto" w:frame="1"/>
                <w:shd w:val="clear" w:color="auto" w:fill="FFFFFF"/>
              </w:rPr>
              <w:t xml:space="preserve"> по эксплуатации - 1 </w:t>
            </w:r>
            <w:proofErr w:type="spellStart"/>
            <w:r w:rsidRPr="00256902">
              <w:rPr>
                <w:rStyle w:val="a6"/>
                <w:rFonts w:ascii="Times New Roman" w:hAnsi="Times New Roman"/>
                <w:b w:val="0"/>
                <w:color w:val="000000"/>
                <w:bdr w:val="none" w:sz="0" w:space="0" w:color="auto" w:frame="1"/>
                <w:shd w:val="clear" w:color="auto" w:fill="FFFFFF"/>
              </w:rPr>
              <w:t>шт.Жгуты</w:t>
            </w:r>
            <w:proofErr w:type="spellEnd"/>
            <w:r w:rsidRPr="00256902">
              <w:rPr>
                <w:rStyle w:val="a6"/>
                <w:rFonts w:ascii="Times New Roman" w:hAnsi="Times New Roman"/>
                <w:b w:val="0"/>
                <w:color w:val="000000"/>
                <w:bdr w:val="none" w:sz="0" w:space="0" w:color="auto" w:frame="1"/>
                <w:shd w:val="clear" w:color="auto" w:fill="FFFFFF"/>
              </w:rPr>
              <w:t xml:space="preserve"> в процессе хранения должны быть защищены от действия прямых солнечных лучей, бензина, кислот, щелочей и других веществ, разрушающих резину.</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r w:rsidRPr="00256902">
              <w:rPr>
                <w:rFonts w:ascii="Times New Roman" w:hAnsi="Times New Roman"/>
                <w:color w:val="000000"/>
              </w:rPr>
              <w:lastRenderedPageBreak/>
              <w:t>шт</w:t>
            </w:r>
            <w:r w:rsidRPr="00256902">
              <w:rPr>
                <w:rFonts w:ascii="Times New Roman" w:hAnsi="Times New Roman"/>
              </w:rPr>
              <w:t>.</w:t>
            </w:r>
          </w:p>
        </w:tc>
        <w:tc>
          <w:tcPr>
            <w:tcW w:w="329" w:type="pct"/>
            <w:shd w:val="clear" w:color="auto" w:fill="auto"/>
            <w:vAlign w:val="center"/>
          </w:tcPr>
          <w:p w:rsidR="0020768F" w:rsidRPr="00256902" w:rsidRDefault="0020768F" w:rsidP="0020768F">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85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34</w:t>
            </w:r>
          </w:p>
        </w:tc>
        <w:tc>
          <w:tcPr>
            <w:tcW w:w="741" w:type="pct"/>
            <w:shd w:val="clear" w:color="auto" w:fill="auto"/>
            <w:vAlign w:val="center"/>
          </w:tcPr>
          <w:p w:rsidR="0020768F" w:rsidRPr="00256902" w:rsidRDefault="0020768F" w:rsidP="0020768F">
            <w:pPr>
              <w:rPr>
                <w:rFonts w:ascii="Times New Roman" w:hAnsi="Times New Roman"/>
                <w:color w:val="000000"/>
              </w:rPr>
            </w:pPr>
            <w:r w:rsidRPr="00256902">
              <w:rPr>
                <w:rFonts w:ascii="Times New Roman" w:hAnsi="Times New Roman"/>
              </w:rPr>
              <w:t xml:space="preserve">Повязка </w:t>
            </w:r>
            <w:proofErr w:type="spellStart"/>
            <w:r w:rsidRPr="00256902">
              <w:rPr>
                <w:rFonts w:ascii="Times New Roman" w:hAnsi="Times New Roman"/>
              </w:rPr>
              <w:t>гелевая</w:t>
            </w:r>
            <w:proofErr w:type="spellEnd"/>
            <w:r w:rsidRPr="00256902">
              <w:rPr>
                <w:rFonts w:ascii="Times New Roman" w:hAnsi="Times New Roman"/>
              </w:rPr>
              <w:t xml:space="preserve"> противоожоговая (10х10см)</w:t>
            </w:r>
          </w:p>
        </w:tc>
        <w:tc>
          <w:tcPr>
            <w:tcW w:w="3457" w:type="pct"/>
            <w:vAlign w:val="center"/>
          </w:tcPr>
          <w:p w:rsidR="0020768F" w:rsidRPr="00256902" w:rsidRDefault="0020768F" w:rsidP="0020768F">
            <w:pPr>
              <w:rPr>
                <w:rStyle w:val="a6"/>
                <w:rFonts w:ascii="Times New Roman" w:hAnsi="Times New Roman"/>
                <w:b w:val="0"/>
                <w:color w:val="000000"/>
                <w:bdr w:val="none" w:sz="0" w:space="0" w:color="auto" w:frame="1"/>
                <w:shd w:val="clear" w:color="auto" w:fill="FFFFFF"/>
              </w:rPr>
            </w:pPr>
            <w:r w:rsidRPr="00256902">
              <w:rPr>
                <w:rStyle w:val="a6"/>
                <w:rFonts w:ascii="Times New Roman" w:hAnsi="Times New Roman"/>
                <w:b w:val="0"/>
                <w:color w:val="000000"/>
                <w:bdr w:val="none" w:sz="0" w:space="0" w:color="auto" w:frame="1"/>
                <w:shd w:val="clear" w:color="auto" w:fill="FFFFFF"/>
              </w:rPr>
              <w:t xml:space="preserve">Повязка предназначена для оказания первой помощи при ожогах и лечения ожоговых ран 1-3 степени. Лечение ожогов с применением противоожоговых повязок предотвращает развитие такого заболевания, как ожоговая болезнь. Изготовлена из текстильного полотна с нанесенным на него гидрогелем с включением </w:t>
            </w:r>
            <w:proofErr w:type="spellStart"/>
            <w:r w:rsidRPr="00256902">
              <w:rPr>
                <w:rStyle w:val="a6"/>
                <w:rFonts w:ascii="Times New Roman" w:hAnsi="Times New Roman"/>
                <w:b w:val="0"/>
                <w:color w:val="000000"/>
                <w:bdr w:val="none" w:sz="0" w:space="0" w:color="auto" w:frame="1"/>
                <w:shd w:val="clear" w:color="auto" w:fill="FFFFFF"/>
              </w:rPr>
              <w:t>анилокаина</w:t>
            </w:r>
            <w:proofErr w:type="spellEnd"/>
            <w:r w:rsidRPr="00256902">
              <w:rPr>
                <w:rStyle w:val="a6"/>
                <w:rFonts w:ascii="Times New Roman" w:hAnsi="Times New Roman"/>
                <w:b w:val="0"/>
                <w:color w:val="000000"/>
                <w:bdr w:val="none" w:sz="0" w:space="0" w:color="auto" w:frame="1"/>
                <w:shd w:val="clear" w:color="auto" w:fill="FFFFFF"/>
              </w:rPr>
              <w:t xml:space="preserve"> (анестетика) и </w:t>
            </w:r>
            <w:proofErr w:type="spellStart"/>
            <w:r w:rsidRPr="00256902">
              <w:rPr>
                <w:rStyle w:val="a6"/>
                <w:rFonts w:ascii="Times New Roman" w:hAnsi="Times New Roman"/>
                <w:b w:val="0"/>
                <w:color w:val="000000"/>
                <w:bdr w:val="none" w:sz="0" w:space="0" w:color="auto" w:frame="1"/>
                <w:shd w:val="clear" w:color="auto" w:fill="FFFFFF"/>
              </w:rPr>
              <w:t>йодовидона</w:t>
            </w:r>
            <w:proofErr w:type="spellEnd"/>
            <w:r w:rsidRPr="00256902">
              <w:rPr>
                <w:rStyle w:val="a6"/>
                <w:rFonts w:ascii="Times New Roman" w:hAnsi="Times New Roman"/>
                <w:b w:val="0"/>
                <w:color w:val="000000"/>
                <w:bdr w:val="none" w:sz="0" w:space="0" w:color="auto" w:frame="1"/>
                <w:shd w:val="clear" w:color="auto" w:fill="FFFFFF"/>
              </w:rPr>
              <w:t xml:space="preserve"> (антисептика). Размер 10х10 см</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r w:rsidRPr="00256902">
              <w:rPr>
                <w:rFonts w:ascii="Times New Roman" w:hAnsi="Times New Roman"/>
                <w:color w:val="000000"/>
              </w:rPr>
              <w:t>шт</w:t>
            </w:r>
            <w:r w:rsidRPr="00256902">
              <w:rPr>
                <w:rFonts w:ascii="Times New Roman" w:hAnsi="Times New Roman"/>
              </w:rPr>
              <w:t>.</w:t>
            </w:r>
          </w:p>
        </w:tc>
        <w:tc>
          <w:tcPr>
            <w:tcW w:w="329" w:type="pct"/>
            <w:shd w:val="clear" w:color="auto" w:fill="auto"/>
            <w:vAlign w:val="center"/>
          </w:tcPr>
          <w:p w:rsidR="0020768F" w:rsidRPr="00256902" w:rsidRDefault="0020768F" w:rsidP="0020768F">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85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35</w:t>
            </w:r>
          </w:p>
        </w:tc>
        <w:tc>
          <w:tcPr>
            <w:tcW w:w="741" w:type="pct"/>
            <w:shd w:val="clear" w:color="auto" w:fill="auto"/>
            <w:vAlign w:val="center"/>
          </w:tcPr>
          <w:p w:rsidR="0020768F" w:rsidRPr="00256902" w:rsidRDefault="0020768F" w:rsidP="0020768F">
            <w:pPr>
              <w:rPr>
                <w:rFonts w:ascii="Times New Roman" w:hAnsi="Times New Roman"/>
                <w:color w:val="000000"/>
              </w:rPr>
            </w:pPr>
            <w:r w:rsidRPr="00256902">
              <w:rPr>
                <w:rFonts w:ascii="Times New Roman" w:hAnsi="Times New Roman"/>
              </w:rPr>
              <w:t xml:space="preserve">Повязка </w:t>
            </w:r>
            <w:proofErr w:type="spellStart"/>
            <w:r w:rsidRPr="00256902">
              <w:rPr>
                <w:rFonts w:ascii="Times New Roman" w:hAnsi="Times New Roman"/>
              </w:rPr>
              <w:t>гелевая</w:t>
            </w:r>
            <w:proofErr w:type="spellEnd"/>
            <w:r w:rsidRPr="00256902">
              <w:rPr>
                <w:rFonts w:ascii="Times New Roman" w:hAnsi="Times New Roman"/>
              </w:rPr>
              <w:t xml:space="preserve"> противоожоговая (20х30см), </w:t>
            </w:r>
          </w:p>
        </w:tc>
        <w:tc>
          <w:tcPr>
            <w:tcW w:w="3457" w:type="pct"/>
            <w:vAlign w:val="center"/>
          </w:tcPr>
          <w:p w:rsidR="0020768F" w:rsidRPr="00256902" w:rsidRDefault="0020768F" w:rsidP="0020768F">
            <w:pPr>
              <w:rPr>
                <w:rStyle w:val="a6"/>
                <w:rFonts w:ascii="Times New Roman" w:hAnsi="Times New Roman"/>
                <w:b w:val="0"/>
                <w:color w:val="000000"/>
                <w:bdr w:val="none" w:sz="0" w:space="0" w:color="auto" w:frame="1"/>
                <w:shd w:val="clear" w:color="auto" w:fill="FFFFFF"/>
              </w:rPr>
            </w:pPr>
            <w:r w:rsidRPr="00256902">
              <w:rPr>
                <w:rStyle w:val="a6"/>
                <w:rFonts w:ascii="Times New Roman" w:hAnsi="Times New Roman"/>
                <w:b w:val="0"/>
                <w:color w:val="000000"/>
                <w:bdr w:val="none" w:sz="0" w:space="0" w:color="auto" w:frame="1"/>
                <w:shd w:val="clear" w:color="auto" w:fill="FFFFFF"/>
              </w:rPr>
              <w:t xml:space="preserve">Повязка предназначена для оказания первой помощи при ожогах и лечения ожоговых ран 1-3 степени. Лечение ожогов с применением противоожоговых повязок предотвращает развитие такого заболевания, как ожоговая болезнь. Изготовлена из текстильного полотна с нанесенным на него гидрогелем с включением </w:t>
            </w:r>
            <w:proofErr w:type="spellStart"/>
            <w:r w:rsidRPr="00256902">
              <w:rPr>
                <w:rStyle w:val="a6"/>
                <w:rFonts w:ascii="Times New Roman" w:hAnsi="Times New Roman"/>
                <w:b w:val="0"/>
                <w:color w:val="000000"/>
                <w:bdr w:val="none" w:sz="0" w:space="0" w:color="auto" w:frame="1"/>
                <w:shd w:val="clear" w:color="auto" w:fill="FFFFFF"/>
              </w:rPr>
              <w:t>анилокаина</w:t>
            </w:r>
            <w:proofErr w:type="spellEnd"/>
            <w:r w:rsidRPr="00256902">
              <w:rPr>
                <w:rStyle w:val="a6"/>
                <w:rFonts w:ascii="Times New Roman" w:hAnsi="Times New Roman"/>
                <w:b w:val="0"/>
                <w:color w:val="000000"/>
                <w:bdr w:val="none" w:sz="0" w:space="0" w:color="auto" w:frame="1"/>
                <w:shd w:val="clear" w:color="auto" w:fill="FFFFFF"/>
              </w:rPr>
              <w:t xml:space="preserve"> (анестетика) и </w:t>
            </w:r>
            <w:proofErr w:type="spellStart"/>
            <w:r w:rsidRPr="00256902">
              <w:rPr>
                <w:rStyle w:val="a6"/>
                <w:rFonts w:ascii="Times New Roman" w:hAnsi="Times New Roman"/>
                <w:b w:val="0"/>
                <w:color w:val="000000"/>
                <w:bdr w:val="none" w:sz="0" w:space="0" w:color="auto" w:frame="1"/>
                <w:shd w:val="clear" w:color="auto" w:fill="FFFFFF"/>
              </w:rPr>
              <w:t>йодовидона</w:t>
            </w:r>
            <w:proofErr w:type="spellEnd"/>
            <w:r w:rsidRPr="00256902">
              <w:rPr>
                <w:rStyle w:val="a6"/>
                <w:rFonts w:ascii="Times New Roman" w:hAnsi="Times New Roman"/>
                <w:b w:val="0"/>
                <w:color w:val="000000"/>
                <w:bdr w:val="none" w:sz="0" w:space="0" w:color="auto" w:frame="1"/>
                <w:shd w:val="clear" w:color="auto" w:fill="FFFFFF"/>
              </w:rPr>
              <w:t xml:space="preserve"> (антисептика). Размер 20х30 см</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r w:rsidRPr="00256902">
              <w:rPr>
                <w:rFonts w:ascii="Times New Roman" w:hAnsi="Times New Roman"/>
                <w:color w:val="000000"/>
              </w:rPr>
              <w:t>шт</w:t>
            </w:r>
            <w:r w:rsidRPr="00256902">
              <w:rPr>
                <w:rFonts w:ascii="Times New Roman" w:hAnsi="Times New Roman"/>
              </w:rPr>
              <w:t>.</w:t>
            </w:r>
          </w:p>
        </w:tc>
        <w:tc>
          <w:tcPr>
            <w:tcW w:w="329" w:type="pct"/>
            <w:shd w:val="clear" w:color="auto" w:fill="auto"/>
            <w:vAlign w:val="center"/>
          </w:tcPr>
          <w:p w:rsidR="0020768F" w:rsidRPr="00256902" w:rsidRDefault="0020768F" w:rsidP="0020768F">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85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36</w:t>
            </w:r>
          </w:p>
        </w:tc>
        <w:tc>
          <w:tcPr>
            <w:tcW w:w="741" w:type="pct"/>
            <w:shd w:val="clear" w:color="auto" w:fill="auto"/>
            <w:vAlign w:val="center"/>
          </w:tcPr>
          <w:p w:rsidR="0020768F" w:rsidRPr="00256902" w:rsidRDefault="0020768F" w:rsidP="0020768F">
            <w:pPr>
              <w:rPr>
                <w:rFonts w:ascii="Times New Roman" w:hAnsi="Times New Roman"/>
                <w:color w:val="000000"/>
              </w:rPr>
            </w:pPr>
            <w:r w:rsidRPr="00256902">
              <w:rPr>
                <w:rFonts w:ascii="Times New Roman" w:hAnsi="Times New Roman"/>
              </w:rPr>
              <w:t xml:space="preserve">Салфетка кровоостанавливающая 13х18 </w:t>
            </w:r>
          </w:p>
        </w:tc>
        <w:tc>
          <w:tcPr>
            <w:tcW w:w="3457" w:type="pct"/>
            <w:vAlign w:val="center"/>
          </w:tcPr>
          <w:p w:rsidR="0020768F" w:rsidRPr="00256902" w:rsidRDefault="0020768F" w:rsidP="0020768F">
            <w:pPr>
              <w:rPr>
                <w:rStyle w:val="a6"/>
                <w:rFonts w:ascii="Times New Roman" w:hAnsi="Times New Roman"/>
                <w:b w:val="0"/>
                <w:color w:val="000000"/>
                <w:bdr w:val="none" w:sz="0" w:space="0" w:color="auto" w:frame="1"/>
                <w:shd w:val="clear" w:color="auto" w:fill="FFFFFF"/>
              </w:rPr>
            </w:pPr>
            <w:r w:rsidRPr="00256902">
              <w:rPr>
                <w:rStyle w:val="a6"/>
                <w:rFonts w:ascii="Times New Roman" w:hAnsi="Times New Roman"/>
                <w:b w:val="0"/>
                <w:color w:val="000000"/>
                <w:bdr w:val="none" w:sz="0" w:space="0" w:color="auto" w:frame="1"/>
                <w:shd w:val="clear" w:color="auto" w:fill="FFFFFF"/>
              </w:rPr>
              <w:t xml:space="preserve">Салфетка кровоостанавливающая. Активное </w:t>
            </w:r>
            <w:proofErr w:type="spellStart"/>
            <w:r w:rsidRPr="00256902">
              <w:rPr>
                <w:rStyle w:val="a6"/>
                <w:rFonts w:ascii="Times New Roman" w:hAnsi="Times New Roman"/>
                <w:b w:val="0"/>
                <w:color w:val="000000"/>
                <w:bdr w:val="none" w:sz="0" w:space="0" w:color="auto" w:frame="1"/>
                <w:shd w:val="clear" w:color="auto" w:fill="FFFFFF"/>
              </w:rPr>
              <w:t>вещество:Хитозан</w:t>
            </w:r>
            <w:proofErr w:type="spellEnd"/>
            <w:r w:rsidRPr="00256902">
              <w:rPr>
                <w:rStyle w:val="a6"/>
                <w:rFonts w:ascii="Times New Roman" w:hAnsi="Times New Roman"/>
                <w:b w:val="0"/>
                <w:color w:val="000000"/>
                <w:bdr w:val="none" w:sz="0" w:space="0" w:color="auto" w:frame="1"/>
                <w:shd w:val="clear" w:color="auto" w:fill="FFFFFF"/>
              </w:rPr>
              <w:t xml:space="preserve">, желатин, глицерин, аминокапроновая кислота, кальция глюконат, </w:t>
            </w:r>
            <w:proofErr w:type="spellStart"/>
            <w:r w:rsidRPr="00256902">
              <w:rPr>
                <w:rStyle w:val="a6"/>
                <w:rFonts w:ascii="Times New Roman" w:hAnsi="Times New Roman"/>
                <w:b w:val="0"/>
                <w:color w:val="000000"/>
                <w:bdr w:val="none" w:sz="0" w:space="0" w:color="auto" w:frame="1"/>
                <w:shd w:val="clear" w:color="auto" w:fill="FFFFFF"/>
              </w:rPr>
              <w:t>лидокаин</w:t>
            </w:r>
            <w:proofErr w:type="spellEnd"/>
            <w:r w:rsidRPr="00256902">
              <w:rPr>
                <w:rStyle w:val="a6"/>
                <w:rFonts w:ascii="Times New Roman" w:hAnsi="Times New Roman"/>
                <w:b w:val="0"/>
                <w:color w:val="000000"/>
                <w:bdr w:val="none" w:sz="0" w:space="0" w:color="auto" w:frame="1"/>
                <w:shd w:val="clear" w:color="auto" w:fill="FFFFFF"/>
              </w:rPr>
              <w:t xml:space="preserve">, </w:t>
            </w:r>
            <w:proofErr w:type="spellStart"/>
            <w:r w:rsidRPr="00256902">
              <w:rPr>
                <w:rStyle w:val="a6"/>
                <w:rFonts w:ascii="Times New Roman" w:hAnsi="Times New Roman"/>
                <w:b w:val="0"/>
                <w:color w:val="000000"/>
                <w:bdr w:val="none" w:sz="0" w:space="0" w:color="auto" w:frame="1"/>
                <w:shd w:val="clear" w:color="auto" w:fill="FFFFFF"/>
              </w:rPr>
              <w:t>хлоргексидин</w:t>
            </w:r>
            <w:proofErr w:type="spellEnd"/>
            <w:r w:rsidRPr="00256902">
              <w:rPr>
                <w:rStyle w:val="a6"/>
                <w:rFonts w:ascii="Times New Roman" w:hAnsi="Times New Roman"/>
                <w:b w:val="0"/>
                <w:color w:val="000000"/>
                <w:bdr w:val="none" w:sz="0" w:space="0" w:color="auto" w:frame="1"/>
                <w:shd w:val="clear" w:color="auto" w:fill="FFFFFF"/>
              </w:rPr>
              <w:t xml:space="preserve">, </w:t>
            </w:r>
            <w:proofErr w:type="spellStart"/>
            <w:r w:rsidRPr="00256902">
              <w:rPr>
                <w:rStyle w:val="a6"/>
                <w:rFonts w:ascii="Times New Roman" w:hAnsi="Times New Roman"/>
                <w:b w:val="0"/>
                <w:color w:val="000000"/>
                <w:bdr w:val="none" w:sz="0" w:space="0" w:color="auto" w:frame="1"/>
                <w:shd w:val="clear" w:color="auto" w:fill="FFFFFF"/>
              </w:rPr>
              <w:t>вода.Описание</w:t>
            </w:r>
            <w:proofErr w:type="spellEnd"/>
            <w:r w:rsidRPr="00256902">
              <w:rPr>
                <w:rStyle w:val="a6"/>
                <w:rFonts w:ascii="Times New Roman" w:hAnsi="Times New Roman"/>
                <w:b w:val="0"/>
                <w:color w:val="000000"/>
                <w:bdr w:val="none" w:sz="0" w:space="0" w:color="auto" w:frame="1"/>
                <w:shd w:val="clear" w:color="auto" w:fill="FFFFFF"/>
              </w:rPr>
              <w:t xml:space="preserve">: Изделие представляет собой салфетку, пропитанную биологически активным низковязким гидрогелем на основе </w:t>
            </w:r>
            <w:proofErr w:type="spellStart"/>
            <w:r w:rsidRPr="00256902">
              <w:rPr>
                <w:rStyle w:val="a6"/>
                <w:rFonts w:ascii="Times New Roman" w:hAnsi="Times New Roman"/>
                <w:b w:val="0"/>
                <w:color w:val="000000"/>
                <w:bdr w:val="none" w:sz="0" w:space="0" w:color="auto" w:frame="1"/>
                <w:shd w:val="clear" w:color="auto" w:fill="FFFFFF"/>
              </w:rPr>
              <w:t>хитозан</w:t>
            </w:r>
            <w:proofErr w:type="spellEnd"/>
            <w:r w:rsidRPr="00256902">
              <w:rPr>
                <w:rStyle w:val="a6"/>
                <w:rFonts w:ascii="Times New Roman" w:hAnsi="Times New Roman"/>
                <w:b w:val="0"/>
                <w:color w:val="000000"/>
                <w:bdr w:val="none" w:sz="0" w:space="0" w:color="auto" w:frame="1"/>
                <w:shd w:val="clear" w:color="auto" w:fill="FFFFFF"/>
              </w:rPr>
              <w:t xml:space="preserve">-желатинового </w:t>
            </w:r>
            <w:proofErr w:type="spellStart"/>
            <w:r w:rsidRPr="00256902">
              <w:rPr>
                <w:rStyle w:val="a6"/>
                <w:rFonts w:ascii="Times New Roman" w:hAnsi="Times New Roman"/>
                <w:b w:val="0"/>
                <w:color w:val="000000"/>
                <w:bdr w:val="none" w:sz="0" w:space="0" w:color="auto" w:frame="1"/>
                <w:shd w:val="clear" w:color="auto" w:fill="FFFFFF"/>
              </w:rPr>
              <w:t>полиэлектролитного</w:t>
            </w:r>
            <w:proofErr w:type="spellEnd"/>
            <w:r w:rsidRPr="00256902">
              <w:rPr>
                <w:rStyle w:val="a6"/>
                <w:rFonts w:ascii="Times New Roman" w:hAnsi="Times New Roman"/>
                <w:b w:val="0"/>
                <w:color w:val="000000"/>
                <w:bdr w:val="none" w:sz="0" w:space="0" w:color="auto" w:frame="1"/>
                <w:shd w:val="clear" w:color="auto" w:fill="FFFFFF"/>
              </w:rPr>
              <w:t xml:space="preserve"> комплекса с иммобилизованными </w:t>
            </w:r>
            <w:proofErr w:type="spellStart"/>
            <w:r w:rsidRPr="00256902">
              <w:rPr>
                <w:rStyle w:val="a6"/>
                <w:rFonts w:ascii="Times New Roman" w:hAnsi="Times New Roman"/>
                <w:b w:val="0"/>
                <w:color w:val="000000"/>
                <w:bdr w:val="none" w:sz="0" w:space="0" w:color="auto" w:frame="1"/>
                <w:shd w:val="clear" w:color="auto" w:fill="FFFFFF"/>
              </w:rPr>
              <w:t>фармсубстанциями</w:t>
            </w:r>
            <w:proofErr w:type="spellEnd"/>
            <w:r w:rsidRPr="00256902">
              <w:rPr>
                <w:rStyle w:val="a6"/>
                <w:rFonts w:ascii="Times New Roman" w:hAnsi="Times New Roman"/>
                <w:b w:val="0"/>
                <w:color w:val="000000"/>
                <w:bdr w:val="none" w:sz="0" w:space="0" w:color="auto" w:frame="1"/>
                <w:shd w:val="clear" w:color="auto" w:fill="FFFFFF"/>
              </w:rPr>
              <w:t xml:space="preserve"> аминокапроновой кислоты, кальция глюконата, </w:t>
            </w:r>
            <w:proofErr w:type="spellStart"/>
            <w:r w:rsidRPr="00256902">
              <w:rPr>
                <w:rStyle w:val="a6"/>
                <w:rFonts w:ascii="Times New Roman" w:hAnsi="Times New Roman"/>
                <w:b w:val="0"/>
                <w:color w:val="000000"/>
                <w:bdr w:val="none" w:sz="0" w:space="0" w:color="auto" w:frame="1"/>
                <w:shd w:val="clear" w:color="auto" w:fill="FFFFFF"/>
              </w:rPr>
              <w:t>лидокаина</w:t>
            </w:r>
            <w:proofErr w:type="spellEnd"/>
            <w:r w:rsidRPr="00256902">
              <w:rPr>
                <w:rStyle w:val="a6"/>
                <w:rFonts w:ascii="Times New Roman" w:hAnsi="Times New Roman"/>
                <w:b w:val="0"/>
                <w:color w:val="000000"/>
                <w:bdr w:val="none" w:sz="0" w:space="0" w:color="auto" w:frame="1"/>
                <w:shd w:val="clear" w:color="auto" w:fill="FFFFFF"/>
              </w:rPr>
              <w:t xml:space="preserve"> и </w:t>
            </w:r>
            <w:proofErr w:type="spellStart"/>
            <w:r w:rsidRPr="00256902">
              <w:rPr>
                <w:rStyle w:val="a6"/>
                <w:rFonts w:ascii="Times New Roman" w:hAnsi="Times New Roman"/>
                <w:b w:val="0"/>
                <w:color w:val="000000"/>
                <w:bdr w:val="none" w:sz="0" w:space="0" w:color="auto" w:frame="1"/>
                <w:shd w:val="clear" w:color="auto" w:fill="FFFFFF"/>
              </w:rPr>
              <w:t>хлоргексидина</w:t>
            </w:r>
            <w:proofErr w:type="spellEnd"/>
            <w:r w:rsidRPr="00256902">
              <w:rPr>
                <w:rStyle w:val="a6"/>
                <w:rFonts w:ascii="Times New Roman" w:hAnsi="Times New Roman"/>
                <w:b w:val="0"/>
                <w:color w:val="000000"/>
                <w:bdr w:val="none" w:sz="0" w:space="0" w:color="auto" w:frame="1"/>
                <w:shd w:val="clear" w:color="auto" w:fill="FFFFFF"/>
              </w:rPr>
              <w:t xml:space="preserve">, нанесенный на салфетку из нетканого полотна размером 18 х 13 </w:t>
            </w:r>
            <w:proofErr w:type="spellStart"/>
            <w:r w:rsidRPr="00256902">
              <w:rPr>
                <w:rStyle w:val="a6"/>
                <w:rFonts w:ascii="Times New Roman" w:hAnsi="Times New Roman"/>
                <w:b w:val="0"/>
                <w:color w:val="000000"/>
                <w:bdr w:val="none" w:sz="0" w:space="0" w:color="auto" w:frame="1"/>
                <w:shd w:val="clear" w:color="auto" w:fill="FFFFFF"/>
              </w:rPr>
              <w:t>см.Ранозаживляющее</w:t>
            </w:r>
            <w:proofErr w:type="spellEnd"/>
            <w:r w:rsidRPr="00256902">
              <w:rPr>
                <w:rStyle w:val="a6"/>
                <w:rFonts w:ascii="Times New Roman" w:hAnsi="Times New Roman"/>
                <w:b w:val="0"/>
                <w:color w:val="000000"/>
                <w:bdr w:val="none" w:sz="0" w:space="0" w:color="auto" w:frame="1"/>
                <w:shd w:val="clear" w:color="auto" w:fill="FFFFFF"/>
              </w:rPr>
              <w:t xml:space="preserve"> действие средства основано на стимулировании процессов регенерации в присутствии </w:t>
            </w:r>
            <w:proofErr w:type="spellStart"/>
            <w:r w:rsidRPr="00256902">
              <w:rPr>
                <w:rStyle w:val="a6"/>
                <w:rFonts w:ascii="Times New Roman" w:hAnsi="Times New Roman"/>
                <w:b w:val="0"/>
                <w:color w:val="000000"/>
                <w:bdr w:val="none" w:sz="0" w:space="0" w:color="auto" w:frame="1"/>
                <w:shd w:val="clear" w:color="auto" w:fill="FFFFFF"/>
              </w:rPr>
              <w:t>хитозан</w:t>
            </w:r>
            <w:proofErr w:type="spellEnd"/>
            <w:r w:rsidRPr="00256902">
              <w:rPr>
                <w:rStyle w:val="a6"/>
                <w:rFonts w:ascii="Times New Roman" w:hAnsi="Times New Roman"/>
                <w:b w:val="0"/>
                <w:color w:val="000000"/>
                <w:bdr w:val="none" w:sz="0" w:space="0" w:color="auto" w:frame="1"/>
                <w:shd w:val="clear" w:color="auto" w:fill="FFFFFF"/>
              </w:rPr>
              <w:t xml:space="preserve">-желатинового </w:t>
            </w:r>
            <w:proofErr w:type="spellStart"/>
            <w:r w:rsidRPr="00256902">
              <w:rPr>
                <w:rStyle w:val="a6"/>
                <w:rFonts w:ascii="Times New Roman" w:hAnsi="Times New Roman"/>
                <w:b w:val="0"/>
                <w:color w:val="000000"/>
                <w:bdr w:val="none" w:sz="0" w:space="0" w:color="auto" w:frame="1"/>
                <w:shd w:val="clear" w:color="auto" w:fill="FFFFFF"/>
              </w:rPr>
              <w:t>полиэлектролитного</w:t>
            </w:r>
            <w:proofErr w:type="spellEnd"/>
            <w:r w:rsidRPr="00256902">
              <w:rPr>
                <w:rStyle w:val="a6"/>
                <w:rFonts w:ascii="Times New Roman" w:hAnsi="Times New Roman"/>
                <w:b w:val="0"/>
                <w:color w:val="000000"/>
                <w:bdr w:val="none" w:sz="0" w:space="0" w:color="auto" w:frame="1"/>
                <w:shd w:val="clear" w:color="auto" w:fill="FFFFFF"/>
              </w:rPr>
              <w:t xml:space="preserve"> комплекса. Обезболивающее и антимикробное действие обеспечивается наличием местного анестетика – </w:t>
            </w:r>
            <w:proofErr w:type="spellStart"/>
            <w:r w:rsidRPr="00256902">
              <w:rPr>
                <w:rStyle w:val="a6"/>
                <w:rFonts w:ascii="Times New Roman" w:hAnsi="Times New Roman"/>
                <w:b w:val="0"/>
                <w:color w:val="000000"/>
                <w:bdr w:val="none" w:sz="0" w:space="0" w:color="auto" w:frame="1"/>
                <w:shd w:val="clear" w:color="auto" w:fill="FFFFFF"/>
              </w:rPr>
              <w:t>лидокаин</w:t>
            </w:r>
            <w:proofErr w:type="spellEnd"/>
            <w:r w:rsidRPr="00256902">
              <w:rPr>
                <w:rStyle w:val="a6"/>
                <w:rFonts w:ascii="Times New Roman" w:hAnsi="Times New Roman"/>
                <w:b w:val="0"/>
                <w:color w:val="000000"/>
                <w:bdr w:val="none" w:sz="0" w:space="0" w:color="auto" w:frame="1"/>
                <w:shd w:val="clear" w:color="auto" w:fill="FFFFFF"/>
              </w:rPr>
              <w:t xml:space="preserve"> гидрохлорида и антисептика – </w:t>
            </w:r>
            <w:proofErr w:type="spellStart"/>
            <w:r w:rsidRPr="00256902">
              <w:rPr>
                <w:rStyle w:val="a6"/>
                <w:rFonts w:ascii="Times New Roman" w:hAnsi="Times New Roman"/>
                <w:b w:val="0"/>
                <w:color w:val="000000"/>
                <w:bdr w:val="none" w:sz="0" w:space="0" w:color="auto" w:frame="1"/>
                <w:shd w:val="clear" w:color="auto" w:fill="FFFFFF"/>
              </w:rPr>
              <w:t>хлоргексидин</w:t>
            </w:r>
            <w:proofErr w:type="spellEnd"/>
            <w:r w:rsidRPr="00256902">
              <w:rPr>
                <w:rStyle w:val="a6"/>
                <w:rFonts w:ascii="Times New Roman" w:hAnsi="Times New Roman"/>
                <w:b w:val="0"/>
                <w:color w:val="000000"/>
                <w:bdr w:val="none" w:sz="0" w:space="0" w:color="auto" w:frame="1"/>
                <w:shd w:val="clear" w:color="auto" w:fill="FFFFFF"/>
              </w:rPr>
              <w:t xml:space="preserve"> </w:t>
            </w:r>
            <w:proofErr w:type="spellStart"/>
            <w:r w:rsidRPr="00256902">
              <w:rPr>
                <w:rStyle w:val="a6"/>
                <w:rFonts w:ascii="Times New Roman" w:hAnsi="Times New Roman"/>
                <w:b w:val="0"/>
                <w:color w:val="000000"/>
                <w:bdr w:val="none" w:sz="0" w:space="0" w:color="auto" w:frame="1"/>
                <w:shd w:val="clear" w:color="auto" w:fill="FFFFFF"/>
              </w:rPr>
              <w:t>биглюконата.Средство</w:t>
            </w:r>
            <w:proofErr w:type="spellEnd"/>
            <w:r w:rsidRPr="00256902">
              <w:rPr>
                <w:rStyle w:val="a6"/>
                <w:rFonts w:ascii="Times New Roman" w:hAnsi="Times New Roman"/>
                <w:b w:val="0"/>
                <w:color w:val="000000"/>
                <w:bdr w:val="none" w:sz="0" w:space="0" w:color="auto" w:frame="1"/>
                <w:shd w:val="clear" w:color="auto" w:fill="FFFFFF"/>
              </w:rPr>
              <w:t xml:space="preserve"> создает влажную среду в ране, которая способствует более быстрому ее заживлению.</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r w:rsidRPr="00256902">
              <w:rPr>
                <w:rFonts w:ascii="Times New Roman" w:hAnsi="Times New Roman"/>
                <w:color w:val="000000"/>
              </w:rPr>
              <w:t>шт</w:t>
            </w:r>
            <w:r w:rsidRPr="00256902">
              <w:rPr>
                <w:rFonts w:ascii="Times New Roman" w:hAnsi="Times New Roman"/>
              </w:rPr>
              <w:t>.</w:t>
            </w:r>
          </w:p>
        </w:tc>
        <w:tc>
          <w:tcPr>
            <w:tcW w:w="329" w:type="pct"/>
            <w:shd w:val="clear" w:color="auto" w:fill="auto"/>
            <w:vAlign w:val="center"/>
          </w:tcPr>
          <w:p w:rsidR="0020768F" w:rsidRPr="00256902" w:rsidRDefault="0020768F" w:rsidP="0020768F">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85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37</w:t>
            </w:r>
          </w:p>
        </w:tc>
        <w:tc>
          <w:tcPr>
            <w:tcW w:w="741" w:type="pct"/>
            <w:shd w:val="clear" w:color="auto" w:fill="auto"/>
            <w:vAlign w:val="center"/>
          </w:tcPr>
          <w:p w:rsidR="0020768F" w:rsidRPr="00256902" w:rsidRDefault="0020768F" w:rsidP="0020768F">
            <w:pPr>
              <w:rPr>
                <w:rFonts w:ascii="Times New Roman" w:hAnsi="Times New Roman"/>
                <w:color w:val="000000"/>
              </w:rPr>
            </w:pPr>
            <w:r w:rsidRPr="00256902">
              <w:rPr>
                <w:rFonts w:ascii="Times New Roman" w:hAnsi="Times New Roman"/>
              </w:rPr>
              <w:t>Спортивная заморозка спрей при ушибах и растяжениях 400мл</w:t>
            </w:r>
          </w:p>
        </w:tc>
        <w:tc>
          <w:tcPr>
            <w:tcW w:w="3457" w:type="pct"/>
            <w:vAlign w:val="center"/>
          </w:tcPr>
          <w:p w:rsidR="0020768F" w:rsidRPr="00256902" w:rsidRDefault="0020768F" w:rsidP="0020768F">
            <w:pPr>
              <w:rPr>
                <w:rStyle w:val="a6"/>
                <w:rFonts w:ascii="Times New Roman" w:hAnsi="Times New Roman"/>
                <w:b w:val="0"/>
                <w:color w:val="000000"/>
                <w:bdr w:val="none" w:sz="0" w:space="0" w:color="auto" w:frame="1"/>
                <w:shd w:val="clear" w:color="auto" w:fill="FFFFFF"/>
              </w:rPr>
            </w:pPr>
            <w:r w:rsidRPr="00256902">
              <w:rPr>
                <w:rStyle w:val="a6"/>
                <w:rFonts w:ascii="Times New Roman" w:hAnsi="Times New Roman"/>
                <w:b w:val="0"/>
                <w:color w:val="000000"/>
                <w:bdr w:val="none" w:sz="0" w:space="0" w:color="auto" w:frame="1"/>
                <w:shd w:val="clear" w:color="auto" w:fill="FFFFFF"/>
              </w:rPr>
              <w:t xml:space="preserve">Спортивная заморозка спрей мгновенно обезболивает, уменьшает отек, препятствует образованию гематомы, значительно снижает степень воспалительного процесса. Действует в течение длительного </w:t>
            </w:r>
            <w:proofErr w:type="spellStart"/>
            <w:r w:rsidRPr="00256902">
              <w:rPr>
                <w:rStyle w:val="a6"/>
                <w:rFonts w:ascii="Times New Roman" w:hAnsi="Times New Roman"/>
                <w:b w:val="0"/>
                <w:color w:val="000000"/>
                <w:bdr w:val="none" w:sz="0" w:space="0" w:color="auto" w:frame="1"/>
                <w:shd w:val="clear" w:color="auto" w:fill="FFFFFF"/>
              </w:rPr>
              <w:t>времени.Применяется</w:t>
            </w:r>
            <w:proofErr w:type="spellEnd"/>
            <w:r w:rsidRPr="00256902">
              <w:rPr>
                <w:rStyle w:val="a6"/>
                <w:rFonts w:ascii="Times New Roman" w:hAnsi="Times New Roman"/>
                <w:b w:val="0"/>
                <w:color w:val="000000"/>
                <w:bdr w:val="none" w:sz="0" w:space="0" w:color="auto" w:frame="1"/>
                <w:shd w:val="clear" w:color="auto" w:fill="FFFFFF"/>
              </w:rPr>
              <w:t xml:space="preserve"> для оказания первой помощи/обезболивания при травмах, ушибах, растяжениях/разрывах связок, для облегчения острых и хронических болей опорно-двигательного </w:t>
            </w:r>
            <w:proofErr w:type="spellStart"/>
            <w:r w:rsidRPr="00256902">
              <w:rPr>
                <w:rStyle w:val="a6"/>
                <w:rFonts w:ascii="Times New Roman" w:hAnsi="Times New Roman"/>
                <w:b w:val="0"/>
                <w:color w:val="000000"/>
                <w:bdr w:val="none" w:sz="0" w:space="0" w:color="auto" w:frame="1"/>
                <w:shd w:val="clear" w:color="auto" w:fill="FFFFFF"/>
              </w:rPr>
              <w:t>аппарата.Не</w:t>
            </w:r>
            <w:proofErr w:type="spellEnd"/>
            <w:r w:rsidRPr="00256902">
              <w:rPr>
                <w:rStyle w:val="a6"/>
                <w:rFonts w:ascii="Times New Roman" w:hAnsi="Times New Roman"/>
                <w:b w:val="0"/>
                <w:color w:val="000000"/>
                <w:bdr w:val="none" w:sz="0" w:space="0" w:color="auto" w:frame="1"/>
                <w:shd w:val="clear" w:color="auto" w:fill="FFFFFF"/>
              </w:rPr>
              <w:t xml:space="preserve"> обжигает кожу, не вызывает побочных эффектов, не вызывает болевых/неприятных ощущений при окончании своего </w:t>
            </w:r>
            <w:proofErr w:type="spellStart"/>
            <w:r w:rsidRPr="00256902">
              <w:rPr>
                <w:rStyle w:val="a6"/>
                <w:rFonts w:ascii="Times New Roman" w:hAnsi="Times New Roman"/>
                <w:b w:val="0"/>
                <w:color w:val="000000"/>
                <w:bdr w:val="none" w:sz="0" w:space="0" w:color="auto" w:frame="1"/>
                <w:shd w:val="clear" w:color="auto" w:fill="FFFFFF"/>
              </w:rPr>
              <w:t>действия.Спортивная</w:t>
            </w:r>
            <w:proofErr w:type="spellEnd"/>
            <w:r w:rsidRPr="00256902">
              <w:rPr>
                <w:rStyle w:val="a6"/>
                <w:rFonts w:ascii="Times New Roman" w:hAnsi="Times New Roman"/>
                <w:b w:val="0"/>
                <w:color w:val="000000"/>
                <w:bdr w:val="none" w:sz="0" w:space="0" w:color="auto" w:frame="1"/>
                <w:shd w:val="clear" w:color="auto" w:fill="FFFFFF"/>
              </w:rPr>
              <w:t xml:space="preserve"> заморозка является одним из самых доступных и универсальных средств первой помощи при травмах. </w:t>
            </w:r>
            <w:proofErr w:type="spellStart"/>
            <w:r w:rsidRPr="00256902">
              <w:rPr>
                <w:rStyle w:val="a6"/>
                <w:rFonts w:ascii="Times New Roman" w:hAnsi="Times New Roman"/>
                <w:b w:val="0"/>
                <w:color w:val="000000"/>
                <w:bdr w:val="none" w:sz="0" w:space="0" w:color="auto" w:frame="1"/>
                <w:shd w:val="clear" w:color="auto" w:fill="FFFFFF"/>
              </w:rPr>
              <w:t>Холодотерапия</w:t>
            </w:r>
            <w:proofErr w:type="spellEnd"/>
            <w:r w:rsidRPr="00256902">
              <w:rPr>
                <w:rStyle w:val="a6"/>
                <w:rFonts w:ascii="Times New Roman" w:hAnsi="Times New Roman"/>
                <w:b w:val="0"/>
                <w:color w:val="000000"/>
                <w:bdr w:val="none" w:sz="0" w:space="0" w:color="auto" w:frame="1"/>
                <w:shd w:val="clear" w:color="auto" w:fill="FFFFFF"/>
              </w:rPr>
              <w:t xml:space="preserve"> повсеместно используется спортсменами и врачами в сфере спортивной медицины, а также в быту при самых разных </w:t>
            </w:r>
            <w:proofErr w:type="spellStart"/>
            <w:r w:rsidRPr="00256902">
              <w:rPr>
                <w:rStyle w:val="a6"/>
                <w:rFonts w:ascii="Times New Roman" w:hAnsi="Times New Roman"/>
                <w:b w:val="0"/>
                <w:color w:val="000000"/>
                <w:bdr w:val="none" w:sz="0" w:space="0" w:color="auto" w:frame="1"/>
                <w:shd w:val="clear" w:color="auto" w:fill="FFFFFF"/>
              </w:rPr>
              <w:t>травмах.Форма</w:t>
            </w:r>
            <w:proofErr w:type="spellEnd"/>
            <w:r w:rsidRPr="00256902">
              <w:rPr>
                <w:rStyle w:val="a6"/>
                <w:rFonts w:ascii="Times New Roman" w:hAnsi="Times New Roman"/>
                <w:b w:val="0"/>
                <w:color w:val="000000"/>
                <w:bdr w:val="none" w:sz="0" w:space="0" w:color="auto" w:frame="1"/>
                <w:shd w:val="clear" w:color="auto" w:fill="FFFFFF"/>
              </w:rPr>
              <w:t xml:space="preserve"> </w:t>
            </w:r>
            <w:proofErr w:type="spellStart"/>
            <w:r w:rsidRPr="00256902">
              <w:rPr>
                <w:rStyle w:val="a6"/>
                <w:rFonts w:ascii="Times New Roman" w:hAnsi="Times New Roman"/>
                <w:b w:val="0"/>
                <w:color w:val="000000"/>
                <w:bdr w:val="none" w:sz="0" w:space="0" w:color="auto" w:frame="1"/>
                <w:shd w:val="clear" w:color="auto" w:fill="FFFFFF"/>
              </w:rPr>
              <w:t>выпуска:Баллон</w:t>
            </w:r>
            <w:proofErr w:type="spellEnd"/>
            <w:r w:rsidRPr="00256902">
              <w:rPr>
                <w:rStyle w:val="a6"/>
                <w:rFonts w:ascii="Times New Roman" w:hAnsi="Times New Roman"/>
                <w:b w:val="0"/>
                <w:color w:val="000000"/>
                <w:bdr w:val="none" w:sz="0" w:space="0" w:color="auto" w:frame="1"/>
                <w:shd w:val="clear" w:color="auto" w:fill="FFFFFF"/>
              </w:rPr>
              <w:t xml:space="preserve"> 400 мл. Наличие декларации о соответствии обязательно</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r w:rsidRPr="00256902">
              <w:rPr>
                <w:rFonts w:ascii="Times New Roman" w:hAnsi="Times New Roman"/>
                <w:color w:val="000000"/>
              </w:rPr>
              <w:t>шт</w:t>
            </w:r>
            <w:r w:rsidRPr="00256902">
              <w:rPr>
                <w:rFonts w:ascii="Times New Roman" w:hAnsi="Times New Roman"/>
              </w:rPr>
              <w:t>.</w:t>
            </w:r>
          </w:p>
        </w:tc>
        <w:tc>
          <w:tcPr>
            <w:tcW w:w="329" w:type="pct"/>
            <w:shd w:val="clear" w:color="auto" w:fill="auto"/>
            <w:vAlign w:val="center"/>
          </w:tcPr>
          <w:p w:rsidR="0020768F" w:rsidRPr="00256902" w:rsidRDefault="0020768F" w:rsidP="0020768F">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85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lastRenderedPageBreak/>
              <w:t>38</w:t>
            </w:r>
          </w:p>
        </w:tc>
        <w:tc>
          <w:tcPr>
            <w:tcW w:w="741" w:type="pct"/>
            <w:shd w:val="clear" w:color="auto" w:fill="auto"/>
            <w:vAlign w:val="center"/>
          </w:tcPr>
          <w:p w:rsidR="0020768F" w:rsidRPr="00256902" w:rsidRDefault="0020768F" w:rsidP="0020768F">
            <w:pPr>
              <w:rPr>
                <w:rFonts w:ascii="Times New Roman" w:hAnsi="Times New Roman"/>
                <w:color w:val="000000"/>
              </w:rPr>
            </w:pPr>
            <w:r w:rsidRPr="00256902">
              <w:rPr>
                <w:rFonts w:ascii="Times New Roman" w:hAnsi="Times New Roman"/>
              </w:rPr>
              <w:t xml:space="preserve">Гель САЛФЕТКА 240х240 мм средство </w:t>
            </w:r>
            <w:proofErr w:type="spellStart"/>
            <w:r w:rsidRPr="00256902">
              <w:rPr>
                <w:rFonts w:ascii="Times New Roman" w:hAnsi="Times New Roman"/>
              </w:rPr>
              <w:t>гидрогелевое</w:t>
            </w:r>
            <w:proofErr w:type="spellEnd"/>
            <w:r w:rsidRPr="00256902">
              <w:rPr>
                <w:rFonts w:ascii="Times New Roman" w:hAnsi="Times New Roman"/>
              </w:rPr>
              <w:t xml:space="preserve"> гемостатическое ранозаживляющее</w:t>
            </w:r>
          </w:p>
        </w:tc>
        <w:tc>
          <w:tcPr>
            <w:tcW w:w="3457" w:type="pct"/>
            <w:vAlign w:val="center"/>
          </w:tcPr>
          <w:p w:rsidR="0020768F" w:rsidRPr="00256902" w:rsidRDefault="0020768F" w:rsidP="0020768F">
            <w:pPr>
              <w:rPr>
                <w:rStyle w:val="a6"/>
                <w:rFonts w:ascii="Times New Roman" w:hAnsi="Times New Roman"/>
                <w:b w:val="0"/>
                <w:color w:val="000000"/>
                <w:bdr w:val="none" w:sz="0" w:space="0" w:color="auto" w:frame="1"/>
                <w:shd w:val="clear" w:color="auto" w:fill="FFFFFF"/>
              </w:rPr>
            </w:pPr>
            <w:r w:rsidRPr="00256902">
              <w:rPr>
                <w:rStyle w:val="a6"/>
                <w:rFonts w:ascii="Times New Roman" w:hAnsi="Times New Roman"/>
                <w:b w:val="0"/>
                <w:color w:val="000000"/>
                <w:bdr w:val="none" w:sz="0" w:space="0" w:color="auto" w:frame="1"/>
                <w:shd w:val="clear" w:color="auto" w:fill="FFFFFF"/>
              </w:rPr>
              <w:t xml:space="preserve">Изделие представляет собой салфетку, пропитанную биологически активным низковязким гидрогелем на основе </w:t>
            </w:r>
            <w:proofErr w:type="spellStart"/>
            <w:r w:rsidRPr="00256902">
              <w:rPr>
                <w:rStyle w:val="a6"/>
                <w:rFonts w:ascii="Times New Roman" w:hAnsi="Times New Roman"/>
                <w:b w:val="0"/>
                <w:color w:val="000000"/>
                <w:bdr w:val="none" w:sz="0" w:space="0" w:color="auto" w:frame="1"/>
                <w:shd w:val="clear" w:color="auto" w:fill="FFFFFF"/>
              </w:rPr>
              <w:t>хитозан</w:t>
            </w:r>
            <w:proofErr w:type="spellEnd"/>
            <w:r w:rsidRPr="00256902">
              <w:rPr>
                <w:rStyle w:val="a6"/>
                <w:rFonts w:ascii="Times New Roman" w:hAnsi="Times New Roman"/>
                <w:b w:val="0"/>
                <w:color w:val="000000"/>
                <w:bdr w:val="none" w:sz="0" w:space="0" w:color="auto" w:frame="1"/>
                <w:shd w:val="clear" w:color="auto" w:fill="FFFFFF"/>
              </w:rPr>
              <w:t xml:space="preserve">-желатинового </w:t>
            </w:r>
            <w:proofErr w:type="spellStart"/>
            <w:r w:rsidRPr="00256902">
              <w:rPr>
                <w:rStyle w:val="a6"/>
                <w:rFonts w:ascii="Times New Roman" w:hAnsi="Times New Roman"/>
                <w:b w:val="0"/>
                <w:color w:val="000000"/>
                <w:bdr w:val="none" w:sz="0" w:space="0" w:color="auto" w:frame="1"/>
                <w:shd w:val="clear" w:color="auto" w:fill="FFFFFF"/>
              </w:rPr>
              <w:t>полиэлектролитного</w:t>
            </w:r>
            <w:proofErr w:type="spellEnd"/>
            <w:r w:rsidRPr="00256902">
              <w:rPr>
                <w:rStyle w:val="a6"/>
                <w:rFonts w:ascii="Times New Roman" w:hAnsi="Times New Roman"/>
                <w:b w:val="0"/>
                <w:color w:val="000000"/>
                <w:bdr w:val="none" w:sz="0" w:space="0" w:color="auto" w:frame="1"/>
                <w:shd w:val="clear" w:color="auto" w:fill="FFFFFF"/>
              </w:rPr>
              <w:t xml:space="preserve"> комплекса с иммобилизованными </w:t>
            </w:r>
            <w:proofErr w:type="spellStart"/>
            <w:r w:rsidRPr="00256902">
              <w:rPr>
                <w:rStyle w:val="a6"/>
                <w:rFonts w:ascii="Times New Roman" w:hAnsi="Times New Roman"/>
                <w:b w:val="0"/>
                <w:color w:val="000000"/>
                <w:bdr w:val="none" w:sz="0" w:space="0" w:color="auto" w:frame="1"/>
                <w:shd w:val="clear" w:color="auto" w:fill="FFFFFF"/>
              </w:rPr>
              <w:t>фармсубстанциями</w:t>
            </w:r>
            <w:proofErr w:type="spellEnd"/>
            <w:r w:rsidRPr="00256902">
              <w:rPr>
                <w:rStyle w:val="a6"/>
                <w:rFonts w:ascii="Times New Roman" w:hAnsi="Times New Roman"/>
                <w:b w:val="0"/>
                <w:color w:val="000000"/>
                <w:bdr w:val="none" w:sz="0" w:space="0" w:color="auto" w:frame="1"/>
                <w:shd w:val="clear" w:color="auto" w:fill="FFFFFF"/>
              </w:rPr>
              <w:t xml:space="preserve"> аминокапроновой кислоты, кальция глюконата, </w:t>
            </w:r>
            <w:proofErr w:type="spellStart"/>
            <w:r w:rsidRPr="00256902">
              <w:rPr>
                <w:rStyle w:val="a6"/>
                <w:rFonts w:ascii="Times New Roman" w:hAnsi="Times New Roman"/>
                <w:b w:val="0"/>
                <w:color w:val="000000"/>
                <w:bdr w:val="none" w:sz="0" w:space="0" w:color="auto" w:frame="1"/>
                <w:shd w:val="clear" w:color="auto" w:fill="FFFFFF"/>
              </w:rPr>
              <w:t>лидокаина</w:t>
            </w:r>
            <w:proofErr w:type="spellEnd"/>
            <w:r w:rsidRPr="00256902">
              <w:rPr>
                <w:rStyle w:val="a6"/>
                <w:rFonts w:ascii="Times New Roman" w:hAnsi="Times New Roman"/>
                <w:b w:val="0"/>
                <w:color w:val="000000"/>
                <w:bdr w:val="none" w:sz="0" w:space="0" w:color="auto" w:frame="1"/>
                <w:shd w:val="clear" w:color="auto" w:fill="FFFFFF"/>
              </w:rPr>
              <w:t xml:space="preserve"> и </w:t>
            </w:r>
            <w:proofErr w:type="spellStart"/>
            <w:r w:rsidRPr="00256902">
              <w:rPr>
                <w:rStyle w:val="a6"/>
                <w:rFonts w:ascii="Times New Roman" w:hAnsi="Times New Roman"/>
                <w:b w:val="0"/>
                <w:color w:val="000000"/>
                <w:bdr w:val="none" w:sz="0" w:space="0" w:color="auto" w:frame="1"/>
                <w:shd w:val="clear" w:color="auto" w:fill="FFFFFF"/>
              </w:rPr>
              <w:t>хлоргексидина</w:t>
            </w:r>
            <w:proofErr w:type="spellEnd"/>
            <w:r w:rsidRPr="00256902">
              <w:rPr>
                <w:rStyle w:val="a6"/>
                <w:rFonts w:ascii="Times New Roman" w:hAnsi="Times New Roman"/>
                <w:b w:val="0"/>
                <w:color w:val="000000"/>
                <w:bdr w:val="none" w:sz="0" w:space="0" w:color="auto" w:frame="1"/>
                <w:shd w:val="clear" w:color="auto" w:fill="FFFFFF"/>
              </w:rPr>
              <w:t xml:space="preserve">, нанесенный на салфетку из нетканого полотна размером 18 х 13 и 24 x 24 сантиметров </w:t>
            </w:r>
            <w:proofErr w:type="spellStart"/>
            <w:r w:rsidRPr="00256902">
              <w:rPr>
                <w:rStyle w:val="a6"/>
                <w:rFonts w:ascii="Times New Roman" w:hAnsi="Times New Roman"/>
                <w:b w:val="0"/>
                <w:color w:val="000000"/>
                <w:bdr w:val="none" w:sz="0" w:space="0" w:color="auto" w:frame="1"/>
                <w:shd w:val="clear" w:color="auto" w:fill="FFFFFF"/>
              </w:rPr>
              <w:t>соответственно.Ранозаживляющее</w:t>
            </w:r>
            <w:proofErr w:type="spellEnd"/>
            <w:r w:rsidRPr="00256902">
              <w:rPr>
                <w:rStyle w:val="a6"/>
                <w:rFonts w:ascii="Times New Roman" w:hAnsi="Times New Roman"/>
                <w:b w:val="0"/>
                <w:color w:val="000000"/>
                <w:bdr w:val="none" w:sz="0" w:space="0" w:color="auto" w:frame="1"/>
                <w:shd w:val="clear" w:color="auto" w:fill="FFFFFF"/>
              </w:rPr>
              <w:t xml:space="preserve"> действие средства основано на стимулировании процессов регенерации в присутствии </w:t>
            </w:r>
            <w:proofErr w:type="spellStart"/>
            <w:r w:rsidRPr="00256902">
              <w:rPr>
                <w:rStyle w:val="a6"/>
                <w:rFonts w:ascii="Times New Roman" w:hAnsi="Times New Roman"/>
                <w:b w:val="0"/>
                <w:color w:val="000000"/>
                <w:bdr w:val="none" w:sz="0" w:space="0" w:color="auto" w:frame="1"/>
                <w:shd w:val="clear" w:color="auto" w:fill="FFFFFF"/>
              </w:rPr>
              <w:t>хитозан</w:t>
            </w:r>
            <w:proofErr w:type="spellEnd"/>
            <w:r w:rsidRPr="00256902">
              <w:rPr>
                <w:rStyle w:val="a6"/>
                <w:rFonts w:ascii="Times New Roman" w:hAnsi="Times New Roman"/>
                <w:b w:val="0"/>
                <w:color w:val="000000"/>
                <w:bdr w:val="none" w:sz="0" w:space="0" w:color="auto" w:frame="1"/>
                <w:shd w:val="clear" w:color="auto" w:fill="FFFFFF"/>
              </w:rPr>
              <w:t xml:space="preserve">-желатинового </w:t>
            </w:r>
            <w:proofErr w:type="spellStart"/>
            <w:r w:rsidRPr="00256902">
              <w:rPr>
                <w:rStyle w:val="a6"/>
                <w:rFonts w:ascii="Times New Roman" w:hAnsi="Times New Roman"/>
                <w:b w:val="0"/>
                <w:color w:val="000000"/>
                <w:bdr w:val="none" w:sz="0" w:space="0" w:color="auto" w:frame="1"/>
                <w:shd w:val="clear" w:color="auto" w:fill="FFFFFF"/>
              </w:rPr>
              <w:t>полиэлектролитного</w:t>
            </w:r>
            <w:proofErr w:type="spellEnd"/>
            <w:r w:rsidRPr="00256902">
              <w:rPr>
                <w:rStyle w:val="a6"/>
                <w:rFonts w:ascii="Times New Roman" w:hAnsi="Times New Roman"/>
                <w:b w:val="0"/>
                <w:color w:val="000000"/>
                <w:bdr w:val="none" w:sz="0" w:space="0" w:color="auto" w:frame="1"/>
                <w:shd w:val="clear" w:color="auto" w:fill="FFFFFF"/>
              </w:rPr>
              <w:t xml:space="preserve"> комплекса. Обезболивающее и антимикробное действие обеспечивается наличием местного анестетика – </w:t>
            </w:r>
            <w:proofErr w:type="spellStart"/>
            <w:r w:rsidRPr="00256902">
              <w:rPr>
                <w:rStyle w:val="a6"/>
                <w:rFonts w:ascii="Times New Roman" w:hAnsi="Times New Roman"/>
                <w:b w:val="0"/>
                <w:color w:val="000000"/>
                <w:bdr w:val="none" w:sz="0" w:space="0" w:color="auto" w:frame="1"/>
                <w:shd w:val="clear" w:color="auto" w:fill="FFFFFF"/>
              </w:rPr>
              <w:t>лидокаин</w:t>
            </w:r>
            <w:proofErr w:type="spellEnd"/>
            <w:r w:rsidRPr="00256902">
              <w:rPr>
                <w:rStyle w:val="a6"/>
                <w:rFonts w:ascii="Times New Roman" w:hAnsi="Times New Roman"/>
                <w:b w:val="0"/>
                <w:color w:val="000000"/>
                <w:bdr w:val="none" w:sz="0" w:space="0" w:color="auto" w:frame="1"/>
                <w:shd w:val="clear" w:color="auto" w:fill="FFFFFF"/>
              </w:rPr>
              <w:t xml:space="preserve"> гидрохлорида и антисептика – </w:t>
            </w:r>
            <w:proofErr w:type="spellStart"/>
            <w:r w:rsidRPr="00256902">
              <w:rPr>
                <w:rStyle w:val="a6"/>
                <w:rFonts w:ascii="Times New Roman" w:hAnsi="Times New Roman"/>
                <w:b w:val="0"/>
                <w:color w:val="000000"/>
                <w:bdr w:val="none" w:sz="0" w:space="0" w:color="auto" w:frame="1"/>
                <w:shd w:val="clear" w:color="auto" w:fill="FFFFFF"/>
              </w:rPr>
              <w:t>хлоргексидин</w:t>
            </w:r>
            <w:proofErr w:type="spellEnd"/>
            <w:r w:rsidRPr="00256902">
              <w:rPr>
                <w:rStyle w:val="a6"/>
                <w:rFonts w:ascii="Times New Roman" w:hAnsi="Times New Roman"/>
                <w:b w:val="0"/>
                <w:color w:val="000000"/>
                <w:bdr w:val="none" w:sz="0" w:space="0" w:color="auto" w:frame="1"/>
                <w:shd w:val="clear" w:color="auto" w:fill="FFFFFF"/>
              </w:rPr>
              <w:t xml:space="preserve"> </w:t>
            </w:r>
            <w:proofErr w:type="spellStart"/>
            <w:r w:rsidRPr="00256902">
              <w:rPr>
                <w:rStyle w:val="a6"/>
                <w:rFonts w:ascii="Times New Roman" w:hAnsi="Times New Roman"/>
                <w:b w:val="0"/>
                <w:color w:val="000000"/>
                <w:bdr w:val="none" w:sz="0" w:space="0" w:color="auto" w:frame="1"/>
                <w:shd w:val="clear" w:color="auto" w:fill="FFFFFF"/>
              </w:rPr>
              <w:t>биглюконата.Средство</w:t>
            </w:r>
            <w:proofErr w:type="spellEnd"/>
            <w:r w:rsidRPr="00256902">
              <w:rPr>
                <w:rStyle w:val="a6"/>
                <w:rFonts w:ascii="Times New Roman" w:hAnsi="Times New Roman"/>
                <w:b w:val="0"/>
                <w:color w:val="000000"/>
                <w:bdr w:val="none" w:sz="0" w:space="0" w:color="auto" w:frame="1"/>
                <w:shd w:val="clear" w:color="auto" w:fill="FFFFFF"/>
              </w:rPr>
              <w:t xml:space="preserve"> создает влажную среду в ране, которая способствует более быстрому ее заживлению.</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r w:rsidRPr="00256902">
              <w:rPr>
                <w:rFonts w:ascii="Times New Roman" w:hAnsi="Times New Roman"/>
                <w:color w:val="000000"/>
              </w:rPr>
              <w:t>шт</w:t>
            </w:r>
            <w:r w:rsidRPr="00256902">
              <w:rPr>
                <w:rFonts w:ascii="Times New Roman" w:hAnsi="Times New Roman"/>
              </w:rPr>
              <w:t>.</w:t>
            </w:r>
          </w:p>
        </w:tc>
        <w:tc>
          <w:tcPr>
            <w:tcW w:w="329" w:type="pct"/>
            <w:shd w:val="clear" w:color="auto" w:fill="auto"/>
            <w:vAlign w:val="center"/>
          </w:tcPr>
          <w:p w:rsidR="0020768F" w:rsidRPr="00256902" w:rsidRDefault="0020768F" w:rsidP="0020768F">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85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39</w:t>
            </w:r>
          </w:p>
        </w:tc>
        <w:tc>
          <w:tcPr>
            <w:tcW w:w="741" w:type="pct"/>
            <w:shd w:val="clear" w:color="auto" w:fill="auto"/>
            <w:vAlign w:val="center"/>
          </w:tcPr>
          <w:p w:rsidR="0020768F" w:rsidRPr="00256902" w:rsidRDefault="0020768F" w:rsidP="0020768F">
            <w:pPr>
              <w:rPr>
                <w:rFonts w:ascii="Times New Roman" w:hAnsi="Times New Roman"/>
                <w:color w:val="000000"/>
              </w:rPr>
            </w:pPr>
            <w:r w:rsidRPr="00256902">
              <w:rPr>
                <w:rFonts w:ascii="Times New Roman" w:hAnsi="Times New Roman"/>
              </w:rPr>
              <w:t>Прозрачная пленочная наклейка</w:t>
            </w:r>
            <w:r w:rsidR="00655200" w:rsidRPr="00256902">
              <w:rPr>
                <w:rFonts w:ascii="Times New Roman" w:hAnsi="Times New Roman"/>
              </w:rPr>
              <w:t xml:space="preserve"> , 4,4см*4,4см №100</w:t>
            </w:r>
          </w:p>
        </w:tc>
        <w:tc>
          <w:tcPr>
            <w:tcW w:w="3457" w:type="pct"/>
            <w:vAlign w:val="center"/>
          </w:tcPr>
          <w:p w:rsidR="0020768F" w:rsidRPr="00256902" w:rsidRDefault="0020768F" w:rsidP="0020768F">
            <w:pPr>
              <w:rPr>
                <w:rStyle w:val="a6"/>
                <w:rFonts w:ascii="Times New Roman" w:hAnsi="Times New Roman"/>
                <w:b w:val="0"/>
                <w:color w:val="000000"/>
                <w:bdr w:val="none" w:sz="0" w:space="0" w:color="auto" w:frame="1"/>
                <w:shd w:val="clear" w:color="auto" w:fill="FFFFFF"/>
              </w:rPr>
            </w:pPr>
            <w:r w:rsidRPr="00256902">
              <w:rPr>
                <w:rFonts w:ascii="Times New Roman" w:hAnsi="Times New Roman"/>
              </w:rPr>
              <w:t xml:space="preserve">Пленочная прозрачная наклейка, без выреза, 4,4см*4,4см №100 Состоит из полиуретановой пленки с </w:t>
            </w:r>
            <w:proofErr w:type="spellStart"/>
            <w:r w:rsidRPr="00256902">
              <w:rPr>
                <w:rFonts w:ascii="Times New Roman" w:hAnsi="Times New Roman"/>
              </w:rPr>
              <w:t>полиакрилатным</w:t>
            </w:r>
            <w:proofErr w:type="spellEnd"/>
            <w:r w:rsidRPr="00256902">
              <w:rPr>
                <w:rFonts w:ascii="Times New Roman" w:hAnsi="Times New Roman"/>
              </w:rPr>
              <w:t xml:space="preserve"> адгезивным слоем. Стерильная. Для закрытия "чистых" послеоперационных ран, либо других неинфицированных ран, ожогов, донорских участков при кожной трансплантации, профилактика пролежней, фиксация внутрисосудистых катетеров. </w:t>
            </w:r>
            <w:proofErr w:type="spellStart"/>
            <w:r w:rsidRPr="00256902">
              <w:rPr>
                <w:rFonts w:ascii="Times New Roman" w:hAnsi="Times New Roman"/>
              </w:rPr>
              <w:t>Полиакрилатный</w:t>
            </w:r>
            <w:proofErr w:type="spellEnd"/>
            <w:r w:rsidRPr="00256902">
              <w:rPr>
                <w:rFonts w:ascii="Times New Roman" w:hAnsi="Times New Roman"/>
              </w:rPr>
              <w:t xml:space="preserve"> клеевой слой чувствителен к степени прижатия, что обеспечивает надежную фиксацию и исключает отлипание краев, а также позволяет избежать повреждения кожных покровов (сила адгезии к стали 141,5-566 г/25мм)</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уп</w:t>
            </w:r>
            <w:proofErr w:type="spellEnd"/>
            <w:r w:rsidRPr="00256902">
              <w:rPr>
                <w:rFonts w:ascii="Times New Roman" w:hAnsi="Times New Roman"/>
                <w:color w:val="000000"/>
              </w:rPr>
              <w:t>.</w:t>
            </w:r>
          </w:p>
        </w:tc>
        <w:tc>
          <w:tcPr>
            <w:tcW w:w="329" w:type="pct"/>
            <w:shd w:val="clear" w:color="auto" w:fill="auto"/>
            <w:vAlign w:val="center"/>
          </w:tcPr>
          <w:p w:rsidR="0020768F" w:rsidRPr="00256902" w:rsidRDefault="0020768F" w:rsidP="0020768F">
            <w:pPr>
              <w:jc w:val="center"/>
              <w:rPr>
                <w:rFonts w:ascii="Times New Roman" w:hAnsi="Times New Roman"/>
              </w:rPr>
            </w:pPr>
            <w:r w:rsidRPr="00256902">
              <w:rPr>
                <w:rFonts w:ascii="Times New Roman" w:hAnsi="Times New Roman"/>
                <w:color w:val="000000"/>
              </w:rPr>
              <w:t>1</w:t>
            </w:r>
          </w:p>
        </w:tc>
      </w:tr>
      <w:tr w:rsidR="0020768F" w:rsidRPr="00256902" w:rsidTr="00256902">
        <w:trPr>
          <w:trHeight w:val="856"/>
        </w:trPr>
        <w:tc>
          <w:tcPr>
            <w:tcW w:w="189" w:type="pct"/>
            <w:shd w:val="clear" w:color="auto" w:fill="auto"/>
          </w:tcPr>
          <w:p w:rsidR="0020768F" w:rsidRPr="00256902" w:rsidRDefault="0020768F" w:rsidP="003F61DA">
            <w:pPr>
              <w:rPr>
                <w:rFonts w:ascii="Times New Roman" w:hAnsi="Times New Roman"/>
              </w:rPr>
            </w:pPr>
            <w:r w:rsidRPr="00256902">
              <w:rPr>
                <w:rFonts w:ascii="Times New Roman" w:hAnsi="Times New Roman"/>
              </w:rPr>
              <w:t>40</w:t>
            </w:r>
          </w:p>
        </w:tc>
        <w:tc>
          <w:tcPr>
            <w:tcW w:w="741" w:type="pct"/>
            <w:shd w:val="clear" w:color="auto" w:fill="auto"/>
            <w:vAlign w:val="center"/>
          </w:tcPr>
          <w:p w:rsidR="0020768F" w:rsidRPr="00256902" w:rsidRDefault="0020768F" w:rsidP="0020768F">
            <w:pPr>
              <w:rPr>
                <w:rFonts w:ascii="Times New Roman" w:hAnsi="Times New Roman"/>
              </w:rPr>
            </w:pPr>
            <w:r w:rsidRPr="00256902">
              <w:rPr>
                <w:rFonts w:ascii="Times New Roman" w:hAnsi="Times New Roman"/>
              </w:rPr>
              <w:t>Прозрачная пленочная наклейка</w:t>
            </w:r>
            <w:r w:rsidR="00655200" w:rsidRPr="00256902">
              <w:rPr>
                <w:rFonts w:ascii="Times New Roman" w:hAnsi="Times New Roman"/>
              </w:rPr>
              <w:t xml:space="preserve"> 10см*12см. №50</w:t>
            </w:r>
          </w:p>
        </w:tc>
        <w:tc>
          <w:tcPr>
            <w:tcW w:w="3457" w:type="pct"/>
            <w:vAlign w:val="center"/>
          </w:tcPr>
          <w:p w:rsidR="0020768F" w:rsidRPr="00256902" w:rsidRDefault="0020768F" w:rsidP="0020768F">
            <w:pPr>
              <w:rPr>
                <w:rFonts w:ascii="Times New Roman" w:hAnsi="Times New Roman"/>
              </w:rPr>
            </w:pPr>
            <w:r w:rsidRPr="00256902">
              <w:rPr>
                <w:rFonts w:ascii="Times New Roman" w:hAnsi="Times New Roman"/>
              </w:rPr>
              <w:t xml:space="preserve">Пленочная прозрачная наклейка, без выреза, 10см*12см. №50 Состоит из полиуретановой пленки с </w:t>
            </w:r>
            <w:proofErr w:type="spellStart"/>
            <w:r w:rsidRPr="00256902">
              <w:rPr>
                <w:rFonts w:ascii="Times New Roman" w:hAnsi="Times New Roman"/>
              </w:rPr>
              <w:t>полиакрилатным</w:t>
            </w:r>
            <w:proofErr w:type="spellEnd"/>
            <w:r w:rsidRPr="00256902">
              <w:rPr>
                <w:rFonts w:ascii="Times New Roman" w:hAnsi="Times New Roman"/>
              </w:rPr>
              <w:t xml:space="preserve"> адгезивным слоем. Стерильная. Для закрытия "чистых" послеоперационных ран, либо других неинфицированных ран, ожогов, донорских участков при кожной трансплантации, профилактика пролежней, фиксация внутрисосудистых катетеров. </w:t>
            </w:r>
            <w:proofErr w:type="spellStart"/>
            <w:r w:rsidRPr="00256902">
              <w:rPr>
                <w:rFonts w:ascii="Times New Roman" w:hAnsi="Times New Roman"/>
              </w:rPr>
              <w:t>Полиакрилатный</w:t>
            </w:r>
            <w:proofErr w:type="spellEnd"/>
            <w:r w:rsidRPr="00256902">
              <w:rPr>
                <w:rFonts w:ascii="Times New Roman" w:hAnsi="Times New Roman"/>
              </w:rPr>
              <w:t xml:space="preserve"> клеевой слой чувствителен к степени прижатия, что обеспечивает надежную фиксацию и исключает отлипание краев, а также позволяет избежать повреждения кожных покровов (сила адгезии к стали 141,5-566 г/25мм)</w:t>
            </w:r>
          </w:p>
        </w:tc>
        <w:tc>
          <w:tcPr>
            <w:tcW w:w="283" w:type="pct"/>
            <w:shd w:val="clear" w:color="auto" w:fill="auto"/>
            <w:vAlign w:val="center"/>
          </w:tcPr>
          <w:p w:rsidR="0020768F" w:rsidRPr="00256902" w:rsidRDefault="0020768F" w:rsidP="0020768F">
            <w:pPr>
              <w:jc w:val="center"/>
              <w:rPr>
                <w:rFonts w:ascii="Times New Roman" w:hAnsi="Times New Roman"/>
                <w:color w:val="000000"/>
              </w:rPr>
            </w:pPr>
            <w:proofErr w:type="spellStart"/>
            <w:r w:rsidRPr="00256902">
              <w:rPr>
                <w:rFonts w:ascii="Times New Roman" w:hAnsi="Times New Roman"/>
                <w:color w:val="000000"/>
              </w:rPr>
              <w:t>уп</w:t>
            </w:r>
            <w:proofErr w:type="spellEnd"/>
            <w:r w:rsidRPr="00256902">
              <w:rPr>
                <w:rFonts w:ascii="Times New Roman" w:hAnsi="Times New Roman"/>
                <w:color w:val="000000"/>
              </w:rPr>
              <w:t>.</w:t>
            </w:r>
          </w:p>
        </w:tc>
        <w:tc>
          <w:tcPr>
            <w:tcW w:w="329" w:type="pct"/>
            <w:shd w:val="clear" w:color="auto" w:fill="auto"/>
            <w:vAlign w:val="center"/>
          </w:tcPr>
          <w:p w:rsidR="0020768F" w:rsidRPr="00256902" w:rsidRDefault="0020768F" w:rsidP="0020768F">
            <w:pPr>
              <w:jc w:val="center"/>
              <w:rPr>
                <w:rFonts w:ascii="Times New Roman" w:hAnsi="Times New Roman"/>
              </w:rPr>
            </w:pPr>
            <w:r w:rsidRPr="00256902">
              <w:rPr>
                <w:rFonts w:ascii="Times New Roman" w:hAnsi="Times New Roman"/>
                <w:color w:val="000000"/>
              </w:rPr>
              <w:t>1</w:t>
            </w:r>
          </w:p>
        </w:tc>
      </w:tr>
    </w:tbl>
    <w:p w:rsidR="00256902" w:rsidRPr="00256902" w:rsidRDefault="00256902" w:rsidP="00256902">
      <w:pPr>
        <w:pStyle w:val="1"/>
        <w:ind w:left="-142"/>
        <w:jc w:val="both"/>
        <w:rPr>
          <w:kern w:val="0"/>
          <w:sz w:val="22"/>
          <w:szCs w:val="22"/>
          <w:lang w:eastAsia="ru-RU"/>
        </w:rPr>
      </w:pPr>
    </w:p>
    <w:p w:rsidR="007977AC" w:rsidRPr="00256902" w:rsidRDefault="007977AC" w:rsidP="00256902">
      <w:pPr>
        <w:pStyle w:val="1"/>
        <w:ind w:left="-142"/>
        <w:jc w:val="both"/>
        <w:rPr>
          <w:kern w:val="0"/>
          <w:sz w:val="22"/>
          <w:szCs w:val="22"/>
          <w:lang w:eastAsia="ru-RU"/>
        </w:rPr>
      </w:pPr>
      <w:r w:rsidRPr="00256902">
        <w:rPr>
          <w:kern w:val="0"/>
          <w:sz w:val="22"/>
          <w:szCs w:val="22"/>
          <w:lang w:eastAsia="ru-RU"/>
        </w:rPr>
        <w:t>*Общее количество товара определяется на основании заявок Покупателя в рамках и в пределах срока действия договора, заключенного по результатам</w:t>
      </w:r>
      <w:r w:rsidR="00256902" w:rsidRPr="00256902">
        <w:rPr>
          <w:kern w:val="0"/>
          <w:sz w:val="22"/>
          <w:szCs w:val="22"/>
          <w:lang w:eastAsia="ru-RU"/>
        </w:rPr>
        <w:t xml:space="preserve"> </w:t>
      </w:r>
      <w:r w:rsidRPr="00256902">
        <w:rPr>
          <w:kern w:val="0"/>
          <w:sz w:val="22"/>
          <w:szCs w:val="22"/>
          <w:lang w:eastAsia="ru-RU"/>
        </w:rPr>
        <w:t>настоящей закупки, проведенной путем запроса котировок</w:t>
      </w:r>
    </w:p>
    <w:p w:rsidR="007977AC" w:rsidRPr="00256902" w:rsidRDefault="007977AC" w:rsidP="00256902">
      <w:pPr>
        <w:ind w:hanging="142"/>
        <w:jc w:val="both"/>
        <w:rPr>
          <w:rFonts w:ascii="Times New Roman" w:hAnsi="Times New Roman"/>
          <w:b/>
        </w:rPr>
      </w:pPr>
    </w:p>
    <w:p w:rsidR="0020768F" w:rsidRPr="00256902" w:rsidRDefault="00683FE7" w:rsidP="00A351A2">
      <w:pPr>
        <w:spacing w:after="0" w:line="240" w:lineRule="auto"/>
        <w:ind w:left="-142" w:right="-1701"/>
        <w:jc w:val="both"/>
        <w:rPr>
          <w:rFonts w:ascii="Times New Roman" w:hAnsi="Times New Roman"/>
        </w:rPr>
      </w:pPr>
      <w:r w:rsidRPr="00256902">
        <w:rPr>
          <w:rFonts w:ascii="Times New Roman" w:hAnsi="Times New Roman"/>
        </w:rPr>
        <w:t>Остаточный срок годности товара на дату фактической поставки на склад Заказчика должен составлять не менее 80 % от установленного</w:t>
      </w:r>
    </w:p>
    <w:p w:rsidR="00683FE7" w:rsidRPr="00256902" w:rsidRDefault="00683FE7" w:rsidP="00A351A2">
      <w:pPr>
        <w:spacing w:after="0" w:line="240" w:lineRule="auto"/>
        <w:ind w:left="-142" w:right="-1701"/>
        <w:jc w:val="both"/>
        <w:rPr>
          <w:rFonts w:ascii="Times New Roman" w:hAnsi="Times New Roman"/>
        </w:rPr>
      </w:pPr>
      <w:r w:rsidRPr="00256902">
        <w:rPr>
          <w:rFonts w:ascii="Times New Roman" w:hAnsi="Times New Roman"/>
        </w:rPr>
        <w:t xml:space="preserve"> производителем на</w:t>
      </w:r>
      <w:bookmarkStart w:id="0" w:name="_GoBack"/>
      <w:bookmarkEnd w:id="0"/>
      <w:r w:rsidRPr="00256902">
        <w:rPr>
          <w:rFonts w:ascii="Times New Roman" w:hAnsi="Times New Roman"/>
        </w:rPr>
        <w:t xml:space="preserve"> дату доставки товара Заказчику</w:t>
      </w:r>
    </w:p>
    <w:sectPr w:rsidR="00683FE7" w:rsidRPr="00256902" w:rsidSect="003F61DA">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24727"/>
    <w:rsid w:val="0003390E"/>
    <w:rsid w:val="000D2496"/>
    <w:rsid w:val="00103A3F"/>
    <w:rsid w:val="00124727"/>
    <w:rsid w:val="0015613C"/>
    <w:rsid w:val="001642B1"/>
    <w:rsid w:val="0020768F"/>
    <w:rsid w:val="00243814"/>
    <w:rsid w:val="00245206"/>
    <w:rsid w:val="00247574"/>
    <w:rsid w:val="00255E6E"/>
    <w:rsid w:val="00256902"/>
    <w:rsid w:val="003F61DA"/>
    <w:rsid w:val="00473E5F"/>
    <w:rsid w:val="004C09E6"/>
    <w:rsid w:val="004E5D25"/>
    <w:rsid w:val="00507D0F"/>
    <w:rsid w:val="00516F03"/>
    <w:rsid w:val="00597BAF"/>
    <w:rsid w:val="00655200"/>
    <w:rsid w:val="0065795A"/>
    <w:rsid w:val="00683FE7"/>
    <w:rsid w:val="007977AC"/>
    <w:rsid w:val="007B5C18"/>
    <w:rsid w:val="007C7453"/>
    <w:rsid w:val="007D0C6E"/>
    <w:rsid w:val="007E6729"/>
    <w:rsid w:val="0097309F"/>
    <w:rsid w:val="009E105E"/>
    <w:rsid w:val="00A351A2"/>
    <w:rsid w:val="00B252AC"/>
    <w:rsid w:val="00C12E83"/>
    <w:rsid w:val="00C329F7"/>
    <w:rsid w:val="00CB0E29"/>
    <w:rsid w:val="00CF74B4"/>
    <w:rsid w:val="00DD0A74"/>
    <w:rsid w:val="00EB433D"/>
    <w:rsid w:val="00F07156"/>
    <w:rsid w:val="00FD1C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1AE1"/>
  <w15:docId w15:val="{9760D192-AC0B-4BF5-9CE7-11E3B15E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72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4727"/>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4">
    <w:name w:val="Верхний колонтитул Знак"/>
    <w:basedOn w:val="a0"/>
    <w:link w:val="a3"/>
    <w:uiPriority w:val="99"/>
    <w:rsid w:val="00124727"/>
    <w:rPr>
      <w:rFonts w:ascii="Times New Roman" w:eastAsia="Times New Roman" w:hAnsi="Times New Roman" w:cs="Times New Roman"/>
      <w:sz w:val="20"/>
      <w:szCs w:val="20"/>
      <w:lang w:eastAsia="ru-RU"/>
    </w:rPr>
  </w:style>
  <w:style w:type="paragraph" w:customStyle="1" w:styleId="Standard">
    <w:name w:val="Standard"/>
    <w:rsid w:val="00124727"/>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indent">
    <w:name w:val="Text body indent"/>
    <w:basedOn w:val="Standard"/>
    <w:rsid w:val="00124727"/>
    <w:pPr>
      <w:spacing w:after="200"/>
      <w:ind w:left="283" w:firstLine="720"/>
    </w:pPr>
    <w:rPr>
      <w:rFonts w:ascii="Calibri" w:hAnsi="Calibri"/>
      <w:sz w:val="28"/>
      <w:szCs w:val="22"/>
    </w:rPr>
  </w:style>
  <w:style w:type="paragraph" w:styleId="a5">
    <w:name w:val="Normal (Web)"/>
    <w:basedOn w:val="a"/>
    <w:uiPriority w:val="99"/>
    <w:rsid w:val="00124727"/>
    <w:pPr>
      <w:spacing w:after="150" w:line="240" w:lineRule="auto"/>
    </w:pPr>
    <w:rPr>
      <w:rFonts w:ascii="Times New Roman" w:hAnsi="Times New Roman"/>
      <w:sz w:val="18"/>
      <w:szCs w:val="18"/>
    </w:rPr>
  </w:style>
  <w:style w:type="character" w:styleId="a6">
    <w:name w:val="Strong"/>
    <w:uiPriority w:val="22"/>
    <w:qFormat/>
    <w:rsid w:val="00124727"/>
    <w:rPr>
      <w:b/>
      <w:bCs/>
    </w:rPr>
  </w:style>
  <w:style w:type="paragraph" w:styleId="a7">
    <w:name w:val="No Spacing"/>
    <w:aliases w:val="Жирный"/>
    <w:link w:val="a8"/>
    <w:uiPriority w:val="1"/>
    <w:qFormat/>
    <w:rsid w:val="007977AC"/>
    <w:pPr>
      <w:spacing w:after="0" w:line="240" w:lineRule="auto"/>
    </w:pPr>
  </w:style>
  <w:style w:type="character" w:customStyle="1" w:styleId="a8">
    <w:name w:val="Без интервала Знак"/>
    <w:aliases w:val="Жирный Знак"/>
    <w:link w:val="a7"/>
    <w:uiPriority w:val="1"/>
    <w:locked/>
    <w:rsid w:val="007977AC"/>
  </w:style>
  <w:style w:type="paragraph" w:customStyle="1" w:styleId="1">
    <w:name w:val="Абзац списка1"/>
    <w:rsid w:val="007977AC"/>
    <w:pPr>
      <w:widowControl w:val="0"/>
      <w:suppressAutoHyphens/>
      <w:spacing w:after="0" w:line="240" w:lineRule="auto"/>
      <w:ind w:left="720"/>
    </w:pPr>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3765</Words>
  <Characters>21462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veramed4</dc:creator>
  <cp:lastModifiedBy>Виктинская Оливия Витальевна</cp:lastModifiedBy>
  <cp:revision>14</cp:revision>
  <dcterms:created xsi:type="dcterms:W3CDTF">2022-09-12T10:02:00Z</dcterms:created>
  <dcterms:modified xsi:type="dcterms:W3CDTF">2025-04-16T11:17:00Z</dcterms:modified>
</cp:coreProperties>
</file>