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8E" w:rsidRPr="00745316" w:rsidRDefault="008E088E" w:rsidP="008E088E">
      <w:pPr>
        <w:jc w:val="right"/>
        <w:rPr>
          <w:b/>
          <w:sz w:val="20"/>
          <w:szCs w:val="22"/>
        </w:rPr>
      </w:pPr>
    </w:p>
    <w:p w:rsidR="008E088E" w:rsidRPr="00745316" w:rsidRDefault="008E088E" w:rsidP="008E088E">
      <w:pPr>
        <w:pStyle w:val="a3"/>
        <w:jc w:val="center"/>
        <w:rPr>
          <w:b/>
          <w:szCs w:val="28"/>
        </w:rPr>
      </w:pPr>
      <w:r w:rsidRPr="00745316">
        <w:rPr>
          <w:b/>
          <w:szCs w:val="28"/>
        </w:rPr>
        <w:t>ТЕХНИЧЕСКОЕ ЗАДАНИЕ</w:t>
      </w:r>
    </w:p>
    <w:p w:rsidR="008E088E" w:rsidRPr="00745316" w:rsidRDefault="008E088E" w:rsidP="008E088E">
      <w:pPr>
        <w:jc w:val="center"/>
        <w:rPr>
          <w:b/>
          <w:szCs w:val="28"/>
        </w:rPr>
      </w:pPr>
      <w:r w:rsidRPr="00745316">
        <w:rPr>
          <w:b/>
          <w:szCs w:val="28"/>
        </w:rPr>
        <w:t xml:space="preserve">на </w:t>
      </w:r>
      <w:r w:rsidRPr="00745316">
        <w:rPr>
          <w:b/>
          <w:bCs/>
          <w:szCs w:val="28"/>
        </w:rPr>
        <w:t xml:space="preserve">выполнения </w:t>
      </w:r>
      <w:r w:rsidR="004461D0">
        <w:rPr>
          <w:b/>
          <w:bCs/>
          <w:szCs w:val="28"/>
        </w:rPr>
        <w:t>услуг</w:t>
      </w:r>
      <w:r w:rsidRPr="00745316">
        <w:rPr>
          <w:b/>
          <w:bCs/>
          <w:szCs w:val="28"/>
        </w:rPr>
        <w:t xml:space="preserve"> по поверке (калибровке) средств измерений и инструментальному контролю медицинского оборудования для нужд Ч</w:t>
      </w:r>
      <w:r w:rsidRPr="00745316">
        <w:rPr>
          <w:b/>
          <w:szCs w:val="28"/>
        </w:rPr>
        <w:t xml:space="preserve">УЗ «КБ «РЖД-Медицина» г. </w:t>
      </w:r>
      <w:r w:rsidR="00E17B53" w:rsidRPr="00745316">
        <w:rPr>
          <w:b/>
          <w:szCs w:val="28"/>
        </w:rPr>
        <w:t>Ярославль</w:t>
      </w:r>
      <w:r w:rsidRPr="00745316">
        <w:rPr>
          <w:b/>
          <w:szCs w:val="28"/>
        </w:rPr>
        <w:t>»</w:t>
      </w:r>
      <w:r w:rsidR="00CC2D95">
        <w:rPr>
          <w:b/>
          <w:szCs w:val="28"/>
        </w:rPr>
        <w:t xml:space="preserve"> (с перечнем оборудования).</w:t>
      </w:r>
    </w:p>
    <w:p w:rsidR="008E088E" w:rsidRDefault="008E088E" w:rsidP="008E088E">
      <w:pPr>
        <w:jc w:val="center"/>
        <w:rPr>
          <w:b/>
          <w:sz w:val="28"/>
          <w:szCs w:val="28"/>
        </w:rPr>
      </w:pPr>
    </w:p>
    <w:p w:rsidR="008E088E" w:rsidRDefault="008E088E" w:rsidP="00745316">
      <w:pPr>
        <w:spacing w:line="276" w:lineRule="auto"/>
        <w:jc w:val="both"/>
        <w:rPr>
          <w:snapToGrid w:val="0"/>
          <w:color w:val="000000"/>
        </w:rPr>
      </w:pPr>
      <w:r w:rsidRPr="00182E38">
        <w:rPr>
          <w:b/>
          <w:snapToGrid w:val="0"/>
          <w:color w:val="000000"/>
        </w:rPr>
        <w:t xml:space="preserve">Предмет процедуры закупки: </w:t>
      </w:r>
      <w:r w:rsidRPr="000C29DF">
        <w:rPr>
          <w:snapToGrid w:val="0"/>
          <w:color w:val="000000"/>
        </w:rPr>
        <w:t>В</w:t>
      </w:r>
      <w:r w:rsidRPr="000C29DF">
        <w:rPr>
          <w:bCs/>
          <w:snapToGrid w:val="0"/>
          <w:color w:val="000000"/>
        </w:rPr>
        <w:t xml:space="preserve">ыполнение </w:t>
      </w:r>
      <w:r w:rsidR="009C2BA8">
        <w:rPr>
          <w:bCs/>
          <w:snapToGrid w:val="0"/>
          <w:color w:val="000000"/>
        </w:rPr>
        <w:t>услуг</w:t>
      </w:r>
      <w:r w:rsidRPr="000C29DF">
        <w:rPr>
          <w:bCs/>
          <w:snapToGrid w:val="0"/>
          <w:color w:val="000000"/>
        </w:rPr>
        <w:t xml:space="preserve"> по поверке (калибровке) средств измерений и инструментальному контролю </w:t>
      </w:r>
      <w:r>
        <w:rPr>
          <w:bCs/>
          <w:snapToGrid w:val="0"/>
          <w:color w:val="000000"/>
        </w:rPr>
        <w:t>медицинского оборудования</w:t>
      </w:r>
      <w:r w:rsidRPr="005977DE">
        <w:rPr>
          <w:bCs/>
          <w:snapToGrid w:val="0"/>
          <w:color w:val="000000"/>
        </w:rPr>
        <w:t xml:space="preserve"> для нужд Ч</w:t>
      </w:r>
      <w:r w:rsidRPr="005977DE">
        <w:rPr>
          <w:snapToGrid w:val="0"/>
          <w:color w:val="000000"/>
        </w:rPr>
        <w:t xml:space="preserve">УЗ «КБ «РЖД-Медицина» г. </w:t>
      </w:r>
      <w:r w:rsidR="00E17B53">
        <w:rPr>
          <w:snapToGrid w:val="0"/>
          <w:color w:val="000000"/>
        </w:rPr>
        <w:t>Ярославл</w:t>
      </w:r>
      <w:r w:rsidRPr="005977DE">
        <w:rPr>
          <w:snapToGrid w:val="0"/>
          <w:color w:val="000000"/>
        </w:rPr>
        <w:t>ь»</w:t>
      </w:r>
    </w:p>
    <w:p w:rsidR="00745316" w:rsidRPr="00745316" w:rsidRDefault="00745316" w:rsidP="00745316">
      <w:pPr>
        <w:spacing w:line="276" w:lineRule="auto"/>
        <w:jc w:val="both"/>
        <w:rPr>
          <w:sz w:val="12"/>
          <w:szCs w:val="16"/>
        </w:rPr>
      </w:pPr>
    </w:p>
    <w:p w:rsidR="008E088E" w:rsidRDefault="008E088E" w:rsidP="008E088E">
      <w:pPr>
        <w:tabs>
          <w:tab w:val="left" w:pos="426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Срок и порядок выполнения </w:t>
      </w:r>
      <w:r w:rsidR="004461D0">
        <w:rPr>
          <w:b/>
          <w:bCs/>
        </w:rPr>
        <w:t>услуг</w:t>
      </w:r>
      <w:r w:rsidR="00CD62A1">
        <w:rPr>
          <w:b/>
          <w:bCs/>
        </w:rPr>
        <w:t xml:space="preserve"> по договору</w:t>
      </w:r>
      <w:r>
        <w:rPr>
          <w:b/>
          <w:bCs/>
        </w:rPr>
        <w:t>:</w:t>
      </w:r>
      <w:r>
        <w:t xml:space="preserve"> </w:t>
      </w:r>
      <w:r w:rsidR="00E17B53" w:rsidRPr="00643EB0">
        <w:rPr>
          <w:snapToGrid w:val="0"/>
          <w:color w:val="000000"/>
          <w:szCs w:val="22"/>
        </w:rPr>
        <w:t xml:space="preserve">с </w:t>
      </w:r>
      <w:r w:rsidR="009C2BA8">
        <w:rPr>
          <w:snapToGrid w:val="0"/>
          <w:color w:val="000000"/>
          <w:szCs w:val="22"/>
        </w:rPr>
        <w:t>момента подписания договора</w:t>
      </w:r>
      <w:r w:rsidR="00B32687">
        <w:rPr>
          <w:snapToGrid w:val="0"/>
          <w:color w:val="000000"/>
          <w:szCs w:val="22"/>
        </w:rPr>
        <w:t xml:space="preserve"> по 31.12.2025</w:t>
      </w:r>
      <w:r w:rsidR="00BE3F69">
        <w:rPr>
          <w:snapToGrid w:val="0"/>
          <w:color w:val="000000"/>
          <w:szCs w:val="22"/>
        </w:rPr>
        <w:t xml:space="preserve"> </w:t>
      </w:r>
      <w:r w:rsidRPr="00643EB0">
        <w:rPr>
          <w:snapToGrid w:val="0"/>
          <w:color w:val="000000"/>
          <w:szCs w:val="22"/>
        </w:rPr>
        <w:t xml:space="preserve">г. </w:t>
      </w:r>
    </w:p>
    <w:p w:rsidR="008E088E" w:rsidRPr="00745316" w:rsidRDefault="008E088E" w:rsidP="008E088E">
      <w:pPr>
        <w:pStyle w:val="ConsPlusNormal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12"/>
          <w:szCs w:val="16"/>
        </w:rPr>
      </w:pPr>
    </w:p>
    <w:p w:rsidR="008E088E" w:rsidRDefault="008E088E" w:rsidP="008E088E">
      <w:pPr>
        <w:spacing w:line="288" w:lineRule="auto"/>
        <w:jc w:val="both"/>
        <w:rPr>
          <w:b/>
        </w:rPr>
      </w:pPr>
      <w:r w:rsidRPr="00B16869">
        <w:rPr>
          <w:b/>
          <w:u w:val="single"/>
        </w:rPr>
        <w:t xml:space="preserve">Условия и требования к </w:t>
      </w:r>
      <w:r>
        <w:rPr>
          <w:b/>
          <w:u w:val="single"/>
        </w:rPr>
        <w:t xml:space="preserve">выполнению </w:t>
      </w:r>
      <w:r w:rsidR="004461D0">
        <w:rPr>
          <w:b/>
          <w:u w:val="single"/>
        </w:rPr>
        <w:t>услуг</w:t>
      </w:r>
      <w:r w:rsidRPr="00611991">
        <w:rPr>
          <w:b/>
        </w:rPr>
        <w:t>:</w:t>
      </w:r>
    </w:p>
    <w:p w:rsidR="008E088E" w:rsidRPr="00CD62A1" w:rsidRDefault="008E088E" w:rsidP="00745316">
      <w:pPr>
        <w:spacing w:line="276" w:lineRule="auto"/>
        <w:jc w:val="both"/>
        <w:rPr>
          <w:sz w:val="22"/>
        </w:rPr>
      </w:pPr>
      <w:r>
        <w:rPr>
          <w:color w:val="000000"/>
        </w:rPr>
        <w:t xml:space="preserve">          </w:t>
      </w:r>
      <w:r w:rsidR="004461D0"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rFonts w:eastAsia="MS Mincho"/>
        </w:rPr>
        <w:t xml:space="preserve">по поверке и калибровке СИ </w:t>
      </w:r>
      <w:r>
        <w:rPr>
          <w:color w:val="000000"/>
        </w:rPr>
        <w:t>должны проводиться в соответствии с требованиями Федерального закона от 26.06.2008 № 102-ФЗ</w:t>
      </w:r>
      <w:r>
        <w:t xml:space="preserve"> «Об обеспечении единства измерений», </w:t>
      </w:r>
      <w:r w:rsidR="00CD62A1" w:rsidRPr="00CD62A1">
        <w:rPr>
          <w:rFonts w:eastAsia="Calibri"/>
          <w:szCs w:val="28"/>
        </w:rPr>
        <w:t xml:space="preserve">Приказа Минпромторга России от 31.07.2020 г. № 2510 «Об утверждении Порядка проведения поверки средств измерений, требования к знаку поверки и содержанию свидетельства о поверке». </w:t>
      </w:r>
    </w:p>
    <w:p w:rsidR="008E088E" w:rsidRDefault="008E088E" w:rsidP="00745316">
      <w:pPr>
        <w:spacing w:line="276" w:lineRule="auto"/>
        <w:ind w:firstLine="539"/>
        <w:jc w:val="both"/>
      </w:pPr>
      <w:r w:rsidRPr="00611991">
        <w:t xml:space="preserve">Требования к оказываемым </w:t>
      </w:r>
      <w:r w:rsidR="004461D0">
        <w:t>услугам</w:t>
      </w:r>
      <w:r w:rsidRPr="00611991">
        <w:t xml:space="preserve"> установлены стандартами и методиками на методы и средства поверки и аттестации, утвержденными в установленном порядке</w:t>
      </w:r>
      <w:r>
        <w:t>.</w:t>
      </w:r>
    </w:p>
    <w:p w:rsidR="00C67238" w:rsidRPr="00C67238" w:rsidRDefault="00C67238" w:rsidP="00C672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Услуги оказываются по месту нахождения Исполнителя.</w:t>
      </w:r>
    </w:p>
    <w:p w:rsidR="00745316" w:rsidRPr="00745316" w:rsidRDefault="00745316" w:rsidP="008E088E">
      <w:pPr>
        <w:spacing w:line="288" w:lineRule="auto"/>
        <w:ind w:firstLine="539"/>
        <w:jc w:val="both"/>
        <w:rPr>
          <w:sz w:val="10"/>
        </w:rPr>
      </w:pPr>
    </w:p>
    <w:p w:rsidR="008E088E" w:rsidRDefault="008E088E" w:rsidP="008E088E">
      <w:pPr>
        <w:spacing w:line="288" w:lineRule="auto"/>
        <w:jc w:val="both"/>
        <w:rPr>
          <w:b/>
        </w:rPr>
      </w:pPr>
      <w:r w:rsidRPr="00B16869">
        <w:rPr>
          <w:b/>
          <w:u w:val="single"/>
        </w:rPr>
        <w:t>Тр</w:t>
      </w:r>
      <w:r>
        <w:rPr>
          <w:b/>
          <w:u w:val="single"/>
        </w:rPr>
        <w:t xml:space="preserve">ебования к порядку выполнения </w:t>
      </w:r>
      <w:r w:rsidR="004461D0">
        <w:rPr>
          <w:b/>
          <w:u w:val="single"/>
        </w:rPr>
        <w:t>услуг</w:t>
      </w:r>
      <w:r>
        <w:rPr>
          <w:b/>
        </w:rPr>
        <w:t>:</w:t>
      </w:r>
    </w:p>
    <w:p w:rsidR="00CD62A1" w:rsidRPr="00611991" w:rsidRDefault="00CD62A1" w:rsidP="00745316">
      <w:pPr>
        <w:spacing w:line="276" w:lineRule="auto"/>
        <w:jc w:val="both"/>
        <w:rPr>
          <w:b/>
        </w:rPr>
      </w:pPr>
      <w:r w:rsidRPr="00CD62A1">
        <w:rPr>
          <w:b/>
          <w:sz w:val="22"/>
        </w:rPr>
        <w:t xml:space="preserve">          </w:t>
      </w:r>
      <w:r w:rsidRPr="00CD62A1">
        <w:rPr>
          <w:rFonts w:eastAsia="Calibri"/>
          <w:szCs w:val="28"/>
        </w:rPr>
        <w:t xml:space="preserve">Услуги оказываются в соответствии с </w:t>
      </w:r>
      <w:proofErr w:type="spellStart"/>
      <w:r w:rsidRPr="00CD62A1">
        <w:rPr>
          <w:szCs w:val="27"/>
        </w:rPr>
        <w:t>Постановленим</w:t>
      </w:r>
      <w:proofErr w:type="spellEnd"/>
      <w:r w:rsidRPr="00CD62A1">
        <w:rPr>
          <w:szCs w:val="27"/>
        </w:rPr>
        <w:t xml:space="preserve"> Правительства РФ от 12 августа 2023 г. № 1332 “О внесении изменений в Положение о лицензировании деятельности по техническому обслуживанию медицинских изделий», </w:t>
      </w:r>
      <w:r w:rsidRPr="00CD62A1">
        <w:rPr>
          <w:rFonts w:eastAsia="Calibri"/>
          <w:szCs w:val="28"/>
        </w:rPr>
        <w:t>требованиями нормативных актов, регулирующих оказание услуг по поверке (калибровке) и метрологическому контролю приборов и средств измерения.</w:t>
      </w:r>
    </w:p>
    <w:p w:rsidR="00CD62A1" w:rsidRDefault="00CD62A1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 xml:space="preserve">Исполнитель должен иметь действующий аттестат аккредитации в области обеспечения единства измерений на право выполнения </w:t>
      </w:r>
      <w:r w:rsidR="009C2BA8">
        <w:rPr>
          <w:rFonts w:eastAsia="MS Mincho"/>
        </w:rPr>
        <w:t>услуг</w:t>
      </w:r>
      <w:r>
        <w:rPr>
          <w:rFonts w:eastAsia="MS Mincho"/>
        </w:rPr>
        <w:t xml:space="preserve"> по поверке СИ, выданный Федера</w:t>
      </w:r>
      <w:r w:rsidR="00770DAE">
        <w:rPr>
          <w:rFonts w:eastAsia="MS Mincho"/>
        </w:rPr>
        <w:t xml:space="preserve">льной службой по аккредитации. </w:t>
      </w:r>
    </w:p>
    <w:p w:rsidR="008E088E" w:rsidRDefault="008E088E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 xml:space="preserve">Исполнитель осуществляет калибровку СИ в том случае, если СИ не включено в Федеральный информационный фонд по обеспечению единства измерений (Государственный Реестр СИ) Российской Федерации. На СИ, прошедшие калибровку, Исполнитель предоставляет сертификаты калибровки. </w:t>
      </w:r>
    </w:p>
    <w:p w:rsidR="008E088E" w:rsidRPr="005C52E0" w:rsidRDefault="00770DAE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>На поверенные СИ Исполнитель предоставляет свидетельства о поверке и/или наносит знаки поверки</w:t>
      </w:r>
      <w:r w:rsidRPr="005C52E0">
        <w:rPr>
          <w:rFonts w:eastAsia="MS Mincho"/>
        </w:rPr>
        <w:t>.</w:t>
      </w:r>
    </w:p>
    <w:p w:rsidR="008E088E" w:rsidRDefault="008E088E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>Результаты поверки СИ, признанных пригодными к применению, оформляются выдачей свидетельств о поверке, нанесением знаков поверки установленных образцов.</w:t>
      </w:r>
    </w:p>
    <w:p w:rsidR="008E088E" w:rsidRDefault="008E088E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>Результаты калибровки СИ, признанных пригодными к применению, оформляются выдачей сертификатов калибровки.</w:t>
      </w:r>
    </w:p>
    <w:p w:rsidR="008E088E" w:rsidRDefault="008E088E" w:rsidP="00745316">
      <w:pPr>
        <w:spacing w:line="276" w:lineRule="auto"/>
        <w:ind w:firstLine="539"/>
        <w:jc w:val="both"/>
        <w:rPr>
          <w:rFonts w:eastAsia="MS Mincho"/>
        </w:rPr>
      </w:pPr>
      <w:r>
        <w:rPr>
          <w:rFonts w:eastAsia="MS Mincho"/>
        </w:rPr>
        <w:t>На СИ, которые по результатам поверки признаны непригодными к применению, должно быть выписано извещение о непригодности.</w:t>
      </w:r>
      <w:r w:rsidR="00770DAE" w:rsidRPr="00770DAE">
        <w:rPr>
          <w:rFonts w:eastAsia="MS Mincho"/>
        </w:rPr>
        <w:t xml:space="preserve"> </w:t>
      </w:r>
      <w:r w:rsidR="00770DAE">
        <w:rPr>
          <w:rFonts w:eastAsia="MS Mincho"/>
        </w:rPr>
        <w:t>В выдаваемых извещениях о непригодности к применению должна быть указана причина непригодности</w:t>
      </w:r>
    </w:p>
    <w:p w:rsidR="008E088E" w:rsidRDefault="00745316" w:rsidP="00745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745316">
        <w:rPr>
          <w:rFonts w:eastAsia="MS Mincho"/>
        </w:rPr>
        <w:t xml:space="preserve">         </w:t>
      </w:r>
      <w:r w:rsidRPr="00745316">
        <w:rPr>
          <w:rFonts w:eastAsia="Calibri"/>
          <w:bCs/>
          <w:szCs w:val="28"/>
        </w:rPr>
        <w:t xml:space="preserve">         Услуги оказываются</w:t>
      </w:r>
      <w:r w:rsidRPr="00745316">
        <w:rPr>
          <w:rFonts w:eastAsia="Calibri"/>
          <w:szCs w:val="28"/>
        </w:rPr>
        <w:t xml:space="preserve"> аттестованным квалифицированным персоналом в признанной области аккредитации в качестве </w:t>
      </w:r>
      <w:proofErr w:type="spellStart"/>
      <w:r w:rsidRPr="00745316">
        <w:rPr>
          <w:rFonts w:eastAsia="Calibri"/>
          <w:szCs w:val="28"/>
        </w:rPr>
        <w:t>поверителей</w:t>
      </w:r>
      <w:proofErr w:type="spellEnd"/>
      <w:r w:rsidRPr="00745316">
        <w:rPr>
          <w:rFonts w:eastAsia="Calibri"/>
          <w:szCs w:val="28"/>
        </w:rPr>
        <w:t xml:space="preserve"> в соответствии с требованиями ПР 50.2.012-94 «Порядок аттестации </w:t>
      </w:r>
      <w:proofErr w:type="spellStart"/>
      <w:r w:rsidRPr="00745316">
        <w:rPr>
          <w:rFonts w:eastAsia="Calibri"/>
          <w:szCs w:val="28"/>
        </w:rPr>
        <w:t>поверителей</w:t>
      </w:r>
      <w:proofErr w:type="spellEnd"/>
      <w:r w:rsidRPr="00745316">
        <w:rPr>
          <w:rFonts w:eastAsia="Calibri"/>
          <w:szCs w:val="28"/>
        </w:rPr>
        <w:t xml:space="preserve"> средств измерений».</w:t>
      </w:r>
    </w:p>
    <w:p w:rsidR="004461D0" w:rsidRDefault="004461D0" w:rsidP="00745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CC2D95" w:rsidRDefault="00CC2D95" w:rsidP="00745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  <w:lang w:eastAsia="en-US"/>
        </w:rPr>
        <w:t>Исполнитель обязан п</w:t>
      </w:r>
      <w:r w:rsidRPr="00B73D3A">
        <w:rPr>
          <w:rFonts w:eastAsia="Calibri"/>
          <w:szCs w:val="28"/>
          <w:lang w:eastAsia="en-US"/>
        </w:rPr>
        <w:t>ри приемке приборов и средств измерения проверить комплектность и наличие внешних дефектов, выдать Заказчику заявление – квитанцию.</w:t>
      </w:r>
    </w:p>
    <w:p w:rsidR="008E088E" w:rsidRPr="00CC2D95" w:rsidRDefault="008E088E" w:rsidP="00CC2D95">
      <w:pPr>
        <w:spacing w:line="276" w:lineRule="auto"/>
        <w:jc w:val="both"/>
        <w:rPr>
          <w:rFonts w:eastAsia="MS Mincho"/>
          <w:sz w:val="14"/>
        </w:rPr>
      </w:pPr>
    </w:p>
    <w:p w:rsidR="008E088E" w:rsidRDefault="00745316" w:rsidP="00745316">
      <w:pPr>
        <w:pStyle w:val="3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088E">
        <w:rPr>
          <w:sz w:val="24"/>
          <w:szCs w:val="24"/>
        </w:rPr>
        <w:t xml:space="preserve">Исполнитель после получения от </w:t>
      </w:r>
      <w:r w:rsidR="008E088E" w:rsidRPr="00215ED0">
        <w:rPr>
          <w:sz w:val="24"/>
          <w:szCs w:val="24"/>
        </w:rPr>
        <w:t xml:space="preserve">Заказчика заявки на </w:t>
      </w:r>
      <w:r w:rsidR="008E088E">
        <w:rPr>
          <w:sz w:val="24"/>
          <w:szCs w:val="24"/>
        </w:rPr>
        <w:t xml:space="preserve">выполнение </w:t>
      </w:r>
      <w:r w:rsidR="009C2BA8">
        <w:rPr>
          <w:sz w:val="24"/>
          <w:szCs w:val="24"/>
        </w:rPr>
        <w:t>услуг</w:t>
      </w:r>
      <w:r w:rsidR="008E088E">
        <w:rPr>
          <w:sz w:val="24"/>
          <w:szCs w:val="24"/>
        </w:rPr>
        <w:t xml:space="preserve"> </w:t>
      </w:r>
      <w:r w:rsidR="008E088E" w:rsidRPr="00215ED0">
        <w:rPr>
          <w:sz w:val="24"/>
          <w:szCs w:val="24"/>
        </w:rPr>
        <w:t>по поверке</w:t>
      </w:r>
      <w:r w:rsidR="008E088E">
        <w:rPr>
          <w:sz w:val="24"/>
          <w:szCs w:val="24"/>
        </w:rPr>
        <w:t>, калибровке</w:t>
      </w:r>
      <w:r w:rsidR="008E088E" w:rsidRPr="00215ED0">
        <w:rPr>
          <w:sz w:val="24"/>
          <w:szCs w:val="24"/>
        </w:rPr>
        <w:t xml:space="preserve"> средств измерений</w:t>
      </w:r>
      <w:r w:rsidR="008E088E">
        <w:rPr>
          <w:sz w:val="24"/>
          <w:szCs w:val="24"/>
        </w:rPr>
        <w:t xml:space="preserve"> и инструментальному контролю медицинских изделий,</w:t>
      </w:r>
      <w:r w:rsidR="008E088E" w:rsidRPr="00215ED0">
        <w:rPr>
          <w:sz w:val="24"/>
          <w:szCs w:val="24"/>
        </w:rPr>
        <w:t xml:space="preserve"> должен   обеспечить </w:t>
      </w:r>
      <w:r w:rsidR="008E088E">
        <w:rPr>
          <w:sz w:val="24"/>
          <w:szCs w:val="24"/>
        </w:rPr>
        <w:t xml:space="preserve">выполнение </w:t>
      </w:r>
      <w:r w:rsidR="004461D0">
        <w:rPr>
          <w:sz w:val="24"/>
          <w:szCs w:val="24"/>
        </w:rPr>
        <w:t>услуг</w:t>
      </w:r>
      <w:r w:rsidR="008E088E" w:rsidRPr="00215ED0">
        <w:rPr>
          <w:sz w:val="24"/>
          <w:szCs w:val="24"/>
        </w:rPr>
        <w:t xml:space="preserve"> в течение </w:t>
      </w:r>
      <w:r w:rsidR="00643EB0">
        <w:rPr>
          <w:sz w:val="24"/>
          <w:szCs w:val="24"/>
        </w:rPr>
        <w:t>20</w:t>
      </w:r>
      <w:r w:rsidR="008E088E">
        <w:rPr>
          <w:sz w:val="24"/>
          <w:szCs w:val="24"/>
        </w:rPr>
        <w:t xml:space="preserve"> </w:t>
      </w:r>
      <w:r w:rsidR="008E088E" w:rsidRPr="00215ED0">
        <w:rPr>
          <w:sz w:val="24"/>
          <w:szCs w:val="24"/>
        </w:rPr>
        <w:t xml:space="preserve">рабочих дней, </w:t>
      </w:r>
      <w:r w:rsidR="008E088E">
        <w:rPr>
          <w:sz w:val="24"/>
          <w:szCs w:val="24"/>
        </w:rPr>
        <w:t>включая</w:t>
      </w:r>
      <w:r w:rsidR="008E088E" w:rsidRPr="00215ED0">
        <w:rPr>
          <w:sz w:val="24"/>
          <w:szCs w:val="24"/>
        </w:rPr>
        <w:t xml:space="preserve"> срок оформления документов.</w:t>
      </w:r>
      <w:r w:rsidR="00CC2D95">
        <w:rPr>
          <w:sz w:val="24"/>
          <w:szCs w:val="24"/>
        </w:rPr>
        <w:t xml:space="preserve"> </w:t>
      </w:r>
      <w:r w:rsidR="00CC2D95" w:rsidRPr="00B73D3A">
        <w:rPr>
          <w:sz w:val="24"/>
          <w:szCs w:val="28"/>
          <w:lang w:eastAsia="en-US"/>
        </w:rPr>
        <w:t>Безвозмездно исправить по требованию Заказчика все выявленные недостатки в течение 3 дней с момента их выявления.</w:t>
      </w:r>
    </w:p>
    <w:p w:rsidR="00CC2D95" w:rsidRPr="00CC2D95" w:rsidRDefault="00CC2D95" w:rsidP="00745316">
      <w:pPr>
        <w:pStyle w:val="3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C2D95">
        <w:rPr>
          <w:sz w:val="24"/>
          <w:szCs w:val="24"/>
        </w:rPr>
        <w:t xml:space="preserve"> </w:t>
      </w:r>
      <w:r w:rsidRPr="00CC2D95">
        <w:rPr>
          <w:rFonts w:eastAsia="MS Mincho"/>
          <w:sz w:val="24"/>
          <w:szCs w:val="24"/>
        </w:rPr>
        <w:t xml:space="preserve">Безопасность </w:t>
      </w:r>
      <w:r w:rsidR="004461D0">
        <w:rPr>
          <w:rFonts w:eastAsia="MS Mincho"/>
          <w:sz w:val="24"/>
          <w:szCs w:val="24"/>
        </w:rPr>
        <w:t>услуг</w:t>
      </w:r>
      <w:r w:rsidRPr="00CC2D95">
        <w:rPr>
          <w:rFonts w:eastAsia="MS Mincho"/>
          <w:sz w:val="24"/>
          <w:szCs w:val="24"/>
        </w:rPr>
        <w:t xml:space="preserve"> должна соответствовать требованиям эксплуатационной документации на поверяемые, калибруемые СИ.</w:t>
      </w:r>
    </w:p>
    <w:p w:rsidR="005C52E0" w:rsidRDefault="00CC2D95" w:rsidP="005C52E0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</w:t>
      </w:r>
      <w:r w:rsidR="005C52E0" w:rsidRPr="00B73D3A">
        <w:rPr>
          <w:rFonts w:eastAsia="Calibri"/>
          <w:szCs w:val="28"/>
          <w:lang w:eastAsia="en-US"/>
        </w:rPr>
        <w:t xml:space="preserve">Оплата </w:t>
      </w:r>
      <w:r w:rsidR="005E737D">
        <w:rPr>
          <w:rFonts w:eastAsia="Calibri"/>
          <w:szCs w:val="28"/>
          <w:lang w:eastAsia="en-US"/>
        </w:rPr>
        <w:t>услуг</w:t>
      </w:r>
      <w:r w:rsidR="009C2BA8">
        <w:rPr>
          <w:rFonts w:eastAsia="Calibri"/>
          <w:szCs w:val="28"/>
          <w:lang w:eastAsia="en-US"/>
        </w:rPr>
        <w:t>: предоплата</w:t>
      </w:r>
      <w:r w:rsidR="005C52E0" w:rsidRPr="00B73D3A">
        <w:rPr>
          <w:rFonts w:eastAsia="Calibri"/>
          <w:szCs w:val="28"/>
          <w:lang w:eastAsia="en-US"/>
        </w:rPr>
        <w:t xml:space="preserve"> </w:t>
      </w:r>
      <w:r w:rsidR="009C2BA8">
        <w:rPr>
          <w:rFonts w:eastAsia="Calibri"/>
          <w:szCs w:val="28"/>
          <w:lang w:eastAsia="en-US"/>
        </w:rPr>
        <w:t>30%.  Окончательный расчет прои</w:t>
      </w:r>
      <w:r w:rsidR="0001549A">
        <w:rPr>
          <w:rFonts w:eastAsia="Calibri"/>
          <w:szCs w:val="28"/>
          <w:lang w:eastAsia="en-US"/>
        </w:rPr>
        <w:t>сходит</w:t>
      </w:r>
      <w:r w:rsidR="009C2BA8">
        <w:rPr>
          <w:rFonts w:eastAsia="Calibri"/>
          <w:szCs w:val="28"/>
          <w:lang w:eastAsia="en-US"/>
        </w:rPr>
        <w:t xml:space="preserve"> </w:t>
      </w:r>
      <w:r w:rsidR="005C52E0" w:rsidRPr="00B73D3A">
        <w:rPr>
          <w:rFonts w:eastAsia="Calibri"/>
          <w:szCs w:val="28"/>
          <w:lang w:eastAsia="en-US"/>
        </w:rPr>
        <w:t>по</w:t>
      </w:r>
      <w:r w:rsidR="005C52E0">
        <w:rPr>
          <w:rFonts w:eastAsia="Calibri"/>
          <w:szCs w:val="28"/>
          <w:lang w:eastAsia="en-US"/>
        </w:rPr>
        <w:t>сле подписания</w:t>
      </w:r>
      <w:r w:rsidR="005C52E0" w:rsidRPr="00B73D3A">
        <w:rPr>
          <w:rFonts w:eastAsia="Calibri"/>
          <w:szCs w:val="28"/>
          <w:lang w:eastAsia="en-US"/>
        </w:rPr>
        <w:t xml:space="preserve"> акта выполненных и </w:t>
      </w:r>
      <w:r w:rsidR="005C52E0">
        <w:rPr>
          <w:rFonts w:eastAsia="Calibri"/>
          <w:szCs w:val="28"/>
          <w:lang w:eastAsia="en-US"/>
        </w:rPr>
        <w:t>оформления бухгалтерских документов</w:t>
      </w:r>
      <w:r w:rsidR="009C2BA8">
        <w:rPr>
          <w:rFonts w:eastAsia="Calibri"/>
          <w:szCs w:val="28"/>
          <w:lang w:eastAsia="en-US"/>
        </w:rPr>
        <w:t xml:space="preserve">, </w:t>
      </w:r>
      <w:r w:rsidR="009C2BA8" w:rsidRPr="00B73D3A">
        <w:rPr>
          <w:rFonts w:eastAsia="Calibri"/>
          <w:szCs w:val="28"/>
          <w:lang w:eastAsia="en-US"/>
        </w:rPr>
        <w:t>отсрочкой платежа 30 календарных дней</w:t>
      </w:r>
      <w:r w:rsidR="005C52E0" w:rsidRPr="00B73D3A">
        <w:rPr>
          <w:rFonts w:eastAsia="Calibri"/>
          <w:szCs w:val="28"/>
          <w:lang w:eastAsia="en-US"/>
        </w:rPr>
        <w:t>.</w:t>
      </w:r>
    </w:p>
    <w:p w:rsidR="009C2BA8" w:rsidRDefault="009C2BA8" w:rsidP="005C52E0">
      <w:pPr>
        <w:jc w:val="both"/>
        <w:rPr>
          <w:rFonts w:eastAsia="Calibri"/>
          <w:szCs w:val="28"/>
          <w:lang w:eastAsia="en-US"/>
        </w:rPr>
      </w:pPr>
    </w:p>
    <w:p w:rsidR="009C2BA8" w:rsidRDefault="009C2BA8" w:rsidP="009C2BA8">
      <w:pPr>
        <w:jc w:val="both"/>
        <w:rPr>
          <w:b/>
        </w:rPr>
      </w:pPr>
      <w:r w:rsidRPr="009C2BA8">
        <w:rPr>
          <w:b/>
        </w:rPr>
        <w:t>Перечень наименований медицинского оборудования Заказ</w:t>
      </w:r>
      <w:r w:rsidR="00B32687">
        <w:rPr>
          <w:b/>
        </w:rPr>
        <w:t xml:space="preserve">чика, подлежащего поверке в 2025 </w:t>
      </w:r>
      <w:r w:rsidRPr="009C2BA8">
        <w:rPr>
          <w:b/>
        </w:rPr>
        <w:t>году</w:t>
      </w:r>
    </w:p>
    <w:p w:rsidR="009C2BA8" w:rsidRPr="009C2BA8" w:rsidRDefault="009C2BA8" w:rsidP="009C2BA8">
      <w:pPr>
        <w:jc w:val="both"/>
        <w:rPr>
          <w:rFonts w:eastAsia="Calibri"/>
          <w:lang w:eastAsia="en-US"/>
        </w:rPr>
      </w:pPr>
    </w:p>
    <w:p w:rsidR="009C2BA8" w:rsidRPr="00C67798" w:rsidRDefault="009C2BA8" w:rsidP="009C2BA8">
      <w:pPr>
        <w:pStyle w:val="ac"/>
        <w:ind w:left="785"/>
        <w:jc w:val="both"/>
        <w:rPr>
          <w:rFonts w:eastAsia="Calibri"/>
          <w:sz w:val="1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1984"/>
      </w:tblGrid>
      <w:tr w:rsidR="009C2BA8" w:rsidTr="002E62F7">
        <w:trPr>
          <w:trHeight w:hRule="exact" w:val="46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BA8" w:rsidRDefault="009C2BA8" w:rsidP="002E62F7">
            <w:pPr>
              <w:suppressAutoHyphens/>
              <w:spacing w:line="276" w:lineRule="auto"/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BA8" w:rsidRDefault="009C2BA8" w:rsidP="002E62F7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BA8" w:rsidRDefault="009C2BA8" w:rsidP="002E62F7">
            <w:pPr>
              <w:suppressAutoHyphens/>
              <w:spacing w:line="276" w:lineRule="auto"/>
              <w:ind w:left="-71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2BA8" w:rsidRDefault="009C2BA8" w:rsidP="002E62F7">
            <w:pPr>
              <w:suppressAutoHyphens/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</w:tc>
      </w:tr>
      <w:tr w:rsidR="009C2BA8" w:rsidTr="002E62F7">
        <w:trPr>
          <w:trHeight w:hRule="exact" w:val="27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BA8" w:rsidRDefault="009C2BA8" w:rsidP="002E62F7">
            <w:pPr>
              <w:spacing w:line="276" w:lineRule="auto"/>
              <w:ind w:lef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BA8" w:rsidRDefault="009C2BA8" w:rsidP="002E62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BA8" w:rsidRDefault="009C2BA8" w:rsidP="002E62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Аудиометр поликлинический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Аудиометр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импедансный</w:t>
            </w:r>
            <w:proofErr w:type="spellEnd"/>
            <w:r>
              <w:rPr>
                <w:sz w:val="22"/>
                <w:szCs w:val="22"/>
              </w:rPr>
              <w:t xml:space="preserve"> диагностический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AA222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Аудиометр автоматизированный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AA-02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Аудиометр </w:t>
            </w:r>
            <w:proofErr w:type="spellStart"/>
            <w:r>
              <w:rPr>
                <w:sz w:val="22"/>
                <w:szCs w:val="22"/>
              </w:rPr>
              <w:t>импедансный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Titan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ind w:left="-57" w:right="-68" w:hanging="1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AD629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2BA8" w:rsidRDefault="009C2BA8" w:rsidP="002E62F7">
            <w:pPr>
              <w:spacing w:line="276" w:lineRule="auto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2BA8" w:rsidTr="002E62F7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2BA8" w:rsidRDefault="009C2BA8" w:rsidP="002E62F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BA8" w:rsidRPr="00DD27FC" w:rsidRDefault="009C2BA8" w:rsidP="002E62F7">
            <w:pPr>
              <w:rPr>
                <w:b/>
                <w:sz w:val="22"/>
                <w:szCs w:val="22"/>
              </w:rPr>
            </w:pPr>
            <w:r w:rsidRPr="00DD27FC">
              <w:rPr>
                <w:b/>
                <w:sz w:val="22"/>
                <w:szCs w:val="22"/>
              </w:rPr>
              <w:t xml:space="preserve">                                              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BA8" w:rsidRPr="00DD27FC" w:rsidRDefault="009C2BA8" w:rsidP="002E62F7">
            <w:pPr>
              <w:ind w:left="-57" w:right="-68" w:hanging="17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BA8" w:rsidRPr="00DD27FC" w:rsidRDefault="009C2BA8" w:rsidP="002E62F7">
            <w:pPr>
              <w:spacing w:line="276" w:lineRule="auto"/>
              <w:ind w:left="-57"/>
              <w:jc w:val="center"/>
              <w:rPr>
                <w:b/>
                <w:sz w:val="22"/>
                <w:szCs w:val="22"/>
              </w:rPr>
            </w:pPr>
            <w:r w:rsidRPr="00DD27FC">
              <w:rPr>
                <w:b/>
                <w:sz w:val="22"/>
                <w:szCs w:val="22"/>
              </w:rPr>
              <w:t>11</w:t>
            </w:r>
          </w:p>
        </w:tc>
      </w:tr>
    </w:tbl>
    <w:p w:rsidR="009C2BA8" w:rsidRDefault="009C2BA8" w:rsidP="009C2BA8">
      <w:pPr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  <w:bookmarkStart w:id="0" w:name="_GoBack"/>
      <w:bookmarkEnd w:id="0"/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p w:rsidR="009C2BA8" w:rsidRDefault="009C2BA8" w:rsidP="009C2BA8">
      <w:pPr>
        <w:jc w:val="both"/>
        <w:rPr>
          <w:snapToGrid w:val="0"/>
          <w:color w:val="000000"/>
          <w:sz w:val="22"/>
          <w:szCs w:val="22"/>
        </w:rPr>
      </w:pPr>
    </w:p>
    <w:sectPr w:rsidR="009C2BA8" w:rsidSect="00EC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8224CB"/>
    <w:multiLevelType w:val="hybridMultilevel"/>
    <w:tmpl w:val="89005814"/>
    <w:lvl w:ilvl="0" w:tplc="041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1" w:tplc="E5EE6FDC">
      <w:start w:val="1"/>
      <w:numFmt w:val="decimal"/>
      <w:lvlText w:val="%2.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0C6C3E71"/>
    <w:multiLevelType w:val="hybridMultilevel"/>
    <w:tmpl w:val="486CB5D8"/>
    <w:lvl w:ilvl="0" w:tplc="041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5" w15:restartNumberingAfterBreak="0">
    <w:nsid w:val="0EE04BB1"/>
    <w:multiLevelType w:val="multilevel"/>
    <w:tmpl w:val="2E920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5C847B4"/>
    <w:multiLevelType w:val="multilevel"/>
    <w:tmpl w:val="5182646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2411BA"/>
    <w:multiLevelType w:val="multilevel"/>
    <w:tmpl w:val="A4C245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B216D7"/>
    <w:multiLevelType w:val="hybridMultilevel"/>
    <w:tmpl w:val="425C4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6CF"/>
    <w:multiLevelType w:val="multilevel"/>
    <w:tmpl w:val="D53A8E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4"/>
        </w:tabs>
        <w:ind w:left="6364" w:hanging="360"/>
      </w:pPr>
      <w:rPr>
        <w:rFonts w:cs="Times New Roman"/>
      </w:rPr>
    </w:lvl>
  </w:abstractNum>
  <w:abstractNum w:abstractNumId="14" w15:restartNumberingAfterBreak="0">
    <w:nsid w:val="3896162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C612564"/>
    <w:multiLevelType w:val="multilevel"/>
    <w:tmpl w:val="25FEEE7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E58756A"/>
    <w:multiLevelType w:val="hybridMultilevel"/>
    <w:tmpl w:val="0E3EAEE4"/>
    <w:lvl w:ilvl="0" w:tplc="96305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4C0452"/>
    <w:multiLevelType w:val="multilevel"/>
    <w:tmpl w:val="397EE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8" w15:restartNumberingAfterBreak="0">
    <w:nsid w:val="418126E6"/>
    <w:multiLevelType w:val="hybridMultilevel"/>
    <w:tmpl w:val="FB5806F0"/>
    <w:lvl w:ilvl="0" w:tplc="E5EE6FDC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C11A4"/>
    <w:multiLevelType w:val="multilevel"/>
    <w:tmpl w:val="379231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ascii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8BE45AA"/>
    <w:multiLevelType w:val="hybridMultilevel"/>
    <w:tmpl w:val="9A0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747A"/>
    <w:multiLevelType w:val="multilevel"/>
    <w:tmpl w:val="7AEAD2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15205C"/>
    <w:multiLevelType w:val="multilevel"/>
    <w:tmpl w:val="43D6B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C90EE3"/>
    <w:multiLevelType w:val="multilevel"/>
    <w:tmpl w:val="ADDC3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EA29C4"/>
    <w:multiLevelType w:val="hybridMultilevel"/>
    <w:tmpl w:val="8C400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6B0"/>
    <w:multiLevelType w:val="hybridMultilevel"/>
    <w:tmpl w:val="FDC06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F06E9"/>
    <w:multiLevelType w:val="multilevel"/>
    <w:tmpl w:val="9A343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A42348"/>
    <w:multiLevelType w:val="hybridMultilevel"/>
    <w:tmpl w:val="866422DE"/>
    <w:lvl w:ilvl="0" w:tplc="E5EE6FDC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835A7"/>
    <w:multiLevelType w:val="hybridMultilevel"/>
    <w:tmpl w:val="44362D56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7F07A7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8"/>
  </w:num>
  <w:num w:numId="5">
    <w:abstractNumId w:val="22"/>
  </w:num>
  <w:num w:numId="6">
    <w:abstractNumId w:val="23"/>
  </w:num>
  <w:num w:numId="7">
    <w:abstractNumId w:val="21"/>
  </w:num>
  <w:num w:numId="8">
    <w:abstractNumId w:val="26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"/>
  </w:num>
  <w:num w:numId="22">
    <w:abstractNumId w:val="10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3"/>
  </w:num>
  <w:num w:numId="28">
    <w:abstractNumId w:val="18"/>
  </w:num>
  <w:num w:numId="29">
    <w:abstractNumId w:val="4"/>
  </w:num>
  <w:num w:numId="30">
    <w:abstractNumId w:val="25"/>
  </w:num>
  <w:num w:numId="31">
    <w:abstractNumId w:val="27"/>
  </w:num>
  <w:num w:numId="32">
    <w:abstractNumId w:val="14"/>
  </w:num>
  <w:num w:numId="33">
    <w:abstractNumId w:val="16"/>
  </w:num>
  <w:num w:numId="34">
    <w:abstractNumId w:val="30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20"/>
    <w:rsid w:val="0001549A"/>
    <w:rsid w:val="00065324"/>
    <w:rsid w:val="001E580C"/>
    <w:rsid w:val="003208AA"/>
    <w:rsid w:val="00373A24"/>
    <w:rsid w:val="003D0F9E"/>
    <w:rsid w:val="004002ED"/>
    <w:rsid w:val="004461D0"/>
    <w:rsid w:val="00585905"/>
    <w:rsid w:val="005A2EBC"/>
    <w:rsid w:val="005A5C02"/>
    <w:rsid w:val="005C52E0"/>
    <w:rsid w:val="005E737D"/>
    <w:rsid w:val="00602EF1"/>
    <w:rsid w:val="00643EB0"/>
    <w:rsid w:val="00745316"/>
    <w:rsid w:val="00770DAE"/>
    <w:rsid w:val="007B44C7"/>
    <w:rsid w:val="007C63A5"/>
    <w:rsid w:val="007E45B8"/>
    <w:rsid w:val="008E088E"/>
    <w:rsid w:val="009C2BA8"/>
    <w:rsid w:val="00B32687"/>
    <w:rsid w:val="00B50295"/>
    <w:rsid w:val="00BE3F69"/>
    <w:rsid w:val="00C31E31"/>
    <w:rsid w:val="00C67238"/>
    <w:rsid w:val="00CC2D95"/>
    <w:rsid w:val="00CD62A1"/>
    <w:rsid w:val="00D02A20"/>
    <w:rsid w:val="00D20EF0"/>
    <w:rsid w:val="00D71261"/>
    <w:rsid w:val="00E03CC8"/>
    <w:rsid w:val="00E17B53"/>
    <w:rsid w:val="00E30141"/>
    <w:rsid w:val="00EC2849"/>
    <w:rsid w:val="00EE1C0E"/>
    <w:rsid w:val="00F43F54"/>
    <w:rsid w:val="00F771E7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7D92"/>
  <w15:docId w15:val="{7630DDCA-CFA4-4273-811A-EF49B09D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8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E08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261"/>
    <w:pPr>
      <w:jc w:val="both"/>
    </w:pPr>
  </w:style>
  <w:style w:type="character" w:customStyle="1" w:styleId="a4">
    <w:name w:val="Основной текст Знак"/>
    <w:basedOn w:val="a0"/>
    <w:link w:val="a3"/>
    <w:rsid w:val="00D71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te Heading"/>
    <w:basedOn w:val="a"/>
    <w:next w:val="a"/>
    <w:link w:val="a6"/>
    <w:uiPriority w:val="99"/>
    <w:unhideWhenUsed/>
    <w:rsid w:val="00D71261"/>
    <w:pPr>
      <w:spacing w:after="60"/>
      <w:jc w:val="both"/>
    </w:pPr>
  </w:style>
  <w:style w:type="character" w:customStyle="1" w:styleId="a6">
    <w:name w:val="Заголовок записки Знак"/>
    <w:basedOn w:val="a0"/>
    <w:link w:val="a5"/>
    <w:uiPriority w:val="99"/>
    <w:rsid w:val="00D712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1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картинке Exact"/>
    <w:basedOn w:val="a0"/>
    <w:rsid w:val="003D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3D0F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3D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sid w:val="003D0F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D0F9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rsid w:val="003D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15pt">
    <w:name w:val="Основной текст (4) + 11;5 pt"/>
    <w:basedOn w:val="4"/>
    <w:rsid w:val="003D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картинке_"/>
    <w:basedOn w:val="a0"/>
    <w:link w:val="a9"/>
    <w:rsid w:val="003D0F9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3D0F9E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7"/>
    <w:rsid w:val="003D0F9E"/>
    <w:pPr>
      <w:widowControl w:val="0"/>
      <w:shd w:val="clear" w:color="auto" w:fill="FFFFFF"/>
      <w:spacing w:before="540" w:after="540" w:line="274" w:lineRule="exact"/>
      <w:ind w:hanging="720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D0F9E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3D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D0F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31E31"/>
    <w:pPr>
      <w:ind w:left="720"/>
      <w:contextualSpacing/>
    </w:pPr>
  </w:style>
  <w:style w:type="table" w:styleId="ad">
    <w:name w:val="Table Grid"/>
    <w:basedOn w:val="a1"/>
    <w:uiPriority w:val="59"/>
    <w:rsid w:val="00C31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08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08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88E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Title"/>
    <w:basedOn w:val="a"/>
    <w:link w:val="af"/>
    <w:qFormat/>
    <w:rsid w:val="008E088E"/>
    <w:pPr>
      <w:jc w:val="center"/>
    </w:pPr>
    <w:rPr>
      <w:b/>
      <w:bCs/>
      <w:sz w:val="22"/>
    </w:rPr>
  </w:style>
  <w:style w:type="character" w:customStyle="1" w:styleId="af">
    <w:name w:val="Заголовок Знак"/>
    <w:basedOn w:val="a0"/>
    <w:link w:val="ae"/>
    <w:rsid w:val="008E088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f0">
    <w:name w:val="Body Text Indent"/>
    <w:basedOn w:val="a"/>
    <w:link w:val="af1"/>
    <w:rsid w:val="008E088E"/>
    <w:pPr>
      <w:ind w:firstLine="540"/>
      <w:jc w:val="both"/>
    </w:pPr>
  </w:style>
  <w:style w:type="character" w:customStyle="1" w:styleId="af1">
    <w:name w:val="Основной текст с отступом Знак"/>
    <w:basedOn w:val="a0"/>
    <w:link w:val="af0"/>
    <w:rsid w:val="008E0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E08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E0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08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088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link w:val="ConsNormal0"/>
    <w:qFormat/>
    <w:rsid w:val="008E0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088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E088E"/>
    <w:pPr>
      <w:widowControl w:val="0"/>
      <w:tabs>
        <w:tab w:val="left" w:pos="567"/>
      </w:tabs>
      <w:jc w:val="both"/>
    </w:pPr>
    <w:rPr>
      <w:sz w:val="22"/>
      <w:szCs w:val="20"/>
    </w:rPr>
  </w:style>
  <w:style w:type="paragraph" w:styleId="af2">
    <w:name w:val="Plain Text"/>
    <w:basedOn w:val="a"/>
    <w:link w:val="af3"/>
    <w:rsid w:val="008E088E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E08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E08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E0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 Знак Знак Знак"/>
    <w:basedOn w:val="a"/>
    <w:rsid w:val="008E0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next w:val="2"/>
    <w:autoRedefine/>
    <w:rsid w:val="008E088E"/>
    <w:pPr>
      <w:spacing w:after="160" w:line="240" w:lineRule="exact"/>
    </w:pPr>
    <w:rPr>
      <w:szCs w:val="20"/>
      <w:lang w:val="en-US" w:eastAsia="en-US"/>
    </w:rPr>
  </w:style>
  <w:style w:type="paragraph" w:customStyle="1" w:styleId="Text">
    <w:name w:val="Text"/>
    <w:basedOn w:val="a"/>
    <w:rsid w:val="008E088E"/>
    <w:pPr>
      <w:spacing w:after="240"/>
    </w:pPr>
    <w:rPr>
      <w:szCs w:val="20"/>
      <w:lang w:val="en-US" w:eastAsia="en-US"/>
    </w:rPr>
  </w:style>
  <w:style w:type="character" w:styleId="af6">
    <w:name w:val="Hyperlink"/>
    <w:uiPriority w:val="99"/>
    <w:unhideWhenUsed/>
    <w:rsid w:val="008E088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8E088E"/>
    <w:pPr>
      <w:spacing w:after="150"/>
    </w:pPr>
    <w:rPr>
      <w:sz w:val="18"/>
      <w:szCs w:val="18"/>
    </w:rPr>
  </w:style>
  <w:style w:type="paragraph" w:customStyle="1" w:styleId="consplusnormal1">
    <w:name w:val="consplusnormal"/>
    <w:basedOn w:val="a"/>
    <w:uiPriority w:val="99"/>
    <w:rsid w:val="008E088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8">
    <w:name w:val="Date"/>
    <w:basedOn w:val="a"/>
    <w:next w:val="a"/>
    <w:link w:val="af9"/>
    <w:rsid w:val="008E088E"/>
    <w:pPr>
      <w:spacing w:after="60"/>
      <w:jc w:val="both"/>
    </w:pPr>
    <w:rPr>
      <w:szCs w:val="20"/>
    </w:rPr>
  </w:style>
  <w:style w:type="character" w:customStyle="1" w:styleId="af9">
    <w:name w:val="Дата Знак"/>
    <w:basedOn w:val="a0"/>
    <w:link w:val="af8"/>
    <w:rsid w:val="008E088E"/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шрифт"/>
    <w:semiHidden/>
    <w:rsid w:val="008E088E"/>
  </w:style>
  <w:style w:type="character" w:customStyle="1" w:styleId="i-text-lowcase">
    <w:name w:val="i-text-lowcase"/>
    <w:rsid w:val="008E088E"/>
  </w:style>
  <w:style w:type="paragraph" w:customStyle="1" w:styleId="b-contenttitle--productdetail">
    <w:name w:val="b-contenttitle--productdetail"/>
    <w:basedOn w:val="a"/>
    <w:rsid w:val="008E088E"/>
    <w:pPr>
      <w:spacing w:before="100" w:beforeAutospacing="1" w:after="100" w:afterAutospacing="1"/>
    </w:pPr>
  </w:style>
  <w:style w:type="character" w:customStyle="1" w:styleId="pseudoh1">
    <w:name w:val="pseudoh1"/>
    <w:rsid w:val="008E088E"/>
  </w:style>
  <w:style w:type="character" w:customStyle="1" w:styleId="ConsNormal0">
    <w:name w:val="ConsNormal Знак"/>
    <w:link w:val="ConsNormal"/>
    <w:locked/>
    <w:rsid w:val="008E08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E088E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E088E"/>
    <w:pPr>
      <w:suppressAutoHyphens/>
      <w:spacing w:after="120" w:line="480" w:lineRule="auto"/>
    </w:pPr>
    <w:rPr>
      <w:kern w:val="1"/>
      <w:sz w:val="20"/>
      <w:szCs w:val="20"/>
      <w:lang w:eastAsia="ar-SA"/>
    </w:rPr>
  </w:style>
  <w:style w:type="paragraph" w:styleId="afb">
    <w:name w:val="No Spacing"/>
    <w:uiPriority w:val="99"/>
    <w:qFormat/>
    <w:rsid w:val="008E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088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E08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шрифт абзаца2"/>
    <w:rsid w:val="008E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Скобелева Галина Леонидовна</cp:lastModifiedBy>
  <cp:revision>3</cp:revision>
  <cp:lastPrinted>2025-03-04T12:48:00Z</cp:lastPrinted>
  <dcterms:created xsi:type="dcterms:W3CDTF">2025-03-04T12:48:00Z</dcterms:created>
  <dcterms:modified xsi:type="dcterms:W3CDTF">2025-04-15T12:34:00Z</dcterms:modified>
</cp:coreProperties>
</file>