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E0EEDE" w14:textId="77777777" w:rsidR="00D06B60" w:rsidRPr="006001EC" w:rsidRDefault="00D06B60" w:rsidP="006001EC">
      <w:pPr>
        <w:widowControl w:val="0"/>
        <w:autoSpaceDE w:val="0"/>
        <w:autoSpaceDN w:val="0"/>
        <w:spacing w:after="0" w:line="240" w:lineRule="auto"/>
        <w:ind w:firstLine="709"/>
        <w:jc w:val="center"/>
        <w:outlineLvl w:val="0"/>
        <w:rPr>
          <w:rFonts w:ascii="Times New Roman" w:eastAsia="Times New Roman" w:hAnsi="Times New Roman" w:cs="Times New Roman"/>
          <w:b/>
          <w:sz w:val="24"/>
          <w:szCs w:val="24"/>
          <w:lang w:eastAsia="ru-RU"/>
        </w:rPr>
      </w:pPr>
      <w:r w:rsidRPr="006001EC">
        <w:rPr>
          <w:rFonts w:ascii="Times New Roman" w:eastAsia="Times New Roman" w:hAnsi="Times New Roman" w:cs="Times New Roman"/>
          <w:b/>
          <w:sz w:val="24"/>
          <w:szCs w:val="24"/>
          <w:lang w:eastAsia="ru-RU"/>
        </w:rPr>
        <w:t>Лицензионный договор № ______</w:t>
      </w:r>
    </w:p>
    <w:p w14:paraId="57387A09" w14:textId="77777777" w:rsidR="00D06B60" w:rsidRPr="006001EC" w:rsidRDefault="00D06B60" w:rsidP="006001EC">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6001EC">
        <w:rPr>
          <w:rFonts w:ascii="Times New Roman" w:eastAsia="Times New Roman" w:hAnsi="Times New Roman" w:cs="Times New Roman"/>
          <w:b/>
          <w:sz w:val="24"/>
          <w:szCs w:val="24"/>
          <w:lang w:eastAsia="ru-RU"/>
        </w:rPr>
        <w:t>о предоставлении права использования</w:t>
      </w:r>
    </w:p>
    <w:p w14:paraId="2CAE9EBC" w14:textId="77777777" w:rsidR="00D06B60" w:rsidRPr="006001EC" w:rsidRDefault="00D06B60" w:rsidP="006001EC">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6001EC">
        <w:rPr>
          <w:rFonts w:ascii="Times New Roman" w:eastAsia="Times New Roman" w:hAnsi="Times New Roman" w:cs="Times New Roman"/>
          <w:b/>
          <w:sz w:val="24"/>
          <w:szCs w:val="24"/>
          <w:lang w:eastAsia="ru-RU"/>
        </w:rPr>
        <w:t>программного обеспечения</w:t>
      </w:r>
    </w:p>
    <w:p w14:paraId="420C689D" w14:textId="77777777" w:rsidR="00D06B60" w:rsidRPr="006001EC" w:rsidRDefault="00D06B60" w:rsidP="006001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71163276" w14:textId="77777777" w:rsidR="00D06B60" w:rsidRPr="006001EC" w:rsidRDefault="00D06B60" w:rsidP="006001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г. _______                                                                                 «___»_________ 20__ г.</w:t>
      </w:r>
    </w:p>
    <w:p w14:paraId="7B9ADA7D" w14:textId="77777777" w:rsidR="00D06B60" w:rsidRPr="006001EC" w:rsidRDefault="00D06B60" w:rsidP="006001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7EBCF6E6" w14:textId="4F9503AD" w:rsidR="00D06B60" w:rsidRPr="006001EC" w:rsidRDefault="00D06B60" w:rsidP="006001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6001EC">
        <w:rPr>
          <w:rFonts w:ascii="Times New Roman" w:hAnsi="Times New Roman" w:cs="Times New Roman"/>
          <w:b/>
          <w:sz w:val="24"/>
          <w:szCs w:val="24"/>
        </w:rPr>
        <w:t>Частное учреждение здравоохранения «Клиническая больница «РЖД-Медицина города Иркутск»,</w:t>
      </w:r>
      <w:r w:rsidRPr="006001EC">
        <w:rPr>
          <w:rFonts w:ascii="Times New Roman" w:eastAsia="Times New Roman" w:hAnsi="Times New Roman" w:cs="Times New Roman"/>
          <w:sz w:val="24"/>
          <w:szCs w:val="24"/>
          <w:lang w:eastAsia="ru-RU"/>
        </w:rPr>
        <w:t xml:space="preserve"> именуемое в дальнейшем </w:t>
      </w:r>
      <w:r w:rsidR="00163D87" w:rsidRPr="006001EC">
        <w:rPr>
          <w:rFonts w:ascii="Times New Roman" w:eastAsia="Times New Roman" w:hAnsi="Times New Roman" w:cs="Times New Roman"/>
          <w:b/>
          <w:sz w:val="24"/>
          <w:szCs w:val="24"/>
          <w:lang w:eastAsia="ru-RU"/>
        </w:rPr>
        <w:t>«Лицензиат</w:t>
      </w:r>
      <w:r w:rsidRPr="006001EC">
        <w:rPr>
          <w:rFonts w:ascii="Times New Roman" w:eastAsia="Times New Roman" w:hAnsi="Times New Roman" w:cs="Times New Roman"/>
          <w:b/>
          <w:sz w:val="24"/>
          <w:szCs w:val="24"/>
          <w:lang w:eastAsia="ru-RU"/>
        </w:rPr>
        <w:t xml:space="preserve">» </w:t>
      </w:r>
      <w:r w:rsidRPr="006001EC">
        <w:rPr>
          <w:rFonts w:ascii="Times New Roman" w:eastAsia="Times New Roman" w:hAnsi="Times New Roman" w:cs="Times New Roman"/>
          <w:sz w:val="24"/>
          <w:szCs w:val="24"/>
          <w:lang w:eastAsia="ru-RU"/>
        </w:rPr>
        <w:t xml:space="preserve">в лице </w:t>
      </w:r>
      <w:r w:rsidR="001E7B05" w:rsidRPr="006001EC">
        <w:rPr>
          <w:rFonts w:ascii="Times New Roman" w:hAnsi="Times New Roman" w:cs="Times New Roman"/>
          <w:sz w:val="24"/>
          <w:szCs w:val="24"/>
        </w:rPr>
        <w:t>в лице директора Семенищевой Елены Анатольевны, действующей на основании Устава</w:t>
      </w:r>
      <w:r w:rsidRPr="006001EC">
        <w:rPr>
          <w:rFonts w:ascii="Times New Roman" w:eastAsia="Times New Roman" w:hAnsi="Times New Roman" w:cs="Times New Roman"/>
          <w:sz w:val="24"/>
          <w:szCs w:val="24"/>
          <w:lang w:eastAsia="ru-RU"/>
        </w:rPr>
        <w:t xml:space="preserve"> с одной стороны, и </w:t>
      </w:r>
      <w:r w:rsidRPr="006001EC">
        <w:rPr>
          <w:rFonts w:ascii="Times New Roman" w:eastAsia="Times New Roman" w:hAnsi="Times New Roman" w:cs="Times New Roman"/>
          <w:b/>
          <w:sz w:val="24"/>
          <w:szCs w:val="24"/>
          <w:lang w:eastAsia="ru-RU"/>
        </w:rPr>
        <w:t>___________________________________________________</w:t>
      </w:r>
      <w:r w:rsidRPr="006001EC">
        <w:rPr>
          <w:rFonts w:ascii="Times New Roman" w:eastAsia="Times New Roman" w:hAnsi="Times New Roman" w:cs="Times New Roman"/>
          <w:sz w:val="24"/>
          <w:szCs w:val="24"/>
          <w:lang w:eastAsia="ru-RU"/>
        </w:rPr>
        <w:t xml:space="preserve">, именуемое в дальнейшем </w:t>
      </w:r>
      <w:r w:rsidR="00163D87" w:rsidRPr="006001EC">
        <w:rPr>
          <w:rFonts w:ascii="Times New Roman" w:eastAsia="Times New Roman" w:hAnsi="Times New Roman" w:cs="Times New Roman"/>
          <w:b/>
          <w:sz w:val="24"/>
          <w:szCs w:val="24"/>
          <w:lang w:eastAsia="ru-RU"/>
        </w:rPr>
        <w:t>«Лицензиар</w:t>
      </w:r>
      <w:r w:rsidRPr="006001EC">
        <w:rPr>
          <w:rFonts w:ascii="Times New Roman" w:eastAsia="Times New Roman" w:hAnsi="Times New Roman" w:cs="Times New Roman"/>
          <w:b/>
          <w:sz w:val="24"/>
          <w:szCs w:val="24"/>
          <w:lang w:eastAsia="ru-RU"/>
        </w:rPr>
        <w:t>»</w:t>
      </w:r>
      <w:r w:rsidRPr="006001EC">
        <w:rPr>
          <w:rFonts w:ascii="Times New Roman" w:eastAsia="Times New Roman" w:hAnsi="Times New Roman" w:cs="Times New Roman"/>
          <w:sz w:val="24"/>
          <w:szCs w:val="24"/>
          <w:lang w:eastAsia="ru-RU"/>
        </w:rPr>
        <w:t>, в лице ____________________________________, действующего на основании Устава, с другой стороны, вместе именуемые «Стороны», заключили настоящий договор (далее по тексту – Договор) о нижеследующем:</w:t>
      </w:r>
      <w:proofErr w:type="gramEnd"/>
    </w:p>
    <w:p w14:paraId="3258E1BF" w14:textId="77777777" w:rsidR="00D06B60" w:rsidRPr="006001EC" w:rsidRDefault="00D06B60" w:rsidP="006001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16D93089" w14:textId="77777777" w:rsidR="00D06B60" w:rsidRPr="006001EC" w:rsidRDefault="00D06B60" w:rsidP="006001EC">
      <w:pPr>
        <w:widowControl w:val="0"/>
        <w:autoSpaceDE w:val="0"/>
        <w:autoSpaceDN w:val="0"/>
        <w:spacing w:after="0" w:line="240" w:lineRule="auto"/>
        <w:ind w:firstLine="709"/>
        <w:jc w:val="center"/>
        <w:outlineLvl w:val="0"/>
        <w:rPr>
          <w:rFonts w:ascii="Times New Roman" w:eastAsia="Times New Roman" w:hAnsi="Times New Roman" w:cs="Times New Roman"/>
          <w:b/>
          <w:sz w:val="24"/>
          <w:szCs w:val="24"/>
          <w:lang w:eastAsia="ru-RU"/>
        </w:rPr>
      </w:pPr>
      <w:r w:rsidRPr="006001EC">
        <w:rPr>
          <w:rFonts w:ascii="Times New Roman" w:eastAsia="Times New Roman" w:hAnsi="Times New Roman" w:cs="Times New Roman"/>
          <w:b/>
          <w:sz w:val="24"/>
          <w:szCs w:val="24"/>
          <w:lang w:eastAsia="ru-RU"/>
        </w:rPr>
        <w:t>1. Предмет договора</w:t>
      </w:r>
    </w:p>
    <w:p w14:paraId="2527AA93" w14:textId="77777777" w:rsidR="00D06B60" w:rsidRPr="006001EC" w:rsidRDefault="00D06B60" w:rsidP="006001EC">
      <w:pPr>
        <w:spacing w:after="0" w:line="240" w:lineRule="auto"/>
        <w:ind w:firstLine="709"/>
        <w:jc w:val="both"/>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 xml:space="preserve">1.1. Лицензиар обязуется предоставить Лицензиату право использования объекта интеллектуальной собственности (далее - Лицензия) </w:t>
      </w:r>
      <w:r w:rsidRPr="006001EC">
        <w:rPr>
          <w:rFonts w:ascii="Times New Roman" w:eastAsia="Times New Roman" w:hAnsi="Times New Roman" w:cs="Times New Roman"/>
          <w:sz w:val="24"/>
          <w:szCs w:val="24"/>
          <w:lang w:eastAsia="ru-RU"/>
        </w:rPr>
        <w:sym w:font="Symbol" w:char="F02D"/>
      </w:r>
      <w:r w:rsidRPr="006001EC">
        <w:rPr>
          <w:rFonts w:ascii="Times New Roman" w:eastAsia="Times New Roman" w:hAnsi="Times New Roman" w:cs="Times New Roman"/>
          <w:sz w:val="24"/>
          <w:szCs w:val="24"/>
          <w:lang w:eastAsia="ru-RU"/>
        </w:rPr>
        <w:t xml:space="preserve"> ____________________________, (далее </w:t>
      </w:r>
      <w:r w:rsidRPr="006001EC">
        <w:rPr>
          <w:rFonts w:ascii="Times New Roman" w:eastAsia="Times New Roman" w:hAnsi="Times New Roman" w:cs="Times New Roman"/>
          <w:sz w:val="24"/>
          <w:szCs w:val="24"/>
          <w:lang w:eastAsia="ru-RU"/>
        </w:rPr>
        <w:sym w:font="Symbol" w:char="F02D"/>
      </w:r>
      <w:r w:rsidRPr="006001EC">
        <w:rPr>
          <w:rFonts w:ascii="Times New Roman" w:eastAsia="Times New Roman" w:hAnsi="Times New Roman" w:cs="Times New Roman"/>
          <w:sz w:val="24"/>
          <w:szCs w:val="24"/>
          <w:lang w:eastAsia="ru-RU"/>
        </w:rPr>
        <w:t xml:space="preserve"> Программное обеспечение) в порядке, предусмотренном Договором, а Лицензиат обязуется уплатить Лицензиару обусловленное Договором вознаграждение.</w:t>
      </w:r>
    </w:p>
    <w:p w14:paraId="7DC782B8" w14:textId="77777777" w:rsidR="00D06B60" w:rsidRPr="006001EC" w:rsidRDefault="00D06B60" w:rsidP="006001EC">
      <w:pPr>
        <w:widowControl w:val="0"/>
        <w:tabs>
          <w:tab w:val="left" w:pos="3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1.2. Лицензиар гарантирует, что является правообладателем исключительного права на Программное обеспечение, на момент подписания Договора исключительное право на Программное обеспечение не отчуждено, не заложено, не состоит под арестом, не оспорено в суде или иным законным способом, что при создании Программного обеспечения не были нарушены права третьих лиц.</w:t>
      </w:r>
    </w:p>
    <w:p w14:paraId="69EECB52" w14:textId="0F6C25BE" w:rsidR="00D06B60" w:rsidRPr="006001EC" w:rsidRDefault="00D06B60" w:rsidP="006001EC">
      <w:pPr>
        <w:spacing w:after="0" w:line="240" w:lineRule="auto"/>
        <w:ind w:firstLine="709"/>
        <w:jc w:val="both"/>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 xml:space="preserve">1.3. Принадлежность исключительного права на Объект интеллектуальной собственности Лицензиару </w:t>
      </w:r>
      <w:proofErr w:type="gramStart"/>
      <w:r w:rsidRPr="006001EC">
        <w:rPr>
          <w:rFonts w:ascii="Times New Roman" w:eastAsia="Times New Roman" w:hAnsi="Times New Roman" w:cs="Times New Roman"/>
          <w:sz w:val="24"/>
          <w:szCs w:val="24"/>
          <w:lang w:eastAsia="ru-RU"/>
        </w:rPr>
        <w:t xml:space="preserve">подтверждается </w:t>
      </w:r>
      <w:r w:rsidR="00FC154C" w:rsidRPr="006001EC">
        <w:rPr>
          <w:rFonts w:ascii="Times New Roman" w:eastAsia="Times New Roman" w:hAnsi="Times New Roman" w:cs="Times New Roman"/>
          <w:sz w:val="24"/>
          <w:szCs w:val="24"/>
          <w:lang w:eastAsia="ru-RU"/>
        </w:rPr>
        <w:t xml:space="preserve">Свидетельством о государственной регистрации прав на </w:t>
      </w:r>
      <w:r w:rsidR="00FC154C" w:rsidRPr="006E08A8">
        <w:rPr>
          <w:rFonts w:ascii="Times New Roman" w:eastAsia="Times New Roman" w:hAnsi="Times New Roman" w:cs="Times New Roman"/>
          <w:sz w:val="24"/>
          <w:szCs w:val="24"/>
          <w:lang w:eastAsia="ru-RU"/>
        </w:rPr>
        <w:t>Кабинет УЦ официальн</w:t>
      </w:r>
      <w:r w:rsidR="004754CF" w:rsidRPr="006E08A8">
        <w:rPr>
          <w:rFonts w:ascii="Times New Roman" w:eastAsia="Times New Roman" w:hAnsi="Times New Roman" w:cs="Times New Roman"/>
          <w:sz w:val="24"/>
          <w:szCs w:val="24"/>
          <w:lang w:eastAsia="ru-RU"/>
        </w:rPr>
        <w:t>о публикуется</w:t>
      </w:r>
      <w:proofErr w:type="gramEnd"/>
      <w:r w:rsidR="004754CF" w:rsidRPr="006E08A8">
        <w:rPr>
          <w:rFonts w:ascii="Times New Roman" w:eastAsia="Times New Roman" w:hAnsi="Times New Roman" w:cs="Times New Roman"/>
          <w:sz w:val="24"/>
          <w:szCs w:val="24"/>
          <w:lang w:eastAsia="ru-RU"/>
        </w:rPr>
        <w:t xml:space="preserve"> на сайте Лицензиар</w:t>
      </w:r>
      <w:r w:rsidR="00FC154C" w:rsidRPr="006E08A8">
        <w:rPr>
          <w:rFonts w:ascii="Times New Roman" w:eastAsia="Times New Roman" w:hAnsi="Times New Roman" w:cs="Times New Roman"/>
          <w:sz w:val="24"/>
          <w:szCs w:val="24"/>
          <w:lang w:eastAsia="ru-RU"/>
        </w:rPr>
        <w:t>а</w:t>
      </w:r>
      <w:r w:rsidR="00163D87" w:rsidRPr="006E08A8">
        <w:rPr>
          <w:rFonts w:ascii="Times New Roman" w:eastAsia="Times New Roman" w:hAnsi="Times New Roman" w:cs="Times New Roman"/>
          <w:sz w:val="24"/>
          <w:szCs w:val="24"/>
          <w:lang w:eastAsia="ru-RU"/>
        </w:rPr>
        <w:t>.</w:t>
      </w:r>
      <w:r w:rsidR="00FC154C" w:rsidRPr="006001EC">
        <w:rPr>
          <w:rFonts w:ascii="Times New Roman" w:eastAsia="Times New Roman" w:hAnsi="Times New Roman" w:cs="Times New Roman"/>
          <w:sz w:val="24"/>
          <w:szCs w:val="24"/>
          <w:lang w:eastAsia="ru-RU"/>
        </w:rPr>
        <w:t xml:space="preserve"> </w:t>
      </w:r>
    </w:p>
    <w:p w14:paraId="08FAFA02" w14:textId="77777777" w:rsidR="00D06B60" w:rsidRPr="006001EC" w:rsidRDefault="00D06B60" w:rsidP="006001EC">
      <w:pPr>
        <w:spacing w:after="0" w:line="240" w:lineRule="auto"/>
        <w:ind w:firstLine="709"/>
        <w:jc w:val="both"/>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1.4. В целях идентификации Объекта интеллектуальной собственности</w:t>
      </w:r>
      <w:bookmarkStart w:id="0" w:name="P22"/>
      <w:bookmarkEnd w:id="0"/>
      <w:r w:rsidRPr="006001EC">
        <w:rPr>
          <w:rFonts w:ascii="Times New Roman" w:eastAsia="Times New Roman" w:hAnsi="Times New Roman" w:cs="Times New Roman"/>
          <w:sz w:val="24"/>
          <w:szCs w:val="24"/>
          <w:lang w:eastAsia="ru-RU"/>
        </w:rPr>
        <w:t xml:space="preserve"> Лицензиар передает Лицензиату в 1 (одном) экземпляре Программное обеспечение, согласно </w:t>
      </w:r>
      <w:r w:rsidRPr="006001EC">
        <w:rPr>
          <w:rFonts w:ascii="Times New Roman" w:eastAsia="Times New Roman" w:hAnsi="Times New Roman" w:cs="Times New Roman"/>
          <w:bCs/>
          <w:sz w:val="24"/>
          <w:szCs w:val="24"/>
          <w:lang w:eastAsia="ru-RU"/>
        </w:rPr>
        <w:t xml:space="preserve">Требованиям к Программному обеспечению (Приложение № 1 к Договору), </w:t>
      </w:r>
      <w:r w:rsidRPr="006001EC">
        <w:rPr>
          <w:rFonts w:ascii="Times New Roman" w:eastAsia="Times New Roman" w:hAnsi="Times New Roman" w:cs="Times New Roman"/>
          <w:sz w:val="24"/>
          <w:szCs w:val="24"/>
          <w:lang w:eastAsia="ru-RU"/>
        </w:rPr>
        <w:t xml:space="preserve">на материальном носителе по </w:t>
      </w:r>
      <w:hyperlink r:id="rId8" w:history="1">
        <w:r w:rsidRPr="006001EC">
          <w:rPr>
            <w:rFonts w:ascii="Times New Roman" w:eastAsia="Times New Roman" w:hAnsi="Times New Roman" w:cs="Times New Roman"/>
            <w:sz w:val="24"/>
            <w:szCs w:val="24"/>
            <w:lang w:eastAsia="ru-RU"/>
          </w:rPr>
          <w:t>Акту</w:t>
        </w:r>
      </w:hyperlink>
      <w:r w:rsidRPr="006001EC">
        <w:rPr>
          <w:rFonts w:ascii="Times New Roman" w:eastAsia="Times New Roman" w:hAnsi="Times New Roman" w:cs="Times New Roman"/>
          <w:sz w:val="24"/>
          <w:szCs w:val="24"/>
          <w:lang w:eastAsia="ru-RU"/>
        </w:rPr>
        <w:t xml:space="preserve"> приемки-передачи объекта интеллектуальной собственности на материальном носителе по форме, согласованной в Приложении № 2 к Договору</w:t>
      </w:r>
      <w:r w:rsidRPr="006001EC">
        <w:rPr>
          <w:rFonts w:ascii="Times New Roman" w:eastAsia="Times New Roman" w:hAnsi="Times New Roman" w:cs="Times New Roman"/>
          <w:i/>
          <w:sz w:val="24"/>
          <w:szCs w:val="24"/>
          <w:lang w:eastAsia="ru-RU"/>
        </w:rPr>
        <w:t>.</w:t>
      </w:r>
    </w:p>
    <w:p w14:paraId="1F55E3D0" w14:textId="6BBC2C81" w:rsidR="00D06B60" w:rsidRPr="006001EC" w:rsidRDefault="00D06B60" w:rsidP="006001EC">
      <w:pPr>
        <w:spacing w:after="0" w:line="240" w:lineRule="auto"/>
        <w:ind w:firstLine="709"/>
        <w:jc w:val="both"/>
        <w:rPr>
          <w:rFonts w:ascii="Times New Roman" w:eastAsia="Times New Roman" w:hAnsi="Times New Roman" w:cs="Times New Roman"/>
          <w:sz w:val="24"/>
          <w:szCs w:val="24"/>
          <w:lang w:eastAsia="ru-RU"/>
        </w:rPr>
      </w:pPr>
      <w:r w:rsidRPr="006001EC">
        <w:rPr>
          <w:rFonts w:ascii="Times New Roman" w:eastAsia="Times New Roman" w:hAnsi="Times New Roman" w:cs="Times New Roman"/>
          <w:bCs/>
          <w:sz w:val="24"/>
          <w:szCs w:val="24"/>
          <w:lang w:eastAsia="ru-RU"/>
        </w:rPr>
        <w:t>Лицензиар передает Лицензиату</w:t>
      </w:r>
      <w:r w:rsidRPr="006001EC">
        <w:rPr>
          <w:rFonts w:ascii="Times New Roman" w:eastAsia="Times New Roman" w:hAnsi="Times New Roman" w:cs="Times New Roman"/>
          <w:sz w:val="24"/>
          <w:szCs w:val="24"/>
          <w:lang w:eastAsia="ru-RU"/>
        </w:rPr>
        <w:t xml:space="preserve"> </w:t>
      </w:r>
      <w:proofErr w:type="gramStart"/>
      <w:r w:rsidRPr="006001EC">
        <w:rPr>
          <w:rFonts w:ascii="Times New Roman" w:eastAsia="Times New Roman" w:hAnsi="Times New Roman" w:cs="Times New Roman"/>
          <w:sz w:val="24"/>
          <w:szCs w:val="24"/>
          <w:lang w:eastAsia="ru-RU"/>
        </w:rPr>
        <w:t>Программное</w:t>
      </w:r>
      <w:proofErr w:type="gramEnd"/>
      <w:r w:rsidRPr="006001EC">
        <w:rPr>
          <w:rFonts w:ascii="Times New Roman" w:eastAsia="Times New Roman" w:hAnsi="Times New Roman" w:cs="Times New Roman"/>
          <w:sz w:val="24"/>
          <w:szCs w:val="24"/>
          <w:lang w:eastAsia="ru-RU"/>
        </w:rPr>
        <w:t xml:space="preserve"> </w:t>
      </w:r>
      <w:r w:rsidR="00FC154C" w:rsidRPr="006001EC">
        <w:rPr>
          <w:rFonts w:ascii="Times New Roman" w:eastAsia="Times New Roman" w:hAnsi="Times New Roman" w:cs="Times New Roman"/>
          <w:sz w:val="24"/>
          <w:szCs w:val="24"/>
          <w:lang w:eastAsia="ru-RU"/>
        </w:rPr>
        <w:t>обеспечении</w:t>
      </w:r>
      <w:r w:rsidR="006E08A8" w:rsidRPr="006E08A8">
        <w:rPr>
          <w:rFonts w:ascii="Times New Roman" w:eastAsia="Times New Roman" w:hAnsi="Times New Roman" w:cs="Times New Roman"/>
          <w:bCs/>
          <w:i/>
          <w:sz w:val="24"/>
          <w:szCs w:val="24"/>
          <w:lang w:eastAsia="ru-RU"/>
        </w:rPr>
        <w:t xml:space="preserve"> на материальном носителе </w:t>
      </w:r>
      <w:r w:rsidRPr="006E08A8">
        <w:rPr>
          <w:rFonts w:ascii="Times New Roman" w:eastAsia="Times New Roman" w:hAnsi="Times New Roman" w:cs="Times New Roman"/>
          <w:bCs/>
          <w:i/>
          <w:sz w:val="24"/>
          <w:szCs w:val="24"/>
          <w:lang w:eastAsia="ru-RU"/>
        </w:rPr>
        <w:t>по</w:t>
      </w:r>
      <w:r w:rsidRPr="006E08A8">
        <w:rPr>
          <w:rFonts w:ascii="Times New Roman" w:eastAsia="Times New Roman" w:hAnsi="Times New Roman" w:cs="Times New Roman"/>
          <w:i/>
          <w:sz w:val="24"/>
          <w:szCs w:val="24"/>
          <w:lang w:eastAsia="ru-RU"/>
        </w:rPr>
        <w:t xml:space="preserve"> адресу: _______________________________________, с ______час. до ______час., в будние дни по предварительному согласованию точного времени, в срок:_________________________.</w:t>
      </w:r>
    </w:p>
    <w:p w14:paraId="3D11682C" w14:textId="77777777" w:rsidR="00D06B60" w:rsidRPr="006001EC" w:rsidRDefault="00D06B60" w:rsidP="006001EC">
      <w:pPr>
        <w:spacing w:after="0" w:line="240" w:lineRule="auto"/>
        <w:ind w:firstLine="709"/>
        <w:jc w:val="both"/>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 xml:space="preserve">1.5. Срок действия предоставляемых прав на использование Программного обеспечения </w:t>
      </w:r>
      <w:r w:rsidRPr="006001EC">
        <w:rPr>
          <w:rFonts w:ascii="Times New Roman" w:eastAsia="Times New Roman" w:hAnsi="Times New Roman" w:cs="Times New Roman"/>
          <w:iCs/>
          <w:sz w:val="24"/>
          <w:szCs w:val="24"/>
          <w:lang w:eastAsia="ru-RU"/>
        </w:rPr>
        <w:t>составляет 12 месяцев.</w:t>
      </w:r>
    </w:p>
    <w:p w14:paraId="5FD63002" w14:textId="77777777" w:rsidR="00D06B60" w:rsidRPr="006001EC" w:rsidRDefault="00D06B60" w:rsidP="006001EC">
      <w:pPr>
        <w:widowControl w:val="0"/>
        <w:autoSpaceDE w:val="0"/>
        <w:autoSpaceDN w:val="0"/>
        <w:spacing w:after="0" w:line="240" w:lineRule="auto"/>
        <w:ind w:firstLine="709"/>
        <w:jc w:val="both"/>
        <w:outlineLvl w:val="0"/>
        <w:rPr>
          <w:rFonts w:ascii="Times New Roman" w:eastAsia="Times New Roman" w:hAnsi="Times New Roman" w:cs="Times New Roman"/>
          <w:b/>
          <w:sz w:val="24"/>
          <w:szCs w:val="24"/>
          <w:lang w:eastAsia="ru-RU"/>
        </w:rPr>
      </w:pPr>
    </w:p>
    <w:p w14:paraId="36FC9644" w14:textId="77777777" w:rsidR="00D06B60" w:rsidRPr="006001EC" w:rsidRDefault="00D06B60" w:rsidP="006001EC">
      <w:pPr>
        <w:widowControl w:val="0"/>
        <w:autoSpaceDE w:val="0"/>
        <w:autoSpaceDN w:val="0"/>
        <w:spacing w:after="0" w:line="240" w:lineRule="auto"/>
        <w:ind w:firstLine="709"/>
        <w:jc w:val="center"/>
        <w:outlineLvl w:val="0"/>
        <w:rPr>
          <w:rFonts w:ascii="Times New Roman" w:eastAsia="Times New Roman" w:hAnsi="Times New Roman" w:cs="Times New Roman"/>
          <w:sz w:val="24"/>
          <w:szCs w:val="24"/>
          <w:lang w:eastAsia="ru-RU"/>
        </w:rPr>
      </w:pPr>
      <w:r w:rsidRPr="006001EC">
        <w:rPr>
          <w:rFonts w:ascii="Times New Roman" w:eastAsia="Times New Roman" w:hAnsi="Times New Roman" w:cs="Times New Roman"/>
          <w:b/>
          <w:sz w:val="24"/>
          <w:szCs w:val="24"/>
          <w:lang w:eastAsia="ru-RU"/>
        </w:rPr>
        <w:t>2. Права, передаваемые Лицензиату</w:t>
      </w:r>
    </w:p>
    <w:p w14:paraId="6F652A28" w14:textId="39B57C5F" w:rsidR="00D06B60" w:rsidRPr="006001EC" w:rsidRDefault="00D06B60" w:rsidP="006001EC">
      <w:pPr>
        <w:spacing w:after="0" w:line="240" w:lineRule="auto"/>
        <w:ind w:firstLine="709"/>
        <w:jc w:val="both"/>
        <w:rPr>
          <w:rFonts w:ascii="Times New Roman" w:eastAsia="Times New Roman" w:hAnsi="Times New Roman" w:cs="Times New Roman"/>
          <w:bCs/>
          <w:i/>
          <w:sz w:val="24"/>
          <w:szCs w:val="24"/>
          <w:lang w:eastAsia="ru-RU"/>
        </w:rPr>
      </w:pPr>
      <w:r w:rsidRPr="006001EC">
        <w:rPr>
          <w:rFonts w:ascii="Times New Roman" w:eastAsia="Times New Roman" w:hAnsi="Times New Roman" w:cs="Times New Roman"/>
          <w:sz w:val="24"/>
          <w:szCs w:val="24"/>
          <w:lang w:eastAsia="ru-RU"/>
        </w:rPr>
        <w:t>2.1. Лицензиату предоставляется право использ</w:t>
      </w:r>
      <w:r w:rsidR="00442C32" w:rsidRPr="006001EC">
        <w:rPr>
          <w:rFonts w:ascii="Times New Roman" w:eastAsia="Times New Roman" w:hAnsi="Times New Roman" w:cs="Times New Roman"/>
          <w:sz w:val="24"/>
          <w:szCs w:val="24"/>
          <w:lang w:eastAsia="ru-RU"/>
        </w:rPr>
        <w:t>ования Программного обеспечения</w:t>
      </w:r>
      <w:r w:rsidR="00442C32" w:rsidRPr="006001EC">
        <w:rPr>
          <w:rFonts w:ascii="Times New Roman" w:eastAsia="Times New Roman" w:hAnsi="Times New Roman" w:cs="Times New Roman"/>
          <w:bCs/>
          <w:i/>
          <w:sz w:val="24"/>
          <w:szCs w:val="24"/>
          <w:lang w:eastAsia="ru-RU"/>
        </w:rPr>
        <w:t xml:space="preserve"> </w:t>
      </w:r>
      <w:r w:rsidRPr="006E08A8">
        <w:rPr>
          <w:rFonts w:ascii="Times New Roman" w:eastAsia="Times New Roman" w:hAnsi="Times New Roman" w:cs="Times New Roman"/>
          <w:bCs/>
          <w:sz w:val="24"/>
          <w:szCs w:val="24"/>
          <w:lang w:eastAsia="ru-RU"/>
        </w:rPr>
        <w:t>с сохранением за Лицензиаром права выдать Лицензии другим лицам (простая (неисключительная) лицензия).</w:t>
      </w:r>
    </w:p>
    <w:p w14:paraId="4787918F" w14:textId="13F1B0CB" w:rsidR="00FC154C" w:rsidRPr="006001EC" w:rsidRDefault="00D06B60" w:rsidP="006001EC">
      <w:pPr>
        <w:spacing w:after="0" w:line="240" w:lineRule="auto"/>
        <w:ind w:firstLine="709"/>
        <w:jc w:val="both"/>
        <w:rPr>
          <w:rFonts w:ascii="Times New Roman" w:eastAsia="Times New Roman" w:hAnsi="Times New Roman" w:cs="Times New Roman"/>
          <w:sz w:val="24"/>
          <w:szCs w:val="24"/>
          <w:lang w:eastAsia="ru-RU"/>
        </w:rPr>
      </w:pPr>
      <w:r w:rsidRPr="006001EC">
        <w:rPr>
          <w:rFonts w:ascii="Times New Roman" w:eastAsia="Times New Roman" w:hAnsi="Times New Roman" w:cs="Times New Roman"/>
          <w:bCs/>
          <w:sz w:val="24"/>
          <w:szCs w:val="24"/>
          <w:lang w:eastAsia="ru-RU"/>
        </w:rPr>
        <w:t>2.1.1.</w:t>
      </w:r>
      <w:r w:rsidRPr="006001EC">
        <w:rPr>
          <w:rFonts w:ascii="Times New Roman" w:eastAsia="Times New Roman" w:hAnsi="Times New Roman" w:cs="Times New Roman"/>
          <w:sz w:val="24"/>
          <w:szCs w:val="24"/>
          <w:lang w:eastAsia="ru-RU"/>
        </w:rPr>
        <w:t xml:space="preserve"> Лицензиату предоставляется право использования Программного обеспечения</w:t>
      </w:r>
      <w:r w:rsidR="00FC154C" w:rsidRPr="006001EC">
        <w:rPr>
          <w:rFonts w:ascii="Times New Roman" w:eastAsia="Times New Roman" w:hAnsi="Times New Roman" w:cs="Times New Roman"/>
          <w:sz w:val="24"/>
          <w:szCs w:val="24"/>
          <w:lang w:eastAsia="ru-RU"/>
        </w:rPr>
        <w:t>, размещенному на сервере правообладателя. Необходимым условием использования Каб</w:t>
      </w:r>
      <w:r w:rsidR="00442C32" w:rsidRPr="006001EC">
        <w:rPr>
          <w:rFonts w:ascii="Times New Roman" w:eastAsia="Times New Roman" w:hAnsi="Times New Roman" w:cs="Times New Roman"/>
          <w:sz w:val="24"/>
          <w:szCs w:val="24"/>
          <w:lang w:eastAsia="ru-RU"/>
        </w:rPr>
        <w:t>инета УЦ является наличие у Л</w:t>
      </w:r>
      <w:r w:rsidR="00FC154C" w:rsidRPr="006001EC">
        <w:rPr>
          <w:rFonts w:ascii="Times New Roman" w:eastAsia="Times New Roman" w:hAnsi="Times New Roman" w:cs="Times New Roman"/>
          <w:sz w:val="24"/>
          <w:szCs w:val="24"/>
          <w:lang w:eastAsia="ru-RU"/>
        </w:rPr>
        <w:t>ицензиата:</w:t>
      </w:r>
    </w:p>
    <w:p w14:paraId="36E808B8" w14:textId="77777777" w:rsidR="00FC154C" w:rsidRPr="006001EC" w:rsidRDefault="00FC154C" w:rsidP="006001EC">
      <w:pPr>
        <w:spacing w:after="0" w:line="240" w:lineRule="auto"/>
        <w:jc w:val="both"/>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 подключения компьютера к Интернету;</w:t>
      </w:r>
    </w:p>
    <w:p w14:paraId="7EA358A7" w14:textId="77777777" w:rsidR="00FC154C" w:rsidRPr="006001EC" w:rsidRDefault="00FC154C" w:rsidP="006001EC">
      <w:pPr>
        <w:spacing w:after="0" w:line="240" w:lineRule="auto"/>
        <w:jc w:val="both"/>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 действующего сертификата ключа проверки электронной подписи;</w:t>
      </w:r>
    </w:p>
    <w:p w14:paraId="25339929" w14:textId="47BC298E" w:rsidR="00FC154C" w:rsidRPr="006001EC" w:rsidRDefault="00FC154C" w:rsidP="006001EC">
      <w:pPr>
        <w:spacing w:after="0" w:line="240" w:lineRule="auto"/>
        <w:jc w:val="both"/>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 xml:space="preserve">– средства электронной подписи СКЗИ </w:t>
      </w:r>
      <w:proofErr w:type="spellStart"/>
      <w:r w:rsidRPr="006001EC">
        <w:rPr>
          <w:rFonts w:ascii="Times New Roman" w:eastAsia="Times New Roman" w:hAnsi="Times New Roman" w:cs="Times New Roman"/>
          <w:sz w:val="24"/>
          <w:szCs w:val="24"/>
          <w:lang w:eastAsia="ru-RU"/>
        </w:rPr>
        <w:t>КриптоПро</w:t>
      </w:r>
      <w:proofErr w:type="spellEnd"/>
      <w:r w:rsidRPr="006001EC">
        <w:rPr>
          <w:rFonts w:ascii="Times New Roman" w:eastAsia="Times New Roman" w:hAnsi="Times New Roman" w:cs="Times New Roman"/>
          <w:sz w:val="24"/>
          <w:szCs w:val="24"/>
          <w:lang w:eastAsia="ru-RU"/>
        </w:rPr>
        <w:t xml:space="preserve"> CSP.</w:t>
      </w:r>
    </w:p>
    <w:p w14:paraId="49BAC99E" w14:textId="77777777" w:rsidR="00D06B60" w:rsidRPr="006001EC" w:rsidRDefault="00D06B60" w:rsidP="006001EC">
      <w:pPr>
        <w:spacing w:after="0" w:line="240" w:lineRule="auto"/>
        <w:ind w:firstLine="709"/>
        <w:jc w:val="both"/>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2.2. По Договору использование Лицензиатом Программного обеспечения допускается на территории всего мира.</w:t>
      </w:r>
    </w:p>
    <w:p w14:paraId="1DD58BCA" w14:textId="77777777" w:rsidR="00D06B60" w:rsidRPr="006001EC" w:rsidRDefault="00D06B60" w:rsidP="006001EC">
      <w:pPr>
        <w:spacing w:after="0" w:line="240" w:lineRule="auto"/>
        <w:ind w:firstLine="709"/>
        <w:jc w:val="both"/>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lastRenderedPageBreak/>
        <w:t xml:space="preserve">2.3. Лицензиат вправе заключать </w:t>
      </w:r>
      <w:proofErr w:type="spellStart"/>
      <w:r w:rsidRPr="006001EC">
        <w:rPr>
          <w:rFonts w:ascii="Times New Roman" w:eastAsia="Times New Roman" w:hAnsi="Times New Roman" w:cs="Times New Roman"/>
          <w:sz w:val="24"/>
          <w:szCs w:val="24"/>
          <w:lang w:eastAsia="ru-RU"/>
        </w:rPr>
        <w:t>сублицензионный</w:t>
      </w:r>
      <w:proofErr w:type="spellEnd"/>
      <w:r w:rsidRPr="006001EC">
        <w:rPr>
          <w:rFonts w:ascii="Times New Roman" w:eastAsia="Times New Roman" w:hAnsi="Times New Roman" w:cs="Times New Roman"/>
          <w:sz w:val="24"/>
          <w:szCs w:val="24"/>
          <w:lang w:eastAsia="ru-RU"/>
        </w:rPr>
        <w:t xml:space="preserve"> договор без дополнительного получения письменного одобрения по каждому такому факту.</w:t>
      </w:r>
    </w:p>
    <w:p w14:paraId="2460929C" w14:textId="77777777" w:rsidR="00D06B60" w:rsidRPr="006001EC" w:rsidRDefault="00D06B60" w:rsidP="006001EC">
      <w:pPr>
        <w:spacing w:after="0" w:line="240" w:lineRule="auto"/>
        <w:ind w:firstLine="709"/>
        <w:jc w:val="both"/>
        <w:rPr>
          <w:rFonts w:ascii="Times New Roman" w:eastAsia="Times New Roman" w:hAnsi="Times New Roman" w:cs="Times New Roman"/>
          <w:b/>
          <w:sz w:val="24"/>
          <w:szCs w:val="24"/>
          <w:lang w:eastAsia="ru-RU"/>
        </w:rPr>
      </w:pPr>
    </w:p>
    <w:p w14:paraId="27E5366D" w14:textId="77777777" w:rsidR="00D06B60" w:rsidRPr="006001EC" w:rsidRDefault="00D06B60" w:rsidP="006001EC">
      <w:pPr>
        <w:spacing w:after="0" w:line="240" w:lineRule="auto"/>
        <w:ind w:firstLine="709"/>
        <w:jc w:val="center"/>
        <w:rPr>
          <w:rFonts w:ascii="Times New Roman" w:eastAsia="Times New Roman" w:hAnsi="Times New Roman" w:cs="Times New Roman"/>
          <w:b/>
          <w:sz w:val="24"/>
          <w:szCs w:val="24"/>
          <w:lang w:eastAsia="ru-RU"/>
        </w:rPr>
      </w:pPr>
      <w:r w:rsidRPr="006001EC">
        <w:rPr>
          <w:rFonts w:ascii="Times New Roman" w:eastAsia="Times New Roman" w:hAnsi="Times New Roman" w:cs="Times New Roman"/>
          <w:b/>
          <w:sz w:val="24"/>
          <w:szCs w:val="24"/>
          <w:lang w:eastAsia="ru-RU"/>
        </w:rPr>
        <w:t>3. Права и обязанности Сторон</w:t>
      </w:r>
    </w:p>
    <w:p w14:paraId="1F65BF94" w14:textId="77777777" w:rsidR="00D06B60" w:rsidRPr="006001EC" w:rsidRDefault="00D06B60" w:rsidP="006001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3.1. Лицензиар обязуется:</w:t>
      </w:r>
    </w:p>
    <w:p w14:paraId="1D734B49" w14:textId="74DA61E4" w:rsidR="00D06B60" w:rsidRPr="006001EC" w:rsidRDefault="00D06B60" w:rsidP="006001EC">
      <w:pPr>
        <w:widowControl w:val="0"/>
        <w:autoSpaceDE w:val="0"/>
        <w:autoSpaceDN w:val="0"/>
        <w:spacing w:after="0" w:line="240" w:lineRule="auto"/>
        <w:ind w:firstLine="709"/>
        <w:jc w:val="both"/>
        <w:rPr>
          <w:rFonts w:ascii="Times New Roman" w:eastAsia="Times New Roman" w:hAnsi="Times New Roman" w:cs="Times New Roman"/>
          <w:sz w:val="24"/>
          <w:szCs w:val="24"/>
          <w:u w:val="single"/>
          <w:lang w:eastAsia="ru-RU"/>
        </w:rPr>
      </w:pPr>
      <w:r w:rsidRPr="006001EC">
        <w:rPr>
          <w:rFonts w:ascii="Times New Roman" w:eastAsia="Times New Roman" w:hAnsi="Times New Roman" w:cs="Times New Roman"/>
          <w:sz w:val="24"/>
          <w:szCs w:val="24"/>
          <w:lang w:eastAsia="ru-RU"/>
        </w:rPr>
        <w:t xml:space="preserve">3.1.1. Передать Лицензиату Программное обеспечение свободным от прав третьих лиц, в состоянии, позволяющем его использование на условиях Договора, в </w:t>
      </w:r>
      <w:bookmarkStart w:id="1" w:name="P39"/>
      <w:bookmarkEnd w:id="1"/>
      <w:r w:rsidRPr="006001EC">
        <w:rPr>
          <w:rFonts w:ascii="Times New Roman" w:eastAsia="Times New Roman" w:hAnsi="Times New Roman" w:cs="Times New Roman"/>
          <w:sz w:val="24"/>
          <w:szCs w:val="24"/>
          <w:lang w:eastAsia="ru-RU"/>
        </w:rPr>
        <w:t xml:space="preserve">течение </w:t>
      </w:r>
      <w:r w:rsidR="00FC154C" w:rsidRPr="006001EC">
        <w:rPr>
          <w:rFonts w:ascii="Times New Roman" w:eastAsia="Times New Roman" w:hAnsi="Times New Roman" w:cs="Times New Roman"/>
          <w:sz w:val="24"/>
          <w:szCs w:val="24"/>
          <w:lang w:eastAsia="ru-RU"/>
        </w:rPr>
        <w:t xml:space="preserve">5 рабочих дней </w:t>
      </w:r>
      <w:r w:rsidRPr="006001EC">
        <w:rPr>
          <w:rFonts w:ascii="Times New Roman" w:eastAsia="Times New Roman" w:hAnsi="Times New Roman" w:cs="Times New Roman"/>
          <w:sz w:val="24"/>
          <w:szCs w:val="24"/>
          <w:lang w:eastAsia="ru-RU"/>
        </w:rPr>
        <w:t xml:space="preserve"> </w:t>
      </w:r>
      <w:proofErr w:type="gramStart"/>
      <w:r w:rsidRPr="006001EC">
        <w:rPr>
          <w:rFonts w:ascii="Times New Roman" w:eastAsia="Times New Roman" w:hAnsi="Times New Roman" w:cs="Times New Roman"/>
          <w:sz w:val="24"/>
          <w:szCs w:val="24"/>
          <w:lang w:eastAsia="ru-RU"/>
        </w:rPr>
        <w:t>с даты подписания</w:t>
      </w:r>
      <w:proofErr w:type="gramEnd"/>
      <w:r w:rsidRPr="006001EC">
        <w:rPr>
          <w:rFonts w:ascii="Times New Roman" w:eastAsia="Times New Roman" w:hAnsi="Times New Roman" w:cs="Times New Roman"/>
          <w:sz w:val="24"/>
          <w:szCs w:val="24"/>
          <w:lang w:eastAsia="ru-RU"/>
        </w:rPr>
        <w:t xml:space="preserve"> Сторонами Договора</w:t>
      </w:r>
    </w:p>
    <w:p w14:paraId="6B1C0409" w14:textId="7FB84CD6" w:rsidR="00D06B60" w:rsidRPr="006001EC" w:rsidRDefault="00D06B60" w:rsidP="006001EC">
      <w:pPr>
        <w:widowControl w:val="0"/>
        <w:autoSpaceDE w:val="0"/>
        <w:autoSpaceDN w:val="0"/>
        <w:spacing w:after="0" w:line="240" w:lineRule="auto"/>
        <w:ind w:firstLine="709"/>
        <w:jc w:val="both"/>
        <w:rPr>
          <w:rFonts w:ascii="Times New Roman" w:eastAsia="Times New Roman" w:hAnsi="Times New Roman" w:cs="Times New Roman"/>
          <w:sz w:val="24"/>
          <w:szCs w:val="24"/>
          <w:u w:val="single"/>
          <w:lang w:eastAsia="ru-RU"/>
        </w:rPr>
      </w:pPr>
      <w:r w:rsidRPr="006001EC">
        <w:rPr>
          <w:rFonts w:ascii="Times New Roman" w:eastAsia="Times New Roman" w:hAnsi="Times New Roman" w:cs="Times New Roman"/>
          <w:sz w:val="24"/>
          <w:szCs w:val="24"/>
          <w:lang w:eastAsia="ru-RU"/>
        </w:rPr>
        <w:t xml:space="preserve">3.1.2. Передать Лицензиату экземпляр Программного обеспечения </w:t>
      </w:r>
      <w:r w:rsidR="006E08A8">
        <w:rPr>
          <w:rFonts w:ascii="Times New Roman" w:eastAsia="Times New Roman" w:hAnsi="Times New Roman" w:cs="Times New Roman"/>
          <w:i/>
          <w:sz w:val="24"/>
          <w:szCs w:val="24"/>
          <w:lang w:eastAsia="ru-RU"/>
        </w:rPr>
        <w:t>на материальном носителе_____________________</w:t>
      </w:r>
      <w:r w:rsidRPr="006E08A8">
        <w:rPr>
          <w:rFonts w:ascii="Times New Roman" w:eastAsia="Times New Roman" w:hAnsi="Times New Roman" w:cs="Times New Roman"/>
          <w:sz w:val="24"/>
          <w:szCs w:val="24"/>
          <w:lang w:eastAsia="ru-RU"/>
        </w:rPr>
        <w:t>, содержащем</w:t>
      </w:r>
      <w:r w:rsidRPr="006001EC">
        <w:rPr>
          <w:rFonts w:ascii="Times New Roman" w:eastAsia="Times New Roman" w:hAnsi="Times New Roman" w:cs="Times New Roman"/>
          <w:sz w:val="24"/>
          <w:szCs w:val="24"/>
          <w:lang w:eastAsia="ru-RU"/>
        </w:rPr>
        <w:t xml:space="preserve"> дистрибутив для установки, а также техническую документацию к Программному обеспечению. В случае передачи Программного обеспечения на съемных носителях до направления информации Лицензиар обязан осуществить проверку съемных носителей на предмет отсутствия вредоносного программного обеспечения.</w:t>
      </w:r>
    </w:p>
    <w:p w14:paraId="2CD3C947" w14:textId="77777777" w:rsidR="00D06B60" w:rsidRPr="006001EC" w:rsidRDefault="00D06B60" w:rsidP="006001EC">
      <w:pPr>
        <w:widowControl w:val="0"/>
        <w:autoSpaceDE w:val="0"/>
        <w:autoSpaceDN w:val="0"/>
        <w:spacing w:after="0" w:line="240" w:lineRule="auto"/>
        <w:ind w:firstLine="709"/>
        <w:jc w:val="both"/>
        <w:rPr>
          <w:rFonts w:ascii="Times New Roman" w:eastAsia="Times New Roman" w:hAnsi="Times New Roman" w:cs="Times New Roman"/>
          <w:sz w:val="24"/>
          <w:szCs w:val="24"/>
          <w:u w:val="single"/>
          <w:lang w:eastAsia="ru-RU"/>
        </w:rPr>
      </w:pPr>
      <w:r w:rsidRPr="006001EC">
        <w:rPr>
          <w:rFonts w:ascii="Times New Roman" w:eastAsia="Times New Roman" w:hAnsi="Times New Roman" w:cs="Times New Roman"/>
          <w:sz w:val="24"/>
          <w:szCs w:val="24"/>
          <w:lang w:eastAsia="ru-RU"/>
        </w:rPr>
        <w:t>3.1.3. Предоставлять Лицензиату информацию об изменениях в составе владельцев Лицензиара, включая реального приобретателя выгоды, и (или) в исполнительных органах Лицензиара не позднее, чем через 5 (пять) календарных дней после таких изменений.</w:t>
      </w:r>
    </w:p>
    <w:p w14:paraId="53DD73F2" w14:textId="77777777" w:rsidR="00D06B60" w:rsidRPr="006001EC" w:rsidRDefault="00D06B60" w:rsidP="006001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3.2. Лицензиар вправе:</w:t>
      </w:r>
    </w:p>
    <w:p w14:paraId="71B5EBDE" w14:textId="77777777" w:rsidR="00D06B60" w:rsidRPr="006001EC" w:rsidRDefault="00D06B60" w:rsidP="006001EC">
      <w:pPr>
        <w:widowControl w:val="0"/>
        <w:autoSpaceDE w:val="0"/>
        <w:autoSpaceDN w:val="0"/>
        <w:spacing w:after="0" w:line="240" w:lineRule="auto"/>
        <w:ind w:firstLine="709"/>
        <w:jc w:val="both"/>
        <w:rPr>
          <w:rFonts w:ascii="Times New Roman" w:eastAsia="Times New Roman" w:hAnsi="Times New Roman" w:cs="Times New Roman"/>
          <w:sz w:val="24"/>
          <w:szCs w:val="24"/>
          <w:u w:val="single"/>
          <w:lang w:eastAsia="ru-RU"/>
        </w:rPr>
      </w:pPr>
      <w:r w:rsidRPr="006E08A8">
        <w:rPr>
          <w:rFonts w:ascii="Times New Roman" w:eastAsia="Times New Roman" w:hAnsi="Times New Roman" w:cs="Times New Roman"/>
          <w:sz w:val="24"/>
          <w:szCs w:val="24"/>
          <w:lang w:eastAsia="ru-RU"/>
        </w:rPr>
        <w:t>3.2.1. Выдавать Лицензии другим лицам, если это не затрагивает права Лицензиата.</w:t>
      </w:r>
      <w:r w:rsidRPr="006001EC">
        <w:rPr>
          <w:rFonts w:ascii="Times New Roman" w:eastAsia="Times New Roman" w:hAnsi="Times New Roman" w:cs="Times New Roman"/>
          <w:sz w:val="24"/>
          <w:szCs w:val="24"/>
          <w:lang w:eastAsia="ru-RU"/>
        </w:rPr>
        <w:t xml:space="preserve"> </w:t>
      </w:r>
    </w:p>
    <w:p w14:paraId="6B26A57F" w14:textId="77777777" w:rsidR="00D06B60" w:rsidRPr="006001EC" w:rsidRDefault="00D06B60" w:rsidP="006001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3.3. Лицензиат обязуется:</w:t>
      </w:r>
    </w:p>
    <w:p w14:paraId="44A7F119" w14:textId="77777777" w:rsidR="00D06B60" w:rsidRPr="006001EC" w:rsidRDefault="00D06B60" w:rsidP="006001EC">
      <w:pPr>
        <w:widowControl w:val="0"/>
        <w:autoSpaceDE w:val="0"/>
        <w:autoSpaceDN w:val="0"/>
        <w:spacing w:after="0" w:line="240" w:lineRule="auto"/>
        <w:ind w:firstLine="709"/>
        <w:jc w:val="both"/>
        <w:rPr>
          <w:rFonts w:ascii="Times New Roman" w:eastAsia="Times New Roman" w:hAnsi="Times New Roman" w:cs="Times New Roman"/>
          <w:sz w:val="24"/>
          <w:szCs w:val="24"/>
          <w:u w:val="single"/>
          <w:lang w:eastAsia="ru-RU"/>
        </w:rPr>
      </w:pPr>
      <w:r w:rsidRPr="006001EC">
        <w:rPr>
          <w:rFonts w:ascii="Times New Roman" w:eastAsia="Times New Roman" w:hAnsi="Times New Roman" w:cs="Times New Roman"/>
          <w:sz w:val="24"/>
          <w:szCs w:val="24"/>
          <w:lang w:eastAsia="ru-RU"/>
        </w:rPr>
        <w:t>3.3.1. Выплатить Лицензиару вознаграждение за Лицензию на использование Программного обеспечения в порядке и сроки, установленные Договором.</w:t>
      </w:r>
    </w:p>
    <w:p w14:paraId="79D91E93" w14:textId="77777777" w:rsidR="00D06B60" w:rsidRPr="006001EC" w:rsidRDefault="00D06B60" w:rsidP="006001EC">
      <w:pPr>
        <w:widowControl w:val="0"/>
        <w:autoSpaceDE w:val="0"/>
        <w:autoSpaceDN w:val="0"/>
        <w:spacing w:after="0" w:line="240" w:lineRule="auto"/>
        <w:ind w:firstLine="709"/>
        <w:jc w:val="both"/>
        <w:rPr>
          <w:rFonts w:ascii="Times New Roman" w:eastAsia="Times New Roman" w:hAnsi="Times New Roman" w:cs="Times New Roman"/>
          <w:sz w:val="24"/>
          <w:szCs w:val="24"/>
          <w:u w:val="single"/>
          <w:lang w:eastAsia="ru-RU"/>
        </w:rPr>
      </w:pPr>
      <w:r w:rsidRPr="006001EC">
        <w:rPr>
          <w:rFonts w:ascii="Times New Roman" w:eastAsia="Times New Roman" w:hAnsi="Times New Roman" w:cs="Times New Roman"/>
          <w:sz w:val="24"/>
          <w:szCs w:val="24"/>
          <w:lang w:eastAsia="ru-RU"/>
        </w:rPr>
        <w:t>3.3.2. Использовать Программное обеспечение исключительно способами, предусмотренными Договором.</w:t>
      </w:r>
    </w:p>
    <w:p w14:paraId="1976ED15" w14:textId="77777777" w:rsidR="00D06B60" w:rsidRPr="006001EC" w:rsidRDefault="00D06B60" w:rsidP="006001EC">
      <w:pPr>
        <w:widowControl w:val="0"/>
        <w:autoSpaceDE w:val="0"/>
        <w:autoSpaceDN w:val="0"/>
        <w:spacing w:after="0" w:line="240" w:lineRule="auto"/>
        <w:ind w:firstLine="709"/>
        <w:jc w:val="both"/>
        <w:rPr>
          <w:rFonts w:ascii="Times New Roman" w:eastAsia="Times New Roman" w:hAnsi="Times New Roman" w:cs="Times New Roman"/>
          <w:sz w:val="24"/>
          <w:szCs w:val="24"/>
          <w:u w:val="single"/>
          <w:lang w:eastAsia="ru-RU"/>
        </w:rPr>
      </w:pPr>
      <w:r w:rsidRPr="006001EC">
        <w:rPr>
          <w:rFonts w:ascii="Times New Roman" w:eastAsia="Times New Roman" w:hAnsi="Times New Roman" w:cs="Times New Roman"/>
          <w:sz w:val="24"/>
          <w:szCs w:val="24"/>
          <w:lang w:eastAsia="ru-RU"/>
        </w:rPr>
        <w:t>3.3.3. Строго придерживаться и не нарушать условий Договора, а также обеспечить конфиденциальность полученной при сотрудничестве с Лицензиаром коммерческой и технической информации.</w:t>
      </w:r>
    </w:p>
    <w:p w14:paraId="027205E4" w14:textId="77777777" w:rsidR="00D06B60" w:rsidRPr="006001EC" w:rsidRDefault="00D06B60" w:rsidP="006001EC">
      <w:pPr>
        <w:widowControl w:val="0"/>
        <w:autoSpaceDE w:val="0"/>
        <w:autoSpaceDN w:val="0"/>
        <w:spacing w:after="0" w:line="240" w:lineRule="auto"/>
        <w:ind w:firstLine="709"/>
        <w:jc w:val="both"/>
        <w:rPr>
          <w:rFonts w:ascii="Times New Roman" w:eastAsia="Times New Roman" w:hAnsi="Times New Roman" w:cs="Times New Roman"/>
          <w:sz w:val="24"/>
          <w:szCs w:val="24"/>
          <w:u w:val="single"/>
          <w:lang w:eastAsia="ru-RU"/>
        </w:rPr>
      </w:pPr>
      <w:r w:rsidRPr="006001EC">
        <w:rPr>
          <w:rFonts w:ascii="Times New Roman" w:eastAsia="Times New Roman" w:hAnsi="Times New Roman" w:cs="Times New Roman"/>
          <w:sz w:val="24"/>
          <w:szCs w:val="24"/>
          <w:lang w:eastAsia="ru-RU"/>
        </w:rPr>
        <w:t>3.4. Лицензиат вправе:</w:t>
      </w:r>
    </w:p>
    <w:p w14:paraId="6B58A556" w14:textId="77777777" w:rsidR="00D06B60" w:rsidRPr="006001EC" w:rsidRDefault="00D06B60" w:rsidP="006001EC">
      <w:pPr>
        <w:widowControl w:val="0"/>
        <w:autoSpaceDE w:val="0"/>
        <w:autoSpaceDN w:val="0"/>
        <w:spacing w:after="0" w:line="240" w:lineRule="auto"/>
        <w:ind w:firstLine="709"/>
        <w:jc w:val="both"/>
        <w:rPr>
          <w:rFonts w:ascii="Times New Roman" w:eastAsia="Times New Roman" w:hAnsi="Times New Roman" w:cs="Times New Roman"/>
          <w:sz w:val="24"/>
          <w:szCs w:val="24"/>
          <w:u w:val="single"/>
          <w:lang w:eastAsia="ru-RU"/>
        </w:rPr>
      </w:pPr>
      <w:r w:rsidRPr="006001EC">
        <w:rPr>
          <w:rFonts w:ascii="Times New Roman" w:eastAsia="Times New Roman" w:hAnsi="Times New Roman" w:cs="Times New Roman"/>
          <w:sz w:val="24"/>
          <w:szCs w:val="24"/>
          <w:lang w:eastAsia="ru-RU"/>
        </w:rPr>
        <w:t>3.4.1. Предоставить право использования Программного обеспечения в соответствии с Договором другому лицу.</w:t>
      </w:r>
    </w:p>
    <w:p w14:paraId="42CBC636" w14:textId="77777777" w:rsidR="00D06B60" w:rsidRPr="006001EC" w:rsidRDefault="00D06B60" w:rsidP="006001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3.4.2. Использовать экземпляр Программного обеспечения только в пределах тех прав и теми способами, которые предусмотрены Договором.</w:t>
      </w:r>
    </w:p>
    <w:p w14:paraId="1E7FDAAA" w14:textId="77777777" w:rsidR="00D06B60" w:rsidRPr="006001EC" w:rsidRDefault="00D06B60" w:rsidP="006001EC">
      <w:pPr>
        <w:widowControl w:val="0"/>
        <w:autoSpaceDE w:val="0"/>
        <w:autoSpaceDN w:val="0"/>
        <w:spacing w:after="0" w:line="240" w:lineRule="auto"/>
        <w:ind w:firstLine="709"/>
        <w:jc w:val="both"/>
        <w:rPr>
          <w:rFonts w:ascii="Times New Roman" w:eastAsia="Times New Roman" w:hAnsi="Times New Roman" w:cs="Times New Roman"/>
          <w:sz w:val="24"/>
          <w:szCs w:val="24"/>
          <w:u w:val="single"/>
          <w:lang w:eastAsia="ru-RU"/>
        </w:rPr>
      </w:pPr>
      <w:r w:rsidRPr="006001EC">
        <w:rPr>
          <w:rFonts w:ascii="Times New Roman" w:eastAsia="Times New Roman" w:hAnsi="Times New Roman" w:cs="Times New Roman"/>
          <w:sz w:val="24"/>
          <w:szCs w:val="24"/>
          <w:lang w:eastAsia="ru-RU"/>
        </w:rPr>
        <w:t>3.4.3. Отказаться от исполнения Договора, если Лицензиар в нарушение условий  Договора отказывается передать Лицензиату Лицензию на использование Программного обеспечения по Договору.</w:t>
      </w:r>
    </w:p>
    <w:p w14:paraId="29F46574" w14:textId="77777777" w:rsidR="00D06B60" w:rsidRPr="006001EC" w:rsidRDefault="00D06B60" w:rsidP="006001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1FE4E7BD" w14:textId="77777777" w:rsidR="00D06B60" w:rsidRPr="006001EC" w:rsidRDefault="00D06B60" w:rsidP="006001EC">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6001EC">
        <w:rPr>
          <w:rFonts w:ascii="Times New Roman" w:eastAsia="Times New Roman" w:hAnsi="Times New Roman" w:cs="Times New Roman"/>
          <w:b/>
          <w:sz w:val="24"/>
          <w:szCs w:val="24"/>
          <w:lang w:eastAsia="ru-RU"/>
        </w:rPr>
        <w:t>4.</w:t>
      </w:r>
      <w:r w:rsidRPr="006001EC">
        <w:rPr>
          <w:rFonts w:ascii="Times New Roman" w:eastAsia="Times New Roman" w:hAnsi="Times New Roman" w:cs="Times New Roman"/>
          <w:sz w:val="24"/>
          <w:szCs w:val="24"/>
          <w:lang w:eastAsia="ru-RU"/>
        </w:rPr>
        <w:t> </w:t>
      </w:r>
      <w:r w:rsidRPr="006001EC">
        <w:rPr>
          <w:rFonts w:ascii="Times New Roman" w:eastAsia="Times New Roman" w:hAnsi="Times New Roman" w:cs="Times New Roman"/>
          <w:b/>
          <w:sz w:val="24"/>
          <w:szCs w:val="24"/>
          <w:lang w:eastAsia="ru-RU"/>
        </w:rPr>
        <w:t>Вознаграждение и срок оплаты</w:t>
      </w:r>
    </w:p>
    <w:p w14:paraId="2B9AF3E9" w14:textId="77777777" w:rsidR="00D06B60" w:rsidRPr="006001EC" w:rsidRDefault="00D06B60" w:rsidP="006001EC">
      <w:pPr>
        <w:widowControl w:val="0"/>
        <w:autoSpaceDE w:val="0"/>
        <w:autoSpaceDN w:val="0"/>
        <w:spacing w:after="0" w:line="240" w:lineRule="auto"/>
        <w:ind w:firstLine="709"/>
        <w:jc w:val="both"/>
        <w:rPr>
          <w:rFonts w:ascii="Times New Roman" w:eastAsia="Times New Roman" w:hAnsi="Times New Roman" w:cs="Times New Roman"/>
          <w:i/>
          <w:sz w:val="24"/>
          <w:szCs w:val="24"/>
          <w:lang w:eastAsia="ru-RU"/>
        </w:rPr>
      </w:pPr>
      <w:r w:rsidRPr="006001EC">
        <w:rPr>
          <w:rFonts w:ascii="Times New Roman" w:eastAsia="Times New Roman" w:hAnsi="Times New Roman" w:cs="Times New Roman"/>
          <w:sz w:val="24"/>
          <w:szCs w:val="24"/>
          <w:lang w:eastAsia="ru-RU"/>
        </w:rPr>
        <w:t>4.1.</w:t>
      </w:r>
      <w:r w:rsidRPr="006001EC">
        <w:rPr>
          <w:rFonts w:ascii="Times New Roman" w:eastAsia="Times New Roman" w:hAnsi="Times New Roman" w:cs="Times New Roman"/>
          <w:sz w:val="24"/>
          <w:szCs w:val="24"/>
          <w:lang w:eastAsia="ru-RU"/>
        </w:rPr>
        <w:tab/>
        <w:t>Вознаграждение Лицензиара за предоставление Лицензиату Лицензии на использование Программного обеспечения по Договору составляет</w:t>
      </w:r>
      <w:proofErr w:type="gramStart"/>
      <w:r w:rsidRPr="006001EC">
        <w:rPr>
          <w:rFonts w:ascii="Times New Roman" w:eastAsia="Times New Roman" w:hAnsi="Times New Roman" w:cs="Times New Roman"/>
          <w:sz w:val="24"/>
          <w:szCs w:val="24"/>
          <w:lang w:eastAsia="ru-RU"/>
        </w:rPr>
        <w:t xml:space="preserve"> _________________(________________) </w:t>
      </w:r>
      <w:proofErr w:type="gramEnd"/>
      <w:r w:rsidRPr="006001EC">
        <w:rPr>
          <w:rFonts w:ascii="Times New Roman" w:eastAsia="Times New Roman" w:hAnsi="Times New Roman" w:cs="Times New Roman"/>
          <w:sz w:val="24"/>
          <w:szCs w:val="24"/>
          <w:lang w:eastAsia="ru-RU"/>
        </w:rPr>
        <w:t xml:space="preserve">рублей ___ копеек </w:t>
      </w:r>
      <w:r w:rsidRPr="006001EC">
        <w:rPr>
          <w:rFonts w:ascii="Times New Roman" w:eastAsia="Times New Roman" w:hAnsi="Times New Roman" w:cs="Times New Roman"/>
          <w:i/>
          <w:sz w:val="24"/>
          <w:szCs w:val="24"/>
          <w:lang w:eastAsia="ru-RU"/>
        </w:rPr>
        <w:t>(сумма НДС/НДС не облагается на основании подпункта 26 пункта 2 статьи 149 НК Российской Федерации).</w:t>
      </w:r>
    </w:p>
    <w:p w14:paraId="728BF899" w14:textId="77777777" w:rsidR="001E7B05" w:rsidRPr="006001EC" w:rsidRDefault="001E7B05" w:rsidP="006001EC">
      <w:pPr>
        <w:spacing w:after="0" w:line="240" w:lineRule="auto"/>
        <w:ind w:firstLine="720"/>
        <w:jc w:val="both"/>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4.1.1. Определенная Сторонами цена Договора может быть изменена только с согласия обеих Сторон.</w:t>
      </w:r>
    </w:p>
    <w:p w14:paraId="7ECD064E" w14:textId="4569596D" w:rsidR="001E7B05" w:rsidRPr="006001EC" w:rsidRDefault="001E7B05" w:rsidP="006001EC">
      <w:pPr>
        <w:spacing w:after="0" w:line="240" w:lineRule="auto"/>
        <w:ind w:firstLine="720"/>
        <w:jc w:val="both"/>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 xml:space="preserve">В случае, изменения в период </w:t>
      </w:r>
      <w:proofErr w:type="gramStart"/>
      <w:r w:rsidRPr="006001EC">
        <w:rPr>
          <w:rFonts w:ascii="Times New Roman" w:eastAsia="Times New Roman" w:hAnsi="Times New Roman" w:cs="Times New Roman"/>
          <w:sz w:val="24"/>
          <w:szCs w:val="24"/>
          <w:lang w:eastAsia="ru-RU"/>
        </w:rPr>
        <w:t xml:space="preserve">действия Договора порядка налогообложения  </w:t>
      </w:r>
      <w:r w:rsidR="006001EC" w:rsidRPr="006001EC">
        <w:rPr>
          <w:rFonts w:ascii="Times New Roman" w:eastAsia="Times New Roman" w:hAnsi="Times New Roman" w:cs="Times New Roman"/>
          <w:sz w:val="24"/>
          <w:szCs w:val="24"/>
          <w:lang w:eastAsia="ru-RU"/>
        </w:rPr>
        <w:t>Лицензиара</w:t>
      </w:r>
      <w:proofErr w:type="gramEnd"/>
      <w:r w:rsidRPr="006001EC">
        <w:rPr>
          <w:rFonts w:ascii="Times New Roman" w:eastAsia="Times New Roman" w:hAnsi="Times New Roman" w:cs="Times New Roman"/>
          <w:sz w:val="24"/>
          <w:szCs w:val="24"/>
          <w:lang w:eastAsia="ru-RU"/>
        </w:rPr>
        <w:t xml:space="preserve">  в части уплат</w:t>
      </w:r>
      <w:r w:rsidR="006001EC" w:rsidRPr="006001EC">
        <w:rPr>
          <w:rFonts w:ascii="Times New Roman" w:eastAsia="Times New Roman" w:hAnsi="Times New Roman" w:cs="Times New Roman"/>
          <w:sz w:val="24"/>
          <w:szCs w:val="24"/>
          <w:lang w:eastAsia="ru-RU"/>
        </w:rPr>
        <w:t>ы и исчисления НДС, цена услуг</w:t>
      </w:r>
      <w:r w:rsidRPr="006001EC">
        <w:rPr>
          <w:rFonts w:ascii="Times New Roman" w:eastAsia="Times New Roman" w:hAnsi="Times New Roman" w:cs="Times New Roman"/>
          <w:sz w:val="24"/>
          <w:szCs w:val="24"/>
          <w:lang w:eastAsia="ru-RU"/>
        </w:rPr>
        <w:t xml:space="preserve"> по Договору не подлежит изменению, считается твердой и включает в себя НДС в размере, соответствующем на</w:t>
      </w:r>
      <w:r w:rsidR="006001EC" w:rsidRPr="006001EC">
        <w:rPr>
          <w:rFonts w:ascii="Times New Roman" w:eastAsia="Times New Roman" w:hAnsi="Times New Roman" w:cs="Times New Roman"/>
          <w:sz w:val="24"/>
          <w:szCs w:val="24"/>
          <w:lang w:eastAsia="ru-RU"/>
        </w:rPr>
        <w:t>логовым обязательствам Лицензиара.  При этом Лицензиар</w:t>
      </w:r>
      <w:r w:rsidRPr="006001EC">
        <w:rPr>
          <w:rFonts w:ascii="Times New Roman" w:eastAsia="Times New Roman" w:hAnsi="Times New Roman" w:cs="Times New Roman"/>
          <w:sz w:val="24"/>
          <w:szCs w:val="24"/>
          <w:lang w:eastAsia="ru-RU"/>
        </w:rPr>
        <w:t xml:space="preserve"> самостоятельно исчисляет сумму НДС из оговоренной Сторонами цены услуг и</w:t>
      </w:r>
      <w:r w:rsidR="006001EC" w:rsidRPr="006001EC">
        <w:rPr>
          <w:rFonts w:ascii="Times New Roman" w:eastAsia="Times New Roman" w:hAnsi="Times New Roman" w:cs="Times New Roman"/>
          <w:sz w:val="24"/>
          <w:szCs w:val="24"/>
          <w:lang w:eastAsia="ru-RU"/>
        </w:rPr>
        <w:t xml:space="preserve"> не вправе предъявлять Лицензиату</w:t>
      </w:r>
      <w:r w:rsidRPr="006001EC">
        <w:rPr>
          <w:rFonts w:ascii="Times New Roman" w:eastAsia="Times New Roman" w:hAnsi="Times New Roman" w:cs="Times New Roman"/>
          <w:sz w:val="24"/>
          <w:szCs w:val="24"/>
          <w:lang w:eastAsia="ru-RU"/>
        </w:rPr>
        <w:t xml:space="preserve">  к оплате суммы </w:t>
      </w:r>
      <w:proofErr w:type="gramStart"/>
      <w:r w:rsidRPr="006001EC">
        <w:rPr>
          <w:rFonts w:ascii="Times New Roman" w:eastAsia="Times New Roman" w:hAnsi="Times New Roman" w:cs="Times New Roman"/>
          <w:sz w:val="24"/>
          <w:szCs w:val="24"/>
          <w:lang w:eastAsia="ru-RU"/>
        </w:rPr>
        <w:t>сверх</w:t>
      </w:r>
      <w:proofErr w:type="gramEnd"/>
      <w:r w:rsidRPr="006001EC">
        <w:rPr>
          <w:rFonts w:ascii="Times New Roman" w:eastAsia="Times New Roman" w:hAnsi="Times New Roman" w:cs="Times New Roman"/>
          <w:sz w:val="24"/>
          <w:szCs w:val="24"/>
          <w:lang w:eastAsia="ru-RU"/>
        </w:rPr>
        <w:t xml:space="preserve"> установленных Договором.</w:t>
      </w:r>
    </w:p>
    <w:p w14:paraId="1A77E0F0" w14:textId="3A5C32B3" w:rsidR="001E7B05" w:rsidRPr="006001EC" w:rsidRDefault="006001EC" w:rsidP="006001EC">
      <w:pPr>
        <w:spacing w:after="0" w:line="240" w:lineRule="auto"/>
        <w:ind w:firstLine="720"/>
        <w:jc w:val="both"/>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Если Лицензиар</w:t>
      </w:r>
      <w:r w:rsidR="001E7B05" w:rsidRPr="006001EC">
        <w:rPr>
          <w:rFonts w:ascii="Times New Roman" w:eastAsia="Times New Roman" w:hAnsi="Times New Roman" w:cs="Times New Roman"/>
          <w:sz w:val="24"/>
          <w:szCs w:val="24"/>
          <w:lang w:eastAsia="ru-RU"/>
        </w:rPr>
        <w:t xml:space="preserve"> теряет право на освобождение от  уплаты НДС, он обя</w:t>
      </w:r>
      <w:r w:rsidRPr="006001EC">
        <w:rPr>
          <w:rFonts w:ascii="Times New Roman" w:eastAsia="Times New Roman" w:hAnsi="Times New Roman" w:cs="Times New Roman"/>
          <w:sz w:val="24"/>
          <w:szCs w:val="24"/>
          <w:lang w:eastAsia="ru-RU"/>
        </w:rPr>
        <w:t>зан уведомить об этом Лицензиата</w:t>
      </w:r>
      <w:r w:rsidR="001E7B05" w:rsidRPr="006001EC">
        <w:rPr>
          <w:rFonts w:ascii="Times New Roman" w:eastAsia="Times New Roman" w:hAnsi="Times New Roman" w:cs="Times New Roman"/>
          <w:sz w:val="24"/>
          <w:szCs w:val="24"/>
          <w:lang w:eastAsia="ru-RU"/>
        </w:rPr>
        <w:t xml:space="preserve"> в течение 7 (семи) рабочих дней с момента утраты такого права.</w:t>
      </w:r>
    </w:p>
    <w:p w14:paraId="03FD21BF" w14:textId="4ED54983" w:rsidR="001E7B05" w:rsidRPr="006001EC" w:rsidRDefault="006001EC" w:rsidP="006001EC">
      <w:pPr>
        <w:spacing w:after="0" w:line="240" w:lineRule="auto"/>
        <w:ind w:firstLine="720"/>
        <w:jc w:val="both"/>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lastRenderedPageBreak/>
        <w:t>В случае если Лицензиар</w:t>
      </w:r>
      <w:r w:rsidR="001E7B05" w:rsidRPr="006001EC">
        <w:rPr>
          <w:rFonts w:ascii="Times New Roman" w:eastAsia="Times New Roman" w:hAnsi="Times New Roman" w:cs="Times New Roman"/>
          <w:sz w:val="24"/>
          <w:szCs w:val="24"/>
          <w:lang w:eastAsia="ru-RU"/>
        </w:rPr>
        <w:t xml:space="preserve"> становится плательщиком НДС</w:t>
      </w:r>
      <w:r w:rsidRPr="006001EC">
        <w:rPr>
          <w:rFonts w:ascii="Times New Roman" w:eastAsia="Times New Roman" w:hAnsi="Times New Roman" w:cs="Times New Roman"/>
          <w:sz w:val="24"/>
          <w:szCs w:val="24"/>
          <w:lang w:eastAsia="ru-RU"/>
        </w:rPr>
        <w:t>, то он предоставляет Лицензиату</w:t>
      </w:r>
      <w:r w:rsidR="001E7B05" w:rsidRPr="006001EC">
        <w:rPr>
          <w:rFonts w:ascii="Times New Roman" w:eastAsia="Times New Roman" w:hAnsi="Times New Roman" w:cs="Times New Roman"/>
          <w:sz w:val="24"/>
          <w:szCs w:val="24"/>
          <w:lang w:eastAsia="ru-RU"/>
        </w:rPr>
        <w:t xml:space="preserve"> счета-фактуры, оформленные в сроки и в соответствии с требованиями Налогового кодекса Российской Ф</w:t>
      </w:r>
      <w:r w:rsidRPr="006001EC">
        <w:rPr>
          <w:rFonts w:ascii="Times New Roman" w:eastAsia="Times New Roman" w:hAnsi="Times New Roman" w:cs="Times New Roman"/>
          <w:sz w:val="24"/>
          <w:szCs w:val="24"/>
          <w:lang w:eastAsia="ru-RU"/>
        </w:rPr>
        <w:t>едерации. Кроме того, Лицензиар предоставляет Лицензиату</w:t>
      </w:r>
      <w:r w:rsidR="001E7B05" w:rsidRPr="006001EC">
        <w:rPr>
          <w:rFonts w:ascii="Times New Roman" w:eastAsia="Times New Roman" w:hAnsi="Times New Roman" w:cs="Times New Roman"/>
          <w:sz w:val="24"/>
          <w:szCs w:val="24"/>
          <w:lang w:eastAsia="ru-RU"/>
        </w:rPr>
        <w:t xml:space="preserve"> надлежащим образом заверенные копии документов, подтверждающих пра</w:t>
      </w:r>
      <w:r w:rsidRPr="006001EC">
        <w:rPr>
          <w:rFonts w:ascii="Times New Roman" w:eastAsia="Times New Roman" w:hAnsi="Times New Roman" w:cs="Times New Roman"/>
          <w:sz w:val="24"/>
          <w:szCs w:val="24"/>
          <w:lang w:eastAsia="ru-RU"/>
        </w:rPr>
        <w:t>во уполномоченных лиц Лицензиата</w:t>
      </w:r>
      <w:r w:rsidR="001E7B05" w:rsidRPr="006001EC">
        <w:rPr>
          <w:rFonts w:ascii="Times New Roman" w:eastAsia="Times New Roman" w:hAnsi="Times New Roman" w:cs="Times New Roman"/>
          <w:sz w:val="24"/>
          <w:szCs w:val="24"/>
          <w:lang w:eastAsia="ru-RU"/>
        </w:rPr>
        <w:t xml:space="preserve">  на подписание счетов-фактур.</w:t>
      </w:r>
    </w:p>
    <w:p w14:paraId="3BEED4AD" w14:textId="6E7157D6" w:rsidR="00D06B60" w:rsidRPr="006001EC" w:rsidRDefault="00D06B60" w:rsidP="006001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4.2. Оплата по Договору осуществляется Лицензиатом в безналичной форме путем перечисления денежных средств на расчетный счет Лицензиара, указанный в разделе 1</w:t>
      </w:r>
      <w:r w:rsidR="00442C32" w:rsidRPr="006001EC">
        <w:rPr>
          <w:rFonts w:ascii="Times New Roman" w:eastAsia="Times New Roman" w:hAnsi="Times New Roman" w:cs="Times New Roman"/>
          <w:sz w:val="24"/>
          <w:szCs w:val="24"/>
          <w:lang w:eastAsia="ru-RU"/>
        </w:rPr>
        <w:t xml:space="preserve">1 Договора, </w:t>
      </w:r>
      <w:r w:rsidRPr="006001EC">
        <w:rPr>
          <w:rFonts w:ascii="Times New Roman" w:eastAsia="Calibri" w:hAnsi="Times New Roman" w:cs="Times New Roman"/>
          <w:kern w:val="3"/>
          <w:sz w:val="24"/>
          <w:szCs w:val="24"/>
          <w:lang w:eastAsia="ru-RU"/>
        </w:rPr>
        <w:t xml:space="preserve">в течение </w:t>
      </w:r>
      <w:r w:rsidR="001E7B05" w:rsidRPr="006001EC">
        <w:rPr>
          <w:rFonts w:ascii="Times New Roman" w:eastAsia="Calibri" w:hAnsi="Times New Roman" w:cs="Times New Roman"/>
          <w:kern w:val="3"/>
          <w:sz w:val="24"/>
          <w:szCs w:val="24"/>
          <w:lang w:eastAsia="ru-RU"/>
        </w:rPr>
        <w:t>30</w:t>
      </w:r>
      <w:r w:rsidRPr="006001EC">
        <w:rPr>
          <w:rFonts w:ascii="Times New Roman" w:eastAsia="Calibri" w:hAnsi="Times New Roman" w:cs="Times New Roman"/>
          <w:kern w:val="3"/>
          <w:sz w:val="24"/>
          <w:szCs w:val="24"/>
          <w:lang w:eastAsia="ru-RU"/>
        </w:rPr>
        <w:t xml:space="preserve"> (</w:t>
      </w:r>
      <w:r w:rsidR="001E7B05" w:rsidRPr="006001EC">
        <w:rPr>
          <w:rFonts w:ascii="Times New Roman" w:eastAsia="Calibri" w:hAnsi="Times New Roman" w:cs="Times New Roman"/>
          <w:kern w:val="3"/>
          <w:sz w:val="24"/>
          <w:szCs w:val="24"/>
          <w:lang w:eastAsia="ru-RU"/>
        </w:rPr>
        <w:t>тридцати</w:t>
      </w:r>
      <w:r w:rsidRPr="006001EC">
        <w:rPr>
          <w:rFonts w:ascii="Times New Roman" w:eastAsia="Calibri" w:hAnsi="Times New Roman" w:cs="Times New Roman"/>
          <w:kern w:val="3"/>
          <w:sz w:val="24"/>
          <w:szCs w:val="24"/>
          <w:lang w:eastAsia="ru-RU"/>
        </w:rPr>
        <w:t>) календарных дней после подписания Сторонами Акта приемки-передачи объекта интеллектуальной собственности.</w:t>
      </w:r>
    </w:p>
    <w:p w14:paraId="5461BF5F" w14:textId="77777777" w:rsidR="00D06B60" w:rsidRPr="006001EC" w:rsidRDefault="00D06B60" w:rsidP="006001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4.3. Датой исполнения обязательства Лицензиата по оплате считается дата списания денежных сре</w:t>
      </w:r>
      <w:proofErr w:type="gramStart"/>
      <w:r w:rsidRPr="006001EC">
        <w:rPr>
          <w:rFonts w:ascii="Times New Roman" w:eastAsia="Times New Roman" w:hAnsi="Times New Roman" w:cs="Times New Roman"/>
          <w:sz w:val="24"/>
          <w:szCs w:val="24"/>
          <w:lang w:eastAsia="ru-RU"/>
        </w:rPr>
        <w:t>дств с р</w:t>
      </w:r>
      <w:proofErr w:type="gramEnd"/>
      <w:r w:rsidRPr="006001EC">
        <w:rPr>
          <w:rFonts w:ascii="Times New Roman" w:eastAsia="Times New Roman" w:hAnsi="Times New Roman" w:cs="Times New Roman"/>
          <w:sz w:val="24"/>
          <w:szCs w:val="24"/>
          <w:lang w:eastAsia="ru-RU"/>
        </w:rPr>
        <w:t>асчетного счета Лицензиата.</w:t>
      </w:r>
    </w:p>
    <w:p w14:paraId="44F78723" w14:textId="77777777" w:rsidR="00D06B60" w:rsidRPr="006001EC" w:rsidRDefault="00D06B60" w:rsidP="006001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4.4. Проценты на сумму оплаты по Договору не начисляются и не уплачиваются.</w:t>
      </w:r>
    </w:p>
    <w:p w14:paraId="67082B92" w14:textId="77777777" w:rsidR="00D06B60" w:rsidRPr="006001EC" w:rsidRDefault="00D06B60" w:rsidP="006001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08A8">
        <w:rPr>
          <w:rFonts w:ascii="Times New Roman" w:eastAsia="Times New Roman" w:hAnsi="Times New Roman" w:cs="Times New Roman"/>
          <w:sz w:val="24"/>
          <w:szCs w:val="24"/>
          <w:lang w:eastAsia="ru-RU"/>
        </w:rPr>
        <w:t>4.5. Стоимость материального носителя, указанного в пункте 1.4 Договора, включена в стоимость вознаграждения.</w:t>
      </w:r>
    </w:p>
    <w:p w14:paraId="3F7C626C" w14:textId="77777777" w:rsidR="00D06B60" w:rsidRPr="006001EC" w:rsidRDefault="00D06B60" w:rsidP="006001EC">
      <w:pPr>
        <w:widowControl w:val="0"/>
        <w:autoSpaceDE w:val="0"/>
        <w:autoSpaceDN w:val="0"/>
        <w:adjustRightInd w:val="0"/>
        <w:spacing w:after="0" w:line="240" w:lineRule="auto"/>
        <w:ind w:left="-34" w:firstLine="743"/>
        <w:contextualSpacing/>
        <w:jc w:val="both"/>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4.6. Лицензиар</w:t>
      </w:r>
      <w:r w:rsidRPr="006001EC">
        <w:rPr>
          <w:rFonts w:ascii="Times New Roman" w:eastAsia="Times New Roman" w:hAnsi="Times New Roman" w:cs="Times New Roman"/>
          <w:bCs/>
          <w:i/>
          <w:sz w:val="24"/>
          <w:szCs w:val="24"/>
          <w:lang w:eastAsia="ru-RU"/>
        </w:rPr>
        <w:t xml:space="preserve"> </w:t>
      </w:r>
      <w:r w:rsidRPr="006001EC">
        <w:rPr>
          <w:rFonts w:ascii="Times New Roman" w:eastAsia="Times New Roman" w:hAnsi="Times New Roman" w:cs="Times New Roman"/>
          <w:sz w:val="24"/>
          <w:szCs w:val="24"/>
          <w:lang w:eastAsia="ru-RU"/>
        </w:rPr>
        <w:t>подтверждает, что надлежащим образом изучил все условия  Договора и что никакие обстоятельства не могут повлиять на увеличение вознаграждения по Договору.</w:t>
      </w:r>
    </w:p>
    <w:p w14:paraId="21D88FAB" w14:textId="77777777" w:rsidR="00D06B60" w:rsidRPr="006001EC" w:rsidRDefault="00D06B60" w:rsidP="006001EC">
      <w:pPr>
        <w:widowControl w:val="0"/>
        <w:autoSpaceDE w:val="0"/>
        <w:autoSpaceDN w:val="0"/>
        <w:adjustRightInd w:val="0"/>
        <w:spacing w:after="0" w:line="240" w:lineRule="auto"/>
        <w:ind w:left="-34" w:firstLine="743"/>
        <w:contextualSpacing/>
        <w:jc w:val="both"/>
        <w:rPr>
          <w:rFonts w:ascii="Times New Roman" w:eastAsia="Times New Roman" w:hAnsi="Times New Roman" w:cs="Times New Roman"/>
          <w:sz w:val="24"/>
          <w:szCs w:val="24"/>
          <w:lang w:eastAsia="ru-RU"/>
        </w:rPr>
      </w:pPr>
    </w:p>
    <w:p w14:paraId="0C0C6313" w14:textId="77777777" w:rsidR="00D06B60" w:rsidRPr="006001EC" w:rsidRDefault="00D06B60" w:rsidP="006001EC">
      <w:pPr>
        <w:widowControl w:val="0"/>
        <w:autoSpaceDE w:val="0"/>
        <w:autoSpaceDN w:val="0"/>
        <w:spacing w:after="0" w:line="240" w:lineRule="auto"/>
        <w:ind w:firstLine="709"/>
        <w:jc w:val="center"/>
        <w:outlineLvl w:val="0"/>
        <w:rPr>
          <w:rFonts w:ascii="Times New Roman" w:eastAsia="Times New Roman" w:hAnsi="Times New Roman" w:cs="Times New Roman"/>
          <w:b/>
          <w:sz w:val="24"/>
          <w:szCs w:val="24"/>
          <w:lang w:eastAsia="ru-RU"/>
        </w:rPr>
      </w:pPr>
      <w:bookmarkStart w:id="2" w:name="P53"/>
      <w:bookmarkEnd w:id="2"/>
      <w:r w:rsidRPr="006001EC">
        <w:rPr>
          <w:rFonts w:ascii="Times New Roman" w:eastAsia="Times New Roman" w:hAnsi="Times New Roman" w:cs="Times New Roman"/>
          <w:b/>
          <w:sz w:val="24"/>
          <w:szCs w:val="24"/>
          <w:lang w:eastAsia="ru-RU"/>
        </w:rPr>
        <w:t>5. Ответственность Сторон</w:t>
      </w:r>
    </w:p>
    <w:p w14:paraId="52417C1C" w14:textId="77777777" w:rsidR="00D06B60" w:rsidRPr="006001EC" w:rsidRDefault="00D06B60" w:rsidP="006001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5.1. За невыполнение или ненадлежащее выполнение обязательств по Договору Стороны несут ответственность в соответствии с действующим законодательством Российской Федерации.</w:t>
      </w:r>
    </w:p>
    <w:p w14:paraId="35431E75" w14:textId="77777777" w:rsidR="00D06B60" w:rsidRPr="006001EC" w:rsidRDefault="00D06B60" w:rsidP="006001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5.2. Использование Лицензиатом Программного обеспечения способом, не предусмотренным Договором, либо по прекращении действия Договора, либо иным образом за пределами прав, предоставленных Лицензиату по Договору, влечет ответственность за нарушение исключительного права на результат интеллектуальной деятельности, установленную законодательством Российской Федерации.</w:t>
      </w:r>
    </w:p>
    <w:p w14:paraId="6AF431A3" w14:textId="77777777" w:rsidR="00D06B60" w:rsidRPr="006001EC" w:rsidRDefault="00D06B60" w:rsidP="006001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5.3. Лицензиар несет ответственность за несвоевременную передачу права пользования и (или) документации на право пользования, возникшую не по вине Лицензиата. В случае совершения обозначенного в настоящем пункте нарушения  Договора, Лицензиар выплачивает Лицензиату неустойку в размере 0,1 % от размера вознаграждения, указанного в пункте 4.1 за каждый день просрочки.</w:t>
      </w:r>
    </w:p>
    <w:p w14:paraId="352130D4" w14:textId="77777777" w:rsidR="00D06B60" w:rsidRPr="006001EC" w:rsidRDefault="00D06B60" w:rsidP="006001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5.4. Лицензиар несет ответственность за качество предоставленных материальных носителей, содержащих экземпляры Программного обеспечения (если Программное обеспечение</w:t>
      </w:r>
      <w:r w:rsidRPr="006001EC" w:rsidDel="0057121F">
        <w:rPr>
          <w:rFonts w:ascii="Times New Roman" w:eastAsia="Times New Roman" w:hAnsi="Times New Roman" w:cs="Times New Roman"/>
          <w:sz w:val="24"/>
          <w:szCs w:val="24"/>
          <w:lang w:eastAsia="ru-RU"/>
        </w:rPr>
        <w:t xml:space="preserve"> </w:t>
      </w:r>
      <w:r w:rsidRPr="006001EC">
        <w:rPr>
          <w:rFonts w:ascii="Times New Roman" w:eastAsia="Times New Roman" w:hAnsi="Times New Roman" w:cs="Times New Roman"/>
          <w:sz w:val="24"/>
          <w:szCs w:val="24"/>
          <w:lang w:eastAsia="ru-RU"/>
        </w:rPr>
        <w:t>предоставляется на материальных носителях), а также за наличие документации на русском языке.</w:t>
      </w:r>
    </w:p>
    <w:p w14:paraId="555AFD2C" w14:textId="5FD37A99" w:rsidR="00D06B60" w:rsidRPr="006001EC" w:rsidRDefault="00D06B60" w:rsidP="006001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 xml:space="preserve">5.5. В случае сообщения третьим лицам конфиденциальной информации в нарушение раздела 6 Договора, передачи информации на съемных носителях, содержащих вредоносное программное обеспечение, Лицензиар возмещает Лицензиату убытки и уплачивает штраф в размере </w:t>
      </w:r>
      <w:r w:rsidR="00442C32" w:rsidRPr="006001EC">
        <w:rPr>
          <w:rFonts w:ascii="Times New Roman" w:eastAsia="Times New Roman" w:hAnsi="Times New Roman" w:cs="Times New Roman"/>
          <w:sz w:val="24"/>
          <w:szCs w:val="24"/>
          <w:lang w:eastAsia="ru-RU"/>
        </w:rPr>
        <w:t xml:space="preserve">10 </w:t>
      </w:r>
      <w:r w:rsidRPr="006001EC">
        <w:rPr>
          <w:rFonts w:ascii="Times New Roman" w:eastAsia="Times New Roman" w:hAnsi="Times New Roman" w:cs="Times New Roman"/>
          <w:sz w:val="24"/>
          <w:szCs w:val="24"/>
          <w:lang w:eastAsia="ru-RU"/>
        </w:rPr>
        <w:t>% от размера вознаграждения, указанного в пункте 4.1 Договора за каждый день просрочки.</w:t>
      </w:r>
    </w:p>
    <w:p w14:paraId="1EAF57C1" w14:textId="03A76EA9" w:rsidR="00D06B60" w:rsidRPr="006001EC" w:rsidRDefault="00D06B60" w:rsidP="006001EC">
      <w:pPr>
        <w:spacing w:after="0" w:line="240" w:lineRule="auto"/>
        <w:ind w:firstLine="708"/>
        <w:jc w:val="both"/>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 xml:space="preserve">5.6. </w:t>
      </w:r>
      <w:proofErr w:type="gramStart"/>
      <w:r w:rsidRPr="006001EC">
        <w:rPr>
          <w:rFonts w:ascii="Times New Roman" w:eastAsia="Times New Roman" w:hAnsi="Times New Roman" w:cs="Times New Roman"/>
          <w:sz w:val="24"/>
          <w:szCs w:val="24"/>
          <w:lang w:eastAsia="ru-RU"/>
        </w:rPr>
        <w:t xml:space="preserve">В случае предъявления </w:t>
      </w:r>
      <w:r w:rsidRPr="006001EC">
        <w:rPr>
          <w:rFonts w:ascii="Times New Roman" w:eastAsia="Times New Roman" w:hAnsi="Times New Roman" w:cs="Times New Roman"/>
          <w:iCs/>
          <w:sz w:val="24"/>
          <w:szCs w:val="24"/>
          <w:lang w:eastAsia="ru-RU"/>
        </w:rPr>
        <w:t>Лицензиату</w:t>
      </w:r>
      <w:r w:rsidRPr="006001EC">
        <w:rPr>
          <w:rFonts w:ascii="Times New Roman" w:eastAsia="Times New Roman" w:hAnsi="Times New Roman" w:cs="Times New Roman"/>
          <w:sz w:val="24"/>
          <w:szCs w:val="24"/>
          <w:lang w:eastAsia="ru-RU"/>
        </w:rPr>
        <w:t xml:space="preserve"> со стороны третьих лиц каких-либо претензий и/или требований, которые возникнут или могут возникнуть в результате неправомерной передачи права использования Программного обеспечения по Договору, </w:t>
      </w:r>
      <w:r w:rsidRPr="006001EC">
        <w:rPr>
          <w:rFonts w:ascii="Times New Roman" w:eastAsia="Times New Roman" w:hAnsi="Times New Roman" w:cs="Times New Roman"/>
          <w:iCs/>
          <w:sz w:val="24"/>
          <w:szCs w:val="24"/>
          <w:lang w:eastAsia="ru-RU"/>
        </w:rPr>
        <w:t>Лицензиар</w:t>
      </w:r>
      <w:r w:rsidRPr="006001EC">
        <w:rPr>
          <w:rFonts w:ascii="Times New Roman" w:eastAsia="Times New Roman" w:hAnsi="Times New Roman" w:cs="Times New Roman"/>
          <w:sz w:val="24"/>
          <w:szCs w:val="24"/>
          <w:lang w:eastAsia="ru-RU"/>
        </w:rPr>
        <w:t xml:space="preserve"> обязуется оградить </w:t>
      </w:r>
      <w:r w:rsidRPr="006001EC">
        <w:rPr>
          <w:rFonts w:ascii="Times New Roman" w:eastAsia="Times New Roman" w:hAnsi="Times New Roman" w:cs="Times New Roman"/>
          <w:iCs/>
          <w:sz w:val="24"/>
          <w:szCs w:val="24"/>
          <w:lang w:eastAsia="ru-RU"/>
        </w:rPr>
        <w:t>Лицензиата</w:t>
      </w:r>
      <w:r w:rsidRPr="006001EC">
        <w:rPr>
          <w:rFonts w:ascii="Times New Roman" w:eastAsia="Times New Roman" w:hAnsi="Times New Roman" w:cs="Times New Roman"/>
          <w:sz w:val="24"/>
          <w:szCs w:val="24"/>
          <w:lang w:eastAsia="ru-RU"/>
        </w:rPr>
        <w:t xml:space="preserve"> от таких претензий и/или требований, компенсировать все расходы, понесенные </w:t>
      </w:r>
      <w:r w:rsidRPr="006001EC">
        <w:rPr>
          <w:rFonts w:ascii="Times New Roman" w:eastAsia="Times New Roman" w:hAnsi="Times New Roman" w:cs="Times New Roman"/>
          <w:iCs/>
          <w:sz w:val="24"/>
          <w:szCs w:val="24"/>
          <w:lang w:eastAsia="ru-RU"/>
        </w:rPr>
        <w:t>Лицензиатом</w:t>
      </w:r>
      <w:r w:rsidRPr="006001EC">
        <w:rPr>
          <w:rFonts w:ascii="Times New Roman" w:eastAsia="Times New Roman" w:hAnsi="Times New Roman" w:cs="Times New Roman"/>
          <w:sz w:val="24"/>
          <w:szCs w:val="24"/>
          <w:lang w:eastAsia="ru-RU"/>
        </w:rPr>
        <w:t xml:space="preserve"> на урегулирование таких претензий и/или требований, а также уплатить штраф в размере </w:t>
      </w:r>
      <w:r w:rsidR="00CD2C7E" w:rsidRPr="006001EC">
        <w:rPr>
          <w:rFonts w:ascii="Times New Roman" w:eastAsia="Times New Roman" w:hAnsi="Times New Roman" w:cs="Times New Roman"/>
          <w:sz w:val="24"/>
          <w:szCs w:val="24"/>
          <w:lang w:eastAsia="ru-RU"/>
        </w:rPr>
        <w:t>10 % от общей стоимости</w:t>
      </w:r>
      <w:proofErr w:type="gramEnd"/>
      <w:r w:rsidR="00CD2C7E" w:rsidRPr="006001EC">
        <w:rPr>
          <w:rFonts w:ascii="Times New Roman" w:eastAsia="Times New Roman" w:hAnsi="Times New Roman" w:cs="Times New Roman"/>
          <w:sz w:val="24"/>
          <w:szCs w:val="24"/>
          <w:lang w:eastAsia="ru-RU"/>
        </w:rPr>
        <w:t xml:space="preserve"> Договора</w:t>
      </w:r>
      <w:r w:rsidRPr="006001EC">
        <w:rPr>
          <w:rFonts w:ascii="Times New Roman" w:eastAsia="Times New Roman" w:hAnsi="Times New Roman" w:cs="Times New Roman"/>
          <w:sz w:val="24"/>
          <w:szCs w:val="24"/>
          <w:lang w:eastAsia="ru-RU"/>
        </w:rPr>
        <w:t>.</w:t>
      </w:r>
    </w:p>
    <w:p w14:paraId="47C647A0" w14:textId="77777777" w:rsidR="00D06B60" w:rsidRPr="006001EC" w:rsidRDefault="00D06B60" w:rsidP="006001EC">
      <w:pPr>
        <w:snapToGrid w:val="0"/>
        <w:spacing w:after="0" w:line="240" w:lineRule="auto"/>
        <w:ind w:firstLine="709"/>
        <w:jc w:val="center"/>
        <w:rPr>
          <w:rFonts w:ascii="Times New Roman" w:eastAsia="Calibri" w:hAnsi="Times New Roman" w:cs="Times New Roman"/>
          <w:b/>
          <w:sz w:val="24"/>
          <w:szCs w:val="24"/>
          <w:lang w:eastAsia="ru-RU"/>
        </w:rPr>
      </w:pPr>
    </w:p>
    <w:p w14:paraId="1CB6AE07" w14:textId="77777777" w:rsidR="00D06B60" w:rsidRPr="006001EC" w:rsidRDefault="00D06B60" w:rsidP="006001EC">
      <w:pPr>
        <w:snapToGrid w:val="0"/>
        <w:spacing w:after="0" w:line="240" w:lineRule="auto"/>
        <w:ind w:firstLine="709"/>
        <w:jc w:val="center"/>
        <w:rPr>
          <w:rFonts w:ascii="Times New Roman" w:eastAsia="Calibri" w:hAnsi="Times New Roman" w:cs="Times New Roman"/>
          <w:b/>
          <w:sz w:val="24"/>
          <w:szCs w:val="24"/>
          <w:lang w:eastAsia="ru-RU"/>
        </w:rPr>
      </w:pPr>
      <w:r w:rsidRPr="006001EC">
        <w:rPr>
          <w:rFonts w:ascii="Times New Roman" w:eastAsia="Calibri" w:hAnsi="Times New Roman" w:cs="Times New Roman"/>
          <w:b/>
          <w:sz w:val="24"/>
          <w:szCs w:val="24"/>
          <w:lang w:eastAsia="ru-RU"/>
        </w:rPr>
        <w:t>6. Защита информации</w:t>
      </w:r>
    </w:p>
    <w:p w14:paraId="273F0169" w14:textId="77777777" w:rsidR="00D06B60" w:rsidRPr="006001EC" w:rsidRDefault="00D06B60" w:rsidP="006001EC">
      <w:pPr>
        <w:spacing w:after="0" w:line="240" w:lineRule="auto"/>
        <w:ind w:firstLine="709"/>
        <w:jc w:val="both"/>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 xml:space="preserve">6.1. Стороны принимают организационные и технические меры, направленные </w:t>
      </w:r>
      <w:proofErr w:type="gramStart"/>
      <w:r w:rsidRPr="006001EC">
        <w:rPr>
          <w:rFonts w:ascii="Times New Roman" w:eastAsia="Times New Roman" w:hAnsi="Times New Roman" w:cs="Times New Roman"/>
          <w:sz w:val="24"/>
          <w:szCs w:val="24"/>
          <w:lang w:eastAsia="ru-RU"/>
        </w:rPr>
        <w:t>на</w:t>
      </w:r>
      <w:proofErr w:type="gramEnd"/>
      <w:r w:rsidRPr="006001EC">
        <w:rPr>
          <w:rFonts w:ascii="Times New Roman" w:eastAsia="Times New Roman" w:hAnsi="Times New Roman" w:cs="Times New Roman"/>
          <w:sz w:val="24"/>
          <w:szCs w:val="24"/>
          <w:lang w:eastAsia="ru-RU"/>
        </w:rPr>
        <w:t>:</w:t>
      </w:r>
    </w:p>
    <w:p w14:paraId="3725DBD5" w14:textId="77777777" w:rsidR="00D06B60" w:rsidRPr="006001EC" w:rsidRDefault="00D06B60" w:rsidP="006001EC">
      <w:pPr>
        <w:widowControl w:val="0"/>
        <w:numPr>
          <w:ilvl w:val="0"/>
          <w:numId w:val="3"/>
        </w:numPr>
        <w:tabs>
          <w:tab w:val="left" w:pos="28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 xml:space="preserve">обеспечение защиты информации, полученной друг от друга в связи с Договором, от </w:t>
      </w:r>
      <w:r w:rsidRPr="006001EC">
        <w:rPr>
          <w:rFonts w:ascii="Times New Roman" w:eastAsia="Times New Roman" w:hAnsi="Times New Roman" w:cs="Times New Roman"/>
          <w:sz w:val="24"/>
          <w:szCs w:val="24"/>
          <w:lang w:eastAsia="ru-RU"/>
        </w:rPr>
        <w:lastRenderedPageBreak/>
        <w:t>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14:paraId="426F472E" w14:textId="77777777" w:rsidR="00D06B60" w:rsidRPr="006001EC" w:rsidRDefault="00D06B60" w:rsidP="006001EC">
      <w:pPr>
        <w:widowControl w:val="0"/>
        <w:numPr>
          <w:ilvl w:val="0"/>
          <w:numId w:val="3"/>
        </w:numPr>
        <w:tabs>
          <w:tab w:val="left" w:pos="28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обеспечение конфиденциальности информации, полученной друг от друга в связи с  Договором.</w:t>
      </w:r>
    </w:p>
    <w:p w14:paraId="420A9085" w14:textId="77777777" w:rsidR="00D06B60" w:rsidRPr="006001EC" w:rsidRDefault="00D06B60" w:rsidP="006001EC">
      <w:pPr>
        <w:spacing w:after="0" w:line="240" w:lineRule="auto"/>
        <w:ind w:firstLine="709"/>
        <w:jc w:val="both"/>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6.2. Стороны обязуются не передавать информацию, полученную друг от друга в связи с Договором, третьим лицам без предварительного письменного согласия передавшей информацию Стороны.</w:t>
      </w:r>
    </w:p>
    <w:p w14:paraId="2A570BDE" w14:textId="77777777" w:rsidR="00D06B60" w:rsidRPr="006001EC" w:rsidRDefault="00D06B60" w:rsidP="006001EC">
      <w:pPr>
        <w:spacing w:after="0" w:line="240" w:lineRule="auto"/>
        <w:ind w:firstLine="709"/>
        <w:jc w:val="both"/>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6.3. Информация конфиденциального характера, передаваемая Сторонами друг другу, должна иметь реквизиты, свидетельствующие о ее конфиденциальности.</w:t>
      </w:r>
    </w:p>
    <w:p w14:paraId="686F1D69" w14:textId="77777777" w:rsidR="00D06B60" w:rsidRPr="006001EC" w:rsidRDefault="00D06B60" w:rsidP="006001EC">
      <w:pPr>
        <w:spacing w:after="0" w:line="240" w:lineRule="auto"/>
        <w:ind w:firstLine="709"/>
        <w:jc w:val="both"/>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6.4. Стороны обязуются в течение срока действия Договора и в течение 5 (пяти) лет после его прекращения обеспечить охрану полученной ими друг от друга информации конфиденциального характера и не использовать эту информацию для целей, не связанных с выполнением обязательств по Договору.</w:t>
      </w:r>
    </w:p>
    <w:p w14:paraId="09C83637" w14:textId="77777777" w:rsidR="00D06B60" w:rsidRPr="006001EC" w:rsidRDefault="00D06B60" w:rsidP="006001EC">
      <w:pPr>
        <w:spacing w:after="0" w:line="240" w:lineRule="auto"/>
        <w:ind w:firstLine="709"/>
        <w:jc w:val="both"/>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6.5. Стороны обязуются соблюдать конфиденциальность персональных данных, обрабатываемых ими при выполнении Договора, и принимать меры по обеспечению безопасности персональных данных при их обработке, предусмотренные статьей 19 Федерального закона от 27 июля 2006 г. № 152-ФЗ «О персональных данных».</w:t>
      </w:r>
    </w:p>
    <w:p w14:paraId="60D49320" w14:textId="77777777" w:rsidR="00D06B60" w:rsidRPr="006001EC" w:rsidRDefault="00D06B60" w:rsidP="006001EC">
      <w:pPr>
        <w:spacing w:after="0" w:line="240" w:lineRule="auto"/>
        <w:ind w:firstLine="709"/>
        <w:jc w:val="both"/>
        <w:rPr>
          <w:rFonts w:ascii="Times New Roman" w:eastAsia="Times New Roman" w:hAnsi="Times New Roman" w:cs="Times New Roman"/>
          <w:sz w:val="24"/>
          <w:szCs w:val="24"/>
          <w:lang w:eastAsia="ru-RU"/>
        </w:rPr>
      </w:pPr>
    </w:p>
    <w:p w14:paraId="561D26D6" w14:textId="77777777" w:rsidR="00D06B60" w:rsidRPr="006001EC" w:rsidRDefault="00D06B60" w:rsidP="006001EC">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6001EC">
        <w:rPr>
          <w:rFonts w:ascii="Times New Roman" w:eastAsia="Times New Roman" w:hAnsi="Times New Roman" w:cs="Times New Roman"/>
          <w:b/>
          <w:sz w:val="24"/>
          <w:szCs w:val="24"/>
          <w:lang w:eastAsia="ru-RU"/>
        </w:rPr>
        <w:t>7. Разрешение споров</w:t>
      </w:r>
    </w:p>
    <w:p w14:paraId="3767D561" w14:textId="77777777" w:rsidR="00D06B60" w:rsidRPr="006001EC" w:rsidRDefault="00D06B60" w:rsidP="006001EC">
      <w:pPr>
        <w:snapToGrid w:val="0"/>
        <w:spacing w:after="0" w:line="240" w:lineRule="auto"/>
        <w:ind w:firstLine="709"/>
        <w:jc w:val="both"/>
        <w:rPr>
          <w:rFonts w:ascii="Times New Roman" w:eastAsia="Calibri" w:hAnsi="Times New Roman" w:cs="Times New Roman"/>
          <w:sz w:val="24"/>
          <w:szCs w:val="24"/>
          <w:lang w:eastAsia="ru-RU"/>
        </w:rPr>
      </w:pPr>
      <w:r w:rsidRPr="006001EC">
        <w:rPr>
          <w:rFonts w:ascii="Times New Roman" w:eastAsia="Calibri" w:hAnsi="Times New Roman" w:cs="Times New Roman"/>
          <w:sz w:val="24"/>
          <w:szCs w:val="24"/>
          <w:lang w:eastAsia="ru-RU"/>
        </w:rPr>
        <w:t>7.1. Все споры, возникающие при исполнении настоящего Договора, в соответствии с законодательством Российской Федерации решаются Сторонами путем переговоров, которые могут проводиться, в том числе путем отправления писем в порядке, предусмотренном в пункте 10.4 Договора.</w:t>
      </w:r>
    </w:p>
    <w:p w14:paraId="2571CAD3" w14:textId="77777777" w:rsidR="00D06B60" w:rsidRPr="006001EC" w:rsidRDefault="00D06B60" w:rsidP="006001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 xml:space="preserve"> 7.2. 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rsidRPr="006001EC">
        <w:rPr>
          <w:rFonts w:ascii="Times New Roman" w:eastAsia="Times New Roman" w:hAnsi="Times New Roman" w:cs="Times New Roman"/>
          <w:sz w:val="24"/>
          <w:szCs w:val="24"/>
          <w:lang w:eastAsia="ru-RU"/>
        </w:rPr>
        <w:t>с даты получения</w:t>
      </w:r>
      <w:proofErr w:type="gramEnd"/>
      <w:r w:rsidRPr="006001EC">
        <w:rPr>
          <w:rFonts w:ascii="Times New Roman" w:eastAsia="Times New Roman" w:hAnsi="Times New Roman" w:cs="Times New Roman"/>
          <w:sz w:val="24"/>
          <w:szCs w:val="24"/>
          <w:lang w:eastAsia="ru-RU"/>
        </w:rPr>
        <w:t xml:space="preserve"> претензии.</w:t>
      </w:r>
    </w:p>
    <w:p w14:paraId="197EB94D" w14:textId="77777777" w:rsidR="00D06B60" w:rsidRPr="006001EC" w:rsidRDefault="00D06B60" w:rsidP="006001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 xml:space="preserve">7.3. В случае если споры не урегулированы Сторонами путем переговоров и в претензионном порядке, то они передаются заинтересованной Стороной в Арбитражный суд </w:t>
      </w:r>
      <w:r w:rsidR="001E7B05" w:rsidRPr="006001EC">
        <w:rPr>
          <w:rFonts w:ascii="Times New Roman" w:eastAsia="Times New Roman" w:hAnsi="Times New Roman" w:cs="Times New Roman"/>
          <w:sz w:val="24"/>
          <w:szCs w:val="24"/>
          <w:lang w:eastAsia="ru-RU"/>
        </w:rPr>
        <w:t>Иркутской области</w:t>
      </w:r>
      <w:r w:rsidRPr="006001EC">
        <w:rPr>
          <w:rFonts w:ascii="Times New Roman" w:eastAsia="Times New Roman" w:hAnsi="Times New Roman" w:cs="Times New Roman"/>
          <w:sz w:val="24"/>
          <w:szCs w:val="24"/>
          <w:lang w:eastAsia="ru-RU"/>
        </w:rPr>
        <w:t xml:space="preserve"> в соответствии с действующим законодательством Российской Федерации.</w:t>
      </w:r>
    </w:p>
    <w:p w14:paraId="2D977EBD" w14:textId="77777777" w:rsidR="00D06B60" w:rsidRPr="006001EC" w:rsidRDefault="00D06B60" w:rsidP="006001EC">
      <w:pPr>
        <w:widowControl w:val="0"/>
        <w:autoSpaceDE w:val="0"/>
        <w:autoSpaceDN w:val="0"/>
        <w:spacing w:after="0" w:line="240" w:lineRule="auto"/>
        <w:ind w:firstLine="709"/>
        <w:jc w:val="center"/>
        <w:outlineLvl w:val="0"/>
        <w:rPr>
          <w:rFonts w:ascii="Times New Roman" w:eastAsia="Times New Roman" w:hAnsi="Times New Roman" w:cs="Times New Roman"/>
          <w:b/>
          <w:sz w:val="24"/>
          <w:szCs w:val="24"/>
          <w:lang w:eastAsia="ru-RU"/>
        </w:rPr>
      </w:pPr>
      <w:r w:rsidRPr="006001EC">
        <w:rPr>
          <w:rFonts w:ascii="Times New Roman" w:eastAsia="Times New Roman" w:hAnsi="Times New Roman" w:cs="Times New Roman"/>
          <w:b/>
          <w:sz w:val="24"/>
          <w:szCs w:val="24"/>
          <w:lang w:eastAsia="ru-RU"/>
        </w:rPr>
        <w:t>8. Обстоятельства непреодолимой силы</w:t>
      </w:r>
    </w:p>
    <w:p w14:paraId="27E5E23E" w14:textId="77777777" w:rsidR="00D06B60" w:rsidRPr="006001EC" w:rsidRDefault="00D06B60" w:rsidP="006001EC">
      <w:pPr>
        <w:tabs>
          <w:tab w:val="left" w:pos="1134"/>
        </w:tabs>
        <w:spacing w:after="0" w:line="240" w:lineRule="auto"/>
        <w:ind w:firstLine="709"/>
        <w:jc w:val="both"/>
        <w:rPr>
          <w:rFonts w:ascii="Times New Roman" w:eastAsia="Calibri" w:hAnsi="Times New Roman" w:cs="Times New Roman"/>
          <w:sz w:val="24"/>
          <w:szCs w:val="24"/>
          <w:lang w:eastAsia="ru-RU"/>
        </w:rPr>
      </w:pPr>
      <w:r w:rsidRPr="006001EC">
        <w:rPr>
          <w:rFonts w:ascii="Times New Roman" w:eastAsia="Times New Roman" w:hAnsi="Times New Roman" w:cs="Times New Roman"/>
          <w:sz w:val="24"/>
          <w:szCs w:val="24"/>
          <w:lang w:eastAsia="ru-RU"/>
        </w:rPr>
        <w:t xml:space="preserve">8.1. </w:t>
      </w:r>
      <w:proofErr w:type="gramStart"/>
      <w:r w:rsidRPr="006001EC">
        <w:rPr>
          <w:rFonts w:ascii="Times New Roman" w:eastAsia="Calibri" w:hAnsi="Times New Roman" w:cs="Times New Roman"/>
          <w:sz w:val="24"/>
          <w:szCs w:val="24"/>
          <w:lang w:eastAsia="ru-RU"/>
        </w:rPr>
        <w:t>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 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введением санкций в отношении Лицензиара, пожарами, землетрясениями, наводнениями и другими природными стихийными бедствиями, изданием актов</w:t>
      </w:r>
      <w:proofErr w:type="gramEnd"/>
      <w:r w:rsidRPr="006001EC">
        <w:rPr>
          <w:rFonts w:ascii="Times New Roman" w:eastAsia="Calibri" w:hAnsi="Times New Roman" w:cs="Times New Roman"/>
          <w:sz w:val="24"/>
          <w:szCs w:val="24"/>
          <w:lang w:eastAsia="ru-RU"/>
        </w:rPr>
        <w:t xml:space="preserve"> органов государственной власти.</w:t>
      </w:r>
    </w:p>
    <w:p w14:paraId="3925263C" w14:textId="77777777" w:rsidR="00D06B60" w:rsidRPr="006001EC" w:rsidRDefault="00D06B60" w:rsidP="006001EC">
      <w:pPr>
        <w:tabs>
          <w:tab w:val="left" w:pos="1134"/>
        </w:tabs>
        <w:spacing w:after="0" w:line="240" w:lineRule="auto"/>
        <w:ind w:firstLine="709"/>
        <w:jc w:val="both"/>
        <w:rPr>
          <w:rFonts w:ascii="Times New Roman" w:eastAsia="Calibri" w:hAnsi="Times New Roman" w:cs="Times New Roman"/>
          <w:sz w:val="24"/>
          <w:szCs w:val="24"/>
          <w:lang w:eastAsia="ru-RU"/>
        </w:rPr>
      </w:pPr>
      <w:r w:rsidRPr="006001EC">
        <w:rPr>
          <w:rFonts w:ascii="Times New Roman" w:eastAsia="Calibri" w:hAnsi="Times New Roman" w:cs="Times New Roman"/>
          <w:sz w:val="24"/>
          <w:szCs w:val="24"/>
          <w:lang w:eastAsia="ru-RU"/>
        </w:rPr>
        <w:t>8.2. Свидетельство, выданное торгово-промышленной палатой или иной документ, выданный компетентным органом, является достаточным подтверждением наличия и продолжительности действия обстоятельств непреодолимой силы.</w:t>
      </w:r>
    </w:p>
    <w:p w14:paraId="6138B119" w14:textId="77777777" w:rsidR="00D06B60" w:rsidRPr="006001EC" w:rsidRDefault="00D06B60" w:rsidP="006001EC">
      <w:pPr>
        <w:tabs>
          <w:tab w:val="left" w:pos="1134"/>
        </w:tabs>
        <w:spacing w:after="0" w:line="240" w:lineRule="auto"/>
        <w:ind w:firstLine="709"/>
        <w:jc w:val="both"/>
        <w:rPr>
          <w:rFonts w:ascii="Times New Roman" w:eastAsia="Calibri" w:hAnsi="Times New Roman" w:cs="Times New Roman"/>
          <w:sz w:val="24"/>
          <w:szCs w:val="24"/>
          <w:lang w:eastAsia="ru-RU"/>
        </w:rPr>
      </w:pPr>
      <w:r w:rsidRPr="006001EC">
        <w:rPr>
          <w:rFonts w:ascii="Times New Roman" w:eastAsia="Calibri" w:hAnsi="Times New Roman" w:cs="Times New Roman"/>
          <w:sz w:val="24"/>
          <w:szCs w:val="24"/>
          <w:lang w:eastAsia="ru-RU"/>
        </w:rPr>
        <w:t>8.3. Сторона, которая не исполняет свои обязательства вследствие действия обстоятельств непреодолимой силы, должна, по возможности, не позднее, чем в течение 3 (трех) календарных дней известить другую Сторону в письменном виде о таких обстоятельствах и их влиянии на исполнение обязательств по Договору.</w:t>
      </w:r>
    </w:p>
    <w:p w14:paraId="56EEFC19" w14:textId="77777777" w:rsidR="00D06B60" w:rsidRPr="006001EC" w:rsidRDefault="00D06B60" w:rsidP="006001EC">
      <w:pPr>
        <w:tabs>
          <w:tab w:val="left" w:pos="1134"/>
        </w:tabs>
        <w:spacing w:after="0" w:line="240" w:lineRule="auto"/>
        <w:ind w:firstLine="709"/>
        <w:jc w:val="both"/>
        <w:rPr>
          <w:rFonts w:ascii="Times New Roman" w:eastAsia="Calibri" w:hAnsi="Times New Roman" w:cs="Times New Roman"/>
          <w:sz w:val="24"/>
          <w:szCs w:val="24"/>
          <w:lang w:eastAsia="ru-RU"/>
        </w:rPr>
      </w:pPr>
      <w:r w:rsidRPr="006001EC">
        <w:rPr>
          <w:rFonts w:ascii="Times New Roman" w:eastAsia="Calibri" w:hAnsi="Times New Roman" w:cs="Times New Roman"/>
          <w:sz w:val="24"/>
          <w:szCs w:val="24"/>
          <w:lang w:eastAsia="ru-RU"/>
        </w:rPr>
        <w:t>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w:t>
      </w:r>
    </w:p>
    <w:p w14:paraId="294A3A21" w14:textId="77777777" w:rsidR="00D06B60" w:rsidRPr="006001EC" w:rsidRDefault="00D06B60" w:rsidP="006001EC">
      <w:pPr>
        <w:tabs>
          <w:tab w:val="left" w:pos="1134"/>
        </w:tabs>
        <w:spacing w:after="0" w:line="240" w:lineRule="auto"/>
        <w:ind w:firstLine="709"/>
        <w:jc w:val="both"/>
        <w:rPr>
          <w:rFonts w:ascii="Times New Roman" w:eastAsia="Calibri" w:hAnsi="Times New Roman" w:cs="Times New Roman"/>
          <w:sz w:val="24"/>
          <w:szCs w:val="24"/>
          <w:lang w:eastAsia="ru-RU"/>
        </w:rPr>
      </w:pPr>
      <w:r w:rsidRPr="006001EC">
        <w:rPr>
          <w:rFonts w:ascii="Times New Roman" w:eastAsia="Calibri" w:hAnsi="Times New Roman" w:cs="Times New Roman"/>
          <w:sz w:val="24"/>
          <w:szCs w:val="24"/>
          <w:lang w:eastAsia="ru-RU"/>
        </w:rPr>
        <w:lastRenderedPageBreak/>
        <w:t>8.4. Действие обстоятельств непреодолимой силы продлевает срок выполнения обязательств по Договору на срок действия обстоятельств непреодолимой силы.</w:t>
      </w:r>
    </w:p>
    <w:p w14:paraId="1FA4BECF" w14:textId="77777777" w:rsidR="00D06B60" w:rsidRPr="006001EC" w:rsidRDefault="00D06B60" w:rsidP="006001EC">
      <w:pPr>
        <w:tabs>
          <w:tab w:val="left" w:pos="1134"/>
        </w:tabs>
        <w:spacing w:after="0" w:line="240" w:lineRule="auto"/>
        <w:ind w:firstLine="709"/>
        <w:jc w:val="both"/>
        <w:rPr>
          <w:rFonts w:ascii="Times New Roman" w:eastAsia="Calibri" w:hAnsi="Times New Roman" w:cs="Times New Roman"/>
          <w:sz w:val="24"/>
          <w:szCs w:val="24"/>
          <w:lang w:eastAsia="ru-RU"/>
        </w:rPr>
      </w:pPr>
      <w:r w:rsidRPr="006001EC">
        <w:rPr>
          <w:rFonts w:ascii="Times New Roman" w:eastAsia="Calibri" w:hAnsi="Times New Roman" w:cs="Times New Roman"/>
          <w:sz w:val="24"/>
          <w:szCs w:val="24"/>
          <w:lang w:eastAsia="ru-RU"/>
        </w:rPr>
        <w:t xml:space="preserve">8.5. Если обстоятельства непреодолимой силы действуют на протяжении 3 (трех) последовательных месяцев, </w:t>
      </w:r>
      <w:proofErr w:type="gramStart"/>
      <w:r w:rsidRPr="006001EC">
        <w:rPr>
          <w:rFonts w:ascii="Times New Roman" w:eastAsia="Calibri" w:hAnsi="Times New Roman" w:cs="Times New Roman"/>
          <w:sz w:val="24"/>
          <w:szCs w:val="24"/>
          <w:lang w:eastAsia="ru-RU"/>
        </w:rPr>
        <w:t>Договор</w:t>
      </w:r>
      <w:proofErr w:type="gramEnd"/>
      <w:r w:rsidRPr="006001EC">
        <w:rPr>
          <w:rFonts w:ascii="Times New Roman" w:eastAsia="Calibri" w:hAnsi="Times New Roman" w:cs="Times New Roman"/>
          <w:sz w:val="24"/>
          <w:szCs w:val="24"/>
          <w:lang w:eastAsia="ru-RU"/>
        </w:rPr>
        <w:t xml:space="preserve"> может быть расторгнут по соглашению Сторон либо в одностороннем порядке по инициативе заинтересованной Стороны.</w:t>
      </w:r>
    </w:p>
    <w:p w14:paraId="0E38D53B" w14:textId="77777777" w:rsidR="00D06B60" w:rsidRPr="006001EC" w:rsidRDefault="00D06B60" w:rsidP="006001EC">
      <w:pPr>
        <w:tabs>
          <w:tab w:val="left" w:pos="1134"/>
        </w:tabs>
        <w:spacing w:after="0" w:line="240" w:lineRule="auto"/>
        <w:ind w:firstLine="709"/>
        <w:jc w:val="both"/>
        <w:rPr>
          <w:rFonts w:ascii="Times New Roman" w:eastAsia="Calibri" w:hAnsi="Times New Roman" w:cs="Times New Roman"/>
          <w:sz w:val="24"/>
          <w:szCs w:val="24"/>
          <w:lang w:eastAsia="ru-RU"/>
        </w:rPr>
      </w:pPr>
    </w:p>
    <w:p w14:paraId="3558FD98" w14:textId="77777777" w:rsidR="00D06B60" w:rsidRPr="006001EC" w:rsidRDefault="00D06B60" w:rsidP="006001EC">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6001EC">
        <w:rPr>
          <w:rFonts w:ascii="Times New Roman" w:eastAsia="Times New Roman" w:hAnsi="Times New Roman" w:cs="Times New Roman"/>
          <w:b/>
          <w:sz w:val="24"/>
          <w:szCs w:val="24"/>
          <w:lang w:eastAsia="ru-RU"/>
        </w:rPr>
        <w:t>9. Срок действия договора</w:t>
      </w:r>
    </w:p>
    <w:p w14:paraId="32057CCC" w14:textId="58C988DA" w:rsidR="00D06B60" w:rsidRPr="006001EC" w:rsidRDefault="00D06B60" w:rsidP="006001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9.1. Настоящий Договор вступает в силу с момента его заключения</w:t>
      </w:r>
      <w:r w:rsidRPr="006001EC">
        <w:rPr>
          <w:rFonts w:ascii="Times New Roman" w:eastAsia="Times New Roman" w:hAnsi="Times New Roman" w:cs="Times New Roman"/>
          <w:i/>
          <w:sz w:val="24"/>
          <w:szCs w:val="24"/>
          <w:lang w:eastAsia="ru-RU"/>
        </w:rPr>
        <w:t xml:space="preserve"> </w:t>
      </w:r>
      <w:r w:rsidRPr="006001EC">
        <w:rPr>
          <w:rFonts w:ascii="Times New Roman" w:eastAsia="Times New Roman" w:hAnsi="Times New Roman" w:cs="Times New Roman"/>
          <w:sz w:val="24"/>
          <w:szCs w:val="24"/>
          <w:lang w:eastAsia="ru-RU"/>
        </w:rPr>
        <w:t xml:space="preserve"> и действует </w:t>
      </w:r>
      <w:r w:rsidRPr="006001EC">
        <w:rPr>
          <w:rFonts w:ascii="Times New Roman" w:eastAsia="Times New Roman" w:hAnsi="Times New Roman" w:cs="Times New Roman"/>
          <w:i/>
          <w:sz w:val="24"/>
          <w:szCs w:val="24"/>
          <w:lang w:eastAsia="ru-RU"/>
        </w:rPr>
        <w:t xml:space="preserve">до </w:t>
      </w:r>
      <w:r w:rsidR="00CD2C7E" w:rsidRPr="006001EC">
        <w:rPr>
          <w:rFonts w:ascii="Times New Roman" w:eastAsia="Times New Roman" w:hAnsi="Times New Roman" w:cs="Times New Roman"/>
          <w:sz w:val="24"/>
          <w:szCs w:val="24"/>
          <w:lang w:eastAsia="ru-RU"/>
        </w:rPr>
        <w:t>«31» мая 2026 года включительно</w:t>
      </w:r>
      <w:r w:rsidRPr="006001EC">
        <w:rPr>
          <w:rFonts w:ascii="Times New Roman" w:eastAsia="Times New Roman" w:hAnsi="Times New Roman" w:cs="Times New Roman"/>
          <w:sz w:val="24"/>
          <w:szCs w:val="24"/>
          <w:lang w:eastAsia="ru-RU"/>
        </w:rPr>
        <w:t>.</w:t>
      </w:r>
    </w:p>
    <w:p w14:paraId="17916A04" w14:textId="77777777" w:rsidR="00D06B60" w:rsidRPr="006001EC" w:rsidRDefault="00D06B60" w:rsidP="006001EC">
      <w:pPr>
        <w:tabs>
          <w:tab w:val="left" w:pos="-6804"/>
        </w:tabs>
        <w:spacing w:after="0" w:line="240" w:lineRule="auto"/>
        <w:ind w:firstLine="709"/>
        <w:jc w:val="both"/>
        <w:rPr>
          <w:rFonts w:ascii="Times New Roman" w:eastAsia="Times New Roman" w:hAnsi="Times New Roman" w:cs="Times New Roman"/>
          <w:b/>
          <w:sz w:val="24"/>
          <w:szCs w:val="24"/>
          <w:lang w:eastAsia="ru-RU"/>
        </w:rPr>
      </w:pPr>
    </w:p>
    <w:p w14:paraId="409CCF01" w14:textId="77777777" w:rsidR="00D06B60" w:rsidRPr="006001EC" w:rsidRDefault="00D06B60" w:rsidP="006001EC">
      <w:pPr>
        <w:widowControl w:val="0"/>
        <w:autoSpaceDE w:val="0"/>
        <w:autoSpaceDN w:val="0"/>
        <w:spacing w:after="0" w:line="240" w:lineRule="auto"/>
        <w:ind w:firstLine="709"/>
        <w:jc w:val="center"/>
        <w:outlineLvl w:val="0"/>
        <w:rPr>
          <w:rFonts w:ascii="Times New Roman" w:eastAsia="Times New Roman" w:hAnsi="Times New Roman" w:cs="Times New Roman"/>
          <w:b/>
          <w:sz w:val="24"/>
          <w:szCs w:val="24"/>
          <w:lang w:eastAsia="ru-RU"/>
        </w:rPr>
      </w:pPr>
      <w:r w:rsidRPr="006001EC">
        <w:rPr>
          <w:rFonts w:ascii="Times New Roman" w:eastAsia="Times New Roman" w:hAnsi="Times New Roman" w:cs="Times New Roman"/>
          <w:b/>
          <w:sz w:val="24"/>
          <w:szCs w:val="24"/>
          <w:lang w:eastAsia="ru-RU"/>
        </w:rPr>
        <w:t>10. Заключительные положения</w:t>
      </w:r>
    </w:p>
    <w:p w14:paraId="5ABE3201" w14:textId="77777777" w:rsidR="00D06B60" w:rsidRPr="006001EC" w:rsidRDefault="00D06B60" w:rsidP="006001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10.1. Во всем остальном, что не предусмотрено Договором, Стороны будут руководствоваться действующим законодательством Российской Федерации.</w:t>
      </w:r>
    </w:p>
    <w:p w14:paraId="4D9125A2" w14:textId="77777777" w:rsidR="00D06B60" w:rsidRPr="006001EC" w:rsidRDefault="00D06B60" w:rsidP="006001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10.2. Любые изменения и дополнения к Договору действительны при условии, если они совершены в письменной форме и подписаны Сторонами или надлежаще уполномоченными на то представителями Сторон.</w:t>
      </w:r>
    </w:p>
    <w:p w14:paraId="545D8673" w14:textId="77777777" w:rsidR="00D06B60" w:rsidRPr="006001EC" w:rsidRDefault="00D06B60" w:rsidP="006001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10.3. Стороны обязуются своевременно извещать друг друга об изменении своих реквизитов.</w:t>
      </w:r>
    </w:p>
    <w:p w14:paraId="22FBD860" w14:textId="77777777" w:rsidR="00D06B60" w:rsidRPr="006001EC" w:rsidRDefault="00D06B60" w:rsidP="006001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 xml:space="preserve">10.4. Все уведомления, сообщения, согласования в рамках исполнения Договора могут быть направлены другой Стороне по электронному адресу, указанному в реквизитах  Договора. Документы, направляемые в отсканированном виде, содержащие печать и подпись Стороны, в последующем должны быть направлены в оригинале по адресу, указанному получателем в реквизитах Договора. В любом из случаев срок получения такого документа, письма, уведомления начинает течь с момента направления электронного сообщения. Сторона, указавшая неверный электронный адрес или не указавшая его вовсе, не вправе ссылаться на несвоевременное получение уведомления, сообщения и прочей письменной документации от другой Стороны. В этом случае уведомления, сообщения и прочая переписка будет считаться принятыми к исполнению другой Стороной </w:t>
      </w:r>
      <w:proofErr w:type="gramStart"/>
      <w:r w:rsidRPr="006001EC">
        <w:rPr>
          <w:rFonts w:ascii="Times New Roman" w:eastAsia="Times New Roman" w:hAnsi="Times New Roman" w:cs="Times New Roman"/>
          <w:sz w:val="24"/>
          <w:szCs w:val="24"/>
          <w:lang w:eastAsia="ru-RU"/>
        </w:rPr>
        <w:t>с даты отправления</w:t>
      </w:r>
      <w:proofErr w:type="gramEnd"/>
      <w:r w:rsidRPr="006001EC">
        <w:rPr>
          <w:rFonts w:ascii="Times New Roman" w:eastAsia="Times New Roman" w:hAnsi="Times New Roman" w:cs="Times New Roman"/>
          <w:sz w:val="24"/>
          <w:szCs w:val="24"/>
          <w:lang w:eastAsia="ru-RU"/>
        </w:rPr>
        <w:t xml:space="preserve"> электронного письма.</w:t>
      </w:r>
    </w:p>
    <w:p w14:paraId="32A89240" w14:textId="77777777" w:rsidR="00D06B60" w:rsidRPr="006001EC" w:rsidRDefault="00D06B60" w:rsidP="006001EC">
      <w:pPr>
        <w:suppressAutoHyphens/>
        <w:autoSpaceDN w:val="0"/>
        <w:spacing w:after="0" w:line="240" w:lineRule="auto"/>
        <w:ind w:firstLine="709"/>
        <w:jc w:val="both"/>
        <w:textAlignment w:val="baseline"/>
        <w:rPr>
          <w:rFonts w:ascii="Times New Roman" w:eastAsia="Calibri" w:hAnsi="Times New Roman" w:cs="Times New Roman"/>
          <w:kern w:val="3"/>
          <w:sz w:val="24"/>
          <w:szCs w:val="24"/>
          <w:lang w:eastAsia="ru-RU"/>
        </w:rPr>
      </w:pPr>
      <w:r w:rsidRPr="006001EC">
        <w:rPr>
          <w:rFonts w:ascii="Times New Roman" w:eastAsia="Calibri" w:hAnsi="Times New Roman" w:cs="Times New Roman"/>
          <w:kern w:val="3"/>
          <w:sz w:val="24"/>
          <w:szCs w:val="24"/>
          <w:shd w:val="clear" w:color="auto" w:fill="FFFFFF"/>
          <w:lang w:eastAsia="ru-RU"/>
        </w:rPr>
        <w:t>Стороны договорились, что переписка в системах обмена электронными сообщениями (</w:t>
      </w:r>
      <w:proofErr w:type="spellStart"/>
      <w:r w:rsidRPr="006001EC">
        <w:rPr>
          <w:rFonts w:ascii="Times New Roman" w:eastAsia="Calibri" w:hAnsi="Times New Roman" w:cs="Times New Roman"/>
          <w:kern w:val="3"/>
          <w:sz w:val="24"/>
          <w:szCs w:val="24"/>
          <w:shd w:val="clear" w:color="auto" w:fill="FFFFFF"/>
          <w:lang w:eastAsia="ru-RU"/>
        </w:rPr>
        <w:t>мессенджерах</w:t>
      </w:r>
      <w:proofErr w:type="spellEnd"/>
      <w:r w:rsidRPr="006001EC">
        <w:rPr>
          <w:rFonts w:ascii="Times New Roman" w:eastAsia="Calibri" w:hAnsi="Times New Roman" w:cs="Times New Roman"/>
          <w:kern w:val="3"/>
          <w:sz w:val="24"/>
          <w:szCs w:val="24"/>
          <w:shd w:val="clear" w:color="auto" w:fill="FFFFFF"/>
          <w:lang w:eastAsia="ru-RU"/>
        </w:rPr>
        <w:t>, электронной почте и т.п.) считается юридически значимой и имеющей силу простой электронной подписи. Это значит, что все написанное будет иметь силу доказательства.</w:t>
      </w:r>
    </w:p>
    <w:p w14:paraId="07FF5DA5" w14:textId="77777777" w:rsidR="00D06B60" w:rsidRPr="006001EC" w:rsidRDefault="00D06B60" w:rsidP="006001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 xml:space="preserve">10.5. </w:t>
      </w:r>
      <w:proofErr w:type="gramStart"/>
      <w:r w:rsidRPr="006001EC">
        <w:rPr>
          <w:rFonts w:ascii="Times New Roman" w:eastAsia="Times New Roman" w:hAnsi="Times New Roman" w:cs="Times New Roman"/>
          <w:sz w:val="24"/>
          <w:szCs w:val="24"/>
          <w:lang w:eastAsia="ru-RU"/>
        </w:rPr>
        <w:t>При изменении наименования, местонахождения и иных реквизитов, указанных в разделе 15 Договора, а также при реорганизации одной из Сторон, такая Сторона обязана письменно в двухнедельный срок после произошедших изменений сообщить другой Стороне о данных изменениях, кроме случаев, когда изменение наименования и реорганизация происходят в соответствии с указами Президента Российской Федерации и постановлениями Правительства Российской Федерации.</w:t>
      </w:r>
      <w:proofErr w:type="gramEnd"/>
    </w:p>
    <w:p w14:paraId="6AB845DA" w14:textId="77777777" w:rsidR="00D06B60" w:rsidRPr="006001EC" w:rsidRDefault="00D06B60" w:rsidP="006001EC">
      <w:pPr>
        <w:snapToGrid w:val="0"/>
        <w:spacing w:after="0" w:line="240" w:lineRule="auto"/>
        <w:ind w:firstLine="709"/>
        <w:jc w:val="both"/>
        <w:rPr>
          <w:rFonts w:ascii="Times New Roman" w:eastAsia="Calibri" w:hAnsi="Times New Roman" w:cs="Times New Roman"/>
          <w:sz w:val="24"/>
          <w:szCs w:val="24"/>
          <w:lang w:eastAsia="ru-RU"/>
        </w:rPr>
      </w:pPr>
      <w:r w:rsidRPr="006001EC">
        <w:rPr>
          <w:rFonts w:ascii="Times New Roman" w:eastAsia="Calibri" w:hAnsi="Times New Roman" w:cs="Times New Roman"/>
          <w:sz w:val="24"/>
          <w:szCs w:val="24"/>
          <w:lang w:eastAsia="ru-RU"/>
        </w:rPr>
        <w:t xml:space="preserve">10.6. Стороны согласовали применение Антикоррупционной и Налоговой оговорок, приведенных в Приложениях № </w:t>
      </w:r>
      <w:r w:rsidR="001E7B05" w:rsidRPr="006001EC">
        <w:rPr>
          <w:rFonts w:ascii="Times New Roman" w:eastAsia="Calibri" w:hAnsi="Times New Roman" w:cs="Times New Roman"/>
          <w:sz w:val="24"/>
          <w:szCs w:val="24"/>
          <w:lang w:eastAsia="ru-RU"/>
        </w:rPr>
        <w:t>3</w:t>
      </w:r>
      <w:r w:rsidRPr="006001EC">
        <w:rPr>
          <w:rFonts w:ascii="Times New Roman" w:eastAsia="Calibri" w:hAnsi="Times New Roman" w:cs="Times New Roman"/>
          <w:sz w:val="24"/>
          <w:szCs w:val="24"/>
          <w:lang w:eastAsia="ru-RU"/>
        </w:rPr>
        <w:t xml:space="preserve"> и </w:t>
      </w:r>
      <w:r w:rsidR="001E7B05" w:rsidRPr="006001EC">
        <w:rPr>
          <w:rFonts w:ascii="Times New Roman" w:eastAsia="Calibri" w:hAnsi="Times New Roman" w:cs="Times New Roman"/>
          <w:sz w:val="24"/>
          <w:szCs w:val="24"/>
          <w:lang w:eastAsia="ru-RU"/>
        </w:rPr>
        <w:t>4</w:t>
      </w:r>
      <w:r w:rsidRPr="006001EC">
        <w:rPr>
          <w:rFonts w:ascii="Times New Roman" w:eastAsia="Calibri" w:hAnsi="Times New Roman" w:cs="Times New Roman"/>
          <w:sz w:val="24"/>
          <w:szCs w:val="24"/>
          <w:lang w:eastAsia="ru-RU"/>
        </w:rPr>
        <w:t xml:space="preserve"> к настоящему Договору.</w:t>
      </w:r>
    </w:p>
    <w:p w14:paraId="3A5C9DE7" w14:textId="77777777" w:rsidR="00D06B60" w:rsidRDefault="00D06B60" w:rsidP="006001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 xml:space="preserve">10.7. Настоящий Договор составлен в двух экземплярах, имеющих одинаковую юридическую силу, из которых один находится у Лицензиара, второй </w:t>
      </w:r>
      <w:r w:rsidRPr="006001EC">
        <w:rPr>
          <w:rFonts w:ascii="Times New Roman" w:eastAsia="Times New Roman" w:hAnsi="Times New Roman" w:cs="Times New Roman"/>
          <w:sz w:val="24"/>
          <w:szCs w:val="24"/>
          <w:lang w:eastAsia="ru-RU"/>
        </w:rPr>
        <w:sym w:font="Symbol" w:char="F02D"/>
      </w:r>
      <w:r w:rsidRPr="006001EC">
        <w:rPr>
          <w:rFonts w:ascii="Times New Roman" w:eastAsia="Times New Roman" w:hAnsi="Times New Roman" w:cs="Times New Roman"/>
          <w:sz w:val="24"/>
          <w:szCs w:val="24"/>
          <w:lang w:eastAsia="ru-RU"/>
        </w:rPr>
        <w:t xml:space="preserve"> у Лицензиата.</w:t>
      </w:r>
    </w:p>
    <w:p w14:paraId="4FBBD7FC" w14:textId="77777777" w:rsidR="006001EC" w:rsidRPr="006001EC" w:rsidRDefault="006001EC" w:rsidP="006001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0E227B5E" w14:textId="77777777" w:rsidR="00D06B60" w:rsidRDefault="00D06B60" w:rsidP="006001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10.8. К Договору прилагаются:</w:t>
      </w:r>
    </w:p>
    <w:p w14:paraId="31AC59AB" w14:textId="77777777" w:rsidR="006001EC" w:rsidRPr="006001EC" w:rsidRDefault="006001EC" w:rsidP="006001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5BE36D75" w14:textId="77777777" w:rsidR="00D06B60" w:rsidRPr="006001EC" w:rsidRDefault="00D06B60" w:rsidP="006001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 xml:space="preserve">10.8.1. </w:t>
      </w:r>
      <w:r w:rsidRPr="006001EC">
        <w:rPr>
          <w:rFonts w:ascii="Times New Roman" w:eastAsia="Times New Roman" w:hAnsi="Times New Roman" w:cs="Times New Roman"/>
          <w:bCs/>
          <w:sz w:val="24"/>
          <w:szCs w:val="24"/>
          <w:lang w:eastAsia="ru-RU"/>
        </w:rPr>
        <w:t>Требование к программному обеспечению (Приложение № 1);</w:t>
      </w:r>
    </w:p>
    <w:p w14:paraId="3EEB1711" w14:textId="77777777" w:rsidR="00D06B60" w:rsidRPr="006001EC" w:rsidRDefault="00D06B60" w:rsidP="006001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 xml:space="preserve">10.8.2. Форма </w:t>
      </w:r>
      <w:hyperlink r:id="rId9" w:history="1">
        <w:proofErr w:type="gramStart"/>
        <w:r w:rsidRPr="006001EC">
          <w:rPr>
            <w:rFonts w:ascii="Times New Roman" w:eastAsia="Times New Roman" w:hAnsi="Times New Roman" w:cs="Times New Roman"/>
            <w:sz w:val="24"/>
            <w:szCs w:val="24"/>
            <w:lang w:eastAsia="ru-RU"/>
          </w:rPr>
          <w:t>Акт</w:t>
        </w:r>
        <w:proofErr w:type="gramEnd"/>
      </w:hyperlink>
      <w:r w:rsidRPr="006001EC">
        <w:rPr>
          <w:rFonts w:ascii="Times New Roman" w:eastAsia="Times New Roman" w:hAnsi="Times New Roman" w:cs="Times New Roman"/>
          <w:sz w:val="24"/>
          <w:szCs w:val="24"/>
          <w:lang w:eastAsia="ru-RU"/>
        </w:rPr>
        <w:t xml:space="preserve">а приемки-передачи объекта интеллектуальной собственности </w:t>
      </w:r>
      <w:r w:rsidRPr="006001EC">
        <w:rPr>
          <w:rFonts w:ascii="Times New Roman" w:eastAsia="Times New Roman" w:hAnsi="Times New Roman" w:cs="Times New Roman"/>
          <w:i/>
          <w:sz w:val="24"/>
          <w:szCs w:val="24"/>
          <w:lang w:eastAsia="ru-RU"/>
        </w:rPr>
        <w:t>на материальном носителе</w:t>
      </w:r>
      <w:r w:rsidRPr="006001EC">
        <w:rPr>
          <w:rFonts w:ascii="Times New Roman" w:eastAsia="Times New Roman" w:hAnsi="Times New Roman" w:cs="Times New Roman"/>
          <w:sz w:val="24"/>
          <w:szCs w:val="24"/>
          <w:lang w:eastAsia="ru-RU"/>
        </w:rPr>
        <w:t xml:space="preserve"> (Приложение № 2);</w:t>
      </w:r>
    </w:p>
    <w:p w14:paraId="5BE0C0CA" w14:textId="77777777" w:rsidR="00D06B60" w:rsidRPr="006001EC" w:rsidRDefault="00D06B60" w:rsidP="006001EC">
      <w:pPr>
        <w:widowControl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6001EC">
        <w:rPr>
          <w:rFonts w:ascii="Times New Roman" w:eastAsia="Times New Roman" w:hAnsi="Times New Roman" w:cs="Times New Roman"/>
          <w:sz w:val="24"/>
          <w:szCs w:val="24"/>
          <w:lang w:eastAsia="ru-RU"/>
        </w:rPr>
        <w:t xml:space="preserve">10.8.3. </w:t>
      </w:r>
      <w:r w:rsidR="001E7B05" w:rsidRPr="006001EC">
        <w:rPr>
          <w:rFonts w:ascii="Times New Roman" w:eastAsia="Times New Roman" w:hAnsi="Times New Roman" w:cs="Times New Roman"/>
          <w:bCs/>
          <w:sz w:val="24"/>
          <w:szCs w:val="24"/>
          <w:lang w:eastAsia="ru-RU"/>
        </w:rPr>
        <w:t>Антикоррупционная оговорка</w:t>
      </w:r>
      <w:r w:rsidR="001E7B05" w:rsidRPr="006001EC">
        <w:rPr>
          <w:rFonts w:ascii="Times New Roman" w:eastAsia="Times New Roman" w:hAnsi="Times New Roman" w:cs="Times New Roman"/>
          <w:sz w:val="24"/>
          <w:szCs w:val="24"/>
          <w:lang w:eastAsia="ru-RU"/>
        </w:rPr>
        <w:t xml:space="preserve"> </w:t>
      </w:r>
      <w:r w:rsidRPr="006001EC">
        <w:rPr>
          <w:rFonts w:ascii="Times New Roman" w:eastAsia="Times New Roman" w:hAnsi="Times New Roman" w:cs="Times New Roman"/>
          <w:sz w:val="24"/>
          <w:szCs w:val="24"/>
          <w:lang w:eastAsia="ru-RU"/>
        </w:rPr>
        <w:t>(Приложение № 3)</w:t>
      </w:r>
      <w:r w:rsidRPr="006001EC">
        <w:rPr>
          <w:rFonts w:ascii="Times New Roman" w:eastAsia="Times New Roman" w:hAnsi="Times New Roman" w:cs="Times New Roman"/>
          <w:bCs/>
          <w:sz w:val="24"/>
          <w:szCs w:val="24"/>
          <w:lang w:eastAsia="ru-RU"/>
        </w:rPr>
        <w:t>;</w:t>
      </w:r>
    </w:p>
    <w:p w14:paraId="5850E883" w14:textId="77777777" w:rsidR="00D06B60" w:rsidRPr="006001EC" w:rsidRDefault="00D06B60" w:rsidP="006001EC">
      <w:pPr>
        <w:widowControl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6001EC">
        <w:rPr>
          <w:rFonts w:ascii="Times New Roman" w:eastAsia="Times New Roman" w:hAnsi="Times New Roman" w:cs="Times New Roman"/>
          <w:bCs/>
          <w:sz w:val="24"/>
          <w:szCs w:val="24"/>
          <w:lang w:eastAsia="ru-RU"/>
        </w:rPr>
        <w:t xml:space="preserve">10.8.4. </w:t>
      </w:r>
      <w:r w:rsidR="001E7B05" w:rsidRPr="006001EC">
        <w:rPr>
          <w:rFonts w:ascii="Times New Roman" w:eastAsia="Times New Roman" w:hAnsi="Times New Roman" w:cs="Times New Roman"/>
          <w:bCs/>
          <w:sz w:val="24"/>
          <w:szCs w:val="24"/>
          <w:lang w:eastAsia="ru-RU"/>
        </w:rPr>
        <w:t>Налоговая оговорка (Приложение № 4);</w:t>
      </w:r>
    </w:p>
    <w:p w14:paraId="32F4CF58" w14:textId="77777777" w:rsidR="00D06B60" w:rsidRPr="006001EC" w:rsidRDefault="00D06B60" w:rsidP="006001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01EC">
        <w:rPr>
          <w:rFonts w:ascii="Times New Roman" w:eastAsia="Times New Roman" w:hAnsi="Times New Roman" w:cs="Times New Roman"/>
          <w:bCs/>
          <w:sz w:val="24"/>
          <w:szCs w:val="24"/>
          <w:lang w:eastAsia="ru-RU"/>
        </w:rPr>
        <w:t xml:space="preserve">10.8.5. </w:t>
      </w:r>
      <w:r w:rsidR="001E7B05" w:rsidRPr="006001EC">
        <w:rPr>
          <w:rFonts w:ascii="Times New Roman" w:eastAsia="Times New Roman" w:hAnsi="Times New Roman" w:cs="Times New Roman"/>
          <w:bCs/>
          <w:sz w:val="24"/>
          <w:szCs w:val="24"/>
          <w:lang w:eastAsia="ru-RU"/>
        </w:rPr>
        <w:t>Порядок электронного документооборота (Приложение №5)</w:t>
      </w:r>
    </w:p>
    <w:p w14:paraId="74C33011" w14:textId="77777777" w:rsidR="00D06B60" w:rsidRPr="006001EC" w:rsidRDefault="00D06B60" w:rsidP="006001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7F17F8DA" w14:textId="77777777" w:rsidR="00D06B60" w:rsidRDefault="00D06B60" w:rsidP="006001EC">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6001EC">
        <w:rPr>
          <w:rFonts w:ascii="Times New Roman" w:eastAsia="Times New Roman" w:hAnsi="Times New Roman" w:cs="Times New Roman"/>
          <w:b/>
          <w:sz w:val="24"/>
          <w:szCs w:val="24"/>
          <w:lang w:eastAsia="ru-RU"/>
        </w:rPr>
        <w:t>11. Адреса, реквизиты и подписи Сторон</w:t>
      </w:r>
    </w:p>
    <w:p w14:paraId="3BF8B81C" w14:textId="77777777" w:rsidR="006001EC" w:rsidRPr="006001EC" w:rsidRDefault="006001EC" w:rsidP="006001EC">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p>
    <w:tbl>
      <w:tblPr>
        <w:tblW w:w="0" w:type="auto"/>
        <w:tblLook w:val="04A0" w:firstRow="1" w:lastRow="0" w:firstColumn="1" w:lastColumn="0" w:noHBand="0" w:noVBand="1"/>
      </w:tblPr>
      <w:tblGrid>
        <w:gridCol w:w="4785"/>
        <w:gridCol w:w="4786"/>
      </w:tblGrid>
      <w:tr w:rsidR="00D06B60" w:rsidRPr="006001EC" w14:paraId="21A821FC" w14:textId="77777777" w:rsidTr="00D06B60">
        <w:tc>
          <w:tcPr>
            <w:tcW w:w="4785" w:type="dxa"/>
          </w:tcPr>
          <w:p w14:paraId="55B2CCFD" w14:textId="77777777" w:rsidR="00D06B60" w:rsidRDefault="00D06B60" w:rsidP="006001EC">
            <w:pPr>
              <w:spacing w:after="0" w:line="240" w:lineRule="auto"/>
              <w:ind w:firstLine="709"/>
              <w:jc w:val="both"/>
              <w:rPr>
                <w:rFonts w:ascii="Times New Roman" w:eastAsia="Times New Roman" w:hAnsi="Times New Roman" w:cs="Times New Roman"/>
                <w:b/>
                <w:sz w:val="24"/>
                <w:szCs w:val="24"/>
                <w:lang w:eastAsia="ru-RU"/>
              </w:rPr>
            </w:pPr>
            <w:r w:rsidRPr="006001EC">
              <w:rPr>
                <w:rFonts w:ascii="Times New Roman" w:eastAsia="Times New Roman" w:hAnsi="Times New Roman" w:cs="Times New Roman"/>
                <w:b/>
                <w:sz w:val="24"/>
                <w:szCs w:val="24"/>
                <w:lang w:eastAsia="ru-RU"/>
              </w:rPr>
              <w:t>Лицензиар</w:t>
            </w:r>
          </w:p>
          <w:p w14:paraId="7459BD8E" w14:textId="77777777" w:rsidR="006001EC" w:rsidRPr="006001EC" w:rsidRDefault="006001EC" w:rsidP="006001EC">
            <w:pPr>
              <w:spacing w:after="0" w:line="240" w:lineRule="auto"/>
              <w:ind w:firstLine="709"/>
              <w:jc w:val="both"/>
              <w:rPr>
                <w:rFonts w:ascii="Times New Roman" w:eastAsia="Times New Roman" w:hAnsi="Times New Roman" w:cs="Times New Roman"/>
                <w:b/>
                <w:sz w:val="24"/>
                <w:szCs w:val="24"/>
                <w:lang w:eastAsia="ru-RU"/>
              </w:rPr>
            </w:pPr>
          </w:p>
          <w:p w14:paraId="476EE13F" w14:textId="77777777" w:rsidR="001E7B05" w:rsidRPr="006001EC" w:rsidRDefault="001E7B05" w:rsidP="006001EC">
            <w:pPr>
              <w:pStyle w:val="ac"/>
              <w:widowControl w:val="0"/>
              <w:suppressAutoHyphens/>
              <w:autoSpaceDN w:val="0"/>
              <w:jc w:val="both"/>
              <w:textAlignment w:val="baseline"/>
              <w:rPr>
                <w:rFonts w:ascii="Times New Roman" w:hAnsi="Times New Roman" w:cs="Times New Roman"/>
                <w:b/>
                <w:sz w:val="24"/>
                <w:szCs w:val="24"/>
                <w:lang w:val="ru-RU"/>
              </w:rPr>
            </w:pPr>
            <w:r w:rsidRPr="006001EC">
              <w:rPr>
                <w:rFonts w:ascii="Times New Roman" w:hAnsi="Times New Roman" w:cs="Times New Roman"/>
                <w:b/>
                <w:sz w:val="24"/>
                <w:szCs w:val="24"/>
                <w:lang w:val="ru-RU"/>
              </w:rPr>
              <w:t>ЧУЗ «КБ «РЖД-Медицина» г. Иркутск»</w:t>
            </w:r>
          </w:p>
          <w:p w14:paraId="03C417D7" w14:textId="77777777" w:rsidR="001E7B05" w:rsidRPr="006001EC" w:rsidRDefault="001E7B05" w:rsidP="006001EC">
            <w:pPr>
              <w:pStyle w:val="4"/>
              <w:tabs>
                <w:tab w:val="left" w:pos="1363"/>
              </w:tabs>
              <w:spacing w:after="0" w:line="240" w:lineRule="auto"/>
              <w:rPr>
                <w:sz w:val="24"/>
                <w:szCs w:val="24"/>
              </w:rPr>
            </w:pPr>
            <w:r w:rsidRPr="006001EC">
              <w:rPr>
                <w:sz w:val="24"/>
                <w:szCs w:val="24"/>
              </w:rPr>
              <w:t xml:space="preserve">Юридический и почтовый адрес: </w:t>
            </w:r>
          </w:p>
          <w:p w14:paraId="14D34071" w14:textId="77777777" w:rsidR="001E7B05" w:rsidRPr="006001EC" w:rsidRDefault="001E7B05" w:rsidP="006001EC">
            <w:pPr>
              <w:pStyle w:val="4"/>
              <w:tabs>
                <w:tab w:val="left" w:pos="1363"/>
              </w:tabs>
              <w:spacing w:after="0" w:line="240" w:lineRule="auto"/>
              <w:rPr>
                <w:sz w:val="24"/>
                <w:szCs w:val="24"/>
              </w:rPr>
            </w:pPr>
            <w:r w:rsidRPr="006001EC">
              <w:rPr>
                <w:sz w:val="24"/>
                <w:szCs w:val="24"/>
              </w:rPr>
              <w:t xml:space="preserve">664005, </w:t>
            </w:r>
            <w:proofErr w:type="spellStart"/>
            <w:r w:rsidRPr="006001EC">
              <w:rPr>
                <w:sz w:val="24"/>
                <w:szCs w:val="24"/>
              </w:rPr>
              <w:t>г</w:t>
            </w:r>
            <w:proofErr w:type="gramStart"/>
            <w:r w:rsidRPr="006001EC">
              <w:rPr>
                <w:sz w:val="24"/>
                <w:szCs w:val="24"/>
              </w:rPr>
              <w:t>.И</w:t>
            </w:r>
            <w:proofErr w:type="gramEnd"/>
            <w:r w:rsidRPr="006001EC">
              <w:rPr>
                <w:sz w:val="24"/>
                <w:szCs w:val="24"/>
              </w:rPr>
              <w:t>ркутск</w:t>
            </w:r>
            <w:proofErr w:type="spellEnd"/>
            <w:r w:rsidRPr="006001EC">
              <w:rPr>
                <w:sz w:val="24"/>
                <w:szCs w:val="24"/>
              </w:rPr>
              <w:t>, ул. Боткина, 10</w:t>
            </w:r>
          </w:p>
          <w:p w14:paraId="075BDE69" w14:textId="77777777" w:rsidR="001E7B05" w:rsidRPr="006001EC" w:rsidRDefault="001E7B05" w:rsidP="006001EC">
            <w:pPr>
              <w:pStyle w:val="4"/>
              <w:tabs>
                <w:tab w:val="left" w:pos="1363"/>
              </w:tabs>
              <w:spacing w:after="0" w:line="240" w:lineRule="auto"/>
              <w:rPr>
                <w:sz w:val="24"/>
                <w:szCs w:val="24"/>
              </w:rPr>
            </w:pPr>
            <w:r w:rsidRPr="006001EC">
              <w:rPr>
                <w:sz w:val="24"/>
                <w:szCs w:val="24"/>
              </w:rPr>
              <w:t xml:space="preserve">ИНН 3812079585 </w:t>
            </w:r>
          </w:p>
          <w:p w14:paraId="6A700DD3" w14:textId="77777777" w:rsidR="001E7B05" w:rsidRPr="006001EC" w:rsidRDefault="001E7B05" w:rsidP="006001EC">
            <w:pPr>
              <w:pStyle w:val="4"/>
              <w:tabs>
                <w:tab w:val="left" w:pos="1363"/>
              </w:tabs>
              <w:spacing w:after="0" w:line="240" w:lineRule="auto"/>
              <w:rPr>
                <w:sz w:val="24"/>
                <w:szCs w:val="24"/>
              </w:rPr>
            </w:pPr>
            <w:r w:rsidRPr="006001EC">
              <w:rPr>
                <w:sz w:val="24"/>
                <w:szCs w:val="24"/>
              </w:rPr>
              <w:t xml:space="preserve">КПП 381201001 </w:t>
            </w:r>
          </w:p>
          <w:p w14:paraId="67CF53E2" w14:textId="77777777" w:rsidR="001E7B05" w:rsidRPr="006001EC" w:rsidRDefault="001E7B05" w:rsidP="006001EC">
            <w:pPr>
              <w:pStyle w:val="4"/>
              <w:tabs>
                <w:tab w:val="left" w:pos="1363"/>
              </w:tabs>
              <w:spacing w:after="0" w:line="240" w:lineRule="auto"/>
              <w:rPr>
                <w:sz w:val="24"/>
                <w:szCs w:val="24"/>
              </w:rPr>
            </w:pPr>
            <w:r w:rsidRPr="006001EC">
              <w:rPr>
                <w:sz w:val="24"/>
                <w:szCs w:val="24"/>
              </w:rPr>
              <w:t>ОГРН 1043801757834</w:t>
            </w:r>
          </w:p>
          <w:p w14:paraId="17D1E516" w14:textId="77777777" w:rsidR="001E7B05" w:rsidRPr="006001EC" w:rsidRDefault="001E7B05" w:rsidP="006001EC">
            <w:pPr>
              <w:pStyle w:val="4"/>
              <w:tabs>
                <w:tab w:val="left" w:pos="1363"/>
              </w:tabs>
              <w:spacing w:after="0" w:line="240" w:lineRule="auto"/>
              <w:rPr>
                <w:sz w:val="24"/>
                <w:szCs w:val="24"/>
              </w:rPr>
            </w:pPr>
            <w:r w:rsidRPr="006001EC">
              <w:rPr>
                <w:sz w:val="24"/>
                <w:szCs w:val="24"/>
              </w:rPr>
              <w:t>ОКПО: 01115188</w:t>
            </w:r>
          </w:p>
          <w:p w14:paraId="6A4E4A9E" w14:textId="77777777" w:rsidR="001E7B05" w:rsidRPr="006001EC" w:rsidRDefault="001E7B05" w:rsidP="006001EC">
            <w:pPr>
              <w:pStyle w:val="4"/>
              <w:tabs>
                <w:tab w:val="left" w:pos="1363"/>
              </w:tabs>
              <w:spacing w:after="0" w:line="240" w:lineRule="auto"/>
              <w:rPr>
                <w:sz w:val="24"/>
                <w:szCs w:val="24"/>
              </w:rPr>
            </w:pPr>
            <w:r w:rsidRPr="006001EC">
              <w:rPr>
                <w:sz w:val="24"/>
                <w:szCs w:val="24"/>
              </w:rPr>
              <w:t>ОКАТО: 25401380000</w:t>
            </w:r>
          </w:p>
          <w:p w14:paraId="58917021" w14:textId="77777777" w:rsidR="001E7B05" w:rsidRPr="006001EC" w:rsidRDefault="001E7B05" w:rsidP="006001EC">
            <w:pPr>
              <w:pStyle w:val="4"/>
              <w:tabs>
                <w:tab w:val="left" w:pos="1363"/>
              </w:tabs>
              <w:spacing w:after="0" w:line="240" w:lineRule="auto"/>
              <w:rPr>
                <w:sz w:val="24"/>
                <w:szCs w:val="24"/>
              </w:rPr>
            </w:pPr>
            <w:r w:rsidRPr="006001EC">
              <w:rPr>
                <w:sz w:val="24"/>
                <w:szCs w:val="24"/>
              </w:rPr>
              <w:t>ФИЛИАЛ "ЦЕНТРАЛЬНЫЙ" БАНКА ВТБ (ПАО) Г. МОСКВА</w:t>
            </w:r>
          </w:p>
          <w:p w14:paraId="5E878EEF" w14:textId="77777777" w:rsidR="001E7B05" w:rsidRPr="006001EC" w:rsidRDefault="001E7B05" w:rsidP="006001EC">
            <w:pPr>
              <w:pStyle w:val="4"/>
              <w:tabs>
                <w:tab w:val="left" w:pos="1363"/>
              </w:tabs>
              <w:spacing w:after="0" w:line="240" w:lineRule="auto"/>
              <w:rPr>
                <w:sz w:val="24"/>
                <w:szCs w:val="24"/>
              </w:rPr>
            </w:pPr>
            <w:r w:rsidRPr="006001EC">
              <w:rPr>
                <w:sz w:val="24"/>
                <w:szCs w:val="24"/>
              </w:rPr>
              <w:t>БИК 044525411</w:t>
            </w:r>
          </w:p>
          <w:p w14:paraId="118344B6" w14:textId="77777777" w:rsidR="001E7B05" w:rsidRPr="006001EC" w:rsidRDefault="001E7B05" w:rsidP="006001EC">
            <w:pPr>
              <w:pStyle w:val="4"/>
              <w:tabs>
                <w:tab w:val="left" w:pos="1363"/>
              </w:tabs>
              <w:spacing w:after="0" w:line="240" w:lineRule="auto"/>
              <w:rPr>
                <w:sz w:val="24"/>
                <w:szCs w:val="24"/>
              </w:rPr>
            </w:pPr>
            <w:proofErr w:type="gramStart"/>
            <w:r w:rsidRPr="006001EC">
              <w:rPr>
                <w:sz w:val="24"/>
                <w:szCs w:val="24"/>
              </w:rPr>
              <w:t>р</w:t>
            </w:r>
            <w:proofErr w:type="gramEnd"/>
            <w:r w:rsidRPr="006001EC">
              <w:rPr>
                <w:sz w:val="24"/>
                <w:szCs w:val="24"/>
              </w:rPr>
              <w:t xml:space="preserve">/с  40703810039110006009 </w:t>
            </w:r>
          </w:p>
          <w:p w14:paraId="73EFC471" w14:textId="77777777" w:rsidR="001E7B05" w:rsidRPr="006001EC" w:rsidRDefault="001E7B05" w:rsidP="006001EC">
            <w:pPr>
              <w:pStyle w:val="4"/>
              <w:tabs>
                <w:tab w:val="left" w:pos="1363"/>
              </w:tabs>
              <w:spacing w:after="0" w:line="240" w:lineRule="auto"/>
              <w:rPr>
                <w:sz w:val="24"/>
                <w:szCs w:val="24"/>
              </w:rPr>
            </w:pPr>
            <w:r w:rsidRPr="006001EC">
              <w:rPr>
                <w:sz w:val="24"/>
                <w:szCs w:val="24"/>
              </w:rPr>
              <w:t xml:space="preserve">к/с  30101810145250000411 </w:t>
            </w:r>
          </w:p>
          <w:p w14:paraId="50502A72" w14:textId="77777777" w:rsidR="001E7B05" w:rsidRPr="006001EC" w:rsidRDefault="001E7B05" w:rsidP="006001EC">
            <w:pPr>
              <w:pStyle w:val="4"/>
              <w:tabs>
                <w:tab w:val="left" w:pos="1363"/>
              </w:tabs>
              <w:spacing w:after="0" w:line="240" w:lineRule="auto"/>
              <w:rPr>
                <w:sz w:val="24"/>
                <w:szCs w:val="24"/>
              </w:rPr>
            </w:pPr>
            <w:r w:rsidRPr="006001EC">
              <w:rPr>
                <w:sz w:val="24"/>
                <w:szCs w:val="24"/>
              </w:rPr>
              <w:t>тел. (3952) 63-85-40, факс (3952) 63-88-50</w:t>
            </w:r>
          </w:p>
          <w:p w14:paraId="2E7939F2" w14:textId="77777777" w:rsidR="001E7B05" w:rsidRPr="006001EC" w:rsidRDefault="001E7B05" w:rsidP="006001EC">
            <w:pPr>
              <w:pStyle w:val="4"/>
              <w:tabs>
                <w:tab w:val="left" w:pos="1363"/>
              </w:tabs>
              <w:spacing w:after="0" w:line="240" w:lineRule="auto"/>
              <w:rPr>
                <w:sz w:val="24"/>
                <w:szCs w:val="24"/>
              </w:rPr>
            </w:pPr>
            <w:r w:rsidRPr="006001EC">
              <w:rPr>
                <w:sz w:val="24"/>
                <w:szCs w:val="24"/>
              </w:rPr>
              <w:t xml:space="preserve">Электронная почта: referent_1@dkb.irk.ru </w:t>
            </w:r>
          </w:p>
          <w:p w14:paraId="6D718A4C" w14:textId="77777777" w:rsidR="00CD2C7E" w:rsidRPr="006001EC" w:rsidRDefault="00CD2C7E" w:rsidP="006001EC">
            <w:pPr>
              <w:spacing w:after="0" w:line="240" w:lineRule="auto"/>
              <w:ind w:firstLine="709"/>
              <w:jc w:val="both"/>
              <w:rPr>
                <w:rFonts w:ascii="Times New Roman" w:eastAsia="Times New Roman" w:hAnsi="Times New Roman" w:cs="Times New Roman"/>
                <w:sz w:val="24"/>
                <w:szCs w:val="24"/>
                <w:lang w:eastAsia="ru-RU"/>
              </w:rPr>
            </w:pPr>
          </w:p>
          <w:p w14:paraId="7BB0CD48" w14:textId="0B9EFD8C" w:rsidR="00D06B60" w:rsidRPr="006001EC" w:rsidRDefault="00CD2C7E" w:rsidP="006001EC">
            <w:pPr>
              <w:spacing w:after="0" w:line="240" w:lineRule="auto"/>
              <w:ind w:firstLine="709"/>
              <w:jc w:val="both"/>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от Лицензиата</w:t>
            </w:r>
          </w:p>
          <w:p w14:paraId="48C0313A" w14:textId="77777777" w:rsidR="001E7B05" w:rsidRPr="006001EC" w:rsidRDefault="001E7B05" w:rsidP="006001EC">
            <w:pPr>
              <w:suppressAutoHyphens/>
              <w:spacing w:after="0" w:line="240" w:lineRule="auto"/>
              <w:ind w:firstLine="709"/>
              <w:jc w:val="both"/>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Директор</w:t>
            </w:r>
          </w:p>
          <w:p w14:paraId="102D5178" w14:textId="77777777" w:rsidR="001E7B05" w:rsidRPr="006001EC" w:rsidRDefault="001E7B05" w:rsidP="006001EC">
            <w:pPr>
              <w:suppressAutoHyphens/>
              <w:spacing w:after="0" w:line="240" w:lineRule="auto"/>
              <w:ind w:firstLine="709"/>
              <w:jc w:val="both"/>
              <w:rPr>
                <w:rFonts w:ascii="Times New Roman" w:eastAsia="Times New Roman" w:hAnsi="Times New Roman" w:cs="Times New Roman"/>
                <w:sz w:val="24"/>
                <w:szCs w:val="24"/>
                <w:lang w:eastAsia="ru-RU"/>
              </w:rPr>
            </w:pPr>
          </w:p>
          <w:p w14:paraId="359B2270" w14:textId="77777777" w:rsidR="00D06B60" w:rsidRPr="006001EC" w:rsidRDefault="001E7B05" w:rsidP="006001EC">
            <w:pPr>
              <w:suppressAutoHyphens/>
              <w:spacing w:after="0" w:line="240" w:lineRule="auto"/>
              <w:ind w:firstLine="709"/>
              <w:jc w:val="both"/>
              <w:rPr>
                <w:rFonts w:ascii="Times New Roman" w:eastAsia="MS Mincho" w:hAnsi="Times New Roman" w:cs="Times New Roman"/>
                <w:b/>
                <w:spacing w:val="6"/>
                <w:sz w:val="24"/>
                <w:szCs w:val="24"/>
                <w:lang w:eastAsia="ru-RU"/>
              </w:rPr>
            </w:pPr>
            <w:r w:rsidRPr="006001EC">
              <w:rPr>
                <w:rFonts w:ascii="Times New Roman" w:eastAsia="Times New Roman" w:hAnsi="Times New Roman" w:cs="Times New Roman"/>
                <w:sz w:val="24"/>
                <w:szCs w:val="24"/>
                <w:lang w:eastAsia="ru-RU"/>
              </w:rPr>
              <w:t xml:space="preserve">_______________Е.А. Семенищева </w:t>
            </w:r>
          </w:p>
        </w:tc>
        <w:tc>
          <w:tcPr>
            <w:tcW w:w="4786" w:type="dxa"/>
          </w:tcPr>
          <w:p w14:paraId="1B850539" w14:textId="77777777" w:rsidR="00D06B60" w:rsidRDefault="00D06B60" w:rsidP="006001EC">
            <w:pPr>
              <w:spacing w:after="0" w:line="240" w:lineRule="auto"/>
              <w:ind w:firstLine="709"/>
              <w:jc w:val="both"/>
              <w:rPr>
                <w:rFonts w:ascii="Times New Roman" w:eastAsia="Times New Roman" w:hAnsi="Times New Roman" w:cs="Times New Roman"/>
                <w:b/>
                <w:sz w:val="24"/>
                <w:szCs w:val="24"/>
                <w:lang w:eastAsia="ru-RU"/>
              </w:rPr>
            </w:pPr>
            <w:r w:rsidRPr="006001EC">
              <w:rPr>
                <w:rFonts w:ascii="Times New Roman" w:eastAsia="Times New Roman" w:hAnsi="Times New Roman" w:cs="Times New Roman"/>
                <w:b/>
                <w:sz w:val="24"/>
                <w:szCs w:val="24"/>
                <w:lang w:eastAsia="ru-RU"/>
              </w:rPr>
              <w:t>Лицензиат</w:t>
            </w:r>
          </w:p>
          <w:p w14:paraId="31C9D6B7" w14:textId="77777777" w:rsidR="006001EC" w:rsidRPr="006001EC" w:rsidRDefault="006001EC" w:rsidP="006001EC">
            <w:pPr>
              <w:spacing w:after="0" w:line="240" w:lineRule="auto"/>
              <w:ind w:firstLine="709"/>
              <w:jc w:val="both"/>
              <w:rPr>
                <w:rFonts w:ascii="Times New Roman" w:eastAsia="Times New Roman" w:hAnsi="Times New Roman" w:cs="Times New Roman"/>
                <w:sz w:val="24"/>
                <w:szCs w:val="24"/>
                <w:lang w:eastAsia="ru-RU"/>
              </w:rPr>
            </w:pPr>
          </w:p>
          <w:p w14:paraId="592609B6" w14:textId="77777777" w:rsidR="00D06B60" w:rsidRPr="006001EC" w:rsidRDefault="00D06B60" w:rsidP="006001EC">
            <w:pPr>
              <w:spacing w:after="0" w:line="240" w:lineRule="auto"/>
              <w:ind w:firstLine="709"/>
              <w:jc w:val="both"/>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Место нахождения:</w:t>
            </w:r>
          </w:p>
          <w:p w14:paraId="234F7930" w14:textId="77777777" w:rsidR="00D06B60" w:rsidRPr="006001EC" w:rsidRDefault="00D06B60" w:rsidP="006001EC">
            <w:pPr>
              <w:spacing w:after="0" w:line="240" w:lineRule="auto"/>
              <w:ind w:firstLine="709"/>
              <w:jc w:val="both"/>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ИНН:</w:t>
            </w:r>
          </w:p>
          <w:p w14:paraId="3AE8F9C2" w14:textId="77777777" w:rsidR="00D06B60" w:rsidRPr="006001EC" w:rsidRDefault="00D06B60" w:rsidP="006001EC">
            <w:pPr>
              <w:spacing w:after="0" w:line="240" w:lineRule="auto"/>
              <w:ind w:firstLine="709"/>
              <w:jc w:val="both"/>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КПП:</w:t>
            </w:r>
          </w:p>
          <w:p w14:paraId="16C260B8" w14:textId="77777777" w:rsidR="00D06B60" w:rsidRPr="006001EC" w:rsidRDefault="00D06B60" w:rsidP="006001EC">
            <w:pPr>
              <w:spacing w:after="0" w:line="240" w:lineRule="auto"/>
              <w:ind w:firstLine="709"/>
              <w:jc w:val="both"/>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ОГРН:</w:t>
            </w:r>
          </w:p>
          <w:p w14:paraId="3A053322" w14:textId="77777777" w:rsidR="00D06B60" w:rsidRPr="006001EC" w:rsidRDefault="00D06B60" w:rsidP="006001EC">
            <w:pPr>
              <w:spacing w:after="0" w:line="240" w:lineRule="auto"/>
              <w:ind w:firstLine="709"/>
              <w:jc w:val="both"/>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К/С:</w:t>
            </w:r>
          </w:p>
          <w:p w14:paraId="74877358" w14:textId="77777777" w:rsidR="00D06B60" w:rsidRPr="006001EC" w:rsidRDefault="00D06B60" w:rsidP="006001EC">
            <w:pPr>
              <w:spacing w:after="0" w:line="240" w:lineRule="auto"/>
              <w:ind w:firstLine="709"/>
              <w:jc w:val="both"/>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Банк</w:t>
            </w:r>
          </w:p>
          <w:p w14:paraId="0B60E890" w14:textId="77777777" w:rsidR="00D06B60" w:rsidRPr="006001EC" w:rsidRDefault="00D06B60" w:rsidP="006001EC">
            <w:pPr>
              <w:spacing w:after="0" w:line="240" w:lineRule="auto"/>
              <w:ind w:firstLine="709"/>
              <w:jc w:val="both"/>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БИК:</w:t>
            </w:r>
          </w:p>
          <w:p w14:paraId="1FC69DE1" w14:textId="77777777" w:rsidR="00D06B60" w:rsidRPr="006001EC" w:rsidRDefault="00D06B60" w:rsidP="006001EC">
            <w:pPr>
              <w:spacing w:after="0" w:line="240" w:lineRule="auto"/>
              <w:ind w:firstLine="709"/>
              <w:jc w:val="both"/>
              <w:rPr>
                <w:rFonts w:ascii="Times New Roman" w:eastAsia="Times New Roman" w:hAnsi="Times New Roman" w:cs="Times New Roman"/>
                <w:sz w:val="24"/>
                <w:szCs w:val="24"/>
                <w:lang w:eastAsia="ru-RU"/>
              </w:rPr>
            </w:pPr>
            <w:proofErr w:type="gramStart"/>
            <w:r w:rsidRPr="006001EC">
              <w:rPr>
                <w:rFonts w:ascii="Times New Roman" w:eastAsia="Times New Roman" w:hAnsi="Times New Roman" w:cs="Times New Roman"/>
                <w:sz w:val="24"/>
                <w:szCs w:val="24"/>
                <w:lang w:eastAsia="ru-RU"/>
              </w:rPr>
              <w:t>Р</w:t>
            </w:r>
            <w:proofErr w:type="gramEnd"/>
            <w:r w:rsidRPr="006001EC">
              <w:rPr>
                <w:rFonts w:ascii="Times New Roman" w:eastAsia="Times New Roman" w:hAnsi="Times New Roman" w:cs="Times New Roman"/>
                <w:sz w:val="24"/>
                <w:szCs w:val="24"/>
                <w:lang w:eastAsia="ru-RU"/>
              </w:rPr>
              <w:t>/С:</w:t>
            </w:r>
          </w:p>
          <w:p w14:paraId="21A371BE" w14:textId="77777777" w:rsidR="00D06B60" w:rsidRPr="006001EC" w:rsidRDefault="00D06B60" w:rsidP="006001EC">
            <w:pPr>
              <w:spacing w:after="0" w:line="240" w:lineRule="auto"/>
              <w:ind w:firstLine="709"/>
              <w:jc w:val="both"/>
              <w:rPr>
                <w:rFonts w:ascii="Times New Roman" w:eastAsia="Times New Roman" w:hAnsi="Times New Roman" w:cs="Times New Roman"/>
                <w:bCs/>
                <w:sz w:val="24"/>
                <w:szCs w:val="24"/>
                <w:lang w:eastAsia="ru-RU"/>
              </w:rPr>
            </w:pPr>
            <w:r w:rsidRPr="006001EC">
              <w:rPr>
                <w:rFonts w:ascii="Times New Roman" w:eastAsia="Times New Roman" w:hAnsi="Times New Roman" w:cs="Times New Roman"/>
                <w:sz w:val="24"/>
                <w:szCs w:val="24"/>
                <w:lang w:eastAsia="ru-RU"/>
              </w:rPr>
              <w:t>Электронная почта:</w:t>
            </w:r>
          </w:p>
          <w:p w14:paraId="164F57EC" w14:textId="77777777" w:rsidR="00D06B60" w:rsidRPr="006001EC" w:rsidRDefault="00D06B60" w:rsidP="006001EC">
            <w:pPr>
              <w:spacing w:after="0" w:line="240" w:lineRule="auto"/>
              <w:ind w:firstLine="709"/>
              <w:jc w:val="both"/>
              <w:rPr>
                <w:rFonts w:ascii="Times New Roman" w:eastAsia="Times New Roman" w:hAnsi="Times New Roman" w:cs="Times New Roman"/>
                <w:sz w:val="24"/>
                <w:szCs w:val="24"/>
                <w:lang w:eastAsia="ru-RU"/>
              </w:rPr>
            </w:pPr>
          </w:p>
          <w:p w14:paraId="05A9C06A" w14:textId="77777777" w:rsidR="00CD2C7E" w:rsidRPr="006001EC" w:rsidRDefault="00CD2C7E" w:rsidP="006001EC">
            <w:pPr>
              <w:spacing w:after="0" w:line="240" w:lineRule="auto"/>
              <w:ind w:firstLine="709"/>
              <w:jc w:val="both"/>
              <w:rPr>
                <w:rFonts w:ascii="Times New Roman" w:eastAsia="Times New Roman" w:hAnsi="Times New Roman" w:cs="Times New Roman"/>
                <w:sz w:val="24"/>
                <w:szCs w:val="24"/>
                <w:lang w:eastAsia="ru-RU"/>
              </w:rPr>
            </w:pPr>
          </w:p>
          <w:p w14:paraId="5C474FFD" w14:textId="77777777" w:rsidR="00CD2C7E" w:rsidRPr="006001EC" w:rsidRDefault="00CD2C7E" w:rsidP="006001EC">
            <w:pPr>
              <w:spacing w:after="0" w:line="240" w:lineRule="auto"/>
              <w:ind w:firstLine="709"/>
              <w:jc w:val="both"/>
              <w:rPr>
                <w:rFonts w:ascii="Times New Roman" w:eastAsia="Times New Roman" w:hAnsi="Times New Roman" w:cs="Times New Roman"/>
                <w:sz w:val="24"/>
                <w:szCs w:val="24"/>
                <w:lang w:eastAsia="ru-RU"/>
              </w:rPr>
            </w:pPr>
          </w:p>
          <w:p w14:paraId="36D48091" w14:textId="77777777" w:rsidR="00CD2C7E" w:rsidRPr="006001EC" w:rsidRDefault="00CD2C7E" w:rsidP="006001EC">
            <w:pPr>
              <w:spacing w:after="0" w:line="240" w:lineRule="auto"/>
              <w:ind w:firstLine="709"/>
              <w:jc w:val="both"/>
              <w:rPr>
                <w:rFonts w:ascii="Times New Roman" w:eastAsia="Times New Roman" w:hAnsi="Times New Roman" w:cs="Times New Roman"/>
                <w:sz w:val="24"/>
                <w:szCs w:val="24"/>
                <w:lang w:eastAsia="ru-RU"/>
              </w:rPr>
            </w:pPr>
          </w:p>
          <w:p w14:paraId="37D3666B" w14:textId="430A800B" w:rsidR="00CD2C7E" w:rsidRPr="006001EC" w:rsidRDefault="00CD2C7E" w:rsidP="006001EC">
            <w:pPr>
              <w:spacing w:after="0" w:line="240" w:lineRule="auto"/>
              <w:ind w:firstLine="709"/>
              <w:jc w:val="both"/>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от Лицензиара</w:t>
            </w:r>
          </w:p>
          <w:p w14:paraId="0599B94E" w14:textId="77777777" w:rsidR="00CD2C7E" w:rsidRPr="006001EC" w:rsidRDefault="00CD2C7E" w:rsidP="006001EC">
            <w:pPr>
              <w:spacing w:after="0" w:line="240" w:lineRule="auto"/>
              <w:jc w:val="both"/>
              <w:rPr>
                <w:rFonts w:ascii="Times New Roman" w:eastAsia="Times New Roman" w:hAnsi="Times New Roman" w:cs="Times New Roman"/>
                <w:sz w:val="24"/>
                <w:szCs w:val="24"/>
                <w:lang w:eastAsia="ru-RU"/>
              </w:rPr>
            </w:pPr>
          </w:p>
          <w:p w14:paraId="7CECC0AA" w14:textId="77777777" w:rsidR="00D06B60" w:rsidRPr="006001EC" w:rsidRDefault="00D06B60" w:rsidP="006001EC">
            <w:pPr>
              <w:suppressAutoHyphens/>
              <w:spacing w:after="0" w:line="240" w:lineRule="auto"/>
              <w:ind w:firstLine="709"/>
              <w:jc w:val="both"/>
              <w:rPr>
                <w:rFonts w:ascii="Times New Roman" w:eastAsia="MS Mincho" w:hAnsi="Times New Roman" w:cs="Times New Roman"/>
                <w:b/>
                <w:spacing w:val="6"/>
                <w:sz w:val="24"/>
                <w:szCs w:val="24"/>
                <w:lang w:eastAsia="ru-RU"/>
              </w:rPr>
            </w:pPr>
            <w:r w:rsidRPr="006001EC">
              <w:rPr>
                <w:rFonts w:ascii="Times New Roman" w:eastAsia="Times New Roman" w:hAnsi="Times New Roman" w:cs="Times New Roman"/>
                <w:sz w:val="24"/>
                <w:szCs w:val="24"/>
                <w:lang w:eastAsia="ru-RU"/>
              </w:rPr>
              <w:t xml:space="preserve">_________________ </w:t>
            </w:r>
            <w:r w:rsidRPr="006001EC">
              <w:rPr>
                <w:rFonts w:ascii="Times New Roman" w:eastAsia="Times New Roman" w:hAnsi="Times New Roman" w:cs="Times New Roman"/>
                <w:b/>
                <w:bCs/>
                <w:snapToGrid w:val="0"/>
                <w:sz w:val="24"/>
                <w:szCs w:val="24"/>
                <w:lang w:eastAsia="ru-RU"/>
              </w:rPr>
              <w:t>/__________/</w:t>
            </w:r>
          </w:p>
        </w:tc>
      </w:tr>
    </w:tbl>
    <w:p w14:paraId="4A2C8D7F" w14:textId="77777777" w:rsidR="00D06B60" w:rsidRPr="006001EC" w:rsidRDefault="00D06B60" w:rsidP="006001EC">
      <w:pPr>
        <w:spacing w:after="0" w:line="240" w:lineRule="auto"/>
        <w:rPr>
          <w:rFonts w:ascii="Times New Roman" w:eastAsia="MS Mincho" w:hAnsi="Times New Roman" w:cs="Times New Roman"/>
          <w:b/>
          <w:spacing w:val="6"/>
          <w:sz w:val="24"/>
          <w:szCs w:val="24"/>
          <w:lang w:eastAsia="ru-RU"/>
        </w:rPr>
      </w:pPr>
      <w:r w:rsidRPr="006001EC">
        <w:rPr>
          <w:rFonts w:ascii="Times New Roman" w:eastAsia="MS Mincho" w:hAnsi="Times New Roman" w:cs="Times New Roman"/>
          <w:b/>
          <w:spacing w:val="6"/>
          <w:sz w:val="24"/>
          <w:szCs w:val="24"/>
          <w:lang w:eastAsia="ru-RU"/>
        </w:rPr>
        <w:br w:type="page"/>
      </w:r>
    </w:p>
    <w:p w14:paraId="2A3D2FE2" w14:textId="77777777" w:rsidR="00D06B60" w:rsidRPr="006001EC" w:rsidRDefault="00D06B60" w:rsidP="006001EC">
      <w:pPr>
        <w:widowControl w:val="0"/>
        <w:autoSpaceDE w:val="0"/>
        <w:autoSpaceDN w:val="0"/>
        <w:spacing w:after="0" w:line="240" w:lineRule="auto"/>
        <w:ind w:firstLine="709"/>
        <w:jc w:val="right"/>
        <w:outlineLvl w:val="0"/>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lastRenderedPageBreak/>
        <w:t>Приложение № 1</w:t>
      </w:r>
    </w:p>
    <w:p w14:paraId="0862B66A" w14:textId="77777777" w:rsidR="00D06B60" w:rsidRPr="006001EC" w:rsidRDefault="00D06B60" w:rsidP="006001EC">
      <w:pPr>
        <w:widowControl w:val="0"/>
        <w:autoSpaceDE w:val="0"/>
        <w:autoSpaceDN w:val="0"/>
        <w:spacing w:after="0" w:line="240" w:lineRule="auto"/>
        <w:ind w:firstLine="709"/>
        <w:jc w:val="right"/>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 xml:space="preserve">к </w:t>
      </w:r>
      <w:hyperlink r:id="rId10" w:history="1">
        <w:r w:rsidRPr="006001EC">
          <w:rPr>
            <w:rFonts w:ascii="Times New Roman" w:eastAsia="Times New Roman" w:hAnsi="Times New Roman" w:cs="Times New Roman"/>
            <w:sz w:val="24"/>
            <w:szCs w:val="24"/>
            <w:lang w:eastAsia="ru-RU"/>
          </w:rPr>
          <w:t>Лицензионному договору</w:t>
        </w:r>
      </w:hyperlink>
      <w:r w:rsidRPr="006001EC">
        <w:rPr>
          <w:rFonts w:ascii="Times New Roman" w:eastAsia="Times New Roman" w:hAnsi="Times New Roman" w:cs="Times New Roman"/>
          <w:sz w:val="24"/>
          <w:szCs w:val="24"/>
          <w:lang w:eastAsia="ru-RU"/>
        </w:rPr>
        <w:t xml:space="preserve"> о предоставлении права использования</w:t>
      </w:r>
    </w:p>
    <w:p w14:paraId="4DFCB4A8" w14:textId="77777777" w:rsidR="00D06B60" w:rsidRPr="006001EC" w:rsidRDefault="00D06B60" w:rsidP="006001EC">
      <w:pPr>
        <w:widowControl w:val="0"/>
        <w:autoSpaceDE w:val="0"/>
        <w:autoSpaceDN w:val="0"/>
        <w:spacing w:after="0" w:line="240" w:lineRule="auto"/>
        <w:ind w:firstLine="709"/>
        <w:jc w:val="right"/>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программного обеспечения</w:t>
      </w:r>
    </w:p>
    <w:p w14:paraId="72AB7B0D" w14:textId="77777777" w:rsidR="001E7B05" w:rsidRPr="006001EC" w:rsidRDefault="00D06B60" w:rsidP="006001EC">
      <w:pPr>
        <w:widowControl w:val="0"/>
        <w:autoSpaceDE w:val="0"/>
        <w:autoSpaceDN w:val="0"/>
        <w:spacing w:after="0" w:line="240" w:lineRule="auto"/>
        <w:ind w:firstLine="709"/>
        <w:jc w:val="right"/>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 ___</w:t>
      </w:r>
      <w:r w:rsidR="001E7B05" w:rsidRPr="006001EC">
        <w:rPr>
          <w:rFonts w:ascii="Times New Roman" w:eastAsia="Times New Roman" w:hAnsi="Times New Roman" w:cs="Times New Roman"/>
          <w:sz w:val="24"/>
          <w:szCs w:val="24"/>
          <w:lang w:eastAsia="ru-RU"/>
        </w:rPr>
        <w:t>____________________</w:t>
      </w:r>
    </w:p>
    <w:p w14:paraId="379CA2C0" w14:textId="77777777" w:rsidR="00D06B60" w:rsidRPr="006001EC" w:rsidRDefault="00D06B60" w:rsidP="006001EC">
      <w:pPr>
        <w:widowControl w:val="0"/>
        <w:autoSpaceDE w:val="0"/>
        <w:autoSpaceDN w:val="0"/>
        <w:spacing w:after="0" w:line="240" w:lineRule="auto"/>
        <w:ind w:firstLine="709"/>
        <w:jc w:val="right"/>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 xml:space="preserve"> от "__" __________ 20___ г.</w:t>
      </w:r>
    </w:p>
    <w:p w14:paraId="0F1C7180" w14:textId="77777777" w:rsidR="00D06B60" w:rsidRPr="006001EC" w:rsidRDefault="00D06B60" w:rsidP="006001EC">
      <w:pPr>
        <w:spacing w:after="0" w:line="240" w:lineRule="auto"/>
        <w:ind w:firstLine="709"/>
        <w:jc w:val="right"/>
        <w:rPr>
          <w:rFonts w:ascii="Times New Roman" w:eastAsia="Times New Roman" w:hAnsi="Times New Roman" w:cs="Times New Roman"/>
          <w:sz w:val="24"/>
          <w:szCs w:val="24"/>
          <w:lang w:eastAsia="ru-RU"/>
        </w:rPr>
      </w:pPr>
    </w:p>
    <w:p w14:paraId="513AF57E" w14:textId="77777777" w:rsidR="00D06B60" w:rsidRPr="006001EC" w:rsidRDefault="00D06B60" w:rsidP="006001EC">
      <w:pPr>
        <w:spacing w:after="0" w:line="240" w:lineRule="auto"/>
        <w:ind w:firstLine="709"/>
        <w:jc w:val="both"/>
        <w:rPr>
          <w:rFonts w:ascii="Times New Roman" w:eastAsia="Times New Roman" w:hAnsi="Times New Roman" w:cs="Times New Roman"/>
          <w:sz w:val="24"/>
          <w:szCs w:val="24"/>
          <w:lang w:eastAsia="ru-RU"/>
        </w:rPr>
      </w:pPr>
    </w:p>
    <w:p w14:paraId="5DE8D33D" w14:textId="77777777" w:rsidR="00D06B60" w:rsidRPr="006001EC" w:rsidRDefault="00D06B60" w:rsidP="006001EC">
      <w:pPr>
        <w:spacing w:after="0" w:line="240" w:lineRule="auto"/>
        <w:ind w:firstLine="709"/>
        <w:jc w:val="center"/>
        <w:outlineLvl w:val="0"/>
        <w:rPr>
          <w:rFonts w:ascii="Times New Roman" w:eastAsia="Times New Roman" w:hAnsi="Times New Roman" w:cs="Times New Roman"/>
          <w:b/>
          <w:bCs/>
          <w:sz w:val="24"/>
          <w:szCs w:val="24"/>
          <w:lang w:eastAsia="ru-RU"/>
        </w:rPr>
      </w:pPr>
      <w:r w:rsidRPr="006001EC">
        <w:rPr>
          <w:rFonts w:ascii="Times New Roman" w:eastAsia="Times New Roman" w:hAnsi="Times New Roman" w:cs="Times New Roman"/>
          <w:bCs/>
          <w:sz w:val="24"/>
          <w:szCs w:val="24"/>
          <w:lang w:eastAsia="ru-RU"/>
        </w:rPr>
        <w:t>Требование к программному обеспечению</w:t>
      </w:r>
    </w:p>
    <w:p w14:paraId="47FCBDA7" w14:textId="77777777" w:rsidR="00D06B60" w:rsidRPr="006001EC" w:rsidRDefault="00D06B60" w:rsidP="006001EC">
      <w:pPr>
        <w:spacing w:after="0" w:line="240" w:lineRule="auto"/>
        <w:ind w:firstLine="709"/>
        <w:jc w:val="both"/>
        <w:rPr>
          <w:rFonts w:ascii="Times New Roman" w:eastAsia="Times New Roman" w:hAnsi="Times New Roman" w:cs="Times New Roman"/>
          <w:b/>
          <w:bCs/>
          <w:sz w:val="24"/>
          <w:szCs w:val="24"/>
          <w:lang w:eastAsia="ru-RU"/>
        </w:rPr>
      </w:pPr>
    </w:p>
    <w:p w14:paraId="7FC8B500" w14:textId="77777777" w:rsidR="00B06EDA" w:rsidRPr="00B06EDA" w:rsidRDefault="00B06EDA" w:rsidP="00B06EDA">
      <w:pPr>
        <w:jc w:val="center"/>
        <w:rPr>
          <w:rFonts w:ascii="Times New Roman" w:eastAsiaTheme="minorEastAsia" w:hAnsi="Times New Roman" w:cs="Times New Roman"/>
          <w:b/>
          <w:sz w:val="24"/>
          <w:szCs w:val="24"/>
        </w:rPr>
      </w:pPr>
      <w:r w:rsidRPr="00B06EDA">
        <w:rPr>
          <w:rFonts w:ascii="Times New Roman" w:eastAsiaTheme="minorEastAsia" w:hAnsi="Times New Roman" w:cs="Times New Roman"/>
          <w:b/>
          <w:sz w:val="24"/>
          <w:szCs w:val="24"/>
        </w:rPr>
        <w:t>ТЕХНИЧЕСКОЕ ЗАДАНИЕ</w:t>
      </w:r>
    </w:p>
    <w:p w14:paraId="51D4B5BD" w14:textId="77777777" w:rsidR="00B06EDA" w:rsidRPr="00B06EDA" w:rsidRDefault="00B06EDA" w:rsidP="00B06EDA">
      <w:pPr>
        <w:jc w:val="center"/>
        <w:rPr>
          <w:rFonts w:ascii="Times New Roman" w:eastAsiaTheme="minorEastAsia" w:hAnsi="Times New Roman" w:cs="Times New Roman"/>
          <w:b/>
          <w:sz w:val="24"/>
          <w:szCs w:val="24"/>
        </w:rPr>
      </w:pPr>
      <w:r w:rsidRPr="00B06EDA">
        <w:rPr>
          <w:rFonts w:ascii="Times New Roman" w:eastAsiaTheme="minorEastAsia" w:hAnsi="Times New Roman" w:cs="Times New Roman"/>
          <w:b/>
          <w:sz w:val="24"/>
          <w:szCs w:val="24"/>
        </w:rPr>
        <w:t>на оказание услуг по предоставлению права использования программы для ЭВМ, предназначенной для взаимодействия Заказчика с Удостоверяющим центром</w:t>
      </w:r>
    </w:p>
    <w:p w14:paraId="684CED7F" w14:textId="77777777" w:rsidR="00B06EDA" w:rsidRPr="00B06EDA" w:rsidRDefault="00B06EDA" w:rsidP="00B06EDA">
      <w:pPr>
        <w:keepNext/>
        <w:keepLines/>
        <w:spacing w:before="480" w:after="0" w:line="360" w:lineRule="auto"/>
        <w:ind w:firstLine="567"/>
        <w:jc w:val="center"/>
        <w:rPr>
          <w:rFonts w:ascii="Times New Roman" w:eastAsia="Times New Roman" w:hAnsi="Times New Roman" w:cs="Times New Roman"/>
          <w:b/>
          <w:bCs/>
          <w:sz w:val="24"/>
          <w:szCs w:val="24"/>
        </w:rPr>
      </w:pPr>
      <w:r w:rsidRPr="00B06EDA">
        <w:rPr>
          <w:rFonts w:ascii="Times New Roman" w:eastAsia="Times New Roman" w:hAnsi="Times New Roman" w:cs="Times New Roman"/>
          <w:b/>
          <w:bCs/>
          <w:sz w:val="24"/>
          <w:szCs w:val="24"/>
        </w:rPr>
        <w:t>Содержание</w:t>
      </w:r>
    </w:p>
    <w:bookmarkStart w:id="3" w:name="_Toc304562629"/>
    <w:p w14:paraId="6A40192B" w14:textId="77777777" w:rsidR="00B06EDA" w:rsidRPr="00B06EDA" w:rsidRDefault="00B06EDA" w:rsidP="00B06EDA">
      <w:pPr>
        <w:tabs>
          <w:tab w:val="left" w:pos="660"/>
          <w:tab w:val="right" w:leader="dot" w:pos="9344"/>
        </w:tabs>
        <w:spacing w:after="100" w:line="240" w:lineRule="auto"/>
        <w:ind w:left="238"/>
        <w:rPr>
          <w:rFonts w:ascii="Times New Roman" w:eastAsiaTheme="minorEastAsia" w:hAnsi="Times New Roman" w:cs="Times New Roman"/>
          <w:noProof/>
          <w:sz w:val="24"/>
          <w:szCs w:val="24"/>
          <w:lang w:eastAsia="ru-RU"/>
        </w:rPr>
      </w:pPr>
      <w:r w:rsidRPr="00B06EDA">
        <w:rPr>
          <w:rFonts w:ascii="Times New Roman" w:eastAsiaTheme="minorEastAsia" w:hAnsi="Times New Roman" w:cs="Times New Roman"/>
          <w:b/>
          <w:bCs/>
          <w:iCs/>
          <w:noProof/>
          <w:sz w:val="24"/>
          <w:szCs w:val="24"/>
          <w:lang w:eastAsia="ru-RU"/>
        </w:rPr>
        <w:fldChar w:fldCharType="begin"/>
      </w:r>
      <w:r w:rsidRPr="00B06EDA">
        <w:rPr>
          <w:rFonts w:ascii="Times New Roman" w:eastAsiaTheme="minorEastAsia" w:hAnsi="Times New Roman" w:cs="Times New Roman"/>
          <w:b/>
          <w:bCs/>
          <w:iCs/>
          <w:noProof/>
          <w:sz w:val="24"/>
          <w:szCs w:val="24"/>
          <w:lang w:eastAsia="ru-RU"/>
        </w:rPr>
        <w:instrText xml:space="preserve"> TOC \o "1-2" \h \z \u </w:instrText>
      </w:r>
      <w:r w:rsidRPr="00B06EDA">
        <w:rPr>
          <w:rFonts w:ascii="Times New Roman" w:eastAsiaTheme="minorEastAsia" w:hAnsi="Times New Roman" w:cs="Times New Roman"/>
          <w:b/>
          <w:bCs/>
          <w:iCs/>
          <w:noProof/>
          <w:sz w:val="24"/>
          <w:szCs w:val="24"/>
          <w:lang w:eastAsia="ru-RU"/>
        </w:rPr>
        <w:fldChar w:fldCharType="separate"/>
      </w:r>
      <w:hyperlink w:anchor="_Toc162366806" w:history="1">
        <w:r w:rsidRPr="00B06EDA">
          <w:rPr>
            <w:rFonts w:ascii="Times New Roman" w:eastAsia="Times New Roman" w:hAnsi="Times New Roman" w:cs="Times New Roman"/>
            <w:noProof/>
            <w:color w:val="0000FF"/>
            <w:sz w:val="24"/>
            <w:szCs w:val="24"/>
            <w:u w:val="single"/>
            <w:lang w:eastAsia="ru-RU"/>
          </w:rPr>
          <w:t>1.</w:t>
        </w:r>
        <w:r w:rsidRPr="00B06EDA">
          <w:rPr>
            <w:rFonts w:ascii="Times New Roman" w:eastAsiaTheme="minorEastAsia" w:hAnsi="Times New Roman" w:cs="Times New Roman"/>
            <w:noProof/>
            <w:sz w:val="24"/>
            <w:szCs w:val="24"/>
            <w:lang w:eastAsia="ru-RU"/>
          </w:rPr>
          <w:tab/>
        </w:r>
        <w:r w:rsidRPr="00B06EDA">
          <w:rPr>
            <w:rFonts w:ascii="Times New Roman" w:eastAsia="Times New Roman" w:hAnsi="Times New Roman" w:cs="Times New Roman"/>
            <w:noProof/>
            <w:color w:val="0000FF"/>
            <w:sz w:val="24"/>
            <w:szCs w:val="24"/>
            <w:u w:val="single"/>
            <w:lang w:eastAsia="ru-RU"/>
          </w:rPr>
          <w:t>Термины и определения</w:t>
        </w:r>
        <w:r w:rsidRPr="00B06EDA">
          <w:rPr>
            <w:rFonts w:ascii="Times New Roman" w:eastAsia="Times New Roman" w:hAnsi="Times New Roman" w:cs="Times New Roman"/>
            <w:noProof/>
            <w:webHidden/>
            <w:sz w:val="24"/>
            <w:szCs w:val="24"/>
            <w:lang w:eastAsia="ru-RU"/>
          </w:rPr>
          <w:tab/>
        </w:r>
        <w:r w:rsidRPr="00B06EDA">
          <w:rPr>
            <w:rFonts w:ascii="Times New Roman" w:eastAsia="Times New Roman" w:hAnsi="Times New Roman" w:cs="Times New Roman"/>
            <w:noProof/>
            <w:webHidden/>
            <w:sz w:val="24"/>
            <w:szCs w:val="24"/>
            <w:lang w:eastAsia="ru-RU"/>
          </w:rPr>
          <w:fldChar w:fldCharType="begin"/>
        </w:r>
        <w:r w:rsidRPr="00B06EDA">
          <w:rPr>
            <w:rFonts w:ascii="Times New Roman" w:eastAsia="Times New Roman" w:hAnsi="Times New Roman" w:cs="Times New Roman"/>
            <w:noProof/>
            <w:webHidden/>
            <w:sz w:val="24"/>
            <w:szCs w:val="24"/>
            <w:lang w:eastAsia="ru-RU"/>
          </w:rPr>
          <w:instrText xml:space="preserve"> PAGEREF _Toc162366806 \h </w:instrText>
        </w:r>
        <w:r w:rsidRPr="00B06EDA">
          <w:rPr>
            <w:rFonts w:ascii="Times New Roman" w:eastAsia="Times New Roman" w:hAnsi="Times New Roman" w:cs="Times New Roman"/>
            <w:noProof/>
            <w:webHidden/>
            <w:sz w:val="24"/>
            <w:szCs w:val="24"/>
            <w:lang w:eastAsia="ru-RU"/>
          </w:rPr>
        </w:r>
        <w:r w:rsidRPr="00B06EDA">
          <w:rPr>
            <w:rFonts w:ascii="Times New Roman" w:eastAsia="Times New Roman" w:hAnsi="Times New Roman" w:cs="Times New Roman"/>
            <w:noProof/>
            <w:webHidden/>
            <w:sz w:val="24"/>
            <w:szCs w:val="24"/>
            <w:lang w:eastAsia="ru-RU"/>
          </w:rPr>
          <w:fldChar w:fldCharType="separate"/>
        </w:r>
        <w:r w:rsidRPr="00B06EDA">
          <w:rPr>
            <w:rFonts w:ascii="Times New Roman" w:eastAsia="Times New Roman" w:hAnsi="Times New Roman" w:cs="Times New Roman"/>
            <w:noProof/>
            <w:webHidden/>
            <w:sz w:val="24"/>
            <w:szCs w:val="24"/>
            <w:lang w:eastAsia="ru-RU"/>
          </w:rPr>
          <w:t>2</w:t>
        </w:r>
        <w:r w:rsidRPr="00B06EDA">
          <w:rPr>
            <w:rFonts w:ascii="Times New Roman" w:eastAsia="Times New Roman" w:hAnsi="Times New Roman" w:cs="Times New Roman"/>
            <w:noProof/>
            <w:webHidden/>
            <w:sz w:val="24"/>
            <w:szCs w:val="24"/>
            <w:lang w:eastAsia="ru-RU"/>
          </w:rPr>
          <w:fldChar w:fldCharType="end"/>
        </w:r>
      </w:hyperlink>
    </w:p>
    <w:p w14:paraId="38128660" w14:textId="77777777" w:rsidR="00B06EDA" w:rsidRPr="00B06EDA" w:rsidRDefault="002A7367" w:rsidP="00B06EDA">
      <w:pPr>
        <w:tabs>
          <w:tab w:val="left" w:pos="660"/>
          <w:tab w:val="right" w:leader="dot" w:pos="9344"/>
        </w:tabs>
        <w:spacing w:after="100" w:line="240" w:lineRule="auto"/>
        <w:ind w:left="238"/>
        <w:rPr>
          <w:rFonts w:ascii="Times New Roman" w:eastAsiaTheme="minorEastAsia" w:hAnsi="Times New Roman" w:cs="Times New Roman"/>
          <w:noProof/>
          <w:sz w:val="24"/>
          <w:szCs w:val="24"/>
          <w:lang w:eastAsia="ru-RU"/>
        </w:rPr>
      </w:pPr>
      <w:hyperlink w:anchor="_Toc162366807" w:history="1">
        <w:r w:rsidR="00B06EDA" w:rsidRPr="00B06EDA">
          <w:rPr>
            <w:rFonts w:ascii="Times New Roman" w:eastAsia="Times New Roman" w:hAnsi="Times New Roman" w:cs="Times New Roman"/>
            <w:noProof/>
            <w:color w:val="0000FF"/>
            <w:sz w:val="24"/>
            <w:szCs w:val="24"/>
            <w:u w:val="single"/>
            <w:lang w:eastAsia="ru-RU"/>
          </w:rPr>
          <w:t>2.</w:t>
        </w:r>
        <w:r w:rsidR="00B06EDA" w:rsidRPr="00B06EDA">
          <w:rPr>
            <w:rFonts w:ascii="Times New Roman" w:eastAsiaTheme="minorEastAsia" w:hAnsi="Times New Roman" w:cs="Times New Roman"/>
            <w:noProof/>
            <w:sz w:val="24"/>
            <w:szCs w:val="24"/>
            <w:lang w:eastAsia="ru-RU"/>
          </w:rPr>
          <w:tab/>
        </w:r>
        <w:r w:rsidR="00B06EDA" w:rsidRPr="00B06EDA">
          <w:rPr>
            <w:rFonts w:ascii="Times New Roman" w:eastAsia="Times New Roman" w:hAnsi="Times New Roman" w:cs="Times New Roman"/>
            <w:noProof/>
            <w:color w:val="0000FF"/>
            <w:sz w:val="24"/>
            <w:szCs w:val="24"/>
            <w:u w:val="single"/>
            <w:lang w:eastAsia="ru-RU"/>
          </w:rPr>
          <w:t>Общие положения</w:t>
        </w:r>
        <w:r w:rsidR="00B06EDA" w:rsidRPr="00B06EDA">
          <w:rPr>
            <w:rFonts w:ascii="Times New Roman" w:eastAsia="Times New Roman" w:hAnsi="Times New Roman" w:cs="Times New Roman"/>
            <w:noProof/>
            <w:webHidden/>
            <w:sz w:val="24"/>
            <w:szCs w:val="24"/>
            <w:lang w:eastAsia="ru-RU"/>
          </w:rPr>
          <w:tab/>
        </w:r>
        <w:r w:rsidR="00B06EDA" w:rsidRPr="00B06EDA">
          <w:rPr>
            <w:rFonts w:ascii="Times New Roman" w:eastAsia="Times New Roman" w:hAnsi="Times New Roman" w:cs="Times New Roman"/>
            <w:noProof/>
            <w:webHidden/>
            <w:sz w:val="24"/>
            <w:szCs w:val="24"/>
            <w:lang w:eastAsia="ru-RU"/>
          </w:rPr>
          <w:fldChar w:fldCharType="begin"/>
        </w:r>
        <w:r w:rsidR="00B06EDA" w:rsidRPr="00B06EDA">
          <w:rPr>
            <w:rFonts w:ascii="Times New Roman" w:eastAsia="Times New Roman" w:hAnsi="Times New Roman" w:cs="Times New Roman"/>
            <w:noProof/>
            <w:webHidden/>
            <w:sz w:val="24"/>
            <w:szCs w:val="24"/>
            <w:lang w:eastAsia="ru-RU"/>
          </w:rPr>
          <w:instrText xml:space="preserve"> PAGEREF _Toc162366807 \h </w:instrText>
        </w:r>
        <w:r w:rsidR="00B06EDA" w:rsidRPr="00B06EDA">
          <w:rPr>
            <w:rFonts w:ascii="Times New Roman" w:eastAsia="Times New Roman" w:hAnsi="Times New Roman" w:cs="Times New Roman"/>
            <w:noProof/>
            <w:webHidden/>
            <w:sz w:val="24"/>
            <w:szCs w:val="24"/>
            <w:lang w:eastAsia="ru-RU"/>
          </w:rPr>
        </w:r>
        <w:r w:rsidR="00B06EDA" w:rsidRPr="00B06EDA">
          <w:rPr>
            <w:rFonts w:ascii="Times New Roman" w:eastAsia="Times New Roman" w:hAnsi="Times New Roman" w:cs="Times New Roman"/>
            <w:noProof/>
            <w:webHidden/>
            <w:sz w:val="24"/>
            <w:szCs w:val="24"/>
            <w:lang w:eastAsia="ru-RU"/>
          </w:rPr>
          <w:fldChar w:fldCharType="separate"/>
        </w:r>
        <w:r w:rsidR="00B06EDA" w:rsidRPr="00B06EDA">
          <w:rPr>
            <w:rFonts w:ascii="Times New Roman" w:eastAsia="Times New Roman" w:hAnsi="Times New Roman" w:cs="Times New Roman"/>
            <w:noProof/>
            <w:webHidden/>
            <w:sz w:val="24"/>
            <w:szCs w:val="24"/>
            <w:lang w:eastAsia="ru-RU"/>
          </w:rPr>
          <w:t>3</w:t>
        </w:r>
        <w:r w:rsidR="00B06EDA" w:rsidRPr="00B06EDA">
          <w:rPr>
            <w:rFonts w:ascii="Times New Roman" w:eastAsia="Times New Roman" w:hAnsi="Times New Roman" w:cs="Times New Roman"/>
            <w:noProof/>
            <w:webHidden/>
            <w:sz w:val="24"/>
            <w:szCs w:val="24"/>
            <w:lang w:eastAsia="ru-RU"/>
          </w:rPr>
          <w:fldChar w:fldCharType="end"/>
        </w:r>
      </w:hyperlink>
    </w:p>
    <w:p w14:paraId="39B9DF1A" w14:textId="77777777" w:rsidR="00B06EDA" w:rsidRPr="00B06EDA" w:rsidRDefault="002A7367" w:rsidP="00B06EDA">
      <w:pPr>
        <w:tabs>
          <w:tab w:val="left" w:pos="660"/>
          <w:tab w:val="right" w:leader="dot" w:pos="9344"/>
        </w:tabs>
        <w:spacing w:after="100" w:line="240" w:lineRule="auto"/>
        <w:ind w:left="238"/>
        <w:rPr>
          <w:rFonts w:ascii="Times New Roman" w:eastAsiaTheme="minorEastAsia" w:hAnsi="Times New Roman" w:cs="Times New Roman"/>
          <w:noProof/>
          <w:sz w:val="24"/>
          <w:szCs w:val="24"/>
          <w:lang w:eastAsia="ru-RU"/>
        </w:rPr>
      </w:pPr>
      <w:hyperlink w:anchor="_Toc162366808" w:history="1">
        <w:r w:rsidR="00B06EDA" w:rsidRPr="00B06EDA">
          <w:rPr>
            <w:rFonts w:ascii="Times New Roman" w:eastAsia="Times New Roman" w:hAnsi="Times New Roman" w:cs="Times New Roman"/>
            <w:noProof/>
            <w:color w:val="0000FF"/>
            <w:sz w:val="24"/>
            <w:szCs w:val="24"/>
            <w:u w:val="single"/>
            <w:lang w:eastAsia="ru-RU"/>
          </w:rPr>
          <w:t>3.</w:t>
        </w:r>
        <w:r w:rsidR="00B06EDA" w:rsidRPr="00B06EDA">
          <w:rPr>
            <w:rFonts w:ascii="Times New Roman" w:eastAsiaTheme="minorEastAsia" w:hAnsi="Times New Roman" w:cs="Times New Roman"/>
            <w:noProof/>
            <w:sz w:val="24"/>
            <w:szCs w:val="24"/>
            <w:lang w:eastAsia="ru-RU"/>
          </w:rPr>
          <w:tab/>
        </w:r>
        <w:r w:rsidR="00B06EDA" w:rsidRPr="00B06EDA">
          <w:rPr>
            <w:rFonts w:ascii="Times New Roman" w:eastAsia="Times New Roman" w:hAnsi="Times New Roman" w:cs="Times New Roman"/>
            <w:noProof/>
            <w:color w:val="0000FF"/>
            <w:sz w:val="24"/>
            <w:szCs w:val="24"/>
            <w:u w:val="single"/>
            <w:lang w:eastAsia="ru-RU"/>
          </w:rPr>
          <w:t>Порядок оказания Услуг</w:t>
        </w:r>
        <w:r w:rsidR="00B06EDA" w:rsidRPr="00B06EDA">
          <w:rPr>
            <w:rFonts w:ascii="Times New Roman" w:eastAsia="Times New Roman" w:hAnsi="Times New Roman" w:cs="Times New Roman"/>
            <w:noProof/>
            <w:webHidden/>
            <w:sz w:val="24"/>
            <w:szCs w:val="24"/>
            <w:lang w:eastAsia="ru-RU"/>
          </w:rPr>
          <w:tab/>
        </w:r>
        <w:r w:rsidR="00B06EDA" w:rsidRPr="00B06EDA">
          <w:rPr>
            <w:rFonts w:ascii="Times New Roman" w:eastAsia="Times New Roman" w:hAnsi="Times New Roman" w:cs="Times New Roman"/>
            <w:noProof/>
            <w:webHidden/>
            <w:sz w:val="24"/>
            <w:szCs w:val="24"/>
            <w:lang w:eastAsia="ru-RU"/>
          </w:rPr>
          <w:fldChar w:fldCharType="begin"/>
        </w:r>
        <w:r w:rsidR="00B06EDA" w:rsidRPr="00B06EDA">
          <w:rPr>
            <w:rFonts w:ascii="Times New Roman" w:eastAsia="Times New Roman" w:hAnsi="Times New Roman" w:cs="Times New Roman"/>
            <w:noProof/>
            <w:webHidden/>
            <w:sz w:val="24"/>
            <w:szCs w:val="24"/>
            <w:lang w:eastAsia="ru-RU"/>
          </w:rPr>
          <w:instrText xml:space="preserve"> PAGEREF _Toc162366808 \h </w:instrText>
        </w:r>
        <w:r w:rsidR="00B06EDA" w:rsidRPr="00B06EDA">
          <w:rPr>
            <w:rFonts w:ascii="Times New Roman" w:eastAsia="Times New Roman" w:hAnsi="Times New Roman" w:cs="Times New Roman"/>
            <w:noProof/>
            <w:webHidden/>
            <w:sz w:val="24"/>
            <w:szCs w:val="24"/>
            <w:lang w:eastAsia="ru-RU"/>
          </w:rPr>
        </w:r>
        <w:r w:rsidR="00B06EDA" w:rsidRPr="00B06EDA">
          <w:rPr>
            <w:rFonts w:ascii="Times New Roman" w:eastAsia="Times New Roman" w:hAnsi="Times New Roman" w:cs="Times New Roman"/>
            <w:noProof/>
            <w:webHidden/>
            <w:sz w:val="24"/>
            <w:szCs w:val="24"/>
            <w:lang w:eastAsia="ru-RU"/>
          </w:rPr>
          <w:fldChar w:fldCharType="separate"/>
        </w:r>
        <w:r w:rsidR="00B06EDA" w:rsidRPr="00B06EDA">
          <w:rPr>
            <w:rFonts w:ascii="Times New Roman" w:eastAsia="Times New Roman" w:hAnsi="Times New Roman" w:cs="Times New Roman"/>
            <w:noProof/>
            <w:webHidden/>
            <w:sz w:val="24"/>
            <w:szCs w:val="24"/>
            <w:lang w:eastAsia="ru-RU"/>
          </w:rPr>
          <w:t>4</w:t>
        </w:r>
        <w:r w:rsidR="00B06EDA" w:rsidRPr="00B06EDA">
          <w:rPr>
            <w:rFonts w:ascii="Times New Roman" w:eastAsia="Times New Roman" w:hAnsi="Times New Roman" w:cs="Times New Roman"/>
            <w:noProof/>
            <w:webHidden/>
            <w:sz w:val="24"/>
            <w:szCs w:val="24"/>
            <w:lang w:eastAsia="ru-RU"/>
          </w:rPr>
          <w:fldChar w:fldCharType="end"/>
        </w:r>
      </w:hyperlink>
    </w:p>
    <w:p w14:paraId="2AB0B433" w14:textId="77777777" w:rsidR="00B06EDA" w:rsidRPr="00B06EDA" w:rsidRDefault="002A7367" w:rsidP="00B06EDA">
      <w:pPr>
        <w:tabs>
          <w:tab w:val="left" w:pos="660"/>
          <w:tab w:val="right" w:leader="dot" w:pos="9344"/>
        </w:tabs>
        <w:spacing w:after="100" w:line="240" w:lineRule="auto"/>
        <w:ind w:left="238"/>
        <w:rPr>
          <w:rFonts w:ascii="Times New Roman" w:eastAsiaTheme="minorEastAsia" w:hAnsi="Times New Roman" w:cs="Times New Roman"/>
          <w:noProof/>
          <w:sz w:val="24"/>
          <w:szCs w:val="24"/>
          <w:lang w:eastAsia="ru-RU"/>
        </w:rPr>
      </w:pPr>
      <w:hyperlink w:anchor="_Toc162366809" w:history="1">
        <w:r w:rsidR="00B06EDA" w:rsidRPr="00B06EDA">
          <w:rPr>
            <w:rFonts w:ascii="Times New Roman" w:eastAsia="Times New Roman" w:hAnsi="Times New Roman" w:cs="Times New Roman"/>
            <w:noProof/>
            <w:color w:val="0000FF"/>
            <w:sz w:val="24"/>
            <w:szCs w:val="24"/>
            <w:u w:val="single"/>
            <w:lang w:eastAsia="ru-RU"/>
          </w:rPr>
          <w:t>4.</w:t>
        </w:r>
        <w:r w:rsidR="00B06EDA" w:rsidRPr="00B06EDA">
          <w:rPr>
            <w:rFonts w:ascii="Times New Roman" w:eastAsiaTheme="minorEastAsia" w:hAnsi="Times New Roman" w:cs="Times New Roman"/>
            <w:noProof/>
            <w:sz w:val="24"/>
            <w:szCs w:val="24"/>
            <w:lang w:eastAsia="ru-RU"/>
          </w:rPr>
          <w:tab/>
        </w:r>
        <w:r w:rsidR="00B06EDA" w:rsidRPr="00B06EDA">
          <w:rPr>
            <w:rFonts w:ascii="Times New Roman" w:eastAsia="Times New Roman" w:hAnsi="Times New Roman" w:cs="Times New Roman"/>
            <w:noProof/>
            <w:color w:val="0000FF"/>
            <w:sz w:val="24"/>
            <w:szCs w:val="24"/>
            <w:u w:val="single"/>
            <w:lang w:eastAsia="ru-RU"/>
          </w:rPr>
          <w:t>Объём оказываемых Услуг</w:t>
        </w:r>
        <w:r w:rsidR="00B06EDA" w:rsidRPr="00B06EDA">
          <w:rPr>
            <w:rFonts w:ascii="Times New Roman" w:eastAsia="Times New Roman" w:hAnsi="Times New Roman" w:cs="Times New Roman"/>
            <w:noProof/>
            <w:webHidden/>
            <w:sz w:val="24"/>
            <w:szCs w:val="24"/>
            <w:lang w:eastAsia="ru-RU"/>
          </w:rPr>
          <w:tab/>
        </w:r>
        <w:r w:rsidR="00B06EDA" w:rsidRPr="00B06EDA">
          <w:rPr>
            <w:rFonts w:ascii="Times New Roman" w:eastAsia="Times New Roman" w:hAnsi="Times New Roman" w:cs="Times New Roman"/>
            <w:noProof/>
            <w:webHidden/>
            <w:sz w:val="24"/>
            <w:szCs w:val="24"/>
            <w:lang w:eastAsia="ru-RU"/>
          </w:rPr>
          <w:fldChar w:fldCharType="begin"/>
        </w:r>
        <w:r w:rsidR="00B06EDA" w:rsidRPr="00B06EDA">
          <w:rPr>
            <w:rFonts w:ascii="Times New Roman" w:eastAsia="Times New Roman" w:hAnsi="Times New Roman" w:cs="Times New Roman"/>
            <w:noProof/>
            <w:webHidden/>
            <w:sz w:val="24"/>
            <w:szCs w:val="24"/>
            <w:lang w:eastAsia="ru-RU"/>
          </w:rPr>
          <w:instrText xml:space="preserve"> PAGEREF _Toc162366809 \h </w:instrText>
        </w:r>
        <w:r w:rsidR="00B06EDA" w:rsidRPr="00B06EDA">
          <w:rPr>
            <w:rFonts w:ascii="Times New Roman" w:eastAsia="Times New Roman" w:hAnsi="Times New Roman" w:cs="Times New Roman"/>
            <w:noProof/>
            <w:webHidden/>
            <w:sz w:val="24"/>
            <w:szCs w:val="24"/>
            <w:lang w:eastAsia="ru-RU"/>
          </w:rPr>
        </w:r>
        <w:r w:rsidR="00B06EDA" w:rsidRPr="00B06EDA">
          <w:rPr>
            <w:rFonts w:ascii="Times New Roman" w:eastAsia="Times New Roman" w:hAnsi="Times New Roman" w:cs="Times New Roman"/>
            <w:noProof/>
            <w:webHidden/>
            <w:sz w:val="24"/>
            <w:szCs w:val="24"/>
            <w:lang w:eastAsia="ru-RU"/>
          </w:rPr>
          <w:fldChar w:fldCharType="separate"/>
        </w:r>
        <w:r w:rsidR="00B06EDA" w:rsidRPr="00B06EDA">
          <w:rPr>
            <w:rFonts w:ascii="Times New Roman" w:eastAsia="Times New Roman" w:hAnsi="Times New Roman" w:cs="Times New Roman"/>
            <w:noProof/>
            <w:webHidden/>
            <w:sz w:val="24"/>
            <w:szCs w:val="24"/>
            <w:lang w:eastAsia="ru-RU"/>
          </w:rPr>
          <w:t>5</w:t>
        </w:r>
        <w:r w:rsidR="00B06EDA" w:rsidRPr="00B06EDA">
          <w:rPr>
            <w:rFonts w:ascii="Times New Roman" w:eastAsia="Times New Roman" w:hAnsi="Times New Roman" w:cs="Times New Roman"/>
            <w:noProof/>
            <w:webHidden/>
            <w:sz w:val="24"/>
            <w:szCs w:val="24"/>
            <w:lang w:eastAsia="ru-RU"/>
          </w:rPr>
          <w:fldChar w:fldCharType="end"/>
        </w:r>
      </w:hyperlink>
    </w:p>
    <w:p w14:paraId="57FDD481" w14:textId="77777777" w:rsidR="00B06EDA" w:rsidRPr="00B06EDA" w:rsidRDefault="002A7367" w:rsidP="00B06EDA">
      <w:pPr>
        <w:tabs>
          <w:tab w:val="left" w:pos="660"/>
          <w:tab w:val="right" w:leader="dot" w:pos="9344"/>
        </w:tabs>
        <w:spacing w:after="100" w:line="240" w:lineRule="auto"/>
        <w:ind w:left="238"/>
        <w:rPr>
          <w:rFonts w:ascii="Times New Roman" w:eastAsiaTheme="minorEastAsia" w:hAnsi="Times New Roman" w:cs="Times New Roman"/>
          <w:noProof/>
          <w:sz w:val="24"/>
          <w:szCs w:val="24"/>
          <w:lang w:eastAsia="ru-RU"/>
        </w:rPr>
      </w:pPr>
      <w:hyperlink w:anchor="_Toc162366810" w:history="1">
        <w:r w:rsidR="00B06EDA" w:rsidRPr="00B06EDA">
          <w:rPr>
            <w:rFonts w:ascii="Times New Roman" w:eastAsia="Times New Roman" w:hAnsi="Times New Roman" w:cs="Times New Roman"/>
            <w:noProof/>
            <w:color w:val="0000FF"/>
            <w:sz w:val="24"/>
            <w:szCs w:val="24"/>
            <w:u w:val="single"/>
            <w:lang w:eastAsia="ru-RU"/>
          </w:rPr>
          <w:t>5.</w:t>
        </w:r>
        <w:r w:rsidR="00B06EDA" w:rsidRPr="00B06EDA">
          <w:rPr>
            <w:rFonts w:ascii="Times New Roman" w:eastAsiaTheme="minorEastAsia" w:hAnsi="Times New Roman" w:cs="Times New Roman"/>
            <w:noProof/>
            <w:sz w:val="24"/>
            <w:szCs w:val="24"/>
            <w:lang w:eastAsia="ru-RU"/>
          </w:rPr>
          <w:tab/>
        </w:r>
        <w:r w:rsidR="00B06EDA" w:rsidRPr="00B06EDA">
          <w:rPr>
            <w:rFonts w:ascii="Times New Roman" w:eastAsia="Times New Roman" w:hAnsi="Times New Roman" w:cs="Times New Roman"/>
            <w:noProof/>
            <w:color w:val="0000FF"/>
            <w:sz w:val="24"/>
            <w:szCs w:val="24"/>
            <w:u w:val="single"/>
            <w:lang w:eastAsia="ru-RU"/>
          </w:rPr>
          <w:t>Основные требования к оказываемым Услугам</w:t>
        </w:r>
        <w:r w:rsidR="00B06EDA" w:rsidRPr="00B06EDA">
          <w:rPr>
            <w:rFonts w:ascii="Times New Roman" w:eastAsia="Times New Roman" w:hAnsi="Times New Roman" w:cs="Times New Roman"/>
            <w:noProof/>
            <w:webHidden/>
            <w:sz w:val="24"/>
            <w:szCs w:val="24"/>
            <w:lang w:eastAsia="ru-RU"/>
          </w:rPr>
          <w:tab/>
        </w:r>
        <w:r w:rsidR="00B06EDA" w:rsidRPr="00B06EDA">
          <w:rPr>
            <w:rFonts w:ascii="Times New Roman" w:eastAsia="Times New Roman" w:hAnsi="Times New Roman" w:cs="Times New Roman"/>
            <w:noProof/>
            <w:webHidden/>
            <w:sz w:val="24"/>
            <w:szCs w:val="24"/>
            <w:lang w:eastAsia="ru-RU"/>
          </w:rPr>
          <w:fldChar w:fldCharType="begin"/>
        </w:r>
        <w:r w:rsidR="00B06EDA" w:rsidRPr="00B06EDA">
          <w:rPr>
            <w:rFonts w:ascii="Times New Roman" w:eastAsia="Times New Roman" w:hAnsi="Times New Roman" w:cs="Times New Roman"/>
            <w:noProof/>
            <w:webHidden/>
            <w:sz w:val="24"/>
            <w:szCs w:val="24"/>
            <w:lang w:eastAsia="ru-RU"/>
          </w:rPr>
          <w:instrText xml:space="preserve"> PAGEREF _Toc162366810 \h </w:instrText>
        </w:r>
        <w:r w:rsidR="00B06EDA" w:rsidRPr="00B06EDA">
          <w:rPr>
            <w:rFonts w:ascii="Times New Roman" w:eastAsia="Times New Roman" w:hAnsi="Times New Roman" w:cs="Times New Roman"/>
            <w:noProof/>
            <w:webHidden/>
            <w:sz w:val="24"/>
            <w:szCs w:val="24"/>
            <w:lang w:eastAsia="ru-RU"/>
          </w:rPr>
        </w:r>
        <w:r w:rsidR="00B06EDA" w:rsidRPr="00B06EDA">
          <w:rPr>
            <w:rFonts w:ascii="Times New Roman" w:eastAsia="Times New Roman" w:hAnsi="Times New Roman" w:cs="Times New Roman"/>
            <w:noProof/>
            <w:webHidden/>
            <w:sz w:val="24"/>
            <w:szCs w:val="24"/>
            <w:lang w:eastAsia="ru-RU"/>
          </w:rPr>
          <w:fldChar w:fldCharType="separate"/>
        </w:r>
        <w:r w:rsidR="00B06EDA" w:rsidRPr="00B06EDA">
          <w:rPr>
            <w:rFonts w:ascii="Times New Roman" w:eastAsia="Times New Roman" w:hAnsi="Times New Roman" w:cs="Times New Roman"/>
            <w:noProof/>
            <w:webHidden/>
            <w:sz w:val="24"/>
            <w:szCs w:val="24"/>
            <w:lang w:eastAsia="ru-RU"/>
          </w:rPr>
          <w:t>5</w:t>
        </w:r>
        <w:r w:rsidR="00B06EDA" w:rsidRPr="00B06EDA">
          <w:rPr>
            <w:rFonts w:ascii="Times New Roman" w:eastAsia="Times New Roman" w:hAnsi="Times New Roman" w:cs="Times New Roman"/>
            <w:noProof/>
            <w:webHidden/>
            <w:sz w:val="24"/>
            <w:szCs w:val="24"/>
            <w:lang w:eastAsia="ru-RU"/>
          </w:rPr>
          <w:fldChar w:fldCharType="end"/>
        </w:r>
      </w:hyperlink>
    </w:p>
    <w:p w14:paraId="3FCE39BF" w14:textId="77777777" w:rsidR="00B06EDA" w:rsidRPr="00B06EDA" w:rsidRDefault="002A7367" w:rsidP="00B06EDA">
      <w:pPr>
        <w:tabs>
          <w:tab w:val="left" w:pos="660"/>
          <w:tab w:val="right" w:leader="dot" w:pos="9344"/>
        </w:tabs>
        <w:spacing w:after="100" w:line="240" w:lineRule="auto"/>
        <w:ind w:left="238"/>
        <w:rPr>
          <w:rFonts w:ascii="Times New Roman" w:eastAsiaTheme="minorEastAsia" w:hAnsi="Times New Roman" w:cs="Times New Roman"/>
          <w:noProof/>
          <w:sz w:val="24"/>
          <w:szCs w:val="24"/>
          <w:lang w:eastAsia="ru-RU"/>
        </w:rPr>
      </w:pPr>
      <w:hyperlink w:anchor="_Toc162366811" w:history="1">
        <w:r w:rsidR="00B06EDA" w:rsidRPr="00B06EDA">
          <w:rPr>
            <w:rFonts w:ascii="Times New Roman" w:eastAsia="Times New Roman" w:hAnsi="Times New Roman" w:cs="Times New Roman"/>
            <w:noProof/>
            <w:color w:val="0000FF"/>
            <w:sz w:val="24"/>
            <w:szCs w:val="24"/>
            <w:u w:val="single"/>
            <w:lang w:eastAsia="ru-RU"/>
          </w:rPr>
          <w:t>6.</w:t>
        </w:r>
        <w:r w:rsidR="00B06EDA" w:rsidRPr="00B06EDA">
          <w:rPr>
            <w:rFonts w:ascii="Times New Roman" w:eastAsiaTheme="minorEastAsia" w:hAnsi="Times New Roman" w:cs="Times New Roman"/>
            <w:noProof/>
            <w:sz w:val="24"/>
            <w:szCs w:val="24"/>
            <w:lang w:eastAsia="ru-RU"/>
          </w:rPr>
          <w:tab/>
        </w:r>
        <w:r w:rsidR="00B06EDA" w:rsidRPr="00B06EDA">
          <w:rPr>
            <w:rFonts w:ascii="Times New Roman" w:eastAsia="Times New Roman" w:hAnsi="Times New Roman" w:cs="Times New Roman"/>
            <w:noProof/>
            <w:color w:val="0000FF"/>
            <w:sz w:val="24"/>
            <w:szCs w:val="24"/>
            <w:u w:val="single"/>
            <w:lang w:eastAsia="ru-RU"/>
          </w:rPr>
          <w:t>Требования к услугам удостоверяющего центра</w:t>
        </w:r>
        <w:r w:rsidR="00B06EDA" w:rsidRPr="00B06EDA">
          <w:rPr>
            <w:rFonts w:ascii="Times New Roman" w:eastAsia="Times New Roman" w:hAnsi="Times New Roman" w:cs="Times New Roman"/>
            <w:noProof/>
            <w:webHidden/>
            <w:sz w:val="24"/>
            <w:szCs w:val="24"/>
            <w:lang w:eastAsia="ru-RU"/>
          </w:rPr>
          <w:tab/>
        </w:r>
        <w:r w:rsidR="00B06EDA" w:rsidRPr="00B06EDA">
          <w:rPr>
            <w:rFonts w:ascii="Times New Roman" w:eastAsia="Times New Roman" w:hAnsi="Times New Roman" w:cs="Times New Roman"/>
            <w:noProof/>
            <w:webHidden/>
            <w:sz w:val="24"/>
            <w:szCs w:val="24"/>
            <w:lang w:eastAsia="ru-RU"/>
          </w:rPr>
          <w:fldChar w:fldCharType="begin"/>
        </w:r>
        <w:r w:rsidR="00B06EDA" w:rsidRPr="00B06EDA">
          <w:rPr>
            <w:rFonts w:ascii="Times New Roman" w:eastAsia="Times New Roman" w:hAnsi="Times New Roman" w:cs="Times New Roman"/>
            <w:noProof/>
            <w:webHidden/>
            <w:sz w:val="24"/>
            <w:szCs w:val="24"/>
            <w:lang w:eastAsia="ru-RU"/>
          </w:rPr>
          <w:instrText xml:space="preserve"> PAGEREF _Toc162366811 \h </w:instrText>
        </w:r>
        <w:r w:rsidR="00B06EDA" w:rsidRPr="00B06EDA">
          <w:rPr>
            <w:rFonts w:ascii="Times New Roman" w:eastAsia="Times New Roman" w:hAnsi="Times New Roman" w:cs="Times New Roman"/>
            <w:noProof/>
            <w:webHidden/>
            <w:sz w:val="24"/>
            <w:szCs w:val="24"/>
            <w:lang w:eastAsia="ru-RU"/>
          </w:rPr>
        </w:r>
        <w:r w:rsidR="00B06EDA" w:rsidRPr="00B06EDA">
          <w:rPr>
            <w:rFonts w:ascii="Times New Roman" w:eastAsia="Times New Roman" w:hAnsi="Times New Roman" w:cs="Times New Roman"/>
            <w:noProof/>
            <w:webHidden/>
            <w:sz w:val="24"/>
            <w:szCs w:val="24"/>
            <w:lang w:eastAsia="ru-RU"/>
          </w:rPr>
          <w:fldChar w:fldCharType="separate"/>
        </w:r>
        <w:r w:rsidR="00B06EDA" w:rsidRPr="00B06EDA">
          <w:rPr>
            <w:rFonts w:ascii="Times New Roman" w:eastAsia="Times New Roman" w:hAnsi="Times New Roman" w:cs="Times New Roman"/>
            <w:noProof/>
            <w:webHidden/>
            <w:sz w:val="24"/>
            <w:szCs w:val="24"/>
            <w:lang w:eastAsia="ru-RU"/>
          </w:rPr>
          <w:t>10</w:t>
        </w:r>
        <w:r w:rsidR="00B06EDA" w:rsidRPr="00B06EDA">
          <w:rPr>
            <w:rFonts w:ascii="Times New Roman" w:eastAsia="Times New Roman" w:hAnsi="Times New Roman" w:cs="Times New Roman"/>
            <w:noProof/>
            <w:webHidden/>
            <w:sz w:val="24"/>
            <w:szCs w:val="24"/>
            <w:lang w:eastAsia="ru-RU"/>
          </w:rPr>
          <w:fldChar w:fldCharType="end"/>
        </w:r>
      </w:hyperlink>
    </w:p>
    <w:p w14:paraId="658A28E7" w14:textId="77777777" w:rsidR="00B06EDA" w:rsidRPr="00B06EDA" w:rsidRDefault="002A7367" w:rsidP="00B06EDA">
      <w:pPr>
        <w:tabs>
          <w:tab w:val="left" w:pos="660"/>
          <w:tab w:val="right" w:leader="dot" w:pos="9344"/>
        </w:tabs>
        <w:spacing w:after="100" w:line="240" w:lineRule="auto"/>
        <w:ind w:left="238"/>
        <w:rPr>
          <w:rFonts w:ascii="Times New Roman" w:eastAsiaTheme="minorEastAsia" w:hAnsi="Times New Roman" w:cs="Times New Roman"/>
          <w:noProof/>
          <w:sz w:val="24"/>
          <w:szCs w:val="24"/>
          <w:lang w:eastAsia="ru-RU"/>
        </w:rPr>
      </w:pPr>
      <w:hyperlink w:anchor="_Toc162366812" w:history="1">
        <w:r w:rsidR="00B06EDA" w:rsidRPr="00B06EDA">
          <w:rPr>
            <w:rFonts w:ascii="Times New Roman" w:eastAsia="Times New Roman" w:hAnsi="Times New Roman" w:cs="Times New Roman"/>
            <w:noProof/>
            <w:color w:val="0000FF"/>
            <w:sz w:val="24"/>
            <w:szCs w:val="24"/>
            <w:u w:val="single"/>
            <w:lang w:eastAsia="ru-RU"/>
          </w:rPr>
          <w:t>7.</w:t>
        </w:r>
        <w:r w:rsidR="00B06EDA" w:rsidRPr="00B06EDA">
          <w:rPr>
            <w:rFonts w:ascii="Times New Roman" w:eastAsiaTheme="minorEastAsia" w:hAnsi="Times New Roman" w:cs="Times New Roman"/>
            <w:noProof/>
            <w:sz w:val="24"/>
            <w:szCs w:val="24"/>
            <w:lang w:eastAsia="ru-RU"/>
          </w:rPr>
          <w:tab/>
        </w:r>
        <w:r w:rsidR="00B06EDA" w:rsidRPr="00B06EDA">
          <w:rPr>
            <w:rFonts w:ascii="Times New Roman" w:eastAsia="Times New Roman" w:hAnsi="Times New Roman" w:cs="Times New Roman"/>
            <w:noProof/>
            <w:color w:val="0000FF"/>
            <w:sz w:val="24"/>
            <w:szCs w:val="24"/>
            <w:u w:val="single"/>
            <w:lang w:eastAsia="ru-RU"/>
          </w:rPr>
          <w:t>Требования к оказанию услуг</w:t>
        </w:r>
        <w:r w:rsidR="00B06EDA" w:rsidRPr="00B06EDA">
          <w:rPr>
            <w:rFonts w:ascii="Times New Roman" w:eastAsia="Times New Roman" w:hAnsi="Times New Roman" w:cs="Times New Roman"/>
            <w:noProof/>
            <w:webHidden/>
            <w:sz w:val="24"/>
            <w:szCs w:val="24"/>
            <w:lang w:eastAsia="ru-RU"/>
          </w:rPr>
          <w:tab/>
        </w:r>
        <w:r w:rsidR="00B06EDA" w:rsidRPr="00B06EDA">
          <w:rPr>
            <w:rFonts w:ascii="Times New Roman" w:eastAsia="Times New Roman" w:hAnsi="Times New Roman" w:cs="Times New Roman"/>
            <w:noProof/>
            <w:webHidden/>
            <w:sz w:val="24"/>
            <w:szCs w:val="24"/>
            <w:lang w:eastAsia="ru-RU"/>
          </w:rPr>
          <w:fldChar w:fldCharType="begin"/>
        </w:r>
        <w:r w:rsidR="00B06EDA" w:rsidRPr="00B06EDA">
          <w:rPr>
            <w:rFonts w:ascii="Times New Roman" w:eastAsia="Times New Roman" w:hAnsi="Times New Roman" w:cs="Times New Roman"/>
            <w:noProof/>
            <w:webHidden/>
            <w:sz w:val="24"/>
            <w:szCs w:val="24"/>
            <w:lang w:eastAsia="ru-RU"/>
          </w:rPr>
          <w:instrText xml:space="preserve"> PAGEREF _Toc162366812 \h </w:instrText>
        </w:r>
        <w:r w:rsidR="00B06EDA" w:rsidRPr="00B06EDA">
          <w:rPr>
            <w:rFonts w:ascii="Times New Roman" w:eastAsia="Times New Roman" w:hAnsi="Times New Roman" w:cs="Times New Roman"/>
            <w:noProof/>
            <w:webHidden/>
            <w:sz w:val="24"/>
            <w:szCs w:val="24"/>
            <w:lang w:eastAsia="ru-RU"/>
          </w:rPr>
        </w:r>
        <w:r w:rsidR="00B06EDA" w:rsidRPr="00B06EDA">
          <w:rPr>
            <w:rFonts w:ascii="Times New Roman" w:eastAsia="Times New Roman" w:hAnsi="Times New Roman" w:cs="Times New Roman"/>
            <w:noProof/>
            <w:webHidden/>
            <w:sz w:val="24"/>
            <w:szCs w:val="24"/>
            <w:lang w:eastAsia="ru-RU"/>
          </w:rPr>
          <w:fldChar w:fldCharType="separate"/>
        </w:r>
        <w:r w:rsidR="00B06EDA" w:rsidRPr="00B06EDA">
          <w:rPr>
            <w:rFonts w:ascii="Times New Roman" w:eastAsia="Times New Roman" w:hAnsi="Times New Roman" w:cs="Times New Roman"/>
            <w:noProof/>
            <w:webHidden/>
            <w:sz w:val="24"/>
            <w:szCs w:val="24"/>
            <w:lang w:eastAsia="ru-RU"/>
          </w:rPr>
          <w:t>11</w:t>
        </w:r>
        <w:r w:rsidR="00B06EDA" w:rsidRPr="00B06EDA">
          <w:rPr>
            <w:rFonts w:ascii="Times New Roman" w:eastAsia="Times New Roman" w:hAnsi="Times New Roman" w:cs="Times New Roman"/>
            <w:noProof/>
            <w:webHidden/>
            <w:sz w:val="24"/>
            <w:szCs w:val="24"/>
            <w:lang w:eastAsia="ru-RU"/>
          </w:rPr>
          <w:fldChar w:fldCharType="end"/>
        </w:r>
      </w:hyperlink>
    </w:p>
    <w:p w14:paraId="005021EE" w14:textId="77777777" w:rsidR="00B06EDA" w:rsidRPr="00B06EDA" w:rsidRDefault="002A7367" w:rsidP="00B06EDA">
      <w:pPr>
        <w:tabs>
          <w:tab w:val="left" w:pos="660"/>
          <w:tab w:val="right" w:leader="dot" w:pos="9344"/>
        </w:tabs>
        <w:spacing w:after="100" w:line="240" w:lineRule="auto"/>
        <w:ind w:left="238"/>
        <w:rPr>
          <w:rFonts w:ascii="Times New Roman" w:eastAsiaTheme="minorEastAsia" w:hAnsi="Times New Roman" w:cs="Times New Roman"/>
          <w:noProof/>
          <w:sz w:val="24"/>
          <w:szCs w:val="24"/>
          <w:lang w:eastAsia="ru-RU"/>
        </w:rPr>
      </w:pPr>
      <w:hyperlink w:anchor="_Toc162366813" w:history="1">
        <w:r w:rsidR="00B06EDA" w:rsidRPr="00B06EDA">
          <w:rPr>
            <w:rFonts w:ascii="Times New Roman" w:eastAsia="Times New Roman" w:hAnsi="Times New Roman" w:cs="Times New Roman"/>
            <w:noProof/>
            <w:color w:val="0000FF"/>
            <w:sz w:val="24"/>
            <w:szCs w:val="24"/>
            <w:u w:val="single"/>
            <w:lang w:eastAsia="ru-RU"/>
          </w:rPr>
          <w:t>8.</w:t>
        </w:r>
        <w:r w:rsidR="00B06EDA" w:rsidRPr="00B06EDA">
          <w:rPr>
            <w:rFonts w:ascii="Times New Roman" w:eastAsiaTheme="minorEastAsia" w:hAnsi="Times New Roman" w:cs="Times New Roman"/>
            <w:noProof/>
            <w:sz w:val="24"/>
            <w:szCs w:val="24"/>
            <w:lang w:eastAsia="ru-RU"/>
          </w:rPr>
          <w:tab/>
        </w:r>
        <w:r w:rsidR="00B06EDA" w:rsidRPr="00B06EDA">
          <w:rPr>
            <w:rFonts w:ascii="Times New Roman" w:eastAsia="Times New Roman" w:hAnsi="Times New Roman" w:cs="Times New Roman"/>
            <w:noProof/>
            <w:color w:val="0000FF"/>
            <w:sz w:val="24"/>
            <w:szCs w:val="24"/>
            <w:u w:val="single"/>
            <w:lang w:eastAsia="ru-RU"/>
          </w:rPr>
          <w:t>Требования к Исполнителю</w:t>
        </w:r>
        <w:r w:rsidR="00B06EDA" w:rsidRPr="00B06EDA">
          <w:rPr>
            <w:rFonts w:ascii="Times New Roman" w:eastAsia="Times New Roman" w:hAnsi="Times New Roman" w:cs="Times New Roman"/>
            <w:noProof/>
            <w:webHidden/>
            <w:sz w:val="24"/>
            <w:szCs w:val="24"/>
            <w:lang w:eastAsia="ru-RU"/>
          </w:rPr>
          <w:tab/>
        </w:r>
        <w:r w:rsidR="00B06EDA" w:rsidRPr="00B06EDA">
          <w:rPr>
            <w:rFonts w:ascii="Times New Roman" w:eastAsia="Times New Roman" w:hAnsi="Times New Roman" w:cs="Times New Roman"/>
            <w:noProof/>
            <w:webHidden/>
            <w:sz w:val="24"/>
            <w:szCs w:val="24"/>
            <w:lang w:eastAsia="ru-RU"/>
          </w:rPr>
          <w:fldChar w:fldCharType="begin"/>
        </w:r>
        <w:r w:rsidR="00B06EDA" w:rsidRPr="00B06EDA">
          <w:rPr>
            <w:rFonts w:ascii="Times New Roman" w:eastAsia="Times New Roman" w:hAnsi="Times New Roman" w:cs="Times New Roman"/>
            <w:noProof/>
            <w:webHidden/>
            <w:sz w:val="24"/>
            <w:szCs w:val="24"/>
            <w:lang w:eastAsia="ru-RU"/>
          </w:rPr>
          <w:instrText xml:space="preserve"> PAGEREF _Toc162366813 \h </w:instrText>
        </w:r>
        <w:r w:rsidR="00B06EDA" w:rsidRPr="00B06EDA">
          <w:rPr>
            <w:rFonts w:ascii="Times New Roman" w:eastAsia="Times New Roman" w:hAnsi="Times New Roman" w:cs="Times New Roman"/>
            <w:noProof/>
            <w:webHidden/>
            <w:sz w:val="24"/>
            <w:szCs w:val="24"/>
            <w:lang w:eastAsia="ru-RU"/>
          </w:rPr>
        </w:r>
        <w:r w:rsidR="00B06EDA" w:rsidRPr="00B06EDA">
          <w:rPr>
            <w:rFonts w:ascii="Times New Roman" w:eastAsia="Times New Roman" w:hAnsi="Times New Roman" w:cs="Times New Roman"/>
            <w:noProof/>
            <w:webHidden/>
            <w:sz w:val="24"/>
            <w:szCs w:val="24"/>
            <w:lang w:eastAsia="ru-RU"/>
          </w:rPr>
          <w:fldChar w:fldCharType="separate"/>
        </w:r>
        <w:r w:rsidR="00B06EDA" w:rsidRPr="00B06EDA">
          <w:rPr>
            <w:rFonts w:ascii="Times New Roman" w:eastAsia="Times New Roman" w:hAnsi="Times New Roman" w:cs="Times New Roman"/>
            <w:noProof/>
            <w:webHidden/>
            <w:sz w:val="24"/>
            <w:szCs w:val="24"/>
            <w:lang w:eastAsia="ru-RU"/>
          </w:rPr>
          <w:t>13</w:t>
        </w:r>
        <w:r w:rsidR="00B06EDA" w:rsidRPr="00B06EDA">
          <w:rPr>
            <w:rFonts w:ascii="Times New Roman" w:eastAsia="Times New Roman" w:hAnsi="Times New Roman" w:cs="Times New Roman"/>
            <w:noProof/>
            <w:webHidden/>
            <w:sz w:val="24"/>
            <w:szCs w:val="24"/>
            <w:lang w:eastAsia="ru-RU"/>
          </w:rPr>
          <w:fldChar w:fldCharType="end"/>
        </w:r>
      </w:hyperlink>
    </w:p>
    <w:p w14:paraId="1D324C2E" w14:textId="77777777" w:rsidR="00B06EDA" w:rsidRPr="00B06EDA" w:rsidRDefault="002A7367" w:rsidP="00B06EDA">
      <w:pPr>
        <w:tabs>
          <w:tab w:val="right" w:leader="dot" w:pos="9628"/>
        </w:tabs>
        <w:spacing w:after="0" w:line="240" w:lineRule="auto"/>
        <w:ind w:firstLine="142"/>
        <w:rPr>
          <w:rFonts w:ascii="Times New Roman" w:eastAsiaTheme="minorEastAsia" w:hAnsi="Times New Roman" w:cs="Times New Roman"/>
          <w:noProof/>
          <w:sz w:val="24"/>
          <w:szCs w:val="24"/>
          <w:lang w:eastAsia="ru-RU"/>
        </w:rPr>
      </w:pPr>
      <w:hyperlink w:anchor="_Toc162366814" w:history="1">
        <w:r w:rsidR="00B06EDA" w:rsidRPr="00B06EDA">
          <w:rPr>
            <w:rFonts w:ascii="Times New Roman" w:eastAsia="Times New Roman" w:hAnsi="Times New Roman" w:cs="Times New Roman"/>
            <w:noProof/>
            <w:color w:val="0000FF"/>
            <w:sz w:val="24"/>
            <w:szCs w:val="24"/>
            <w:u w:val="single"/>
            <w:lang w:eastAsia="ru-RU"/>
          </w:rPr>
          <w:t>Приложение № 1к техническому заданию</w:t>
        </w:r>
        <w:r w:rsidR="00B06EDA" w:rsidRPr="00B06EDA">
          <w:rPr>
            <w:rFonts w:ascii="Times New Roman" w:eastAsia="Times New Roman" w:hAnsi="Times New Roman" w:cs="Times New Roman"/>
            <w:noProof/>
            <w:webHidden/>
            <w:sz w:val="24"/>
            <w:szCs w:val="24"/>
            <w:lang w:eastAsia="ru-RU"/>
          </w:rPr>
          <w:tab/>
        </w:r>
        <w:r w:rsidR="00B06EDA" w:rsidRPr="00B06EDA">
          <w:rPr>
            <w:rFonts w:ascii="Times New Roman" w:eastAsia="Times New Roman" w:hAnsi="Times New Roman" w:cs="Times New Roman"/>
            <w:noProof/>
            <w:webHidden/>
            <w:sz w:val="24"/>
            <w:szCs w:val="24"/>
            <w:lang w:eastAsia="ru-RU"/>
          </w:rPr>
          <w:fldChar w:fldCharType="begin"/>
        </w:r>
        <w:r w:rsidR="00B06EDA" w:rsidRPr="00B06EDA">
          <w:rPr>
            <w:rFonts w:ascii="Times New Roman" w:eastAsia="Times New Roman" w:hAnsi="Times New Roman" w:cs="Times New Roman"/>
            <w:noProof/>
            <w:webHidden/>
            <w:sz w:val="24"/>
            <w:szCs w:val="24"/>
            <w:lang w:eastAsia="ru-RU"/>
          </w:rPr>
          <w:instrText xml:space="preserve"> PAGEREF _Toc162366814 \h </w:instrText>
        </w:r>
        <w:r w:rsidR="00B06EDA" w:rsidRPr="00B06EDA">
          <w:rPr>
            <w:rFonts w:ascii="Times New Roman" w:eastAsia="Times New Roman" w:hAnsi="Times New Roman" w:cs="Times New Roman"/>
            <w:noProof/>
            <w:webHidden/>
            <w:sz w:val="24"/>
            <w:szCs w:val="24"/>
            <w:lang w:eastAsia="ru-RU"/>
          </w:rPr>
        </w:r>
        <w:r w:rsidR="00B06EDA" w:rsidRPr="00B06EDA">
          <w:rPr>
            <w:rFonts w:ascii="Times New Roman" w:eastAsia="Times New Roman" w:hAnsi="Times New Roman" w:cs="Times New Roman"/>
            <w:noProof/>
            <w:webHidden/>
            <w:sz w:val="24"/>
            <w:szCs w:val="24"/>
            <w:lang w:eastAsia="ru-RU"/>
          </w:rPr>
          <w:fldChar w:fldCharType="separate"/>
        </w:r>
        <w:r w:rsidR="00B06EDA" w:rsidRPr="00B06EDA">
          <w:rPr>
            <w:rFonts w:ascii="Times New Roman" w:eastAsia="Times New Roman" w:hAnsi="Times New Roman" w:cs="Times New Roman"/>
            <w:noProof/>
            <w:webHidden/>
            <w:sz w:val="24"/>
            <w:szCs w:val="24"/>
            <w:lang w:eastAsia="ru-RU"/>
          </w:rPr>
          <w:t>14</w:t>
        </w:r>
        <w:r w:rsidR="00B06EDA" w:rsidRPr="00B06EDA">
          <w:rPr>
            <w:rFonts w:ascii="Times New Roman" w:eastAsia="Times New Roman" w:hAnsi="Times New Roman" w:cs="Times New Roman"/>
            <w:noProof/>
            <w:webHidden/>
            <w:sz w:val="24"/>
            <w:szCs w:val="24"/>
            <w:lang w:eastAsia="ru-RU"/>
          </w:rPr>
          <w:fldChar w:fldCharType="end"/>
        </w:r>
      </w:hyperlink>
    </w:p>
    <w:p w14:paraId="2DA13457" w14:textId="77777777" w:rsidR="00B06EDA" w:rsidRPr="00B06EDA" w:rsidRDefault="00B06EDA" w:rsidP="00B06EDA">
      <w:pPr>
        <w:keepNext/>
        <w:spacing w:before="360" w:after="240" w:line="240" w:lineRule="auto"/>
        <w:ind w:left="567"/>
        <w:outlineLvl w:val="1"/>
        <w:rPr>
          <w:rFonts w:ascii="Times New Roman" w:eastAsia="Times New Roman" w:hAnsi="Times New Roman" w:cs="Times New Roman"/>
          <w:sz w:val="24"/>
          <w:szCs w:val="24"/>
          <w:lang w:eastAsia="ru-RU"/>
        </w:rPr>
      </w:pPr>
      <w:r w:rsidRPr="00B06EDA">
        <w:rPr>
          <w:rFonts w:ascii="Times New Roman" w:eastAsiaTheme="minorEastAsia" w:hAnsi="Times New Roman" w:cs="Times New Roman"/>
          <w:noProof/>
          <w:sz w:val="24"/>
          <w:szCs w:val="24"/>
          <w:lang w:eastAsia="ru-RU"/>
        </w:rPr>
        <w:fldChar w:fldCharType="end"/>
      </w:r>
      <w:r w:rsidRPr="00B06EDA">
        <w:rPr>
          <w:rFonts w:ascii="Times New Roman" w:eastAsia="Times New Roman" w:hAnsi="Times New Roman" w:cs="Times New Roman"/>
          <w:b/>
          <w:bCs/>
          <w:iCs/>
          <w:sz w:val="24"/>
          <w:szCs w:val="24"/>
          <w:lang w:eastAsia="ru-RU"/>
        </w:rPr>
        <w:br w:type="page"/>
      </w:r>
    </w:p>
    <w:p w14:paraId="1C61B53D" w14:textId="77777777" w:rsidR="00B06EDA" w:rsidRPr="00B06EDA" w:rsidRDefault="00B06EDA" w:rsidP="00B06EDA">
      <w:pPr>
        <w:keepNext/>
        <w:tabs>
          <w:tab w:val="num" w:pos="567"/>
        </w:tabs>
        <w:spacing w:before="360" w:after="240" w:line="240" w:lineRule="auto"/>
        <w:ind w:left="567" w:hanging="567"/>
        <w:outlineLvl w:val="1"/>
        <w:rPr>
          <w:rFonts w:ascii="Times New Roman" w:eastAsia="Times New Roman" w:hAnsi="Times New Roman" w:cs="Times New Roman"/>
          <w:b/>
          <w:bCs/>
          <w:iCs/>
          <w:sz w:val="24"/>
          <w:szCs w:val="24"/>
        </w:rPr>
      </w:pPr>
      <w:bookmarkStart w:id="4" w:name="_Toc80795349"/>
      <w:bookmarkStart w:id="5" w:name="_Toc162366806"/>
      <w:r w:rsidRPr="00B06EDA">
        <w:rPr>
          <w:rFonts w:ascii="Times New Roman" w:eastAsia="Times New Roman" w:hAnsi="Times New Roman" w:cs="Times New Roman"/>
          <w:b/>
          <w:bCs/>
          <w:iCs/>
          <w:sz w:val="24"/>
          <w:szCs w:val="24"/>
        </w:rPr>
        <w:lastRenderedPageBreak/>
        <w:t>Термины и определения</w:t>
      </w:r>
      <w:bookmarkEnd w:id="3"/>
      <w:bookmarkEnd w:id="4"/>
      <w:bookmarkEnd w:id="5"/>
    </w:p>
    <w:p w14:paraId="6B72B182" w14:textId="77777777" w:rsidR="00B06EDA" w:rsidRPr="00B06EDA" w:rsidRDefault="00B06EDA" w:rsidP="00B06EDA">
      <w:pPr>
        <w:keepNext/>
        <w:spacing w:after="0" w:line="240" w:lineRule="auto"/>
        <w:jc w:val="right"/>
        <w:rPr>
          <w:rFonts w:ascii="Times New Roman" w:eastAsia="Times New Roman" w:hAnsi="Times New Roman" w:cs="Times New Roman"/>
          <w:bCs/>
          <w:sz w:val="24"/>
          <w:szCs w:val="24"/>
          <w:lang w:eastAsia="ru-RU"/>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691"/>
      </w:tblGrid>
      <w:tr w:rsidR="00B06EDA" w:rsidRPr="00B06EDA" w14:paraId="300051D8" w14:textId="77777777" w:rsidTr="00001CC0">
        <w:trPr>
          <w:tblHeader/>
        </w:trPr>
        <w:tc>
          <w:tcPr>
            <w:tcW w:w="3085" w:type="dxa"/>
            <w:shd w:val="pct10" w:color="auto" w:fill="FFFFFF" w:themeFill="background1"/>
            <w:vAlign w:val="center"/>
          </w:tcPr>
          <w:p w14:paraId="2A10CBF4" w14:textId="77777777" w:rsidR="00B06EDA" w:rsidRPr="00B06EDA" w:rsidRDefault="00B06EDA" w:rsidP="00B06EDA">
            <w:pPr>
              <w:spacing w:before="240" w:after="240" w:line="240" w:lineRule="auto"/>
              <w:jc w:val="center"/>
              <w:rPr>
                <w:rFonts w:ascii="Times New Roman" w:eastAsiaTheme="minorEastAsia" w:hAnsi="Times New Roman" w:cs="Times New Roman"/>
                <w:sz w:val="24"/>
                <w:szCs w:val="24"/>
              </w:rPr>
            </w:pPr>
            <w:r w:rsidRPr="00B06EDA">
              <w:rPr>
                <w:rFonts w:ascii="Times New Roman" w:eastAsiaTheme="minorEastAsia" w:hAnsi="Times New Roman" w:cs="Times New Roman"/>
                <w:sz w:val="24"/>
                <w:szCs w:val="24"/>
              </w:rPr>
              <w:t>Термин / Сокращение</w:t>
            </w:r>
          </w:p>
        </w:tc>
        <w:tc>
          <w:tcPr>
            <w:tcW w:w="6691" w:type="dxa"/>
            <w:shd w:val="pct10" w:color="auto" w:fill="FFFFFF" w:themeFill="background1"/>
            <w:vAlign w:val="center"/>
          </w:tcPr>
          <w:p w14:paraId="616D0FB4" w14:textId="77777777" w:rsidR="00B06EDA" w:rsidRPr="00B06EDA" w:rsidRDefault="00B06EDA" w:rsidP="00B06EDA">
            <w:pPr>
              <w:spacing w:before="240" w:after="240" w:line="240" w:lineRule="auto"/>
              <w:jc w:val="center"/>
              <w:rPr>
                <w:rFonts w:ascii="Times New Roman" w:eastAsiaTheme="minorEastAsia" w:hAnsi="Times New Roman" w:cs="Times New Roman"/>
                <w:sz w:val="24"/>
                <w:szCs w:val="24"/>
              </w:rPr>
            </w:pPr>
            <w:r w:rsidRPr="00B06EDA">
              <w:rPr>
                <w:rFonts w:ascii="Times New Roman" w:eastAsiaTheme="minorEastAsia" w:hAnsi="Times New Roman" w:cs="Times New Roman"/>
                <w:sz w:val="24"/>
                <w:szCs w:val="24"/>
              </w:rPr>
              <w:t>Определение</w:t>
            </w:r>
          </w:p>
        </w:tc>
      </w:tr>
      <w:tr w:rsidR="00B06EDA" w:rsidRPr="00B06EDA" w14:paraId="22E2422F" w14:textId="77777777" w:rsidTr="00001CC0">
        <w:tc>
          <w:tcPr>
            <w:tcW w:w="3085" w:type="dxa"/>
            <w:vAlign w:val="center"/>
          </w:tcPr>
          <w:p w14:paraId="1750A310" w14:textId="77777777" w:rsidR="00B06EDA" w:rsidRPr="00B06EDA" w:rsidRDefault="00B06EDA" w:rsidP="00B06EDA">
            <w:pPr>
              <w:spacing w:after="0" w:line="240" w:lineRule="auto"/>
              <w:rPr>
                <w:rFonts w:ascii="Times New Roman" w:eastAsiaTheme="minorEastAsia" w:hAnsi="Times New Roman" w:cs="Times New Roman"/>
                <w:sz w:val="24"/>
                <w:szCs w:val="24"/>
              </w:rPr>
            </w:pPr>
            <w:r w:rsidRPr="00B06EDA">
              <w:rPr>
                <w:rFonts w:ascii="Times New Roman" w:eastAsiaTheme="minorEastAsia" w:hAnsi="Times New Roman" w:cs="Times New Roman"/>
                <w:sz w:val="24"/>
                <w:szCs w:val="24"/>
              </w:rPr>
              <w:t>Администратор корпоративного центра регистрации</w:t>
            </w:r>
          </w:p>
        </w:tc>
        <w:tc>
          <w:tcPr>
            <w:tcW w:w="6691" w:type="dxa"/>
            <w:vAlign w:val="center"/>
          </w:tcPr>
          <w:p w14:paraId="0B8C5D41" w14:textId="77777777" w:rsidR="00B06EDA" w:rsidRPr="00B06EDA" w:rsidRDefault="00B06EDA" w:rsidP="00B06EDA">
            <w:pPr>
              <w:spacing w:line="240" w:lineRule="auto"/>
              <w:ind w:left="53"/>
              <w:rPr>
                <w:rFonts w:ascii="Times New Roman" w:eastAsiaTheme="minorEastAsia" w:hAnsi="Times New Roman" w:cs="Times New Roman"/>
                <w:sz w:val="24"/>
                <w:szCs w:val="24"/>
              </w:rPr>
            </w:pPr>
            <w:r w:rsidRPr="00B06EDA">
              <w:rPr>
                <w:rFonts w:ascii="Times New Roman" w:eastAsia="Times New Roman" w:hAnsi="Times New Roman" w:cs="Times New Roman"/>
                <w:bCs/>
                <w:sz w:val="24"/>
                <w:szCs w:val="24"/>
                <w:lang w:eastAsia="ru-RU"/>
              </w:rPr>
              <w:t xml:space="preserve">Уполномоченное лицо Заказчика, имеющее действующий Сертификат Администратора КЦР, выданный Удостоверяющим центром, либо назначенное другим действующим Администратором КЦР в Кабинете УЦ. </w:t>
            </w:r>
            <w:proofErr w:type="gramStart"/>
            <w:r w:rsidRPr="00B06EDA">
              <w:rPr>
                <w:rFonts w:ascii="Times New Roman" w:eastAsia="Times New Roman" w:hAnsi="Times New Roman" w:cs="Times New Roman"/>
                <w:bCs/>
                <w:sz w:val="24"/>
                <w:szCs w:val="24"/>
                <w:lang w:eastAsia="ru-RU"/>
              </w:rPr>
              <w:t>Заключением Договора Заказчик в силу п. 4 ст. 185 Гражданского кодекса РФ подтверждает, что Администратор КЦР (а при наличии нескольких Администраторов КЦР – каждый из них по отдельности, независимо от наличия Сертификата Администратора КЦР) обладает полномочиями по взаимодействию с Удостоверяющим центром по вопросам выдачи, вручения и отзыва Сертификатов через КЦР, в том числе подписывать от имени юридического лица заявление на выдачу</w:t>
            </w:r>
            <w:proofErr w:type="gramEnd"/>
            <w:r w:rsidRPr="00B06EDA">
              <w:rPr>
                <w:rFonts w:ascii="Times New Roman" w:eastAsia="Times New Roman" w:hAnsi="Times New Roman" w:cs="Times New Roman"/>
                <w:bCs/>
                <w:sz w:val="24"/>
                <w:szCs w:val="24"/>
                <w:lang w:eastAsia="ru-RU"/>
              </w:rPr>
              <w:t xml:space="preserve"> сертификата, заявление на прекращение действия сертификата и представлять Удостоверяющий центр при удостоверении личности и проверке полномочий при подаче заявления на прекращение действия сертификата и заявления на смену абонентского номера подвижной (мобильной) связи</w:t>
            </w:r>
          </w:p>
        </w:tc>
      </w:tr>
      <w:tr w:rsidR="00B06EDA" w:rsidRPr="00B06EDA" w14:paraId="1B212BF3" w14:textId="77777777" w:rsidTr="00001CC0">
        <w:tc>
          <w:tcPr>
            <w:tcW w:w="3085" w:type="dxa"/>
            <w:vAlign w:val="center"/>
          </w:tcPr>
          <w:p w14:paraId="5D11C80F" w14:textId="77777777" w:rsidR="00B06EDA" w:rsidRPr="00B06EDA" w:rsidRDefault="00B06EDA" w:rsidP="00B06EDA">
            <w:pPr>
              <w:spacing w:after="0" w:line="240" w:lineRule="auto"/>
              <w:rPr>
                <w:rFonts w:ascii="Times New Roman" w:eastAsiaTheme="minorEastAsia" w:hAnsi="Times New Roman" w:cs="Times New Roman"/>
                <w:sz w:val="24"/>
                <w:szCs w:val="24"/>
              </w:rPr>
            </w:pPr>
            <w:r w:rsidRPr="00B06EDA">
              <w:rPr>
                <w:rFonts w:ascii="Times New Roman" w:eastAsiaTheme="minorEastAsia" w:hAnsi="Times New Roman" w:cs="Times New Roman"/>
                <w:sz w:val="24"/>
                <w:szCs w:val="24"/>
              </w:rPr>
              <w:t>АРМ администратора</w:t>
            </w:r>
          </w:p>
        </w:tc>
        <w:tc>
          <w:tcPr>
            <w:tcW w:w="6691" w:type="dxa"/>
            <w:vAlign w:val="center"/>
          </w:tcPr>
          <w:p w14:paraId="0E34D021" w14:textId="77777777" w:rsidR="00B06EDA" w:rsidRPr="00B06EDA" w:rsidRDefault="00B06EDA" w:rsidP="00B06EDA">
            <w:pPr>
              <w:spacing w:line="240" w:lineRule="auto"/>
              <w:ind w:left="53"/>
              <w:rPr>
                <w:rFonts w:ascii="Times New Roman" w:eastAsiaTheme="minorEastAsia" w:hAnsi="Times New Roman" w:cs="Times New Roman"/>
                <w:sz w:val="24"/>
                <w:szCs w:val="24"/>
              </w:rPr>
            </w:pPr>
            <w:r w:rsidRPr="00B06EDA">
              <w:rPr>
                <w:rFonts w:ascii="Times New Roman" w:eastAsiaTheme="minorEastAsia" w:hAnsi="Times New Roman" w:cs="Times New Roman"/>
                <w:sz w:val="24"/>
                <w:szCs w:val="24"/>
              </w:rPr>
              <w:t>Автоматизированное рабочее место администратора КЦР</w:t>
            </w:r>
          </w:p>
        </w:tc>
      </w:tr>
      <w:tr w:rsidR="00B06EDA" w:rsidRPr="00B06EDA" w14:paraId="51D1752C" w14:textId="77777777" w:rsidTr="00001CC0">
        <w:tc>
          <w:tcPr>
            <w:tcW w:w="3085" w:type="dxa"/>
            <w:vAlign w:val="center"/>
          </w:tcPr>
          <w:p w14:paraId="629FD853" w14:textId="77777777" w:rsidR="00B06EDA" w:rsidRPr="00B06EDA" w:rsidRDefault="00B06EDA" w:rsidP="00B06EDA">
            <w:pPr>
              <w:spacing w:after="0" w:line="240" w:lineRule="auto"/>
              <w:rPr>
                <w:rFonts w:ascii="Times New Roman" w:eastAsiaTheme="minorEastAsia" w:hAnsi="Times New Roman" w:cs="Times New Roman"/>
                <w:sz w:val="24"/>
                <w:szCs w:val="24"/>
              </w:rPr>
            </w:pPr>
            <w:r w:rsidRPr="00B06EDA">
              <w:rPr>
                <w:rFonts w:ascii="Times New Roman" w:eastAsiaTheme="minorEastAsia" w:hAnsi="Times New Roman" w:cs="Times New Roman"/>
                <w:sz w:val="24"/>
                <w:szCs w:val="24"/>
              </w:rPr>
              <w:t>ИС</w:t>
            </w:r>
          </w:p>
        </w:tc>
        <w:tc>
          <w:tcPr>
            <w:tcW w:w="6691" w:type="dxa"/>
            <w:vAlign w:val="center"/>
          </w:tcPr>
          <w:p w14:paraId="293ADA32" w14:textId="77777777" w:rsidR="00B06EDA" w:rsidRPr="00B06EDA" w:rsidRDefault="00B06EDA" w:rsidP="00B06EDA">
            <w:pPr>
              <w:spacing w:line="240" w:lineRule="auto"/>
              <w:ind w:left="53"/>
              <w:rPr>
                <w:rFonts w:ascii="Times New Roman" w:eastAsiaTheme="minorEastAsia" w:hAnsi="Times New Roman" w:cs="Times New Roman"/>
                <w:sz w:val="24"/>
                <w:szCs w:val="24"/>
              </w:rPr>
            </w:pPr>
            <w:r w:rsidRPr="00B06EDA">
              <w:rPr>
                <w:rFonts w:ascii="Times New Roman" w:eastAsiaTheme="minorEastAsia" w:hAnsi="Times New Roman" w:cs="Times New Roman"/>
                <w:sz w:val="24"/>
                <w:szCs w:val="24"/>
              </w:rPr>
              <w:t>Информационная система</w:t>
            </w:r>
          </w:p>
        </w:tc>
      </w:tr>
      <w:tr w:rsidR="00B06EDA" w:rsidRPr="00B06EDA" w14:paraId="59099D53" w14:textId="77777777" w:rsidTr="00001CC0">
        <w:tc>
          <w:tcPr>
            <w:tcW w:w="3085" w:type="dxa"/>
            <w:vAlign w:val="center"/>
          </w:tcPr>
          <w:p w14:paraId="6B88FDFC" w14:textId="77777777" w:rsidR="00B06EDA" w:rsidRPr="00B06EDA" w:rsidRDefault="00B06EDA" w:rsidP="00B06EDA">
            <w:pPr>
              <w:spacing w:after="0" w:line="240" w:lineRule="auto"/>
              <w:rPr>
                <w:rFonts w:ascii="Times New Roman" w:eastAsiaTheme="minorEastAsia" w:hAnsi="Times New Roman" w:cs="Times New Roman"/>
                <w:sz w:val="24"/>
                <w:szCs w:val="24"/>
              </w:rPr>
            </w:pPr>
            <w:r w:rsidRPr="00B06EDA">
              <w:rPr>
                <w:rFonts w:ascii="Times New Roman" w:eastAsiaTheme="minorEastAsia" w:hAnsi="Times New Roman" w:cs="Times New Roman"/>
                <w:sz w:val="24"/>
                <w:szCs w:val="24"/>
              </w:rPr>
              <w:t>Исполнитель</w:t>
            </w:r>
          </w:p>
        </w:tc>
        <w:tc>
          <w:tcPr>
            <w:tcW w:w="6691" w:type="dxa"/>
            <w:vAlign w:val="center"/>
          </w:tcPr>
          <w:p w14:paraId="0184A70F" w14:textId="77777777" w:rsidR="00B06EDA" w:rsidRPr="00B06EDA" w:rsidRDefault="00B06EDA" w:rsidP="00B06EDA">
            <w:pPr>
              <w:spacing w:line="240" w:lineRule="auto"/>
              <w:ind w:left="53"/>
              <w:rPr>
                <w:rFonts w:ascii="Times New Roman" w:eastAsiaTheme="minorEastAsia" w:hAnsi="Times New Roman" w:cs="Times New Roman"/>
                <w:sz w:val="24"/>
                <w:szCs w:val="24"/>
              </w:rPr>
            </w:pPr>
            <w:r w:rsidRPr="00B06EDA">
              <w:rPr>
                <w:rFonts w:ascii="Times New Roman" w:eastAsiaTheme="minorEastAsia" w:hAnsi="Times New Roman" w:cs="Times New Roman"/>
                <w:sz w:val="24"/>
                <w:szCs w:val="24"/>
              </w:rPr>
              <w:t>Аккредитованный удостоверяющий центр</w:t>
            </w:r>
          </w:p>
        </w:tc>
      </w:tr>
      <w:tr w:rsidR="00B06EDA" w:rsidRPr="00B06EDA" w14:paraId="446AC3D2" w14:textId="77777777" w:rsidTr="00001CC0">
        <w:tc>
          <w:tcPr>
            <w:tcW w:w="3085" w:type="dxa"/>
            <w:vAlign w:val="center"/>
          </w:tcPr>
          <w:p w14:paraId="60E55FCE" w14:textId="77777777" w:rsidR="00B06EDA" w:rsidRPr="00B06EDA" w:rsidRDefault="00B06EDA" w:rsidP="00B06EDA">
            <w:pPr>
              <w:spacing w:after="0" w:line="240" w:lineRule="auto"/>
              <w:rPr>
                <w:rFonts w:ascii="Times New Roman" w:eastAsiaTheme="minorEastAsia" w:hAnsi="Times New Roman" w:cs="Times New Roman"/>
                <w:sz w:val="24"/>
                <w:szCs w:val="24"/>
              </w:rPr>
            </w:pPr>
            <w:r w:rsidRPr="00B06EDA">
              <w:rPr>
                <w:rFonts w:ascii="Times New Roman" w:eastAsiaTheme="minorEastAsia" w:hAnsi="Times New Roman" w:cs="Times New Roman"/>
                <w:sz w:val="24"/>
                <w:szCs w:val="24"/>
              </w:rPr>
              <w:t xml:space="preserve">СКПЭП </w:t>
            </w:r>
          </w:p>
        </w:tc>
        <w:tc>
          <w:tcPr>
            <w:tcW w:w="6691" w:type="dxa"/>
            <w:vAlign w:val="center"/>
          </w:tcPr>
          <w:p w14:paraId="5A99414B" w14:textId="77777777" w:rsidR="00B06EDA" w:rsidRPr="00B06EDA" w:rsidRDefault="00B06EDA" w:rsidP="00B06EDA">
            <w:pPr>
              <w:spacing w:line="240" w:lineRule="auto"/>
              <w:ind w:left="53"/>
              <w:rPr>
                <w:rFonts w:ascii="Times New Roman" w:eastAsiaTheme="minorEastAsia" w:hAnsi="Times New Roman" w:cs="Times New Roman"/>
                <w:sz w:val="24"/>
                <w:szCs w:val="24"/>
              </w:rPr>
            </w:pPr>
            <w:r w:rsidRPr="00B06EDA">
              <w:rPr>
                <w:rFonts w:ascii="Times New Roman" w:eastAsiaTheme="minorEastAsia" w:hAnsi="Times New Roman" w:cs="Times New Roman"/>
                <w:sz w:val="24"/>
                <w:szCs w:val="24"/>
              </w:rPr>
              <w:t>Сертификат ключа проверки электронной подписи  ̶  электронный документ или документ на бумажном носителе, выданный удостоверяющим центром и подтверждающий принадлежность ключа проверки электронной подписи владельцу сертификата ключа проверки электронной подписи</w:t>
            </w:r>
          </w:p>
        </w:tc>
      </w:tr>
      <w:tr w:rsidR="00B06EDA" w:rsidRPr="00B06EDA" w14:paraId="33AFBA9D" w14:textId="77777777" w:rsidTr="00001CC0">
        <w:tc>
          <w:tcPr>
            <w:tcW w:w="3085" w:type="dxa"/>
            <w:vAlign w:val="center"/>
          </w:tcPr>
          <w:p w14:paraId="4EE72681" w14:textId="77777777" w:rsidR="00B06EDA" w:rsidRPr="00B06EDA" w:rsidRDefault="00B06EDA" w:rsidP="00B06EDA">
            <w:pPr>
              <w:spacing w:after="0" w:line="240" w:lineRule="auto"/>
              <w:rPr>
                <w:rFonts w:ascii="Times New Roman" w:eastAsiaTheme="minorEastAsia" w:hAnsi="Times New Roman" w:cs="Times New Roman"/>
                <w:sz w:val="24"/>
                <w:szCs w:val="24"/>
              </w:rPr>
            </w:pPr>
            <w:r w:rsidRPr="00B06EDA">
              <w:rPr>
                <w:rFonts w:ascii="Times New Roman" w:eastAsiaTheme="minorEastAsia" w:hAnsi="Times New Roman" w:cs="Times New Roman"/>
                <w:sz w:val="24"/>
                <w:szCs w:val="24"/>
              </w:rPr>
              <w:t>Автоматизированная система «Кабинет Удостоверяющего центра», Кабинет УЦ</w:t>
            </w:r>
          </w:p>
        </w:tc>
        <w:tc>
          <w:tcPr>
            <w:tcW w:w="6691" w:type="dxa"/>
            <w:vAlign w:val="center"/>
          </w:tcPr>
          <w:p w14:paraId="14BD0D31" w14:textId="77777777" w:rsidR="00B06EDA" w:rsidRPr="00B06EDA" w:rsidRDefault="00B06EDA" w:rsidP="00B06EDA">
            <w:pPr>
              <w:spacing w:line="240" w:lineRule="auto"/>
              <w:ind w:left="53"/>
              <w:rPr>
                <w:rFonts w:ascii="Times New Roman" w:eastAsiaTheme="minorEastAsia" w:hAnsi="Times New Roman" w:cs="Times New Roman"/>
                <w:sz w:val="24"/>
                <w:szCs w:val="24"/>
              </w:rPr>
            </w:pPr>
            <w:r w:rsidRPr="00B06EDA">
              <w:rPr>
                <w:rFonts w:ascii="Times New Roman" w:eastAsiaTheme="minorEastAsia" w:hAnsi="Times New Roman" w:cs="Times New Roman"/>
                <w:sz w:val="24"/>
                <w:szCs w:val="24"/>
              </w:rPr>
              <w:t>Программа для ЭВМ, предназначенная для взаимодействия с удостоверяющим центром в процессе выдачи Сертификатов</w:t>
            </w:r>
          </w:p>
        </w:tc>
      </w:tr>
      <w:tr w:rsidR="00B06EDA" w:rsidRPr="00B06EDA" w14:paraId="1B041ED5" w14:textId="77777777" w:rsidTr="00001CC0">
        <w:tc>
          <w:tcPr>
            <w:tcW w:w="3085" w:type="dxa"/>
            <w:vAlign w:val="center"/>
          </w:tcPr>
          <w:p w14:paraId="7796DA25" w14:textId="77777777" w:rsidR="00B06EDA" w:rsidRPr="00B06EDA" w:rsidRDefault="00B06EDA" w:rsidP="00B06EDA">
            <w:pPr>
              <w:spacing w:after="0" w:line="240" w:lineRule="auto"/>
              <w:rPr>
                <w:rFonts w:ascii="Times New Roman" w:eastAsiaTheme="minorEastAsia" w:hAnsi="Times New Roman" w:cs="Times New Roman"/>
                <w:sz w:val="24"/>
                <w:szCs w:val="24"/>
              </w:rPr>
            </w:pPr>
            <w:r w:rsidRPr="00B06EDA">
              <w:rPr>
                <w:rFonts w:ascii="Times New Roman" w:eastAsiaTheme="minorEastAsia" w:hAnsi="Times New Roman" w:cs="Times New Roman"/>
                <w:sz w:val="24"/>
                <w:szCs w:val="24"/>
              </w:rPr>
              <w:t xml:space="preserve">Корпоративный центр регистрации, КЦР </w:t>
            </w:r>
          </w:p>
        </w:tc>
        <w:tc>
          <w:tcPr>
            <w:tcW w:w="6691" w:type="dxa"/>
            <w:vAlign w:val="center"/>
          </w:tcPr>
          <w:p w14:paraId="713BB7B9" w14:textId="77777777" w:rsidR="00B06EDA" w:rsidRPr="00B06EDA" w:rsidRDefault="00B06EDA" w:rsidP="00B06EDA">
            <w:pPr>
              <w:spacing w:line="240" w:lineRule="auto"/>
              <w:ind w:left="53"/>
              <w:rPr>
                <w:rFonts w:ascii="Times New Roman" w:eastAsiaTheme="minorEastAsia" w:hAnsi="Times New Roman" w:cs="Times New Roman"/>
                <w:sz w:val="24"/>
                <w:szCs w:val="24"/>
              </w:rPr>
            </w:pPr>
            <w:r w:rsidRPr="00B06EDA">
              <w:rPr>
                <w:rFonts w:ascii="Times New Roman" w:eastAsiaTheme="minorEastAsia" w:hAnsi="Times New Roman" w:cs="Times New Roman"/>
                <w:sz w:val="24"/>
                <w:szCs w:val="24"/>
              </w:rPr>
              <w:t>Сервис АС «Кабинет УЦ» (</w:t>
            </w:r>
            <w:r w:rsidRPr="00B06EDA">
              <w:rPr>
                <w:rFonts w:ascii="Times New Roman" w:eastAsiaTheme="minorEastAsia" w:hAnsi="Times New Roman" w:cs="Times New Roman"/>
                <w:bCs/>
                <w:sz w:val="24"/>
                <w:szCs w:val="24"/>
              </w:rPr>
              <w:t>или эквивалент</w:t>
            </w:r>
            <w:r w:rsidRPr="00B06EDA">
              <w:rPr>
                <w:rFonts w:ascii="Times New Roman" w:eastAsiaTheme="minorEastAsia" w:hAnsi="Times New Roman" w:cs="Times New Roman"/>
                <w:sz w:val="24"/>
                <w:szCs w:val="24"/>
              </w:rPr>
              <w:t xml:space="preserve">) для реализации взаимодействия Заказчика с УЦ в процессе </w:t>
            </w:r>
            <w:r w:rsidRPr="00B06EDA">
              <w:rPr>
                <w:rFonts w:ascii="Times New Roman" w:eastAsiaTheme="minorEastAsia" w:hAnsi="Times New Roman" w:cs="Times New Roman"/>
                <w:bCs/>
                <w:sz w:val="24"/>
                <w:szCs w:val="24"/>
              </w:rPr>
              <w:t>выдачи СКПЭП</w:t>
            </w:r>
          </w:p>
        </w:tc>
      </w:tr>
      <w:tr w:rsidR="00B06EDA" w:rsidRPr="00B06EDA" w14:paraId="7D2B7924" w14:textId="77777777" w:rsidTr="00001CC0">
        <w:tc>
          <w:tcPr>
            <w:tcW w:w="3085" w:type="dxa"/>
            <w:vAlign w:val="center"/>
          </w:tcPr>
          <w:p w14:paraId="081F9724" w14:textId="77777777" w:rsidR="00B06EDA" w:rsidRPr="00B06EDA" w:rsidRDefault="00B06EDA" w:rsidP="00B06EDA">
            <w:pPr>
              <w:spacing w:after="0" w:line="240" w:lineRule="auto"/>
              <w:rPr>
                <w:rFonts w:ascii="Times New Roman" w:eastAsiaTheme="minorEastAsia" w:hAnsi="Times New Roman" w:cs="Times New Roman"/>
                <w:sz w:val="24"/>
                <w:szCs w:val="24"/>
              </w:rPr>
            </w:pPr>
            <w:r w:rsidRPr="00B06EDA">
              <w:rPr>
                <w:rFonts w:ascii="Times New Roman" w:eastAsiaTheme="minorEastAsia" w:hAnsi="Times New Roman" w:cs="Times New Roman"/>
                <w:sz w:val="24"/>
                <w:szCs w:val="24"/>
              </w:rPr>
              <w:t>Пользователь</w:t>
            </w:r>
          </w:p>
        </w:tc>
        <w:tc>
          <w:tcPr>
            <w:tcW w:w="6691" w:type="dxa"/>
            <w:vAlign w:val="center"/>
          </w:tcPr>
          <w:p w14:paraId="3EF5F7AD" w14:textId="77777777" w:rsidR="00B06EDA" w:rsidRPr="00B06EDA" w:rsidRDefault="00B06EDA" w:rsidP="00B06EDA">
            <w:pPr>
              <w:spacing w:line="240" w:lineRule="auto"/>
              <w:rPr>
                <w:rFonts w:ascii="Times New Roman" w:eastAsiaTheme="minorEastAsia" w:hAnsi="Times New Roman" w:cs="Times New Roman"/>
                <w:sz w:val="24"/>
                <w:szCs w:val="24"/>
              </w:rPr>
            </w:pPr>
            <w:r w:rsidRPr="00B06EDA">
              <w:rPr>
                <w:rFonts w:ascii="Times New Roman" w:eastAsiaTheme="minorEastAsia" w:hAnsi="Times New Roman" w:cs="Times New Roman"/>
                <w:sz w:val="24"/>
                <w:szCs w:val="24"/>
              </w:rPr>
              <w:t>Работник – физическое лицо Заказчика, на имя которого выдается СКПЭП</w:t>
            </w:r>
          </w:p>
        </w:tc>
      </w:tr>
      <w:tr w:rsidR="00B06EDA" w:rsidRPr="00B06EDA" w14:paraId="716C8CEB" w14:textId="77777777" w:rsidTr="00001CC0">
        <w:trPr>
          <w:trHeight w:val="1296"/>
        </w:trPr>
        <w:tc>
          <w:tcPr>
            <w:tcW w:w="3085" w:type="dxa"/>
            <w:vAlign w:val="center"/>
          </w:tcPr>
          <w:p w14:paraId="07D35D5B" w14:textId="77777777" w:rsidR="00B06EDA" w:rsidRPr="00B06EDA" w:rsidRDefault="00B06EDA" w:rsidP="00B06EDA">
            <w:pPr>
              <w:spacing w:after="0" w:line="240" w:lineRule="auto"/>
              <w:rPr>
                <w:rFonts w:ascii="Times New Roman" w:eastAsiaTheme="minorEastAsia" w:hAnsi="Times New Roman" w:cs="Times New Roman"/>
                <w:sz w:val="24"/>
                <w:szCs w:val="24"/>
              </w:rPr>
            </w:pPr>
            <w:r w:rsidRPr="00B06EDA">
              <w:rPr>
                <w:rFonts w:ascii="Times New Roman" w:eastAsiaTheme="minorEastAsia" w:hAnsi="Times New Roman" w:cs="Times New Roman"/>
                <w:sz w:val="24"/>
                <w:szCs w:val="24"/>
              </w:rPr>
              <w:t>ПП № 1236</w:t>
            </w:r>
          </w:p>
        </w:tc>
        <w:tc>
          <w:tcPr>
            <w:tcW w:w="6691" w:type="dxa"/>
            <w:vAlign w:val="center"/>
          </w:tcPr>
          <w:p w14:paraId="52B12886" w14:textId="77777777" w:rsidR="00B06EDA" w:rsidRPr="00B06EDA" w:rsidRDefault="00B06EDA" w:rsidP="00B06EDA">
            <w:pPr>
              <w:spacing w:line="240" w:lineRule="auto"/>
              <w:rPr>
                <w:rFonts w:ascii="Times New Roman" w:eastAsiaTheme="minorEastAsia" w:hAnsi="Times New Roman" w:cs="Times New Roman"/>
                <w:sz w:val="24"/>
                <w:szCs w:val="24"/>
              </w:rPr>
            </w:pPr>
            <w:r w:rsidRPr="00B06EDA">
              <w:rPr>
                <w:rFonts w:ascii="Times New Roman" w:eastAsiaTheme="minorEastAsia" w:hAnsi="Times New Roman" w:cs="Times New Roman"/>
                <w:sz w:val="24"/>
                <w:szCs w:val="24"/>
              </w:rPr>
              <w:t xml:space="preserve">Постановление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p>
        </w:tc>
      </w:tr>
      <w:tr w:rsidR="00B06EDA" w:rsidRPr="00B06EDA" w14:paraId="0FA700C6" w14:textId="77777777" w:rsidTr="00001CC0">
        <w:trPr>
          <w:trHeight w:val="1296"/>
        </w:trPr>
        <w:tc>
          <w:tcPr>
            <w:tcW w:w="3085" w:type="dxa"/>
            <w:vAlign w:val="center"/>
          </w:tcPr>
          <w:p w14:paraId="6C671751" w14:textId="77777777" w:rsidR="00B06EDA" w:rsidRPr="00B06EDA" w:rsidRDefault="00B06EDA" w:rsidP="00B06EDA">
            <w:pPr>
              <w:spacing w:after="0" w:line="240" w:lineRule="auto"/>
              <w:rPr>
                <w:rFonts w:ascii="Times New Roman" w:eastAsiaTheme="minorEastAsia" w:hAnsi="Times New Roman" w:cs="Times New Roman"/>
                <w:sz w:val="24"/>
                <w:szCs w:val="24"/>
              </w:rPr>
            </w:pPr>
            <w:r w:rsidRPr="00B06EDA">
              <w:rPr>
                <w:rFonts w:ascii="Times New Roman" w:eastAsiaTheme="minorEastAsia" w:hAnsi="Times New Roman" w:cs="Times New Roman"/>
                <w:sz w:val="24"/>
                <w:szCs w:val="24"/>
              </w:rPr>
              <w:lastRenderedPageBreak/>
              <w:t>СКЗИ</w:t>
            </w:r>
          </w:p>
        </w:tc>
        <w:tc>
          <w:tcPr>
            <w:tcW w:w="6691" w:type="dxa"/>
            <w:vAlign w:val="center"/>
          </w:tcPr>
          <w:p w14:paraId="49F679AF" w14:textId="77777777" w:rsidR="00B06EDA" w:rsidRPr="00B06EDA" w:rsidRDefault="00B06EDA" w:rsidP="00B06EDA">
            <w:pPr>
              <w:spacing w:line="240" w:lineRule="auto"/>
              <w:rPr>
                <w:rFonts w:ascii="Times New Roman" w:eastAsiaTheme="minorEastAsia" w:hAnsi="Times New Roman" w:cs="Times New Roman"/>
                <w:sz w:val="24"/>
                <w:szCs w:val="24"/>
              </w:rPr>
            </w:pPr>
            <w:r w:rsidRPr="00B06EDA">
              <w:rPr>
                <w:rFonts w:ascii="Times New Roman" w:eastAsiaTheme="minorEastAsia" w:hAnsi="Times New Roman" w:cs="Times New Roman"/>
                <w:sz w:val="24"/>
                <w:szCs w:val="24"/>
              </w:rPr>
              <w:t xml:space="preserve">средство электронной подписи, сертифицированное ФСБ России </w:t>
            </w:r>
          </w:p>
        </w:tc>
      </w:tr>
      <w:tr w:rsidR="00B06EDA" w:rsidRPr="00B06EDA" w14:paraId="39F940FD" w14:textId="77777777" w:rsidTr="00001CC0">
        <w:tc>
          <w:tcPr>
            <w:tcW w:w="3085" w:type="dxa"/>
            <w:vAlign w:val="center"/>
          </w:tcPr>
          <w:p w14:paraId="14D56960" w14:textId="77777777" w:rsidR="00B06EDA" w:rsidRPr="00B06EDA" w:rsidRDefault="00B06EDA" w:rsidP="00B06EDA">
            <w:pPr>
              <w:spacing w:after="0" w:line="240" w:lineRule="auto"/>
              <w:rPr>
                <w:rFonts w:ascii="Times New Roman" w:eastAsiaTheme="minorEastAsia" w:hAnsi="Times New Roman" w:cs="Times New Roman"/>
                <w:sz w:val="24"/>
                <w:szCs w:val="24"/>
              </w:rPr>
            </w:pPr>
            <w:r w:rsidRPr="00B06EDA">
              <w:rPr>
                <w:rFonts w:ascii="Times New Roman" w:eastAsiaTheme="minorEastAsia" w:hAnsi="Times New Roman" w:cs="Times New Roman"/>
                <w:sz w:val="24"/>
                <w:szCs w:val="24"/>
              </w:rPr>
              <w:t>ТЗ</w:t>
            </w:r>
          </w:p>
        </w:tc>
        <w:tc>
          <w:tcPr>
            <w:tcW w:w="6691" w:type="dxa"/>
            <w:vAlign w:val="center"/>
          </w:tcPr>
          <w:p w14:paraId="5A383940" w14:textId="77777777" w:rsidR="00B06EDA" w:rsidRPr="00B06EDA" w:rsidRDefault="00B06EDA" w:rsidP="00B06EDA">
            <w:pPr>
              <w:spacing w:line="240" w:lineRule="auto"/>
              <w:rPr>
                <w:rFonts w:ascii="Times New Roman" w:eastAsiaTheme="minorEastAsia" w:hAnsi="Times New Roman" w:cs="Times New Roman"/>
                <w:sz w:val="24"/>
                <w:szCs w:val="24"/>
              </w:rPr>
            </w:pPr>
            <w:r w:rsidRPr="00B06EDA">
              <w:rPr>
                <w:rFonts w:ascii="Times New Roman" w:eastAsiaTheme="minorEastAsia" w:hAnsi="Times New Roman" w:cs="Times New Roman"/>
                <w:sz w:val="24"/>
                <w:szCs w:val="24"/>
              </w:rPr>
              <w:t xml:space="preserve"> Техническое задание</w:t>
            </w:r>
          </w:p>
        </w:tc>
      </w:tr>
      <w:tr w:rsidR="00B06EDA" w:rsidRPr="00B06EDA" w14:paraId="36C66AD8" w14:textId="77777777" w:rsidTr="00001CC0">
        <w:tc>
          <w:tcPr>
            <w:tcW w:w="3085" w:type="dxa"/>
            <w:vAlign w:val="center"/>
          </w:tcPr>
          <w:p w14:paraId="2A3F039A" w14:textId="77777777" w:rsidR="00B06EDA" w:rsidRPr="00B06EDA" w:rsidRDefault="00B06EDA" w:rsidP="00B06EDA">
            <w:pPr>
              <w:spacing w:after="0" w:line="240" w:lineRule="auto"/>
              <w:rPr>
                <w:rFonts w:ascii="Times New Roman" w:eastAsiaTheme="minorEastAsia" w:hAnsi="Times New Roman" w:cs="Times New Roman"/>
                <w:sz w:val="24"/>
                <w:szCs w:val="24"/>
              </w:rPr>
            </w:pPr>
            <w:r w:rsidRPr="00B06EDA">
              <w:rPr>
                <w:rFonts w:ascii="Times New Roman" w:eastAsiaTheme="minorEastAsia" w:hAnsi="Times New Roman" w:cs="Times New Roman"/>
                <w:sz w:val="24"/>
                <w:szCs w:val="24"/>
              </w:rPr>
              <w:t>УЦ</w:t>
            </w:r>
          </w:p>
        </w:tc>
        <w:tc>
          <w:tcPr>
            <w:tcW w:w="6691" w:type="dxa"/>
            <w:vAlign w:val="center"/>
          </w:tcPr>
          <w:p w14:paraId="4E79EEAE" w14:textId="77777777" w:rsidR="00B06EDA" w:rsidRPr="00B06EDA" w:rsidRDefault="00B06EDA" w:rsidP="00B06EDA">
            <w:pPr>
              <w:spacing w:line="240" w:lineRule="auto"/>
              <w:rPr>
                <w:rFonts w:ascii="Times New Roman" w:eastAsiaTheme="minorEastAsia" w:hAnsi="Times New Roman" w:cs="Times New Roman"/>
                <w:sz w:val="24"/>
                <w:szCs w:val="24"/>
              </w:rPr>
            </w:pPr>
            <w:r w:rsidRPr="00B06EDA">
              <w:rPr>
                <w:rFonts w:ascii="Times New Roman" w:eastAsiaTheme="minorEastAsia" w:hAnsi="Times New Roman" w:cs="Times New Roman"/>
                <w:sz w:val="24"/>
                <w:szCs w:val="24"/>
              </w:rPr>
              <w:t>Юридическое лицо или индивидуальный предприниматель, аккредитованное согласно требованиям Федерального закона от 06.04.2011 № 63-ФЗ «Об электронной подписи»,</w:t>
            </w:r>
            <w:proofErr w:type="gramStart"/>
            <w:r w:rsidRPr="00B06EDA">
              <w:rPr>
                <w:rFonts w:ascii="Times New Roman" w:eastAsiaTheme="minorEastAsia" w:hAnsi="Times New Roman" w:cs="Times New Roman"/>
                <w:sz w:val="24"/>
                <w:szCs w:val="24"/>
              </w:rPr>
              <w:t xml:space="preserve"> .</w:t>
            </w:r>
            <w:proofErr w:type="gramEnd"/>
            <w:r w:rsidRPr="00B06EDA">
              <w:rPr>
                <w:rFonts w:ascii="Times New Roman" w:eastAsiaTheme="minorEastAsia" w:hAnsi="Times New Roman" w:cs="Times New Roman"/>
                <w:sz w:val="24"/>
                <w:szCs w:val="24"/>
              </w:rPr>
              <w:t>вступившим в силу с 01.07.2020,  осуществляющие функции по созданию и выдаче сертификатов ключей проверки электронных подписей, а также иные функции, предусмотренные законом</w:t>
            </w:r>
          </w:p>
        </w:tc>
      </w:tr>
      <w:tr w:rsidR="00B06EDA" w:rsidRPr="00B06EDA" w14:paraId="7C26E803" w14:textId="77777777" w:rsidTr="00001CC0">
        <w:tc>
          <w:tcPr>
            <w:tcW w:w="3085" w:type="dxa"/>
            <w:vAlign w:val="center"/>
          </w:tcPr>
          <w:p w14:paraId="74FDADF1" w14:textId="77777777" w:rsidR="00B06EDA" w:rsidRPr="00B06EDA" w:rsidRDefault="00B06EDA" w:rsidP="00B06EDA">
            <w:pPr>
              <w:spacing w:after="0" w:line="240" w:lineRule="auto"/>
              <w:rPr>
                <w:rFonts w:ascii="Times New Roman" w:eastAsiaTheme="minorEastAsia" w:hAnsi="Times New Roman" w:cs="Times New Roman"/>
                <w:sz w:val="24"/>
                <w:szCs w:val="24"/>
              </w:rPr>
            </w:pPr>
            <w:r w:rsidRPr="00B06EDA">
              <w:rPr>
                <w:rFonts w:ascii="Times New Roman" w:eastAsiaTheme="minorEastAsia" w:hAnsi="Times New Roman" w:cs="Times New Roman"/>
                <w:sz w:val="24"/>
                <w:szCs w:val="24"/>
              </w:rPr>
              <w:t>63-ФЗ</w:t>
            </w:r>
          </w:p>
        </w:tc>
        <w:tc>
          <w:tcPr>
            <w:tcW w:w="6691" w:type="dxa"/>
            <w:vAlign w:val="center"/>
          </w:tcPr>
          <w:p w14:paraId="4306EFB6" w14:textId="77777777" w:rsidR="00B06EDA" w:rsidRPr="00B06EDA" w:rsidRDefault="00B06EDA" w:rsidP="00B06EDA">
            <w:pPr>
              <w:spacing w:line="240" w:lineRule="auto"/>
              <w:rPr>
                <w:rFonts w:ascii="Times New Roman" w:eastAsiaTheme="minorEastAsia" w:hAnsi="Times New Roman" w:cs="Times New Roman"/>
                <w:sz w:val="24"/>
                <w:szCs w:val="24"/>
              </w:rPr>
            </w:pPr>
            <w:r w:rsidRPr="00B06EDA">
              <w:rPr>
                <w:rFonts w:ascii="Times New Roman" w:eastAsiaTheme="minorEastAsia" w:hAnsi="Times New Roman" w:cs="Times New Roman"/>
                <w:sz w:val="24"/>
                <w:szCs w:val="24"/>
              </w:rPr>
              <w:t>Федеральный закон от 06.04.2011 № 63-ФЗ «Об электронной подписи»</w:t>
            </w:r>
          </w:p>
        </w:tc>
      </w:tr>
      <w:tr w:rsidR="00B06EDA" w:rsidRPr="00B06EDA" w14:paraId="0B28A4DC" w14:textId="77777777" w:rsidTr="00001CC0">
        <w:tc>
          <w:tcPr>
            <w:tcW w:w="3085" w:type="dxa"/>
            <w:vAlign w:val="center"/>
          </w:tcPr>
          <w:p w14:paraId="7B9FC58E" w14:textId="77777777" w:rsidR="00B06EDA" w:rsidRPr="00B06EDA" w:rsidRDefault="00B06EDA" w:rsidP="00B06EDA">
            <w:pPr>
              <w:spacing w:after="0" w:line="240" w:lineRule="auto"/>
              <w:rPr>
                <w:rFonts w:ascii="Times New Roman" w:eastAsiaTheme="minorEastAsia" w:hAnsi="Times New Roman" w:cs="Times New Roman"/>
                <w:sz w:val="24"/>
                <w:szCs w:val="24"/>
              </w:rPr>
            </w:pPr>
            <w:r w:rsidRPr="00B06EDA">
              <w:rPr>
                <w:rFonts w:ascii="Times New Roman" w:eastAsiaTheme="minorEastAsia" w:hAnsi="Times New Roman" w:cs="Times New Roman"/>
                <w:sz w:val="24"/>
                <w:szCs w:val="24"/>
              </w:rPr>
              <w:t>152-ФЗ</w:t>
            </w:r>
          </w:p>
        </w:tc>
        <w:tc>
          <w:tcPr>
            <w:tcW w:w="6691" w:type="dxa"/>
            <w:vAlign w:val="center"/>
          </w:tcPr>
          <w:p w14:paraId="3B6ACC33" w14:textId="77777777" w:rsidR="00B06EDA" w:rsidRPr="00B06EDA" w:rsidRDefault="00B06EDA" w:rsidP="00B06EDA">
            <w:pPr>
              <w:spacing w:line="240" w:lineRule="auto"/>
              <w:rPr>
                <w:rFonts w:ascii="Times New Roman" w:eastAsiaTheme="minorEastAsia" w:hAnsi="Times New Roman" w:cs="Times New Roman"/>
                <w:sz w:val="24"/>
                <w:szCs w:val="24"/>
              </w:rPr>
            </w:pPr>
            <w:r w:rsidRPr="00B06EDA">
              <w:rPr>
                <w:rFonts w:ascii="Times New Roman" w:eastAsiaTheme="minorEastAsia" w:hAnsi="Times New Roman" w:cs="Times New Roman"/>
                <w:sz w:val="24"/>
                <w:szCs w:val="24"/>
              </w:rPr>
              <w:t>Федеральный закон от 27.07.2006 № 152-ФЗ «О персональных данных»</w:t>
            </w:r>
          </w:p>
        </w:tc>
      </w:tr>
      <w:tr w:rsidR="00B06EDA" w:rsidRPr="00B06EDA" w14:paraId="37C78BD3" w14:textId="77777777" w:rsidTr="00001CC0">
        <w:tc>
          <w:tcPr>
            <w:tcW w:w="3085" w:type="dxa"/>
            <w:vAlign w:val="center"/>
          </w:tcPr>
          <w:p w14:paraId="314947B7" w14:textId="77777777" w:rsidR="00B06EDA" w:rsidRPr="00B06EDA" w:rsidRDefault="00B06EDA" w:rsidP="00B06EDA">
            <w:pPr>
              <w:spacing w:after="0" w:line="240" w:lineRule="auto"/>
              <w:rPr>
                <w:rFonts w:ascii="Times New Roman" w:eastAsiaTheme="minorEastAsia" w:hAnsi="Times New Roman" w:cs="Times New Roman"/>
                <w:sz w:val="24"/>
                <w:szCs w:val="24"/>
              </w:rPr>
            </w:pPr>
            <w:r w:rsidRPr="00B06EDA">
              <w:rPr>
                <w:rFonts w:ascii="Times New Roman" w:eastAsiaTheme="minorEastAsia" w:hAnsi="Times New Roman" w:cs="Times New Roman"/>
                <w:sz w:val="24"/>
                <w:szCs w:val="24"/>
              </w:rPr>
              <w:t>ЭП</w:t>
            </w:r>
          </w:p>
        </w:tc>
        <w:tc>
          <w:tcPr>
            <w:tcW w:w="6691" w:type="dxa"/>
            <w:vAlign w:val="center"/>
          </w:tcPr>
          <w:p w14:paraId="63510F5F" w14:textId="77777777" w:rsidR="00B06EDA" w:rsidRPr="00B06EDA" w:rsidRDefault="00B06EDA" w:rsidP="00B06EDA">
            <w:pPr>
              <w:spacing w:line="240" w:lineRule="auto"/>
              <w:rPr>
                <w:rFonts w:ascii="Times New Roman" w:eastAsiaTheme="minorEastAsia" w:hAnsi="Times New Roman" w:cs="Times New Roman"/>
                <w:sz w:val="24"/>
                <w:szCs w:val="24"/>
              </w:rPr>
            </w:pPr>
            <w:r w:rsidRPr="00B06EDA">
              <w:rPr>
                <w:rFonts w:ascii="Times New Roman" w:eastAsiaTheme="minorEastAsia" w:hAnsi="Times New Roman" w:cs="Times New Roman"/>
                <w:sz w:val="24"/>
                <w:szCs w:val="24"/>
              </w:rPr>
              <w:t>Электронная подпись</w:t>
            </w:r>
          </w:p>
        </w:tc>
      </w:tr>
    </w:tbl>
    <w:p w14:paraId="7D4BEF19" w14:textId="77777777" w:rsidR="00B06EDA" w:rsidRPr="00B06EDA" w:rsidRDefault="00B06EDA" w:rsidP="00B06EDA">
      <w:pPr>
        <w:rPr>
          <w:rFonts w:ascii="Times New Roman" w:eastAsiaTheme="minorEastAsia" w:hAnsi="Times New Roman" w:cs="Times New Roman"/>
          <w:sz w:val="24"/>
          <w:szCs w:val="24"/>
        </w:rPr>
      </w:pPr>
    </w:p>
    <w:p w14:paraId="65207CEE" w14:textId="77777777" w:rsidR="00B06EDA" w:rsidRPr="00B06EDA" w:rsidRDefault="00B06EDA" w:rsidP="00B06EDA">
      <w:pPr>
        <w:keepNext/>
        <w:tabs>
          <w:tab w:val="num" w:pos="567"/>
        </w:tabs>
        <w:spacing w:before="360" w:after="240" w:line="240" w:lineRule="auto"/>
        <w:ind w:left="567" w:hanging="567"/>
        <w:outlineLvl w:val="1"/>
        <w:rPr>
          <w:rFonts w:ascii="Times New Roman" w:eastAsia="Times New Roman" w:hAnsi="Times New Roman" w:cs="Times New Roman"/>
          <w:b/>
          <w:bCs/>
          <w:iCs/>
          <w:sz w:val="24"/>
          <w:szCs w:val="24"/>
        </w:rPr>
      </w:pPr>
      <w:bookmarkStart w:id="6" w:name="_Toc80795350"/>
      <w:bookmarkStart w:id="7" w:name="_Toc162366807"/>
      <w:r w:rsidRPr="00B06EDA">
        <w:rPr>
          <w:rFonts w:ascii="Times New Roman" w:eastAsia="Times New Roman" w:hAnsi="Times New Roman" w:cs="Times New Roman"/>
          <w:b/>
          <w:bCs/>
          <w:iCs/>
          <w:sz w:val="24"/>
          <w:szCs w:val="24"/>
        </w:rPr>
        <w:t>Общие положения</w:t>
      </w:r>
      <w:bookmarkEnd w:id="6"/>
      <w:bookmarkEnd w:id="7"/>
    </w:p>
    <w:p w14:paraId="2A659133" w14:textId="77777777" w:rsidR="00B06EDA" w:rsidRPr="00B06EDA" w:rsidRDefault="00B06EDA" w:rsidP="00B06EDA">
      <w:pPr>
        <w:keepNext/>
        <w:numPr>
          <w:ilvl w:val="1"/>
          <w:numId w:val="0"/>
        </w:numPr>
        <w:tabs>
          <w:tab w:val="num" w:pos="0"/>
        </w:tabs>
        <w:spacing w:before="360" w:after="240" w:line="240" w:lineRule="auto"/>
        <w:ind w:firstLine="709"/>
        <w:jc w:val="both"/>
        <w:outlineLvl w:val="2"/>
        <w:rPr>
          <w:rFonts w:ascii="Times New Roman" w:eastAsia="Times New Roman" w:hAnsi="Times New Roman" w:cs="Times New Roman"/>
          <w:b/>
          <w:bCs/>
          <w:sz w:val="24"/>
          <w:szCs w:val="24"/>
        </w:rPr>
      </w:pPr>
      <w:bookmarkStart w:id="8" w:name="_Toc80795351"/>
      <w:r w:rsidRPr="00B06EDA">
        <w:rPr>
          <w:rFonts w:ascii="Times New Roman" w:eastAsia="Times New Roman" w:hAnsi="Times New Roman" w:cs="Times New Roman"/>
          <w:b/>
          <w:bCs/>
          <w:sz w:val="24"/>
          <w:szCs w:val="24"/>
        </w:rPr>
        <w:t>Наименование услуг</w:t>
      </w:r>
      <w:bookmarkEnd w:id="8"/>
    </w:p>
    <w:p w14:paraId="15802A18" w14:textId="77777777" w:rsidR="00B06EDA" w:rsidRPr="00B06EDA" w:rsidRDefault="00B06EDA" w:rsidP="00B06EDA">
      <w:pPr>
        <w:tabs>
          <w:tab w:val="num" w:pos="0"/>
        </w:tabs>
        <w:spacing w:line="240" w:lineRule="auto"/>
        <w:ind w:firstLine="709"/>
        <w:jc w:val="both"/>
        <w:rPr>
          <w:rFonts w:ascii="Times New Roman" w:eastAsiaTheme="minorEastAsia" w:hAnsi="Times New Roman" w:cs="Times New Roman"/>
          <w:sz w:val="24"/>
          <w:szCs w:val="24"/>
        </w:rPr>
      </w:pPr>
      <w:r w:rsidRPr="00B06EDA">
        <w:rPr>
          <w:rFonts w:ascii="Times New Roman" w:eastAsiaTheme="minorEastAsia" w:hAnsi="Times New Roman" w:cs="Times New Roman"/>
          <w:sz w:val="24"/>
          <w:szCs w:val="24"/>
        </w:rPr>
        <w:t xml:space="preserve">Оказание услуг по предоставлению права использования программы для ЭВМ, предназначенной для взаимодействия Заказчика с Удостоверяющим центром в процессе выдачи сертификатов ключей проверки электронной подписи, оказание технической поддержки Пользователям Заказчика по вопросам использования ЭП и СКЗИ (далее – Услуги). </w:t>
      </w:r>
      <w:bookmarkStart w:id="9" w:name="_Toc90890480"/>
      <w:bookmarkStart w:id="10" w:name="_Toc90899613"/>
      <w:bookmarkStart w:id="11" w:name="_Toc132800560"/>
    </w:p>
    <w:bookmarkEnd w:id="9"/>
    <w:bookmarkEnd w:id="10"/>
    <w:bookmarkEnd w:id="11"/>
    <w:p w14:paraId="70DBA904" w14:textId="77777777" w:rsidR="00B06EDA" w:rsidRPr="00B06EDA" w:rsidRDefault="00B06EDA" w:rsidP="00B06EDA">
      <w:pPr>
        <w:tabs>
          <w:tab w:val="num" w:pos="0"/>
        </w:tabs>
        <w:spacing w:line="240" w:lineRule="auto"/>
        <w:ind w:firstLine="709"/>
        <w:jc w:val="both"/>
        <w:rPr>
          <w:rFonts w:ascii="Times New Roman" w:eastAsiaTheme="minorEastAsia" w:hAnsi="Times New Roman" w:cs="Times New Roman"/>
          <w:sz w:val="24"/>
          <w:szCs w:val="24"/>
        </w:rPr>
      </w:pPr>
      <w:r w:rsidRPr="00B06EDA">
        <w:rPr>
          <w:rFonts w:ascii="Times New Roman" w:eastAsiaTheme="minorEastAsia" w:hAnsi="Times New Roman" w:cs="Times New Roman"/>
          <w:sz w:val="24"/>
          <w:szCs w:val="24"/>
        </w:rPr>
        <w:t>Полное наименование заказчика: Частное учреждение Здравоохранения "Клиническая Больница "</w:t>
      </w:r>
      <w:proofErr w:type="spellStart"/>
      <w:r w:rsidRPr="00B06EDA">
        <w:rPr>
          <w:rFonts w:ascii="Times New Roman" w:eastAsiaTheme="minorEastAsia" w:hAnsi="Times New Roman" w:cs="Times New Roman"/>
          <w:sz w:val="24"/>
          <w:szCs w:val="24"/>
        </w:rPr>
        <w:t>Ржд</w:t>
      </w:r>
      <w:proofErr w:type="spellEnd"/>
      <w:r w:rsidRPr="00B06EDA">
        <w:rPr>
          <w:rFonts w:ascii="Times New Roman" w:eastAsiaTheme="minorEastAsia" w:hAnsi="Times New Roman" w:cs="Times New Roman"/>
          <w:sz w:val="24"/>
          <w:szCs w:val="24"/>
        </w:rPr>
        <w:t>-Медицина" Города Иркутск".</w:t>
      </w:r>
    </w:p>
    <w:p w14:paraId="35EFF78A" w14:textId="77777777" w:rsidR="00B06EDA" w:rsidRPr="00B06EDA" w:rsidRDefault="00B06EDA" w:rsidP="00B06EDA">
      <w:pPr>
        <w:tabs>
          <w:tab w:val="num" w:pos="0"/>
        </w:tabs>
        <w:spacing w:line="240" w:lineRule="auto"/>
        <w:ind w:firstLine="709"/>
        <w:jc w:val="both"/>
        <w:rPr>
          <w:rFonts w:ascii="Times New Roman" w:eastAsiaTheme="minorEastAsia" w:hAnsi="Times New Roman" w:cs="Times New Roman"/>
          <w:sz w:val="24"/>
          <w:szCs w:val="24"/>
        </w:rPr>
      </w:pPr>
      <w:r w:rsidRPr="00B06EDA">
        <w:rPr>
          <w:rFonts w:ascii="Times New Roman" w:eastAsiaTheme="minorEastAsia" w:hAnsi="Times New Roman" w:cs="Times New Roman"/>
          <w:sz w:val="24"/>
          <w:szCs w:val="24"/>
        </w:rPr>
        <w:t xml:space="preserve">Юридический адрес:  664005, Иркутская </w:t>
      </w:r>
      <w:proofErr w:type="spellStart"/>
      <w:proofErr w:type="gramStart"/>
      <w:r w:rsidRPr="00B06EDA">
        <w:rPr>
          <w:rFonts w:ascii="Times New Roman" w:eastAsiaTheme="minorEastAsia" w:hAnsi="Times New Roman" w:cs="Times New Roman"/>
          <w:sz w:val="24"/>
          <w:szCs w:val="24"/>
        </w:rPr>
        <w:t>обл</w:t>
      </w:r>
      <w:proofErr w:type="spellEnd"/>
      <w:proofErr w:type="gramEnd"/>
      <w:r w:rsidRPr="00B06EDA">
        <w:rPr>
          <w:rFonts w:ascii="Times New Roman" w:eastAsiaTheme="minorEastAsia" w:hAnsi="Times New Roman" w:cs="Times New Roman"/>
          <w:sz w:val="24"/>
          <w:szCs w:val="24"/>
        </w:rPr>
        <w:t xml:space="preserve">, г Иркутск, </w:t>
      </w:r>
      <w:proofErr w:type="spellStart"/>
      <w:r w:rsidRPr="00B06EDA">
        <w:rPr>
          <w:rFonts w:ascii="Times New Roman" w:eastAsiaTheme="minorEastAsia" w:hAnsi="Times New Roman" w:cs="Times New Roman"/>
          <w:sz w:val="24"/>
          <w:szCs w:val="24"/>
        </w:rPr>
        <w:t>ул</w:t>
      </w:r>
      <w:proofErr w:type="spellEnd"/>
      <w:r w:rsidRPr="00B06EDA">
        <w:rPr>
          <w:rFonts w:ascii="Times New Roman" w:eastAsiaTheme="minorEastAsia" w:hAnsi="Times New Roman" w:cs="Times New Roman"/>
          <w:sz w:val="24"/>
          <w:szCs w:val="24"/>
        </w:rPr>
        <w:t xml:space="preserve"> Боткина, 10</w:t>
      </w:r>
    </w:p>
    <w:p w14:paraId="51F830FD" w14:textId="77777777" w:rsidR="00B06EDA" w:rsidRPr="00B06EDA" w:rsidRDefault="00B06EDA" w:rsidP="00B06EDA">
      <w:pPr>
        <w:keepNext/>
        <w:numPr>
          <w:ilvl w:val="1"/>
          <w:numId w:val="0"/>
        </w:numPr>
        <w:tabs>
          <w:tab w:val="num" w:pos="0"/>
        </w:tabs>
        <w:spacing w:before="360" w:after="240" w:line="240" w:lineRule="auto"/>
        <w:ind w:firstLine="709"/>
        <w:jc w:val="both"/>
        <w:outlineLvl w:val="2"/>
        <w:rPr>
          <w:rFonts w:ascii="Times New Roman" w:eastAsia="Times New Roman" w:hAnsi="Times New Roman" w:cs="Times New Roman"/>
          <w:b/>
          <w:bCs/>
          <w:sz w:val="24"/>
          <w:szCs w:val="24"/>
        </w:rPr>
      </w:pPr>
      <w:bookmarkStart w:id="12" w:name="_Toc80795352"/>
      <w:bookmarkStart w:id="13" w:name="_Toc90890481"/>
      <w:bookmarkStart w:id="14" w:name="_Toc90899614"/>
      <w:bookmarkStart w:id="15" w:name="_Toc132800561"/>
      <w:r w:rsidRPr="00B06EDA">
        <w:rPr>
          <w:rFonts w:ascii="Times New Roman" w:eastAsia="Times New Roman" w:hAnsi="Times New Roman" w:cs="Times New Roman"/>
          <w:b/>
          <w:bCs/>
          <w:sz w:val="24"/>
          <w:szCs w:val="24"/>
        </w:rPr>
        <w:t>Исполнитель</w:t>
      </w:r>
      <w:bookmarkEnd w:id="12"/>
      <w:r w:rsidRPr="00B06EDA">
        <w:rPr>
          <w:rFonts w:ascii="Times New Roman" w:eastAsia="Times New Roman" w:hAnsi="Times New Roman" w:cs="Times New Roman"/>
          <w:b/>
          <w:bCs/>
          <w:sz w:val="24"/>
          <w:szCs w:val="24"/>
        </w:rPr>
        <w:t xml:space="preserve"> </w:t>
      </w:r>
      <w:bookmarkEnd w:id="13"/>
      <w:bookmarkEnd w:id="14"/>
      <w:bookmarkEnd w:id="15"/>
    </w:p>
    <w:p w14:paraId="397C3B2B" w14:textId="77777777" w:rsidR="00B06EDA" w:rsidRPr="00B06EDA" w:rsidRDefault="00B06EDA" w:rsidP="00B06EDA">
      <w:pPr>
        <w:tabs>
          <w:tab w:val="num" w:pos="0"/>
        </w:tabs>
        <w:spacing w:line="240" w:lineRule="auto"/>
        <w:ind w:firstLine="709"/>
        <w:jc w:val="both"/>
        <w:rPr>
          <w:rFonts w:ascii="Times New Roman" w:eastAsiaTheme="minorEastAsia" w:hAnsi="Times New Roman" w:cs="Times New Roman"/>
          <w:sz w:val="24"/>
          <w:szCs w:val="24"/>
        </w:rPr>
      </w:pPr>
      <w:r w:rsidRPr="00B06EDA">
        <w:rPr>
          <w:rFonts w:ascii="Times New Roman" w:eastAsiaTheme="minorEastAsia" w:hAnsi="Times New Roman" w:cs="Times New Roman"/>
          <w:sz w:val="24"/>
          <w:szCs w:val="24"/>
        </w:rPr>
        <w:t>Определяется по результатам проведения закупочной процедуры.</w:t>
      </w:r>
      <w:r w:rsidRPr="00B06EDA" w:rsidDel="003A3B2B">
        <w:rPr>
          <w:rFonts w:ascii="Times New Roman" w:eastAsiaTheme="minorEastAsia" w:hAnsi="Times New Roman" w:cs="Times New Roman"/>
          <w:sz w:val="24"/>
          <w:szCs w:val="24"/>
        </w:rPr>
        <w:t xml:space="preserve"> </w:t>
      </w:r>
    </w:p>
    <w:p w14:paraId="6DF6B19E" w14:textId="77777777" w:rsidR="00B06EDA" w:rsidRPr="00B06EDA" w:rsidRDefault="00B06EDA" w:rsidP="00B06EDA">
      <w:pPr>
        <w:keepNext/>
        <w:numPr>
          <w:ilvl w:val="1"/>
          <w:numId w:val="0"/>
        </w:numPr>
        <w:tabs>
          <w:tab w:val="num" w:pos="0"/>
        </w:tabs>
        <w:spacing w:before="360" w:after="240" w:line="240" w:lineRule="auto"/>
        <w:ind w:firstLine="709"/>
        <w:jc w:val="both"/>
        <w:outlineLvl w:val="2"/>
        <w:rPr>
          <w:rFonts w:ascii="Times New Roman" w:eastAsia="Times New Roman" w:hAnsi="Times New Roman" w:cs="Times New Roman"/>
          <w:b/>
          <w:bCs/>
          <w:sz w:val="24"/>
          <w:szCs w:val="24"/>
        </w:rPr>
      </w:pPr>
      <w:bookmarkStart w:id="16" w:name="_Toc365042478"/>
      <w:bookmarkStart w:id="17" w:name="_Toc80795353"/>
      <w:bookmarkStart w:id="18" w:name="_Toc365042479"/>
      <w:r w:rsidRPr="00B06EDA">
        <w:rPr>
          <w:rFonts w:ascii="Times New Roman" w:eastAsia="Times New Roman" w:hAnsi="Times New Roman" w:cs="Times New Roman"/>
          <w:b/>
          <w:bCs/>
          <w:sz w:val="24"/>
          <w:szCs w:val="24"/>
        </w:rPr>
        <w:t xml:space="preserve">Основания </w:t>
      </w:r>
      <w:bookmarkEnd w:id="16"/>
      <w:r w:rsidRPr="00B06EDA">
        <w:rPr>
          <w:rFonts w:ascii="Times New Roman" w:eastAsia="Times New Roman" w:hAnsi="Times New Roman" w:cs="Times New Roman"/>
          <w:b/>
          <w:bCs/>
          <w:sz w:val="24"/>
          <w:szCs w:val="24"/>
        </w:rPr>
        <w:t>оказания Услуг</w:t>
      </w:r>
      <w:bookmarkEnd w:id="17"/>
    </w:p>
    <w:p w14:paraId="2C08E1CD" w14:textId="77777777" w:rsidR="00B06EDA" w:rsidRPr="00B06EDA" w:rsidRDefault="00B06EDA" w:rsidP="00B06EDA">
      <w:pPr>
        <w:tabs>
          <w:tab w:val="num" w:pos="0"/>
        </w:tabs>
        <w:spacing w:line="240" w:lineRule="auto"/>
        <w:ind w:firstLine="709"/>
        <w:jc w:val="both"/>
        <w:rPr>
          <w:rFonts w:ascii="Times New Roman" w:eastAsiaTheme="minorEastAsia" w:hAnsi="Times New Roman" w:cs="Times New Roman"/>
          <w:sz w:val="24"/>
          <w:szCs w:val="24"/>
        </w:rPr>
      </w:pPr>
      <w:r w:rsidRPr="00B06EDA">
        <w:rPr>
          <w:rFonts w:ascii="Times New Roman" w:eastAsiaTheme="minorEastAsia" w:hAnsi="Times New Roman" w:cs="Times New Roman"/>
          <w:sz w:val="24"/>
          <w:szCs w:val="24"/>
        </w:rPr>
        <w:t>Основанием для оказания Услуг явля</w:t>
      </w:r>
      <w:bookmarkEnd w:id="18"/>
      <w:r w:rsidRPr="00B06EDA">
        <w:rPr>
          <w:rFonts w:ascii="Times New Roman" w:eastAsiaTheme="minorEastAsia" w:hAnsi="Times New Roman" w:cs="Times New Roman"/>
          <w:sz w:val="24"/>
          <w:szCs w:val="24"/>
        </w:rPr>
        <w:t>ется утвержденный план-график планирования закупок на поставку товаров, выполнение работ, оказание услуг для нужд Заказчика на 2025 год.</w:t>
      </w:r>
    </w:p>
    <w:p w14:paraId="6BCB426C" w14:textId="77777777" w:rsidR="00B06EDA" w:rsidRPr="00B06EDA" w:rsidRDefault="00B06EDA" w:rsidP="00B06EDA">
      <w:pPr>
        <w:keepNext/>
        <w:numPr>
          <w:ilvl w:val="1"/>
          <w:numId w:val="0"/>
        </w:numPr>
        <w:tabs>
          <w:tab w:val="num" w:pos="0"/>
        </w:tabs>
        <w:spacing w:before="360" w:after="240" w:line="240" w:lineRule="auto"/>
        <w:ind w:firstLine="709"/>
        <w:jc w:val="both"/>
        <w:outlineLvl w:val="2"/>
        <w:rPr>
          <w:rFonts w:ascii="Times New Roman" w:eastAsia="Times New Roman" w:hAnsi="Times New Roman" w:cs="Times New Roman"/>
          <w:b/>
          <w:bCs/>
          <w:sz w:val="24"/>
          <w:szCs w:val="24"/>
        </w:rPr>
      </w:pPr>
      <w:bookmarkStart w:id="19" w:name="_Toc80795354"/>
      <w:r w:rsidRPr="00B06EDA">
        <w:rPr>
          <w:rFonts w:ascii="Times New Roman" w:eastAsia="Times New Roman" w:hAnsi="Times New Roman" w:cs="Times New Roman"/>
          <w:b/>
          <w:bCs/>
          <w:sz w:val="24"/>
          <w:szCs w:val="24"/>
        </w:rPr>
        <w:lastRenderedPageBreak/>
        <w:t>Место оказания Услуг</w:t>
      </w:r>
      <w:bookmarkEnd w:id="19"/>
      <w:r w:rsidRPr="00B06EDA">
        <w:rPr>
          <w:rFonts w:ascii="Times New Roman" w:eastAsia="Times New Roman" w:hAnsi="Times New Roman" w:cs="Times New Roman"/>
          <w:b/>
          <w:bCs/>
          <w:sz w:val="24"/>
          <w:szCs w:val="24"/>
        </w:rPr>
        <w:t xml:space="preserve"> </w:t>
      </w:r>
    </w:p>
    <w:p w14:paraId="6FC017FA" w14:textId="77777777" w:rsidR="00B06EDA" w:rsidRPr="00B06EDA" w:rsidRDefault="00B06EDA" w:rsidP="00B06EDA">
      <w:pPr>
        <w:tabs>
          <w:tab w:val="num" w:pos="0"/>
        </w:tabs>
        <w:spacing w:line="240" w:lineRule="auto"/>
        <w:ind w:firstLine="709"/>
        <w:jc w:val="both"/>
        <w:rPr>
          <w:rFonts w:ascii="Times New Roman" w:eastAsiaTheme="minorEastAsia" w:hAnsi="Times New Roman" w:cs="Times New Roman"/>
          <w:sz w:val="24"/>
          <w:szCs w:val="24"/>
        </w:rPr>
      </w:pPr>
      <w:r w:rsidRPr="00B06EDA">
        <w:rPr>
          <w:rFonts w:ascii="Times New Roman" w:eastAsiaTheme="minorEastAsia" w:hAnsi="Times New Roman" w:cs="Times New Roman"/>
          <w:sz w:val="24"/>
          <w:szCs w:val="24"/>
        </w:rPr>
        <w:t>Место оказания Услуг: адрес расположения Заказчика.</w:t>
      </w:r>
    </w:p>
    <w:p w14:paraId="3764BDA5" w14:textId="77777777" w:rsidR="00B06EDA" w:rsidRPr="00B06EDA" w:rsidRDefault="00B06EDA" w:rsidP="00B06EDA">
      <w:pPr>
        <w:keepNext/>
        <w:numPr>
          <w:ilvl w:val="1"/>
          <w:numId w:val="0"/>
        </w:numPr>
        <w:tabs>
          <w:tab w:val="num" w:pos="0"/>
        </w:tabs>
        <w:spacing w:before="360" w:after="240" w:line="240" w:lineRule="auto"/>
        <w:ind w:firstLine="709"/>
        <w:jc w:val="both"/>
        <w:outlineLvl w:val="2"/>
        <w:rPr>
          <w:rFonts w:ascii="Times New Roman" w:eastAsia="Times New Roman" w:hAnsi="Times New Roman" w:cs="Times New Roman"/>
          <w:b/>
          <w:bCs/>
          <w:sz w:val="24"/>
          <w:szCs w:val="24"/>
        </w:rPr>
      </w:pPr>
      <w:bookmarkStart w:id="20" w:name="_Toc80795355"/>
      <w:r w:rsidRPr="00B06EDA">
        <w:rPr>
          <w:rFonts w:ascii="Times New Roman" w:eastAsia="Times New Roman" w:hAnsi="Times New Roman" w:cs="Times New Roman"/>
          <w:b/>
          <w:bCs/>
          <w:sz w:val="24"/>
          <w:szCs w:val="24"/>
        </w:rPr>
        <w:t>Цель оказания Услуг</w:t>
      </w:r>
      <w:bookmarkEnd w:id="20"/>
    </w:p>
    <w:p w14:paraId="2ECC251B" w14:textId="77777777" w:rsidR="00B06EDA" w:rsidRPr="00B06EDA" w:rsidRDefault="00B06EDA" w:rsidP="00B06EDA">
      <w:pPr>
        <w:tabs>
          <w:tab w:val="num" w:pos="0"/>
        </w:tabs>
        <w:spacing w:line="240" w:lineRule="auto"/>
        <w:ind w:firstLine="709"/>
        <w:jc w:val="both"/>
        <w:rPr>
          <w:rFonts w:ascii="Times New Roman" w:eastAsiaTheme="minorEastAsia" w:hAnsi="Times New Roman" w:cs="Times New Roman"/>
          <w:sz w:val="24"/>
          <w:szCs w:val="24"/>
        </w:rPr>
      </w:pPr>
      <w:r w:rsidRPr="00B06EDA">
        <w:rPr>
          <w:rFonts w:ascii="Times New Roman" w:eastAsiaTheme="minorEastAsia" w:hAnsi="Times New Roman" w:cs="Times New Roman"/>
          <w:sz w:val="24"/>
          <w:szCs w:val="24"/>
        </w:rPr>
        <w:t xml:space="preserve">Целью оказания Услуг является организация взаимодействия Заказчика с УЦ для получения Заказчиком и пользователями Заказчика СКПЭП, а также техническая поддержка Пользователей Заказчика в течение срока действия выданного СКЭП. </w:t>
      </w:r>
    </w:p>
    <w:p w14:paraId="68B83F31" w14:textId="77777777" w:rsidR="00B06EDA" w:rsidRPr="00B06EDA" w:rsidRDefault="00B06EDA" w:rsidP="00B06EDA">
      <w:pPr>
        <w:tabs>
          <w:tab w:val="num" w:pos="0"/>
        </w:tabs>
        <w:ind w:firstLine="709"/>
        <w:jc w:val="both"/>
        <w:rPr>
          <w:rFonts w:ascii="Times New Roman" w:eastAsiaTheme="minorEastAsia" w:hAnsi="Times New Roman" w:cs="Times New Roman"/>
          <w:sz w:val="24"/>
          <w:szCs w:val="24"/>
        </w:rPr>
      </w:pPr>
      <w:r w:rsidRPr="00B06EDA">
        <w:rPr>
          <w:rFonts w:ascii="Times New Roman" w:eastAsiaTheme="minorEastAsia" w:hAnsi="Times New Roman" w:cs="Times New Roman"/>
          <w:sz w:val="24"/>
          <w:szCs w:val="24"/>
        </w:rPr>
        <w:t>Сроки оказания Услуг: с момента заключения Контракта на оказание Услуг (далее – Контракт) и до 31 декабря 2025</w:t>
      </w:r>
      <w:r w:rsidRPr="00B06EDA">
        <w:rPr>
          <w:rFonts w:ascii="Times New Roman" w:eastAsiaTheme="minorEastAsia" w:hAnsi="Times New Roman" w:cs="Times New Roman"/>
          <w:i/>
          <w:sz w:val="24"/>
          <w:szCs w:val="24"/>
        </w:rPr>
        <w:t xml:space="preserve"> </w:t>
      </w:r>
      <w:r w:rsidRPr="00B06EDA">
        <w:rPr>
          <w:rFonts w:ascii="Times New Roman" w:eastAsiaTheme="minorEastAsia" w:hAnsi="Times New Roman" w:cs="Times New Roman"/>
          <w:sz w:val="24"/>
          <w:szCs w:val="24"/>
        </w:rPr>
        <w:t>года.</w:t>
      </w:r>
    </w:p>
    <w:p w14:paraId="7F5D3874" w14:textId="77777777" w:rsidR="00B06EDA" w:rsidRPr="00B06EDA" w:rsidRDefault="00B06EDA" w:rsidP="00B06EDA">
      <w:pPr>
        <w:keepNext/>
        <w:numPr>
          <w:ilvl w:val="1"/>
          <w:numId w:val="0"/>
        </w:numPr>
        <w:tabs>
          <w:tab w:val="num" w:pos="0"/>
        </w:tabs>
        <w:spacing w:before="360" w:after="240" w:line="240" w:lineRule="auto"/>
        <w:ind w:firstLine="709"/>
        <w:jc w:val="both"/>
        <w:outlineLvl w:val="2"/>
        <w:rPr>
          <w:rFonts w:ascii="Times New Roman" w:eastAsia="Times New Roman" w:hAnsi="Times New Roman" w:cs="Times New Roman"/>
          <w:b/>
          <w:bCs/>
          <w:sz w:val="24"/>
          <w:szCs w:val="24"/>
        </w:rPr>
      </w:pPr>
      <w:bookmarkStart w:id="21" w:name="_Ref372635594"/>
      <w:bookmarkStart w:id="22" w:name="_Ref372635601"/>
      <w:bookmarkStart w:id="23" w:name="_Toc80795356"/>
      <w:r w:rsidRPr="00B06EDA">
        <w:rPr>
          <w:rFonts w:ascii="Times New Roman" w:eastAsia="Times New Roman" w:hAnsi="Times New Roman" w:cs="Times New Roman"/>
          <w:b/>
          <w:bCs/>
          <w:sz w:val="24"/>
          <w:szCs w:val="24"/>
        </w:rPr>
        <w:t>Состав и условия оказания Услуг</w:t>
      </w:r>
      <w:bookmarkEnd w:id="21"/>
      <w:bookmarkEnd w:id="22"/>
      <w:bookmarkEnd w:id="23"/>
    </w:p>
    <w:p w14:paraId="364BAB6F" w14:textId="77777777" w:rsidR="00B06EDA" w:rsidRPr="00B06EDA" w:rsidRDefault="00B06EDA" w:rsidP="00B06EDA">
      <w:pPr>
        <w:tabs>
          <w:tab w:val="num" w:pos="0"/>
        </w:tabs>
        <w:spacing w:line="240" w:lineRule="auto"/>
        <w:ind w:firstLine="709"/>
        <w:jc w:val="both"/>
        <w:rPr>
          <w:rFonts w:ascii="Times New Roman" w:eastAsiaTheme="minorEastAsia" w:hAnsi="Times New Roman" w:cs="Times New Roman"/>
          <w:sz w:val="24"/>
          <w:szCs w:val="24"/>
        </w:rPr>
      </w:pPr>
      <w:r w:rsidRPr="00B06EDA">
        <w:rPr>
          <w:rFonts w:ascii="Times New Roman" w:eastAsiaTheme="minorEastAsia" w:hAnsi="Times New Roman" w:cs="Times New Roman"/>
          <w:sz w:val="24"/>
          <w:szCs w:val="24"/>
        </w:rPr>
        <w:t>Услуги оказываются на основании Контракта и Технического задания. Состав, характеристики, качество и порядок оказания Услуг определяются настоящим Техническим заданием.</w:t>
      </w:r>
    </w:p>
    <w:p w14:paraId="0FFC8D61" w14:textId="77777777" w:rsidR="00B06EDA" w:rsidRPr="00B06EDA" w:rsidRDefault="00B06EDA" w:rsidP="00B06EDA">
      <w:pPr>
        <w:tabs>
          <w:tab w:val="num" w:pos="0"/>
        </w:tabs>
        <w:spacing w:line="240" w:lineRule="auto"/>
        <w:ind w:firstLine="709"/>
        <w:jc w:val="both"/>
        <w:rPr>
          <w:rFonts w:ascii="Times New Roman" w:eastAsiaTheme="minorEastAsia" w:hAnsi="Times New Roman" w:cs="Times New Roman"/>
          <w:sz w:val="24"/>
          <w:szCs w:val="24"/>
        </w:rPr>
      </w:pPr>
      <w:r w:rsidRPr="00B06EDA">
        <w:rPr>
          <w:rFonts w:ascii="Times New Roman" w:eastAsiaTheme="minorEastAsia" w:hAnsi="Times New Roman" w:cs="Times New Roman"/>
          <w:sz w:val="24"/>
          <w:szCs w:val="24"/>
        </w:rPr>
        <w:t>В рамках выполнения технического задания Исполнитель предоставляет Заказчику:</w:t>
      </w:r>
    </w:p>
    <w:p w14:paraId="66C883B9" w14:textId="77777777" w:rsidR="00B06EDA" w:rsidRPr="00B06EDA" w:rsidRDefault="00B06EDA" w:rsidP="00B06EDA">
      <w:pPr>
        <w:numPr>
          <w:ilvl w:val="0"/>
          <w:numId w:val="5"/>
        </w:numPr>
        <w:tabs>
          <w:tab w:val="num" w:pos="0"/>
        </w:tabs>
        <w:spacing w:after="0" w:line="240" w:lineRule="auto"/>
        <w:ind w:left="0" w:firstLine="709"/>
        <w:contextualSpacing/>
        <w:jc w:val="both"/>
        <w:rPr>
          <w:rFonts w:ascii="Times New Roman" w:eastAsiaTheme="minorEastAsia" w:hAnsi="Times New Roman" w:cs="Times New Roman"/>
          <w:sz w:val="24"/>
          <w:szCs w:val="24"/>
        </w:rPr>
      </w:pPr>
      <w:r w:rsidRPr="00B06EDA">
        <w:rPr>
          <w:rFonts w:ascii="Times New Roman" w:eastAsiaTheme="minorEastAsia" w:hAnsi="Times New Roman" w:cs="Times New Roman"/>
          <w:sz w:val="24"/>
          <w:szCs w:val="24"/>
        </w:rPr>
        <w:t>неисключительное право использования КЦР;</w:t>
      </w:r>
    </w:p>
    <w:p w14:paraId="357246F8" w14:textId="77777777" w:rsidR="00B06EDA" w:rsidRPr="00B06EDA" w:rsidRDefault="00B06EDA" w:rsidP="00B06EDA">
      <w:pPr>
        <w:numPr>
          <w:ilvl w:val="0"/>
          <w:numId w:val="5"/>
        </w:numPr>
        <w:tabs>
          <w:tab w:val="num" w:pos="0"/>
        </w:tabs>
        <w:spacing w:after="0" w:line="240" w:lineRule="auto"/>
        <w:ind w:left="0" w:firstLine="709"/>
        <w:contextualSpacing/>
        <w:jc w:val="both"/>
        <w:rPr>
          <w:rFonts w:ascii="Times New Roman" w:eastAsiaTheme="minorEastAsia" w:hAnsi="Times New Roman" w:cs="Times New Roman"/>
          <w:sz w:val="24"/>
          <w:szCs w:val="24"/>
        </w:rPr>
      </w:pPr>
      <w:r w:rsidRPr="00B06EDA">
        <w:rPr>
          <w:rFonts w:ascii="Times New Roman" w:eastAsiaTheme="minorEastAsia" w:hAnsi="Times New Roman" w:cs="Times New Roman"/>
          <w:sz w:val="24"/>
          <w:szCs w:val="24"/>
        </w:rPr>
        <w:t>обеспечение доступа Заказчика в КЦР;</w:t>
      </w:r>
    </w:p>
    <w:p w14:paraId="7C196E1C" w14:textId="77777777" w:rsidR="00B06EDA" w:rsidRPr="00B06EDA" w:rsidRDefault="00B06EDA" w:rsidP="00B06EDA">
      <w:pPr>
        <w:numPr>
          <w:ilvl w:val="0"/>
          <w:numId w:val="5"/>
        </w:numPr>
        <w:tabs>
          <w:tab w:val="num" w:pos="0"/>
        </w:tabs>
        <w:spacing w:after="0" w:line="240" w:lineRule="auto"/>
        <w:ind w:left="0" w:firstLine="709"/>
        <w:contextualSpacing/>
        <w:jc w:val="both"/>
        <w:rPr>
          <w:rFonts w:ascii="Times New Roman" w:eastAsiaTheme="minorEastAsia" w:hAnsi="Times New Roman" w:cs="Times New Roman"/>
          <w:sz w:val="24"/>
          <w:szCs w:val="24"/>
        </w:rPr>
      </w:pPr>
      <w:r w:rsidRPr="00B06EDA">
        <w:rPr>
          <w:rFonts w:ascii="Times New Roman" w:eastAsiaTheme="minorEastAsia" w:hAnsi="Times New Roman" w:cs="Times New Roman"/>
          <w:sz w:val="24"/>
          <w:szCs w:val="24"/>
        </w:rPr>
        <w:t xml:space="preserve">оказание технической и методической поддержки Пользователей по вопросам использования КЦР, СКЗИ и ЭП </w:t>
      </w:r>
      <w:r w:rsidRPr="00B06EDA">
        <w:rPr>
          <w:rFonts w:ascii="Times New Roman" w:eastAsiaTheme="minorEastAsia" w:hAnsi="Times New Roman" w:cs="Times New Roman"/>
          <w:bCs/>
          <w:spacing w:val="-2"/>
          <w:sz w:val="24"/>
          <w:szCs w:val="24"/>
        </w:rPr>
        <w:t>сроком на 12 мес. с момента выдачи СКПЭП;</w:t>
      </w:r>
    </w:p>
    <w:p w14:paraId="76A21617" w14:textId="77777777" w:rsidR="00B06EDA" w:rsidRPr="00B06EDA" w:rsidRDefault="00B06EDA" w:rsidP="00B06EDA">
      <w:pPr>
        <w:numPr>
          <w:ilvl w:val="0"/>
          <w:numId w:val="5"/>
        </w:numPr>
        <w:tabs>
          <w:tab w:val="num" w:pos="0"/>
        </w:tabs>
        <w:spacing w:after="0" w:line="240" w:lineRule="auto"/>
        <w:ind w:left="0" w:firstLine="709"/>
        <w:contextualSpacing/>
        <w:jc w:val="both"/>
        <w:rPr>
          <w:rFonts w:ascii="Times New Roman" w:eastAsiaTheme="minorEastAsia" w:hAnsi="Times New Roman" w:cs="Times New Roman"/>
          <w:sz w:val="24"/>
          <w:szCs w:val="24"/>
        </w:rPr>
      </w:pPr>
      <w:r w:rsidRPr="00B06EDA">
        <w:rPr>
          <w:rFonts w:ascii="Times New Roman" w:eastAsiaTheme="minorEastAsia" w:hAnsi="Times New Roman" w:cs="Times New Roman"/>
          <w:sz w:val="24"/>
          <w:szCs w:val="24"/>
        </w:rPr>
        <w:t>услуги Удостоверяющего центра, указанные в п. 6.</w:t>
      </w:r>
    </w:p>
    <w:p w14:paraId="43365C2D" w14:textId="77777777" w:rsidR="00B06EDA" w:rsidRPr="00B06EDA" w:rsidRDefault="00B06EDA" w:rsidP="00B06EDA">
      <w:pPr>
        <w:keepNext/>
        <w:tabs>
          <w:tab w:val="num" w:pos="567"/>
        </w:tabs>
        <w:spacing w:before="360" w:after="240" w:line="240" w:lineRule="auto"/>
        <w:ind w:left="567" w:hanging="567"/>
        <w:outlineLvl w:val="1"/>
        <w:rPr>
          <w:rFonts w:ascii="Times New Roman" w:eastAsia="Times New Roman" w:hAnsi="Times New Roman" w:cs="Times New Roman"/>
          <w:b/>
          <w:bCs/>
          <w:iCs/>
          <w:sz w:val="24"/>
          <w:szCs w:val="24"/>
        </w:rPr>
      </w:pPr>
      <w:bookmarkStart w:id="24" w:name="_Toc80795357"/>
      <w:bookmarkStart w:id="25" w:name="_Toc162366808"/>
      <w:bookmarkStart w:id="26" w:name="_Ref372635618"/>
      <w:bookmarkStart w:id="27" w:name="_Ref372635629"/>
      <w:bookmarkStart w:id="28" w:name="_Toc80795359"/>
      <w:bookmarkStart w:id="29" w:name="_Toc304562632"/>
      <w:r w:rsidRPr="00B06EDA">
        <w:rPr>
          <w:rFonts w:ascii="Times New Roman" w:eastAsia="Times New Roman" w:hAnsi="Times New Roman" w:cs="Times New Roman"/>
          <w:b/>
          <w:bCs/>
          <w:iCs/>
          <w:sz w:val="24"/>
          <w:szCs w:val="24"/>
        </w:rPr>
        <w:t>Порядок оказания Услуг</w:t>
      </w:r>
      <w:bookmarkEnd w:id="24"/>
      <w:bookmarkEnd w:id="25"/>
    </w:p>
    <w:p w14:paraId="177B12E0" w14:textId="77777777" w:rsidR="00B06EDA" w:rsidRPr="00B06EDA" w:rsidRDefault="00B06EDA" w:rsidP="00B06EDA">
      <w:pPr>
        <w:keepNext/>
        <w:spacing w:before="360" w:after="240" w:line="240" w:lineRule="auto"/>
        <w:ind w:firstLine="425"/>
        <w:jc w:val="both"/>
        <w:outlineLvl w:val="2"/>
        <w:rPr>
          <w:rFonts w:ascii="Times New Roman" w:eastAsia="Times New Roman" w:hAnsi="Times New Roman" w:cs="Times New Roman"/>
          <w:bCs/>
          <w:sz w:val="24"/>
          <w:szCs w:val="24"/>
        </w:rPr>
      </w:pPr>
      <w:r w:rsidRPr="00B06EDA">
        <w:rPr>
          <w:rFonts w:ascii="Times New Roman" w:eastAsia="Times New Roman" w:hAnsi="Times New Roman" w:cs="Times New Roman"/>
          <w:bCs/>
          <w:sz w:val="24"/>
          <w:szCs w:val="24"/>
        </w:rPr>
        <w:t xml:space="preserve">3.1. Выпуск/повторный выпуск сертификатов осуществляется на возмездной основе посредством личного кабинета УЦ. Повторный выпуск сертификата возможен как после подписания заявления на выдачу сертификата с помощью действующего, в личном кабинете УЦ, так </w:t>
      </w:r>
      <w:proofErr w:type="gramStart"/>
      <w:r w:rsidRPr="00B06EDA">
        <w:rPr>
          <w:rFonts w:ascii="Times New Roman" w:eastAsia="Times New Roman" w:hAnsi="Times New Roman" w:cs="Times New Roman"/>
          <w:bCs/>
          <w:sz w:val="24"/>
          <w:szCs w:val="24"/>
        </w:rPr>
        <w:t>при</w:t>
      </w:r>
      <w:proofErr w:type="gramEnd"/>
      <w:r w:rsidRPr="00B06EDA">
        <w:rPr>
          <w:rFonts w:ascii="Times New Roman" w:eastAsia="Times New Roman" w:hAnsi="Times New Roman" w:cs="Times New Roman"/>
          <w:bCs/>
          <w:sz w:val="24"/>
          <w:szCs w:val="24"/>
        </w:rPr>
        <w:t xml:space="preserve"> после </w:t>
      </w:r>
      <w:proofErr w:type="gramStart"/>
      <w:r w:rsidRPr="00B06EDA">
        <w:rPr>
          <w:rFonts w:ascii="Times New Roman" w:eastAsia="Times New Roman" w:hAnsi="Times New Roman" w:cs="Times New Roman"/>
          <w:bCs/>
          <w:sz w:val="24"/>
          <w:szCs w:val="24"/>
        </w:rPr>
        <w:t>прохождения</w:t>
      </w:r>
      <w:proofErr w:type="gramEnd"/>
      <w:r w:rsidRPr="00B06EDA">
        <w:rPr>
          <w:rFonts w:ascii="Times New Roman" w:eastAsia="Times New Roman" w:hAnsi="Times New Roman" w:cs="Times New Roman"/>
          <w:bCs/>
          <w:sz w:val="24"/>
          <w:szCs w:val="24"/>
        </w:rPr>
        <w:t xml:space="preserve"> процедуры удостоверения личности у администратора КЦР.</w:t>
      </w:r>
    </w:p>
    <w:p w14:paraId="678FDDC2" w14:textId="77777777" w:rsidR="00B06EDA" w:rsidRPr="00B06EDA" w:rsidRDefault="00B06EDA" w:rsidP="00B06EDA">
      <w:pPr>
        <w:keepNext/>
        <w:numPr>
          <w:ilvl w:val="1"/>
          <w:numId w:val="16"/>
        </w:numPr>
        <w:spacing w:before="360" w:after="240" w:line="240" w:lineRule="auto"/>
        <w:ind w:firstLine="425"/>
        <w:jc w:val="both"/>
        <w:outlineLvl w:val="2"/>
        <w:rPr>
          <w:rFonts w:ascii="Times New Roman" w:eastAsia="Times New Roman" w:hAnsi="Times New Roman" w:cs="Times New Roman"/>
          <w:bCs/>
          <w:sz w:val="24"/>
          <w:szCs w:val="24"/>
        </w:rPr>
      </w:pPr>
      <w:r w:rsidRPr="00B06EDA">
        <w:rPr>
          <w:rFonts w:ascii="Times New Roman" w:eastAsia="Times New Roman" w:hAnsi="Times New Roman" w:cs="Times New Roman"/>
          <w:bCs/>
          <w:sz w:val="24"/>
          <w:szCs w:val="24"/>
        </w:rPr>
        <w:t>После получения СКПЭП в течение 12 месяцев Пользователи Заказчика получают техническую поддержку Исполнителя, согласно требованиям, установленным в п. 7. Технического задания.</w:t>
      </w:r>
    </w:p>
    <w:p w14:paraId="153B5922" w14:textId="77777777" w:rsidR="00B06EDA" w:rsidRPr="00B06EDA" w:rsidRDefault="00B06EDA" w:rsidP="00B06EDA">
      <w:pPr>
        <w:keepNext/>
        <w:tabs>
          <w:tab w:val="num" w:pos="567"/>
        </w:tabs>
        <w:spacing w:before="360" w:after="240" w:line="240" w:lineRule="auto"/>
        <w:ind w:left="567" w:hanging="567"/>
        <w:outlineLvl w:val="1"/>
        <w:rPr>
          <w:rFonts w:ascii="Times New Roman" w:eastAsia="Times New Roman" w:hAnsi="Times New Roman" w:cs="Times New Roman"/>
          <w:b/>
          <w:bCs/>
          <w:iCs/>
          <w:sz w:val="24"/>
          <w:szCs w:val="24"/>
        </w:rPr>
      </w:pPr>
      <w:bookmarkStart w:id="30" w:name="_Ref372636071"/>
      <w:bookmarkStart w:id="31" w:name="_Ref372636093"/>
      <w:bookmarkStart w:id="32" w:name="_Toc80795358"/>
      <w:bookmarkStart w:id="33" w:name="_Toc162366809"/>
      <w:r w:rsidRPr="00B06EDA">
        <w:rPr>
          <w:rFonts w:ascii="Times New Roman" w:eastAsia="Times New Roman" w:hAnsi="Times New Roman" w:cs="Times New Roman"/>
          <w:b/>
          <w:bCs/>
          <w:iCs/>
          <w:sz w:val="24"/>
          <w:szCs w:val="24"/>
        </w:rPr>
        <w:t>Объём оказываемых Услуг</w:t>
      </w:r>
      <w:bookmarkEnd w:id="30"/>
      <w:bookmarkEnd w:id="31"/>
      <w:bookmarkEnd w:id="32"/>
      <w:bookmarkEnd w:id="33"/>
    </w:p>
    <w:p w14:paraId="20D73848" w14:textId="77777777" w:rsidR="00B06EDA" w:rsidRPr="00B06EDA" w:rsidRDefault="00B06EDA" w:rsidP="00B06EDA">
      <w:pPr>
        <w:tabs>
          <w:tab w:val="num" w:pos="0"/>
        </w:tabs>
        <w:ind w:firstLine="709"/>
        <w:jc w:val="both"/>
        <w:rPr>
          <w:rFonts w:ascii="Times New Roman" w:eastAsiaTheme="minorEastAsia" w:hAnsi="Times New Roman" w:cs="Times New Roman"/>
          <w:sz w:val="24"/>
          <w:szCs w:val="24"/>
        </w:rPr>
      </w:pPr>
      <w:bookmarkStart w:id="34" w:name="_Toc162366810"/>
      <w:r w:rsidRPr="00B06EDA">
        <w:rPr>
          <w:rFonts w:ascii="Times New Roman" w:eastAsiaTheme="minorEastAsia" w:hAnsi="Times New Roman" w:cs="Times New Roman"/>
          <w:sz w:val="24"/>
          <w:szCs w:val="24"/>
        </w:rPr>
        <w:t>Исполнитель должен предоставить неисключительное право использования программы, предназначенной для взаимодействия с УЦ в процессе выдачи СКПЭП, в объеме, позволяющем Заказчику получить в УЦ СКПЭП в количестве 2, в том числе:</w:t>
      </w:r>
    </w:p>
    <w:p w14:paraId="7B96EE35" w14:textId="77777777" w:rsidR="00B06EDA" w:rsidRPr="00B06EDA" w:rsidRDefault="00B06EDA" w:rsidP="00B06EDA">
      <w:pPr>
        <w:numPr>
          <w:ilvl w:val="0"/>
          <w:numId w:val="5"/>
        </w:numPr>
        <w:tabs>
          <w:tab w:val="num" w:pos="0"/>
        </w:tabs>
        <w:spacing w:after="0" w:line="240" w:lineRule="auto"/>
        <w:ind w:left="0" w:firstLine="709"/>
        <w:contextualSpacing/>
        <w:jc w:val="both"/>
        <w:rPr>
          <w:rFonts w:ascii="Times New Roman" w:eastAsiaTheme="minorEastAsia" w:hAnsi="Times New Roman" w:cs="Times New Roman"/>
          <w:sz w:val="24"/>
          <w:szCs w:val="24"/>
        </w:rPr>
      </w:pPr>
      <w:r w:rsidRPr="00B06EDA">
        <w:rPr>
          <w:rFonts w:ascii="Times New Roman" w:eastAsiaTheme="minorEastAsia" w:hAnsi="Times New Roman" w:cs="Times New Roman"/>
          <w:color w:val="000000"/>
          <w:sz w:val="24"/>
          <w:szCs w:val="24"/>
          <w:lang w:eastAsia="ru-RU"/>
        </w:rPr>
        <w:t xml:space="preserve">право использования программы для ЭВМ «АС «Кабинет УЦ» </w:t>
      </w:r>
      <w:r w:rsidRPr="00B06EDA">
        <w:rPr>
          <w:rFonts w:ascii="Times New Roman" w:eastAsiaTheme="minorEastAsia" w:hAnsi="Times New Roman" w:cs="Times New Roman"/>
          <w:bCs/>
          <w:sz w:val="24"/>
          <w:szCs w:val="24"/>
        </w:rPr>
        <w:t>(или эквивалент)</w:t>
      </w:r>
      <w:r w:rsidRPr="00B06EDA">
        <w:rPr>
          <w:rFonts w:ascii="Times New Roman" w:eastAsiaTheme="minorEastAsia" w:hAnsi="Times New Roman" w:cs="Times New Roman"/>
          <w:sz w:val="24"/>
          <w:szCs w:val="24"/>
        </w:rPr>
        <w:t xml:space="preserve"> </w:t>
      </w:r>
      <w:r w:rsidRPr="00B06EDA">
        <w:rPr>
          <w:rFonts w:ascii="Times New Roman" w:eastAsiaTheme="minorEastAsia" w:hAnsi="Times New Roman" w:cs="Times New Roman"/>
          <w:color w:val="000000"/>
          <w:sz w:val="24"/>
          <w:szCs w:val="24"/>
          <w:lang w:eastAsia="ru-RU"/>
        </w:rPr>
        <w:t xml:space="preserve">за использование при выпуске одного сертификата на физическое лицо в количестве 60 </w:t>
      </w:r>
      <w:proofErr w:type="spellStart"/>
      <w:proofErr w:type="gramStart"/>
      <w:r w:rsidRPr="00B06EDA">
        <w:rPr>
          <w:rFonts w:ascii="Times New Roman" w:eastAsiaTheme="minorEastAsia" w:hAnsi="Times New Roman" w:cs="Times New Roman"/>
          <w:color w:val="000000"/>
          <w:sz w:val="24"/>
          <w:szCs w:val="24"/>
          <w:lang w:eastAsia="ru-RU"/>
        </w:rPr>
        <w:t>шт</w:t>
      </w:r>
      <w:proofErr w:type="spellEnd"/>
      <w:proofErr w:type="gramEnd"/>
      <w:r w:rsidRPr="00B06EDA">
        <w:rPr>
          <w:rFonts w:ascii="Times New Roman" w:eastAsiaTheme="minorEastAsia" w:hAnsi="Times New Roman" w:cs="Times New Roman"/>
          <w:color w:val="000000"/>
          <w:sz w:val="24"/>
          <w:szCs w:val="24"/>
          <w:lang w:eastAsia="ru-RU"/>
        </w:rPr>
        <w:t>;</w:t>
      </w:r>
    </w:p>
    <w:p w14:paraId="683D4F1A" w14:textId="77777777" w:rsidR="00B06EDA" w:rsidRPr="00B06EDA" w:rsidRDefault="00B06EDA" w:rsidP="00B06EDA">
      <w:pPr>
        <w:numPr>
          <w:ilvl w:val="0"/>
          <w:numId w:val="5"/>
        </w:numPr>
        <w:tabs>
          <w:tab w:val="num" w:pos="0"/>
        </w:tabs>
        <w:spacing w:after="0" w:line="240" w:lineRule="auto"/>
        <w:ind w:left="0" w:firstLine="709"/>
        <w:contextualSpacing/>
        <w:jc w:val="both"/>
        <w:rPr>
          <w:rFonts w:ascii="Times New Roman" w:eastAsiaTheme="minorEastAsia" w:hAnsi="Times New Roman" w:cs="Times New Roman"/>
          <w:sz w:val="24"/>
          <w:szCs w:val="24"/>
        </w:rPr>
      </w:pPr>
      <w:r w:rsidRPr="00B06EDA">
        <w:rPr>
          <w:rFonts w:ascii="Times New Roman" w:eastAsiaTheme="minorEastAsia" w:hAnsi="Times New Roman" w:cs="Times New Roman"/>
          <w:color w:val="000000"/>
          <w:sz w:val="24"/>
          <w:szCs w:val="24"/>
          <w:lang w:eastAsia="ru-RU"/>
        </w:rPr>
        <w:t xml:space="preserve">сертифицированный защищенный носитель </w:t>
      </w:r>
      <w:proofErr w:type="spellStart"/>
      <w:r w:rsidRPr="00B06EDA">
        <w:rPr>
          <w:rFonts w:ascii="Times New Roman" w:eastAsiaTheme="minorEastAsia" w:hAnsi="Times New Roman" w:cs="Times New Roman"/>
          <w:color w:val="000000"/>
          <w:sz w:val="24"/>
          <w:szCs w:val="24"/>
          <w:lang w:eastAsia="ru-RU"/>
        </w:rPr>
        <w:t>Рутокен</w:t>
      </w:r>
      <w:proofErr w:type="spellEnd"/>
      <w:r w:rsidRPr="00B06EDA">
        <w:rPr>
          <w:rFonts w:ascii="Times New Roman" w:eastAsiaTheme="minorEastAsia" w:hAnsi="Times New Roman" w:cs="Times New Roman"/>
          <w:color w:val="000000"/>
          <w:sz w:val="24"/>
          <w:szCs w:val="24"/>
          <w:lang w:eastAsia="ru-RU"/>
        </w:rPr>
        <w:t xml:space="preserve"> </w:t>
      </w:r>
      <w:proofErr w:type="spellStart"/>
      <w:r w:rsidRPr="00B06EDA">
        <w:rPr>
          <w:rFonts w:ascii="Times New Roman" w:eastAsiaTheme="minorEastAsia" w:hAnsi="Times New Roman" w:cs="Times New Roman"/>
          <w:color w:val="000000"/>
          <w:sz w:val="24"/>
          <w:szCs w:val="24"/>
          <w:lang w:eastAsia="ru-RU"/>
        </w:rPr>
        <w:t>Лайт</w:t>
      </w:r>
      <w:proofErr w:type="spellEnd"/>
      <w:r w:rsidRPr="00B06EDA">
        <w:rPr>
          <w:rFonts w:ascii="Times New Roman" w:eastAsiaTheme="minorEastAsia" w:hAnsi="Times New Roman" w:cs="Times New Roman"/>
          <w:color w:val="000000"/>
          <w:sz w:val="24"/>
          <w:szCs w:val="24"/>
          <w:lang w:eastAsia="ru-RU"/>
        </w:rPr>
        <w:t xml:space="preserve"> в количестве 60 шт.</w:t>
      </w:r>
    </w:p>
    <w:p w14:paraId="13108F5C" w14:textId="77777777" w:rsidR="00B06EDA" w:rsidRPr="00B06EDA" w:rsidRDefault="00B06EDA" w:rsidP="00B06EDA">
      <w:pPr>
        <w:spacing w:after="0" w:line="240" w:lineRule="auto"/>
        <w:ind w:left="709"/>
        <w:contextualSpacing/>
        <w:jc w:val="both"/>
        <w:rPr>
          <w:rFonts w:ascii="Times New Roman" w:eastAsiaTheme="minorEastAsia" w:hAnsi="Times New Roman" w:cs="Times New Roman"/>
          <w:sz w:val="24"/>
          <w:szCs w:val="24"/>
        </w:rPr>
      </w:pPr>
    </w:p>
    <w:p w14:paraId="7D587A02" w14:textId="77777777" w:rsidR="00B06EDA" w:rsidRPr="00B06EDA" w:rsidRDefault="00B06EDA" w:rsidP="00B06EDA">
      <w:pPr>
        <w:autoSpaceDE w:val="0"/>
        <w:autoSpaceDN w:val="0"/>
        <w:adjustRightInd w:val="0"/>
        <w:spacing w:after="0" w:line="240" w:lineRule="auto"/>
        <w:ind w:left="720"/>
        <w:contextualSpacing/>
        <w:jc w:val="both"/>
        <w:rPr>
          <w:rFonts w:ascii="Times New Roman" w:eastAsiaTheme="minorEastAsia" w:hAnsi="Times New Roman" w:cs="Times New Roman"/>
          <w:color w:val="000000"/>
          <w:sz w:val="24"/>
          <w:szCs w:val="24"/>
          <w:lang w:eastAsia="ru-RU"/>
        </w:rPr>
      </w:pPr>
    </w:p>
    <w:p w14:paraId="464DAAC4" w14:textId="77777777" w:rsidR="00B06EDA" w:rsidRPr="00B06EDA" w:rsidRDefault="00B06EDA" w:rsidP="00B06EDA">
      <w:pPr>
        <w:autoSpaceDE w:val="0"/>
        <w:autoSpaceDN w:val="0"/>
        <w:adjustRightInd w:val="0"/>
        <w:spacing w:after="0" w:line="240" w:lineRule="auto"/>
        <w:ind w:left="720"/>
        <w:contextualSpacing/>
        <w:jc w:val="both"/>
        <w:rPr>
          <w:rFonts w:ascii="Times New Roman" w:eastAsiaTheme="minorEastAsia" w:hAnsi="Times New Roman" w:cs="Times New Roman"/>
          <w:b/>
          <w:color w:val="000000"/>
          <w:sz w:val="24"/>
          <w:szCs w:val="24"/>
          <w:lang w:eastAsia="ru-RU"/>
        </w:rPr>
      </w:pPr>
      <w:r w:rsidRPr="00B06EDA">
        <w:rPr>
          <w:rFonts w:ascii="Times New Roman" w:eastAsiaTheme="minorEastAsia" w:hAnsi="Times New Roman" w:cs="Times New Roman"/>
          <w:b/>
          <w:color w:val="000000"/>
          <w:sz w:val="24"/>
          <w:szCs w:val="24"/>
          <w:lang w:eastAsia="ru-RU"/>
        </w:rPr>
        <w:t xml:space="preserve">Предоставить лицензии на право использования СКЗИ: </w:t>
      </w:r>
    </w:p>
    <w:p w14:paraId="2C9D0DC7" w14:textId="77777777" w:rsidR="00B06EDA" w:rsidRPr="00B06EDA" w:rsidRDefault="00B06EDA" w:rsidP="00B06EDA">
      <w:pPr>
        <w:autoSpaceDE w:val="0"/>
        <w:autoSpaceDN w:val="0"/>
        <w:adjustRightInd w:val="0"/>
        <w:spacing w:after="0" w:line="240" w:lineRule="auto"/>
        <w:ind w:left="720"/>
        <w:contextualSpacing/>
        <w:jc w:val="both"/>
        <w:rPr>
          <w:rFonts w:ascii="Times New Roman" w:eastAsiaTheme="minorEastAsia" w:hAnsi="Times New Roman" w:cs="Times New Roman"/>
          <w:color w:val="000000"/>
          <w:sz w:val="24"/>
          <w:szCs w:val="24"/>
          <w:lang w:eastAsia="ru-RU"/>
        </w:rPr>
      </w:pPr>
    </w:p>
    <w:p w14:paraId="20264657" w14:textId="77777777" w:rsidR="00B06EDA" w:rsidRPr="00B06EDA" w:rsidRDefault="00B06EDA" w:rsidP="00B06EDA">
      <w:pPr>
        <w:numPr>
          <w:ilvl w:val="0"/>
          <w:numId w:val="15"/>
        </w:numPr>
        <w:autoSpaceDE w:val="0"/>
        <w:autoSpaceDN w:val="0"/>
        <w:adjustRightInd w:val="0"/>
        <w:spacing w:after="0" w:line="240" w:lineRule="auto"/>
        <w:contextualSpacing/>
        <w:jc w:val="both"/>
        <w:rPr>
          <w:rFonts w:ascii="Times New Roman" w:eastAsiaTheme="minorEastAsia" w:hAnsi="Times New Roman" w:cs="Times New Roman"/>
          <w:color w:val="000000"/>
          <w:sz w:val="24"/>
          <w:szCs w:val="24"/>
          <w:lang w:eastAsia="ru-RU"/>
        </w:rPr>
      </w:pPr>
      <w:r w:rsidRPr="00B06EDA">
        <w:rPr>
          <w:rFonts w:ascii="Times New Roman" w:eastAsiaTheme="minorEastAsia" w:hAnsi="Times New Roman" w:cs="Times New Roman"/>
          <w:color w:val="000000"/>
          <w:sz w:val="24"/>
          <w:szCs w:val="24"/>
          <w:lang w:eastAsia="ru-RU"/>
        </w:rPr>
        <w:t>Лицензия на право использования СКЗИ «</w:t>
      </w:r>
      <w:proofErr w:type="spellStart"/>
      <w:r w:rsidRPr="00B06EDA">
        <w:rPr>
          <w:rFonts w:ascii="Times New Roman" w:eastAsiaTheme="minorEastAsia" w:hAnsi="Times New Roman" w:cs="Times New Roman"/>
          <w:color w:val="000000"/>
          <w:sz w:val="24"/>
          <w:szCs w:val="24"/>
          <w:lang w:eastAsia="ru-RU"/>
        </w:rPr>
        <w:t>КриптоПро</w:t>
      </w:r>
      <w:proofErr w:type="spellEnd"/>
      <w:r w:rsidRPr="00B06EDA">
        <w:rPr>
          <w:rFonts w:ascii="Times New Roman" w:eastAsiaTheme="minorEastAsia" w:hAnsi="Times New Roman" w:cs="Times New Roman"/>
          <w:color w:val="000000"/>
          <w:sz w:val="24"/>
          <w:szCs w:val="24"/>
          <w:lang w:eastAsia="ru-RU"/>
        </w:rPr>
        <w:t xml:space="preserve"> CSP» в составе сертификата ключа в количестве 60 шт.</w:t>
      </w:r>
    </w:p>
    <w:p w14:paraId="7765302C" w14:textId="77777777" w:rsidR="00B06EDA" w:rsidRPr="00B06EDA" w:rsidRDefault="00B06EDA" w:rsidP="00B06EDA">
      <w:pPr>
        <w:keepNext/>
        <w:tabs>
          <w:tab w:val="num" w:pos="567"/>
        </w:tabs>
        <w:spacing w:before="360" w:after="240" w:line="240" w:lineRule="auto"/>
        <w:ind w:left="567" w:hanging="567"/>
        <w:outlineLvl w:val="1"/>
        <w:rPr>
          <w:rFonts w:ascii="Times New Roman" w:eastAsia="Times New Roman" w:hAnsi="Times New Roman" w:cs="Times New Roman"/>
          <w:b/>
          <w:bCs/>
          <w:iCs/>
          <w:sz w:val="24"/>
          <w:szCs w:val="24"/>
        </w:rPr>
      </w:pPr>
      <w:r w:rsidRPr="00B06EDA">
        <w:rPr>
          <w:rFonts w:ascii="Times New Roman" w:eastAsia="Times New Roman" w:hAnsi="Times New Roman" w:cs="Times New Roman"/>
          <w:b/>
          <w:bCs/>
          <w:iCs/>
          <w:sz w:val="24"/>
          <w:szCs w:val="24"/>
        </w:rPr>
        <w:t>Основные требования к оказываемым Услугам</w:t>
      </w:r>
      <w:bookmarkEnd w:id="26"/>
      <w:bookmarkEnd w:id="27"/>
      <w:bookmarkEnd w:id="28"/>
      <w:bookmarkEnd w:id="34"/>
    </w:p>
    <w:p w14:paraId="7FF60D81" w14:textId="77777777" w:rsidR="00B06EDA" w:rsidRPr="00B06EDA" w:rsidRDefault="00B06EDA" w:rsidP="00B06EDA">
      <w:pPr>
        <w:keepNext/>
        <w:spacing w:before="360" w:after="240" w:line="240" w:lineRule="auto"/>
        <w:ind w:left="360"/>
        <w:outlineLvl w:val="2"/>
        <w:rPr>
          <w:rFonts w:ascii="Times New Roman" w:eastAsia="Times New Roman" w:hAnsi="Times New Roman" w:cs="Times New Roman"/>
          <w:bCs/>
          <w:vanish/>
          <w:sz w:val="24"/>
          <w:szCs w:val="24"/>
        </w:rPr>
      </w:pPr>
      <w:bookmarkStart w:id="35" w:name="_Toc80795360"/>
    </w:p>
    <w:p w14:paraId="1D710214" w14:textId="77777777" w:rsidR="00B06EDA" w:rsidRPr="00B06EDA" w:rsidRDefault="00B06EDA" w:rsidP="00B06EDA">
      <w:pPr>
        <w:keepNext/>
        <w:spacing w:before="360" w:after="240" w:line="240" w:lineRule="auto"/>
        <w:ind w:left="360"/>
        <w:outlineLvl w:val="2"/>
        <w:rPr>
          <w:rFonts w:ascii="Times New Roman" w:eastAsia="Times New Roman" w:hAnsi="Times New Roman" w:cs="Times New Roman"/>
          <w:bCs/>
          <w:vanish/>
          <w:sz w:val="24"/>
          <w:szCs w:val="24"/>
        </w:rPr>
      </w:pPr>
    </w:p>
    <w:p w14:paraId="1369889E" w14:textId="77777777" w:rsidR="00B06EDA" w:rsidRPr="00B06EDA" w:rsidRDefault="00B06EDA" w:rsidP="00B06EDA">
      <w:pPr>
        <w:keepNext/>
        <w:numPr>
          <w:ilvl w:val="1"/>
          <w:numId w:val="17"/>
        </w:numPr>
        <w:spacing w:before="360" w:after="240" w:line="240" w:lineRule="auto"/>
        <w:outlineLvl w:val="2"/>
        <w:rPr>
          <w:rFonts w:ascii="Times New Roman" w:eastAsia="Times New Roman" w:hAnsi="Times New Roman" w:cs="Times New Roman"/>
          <w:b/>
          <w:bCs/>
          <w:sz w:val="24"/>
          <w:szCs w:val="24"/>
        </w:rPr>
      </w:pPr>
      <w:r w:rsidRPr="00B06EDA">
        <w:rPr>
          <w:rFonts w:ascii="Times New Roman" w:eastAsia="Times New Roman" w:hAnsi="Times New Roman" w:cs="Times New Roman"/>
          <w:bCs/>
          <w:sz w:val="24"/>
          <w:szCs w:val="24"/>
        </w:rPr>
        <w:t xml:space="preserve"> </w:t>
      </w:r>
      <w:r w:rsidRPr="00B06EDA">
        <w:rPr>
          <w:rFonts w:ascii="Times New Roman" w:eastAsia="Times New Roman" w:hAnsi="Times New Roman" w:cs="Times New Roman"/>
          <w:b/>
          <w:bCs/>
          <w:sz w:val="24"/>
          <w:szCs w:val="24"/>
        </w:rPr>
        <w:t>Требования к СКПЭП и ЭП</w:t>
      </w:r>
      <w:bookmarkEnd w:id="35"/>
    </w:p>
    <w:p w14:paraId="52AAD696" w14:textId="77777777" w:rsidR="00B06EDA" w:rsidRPr="00B06EDA" w:rsidRDefault="00B06EDA" w:rsidP="00B06EDA">
      <w:pPr>
        <w:shd w:val="clear" w:color="auto" w:fill="FFFFFF"/>
        <w:tabs>
          <w:tab w:val="num" w:pos="0"/>
        </w:tabs>
        <w:spacing w:line="240" w:lineRule="auto"/>
        <w:ind w:firstLine="709"/>
        <w:jc w:val="both"/>
        <w:rPr>
          <w:rFonts w:ascii="Times New Roman" w:eastAsiaTheme="minorEastAsia" w:hAnsi="Times New Roman" w:cs="Times New Roman"/>
          <w:bCs/>
          <w:spacing w:val="-2"/>
          <w:sz w:val="24"/>
          <w:szCs w:val="24"/>
        </w:rPr>
      </w:pPr>
      <w:r w:rsidRPr="00B06EDA">
        <w:rPr>
          <w:rFonts w:ascii="Times New Roman" w:eastAsiaTheme="minorEastAsia" w:hAnsi="Times New Roman" w:cs="Times New Roman"/>
          <w:bCs/>
          <w:spacing w:val="-2"/>
          <w:sz w:val="24"/>
          <w:szCs w:val="24"/>
        </w:rPr>
        <w:t>СКПЭП должны:</w:t>
      </w:r>
    </w:p>
    <w:p w14:paraId="7EF71360" w14:textId="77777777" w:rsidR="00B06EDA" w:rsidRPr="00B06EDA" w:rsidRDefault="00B06EDA" w:rsidP="00B06EDA">
      <w:pPr>
        <w:numPr>
          <w:ilvl w:val="0"/>
          <w:numId w:val="5"/>
        </w:numPr>
        <w:tabs>
          <w:tab w:val="num" w:pos="0"/>
        </w:tabs>
        <w:spacing w:after="0" w:line="240" w:lineRule="auto"/>
        <w:ind w:left="0" w:firstLine="709"/>
        <w:contextualSpacing/>
        <w:jc w:val="both"/>
        <w:rPr>
          <w:rFonts w:ascii="Times New Roman" w:eastAsiaTheme="minorEastAsia" w:hAnsi="Times New Roman" w:cs="Times New Roman"/>
          <w:sz w:val="24"/>
          <w:szCs w:val="24"/>
        </w:rPr>
      </w:pPr>
      <w:r w:rsidRPr="00B06EDA">
        <w:rPr>
          <w:rFonts w:ascii="Times New Roman" w:eastAsiaTheme="minorEastAsia" w:hAnsi="Times New Roman" w:cs="Times New Roman"/>
          <w:sz w:val="24"/>
          <w:szCs w:val="24"/>
        </w:rPr>
        <w:t>соответствовать требованиям Федерального закона от 06.04.2011 № 63-ФЗ «Об электронной подписи»;</w:t>
      </w:r>
    </w:p>
    <w:p w14:paraId="67AF56BD" w14:textId="77777777" w:rsidR="00B06EDA" w:rsidRPr="00B06EDA" w:rsidRDefault="00B06EDA" w:rsidP="00B06EDA">
      <w:pPr>
        <w:numPr>
          <w:ilvl w:val="0"/>
          <w:numId w:val="5"/>
        </w:numPr>
        <w:tabs>
          <w:tab w:val="num" w:pos="0"/>
        </w:tabs>
        <w:spacing w:after="0" w:line="240" w:lineRule="auto"/>
        <w:ind w:left="0" w:firstLine="709"/>
        <w:contextualSpacing/>
        <w:jc w:val="both"/>
        <w:rPr>
          <w:rFonts w:ascii="Times New Roman" w:eastAsiaTheme="minorEastAsia" w:hAnsi="Times New Roman" w:cs="Times New Roman"/>
          <w:sz w:val="24"/>
          <w:szCs w:val="24"/>
        </w:rPr>
      </w:pPr>
      <w:r w:rsidRPr="00B06EDA">
        <w:rPr>
          <w:rFonts w:ascii="Times New Roman" w:eastAsiaTheme="minorEastAsia" w:hAnsi="Times New Roman" w:cs="Times New Roman"/>
          <w:sz w:val="24"/>
          <w:szCs w:val="24"/>
        </w:rPr>
        <w:t>соответствовать приказу ФСБ России от 27.12.2011 № 795 «Об утверждении требований к форме квалифицированного сертификата ключа проверки электронной подписи»;</w:t>
      </w:r>
    </w:p>
    <w:p w14:paraId="4C9F7D15" w14:textId="77777777" w:rsidR="00B06EDA" w:rsidRPr="00B06EDA" w:rsidRDefault="00B06EDA" w:rsidP="00B06EDA">
      <w:pPr>
        <w:numPr>
          <w:ilvl w:val="0"/>
          <w:numId w:val="5"/>
        </w:numPr>
        <w:tabs>
          <w:tab w:val="num" w:pos="0"/>
        </w:tabs>
        <w:spacing w:after="0" w:line="240" w:lineRule="auto"/>
        <w:ind w:left="0" w:firstLine="709"/>
        <w:contextualSpacing/>
        <w:jc w:val="both"/>
        <w:rPr>
          <w:rFonts w:ascii="Times New Roman" w:eastAsiaTheme="minorEastAsia" w:hAnsi="Times New Roman" w:cs="Times New Roman"/>
          <w:sz w:val="24"/>
          <w:szCs w:val="24"/>
        </w:rPr>
      </w:pPr>
      <w:r w:rsidRPr="00B06EDA">
        <w:rPr>
          <w:rFonts w:ascii="Times New Roman" w:eastAsiaTheme="minorEastAsia" w:hAnsi="Times New Roman" w:cs="Times New Roman"/>
          <w:sz w:val="24"/>
          <w:szCs w:val="24"/>
        </w:rPr>
        <w:t xml:space="preserve">соответствовать криптографическим алгоритмам, определенным стандартами ГОСТ </w:t>
      </w:r>
      <w:proofErr w:type="gramStart"/>
      <w:r w:rsidRPr="00B06EDA">
        <w:rPr>
          <w:rFonts w:ascii="Times New Roman" w:eastAsiaTheme="minorEastAsia" w:hAnsi="Times New Roman" w:cs="Times New Roman"/>
          <w:sz w:val="24"/>
          <w:szCs w:val="24"/>
        </w:rPr>
        <w:t>Р</w:t>
      </w:r>
      <w:proofErr w:type="gramEnd"/>
      <w:r w:rsidRPr="00B06EDA">
        <w:rPr>
          <w:rFonts w:ascii="Times New Roman" w:eastAsiaTheme="minorEastAsia" w:hAnsi="Times New Roman" w:cs="Times New Roman"/>
          <w:sz w:val="24"/>
          <w:szCs w:val="24"/>
        </w:rPr>
        <w:t xml:space="preserve"> 34.11-2012 и ГОСТ Р 34.10-2012.</w:t>
      </w:r>
    </w:p>
    <w:p w14:paraId="1D8E621A" w14:textId="77777777" w:rsidR="00B06EDA" w:rsidRPr="00B06EDA" w:rsidRDefault="00B06EDA" w:rsidP="00B06EDA">
      <w:pPr>
        <w:keepNext/>
        <w:numPr>
          <w:ilvl w:val="2"/>
          <w:numId w:val="17"/>
        </w:numPr>
        <w:spacing w:before="240" w:after="60" w:line="240" w:lineRule="auto"/>
        <w:jc w:val="both"/>
        <w:outlineLvl w:val="3"/>
        <w:rPr>
          <w:rFonts w:ascii="Times New Roman" w:eastAsia="Times New Roman" w:hAnsi="Times New Roman" w:cs="Times New Roman"/>
          <w:b/>
          <w:bCs/>
          <w:sz w:val="24"/>
          <w:szCs w:val="24"/>
        </w:rPr>
      </w:pPr>
      <w:bookmarkStart w:id="36" w:name="_Toc403738955"/>
      <w:bookmarkStart w:id="37" w:name="_Toc404683827"/>
      <w:bookmarkStart w:id="38" w:name="_Toc406767286"/>
      <w:bookmarkStart w:id="39" w:name="_Toc406767478"/>
      <w:bookmarkStart w:id="40" w:name="_Toc411438376"/>
      <w:bookmarkStart w:id="41" w:name="_Toc422745182"/>
      <w:bookmarkStart w:id="42" w:name="_Toc422747233"/>
      <w:bookmarkStart w:id="43" w:name="_Toc453324091"/>
      <w:bookmarkStart w:id="44" w:name="_Toc476908444"/>
      <w:bookmarkStart w:id="45" w:name="_Toc476911703"/>
      <w:r w:rsidRPr="00B06EDA">
        <w:rPr>
          <w:rFonts w:ascii="Times New Roman" w:eastAsia="Times New Roman" w:hAnsi="Times New Roman" w:cs="Times New Roman"/>
          <w:b/>
          <w:bCs/>
          <w:sz w:val="24"/>
          <w:szCs w:val="24"/>
        </w:rPr>
        <w:t>Требования к единой структуре сертификата ключа проверки электронной подписи</w:t>
      </w:r>
      <w:bookmarkEnd w:id="36"/>
      <w:bookmarkEnd w:id="37"/>
      <w:bookmarkEnd w:id="38"/>
      <w:bookmarkEnd w:id="39"/>
      <w:bookmarkEnd w:id="40"/>
      <w:bookmarkEnd w:id="41"/>
      <w:bookmarkEnd w:id="42"/>
      <w:bookmarkEnd w:id="43"/>
      <w:bookmarkEnd w:id="44"/>
      <w:bookmarkEnd w:id="45"/>
      <w:r w:rsidRPr="00B06EDA">
        <w:rPr>
          <w:rFonts w:ascii="Times New Roman" w:eastAsia="Times New Roman" w:hAnsi="Times New Roman" w:cs="Times New Roman"/>
          <w:b/>
          <w:bCs/>
          <w:sz w:val="24"/>
          <w:szCs w:val="24"/>
        </w:rPr>
        <w:t>.</w:t>
      </w:r>
    </w:p>
    <w:p w14:paraId="7A564041" w14:textId="77777777" w:rsidR="00B06EDA" w:rsidRPr="00B06EDA" w:rsidRDefault="00B06EDA" w:rsidP="00B06EDA">
      <w:pPr>
        <w:tabs>
          <w:tab w:val="num" w:pos="0"/>
        </w:tabs>
        <w:ind w:firstLine="709"/>
        <w:jc w:val="both"/>
        <w:rPr>
          <w:rFonts w:ascii="Times New Roman" w:eastAsiaTheme="minorEastAsia" w:hAnsi="Times New Roman" w:cs="Times New Roman"/>
          <w:sz w:val="24"/>
          <w:szCs w:val="24"/>
        </w:rPr>
      </w:pPr>
      <w:r w:rsidRPr="00B06EDA">
        <w:rPr>
          <w:rFonts w:ascii="Times New Roman" w:eastAsiaTheme="minorEastAsia" w:hAnsi="Times New Roman" w:cs="Times New Roman"/>
          <w:sz w:val="24"/>
          <w:szCs w:val="24"/>
        </w:rPr>
        <w:t xml:space="preserve">СКПЭП должен представляет собой электронный документ, подписанный электронной подписью уполномоченного лица удостоверяющего центра, структура и содержание которого определяются: </w:t>
      </w:r>
    </w:p>
    <w:p w14:paraId="59EC0263" w14:textId="77777777" w:rsidR="00B06EDA" w:rsidRPr="00B06EDA" w:rsidRDefault="00B06EDA" w:rsidP="00B06EDA">
      <w:pPr>
        <w:numPr>
          <w:ilvl w:val="0"/>
          <w:numId w:val="5"/>
        </w:numPr>
        <w:tabs>
          <w:tab w:val="num" w:pos="0"/>
        </w:tabs>
        <w:spacing w:after="0" w:line="240" w:lineRule="auto"/>
        <w:ind w:left="0" w:firstLine="709"/>
        <w:contextualSpacing/>
        <w:jc w:val="both"/>
        <w:rPr>
          <w:rFonts w:ascii="Times New Roman" w:eastAsiaTheme="minorEastAsia" w:hAnsi="Times New Roman" w:cs="Times New Roman"/>
          <w:sz w:val="24"/>
          <w:szCs w:val="24"/>
        </w:rPr>
      </w:pPr>
      <w:r w:rsidRPr="00B06EDA">
        <w:rPr>
          <w:rFonts w:ascii="Times New Roman" w:eastAsiaTheme="minorEastAsia" w:hAnsi="Times New Roman" w:cs="Times New Roman"/>
          <w:sz w:val="24"/>
          <w:szCs w:val="24"/>
        </w:rPr>
        <w:t>Федеральным законом Российской Федерации от 06.04.2011 № 63 ФЗ «Об электронной подписи»;</w:t>
      </w:r>
    </w:p>
    <w:p w14:paraId="4E2464B5" w14:textId="77777777" w:rsidR="00B06EDA" w:rsidRPr="00B06EDA" w:rsidRDefault="00B06EDA" w:rsidP="00B06EDA">
      <w:pPr>
        <w:numPr>
          <w:ilvl w:val="0"/>
          <w:numId w:val="5"/>
        </w:numPr>
        <w:tabs>
          <w:tab w:val="num" w:pos="0"/>
        </w:tabs>
        <w:spacing w:after="0" w:line="240" w:lineRule="auto"/>
        <w:ind w:left="0" w:firstLine="709"/>
        <w:contextualSpacing/>
        <w:jc w:val="both"/>
        <w:rPr>
          <w:rFonts w:ascii="Times New Roman" w:eastAsiaTheme="minorEastAsia" w:hAnsi="Times New Roman" w:cs="Times New Roman"/>
          <w:sz w:val="24"/>
          <w:szCs w:val="24"/>
        </w:rPr>
      </w:pPr>
      <w:r w:rsidRPr="00B06EDA">
        <w:rPr>
          <w:rFonts w:ascii="Times New Roman" w:eastAsiaTheme="minorEastAsia" w:hAnsi="Times New Roman" w:cs="Times New Roman"/>
          <w:sz w:val="24"/>
          <w:szCs w:val="24"/>
        </w:rPr>
        <w:t xml:space="preserve"> приказом ФСБ России №795 от 27 декабря 2011 года «Об утверждении требований к форме квалифицированного сертификата ключа проверки электронной подписи»;</w:t>
      </w:r>
    </w:p>
    <w:p w14:paraId="65385E4D" w14:textId="77777777" w:rsidR="00B06EDA" w:rsidRPr="00B06EDA" w:rsidRDefault="00B06EDA" w:rsidP="00B06EDA">
      <w:pPr>
        <w:numPr>
          <w:ilvl w:val="0"/>
          <w:numId w:val="5"/>
        </w:numPr>
        <w:tabs>
          <w:tab w:val="num" w:pos="0"/>
        </w:tabs>
        <w:spacing w:after="0" w:line="240" w:lineRule="auto"/>
        <w:ind w:left="0" w:firstLine="709"/>
        <w:contextualSpacing/>
        <w:jc w:val="both"/>
        <w:rPr>
          <w:rFonts w:ascii="Times New Roman" w:eastAsiaTheme="minorEastAsia" w:hAnsi="Times New Roman" w:cs="Times New Roman"/>
          <w:sz w:val="24"/>
          <w:szCs w:val="24"/>
          <w:lang w:val="en-US"/>
        </w:rPr>
      </w:pPr>
      <w:r w:rsidRPr="00B06EDA">
        <w:rPr>
          <w:rFonts w:ascii="Times New Roman" w:eastAsiaTheme="minorEastAsia" w:hAnsi="Times New Roman" w:cs="Times New Roman"/>
          <w:sz w:val="24"/>
          <w:szCs w:val="24"/>
        </w:rPr>
        <w:t xml:space="preserve"> международными</w:t>
      </w:r>
      <w:r w:rsidRPr="00B06EDA">
        <w:rPr>
          <w:rFonts w:ascii="Times New Roman" w:eastAsiaTheme="minorEastAsia" w:hAnsi="Times New Roman" w:cs="Times New Roman"/>
          <w:sz w:val="24"/>
          <w:szCs w:val="24"/>
          <w:lang w:val="en-US"/>
        </w:rPr>
        <w:t xml:space="preserve"> </w:t>
      </w:r>
      <w:r w:rsidRPr="00B06EDA">
        <w:rPr>
          <w:rFonts w:ascii="Times New Roman" w:eastAsiaTheme="minorEastAsia" w:hAnsi="Times New Roman" w:cs="Times New Roman"/>
          <w:sz w:val="24"/>
          <w:szCs w:val="24"/>
        </w:rPr>
        <w:t>рекомендациями</w:t>
      </w:r>
      <w:r w:rsidRPr="00B06EDA">
        <w:rPr>
          <w:rFonts w:ascii="Times New Roman" w:eastAsiaTheme="minorEastAsia" w:hAnsi="Times New Roman" w:cs="Times New Roman"/>
          <w:sz w:val="24"/>
          <w:szCs w:val="24"/>
          <w:lang w:val="en-US"/>
        </w:rPr>
        <w:t xml:space="preserve"> RFC 5280 «Internet X.509 Public Key Infrastructure Certificate and Certificate Revocation List (CRL) Profile».</w:t>
      </w:r>
    </w:p>
    <w:p w14:paraId="3E86950D" w14:textId="77777777" w:rsidR="00B06EDA" w:rsidRPr="00B06EDA" w:rsidRDefault="00B06EDA" w:rsidP="00B06EDA">
      <w:pPr>
        <w:tabs>
          <w:tab w:val="num" w:pos="0"/>
        </w:tabs>
        <w:ind w:firstLine="709"/>
        <w:jc w:val="both"/>
        <w:rPr>
          <w:rFonts w:ascii="Times New Roman" w:eastAsiaTheme="minorEastAsia" w:hAnsi="Times New Roman" w:cs="Times New Roman"/>
          <w:sz w:val="24"/>
          <w:szCs w:val="24"/>
        </w:rPr>
      </w:pPr>
      <w:r w:rsidRPr="00B06EDA">
        <w:rPr>
          <w:rFonts w:ascii="Times New Roman" w:eastAsiaTheme="minorEastAsia" w:hAnsi="Times New Roman" w:cs="Times New Roman"/>
          <w:sz w:val="24"/>
          <w:szCs w:val="24"/>
        </w:rPr>
        <w:t xml:space="preserve">СКПЭП должен содержать: </w:t>
      </w:r>
    </w:p>
    <w:p w14:paraId="4C10EED6" w14:textId="77777777" w:rsidR="00B06EDA" w:rsidRPr="00B06EDA" w:rsidRDefault="00B06EDA" w:rsidP="00B06EDA">
      <w:pPr>
        <w:numPr>
          <w:ilvl w:val="0"/>
          <w:numId w:val="5"/>
        </w:numPr>
        <w:tabs>
          <w:tab w:val="num" w:pos="0"/>
        </w:tabs>
        <w:spacing w:after="0" w:line="240" w:lineRule="auto"/>
        <w:ind w:left="0" w:firstLine="709"/>
        <w:contextualSpacing/>
        <w:jc w:val="both"/>
        <w:rPr>
          <w:rFonts w:ascii="Times New Roman" w:eastAsiaTheme="minorEastAsia" w:hAnsi="Times New Roman" w:cs="Times New Roman"/>
          <w:sz w:val="24"/>
          <w:szCs w:val="24"/>
        </w:rPr>
      </w:pPr>
      <w:r w:rsidRPr="00B06EDA">
        <w:rPr>
          <w:rFonts w:ascii="Times New Roman" w:eastAsiaTheme="minorEastAsia" w:hAnsi="Times New Roman" w:cs="Times New Roman"/>
          <w:sz w:val="24"/>
          <w:szCs w:val="24"/>
        </w:rPr>
        <w:t>обязательные поля СКПЭП;</w:t>
      </w:r>
    </w:p>
    <w:p w14:paraId="40A75CC9" w14:textId="77777777" w:rsidR="00B06EDA" w:rsidRPr="00B06EDA" w:rsidRDefault="00B06EDA" w:rsidP="00B06EDA">
      <w:pPr>
        <w:numPr>
          <w:ilvl w:val="0"/>
          <w:numId w:val="5"/>
        </w:numPr>
        <w:tabs>
          <w:tab w:val="num" w:pos="0"/>
        </w:tabs>
        <w:spacing w:after="0" w:line="240" w:lineRule="auto"/>
        <w:ind w:left="0" w:firstLine="709"/>
        <w:contextualSpacing/>
        <w:jc w:val="both"/>
        <w:rPr>
          <w:rFonts w:ascii="Times New Roman" w:eastAsiaTheme="minorEastAsia" w:hAnsi="Times New Roman" w:cs="Times New Roman"/>
          <w:sz w:val="24"/>
          <w:szCs w:val="24"/>
        </w:rPr>
      </w:pPr>
      <w:r w:rsidRPr="00B06EDA">
        <w:rPr>
          <w:rFonts w:ascii="Times New Roman" w:eastAsiaTheme="minorEastAsia" w:hAnsi="Times New Roman" w:cs="Times New Roman"/>
          <w:sz w:val="24"/>
          <w:szCs w:val="24"/>
        </w:rPr>
        <w:t>расширения СКПЭП.</w:t>
      </w:r>
    </w:p>
    <w:p w14:paraId="6F9F6B13" w14:textId="77777777" w:rsidR="00B06EDA" w:rsidRPr="00B06EDA" w:rsidRDefault="00B06EDA" w:rsidP="00B06EDA">
      <w:pPr>
        <w:keepNext/>
        <w:numPr>
          <w:ilvl w:val="2"/>
          <w:numId w:val="17"/>
        </w:numPr>
        <w:spacing w:before="240" w:after="60" w:line="240" w:lineRule="auto"/>
        <w:outlineLvl w:val="3"/>
        <w:rPr>
          <w:rFonts w:ascii="Times New Roman" w:eastAsia="Times New Roman" w:hAnsi="Times New Roman" w:cs="Times New Roman"/>
          <w:b/>
          <w:bCs/>
          <w:sz w:val="24"/>
          <w:szCs w:val="24"/>
        </w:rPr>
      </w:pPr>
      <w:bookmarkStart w:id="46" w:name="_Toc403738957"/>
      <w:bookmarkStart w:id="47" w:name="_Toc404683829"/>
      <w:bookmarkStart w:id="48" w:name="_Toc406767288"/>
      <w:bookmarkStart w:id="49" w:name="_Toc406767480"/>
      <w:bookmarkStart w:id="50" w:name="_Toc411438378"/>
      <w:bookmarkStart w:id="51" w:name="_Toc422745184"/>
      <w:bookmarkStart w:id="52" w:name="_Toc422747235"/>
      <w:bookmarkStart w:id="53" w:name="_Toc453324093"/>
      <w:bookmarkStart w:id="54" w:name="_Toc476908446"/>
      <w:bookmarkStart w:id="55" w:name="_Toc476911705"/>
      <w:r w:rsidRPr="00B06EDA">
        <w:rPr>
          <w:rFonts w:ascii="Times New Roman" w:eastAsia="Times New Roman" w:hAnsi="Times New Roman" w:cs="Times New Roman"/>
          <w:b/>
          <w:bCs/>
          <w:sz w:val="24"/>
          <w:szCs w:val="24"/>
        </w:rPr>
        <w:t>Требования к составу и содержанию расширений СКПЭП</w:t>
      </w:r>
      <w:bookmarkEnd w:id="46"/>
      <w:bookmarkEnd w:id="47"/>
      <w:bookmarkEnd w:id="48"/>
      <w:bookmarkEnd w:id="49"/>
      <w:bookmarkEnd w:id="50"/>
      <w:bookmarkEnd w:id="51"/>
      <w:bookmarkEnd w:id="52"/>
      <w:bookmarkEnd w:id="53"/>
      <w:bookmarkEnd w:id="54"/>
      <w:bookmarkEnd w:id="55"/>
    </w:p>
    <w:p w14:paraId="51DBB2DC" w14:textId="77777777" w:rsidR="00B06EDA" w:rsidRPr="00B06EDA" w:rsidRDefault="00B06EDA" w:rsidP="00B06EDA">
      <w:pPr>
        <w:shd w:val="clear" w:color="auto" w:fill="FFFFFF"/>
        <w:tabs>
          <w:tab w:val="num" w:pos="0"/>
        </w:tabs>
        <w:spacing w:line="240" w:lineRule="auto"/>
        <w:ind w:firstLine="709"/>
        <w:jc w:val="both"/>
        <w:rPr>
          <w:rFonts w:ascii="Times New Roman" w:eastAsiaTheme="minorEastAsia" w:hAnsi="Times New Roman" w:cs="Times New Roman"/>
          <w:bCs/>
          <w:spacing w:val="-2"/>
          <w:sz w:val="24"/>
          <w:szCs w:val="24"/>
        </w:rPr>
      </w:pPr>
      <w:r w:rsidRPr="00B06EDA">
        <w:rPr>
          <w:rFonts w:ascii="Times New Roman" w:eastAsiaTheme="minorEastAsia" w:hAnsi="Times New Roman" w:cs="Times New Roman"/>
          <w:bCs/>
          <w:spacing w:val="-2"/>
          <w:sz w:val="24"/>
          <w:szCs w:val="24"/>
        </w:rPr>
        <w:t>В состав расширений СКПЭП должны входить следующие расширения:</w:t>
      </w:r>
    </w:p>
    <w:p w14:paraId="74697E9B" w14:textId="77777777" w:rsidR="00B06EDA" w:rsidRPr="00B06EDA" w:rsidRDefault="00B06EDA" w:rsidP="00B06EDA">
      <w:pPr>
        <w:shd w:val="clear" w:color="auto" w:fill="FFFFFF"/>
        <w:tabs>
          <w:tab w:val="num" w:pos="0"/>
        </w:tabs>
        <w:spacing w:line="240" w:lineRule="auto"/>
        <w:ind w:firstLine="993"/>
        <w:jc w:val="both"/>
        <w:rPr>
          <w:rFonts w:ascii="Times New Roman" w:eastAsiaTheme="minorEastAsia" w:hAnsi="Times New Roman" w:cs="Times New Roman"/>
          <w:bCs/>
          <w:spacing w:val="-2"/>
          <w:sz w:val="24"/>
          <w:szCs w:val="24"/>
        </w:rPr>
      </w:pPr>
      <w:r w:rsidRPr="00B06EDA">
        <w:rPr>
          <w:rFonts w:ascii="Times New Roman" w:eastAsiaTheme="minorEastAsia" w:hAnsi="Times New Roman" w:cs="Times New Roman"/>
          <w:sz w:val="24"/>
          <w:szCs w:val="24"/>
        </w:rPr>
        <w:t>-</w:t>
      </w:r>
      <w:r w:rsidRPr="00B06EDA">
        <w:rPr>
          <w:rFonts w:ascii="Times New Roman" w:eastAsiaTheme="minorEastAsia" w:hAnsi="Times New Roman" w:cs="Times New Roman"/>
          <w:sz w:val="24"/>
          <w:szCs w:val="24"/>
        </w:rPr>
        <w:tab/>
      </w:r>
      <w:r w:rsidRPr="00B06EDA">
        <w:rPr>
          <w:rFonts w:ascii="Times New Roman" w:eastAsiaTheme="minorEastAsia" w:hAnsi="Times New Roman" w:cs="Times New Roman"/>
          <w:bCs/>
          <w:spacing w:val="-2"/>
          <w:sz w:val="24"/>
          <w:szCs w:val="24"/>
        </w:rPr>
        <w:t xml:space="preserve"> расширение «Использование ключа» (обязательное поле), поле должно содержать набор областей использования ключа: Цифровая подпись, </w:t>
      </w:r>
      <w:proofErr w:type="spellStart"/>
      <w:r w:rsidRPr="00B06EDA">
        <w:rPr>
          <w:rFonts w:ascii="Times New Roman" w:eastAsiaTheme="minorEastAsia" w:hAnsi="Times New Roman" w:cs="Times New Roman"/>
          <w:bCs/>
          <w:spacing w:val="-2"/>
          <w:sz w:val="24"/>
          <w:szCs w:val="24"/>
        </w:rPr>
        <w:t>Неотрекаемость</w:t>
      </w:r>
      <w:proofErr w:type="spellEnd"/>
      <w:r w:rsidRPr="00B06EDA">
        <w:rPr>
          <w:rFonts w:ascii="Times New Roman" w:eastAsiaTheme="minorEastAsia" w:hAnsi="Times New Roman" w:cs="Times New Roman"/>
          <w:bCs/>
          <w:spacing w:val="-2"/>
          <w:sz w:val="24"/>
          <w:szCs w:val="24"/>
        </w:rPr>
        <w:t>, Шифрование ключей, Шифрование данных;</w:t>
      </w:r>
    </w:p>
    <w:p w14:paraId="0E2AF49A" w14:textId="77777777" w:rsidR="00B06EDA" w:rsidRPr="00B06EDA" w:rsidRDefault="00B06EDA" w:rsidP="00B06EDA">
      <w:pPr>
        <w:numPr>
          <w:ilvl w:val="0"/>
          <w:numId w:val="6"/>
        </w:numPr>
        <w:shd w:val="clear" w:color="auto" w:fill="FFFFFF"/>
        <w:spacing w:line="240" w:lineRule="auto"/>
        <w:ind w:firstLine="993"/>
        <w:contextualSpacing/>
        <w:jc w:val="both"/>
        <w:rPr>
          <w:rFonts w:ascii="Times New Roman" w:eastAsiaTheme="minorEastAsia" w:hAnsi="Times New Roman" w:cs="Times New Roman"/>
          <w:bCs/>
          <w:spacing w:val="-2"/>
          <w:sz w:val="24"/>
          <w:szCs w:val="24"/>
        </w:rPr>
      </w:pPr>
      <w:r w:rsidRPr="00B06EDA">
        <w:rPr>
          <w:rFonts w:ascii="Times New Roman" w:eastAsiaTheme="minorEastAsia" w:hAnsi="Times New Roman" w:cs="Times New Roman"/>
          <w:bCs/>
          <w:spacing w:val="-2"/>
          <w:sz w:val="24"/>
          <w:szCs w:val="24"/>
        </w:rPr>
        <w:t>расширение «Улучшенный ключ», поле должно содержит набор областей использования ключа. Набор областей должен включать следующие области:</w:t>
      </w:r>
    </w:p>
    <w:p w14:paraId="20F667D4" w14:textId="77777777" w:rsidR="00B06EDA" w:rsidRPr="00B06EDA" w:rsidRDefault="00B06EDA" w:rsidP="00B06EDA">
      <w:pPr>
        <w:shd w:val="clear" w:color="auto" w:fill="FFFFFF"/>
        <w:tabs>
          <w:tab w:val="left" w:pos="851"/>
        </w:tabs>
        <w:spacing w:after="0" w:line="240" w:lineRule="auto"/>
        <w:ind w:left="709"/>
        <w:contextualSpacing/>
        <w:jc w:val="both"/>
        <w:rPr>
          <w:rFonts w:ascii="Times New Roman" w:eastAsiaTheme="minorEastAsia" w:hAnsi="Times New Roman" w:cs="Times New Roman"/>
          <w:bCs/>
          <w:spacing w:val="-2"/>
          <w:sz w:val="24"/>
          <w:szCs w:val="24"/>
        </w:rPr>
      </w:pPr>
      <w:r w:rsidRPr="00B06EDA">
        <w:rPr>
          <w:rFonts w:ascii="Times New Roman" w:eastAsiaTheme="minorEastAsia" w:hAnsi="Times New Roman" w:cs="Times New Roman"/>
          <w:bCs/>
          <w:spacing w:val="-2"/>
          <w:sz w:val="24"/>
          <w:szCs w:val="24"/>
        </w:rPr>
        <w:t>проверка подлинности клиента (1.3.6.1.5.5.7.3.2);</w:t>
      </w:r>
    </w:p>
    <w:p w14:paraId="27F9E61E" w14:textId="77777777" w:rsidR="00B06EDA" w:rsidRPr="00B06EDA" w:rsidRDefault="00B06EDA" w:rsidP="00B06EDA">
      <w:pPr>
        <w:shd w:val="clear" w:color="auto" w:fill="FFFFFF"/>
        <w:tabs>
          <w:tab w:val="left" w:pos="851"/>
        </w:tabs>
        <w:spacing w:after="0" w:line="240" w:lineRule="auto"/>
        <w:ind w:left="709"/>
        <w:contextualSpacing/>
        <w:jc w:val="both"/>
        <w:rPr>
          <w:rFonts w:ascii="Times New Roman" w:eastAsiaTheme="minorEastAsia" w:hAnsi="Times New Roman" w:cs="Times New Roman"/>
          <w:bCs/>
          <w:spacing w:val="-2"/>
          <w:sz w:val="24"/>
          <w:szCs w:val="24"/>
        </w:rPr>
      </w:pPr>
      <w:r w:rsidRPr="00B06EDA">
        <w:rPr>
          <w:rFonts w:ascii="Times New Roman" w:eastAsiaTheme="minorEastAsia" w:hAnsi="Times New Roman" w:cs="Times New Roman"/>
          <w:bCs/>
          <w:spacing w:val="-2"/>
          <w:sz w:val="24"/>
          <w:szCs w:val="24"/>
        </w:rPr>
        <w:t>защищенная электронная почта (1.3.6.1.5.5.7.3.4);</w:t>
      </w:r>
    </w:p>
    <w:p w14:paraId="38FDC5EB" w14:textId="77777777" w:rsidR="00B06EDA" w:rsidRPr="00B06EDA" w:rsidRDefault="00B06EDA" w:rsidP="00B06EDA">
      <w:pPr>
        <w:shd w:val="clear" w:color="auto" w:fill="FFFFFF"/>
        <w:tabs>
          <w:tab w:val="left" w:pos="851"/>
        </w:tabs>
        <w:spacing w:after="0" w:line="240" w:lineRule="auto"/>
        <w:ind w:left="709"/>
        <w:contextualSpacing/>
        <w:jc w:val="both"/>
        <w:rPr>
          <w:rFonts w:ascii="Times New Roman" w:eastAsiaTheme="minorEastAsia" w:hAnsi="Times New Roman" w:cs="Times New Roman"/>
          <w:bCs/>
          <w:spacing w:val="-2"/>
          <w:sz w:val="24"/>
          <w:szCs w:val="24"/>
        </w:rPr>
      </w:pPr>
      <w:r w:rsidRPr="00B06EDA">
        <w:rPr>
          <w:rFonts w:ascii="Times New Roman" w:eastAsiaTheme="minorEastAsia" w:hAnsi="Times New Roman" w:cs="Times New Roman"/>
          <w:bCs/>
          <w:spacing w:val="-2"/>
          <w:sz w:val="24"/>
          <w:szCs w:val="24"/>
        </w:rPr>
        <w:t>пользователь Центра Регистрации, HTTP, TLS клиент (1.2.643.2.2.34.6).</w:t>
      </w:r>
    </w:p>
    <w:p w14:paraId="7A9EAAF9" w14:textId="77777777" w:rsidR="00B06EDA" w:rsidRPr="00B06EDA" w:rsidRDefault="00B06EDA" w:rsidP="00B06EDA">
      <w:pPr>
        <w:numPr>
          <w:ilvl w:val="0"/>
          <w:numId w:val="6"/>
        </w:numPr>
        <w:shd w:val="clear" w:color="auto" w:fill="FFFFFF"/>
        <w:tabs>
          <w:tab w:val="left" w:pos="851"/>
        </w:tabs>
        <w:spacing w:line="240" w:lineRule="auto"/>
        <w:ind w:left="-142" w:firstLine="1211"/>
        <w:contextualSpacing/>
        <w:jc w:val="both"/>
        <w:rPr>
          <w:rFonts w:ascii="Times New Roman" w:eastAsiaTheme="minorEastAsia" w:hAnsi="Times New Roman" w:cs="Times New Roman"/>
          <w:bCs/>
          <w:spacing w:val="-2"/>
          <w:sz w:val="24"/>
          <w:szCs w:val="24"/>
        </w:rPr>
      </w:pPr>
      <w:r w:rsidRPr="00B06EDA">
        <w:rPr>
          <w:rFonts w:ascii="Times New Roman" w:eastAsiaTheme="minorEastAsia" w:hAnsi="Times New Roman" w:cs="Times New Roman"/>
          <w:bCs/>
          <w:spacing w:val="-2"/>
          <w:sz w:val="24"/>
          <w:szCs w:val="24"/>
        </w:rPr>
        <w:lastRenderedPageBreak/>
        <w:t>расширение «Идентификатор ключа субъекта» должно содержать идентификатор ключа владельца СКПЭП;</w:t>
      </w:r>
    </w:p>
    <w:p w14:paraId="34121429" w14:textId="77777777" w:rsidR="00B06EDA" w:rsidRPr="00B06EDA" w:rsidRDefault="00B06EDA" w:rsidP="00B06EDA">
      <w:pPr>
        <w:numPr>
          <w:ilvl w:val="0"/>
          <w:numId w:val="6"/>
        </w:numPr>
        <w:shd w:val="clear" w:color="auto" w:fill="FFFFFF"/>
        <w:tabs>
          <w:tab w:val="left" w:pos="851"/>
        </w:tabs>
        <w:spacing w:line="240" w:lineRule="auto"/>
        <w:ind w:left="-142" w:firstLine="1211"/>
        <w:contextualSpacing/>
        <w:jc w:val="both"/>
        <w:rPr>
          <w:rFonts w:ascii="Times New Roman" w:eastAsiaTheme="minorEastAsia" w:hAnsi="Times New Roman" w:cs="Times New Roman"/>
          <w:bCs/>
          <w:spacing w:val="-2"/>
          <w:sz w:val="24"/>
          <w:szCs w:val="24"/>
        </w:rPr>
      </w:pPr>
      <w:r w:rsidRPr="00B06EDA">
        <w:rPr>
          <w:rFonts w:ascii="Times New Roman" w:eastAsiaTheme="minorEastAsia" w:hAnsi="Times New Roman" w:cs="Times New Roman"/>
          <w:bCs/>
          <w:spacing w:val="-2"/>
          <w:sz w:val="24"/>
          <w:szCs w:val="24"/>
        </w:rPr>
        <w:t>расширение «Идентификатор ключа центра сертификатов», расширение должно содержать идентификатор ключа уполномоченного лица УЦ;</w:t>
      </w:r>
    </w:p>
    <w:p w14:paraId="349C2C8E" w14:textId="77777777" w:rsidR="00B06EDA" w:rsidRPr="00B06EDA" w:rsidRDefault="00B06EDA" w:rsidP="00B06EDA">
      <w:pPr>
        <w:numPr>
          <w:ilvl w:val="0"/>
          <w:numId w:val="6"/>
        </w:numPr>
        <w:shd w:val="clear" w:color="auto" w:fill="FFFFFF"/>
        <w:spacing w:line="240" w:lineRule="auto"/>
        <w:ind w:left="-142" w:firstLine="1211"/>
        <w:contextualSpacing/>
        <w:jc w:val="both"/>
        <w:rPr>
          <w:rFonts w:ascii="Times New Roman" w:eastAsiaTheme="minorEastAsia" w:hAnsi="Times New Roman" w:cs="Times New Roman"/>
          <w:color w:val="000000"/>
          <w:sz w:val="24"/>
          <w:szCs w:val="24"/>
          <w:shd w:val="clear" w:color="auto" w:fill="FFFFFF"/>
        </w:rPr>
      </w:pPr>
      <w:r w:rsidRPr="00B06EDA">
        <w:rPr>
          <w:rFonts w:ascii="Times New Roman" w:eastAsiaTheme="minorEastAsia" w:hAnsi="Times New Roman" w:cs="Times New Roman"/>
          <w:bCs/>
          <w:spacing w:val="-2"/>
          <w:sz w:val="24"/>
          <w:szCs w:val="24"/>
        </w:rPr>
        <w:t>расширение «Политики сертификата», расширение должно в</w:t>
      </w:r>
      <w:r w:rsidRPr="00B06EDA">
        <w:rPr>
          <w:rFonts w:ascii="Times New Roman" w:eastAsiaTheme="minorEastAsia" w:hAnsi="Times New Roman" w:cs="Times New Roman"/>
          <w:color w:val="000000"/>
          <w:sz w:val="24"/>
          <w:szCs w:val="24"/>
          <w:shd w:val="clear" w:color="auto" w:fill="FFFFFF"/>
        </w:rPr>
        <w:t>ключать сведения о классе средств ЭП владельца СКПЭП;</w:t>
      </w:r>
    </w:p>
    <w:p w14:paraId="66661E3F" w14:textId="77777777" w:rsidR="00B06EDA" w:rsidRPr="00B06EDA" w:rsidRDefault="00B06EDA" w:rsidP="00B06EDA">
      <w:pPr>
        <w:numPr>
          <w:ilvl w:val="0"/>
          <w:numId w:val="6"/>
        </w:numPr>
        <w:shd w:val="clear" w:color="auto" w:fill="FFFFFF"/>
        <w:tabs>
          <w:tab w:val="left" w:pos="851"/>
        </w:tabs>
        <w:spacing w:line="240" w:lineRule="auto"/>
        <w:ind w:left="-142" w:firstLine="1211"/>
        <w:contextualSpacing/>
        <w:jc w:val="both"/>
        <w:rPr>
          <w:rFonts w:ascii="Times New Roman" w:eastAsiaTheme="minorEastAsia" w:hAnsi="Times New Roman" w:cs="Times New Roman"/>
          <w:bCs/>
          <w:spacing w:val="-2"/>
          <w:sz w:val="24"/>
          <w:szCs w:val="24"/>
        </w:rPr>
      </w:pPr>
      <w:r w:rsidRPr="00B06EDA">
        <w:rPr>
          <w:rFonts w:ascii="Times New Roman" w:eastAsiaTheme="minorEastAsia" w:hAnsi="Times New Roman" w:cs="Times New Roman"/>
          <w:bCs/>
          <w:spacing w:val="-2"/>
          <w:sz w:val="24"/>
          <w:szCs w:val="24"/>
        </w:rPr>
        <w:t>расширение «Точки распространения списков отзыва», расширение должно содержать URL-адрес точек распространения списков отозванных сертификатов по протоколу «</w:t>
      </w:r>
      <w:proofErr w:type="spellStart"/>
      <w:r w:rsidRPr="00B06EDA">
        <w:rPr>
          <w:rFonts w:ascii="Times New Roman" w:eastAsiaTheme="minorEastAsia" w:hAnsi="Times New Roman" w:cs="Times New Roman"/>
          <w:bCs/>
          <w:spacing w:val="-2"/>
          <w:sz w:val="24"/>
          <w:szCs w:val="24"/>
        </w:rPr>
        <w:t>http</w:t>
      </w:r>
      <w:proofErr w:type="spellEnd"/>
      <w:r w:rsidRPr="00B06EDA">
        <w:rPr>
          <w:rFonts w:ascii="Times New Roman" w:eastAsiaTheme="minorEastAsia" w:hAnsi="Times New Roman" w:cs="Times New Roman"/>
          <w:bCs/>
          <w:spacing w:val="-2"/>
          <w:sz w:val="24"/>
          <w:szCs w:val="24"/>
        </w:rPr>
        <w:t>».</w:t>
      </w:r>
    </w:p>
    <w:p w14:paraId="76A34ED8" w14:textId="77777777" w:rsidR="00B06EDA" w:rsidRPr="00B06EDA" w:rsidRDefault="00B06EDA" w:rsidP="00B06EDA">
      <w:pPr>
        <w:keepNext/>
        <w:numPr>
          <w:ilvl w:val="1"/>
          <w:numId w:val="17"/>
        </w:numPr>
        <w:spacing w:before="360" w:after="240" w:line="240" w:lineRule="auto"/>
        <w:ind w:firstLine="709"/>
        <w:outlineLvl w:val="2"/>
        <w:rPr>
          <w:rFonts w:ascii="Times New Roman" w:eastAsia="Times New Roman" w:hAnsi="Times New Roman" w:cs="Times New Roman"/>
          <w:b/>
          <w:bCs/>
          <w:sz w:val="24"/>
          <w:szCs w:val="24"/>
        </w:rPr>
      </w:pPr>
      <w:bookmarkStart w:id="56" w:name="_Toc80795361"/>
      <w:r w:rsidRPr="00B06EDA">
        <w:rPr>
          <w:rFonts w:ascii="Times New Roman" w:eastAsia="Times New Roman" w:hAnsi="Times New Roman" w:cs="Times New Roman"/>
          <w:b/>
          <w:bCs/>
          <w:sz w:val="24"/>
          <w:szCs w:val="24"/>
        </w:rPr>
        <w:t>Требования к КЦР</w:t>
      </w:r>
      <w:bookmarkEnd w:id="56"/>
      <w:r w:rsidRPr="00B06EDA">
        <w:rPr>
          <w:rFonts w:ascii="Times New Roman" w:eastAsia="Times New Roman" w:hAnsi="Times New Roman" w:cs="Times New Roman"/>
          <w:b/>
          <w:bCs/>
          <w:sz w:val="24"/>
          <w:szCs w:val="24"/>
        </w:rPr>
        <w:t xml:space="preserve"> </w:t>
      </w:r>
    </w:p>
    <w:p w14:paraId="7214AD40" w14:textId="77777777" w:rsidR="00B06EDA" w:rsidRPr="00B06EDA" w:rsidRDefault="00B06EDA" w:rsidP="00B06EDA">
      <w:pPr>
        <w:autoSpaceDE w:val="0"/>
        <w:autoSpaceDN w:val="0"/>
        <w:adjustRightInd w:val="0"/>
        <w:spacing w:after="0" w:line="240" w:lineRule="auto"/>
        <w:ind w:left="360"/>
        <w:jc w:val="both"/>
        <w:rPr>
          <w:rFonts w:ascii="Times New Roman" w:hAnsi="Times New Roman" w:cs="Times New Roman"/>
          <w:color w:val="000000"/>
          <w:sz w:val="24"/>
          <w:szCs w:val="24"/>
        </w:rPr>
      </w:pPr>
      <w:r w:rsidRPr="00B06EDA">
        <w:rPr>
          <w:rFonts w:ascii="Times New Roman" w:hAnsi="Times New Roman" w:cs="Times New Roman"/>
          <w:color w:val="000000"/>
          <w:sz w:val="24"/>
          <w:szCs w:val="24"/>
        </w:rPr>
        <w:t>Исполнитель должен обеспечить функциональность программы для ЭВМ «АС «Кабинет УЦ» (или эквивалент) (в случае использования эквивалента необходимо обеспечить полную совместимость с текущим решением), а именно:</w:t>
      </w:r>
    </w:p>
    <w:p w14:paraId="1E4768F6" w14:textId="77777777" w:rsidR="00B06EDA" w:rsidRPr="00B06EDA" w:rsidRDefault="00B06EDA" w:rsidP="00B06EDA">
      <w:pPr>
        <w:tabs>
          <w:tab w:val="num" w:pos="0"/>
        </w:tabs>
        <w:autoSpaceDE w:val="0"/>
        <w:autoSpaceDN w:val="0"/>
        <w:adjustRightInd w:val="0"/>
        <w:spacing w:after="0" w:line="240" w:lineRule="auto"/>
        <w:ind w:firstLine="709"/>
        <w:jc w:val="both"/>
        <w:rPr>
          <w:rFonts w:ascii="Times New Roman" w:hAnsi="Times New Roman" w:cs="Times New Roman"/>
          <w:color w:val="000000"/>
          <w:sz w:val="24"/>
          <w:szCs w:val="24"/>
        </w:rPr>
      </w:pPr>
    </w:p>
    <w:p w14:paraId="349270D2" w14:textId="77777777" w:rsidR="00B06EDA" w:rsidRPr="00B06EDA" w:rsidRDefault="00B06EDA" w:rsidP="00B06EDA">
      <w:pPr>
        <w:tabs>
          <w:tab w:val="num" w:pos="0"/>
        </w:tabs>
        <w:autoSpaceDE w:val="0"/>
        <w:autoSpaceDN w:val="0"/>
        <w:adjustRightInd w:val="0"/>
        <w:spacing w:after="0" w:line="240" w:lineRule="auto"/>
        <w:jc w:val="both"/>
        <w:rPr>
          <w:rFonts w:ascii="Times New Roman" w:hAnsi="Times New Roman" w:cs="Times New Roman"/>
          <w:color w:val="000000"/>
          <w:sz w:val="24"/>
          <w:szCs w:val="24"/>
        </w:rPr>
      </w:pPr>
    </w:p>
    <w:p w14:paraId="70FEFEC1" w14:textId="77777777" w:rsidR="00B06EDA" w:rsidRPr="00B06EDA" w:rsidRDefault="00B06EDA" w:rsidP="00B06EDA">
      <w:pPr>
        <w:numPr>
          <w:ilvl w:val="2"/>
          <w:numId w:val="17"/>
        </w:numPr>
        <w:autoSpaceDE w:val="0"/>
        <w:autoSpaceDN w:val="0"/>
        <w:adjustRightInd w:val="0"/>
        <w:spacing w:after="0" w:line="240" w:lineRule="auto"/>
        <w:ind w:left="0" w:firstLine="0"/>
        <w:jc w:val="both"/>
        <w:rPr>
          <w:rFonts w:ascii="Times New Roman" w:hAnsi="Times New Roman" w:cs="Times New Roman"/>
          <w:b/>
          <w:color w:val="000000"/>
          <w:sz w:val="24"/>
          <w:szCs w:val="24"/>
        </w:rPr>
      </w:pPr>
      <w:r w:rsidRPr="00B06EDA">
        <w:rPr>
          <w:rFonts w:ascii="Times New Roman" w:hAnsi="Times New Roman" w:cs="Times New Roman"/>
          <w:b/>
          <w:color w:val="000000"/>
          <w:sz w:val="24"/>
          <w:szCs w:val="24"/>
        </w:rPr>
        <w:t xml:space="preserve">КЦР должен располагать следующей функциональностью: </w:t>
      </w:r>
    </w:p>
    <w:p w14:paraId="0180237C" w14:textId="77777777" w:rsidR="00B06EDA" w:rsidRPr="00B06EDA" w:rsidRDefault="00B06EDA" w:rsidP="00B06EDA">
      <w:pPr>
        <w:numPr>
          <w:ilvl w:val="0"/>
          <w:numId w:val="7"/>
        </w:numPr>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06EDA">
        <w:rPr>
          <w:rFonts w:ascii="Times New Roman" w:hAnsi="Times New Roman" w:cs="Times New Roman"/>
          <w:color w:val="000000"/>
          <w:sz w:val="24"/>
          <w:szCs w:val="24"/>
        </w:rPr>
        <w:t>разграничение доступа Администратора КЦР и Пользователей Заказчика к КЦР;</w:t>
      </w:r>
    </w:p>
    <w:p w14:paraId="2BDDF8C8" w14:textId="77777777" w:rsidR="00B06EDA" w:rsidRPr="00B06EDA" w:rsidRDefault="00B06EDA" w:rsidP="00B06EDA">
      <w:pPr>
        <w:numPr>
          <w:ilvl w:val="0"/>
          <w:numId w:val="7"/>
        </w:numPr>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06EDA">
        <w:rPr>
          <w:rFonts w:ascii="Times New Roman" w:hAnsi="Times New Roman" w:cs="Times New Roman"/>
          <w:color w:val="000000"/>
          <w:sz w:val="24"/>
          <w:szCs w:val="24"/>
        </w:rPr>
        <w:t xml:space="preserve">предоставлять веб-интерфейс для выполнения операций по управлению жизненным циклом СКПЭП; </w:t>
      </w:r>
    </w:p>
    <w:p w14:paraId="7D9DD4FD" w14:textId="77777777" w:rsidR="00B06EDA" w:rsidRPr="00B06EDA" w:rsidRDefault="00B06EDA" w:rsidP="00B06EDA">
      <w:pPr>
        <w:numPr>
          <w:ilvl w:val="0"/>
          <w:numId w:val="7"/>
        </w:numPr>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06EDA">
        <w:rPr>
          <w:rFonts w:ascii="Times New Roman" w:hAnsi="Times New Roman" w:cs="Times New Roman"/>
          <w:color w:val="000000"/>
          <w:sz w:val="24"/>
          <w:szCs w:val="24"/>
        </w:rPr>
        <w:t xml:space="preserve">возможность просмотра списка запросов на СКПЭП и списка выданных СКПЭП; </w:t>
      </w:r>
    </w:p>
    <w:p w14:paraId="2B00EC6E" w14:textId="77777777" w:rsidR="00B06EDA" w:rsidRPr="00B06EDA" w:rsidRDefault="00B06EDA" w:rsidP="00B06EDA">
      <w:pPr>
        <w:numPr>
          <w:ilvl w:val="0"/>
          <w:numId w:val="7"/>
        </w:numPr>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06EDA">
        <w:rPr>
          <w:rFonts w:ascii="Times New Roman" w:hAnsi="Times New Roman" w:cs="Times New Roman"/>
          <w:color w:val="000000"/>
          <w:sz w:val="24"/>
          <w:szCs w:val="24"/>
        </w:rPr>
        <w:t xml:space="preserve">возможность создания запроса на выдачу СКПЭП; </w:t>
      </w:r>
    </w:p>
    <w:p w14:paraId="5D7AF33A" w14:textId="77777777" w:rsidR="00B06EDA" w:rsidRPr="00B06EDA" w:rsidRDefault="00B06EDA" w:rsidP="00B06EDA">
      <w:pPr>
        <w:numPr>
          <w:ilvl w:val="0"/>
          <w:numId w:val="7"/>
        </w:numPr>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06EDA">
        <w:rPr>
          <w:rFonts w:ascii="Times New Roman" w:hAnsi="Times New Roman" w:cs="Times New Roman"/>
          <w:color w:val="000000"/>
          <w:sz w:val="24"/>
          <w:szCs w:val="24"/>
        </w:rPr>
        <w:t xml:space="preserve">возможность удаления запроса на СКПЭП; </w:t>
      </w:r>
    </w:p>
    <w:p w14:paraId="50D1EBE9" w14:textId="77777777" w:rsidR="00B06EDA" w:rsidRPr="00B06EDA" w:rsidRDefault="00B06EDA" w:rsidP="00B06EDA">
      <w:pPr>
        <w:numPr>
          <w:ilvl w:val="0"/>
          <w:numId w:val="7"/>
        </w:numPr>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06EDA">
        <w:rPr>
          <w:rFonts w:ascii="Times New Roman" w:hAnsi="Times New Roman" w:cs="Times New Roman"/>
          <w:color w:val="000000"/>
          <w:sz w:val="24"/>
          <w:szCs w:val="24"/>
        </w:rPr>
        <w:t>возможность редактирования данных при формировании запроса на выдачу СКПЭП, включаемых в СКПЭП;</w:t>
      </w:r>
    </w:p>
    <w:p w14:paraId="20541C71" w14:textId="77777777" w:rsidR="00B06EDA" w:rsidRPr="00B06EDA" w:rsidRDefault="00B06EDA" w:rsidP="00B06EDA">
      <w:pPr>
        <w:numPr>
          <w:ilvl w:val="0"/>
          <w:numId w:val="7"/>
        </w:numPr>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06EDA">
        <w:rPr>
          <w:rFonts w:ascii="Times New Roman" w:hAnsi="Times New Roman" w:cs="Times New Roman"/>
          <w:color w:val="000000"/>
          <w:sz w:val="24"/>
          <w:szCs w:val="24"/>
        </w:rPr>
        <w:t>возможность выпускать неквалифицированные сертификаты электронной подписи;</w:t>
      </w:r>
    </w:p>
    <w:p w14:paraId="55D3E9E0" w14:textId="77777777" w:rsidR="00B06EDA" w:rsidRPr="00B06EDA" w:rsidRDefault="00B06EDA" w:rsidP="00B06EDA">
      <w:pPr>
        <w:numPr>
          <w:ilvl w:val="0"/>
          <w:numId w:val="7"/>
        </w:numPr>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06EDA">
        <w:rPr>
          <w:rFonts w:ascii="Times New Roman" w:hAnsi="Times New Roman" w:cs="Times New Roman"/>
          <w:color w:val="000000"/>
          <w:sz w:val="24"/>
          <w:szCs w:val="24"/>
        </w:rPr>
        <w:t xml:space="preserve">возможность контроля соответствия требованиям и ограничениям: </w:t>
      </w:r>
    </w:p>
    <w:p w14:paraId="3DC01383" w14:textId="77777777" w:rsidR="00B06EDA" w:rsidRPr="00B06EDA" w:rsidRDefault="00B06EDA" w:rsidP="00B06EDA">
      <w:pPr>
        <w:autoSpaceDE w:val="0"/>
        <w:autoSpaceDN w:val="0"/>
        <w:adjustRightInd w:val="0"/>
        <w:spacing w:after="0" w:line="240" w:lineRule="auto"/>
        <w:jc w:val="both"/>
        <w:rPr>
          <w:rFonts w:ascii="Times New Roman" w:hAnsi="Times New Roman" w:cs="Times New Roman"/>
          <w:color w:val="000000"/>
          <w:sz w:val="24"/>
          <w:szCs w:val="24"/>
        </w:rPr>
      </w:pPr>
      <w:r w:rsidRPr="00B06EDA">
        <w:rPr>
          <w:rFonts w:ascii="Times New Roman" w:hAnsi="Times New Roman" w:cs="Times New Roman"/>
          <w:color w:val="000000"/>
          <w:sz w:val="24"/>
          <w:szCs w:val="24"/>
        </w:rPr>
        <w:t>соответствие по формату полей;</w:t>
      </w:r>
    </w:p>
    <w:p w14:paraId="0CB959F7" w14:textId="77777777" w:rsidR="00B06EDA" w:rsidRPr="00B06EDA" w:rsidRDefault="00B06EDA" w:rsidP="00B06EDA">
      <w:pPr>
        <w:autoSpaceDE w:val="0"/>
        <w:autoSpaceDN w:val="0"/>
        <w:adjustRightInd w:val="0"/>
        <w:spacing w:after="0" w:line="240" w:lineRule="auto"/>
        <w:jc w:val="both"/>
        <w:rPr>
          <w:rFonts w:ascii="Times New Roman" w:hAnsi="Times New Roman" w:cs="Times New Roman"/>
          <w:color w:val="000000"/>
          <w:sz w:val="24"/>
          <w:szCs w:val="24"/>
        </w:rPr>
      </w:pPr>
      <w:r w:rsidRPr="00B06EDA">
        <w:rPr>
          <w:rFonts w:ascii="Times New Roman" w:hAnsi="Times New Roman" w:cs="Times New Roman"/>
          <w:color w:val="000000"/>
          <w:sz w:val="24"/>
          <w:szCs w:val="24"/>
        </w:rPr>
        <w:t xml:space="preserve">соответствие </w:t>
      </w:r>
      <w:proofErr w:type="gramStart"/>
      <w:r w:rsidRPr="00B06EDA">
        <w:rPr>
          <w:rFonts w:ascii="Times New Roman" w:hAnsi="Times New Roman" w:cs="Times New Roman"/>
          <w:color w:val="000000"/>
          <w:sz w:val="24"/>
          <w:szCs w:val="24"/>
        </w:rPr>
        <w:t>скан-копиям</w:t>
      </w:r>
      <w:proofErr w:type="gramEnd"/>
      <w:r w:rsidRPr="00B06EDA">
        <w:rPr>
          <w:rFonts w:ascii="Times New Roman" w:hAnsi="Times New Roman" w:cs="Times New Roman"/>
          <w:color w:val="000000"/>
          <w:sz w:val="24"/>
          <w:szCs w:val="24"/>
        </w:rPr>
        <w:t xml:space="preserve"> документов, </w:t>
      </w:r>
    </w:p>
    <w:p w14:paraId="3DBD163F" w14:textId="77777777" w:rsidR="00B06EDA" w:rsidRPr="00B06EDA" w:rsidRDefault="00B06EDA" w:rsidP="00B06EDA">
      <w:pPr>
        <w:autoSpaceDE w:val="0"/>
        <w:autoSpaceDN w:val="0"/>
        <w:adjustRightInd w:val="0"/>
        <w:spacing w:after="0" w:line="240" w:lineRule="auto"/>
        <w:jc w:val="both"/>
        <w:rPr>
          <w:rFonts w:ascii="Times New Roman" w:hAnsi="Times New Roman" w:cs="Times New Roman"/>
          <w:color w:val="000000"/>
          <w:sz w:val="24"/>
          <w:szCs w:val="24"/>
        </w:rPr>
      </w:pPr>
      <w:r w:rsidRPr="00B06EDA">
        <w:rPr>
          <w:rFonts w:ascii="Times New Roman" w:hAnsi="Times New Roman" w:cs="Times New Roman"/>
          <w:color w:val="000000"/>
          <w:sz w:val="24"/>
          <w:szCs w:val="24"/>
        </w:rPr>
        <w:t>проверка действительности документов по реквизитам (паспорт, СНИЛС);</w:t>
      </w:r>
    </w:p>
    <w:p w14:paraId="1A0B4D99" w14:textId="77777777" w:rsidR="00B06EDA" w:rsidRPr="00B06EDA" w:rsidRDefault="00B06EDA" w:rsidP="00B06EDA">
      <w:pPr>
        <w:numPr>
          <w:ilvl w:val="0"/>
          <w:numId w:val="8"/>
        </w:numPr>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06EDA">
        <w:rPr>
          <w:rFonts w:ascii="Times New Roman" w:hAnsi="Times New Roman" w:cs="Times New Roman"/>
          <w:color w:val="000000"/>
          <w:sz w:val="24"/>
          <w:szCs w:val="24"/>
        </w:rPr>
        <w:t>возможность печати заявления на выдачу сертификата ЭП;</w:t>
      </w:r>
    </w:p>
    <w:p w14:paraId="3EACB0D6" w14:textId="77777777" w:rsidR="00B06EDA" w:rsidRPr="00B06EDA" w:rsidRDefault="00B06EDA" w:rsidP="00B06EDA">
      <w:pPr>
        <w:numPr>
          <w:ilvl w:val="0"/>
          <w:numId w:val="8"/>
        </w:numPr>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06EDA">
        <w:rPr>
          <w:rFonts w:ascii="Times New Roman" w:hAnsi="Times New Roman" w:cs="Times New Roman"/>
          <w:color w:val="000000"/>
          <w:sz w:val="24"/>
          <w:szCs w:val="24"/>
        </w:rPr>
        <w:t>возможность скачивания бумажной копии СКПЭП;</w:t>
      </w:r>
    </w:p>
    <w:p w14:paraId="0208DBCF" w14:textId="77777777" w:rsidR="00B06EDA" w:rsidRPr="00B06EDA" w:rsidRDefault="00B06EDA" w:rsidP="00B06EDA">
      <w:pPr>
        <w:numPr>
          <w:ilvl w:val="0"/>
          <w:numId w:val="8"/>
        </w:numPr>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06EDA">
        <w:rPr>
          <w:rFonts w:ascii="Times New Roman" w:hAnsi="Times New Roman" w:cs="Times New Roman"/>
          <w:color w:val="000000"/>
          <w:sz w:val="24"/>
          <w:szCs w:val="24"/>
        </w:rPr>
        <w:t>возможность скачивания открытого ключа СКПЭП;</w:t>
      </w:r>
    </w:p>
    <w:p w14:paraId="28E5546A" w14:textId="77777777" w:rsidR="00B06EDA" w:rsidRPr="00B06EDA" w:rsidRDefault="00B06EDA" w:rsidP="00B06EDA">
      <w:pPr>
        <w:numPr>
          <w:ilvl w:val="0"/>
          <w:numId w:val="8"/>
        </w:numPr>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06EDA">
        <w:rPr>
          <w:rFonts w:ascii="Times New Roman" w:hAnsi="Times New Roman" w:cs="Times New Roman"/>
          <w:color w:val="000000"/>
          <w:sz w:val="24"/>
          <w:szCs w:val="24"/>
        </w:rPr>
        <w:t xml:space="preserve">возможность загрузки/просмотра </w:t>
      </w:r>
      <w:proofErr w:type="gramStart"/>
      <w:r w:rsidRPr="00B06EDA">
        <w:rPr>
          <w:rFonts w:ascii="Times New Roman" w:hAnsi="Times New Roman" w:cs="Times New Roman"/>
          <w:color w:val="000000"/>
          <w:sz w:val="24"/>
          <w:szCs w:val="24"/>
        </w:rPr>
        <w:t>скан-копий</w:t>
      </w:r>
      <w:proofErr w:type="gramEnd"/>
      <w:r w:rsidRPr="00B06EDA">
        <w:rPr>
          <w:rFonts w:ascii="Times New Roman" w:hAnsi="Times New Roman" w:cs="Times New Roman"/>
          <w:color w:val="000000"/>
          <w:sz w:val="24"/>
          <w:szCs w:val="24"/>
        </w:rPr>
        <w:t xml:space="preserve"> документов; </w:t>
      </w:r>
    </w:p>
    <w:p w14:paraId="00E4338A" w14:textId="77777777" w:rsidR="00B06EDA" w:rsidRPr="00B06EDA" w:rsidRDefault="00B06EDA" w:rsidP="00B06EDA">
      <w:pPr>
        <w:numPr>
          <w:ilvl w:val="0"/>
          <w:numId w:val="8"/>
        </w:numPr>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06EDA">
        <w:rPr>
          <w:rFonts w:ascii="Times New Roman" w:hAnsi="Times New Roman" w:cs="Times New Roman"/>
          <w:color w:val="000000"/>
          <w:sz w:val="24"/>
          <w:szCs w:val="24"/>
        </w:rPr>
        <w:t xml:space="preserve">возможность ввода реквизитов </w:t>
      </w:r>
      <w:proofErr w:type="gramStart"/>
      <w:r w:rsidRPr="00B06EDA">
        <w:rPr>
          <w:rFonts w:ascii="Times New Roman" w:hAnsi="Times New Roman" w:cs="Times New Roman"/>
          <w:color w:val="000000"/>
          <w:sz w:val="24"/>
          <w:szCs w:val="24"/>
        </w:rPr>
        <w:t>скан-копий</w:t>
      </w:r>
      <w:proofErr w:type="gramEnd"/>
      <w:r w:rsidRPr="00B06EDA">
        <w:rPr>
          <w:rFonts w:ascii="Times New Roman" w:hAnsi="Times New Roman" w:cs="Times New Roman"/>
          <w:color w:val="000000"/>
          <w:sz w:val="24"/>
          <w:szCs w:val="24"/>
        </w:rPr>
        <w:t xml:space="preserve"> документов; </w:t>
      </w:r>
    </w:p>
    <w:p w14:paraId="4D99F51F" w14:textId="77777777" w:rsidR="00B06EDA" w:rsidRPr="00B06EDA" w:rsidRDefault="00B06EDA" w:rsidP="00B06EDA">
      <w:pPr>
        <w:numPr>
          <w:ilvl w:val="0"/>
          <w:numId w:val="8"/>
        </w:numPr>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06EDA">
        <w:rPr>
          <w:rFonts w:ascii="Times New Roman" w:hAnsi="Times New Roman" w:cs="Times New Roman"/>
          <w:color w:val="000000"/>
          <w:sz w:val="24"/>
          <w:szCs w:val="24"/>
        </w:rPr>
        <w:t xml:space="preserve">возможность распознавания </w:t>
      </w:r>
      <w:proofErr w:type="gramStart"/>
      <w:r w:rsidRPr="00B06EDA">
        <w:rPr>
          <w:rFonts w:ascii="Times New Roman" w:hAnsi="Times New Roman" w:cs="Times New Roman"/>
          <w:color w:val="000000"/>
          <w:sz w:val="24"/>
          <w:szCs w:val="24"/>
        </w:rPr>
        <w:t>скан-копий</w:t>
      </w:r>
      <w:proofErr w:type="gramEnd"/>
      <w:r w:rsidRPr="00B06EDA">
        <w:rPr>
          <w:rFonts w:ascii="Times New Roman" w:hAnsi="Times New Roman" w:cs="Times New Roman"/>
          <w:color w:val="000000"/>
          <w:sz w:val="24"/>
          <w:szCs w:val="24"/>
        </w:rPr>
        <w:t xml:space="preserve"> документов;</w:t>
      </w:r>
    </w:p>
    <w:p w14:paraId="265D84C0" w14:textId="77777777" w:rsidR="00B06EDA" w:rsidRPr="00B06EDA" w:rsidRDefault="00B06EDA" w:rsidP="00B06EDA">
      <w:pPr>
        <w:numPr>
          <w:ilvl w:val="0"/>
          <w:numId w:val="8"/>
        </w:numPr>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06EDA">
        <w:rPr>
          <w:rFonts w:ascii="Times New Roman" w:hAnsi="Times New Roman" w:cs="Times New Roman"/>
          <w:color w:val="000000"/>
          <w:sz w:val="24"/>
          <w:szCs w:val="24"/>
        </w:rPr>
        <w:t>возможность генерации закрытого ключа в режиме ФКН (функционального ключевого носителя с защитой канала);</w:t>
      </w:r>
    </w:p>
    <w:p w14:paraId="6CBA7A90" w14:textId="77777777" w:rsidR="00B06EDA" w:rsidRPr="00B06EDA" w:rsidRDefault="00B06EDA" w:rsidP="00B06EDA">
      <w:pPr>
        <w:numPr>
          <w:ilvl w:val="0"/>
          <w:numId w:val="8"/>
        </w:numPr>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06EDA">
        <w:rPr>
          <w:rFonts w:ascii="Times New Roman" w:hAnsi="Times New Roman" w:cs="Times New Roman"/>
          <w:color w:val="000000"/>
          <w:sz w:val="24"/>
          <w:szCs w:val="24"/>
        </w:rPr>
        <w:t xml:space="preserve">возможность просмотра информации о </w:t>
      </w:r>
      <w:proofErr w:type="gramStart"/>
      <w:r w:rsidRPr="00B06EDA">
        <w:rPr>
          <w:rFonts w:ascii="Times New Roman" w:hAnsi="Times New Roman" w:cs="Times New Roman"/>
          <w:color w:val="000000"/>
          <w:sz w:val="24"/>
          <w:szCs w:val="24"/>
        </w:rPr>
        <w:t>выдаваемом</w:t>
      </w:r>
      <w:proofErr w:type="gramEnd"/>
      <w:r w:rsidRPr="00B06EDA">
        <w:rPr>
          <w:rFonts w:ascii="Times New Roman" w:hAnsi="Times New Roman" w:cs="Times New Roman"/>
          <w:color w:val="000000"/>
          <w:sz w:val="24"/>
          <w:szCs w:val="24"/>
        </w:rPr>
        <w:t xml:space="preserve"> СКПЭП; </w:t>
      </w:r>
    </w:p>
    <w:p w14:paraId="48FCC4B9" w14:textId="77777777" w:rsidR="00B06EDA" w:rsidRPr="00B06EDA" w:rsidRDefault="00B06EDA" w:rsidP="00B06EDA">
      <w:pPr>
        <w:numPr>
          <w:ilvl w:val="0"/>
          <w:numId w:val="8"/>
        </w:numPr>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06EDA">
        <w:rPr>
          <w:rFonts w:ascii="Times New Roman" w:hAnsi="Times New Roman" w:cs="Times New Roman"/>
          <w:color w:val="000000"/>
          <w:sz w:val="24"/>
          <w:szCs w:val="24"/>
        </w:rPr>
        <w:t>возможность уведомления Пользователей и Администраторов КЦР об изменениях статусов запроса на выдачу СКПЭП (по e-</w:t>
      </w:r>
      <w:proofErr w:type="spellStart"/>
      <w:r w:rsidRPr="00B06EDA">
        <w:rPr>
          <w:rFonts w:ascii="Times New Roman" w:hAnsi="Times New Roman" w:cs="Times New Roman"/>
          <w:color w:val="000000"/>
          <w:sz w:val="24"/>
          <w:szCs w:val="24"/>
        </w:rPr>
        <w:t>mail</w:t>
      </w:r>
      <w:proofErr w:type="spellEnd"/>
      <w:r w:rsidRPr="00B06EDA">
        <w:rPr>
          <w:rFonts w:ascii="Times New Roman" w:hAnsi="Times New Roman" w:cs="Times New Roman"/>
          <w:color w:val="000000"/>
          <w:sz w:val="24"/>
          <w:szCs w:val="24"/>
        </w:rPr>
        <w:t xml:space="preserve"> или СМС);</w:t>
      </w:r>
    </w:p>
    <w:p w14:paraId="2413C1F4" w14:textId="77777777" w:rsidR="00B06EDA" w:rsidRPr="00B06EDA" w:rsidRDefault="00B06EDA" w:rsidP="00B06EDA">
      <w:pPr>
        <w:autoSpaceDE w:val="0"/>
        <w:autoSpaceDN w:val="0"/>
        <w:adjustRightInd w:val="0"/>
        <w:spacing w:after="0" w:line="240" w:lineRule="auto"/>
        <w:ind w:left="1069"/>
        <w:jc w:val="both"/>
        <w:rPr>
          <w:rFonts w:ascii="Times New Roman" w:hAnsi="Times New Roman" w:cs="Times New Roman"/>
          <w:color w:val="000000"/>
          <w:sz w:val="24"/>
          <w:szCs w:val="24"/>
        </w:rPr>
      </w:pPr>
    </w:p>
    <w:p w14:paraId="250471D4" w14:textId="77777777" w:rsidR="00B06EDA" w:rsidRPr="00B06EDA" w:rsidRDefault="00B06EDA" w:rsidP="00B06EDA">
      <w:pPr>
        <w:tabs>
          <w:tab w:val="num" w:pos="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B06EDA">
        <w:rPr>
          <w:rFonts w:ascii="Times New Roman" w:hAnsi="Times New Roman" w:cs="Times New Roman"/>
          <w:color w:val="000000"/>
          <w:sz w:val="24"/>
          <w:szCs w:val="24"/>
        </w:rPr>
        <w:t xml:space="preserve">Предоставление инструкций по работе в КЦР. Уведомление об изменениях в КЦР (по </w:t>
      </w:r>
      <w:r w:rsidRPr="00B06EDA">
        <w:rPr>
          <w:rFonts w:ascii="Times New Roman" w:hAnsi="Times New Roman" w:cs="Times New Roman"/>
          <w:color w:val="000000"/>
          <w:sz w:val="24"/>
          <w:szCs w:val="24"/>
          <w:lang w:val="en-US"/>
        </w:rPr>
        <w:t>email</w:t>
      </w:r>
      <w:r w:rsidRPr="00B06EDA">
        <w:rPr>
          <w:rFonts w:ascii="Times New Roman" w:hAnsi="Times New Roman" w:cs="Times New Roman"/>
          <w:color w:val="000000"/>
          <w:sz w:val="24"/>
          <w:szCs w:val="24"/>
        </w:rPr>
        <w:t>).</w:t>
      </w:r>
    </w:p>
    <w:p w14:paraId="368F90BB" w14:textId="77777777" w:rsidR="00B06EDA" w:rsidRPr="00B06EDA" w:rsidRDefault="00B06EDA" w:rsidP="00B06EDA">
      <w:pPr>
        <w:tabs>
          <w:tab w:val="num" w:pos="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B06EDA">
        <w:rPr>
          <w:rFonts w:ascii="Times New Roman" w:hAnsi="Times New Roman" w:cs="Times New Roman"/>
          <w:color w:val="000000"/>
          <w:sz w:val="24"/>
          <w:szCs w:val="24"/>
        </w:rPr>
        <w:t>Выделенный номер технической поддержки.</w:t>
      </w:r>
    </w:p>
    <w:p w14:paraId="3CB0310C" w14:textId="77777777" w:rsidR="00B06EDA" w:rsidRPr="00B06EDA" w:rsidRDefault="00B06EDA" w:rsidP="00B06EDA">
      <w:pPr>
        <w:tabs>
          <w:tab w:val="num" w:pos="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B06EDA">
        <w:rPr>
          <w:rFonts w:ascii="Times New Roman" w:hAnsi="Times New Roman" w:cs="Times New Roman"/>
          <w:color w:val="000000"/>
          <w:sz w:val="24"/>
          <w:szCs w:val="24"/>
        </w:rPr>
        <w:t>Наличие офисов с техническими специалистами в городах присутствия Заказчика для выезда на территорию Заказчика.</w:t>
      </w:r>
    </w:p>
    <w:p w14:paraId="4E566E67" w14:textId="77777777" w:rsidR="00B06EDA" w:rsidRPr="00B06EDA" w:rsidRDefault="00B06EDA" w:rsidP="00B06EDA">
      <w:pPr>
        <w:tabs>
          <w:tab w:val="num" w:pos="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B06EDA">
        <w:rPr>
          <w:rFonts w:ascii="Times New Roman" w:hAnsi="Times New Roman" w:cs="Times New Roman"/>
          <w:color w:val="000000"/>
          <w:sz w:val="24"/>
          <w:szCs w:val="24"/>
        </w:rPr>
        <w:t>Возможность подтверждения личности сотрудника Заказчика в обособленном подразделении (филиале) Удостоверяющего центра или у доверенного лица Удостоверяющего центра.</w:t>
      </w:r>
    </w:p>
    <w:p w14:paraId="64D64579" w14:textId="77777777" w:rsidR="00B06EDA" w:rsidRPr="00B06EDA" w:rsidRDefault="00B06EDA" w:rsidP="00B06EDA">
      <w:pPr>
        <w:tabs>
          <w:tab w:val="num" w:pos="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B06EDA">
        <w:rPr>
          <w:rFonts w:ascii="Times New Roman" w:hAnsi="Times New Roman" w:cs="Times New Roman"/>
          <w:color w:val="000000"/>
          <w:sz w:val="24"/>
          <w:szCs w:val="24"/>
        </w:rPr>
        <w:t xml:space="preserve">Поддержка работы с </w:t>
      </w:r>
      <w:proofErr w:type="spellStart"/>
      <w:r w:rsidRPr="00B06EDA">
        <w:rPr>
          <w:rFonts w:ascii="Times New Roman" w:hAnsi="Times New Roman" w:cs="Times New Roman"/>
          <w:color w:val="000000"/>
          <w:sz w:val="24"/>
          <w:szCs w:val="24"/>
        </w:rPr>
        <w:t>КриптоПро</w:t>
      </w:r>
      <w:proofErr w:type="spellEnd"/>
      <w:r w:rsidRPr="00B06EDA">
        <w:rPr>
          <w:rFonts w:ascii="Times New Roman" w:hAnsi="Times New Roman" w:cs="Times New Roman"/>
          <w:color w:val="000000"/>
          <w:sz w:val="24"/>
          <w:szCs w:val="24"/>
        </w:rPr>
        <w:t xml:space="preserve"> </w:t>
      </w:r>
      <w:r w:rsidRPr="00B06EDA">
        <w:rPr>
          <w:rFonts w:ascii="Times New Roman" w:hAnsi="Times New Roman" w:cs="Times New Roman"/>
          <w:color w:val="000000"/>
          <w:sz w:val="24"/>
          <w:szCs w:val="24"/>
          <w:lang w:val="en-US"/>
        </w:rPr>
        <w:t>CSP</w:t>
      </w:r>
      <w:r w:rsidRPr="00B06EDA">
        <w:rPr>
          <w:rFonts w:ascii="Times New Roman" w:hAnsi="Times New Roman" w:cs="Times New Roman"/>
          <w:color w:val="000000"/>
          <w:sz w:val="24"/>
          <w:szCs w:val="24"/>
        </w:rPr>
        <w:t xml:space="preserve"> и </w:t>
      </w:r>
      <w:proofErr w:type="spellStart"/>
      <w:r w:rsidRPr="00B06EDA">
        <w:rPr>
          <w:rFonts w:ascii="Times New Roman" w:hAnsi="Times New Roman" w:cs="Times New Roman"/>
          <w:color w:val="000000"/>
          <w:sz w:val="24"/>
          <w:szCs w:val="24"/>
          <w:lang w:val="en-US"/>
        </w:rPr>
        <w:t>ViPNet</w:t>
      </w:r>
      <w:proofErr w:type="spellEnd"/>
      <w:r w:rsidRPr="00B06EDA">
        <w:rPr>
          <w:rFonts w:ascii="Times New Roman" w:hAnsi="Times New Roman" w:cs="Times New Roman"/>
          <w:color w:val="000000"/>
          <w:sz w:val="24"/>
          <w:szCs w:val="24"/>
        </w:rPr>
        <w:t xml:space="preserve"> </w:t>
      </w:r>
      <w:r w:rsidRPr="00B06EDA">
        <w:rPr>
          <w:rFonts w:ascii="Times New Roman" w:hAnsi="Times New Roman" w:cs="Times New Roman"/>
          <w:color w:val="000000"/>
          <w:sz w:val="24"/>
          <w:szCs w:val="24"/>
          <w:lang w:val="en-US"/>
        </w:rPr>
        <w:t>CSP</w:t>
      </w:r>
      <w:r w:rsidRPr="00B06EDA">
        <w:rPr>
          <w:rFonts w:ascii="Times New Roman" w:hAnsi="Times New Roman" w:cs="Times New Roman"/>
          <w:color w:val="000000"/>
          <w:sz w:val="24"/>
          <w:szCs w:val="24"/>
        </w:rPr>
        <w:t>.</w:t>
      </w:r>
    </w:p>
    <w:p w14:paraId="0B342DEB" w14:textId="77777777" w:rsidR="00B06EDA" w:rsidRPr="00B06EDA" w:rsidRDefault="00B06EDA" w:rsidP="00B06EDA">
      <w:pPr>
        <w:autoSpaceDE w:val="0"/>
        <w:autoSpaceDN w:val="0"/>
        <w:adjustRightInd w:val="0"/>
        <w:spacing w:after="0" w:line="240" w:lineRule="auto"/>
        <w:jc w:val="both"/>
        <w:rPr>
          <w:rFonts w:ascii="Times New Roman" w:hAnsi="Times New Roman" w:cs="Times New Roman"/>
          <w:color w:val="000000"/>
          <w:sz w:val="24"/>
          <w:szCs w:val="24"/>
          <w:highlight w:val="yellow"/>
        </w:rPr>
      </w:pPr>
    </w:p>
    <w:p w14:paraId="6BD2469E" w14:textId="77777777" w:rsidR="00B06EDA" w:rsidRPr="00B06EDA" w:rsidRDefault="00B06EDA" w:rsidP="00B06EDA">
      <w:pPr>
        <w:autoSpaceDE w:val="0"/>
        <w:autoSpaceDN w:val="0"/>
        <w:adjustRightInd w:val="0"/>
        <w:spacing w:after="0" w:line="240" w:lineRule="auto"/>
        <w:ind w:left="1429"/>
        <w:jc w:val="both"/>
        <w:rPr>
          <w:rFonts w:ascii="Times New Roman" w:hAnsi="Times New Roman" w:cs="Times New Roman"/>
          <w:color w:val="000000"/>
          <w:sz w:val="24"/>
          <w:szCs w:val="24"/>
          <w:highlight w:val="yellow"/>
        </w:rPr>
      </w:pPr>
    </w:p>
    <w:p w14:paraId="7CEC08B7" w14:textId="77777777" w:rsidR="00B06EDA" w:rsidRPr="00B06EDA" w:rsidRDefault="00B06EDA" w:rsidP="00B06EDA">
      <w:pPr>
        <w:numPr>
          <w:ilvl w:val="2"/>
          <w:numId w:val="17"/>
        </w:numPr>
        <w:spacing w:line="240" w:lineRule="auto"/>
        <w:ind w:left="142" w:firstLine="425"/>
        <w:contextualSpacing/>
        <w:jc w:val="both"/>
        <w:rPr>
          <w:rFonts w:ascii="Times New Roman" w:eastAsiaTheme="minorEastAsia" w:hAnsi="Times New Roman" w:cs="Times New Roman"/>
          <w:b/>
          <w:color w:val="000000"/>
          <w:sz w:val="24"/>
          <w:szCs w:val="24"/>
        </w:rPr>
      </w:pPr>
      <w:r w:rsidRPr="00B06EDA">
        <w:rPr>
          <w:rFonts w:ascii="Times New Roman" w:eastAsiaTheme="minorEastAsia" w:hAnsi="Times New Roman" w:cs="Times New Roman"/>
          <w:b/>
          <w:color w:val="000000"/>
          <w:sz w:val="24"/>
          <w:szCs w:val="24"/>
        </w:rPr>
        <w:t>Необходимая функциональность КЦР для Пользователей:</w:t>
      </w:r>
    </w:p>
    <w:p w14:paraId="06175549" w14:textId="77777777" w:rsidR="00B06EDA" w:rsidRPr="00B06EDA" w:rsidRDefault="00B06EDA" w:rsidP="00B06EDA">
      <w:pPr>
        <w:numPr>
          <w:ilvl w:val="0"/>
          <w:numId w:val="9"/>
        </w:numPr>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06EDA">
        <w:rPr>
          <w:rFonts w:ascii="Times New Roman" w:hAnsi="Times New Roman" w:cs="Times New Roman"/>
          <w:color w:val="000000"/>
          <w:sz w:val="24"/>
          <w:szCs w:val="24"/>
        </w:rPr>
        <w:t>вход по логину и паролю (с подтверждением доступа к персональным данным через СМС – код или действующий сертификат);</w:t>
      </w:r>
    </w:p>
    <w:p w14:paraId="482F8E49" w14:textId="77777777" w:rsidR="00B06EDA" w:rsidRPr="00B06EDA" w:rsidRDefault="00B06EDA" w:rsidP="00B06EDA">
      <w:pPr>
        <w:numPr>
          <w:ilvl w:val="0"/>
          <w:numId w:val="9"/>
        </w:numPr>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06EDA">
        <w:rPr>
          <w:rFonts w:ascii="Times New Roman" w:hAnsi="Times New Roman" w:cs="Times New Roman"/>
          <w:color w:val="000000"/>
          <w:sz w:val="24"/>
          <w:szCs w:val="24"/>
        </w:rPr>
        <w:t>вход по СКПЭП;</w:t>
      </w:r>
    </w:p>
    <w:p w14:paraId="63726C45" w14:textId="77777777" w:rsidR="00B06EDA" w:rsidRPr="00B06EDA" w:rsidRDefault="00B06EDA" w:rsidP="00B06EDA">
      <w:pPr>
        <w:numPr>
          <w:ilvl w:val="0"/>
          <w:numId w:val="9"/>
        </w:numPr>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06EDA">
        <w:rPr>
          <w:rFonts w:ascii="Times New Roman" w:hAnsi="Times New Roman" w:cs="Times New Roman"/>
          <w:color w:val="000000"/>
          <w:sz w:val="24"/>
          <w:szCs w:val="24"/>
        </w:rPr>
        <w:t xml:space="preserve">возможность загрузки/просмотра </w:t>
      </w:r>
      <w:proofErr w:type="gramStart"/>
      <w:r w:rsidRPr="00B06EDA">
        <w:rPr>
          <w:rFonts w:ascii="Times New Roman" w:hAnsi="Times New Roman" w:cs="Times New Roman"/>
          <w:color w:val="000000"/>
          <w:sz w:val="24"/>
          <w:szCs w:val="24"/>
        </w:rPr>
        <w:t>скан-копий</w:t>
      </w:r>
      <w:proofErr w:type="gramEnd"/>
      <w:r w:rsidRPr="00B06EDA">
        <w:rPr>
          <w:rFonts w:ascii="Times New Roman" w:hAnsi="Times New Roman" w:cs="Times New Roman"/>
          <w:color w:val="000000"/>
          <w:sz w:val="24"/>
          <w:szCs w:val="24"/>
        </w:rPr>
        <w:t xml:space="preserve"> документов (паспорт, СНИЛС, ИНН, заявления на выдачу СКПЭП); </w:t>
      </w:r>
    </w:p>
    <w:p w14:paraId="37B08688" w14:textId="77777777" w:rsidR="00B06EDA" w:rsidRPr="00B06EDA" w:rsidRDefault="00B06EDA" w:rsidP="00B06EDA">
      <w:pPr>
        <w:numPr>
          <w:ilvl w:val="0"/>
          <w:numId w:val="9"/>
        </w:numPr>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06EDA">
        <w:rPr>
          <w:rFonts w:ascii="Times New Roman" w:hAnsi="Times New Roman" w:cs="Times New Roman"/>
          <w:color w:val="000000"/>
          <w:sz w:val="24"/>
          <w:szCs w:val="24"/>
        </w:rPr>
        <w:t xml:space="preserve">возможность подписи заявления на выдачу СКПЭП </w:t>
      </w:r>
      <w:proofErr w:type="gramStart"/>
      <w:r w:rsidRPr="00B06EDA">
        <w:rPr>
          <w:rFonts w:ascii="Times New Roman" w:hAnsi="Times New Roman" w:cs="Times New Roman"/>
          <w:color w:val="000000"/>
          <w:sz w:val="24"/>
          <w:szCs w:val="24"/>
        </w:rPr>
        <w:t>действующим</w:t>
      </w:r>
      <w:proofErr w:type="gramEnd"/>
      <w:r w:rsidRPr="00B06EDA">
        <w:rPr>
          <w:rFonts w:ascii="Times New Roman" w:hAnsi="Times New Roman" w:cs="Times New Roman"/>
          <w:color w:val="000000"/>
          <w:sz w:val="24"/>
          <w:szCs w:val="24"/>
        </w:rPr>
        <w:t xml:space="preserve"> СКПЭП пользователя; </w:t>
      </w:r>
    </w:p>
    <w:p w14:paraId="0A25E5BA" w14:textId="77777777" w:rsidR="00B06EDA" w:rsidRPr="00B06EDA" w:rsidRDefault="00B06EDA" w:rsidP="00B06EDA">
      <w:pPr>
        <w:numPr>
          <w:ilvl w:val="0"/>
          <w:numId w:val="9"/>
        </w:numPr>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06EDA">
        <w:rPr>
          <w:rFonts w:ascii="Times New Roman" w:hAnsi="Times New Roman" w:cs="Times New Roman"/>
          <w:color w:val="000000"/>
          <w:sz w:val="24"/>
          <w:szCs w:val="24"/>
        </w:rPr>
        <w:t>возможность оставлять заметки/комментарии к заявке;</w:t>
      </w:r>
    </w:p>
    <w:p w14:paraId="6AEACDA2" w14:textId="77777777" w:rsidR="00B06EDA" w:rsidRPr="00B06EDA" w:rsidRDefault="00B06EDA" w:rsidP="00B06EDA">
      <w:pPr>
        <w:numPr>
          <w:ilvl w:val="0"/>
          <w:numId w:val="9"/>
        </w:numPr>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06EDA">
        <w:rPr>
          <w:rFonts w:ascii="Times New Roman" w:hAnsi="Times New Roman" w:cs="Times New Roman"/>
          <w:color w:val="000000"/>
          <w:sz w:val="24"/>
          <w:szCs w:val="24"/>
        </w:rPr>
        <w:t>возможность ознакомления с информацией, содержащейся в СКПЭП под расписку, в соответствии с ФЗ№ 63 от 06.04.2011;</w:t>
      </w:r>
    </w:p>
    <w:p w14:paraId="4CDFC17A" w14:textId="77777777" w:rsidR="00B06EDA" w:rsidRPr="00B06EDA" w:rsidRDefault="00B06EDA" w:rsidP="00B06EDA">
      <w:pPr>
        <w:numPr>
          <w:ilvl w:val="0"/>
          <w:numId w:val="9"/>
        </w:numPr>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06EDA">
        <w:rPr>
          <w:rFonts w:ascii="Times New Roman" w:hAnsi="Times New Roman" w:cs="Times New Roman"/>
          <w:color w:val="000000"/>
          <w:sz w:val="24"/>
          <w:szCs w:val="24"/>
        </w:rPr>
        <w:t xml:space="preserve">возможность установки </w:t>
      </w:r>
      <w:proofErr w:type="gramStart"/>
      <w:r w:rsidRPr="00B06EDA">
        <w:rPr>
          <w:rFonts w:ascii="Times New Roman" w:hAnsi="Times New Roman" w:cs="Times New Roman"/>
          <w:color w:val="000000"/>
          <w:sz w:val="24"/>
          <w:szCs w:val="24"/>
        </w:rPr>
        <w:t>выпущенного</w:t>
      </w:r>
      <w:proofErr w:type="gramEnd"/>
      <w:r w:rsidRPr="00B06EDA">
        <w:rPr>
          <w:rFonts w:ascii="Times New Roman" w:hAnsi="Times New Roman" w:cs="Times New Roman"/>
          <w:color w:val="000000"/>
          <w:sz w:val="24"/>
          <w:szCs w:val="24"/>
        </w:rPr>
        <w:t xml:space="preserve"> СКПЭП на ключевой носитель; </w:t>
      </w:r>
    </w:p>
    <w:p w14:paraId="3F0E4873" w14:textId="77777777" w:rsidR="00B06EDA" w:rsidRPr="00B06EDA" w:rsidRDefault="00B06EDA" w:rsidP="00B06EDA">
      <w:pPr>
        <w:numPr>
          <w:ilvl w:val="0"/>
          <w:numId w:val="9"/>
        </w:numPr>
        <w:spacing w:line="240" w:lineRule="auto"/>
        <w:ind w:left="0" w:firstLine="0"/>
        <w:contextualSpacing/>
        <w:jc w:val="both"/>
        <w:rPr>
          <w:rFonts w:ascii="Times New Roman" w:eastAsiaTheme="minorEastAsia" w:hAnsi="Times New Roman" w:cs="Times New Roman"/>
          <w:sz w:val="24"/>
          <w:szCs w:val="24"/>
        </w:rPr>
      </w:pPr>
      <w:r w:rsidRPr="00B06EDA">
        <w:rPr>
          <w:rFonts w:ascii="Times New Roman" w:eastAsiaTheme="minorEastAsia" w:hAnsi="Times New Roman" w:cs="Times New Roman"/>
          <w:sz w:val="24"/>
          <w:szCs w:val="24"/>
        </w:rPr>
        <w:t xml:space="preserve">возможность просмотра списка своих заявок на выдачу СКПЭП, списка выданных СКПЭП; </w:t>
      </w:r>
    </w:p>
    <w:p w14:paraId="21FE4988" w14:textId="77777777" w:rsidR="00B06EDA" w:rsidRPr="00B06EDA" w:rsidRDefault="00B06EDA" w:rsidP="00B06EDA">
      <w:pPr>
        <w:numPr>
          <w:ilvl w:val="0"/>
          <w:numId w:val="9"/>
        </w:numPr>
        <w:spacing w:line="240" w:lineRule="auto"/>
        <w:ind w:left="0" w:firstLine="0"/>
        <w:contextualSpacing/>
        <w:jc w:val="both"/>
        <w:rPr>
          <w:rFonts w:ascii="Times New Roman" w:eastAsiaTheme="minorEastAsia" w:hAnsi="Times New Roman" w:cs="Times New Roman"/>
          <w:sz w:val="24"/>
          <w:szCs w:val="24"/>
        </w:rPr>
      </w:pPr>
      <w:r w:rsidRPr="00B06EDA">
        <w:rPr>
          <w:rFonts w:ascii="Times New Roman" w:eastAsiaTheme="minorEastAsia" w:hAnsi="Times New Roman" w:cs="Times New Roman"/>
          <w:sz w:val="24"/>
          <w:szCs w:val="24"/>
        </w:rPr>
        <w:t xml:space="preserve">возможность копирования сертификата на рабочем месте пользователя посредством </w:t>
      </w:r>
      <w:proofErr w:type="spellStart"/>
      <w:r w:rsidRPr="00B06EDA">
        <w:rPr>
          <w:rFonts w:ascii="Times New Roman" w:eastAsiaTheme="minorEastAsia" w:hAnsi="Times New Roman" w:cs="Times New Roman"/>
          <w:sz w:val="24"/>
          <w:szCs w:val="24"/>
        </w:rPr>
        <w:t>криптопровайдера</w:t>
      </w:r>
      <w:proofErr w:type="spellEnd"/>
      <w:r w:rsidRPr="00B06EDA">
        <w:rPr>
          <w:rFonts w:ascii="Times New Roman" w:eastAsiaTheme="minorEastAsia" w:hAnsi="Times New Roman" w:cs="Times New Roman"/>
          <w:sz w:val="24"/>
          <w:szCs w:val="24"/>
        </w:rPr>
        <w:t>;</w:t>
      </w:r>
    </w:p>
    <w:p w14:paraId="3357B382" w14:textId="77777777" w:rsidR="00B06EDA" w:rsidRPr="00B06EDA" w:rsidRDefault="00B06EDA" w:rsidP="00B06EDA">
      <w:pPr>
        <w:numPr>
          <w:ilvl w:val="0"/>
          <w:numId w:val="9"/>
        </w:numPr>
        <w:spacing w:line="240" w:lineRule="auto"/>
        <w:ind w:left="0" w:firstLine="0"/>
        <w:contextualSpacing/>
        <w:jc w:val="both"/>
        <w:rPr>
          <w:rFonts w:ascii="Times New Roman" w:eastAsiaTheme="minorEastAsia" w:hAnsi="Times New Roman" w:cs="Times New Roman"/>
          <w:sz w:val="24"/>
          <w:szCs w:val="24"/>
        </w:rPr>
      </w:pPr>
      <w:r w:rsidRPr="00B06EDA">
        <w:rPr>
          <w:rFonts w:ascii="Times New Roman" w:eastAsiaTheme="minorEastAsia" w:hAnsi="Times New Roman" w:cs="Times New Roman"/>
          <w:sz w:val="24"/>
          <w:szCs w:val="24"/>
        </w:rPr>
        <w:t xml:space="preserve">возможность проверки на соответствие требованиям используемых типов ключевых носителей. </w:t>
      </w:r>
    </w:p>
    <w:p w14:paraId="468E588B" w14:textId="77777777" w:rsidR="00B06EDA" w:rsidRPr="00B06EDA" w:rsidRDefault="00B06EDA" w:rsidP="00B06EDA">
      <w:pPr>
        <w:numPr>
          <w:ilvl w:val="0"/>
          <w:numId w:val="9"/>
        </w:numPr>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06EDA">
        <w:rPr>
          <w:rFonts w:ascii="Times New Roman" w:hAnsi="Times New Roman" w:cs="Times New Roman"/>
          <w:color w:val="000000"/>
          <w:sz w:val="24"/>
          <w:szCs w:val="24"/>
        </w:rPr>
        <w:t xml:space="preserve">возможность уведомления пользователей об окончании срока действия сертификатов по </w:t>
      </w:r>
      <w:proofErr w:type="gramStart"/>
      <w:r w:rsidRPr="00B06EDA">
        <w:rPr>
          <w:rFonts w:ascii="Times New Roman" w:hAnsi="Times New Roman" w:cs="Times New Roman"/>
          <w:color w:val="000000"/>
          <w:sz w:val="24"/>
          <w:szCs w:val="24"/>
        </w:rPr>
        <w:t>е</w:t>
      </w:r>
      <w:proofErr w:type="gramEnd"/>
      <w:r w:rsidRPr="00B06EDA">
        <w:rPr>
          <w:rFonts w:ascii="Times New Roman" w:hAnsi="Times New Roman" w:cs="Times New Roman"/>
          <w:color w:val="000000"/>
          <w:sz w:val="24"/>
          <w:szCs w:val="24"/>
          <w:lang w:val="en-US"/>
        </w:rPr>
        <w:t>mail</w:t>
      </w:r>
    </w:p>
    <w:p w14:paraId="5DE7AFED" w14:textId="77777777" w:rsidR="00B06EDA" w:rsidRPr="00B06EDA" w:rsidRDefault="00B06EDA" w:rsidP="00B06EDA">
      <w:pPr>
        <w:autoSpaceDE w:val="0"/>
        <w:autoSpaceDN w:val="0"/>
        <w:adjustRightInd w:val="0"/>
        <w:spacing w:after="0" w:line="240" w:lineRule="auto"/>
        <w:jc w:val="both"/>
        <w:rPr>
          <w:rFonts w:ascii="Times New Roman" w:hAnsi="Times New Roman" w:cs="Times New Roman"/>
          <w:color w:val="000000"/>
          <w:sz w:val="24"/>
          <w:szCs w:val="24"/>
          <w:highlight w:val="green"/>
        </w:rPr>
      </w:pPr>
    </w:p>
    <w:p w14:paraId="1C54F25D" w14:textId="77777777" w:rsidR="00B06EDA" w:rsidRPr="00B06EDA" w:rsidRDefault="00B06EDA" w:rsidP="00B06EDA">
      <w:pPr>
        <w:numPr>
          <w:ilvl w:val="2"/>
          <w:numId w:val="17"/>
        </w:numPr>
        <w:spacing w:line="240" w:lineRule="auto"/>
        <w:ind w:left="142" w:firstLine="425"/>
        <w:contextualSpacing/>
        <w:jc w:val="both"/>
        <w:rPr>
          <w:rFonts w:ascii="Times New Roman" w:eastAsiaTheme="minorEastAsia" w:hAnsi="Times New Roman" w:cs="Times New Roman"/>
          <w:b/>
          <w:color w:val="000000"/>
          <w:sz w:val="24"/>
          <w:szCs w:val="24"/>
        </w:rPr>
      </w:pPr>
      <w:r w:rsidRPr="00B06EDA">
        <w:rPr>
          <w:rFonts w:ascii="Times New Roman" w:eastAsiaTheme="minorEastAsia" w:hAnsi="Times New Roman" w:cs="Times New Roman"/>
          <w:b/>
          <w:color w:val="000000"/>
          <w:sz w:val="24"/>
          <w:szCs w:val="24"/>
        </w:rPr>
        <w:t>Функциональность КЦР для проверки готовности АРМ пользователя для работы:</w:t>
      </w:r>
    </w:p>
    <w:p w14:paraId="01E29668" w14:textId="77777777" w:rsidR="00B06EDA" w:rsidRPr="00B06EDA" w:rsidRDefault="00B06EDA" w:rsidP="00B06EDA">
      <w:pPr>
        <w:spacing w:line="240" w:lineRule="auto"/>
        <w:ind w:left="1069"/>
        <w:contextualSpacing/>
        <w:jc w:val="both"/>
        <w:rPr>
          <w:rFonts w:ascii="Times New Roman" w:eastAsiaTheme="minorEastAsia" w:hAnsi="Times New Roman" w:cs="Times New Roman"/>
          <w:sz w:val="24"/>
          <w:szCs w:val="24"/>
        </w:rPr>
      </w:pPr>
    </w:p>
    <w:p w14:paraId="6CB0C53B" w14:textId="77777777" w:rsidR="00B06EDA" w:rsidRPr="00B06EDA" w:rsidRDefault="00B06EDA" w:rsidP="00B06EDA">
      <w:pPr>
        <w:tabs>
          <w:tab w:val="num" w:pos="0"/>
        </w:tabs>
        <w:spacing w:line="240" w:lineRule="auto"/>
        <w:ind w:firstLine="709"/>
        <w:jc w:val="both"/>
        <w:rPr>
          <w:rFonts w:ascii="Times New Roman" w:eastAsiaTheme="minorEastAsia" w:hAnsi="Times New Roman" w:cs="Times New Roman"/>
          <w:sz w:val="24"/>
          <w:szCs w:val="24"/>
        </w:rPr>
      </w:pPr>
      <w:r w:rsidRPr="00B06EDA">
        <w:rPr>
          <w:rFonts w:ascii="Times New Roman" w:eastAsiaTheme="minorEastAsia" w:hAnsi="Times New Roman" w:cs="Times New Roman"/>
          <w:color w:val="000000"/>
          <w:sz w:val="24"/>
          <w:szCs w:val="24"/>
        </w:rPr>
        <w:t xml:space="preserve">В КЦР должна быть функциональность, позволяющая проверить готовность АРМ Пользователя </w:t>
      </w:r>
      <w:r w:rsidRPr="00B06EDA">
        <w:rPr>
          <w:rFonts w:ascii="Times New Roman" w:eastAsiaTheme="minorEastAsia" w:hAnsi="Times New Roman" w:cs="Times New Roman"/>
          <w:sz w:val="24"/>
          <w:szCs w:val="24"/>
        </w:rPr>
        <w:t xml:space="preserve">для работы с выдачей предупреждающего уведомления о необходимости установки программных компонент, недостающих для корректной работы с КЦР, СКЗИ, ключами ЭП и ЭП. Пользователю должна быть предоставлена возможность выбора действий по установке, позволяющая осуществить: </w:t>
      </w:r>
    </w:p>
    <w:p w14:paraId="548B6424" w14:textId="77777777" w:rsidR="00B06EDA" w:rsidRPr="00B06EDA" w:rsidRDefault="00B06EDA" w:rsidP="00B06EDA">
      <w:pPr>
        <w:numPr>
          <w:ilvl w:val="0"/>
          <w:numId w:val="10"/>
        </w:numPr>
        <w:tabs>
          <w:tab w:val="left" w:pos="851"/>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06EDA">
        <w:rPr>
          <w:rFonts w:ascii="Times New Roman" w:hAnsi="Times New Roman" w:cs="Times New Roman"/>
          <w:color w:val="000000"/>
          <w:sz w:val="24"/>
          <w:szCs w:val="24"/>
        </w:rPr>
        <w:t>настройку АРМ Пользователя и браузера для работы с СКПЭП;</w:t>
      </w:r>
    </w:p>
    <w:p w14:paraId="028DA5A7" w14:textId="77777777" w:rsidR="00B06EDA" w:rsidRPr="00B06EDA" w:rsidRDefault="00B06EDA" w:rsidP="00B06EDA">
      <w:pPr>
        <w:numPr>
          <w:ilvl w:val="0"/>
          <w:numId w:val="10"/>
        </w:numPr>
        <w:tabs>
          <w:tab w:val="left" w:pos="851"/>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06EDA">
        <w:rPr>
          <w:rFonts w:ascii="Times New Roman" w:hAnsi="Times New Roman" w:cs="Times New Roman"/>
          <w:color w:val="000000"/>
          <w:sz w:val="24"/>
          <w:szCs w:val="24"/>
        </w:rPr>
        <w:t xml:space="preserve">исправление расположения временной папки операционной системы АРМ Пользователя; </w:t>
      </w:r>
    </w:p>
    <w:p w14:paraId="0F18B2B7" w14:textId="77777777" w:rsidR="00B06EDA" w:rsidRPr="00B06EDA" w:rsidRDefault="00B06EDA" w:rsidP="00B06EDA">
      <w:pPr>
        <w:numPr>
          <w:ilvl w:val="0"/>
          <w:numId w:val="10"/>
        </w:numPr>
        <w:tabs>
          <w:tab w:val="left" w:pos="851"/>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06EDA">
        <w:rPr>
          <w:rFonts w:ascii="Times New Roman" w:hAnsi="Times New Roman" w:cs="Times New Roman"/>
          <w:color w:val="000000"/>
          <w:sz w:val="24"/>
          <w:szCs w:val="24"/>
        </w:rPr>
        <w:t xml:space="preserve">отключение конфликтных служб с операционной системой АРМ Пользователя; </w:t>
      </w:r>
    </w:p>
    <w:p w14:paraId="418CCF0E" w14:textId="77777777" w:rsidR="00B06EDA" w:rsidRPr="00B06EDA" w:rsidRDefault="00B06EDA" w:rsidP="00B06EDA">
      <w:pPr>
        <w:numPr>
          <w:ilvl w:val="0"/>
          <w:numId w:val="10"/>
        </w:numPr>
        <w:tabs>
          <w:tab w:val="left" w:pos="851"/>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06EDA">
        <w:rPr>
          <w:rFonts w:ascii="Times New Roman" w:hAnsi="Times New Roman" w:cs="Times New Roman"/>
          <w:color w:val="000000"/>
          <w:sz w:val="24"/>
          <w:szCs w:val="24"/>
        </w:rPr>
        <w:t xml:space="preserve">отключение конфликтных надстроек браузера; </w:t>
      </w:r>
    </w:p>
    <w:p w14:paraId="51F01BE2" w14:textId="77777777" w:rsidR="00B06EDA" w:rsidRPr="00B06EDA" w:rsidRDefault="00B06EDA" w:rsidP="00B06EDA">
      <w:pPr>
        <w:numPr>
          <w:ilvl w:val="0"/>
          <w:numId w:val="10"/>
        </w:numPr>
        <w:tabs>
          <w:tab w:val="left" w:pos="851"/>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06EDA">
        <w:rPr>
          <w:rFonts w:ascii="Times New Roman" w:hAnsi="Times New Roman" w:cs="Times New Roman"/>
          <w:color w:val="000000"/>
          <w:sz w:val="24"/>
          <w:szCs w:val="24"/>
        </w:rPr>
        <w:t xml:space="preserve">отключение конфликтных программ в автозагрузке операционной системы АРМ Пользователя; </w:t>
      </w:r>
    </w:p>
    <w:p w14:paraId="036A981A" w14:textId="77777777" w:rsidR="00B06EDA" w:rsidRPr="00B06EDA" w:rsidRDefault="00B06EDA" w:rsidP="00B06EDA">
      <w:pPr>
        <w:numPr>
          <w:ilvl w:val="0"/>
          <w:numId w:val="10"/>
        </w:numPr>
        <w:tabs>
          <w:tab w:val="left" w:pos="851"/>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06EDA">
        <w:rPr>
          <w:rFonts w:ascii="Times New Roman" w:hAnsi="Times New Roman" w:cs="Times New Roman"/>
          <w:color w:val="000000"/>
          <w:sz w:val="24"/>
          <w:szCs w:val="24"/>
        </w:rPr>
        <w:t xml:space="preserve">изменение режима кеширования страниц браузера; </w:t>
      </w:r>
    </w:p>
    <w:p w14:paraId="2B59DF9C" w14:textId="77777777" w:rsidR="00B06EDA" w:rsidRPr="00B06EDA" w:rsidRDefault="00B06EDA" w:rsidP="00B06EDA">
      <w:pPr>
        <w:numPr>
          <w:ilvl w:val="0"/>
          <w:numId w:val="10"/>
        </w:numPr>
        <w:tabs>
          <w:tab w:val="left" w:pos="851"/>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06EDA">
        <w:rPr>
          <w:rFonts w:ascii="Times New Roman" w:hAnsi="Times New Roman" w:cs="Times New Roman"/>
          <w:color w:val="000000"/>
          <w:sz w:val="24"/>
          <w:szCs w:val="24"/>
        </w:rPr>
        <w:t xml:space="preserve">установка корневых сертификатов УЦ; </w:t>
      </w:r>
    </w:p>
    <w:p w14:paraId="31E4260F" w14:textId="77777777" w:rsidR="00B06EDA" w:rsidRPr="00B06EDA" w:rsidRDefault="00B06EDA" w:rsidP="00B06EDA">
      <w:pPr>
        <w:numPr>
          <w:ilvl w:val="0"/>
          <w:numId w:val="10"/>
        </w:numPr>
        <w:tabs>
          <w:tab w:val="left" w:pos="851"/>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06EDA">
        <w:rPr>
          <w:rFonts w:ascii="Times New Roman" w:hAnsi="Times New Roman" w:cs="Times New Roman"/>
          <w:color w:val="000000"/>
          <w:sz w:val="24"/>
          <w:szCs w:val="24"/>
        </w:rPr>
        <w:t xml:space="preserve">установка драйверов ключевых носителей; </w:t>
      </w:r>
    </w:p>
    <w:p w14:paraId="1894E4BE" w14:textId="77777777" w:rsidR="00B06EDA" w:rsidRPr="00B06EDA" w:rsidRDefault="00B06EDA" w:rsidP="00B06EDA">
      <w:pPr>
        <w:numPr>
          <w:ilvl w:val="0"/>
          <w:numId w:val="10"/>
        </w:numPr>
        <w:tabs>
          <w:tab w:val="left" w:pos="851"/>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06EDA">
        <w:rPr>
          <w:rFonts w:ascii="Times New Roman" w:hAnsi="Times New Roman" w:cs="Times New Roman"/>
          <w:color w:val="000000"/>
          <w:sz w:val="24"/>
          <w:szCs w:val="24"/>
        </w:rPr>
        <w:t xml:space="preserve">запуск службы «Автоматическое обновление» операционной системы; </w:t>
      </w:r>
    </w:p>
    <w:p w14:paraId="231817F4" w14:textId="77777777" w:rsidR="00B06EDA" w:rsidRPr="00B06EDA" w:rsidRDefault="00B06EDA" w:rsidP="00B06EDA">
      <w:pPr>
        <w:numPr>
          <w:ilvl w:val="0"/>
          <w:numId w:val="10"/>
        </w:numPr>
        <w:tabs>
          <w:tab w:val="left" w:pos="851"/>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06EDA">
        <w:rPr>
          <w:rFonts w:ascii="Times New Roman" w:hAnsi="Times New Roman" w:cs="Times New Roman"/>
          <w:color w:val="000000"/>
          <w:sz w:val="24"/>
          <w:szCs w:val="24"/>
        </w:rPr>
        <w:t xml:space="preserve">установка необходимого пакета обновлений операционной системы и браузера; </w:t>
      </w:r>
    </w:p>
    <w:p w14:paraId="6E5BB7B1" w14:textId="77777777" w:rsidR="00B06EDA" w:rsidRPr="00B06EDA" w:rsidRDefault="00B06EDA" w:rsidP="00B06EDA">
      <w:pPr>
        <w:numPr>
          <w:ilvl w:val="0"/>
          <w:numId w:val="10"/>
        </w:numPr>
        <w:tabs>
          <w:tab w:val="left" w:pos="851"/>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06EDA">
        <w:rPr>
          <w:rFonts w:ascii="Times New Roman" w:hAnsi="Times New Roman" w:cs="Times New Roman"/>
          <w:color w:val="000000"/>
          <w:sz w:val="24"/>
          <w:szCs w:val="24"/>
        </w:rPr>
        <w:t xml:space="preserve">запуск необходимых служб операционной системы; </w:t>
      </w:r>
    </w:p>
    <w:p w14:paraId="4FA2E927" w14:textId="77777777" w:rsidR="00B06EDA" w:rsidRPr="00B06EDA" w:rsidRDefault="00B06EDA" w:rsidP="00B06EDA">
      <w:pPr>
        <w:numPr>
          <w:ilvl w:val="0"/>
          <w:numId w:val="10"/>
        </w:numPr>
        <w:tabs>
          <w:tab w:val="left" w:pos="851"/>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06EDA">
        <w:rPr>
          <w:rFonts w:ascii="Times New Roman" w:hAnsi="Times New Roman" w:cs="Times New Roman"/>
          <w:color w:val="000000"/>
          <w:sz w:val="24"/>
          <w:szCs w:val="24"/>
        </w:rPr>
        <w:t xml:space="preserve">регистрация OID сертификатов для УЦ; </w:t>
      </w:r>
    </w:p>
    <w:p w14:paraId="37D74DB7" w14:textId="77777777" w:rsidR="00B06EDA" w:rsidRPr="00B06EDA" w:rsidRDefault="00B06EDA" w:rsidP="00B06EDA">
      <w:pPr>
        <w:numPr>
          <w:ilvl w:val="0"/>
          <w:numId w:val="10"/>
        </w:numPr>
        <w:tabs>
          <w:tab w:val="left" w:pos="851"/>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06EDA">
        <w:rPr>
          <w:rFonts w:ascii="Times New Roman" w:hAnsi="Times New Roman" w:cs="Times New Roman"/>
          <w:color w:val="000000"/>
          <w:sz w:val="24"/>
          <w:szCs w:val="24"/>
        </w:rPr>
        <w:t xml:space="preserve">установка сертификатов в хранилище «Личное» с ключевых носителей; </w:t>
      </w:r>
    </w:p>
    <w:p w14:paraId="59CD496F" w14:textId="77777777" w:rsidR="00B06EDA" w:rsidRPr="00B06EDA" w:rsidRDefault="00B06EDA" w:rsidP="00B06EDA">
      <w:pPr>
        <w:numPr>
          <w:ilvl w:val="0"/>
          <w:numId w:val="10"/>
        </w:numPr>
        <w:tabs>
          <w:tab w:val="left" w:pos="851"/>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06EDA">
        <w:rPr>
          <w:rFonts w:ascii="Times New Roman" w:hAnsi="Times New Roman" w:cs="Times New Roman"/>
          <w:color w:val="000000"/>
          <w:sz w:val="24"/>
          <w:szCs w:val="24"/>
        </w:rPr>
        <w:t xml:space="preserve">возможность локальной загрузки на АРМ Пользователя необходимых компонентов для работы с СКПЭП; </w:t>
      </w:r>
    </w:p>
    <w:p w14:paraId="33870D01" w14:textId="77777777" w:rsidR="00B06EDA" w:rsidRPr="00B06EDA" w:rsidRDefault="00B06EDA" w:rsidP="00B06EDA">
      <w:pPr>
        <w:numPr>
          <w:ilvl w:val="0"/>
          <w:numId w:val="10"/>
        </w:numPr>
        <w:tabs>
          <w:tab w:val="left" w:pos="851"/>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06EDA">
        <w:rPr>
          <w:rFonts w:ascii="Times New Roman" w:hAnsi="Times New Roman" w:cs="Times New Roman"/>
          <w:color w:val="000000"/>
          <w:sz w:val="24"/>
          <w:szCs w:val="24"/>
        </w:rPr>
        <w:t xml:space="preserve">возможность локальной установки на АРМ пользователя и иметь функциональность проведения ежедневной диагностики АРМ на предмет готовности к работе с КЦР, СКЗИ, ключами ЭП и ЭП. </w:t>
      </w:r>
    </w:p>
    <w:p w14:paraId="5F0AA57F" w14:textId="77777777" w:rsidR="00B06EDA" w:rsidRPr="00B06EDA" w:rsidRDefault="00B06EDA" w:rsidP="00B06EDA">
      <w:pPr>
        <w:tabs>
          <w:tab w:val="left" w:pos="851"/>
        </w:tabs>
        <w:autoSpaceDE w:val="0"/>
        <w:autoSpaceDN w:val="0"/>
        <w:adjustRightInd w:val="0"/>
        <w:spacing w:after="0" w:line="240" w:lineRule="auto"/>
        <w:ind w:left="1429"/>
        <w:jc w:val="both"/>
        <w:rPr>
          <w:rFonts w:ascii="Times New Roman" w:hAnsi="Times New Roman" w:cs="Times New Roman"/>
          <w:color w:val="000000"/>
          <w:sz w:val="24"/>
          <w:szCs w:val="24"/>
        </w:rPr>
      </w:pPr>
      <w:r w:rsidRPr="00B06EDA">
        <w:rPr>
          <w:rFonts w:ascii="Times New Roman" w:hAnsi="Times New Roman" w:cs="Times New Roman"/>
          <w:color w:val="000000"/>
          <w:sz w:val="24"/>
          <w:szCs w:val="24"/>
        </w:rPr>
        <w:lastRenderedPageBreak/>
        <w:t>В случае выявления неготовности сервис должен самостоятельно установить программные компоненты, недостающие для корректной работы.</w:t>
      </w:r>
    </w:p>
    <w:p w14:paraId="367BD393" w14:textId="77777777" w:rsidR="00B06EDA" w:rsidRPr="00B06EDA" w:rsidRDefault="00B06EDA" w:rsidP="00B06EDA">
      <w:pPr>
        <w:numPr>
          <w:ilvl w:val="0"/>
          <w:numId w:val="10"/>
        </w:numPr>
        <w:tabs>
          <w:tab w:val="left" w:pos="851"/>
        </w:tabs>
        <w:autoSpaceDE w:val="0"/>
        <w:autoSpaceDN w:val="0"/>
        <w:adjustRightInd w:val="0"/>
        <w:spacing w:after="0" w:line="240" w:lineRule="auto"/>
        <w:ind w:firstLine="1134"/>
        <w:jc w:val="both"/>
        <w:rPr>
          <w:rFonts w:ascii="Times New Roman" w:hAnsi="Times New Roman" w:cs="Times New Roman"/>
          <w:color w:val="000000"/>
          <w:sz w:val="24"/>
          <w:szCs w:val="24"/>
        </w:rPr>
      </w:pPr>
      <w:r w:rsidRPr="00B06EDA">
        <w:rPr>
          <w:rFonts w:ascii="Times New Roman" w:hAnsi="Times New Roman" w:cs="Times New Roman"/>
          <w:color w:val="000000"/>
          <w:sz w:val="24"/>
          <w:szCs w:val="24"/>
        </w:rPr>
        <w:t xml:space="preserve">возможность уменьшения объема загружаемых файлов за счет анализа локально размещенных на рабочей станции установочных файлов и установленных программ; </w:t>
      </w:r>
    </w:p>
    <w:p w14:paraId="47709175" w14:textId="77777777" w:rsidR="00B06EDA" w:rsidRPr="00B06EDA" w:rsidRDefault="00B06EDA" w:rsidP="00B06EDA">
      <w:pPr>
        <w:numPr>
          <w:ilvl w:val="0"/>
          <w:numId w:val="10"/>
        </w:numPr>
        <w:tabs>
          <w:tab w:val="left" w:pos="851"/>
        </w:tabs>
        <w:autoSpaceDE w:val="0"/>
        <w:autoSpaceDN w:val="0"/>
        <w:adjustRightInd w:val="0"/>
        <w:spacing w:after="0" w:line="240" w:lineRule="auto"/>
        <w:ind w:firstLine="1134"/>
        <w:jc w:val="both"/>
        <w:rPr>
          <w:rFonts w:ascii="Times New Roman" w:hAnsi="Times New Roman" w:cs="Times New Roman"/>
          <w:color w:val="000000"/>
          <w:sz w:val="24"/>
          <w:szCs w:val="24"/>
        </w:rPr>
      </w:pPr>
      <w:r w:rsidRPr="00B06EDA">
        <w:rPr>
          <w:rFonts w:ascii="Times New Roman" w:hAnsi="Times New Roman" w:cs="Times New Roman"/>
          <w:color w:val="000000"/>
          <w:sz w:val="24"/>
          <w:szCs w:val="24"/>
        </w:rPr>
        <w:t xml:space="preserve">возможность самостоятельного выбора пользователем необходимых для установки компонентов. </w:t>
      </w:r>
    </w:p>
    <w:p w14:paraId="4489144A" w14:textId="77777777" w:rsidR="00B06EDA" w:rsidRPr="00B06EDA" w:rsidRDefault="00B06EDA" w:rsidP="00B06EDA">
      <w:pPr>
        <w:tabs>
          <w:tab w:val="left" w:pos="851"/>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B06EDA">
        <w:rPr>
          <w:rFonts w:ascii="Times New Roman" w:hAnsi="Times New Roman" w:cs="Times New Roman"/>
          <w:color w:val="000000"/>
          <w:sz w:val="24"/>
          <w:szCs w:val="24"/>
        </w:rPr>
        <w:t xml:space="preserve">Сервис должен функционировать </w:t>
      </w:r>
      <w:proofErr w:type="gramStart"/>
      <w:r w:rsidRPr="00B06EDA">
        <w:rPr>
          <w:rFonts w:ascii="Times New Roman" w:hAnsi="Times New Roman" w:cs="Times New Roman"/>
          <w:color w:val="000000"/>
          <w:sz w:val="24"/>
          <w:szCs w:val="24"/>
        </w:rPr>
        <w:t>в</w:t>
      </w:r>
      <w:proofErr w:type="gramEnd"/>
      <w:r w:rsidRPr="00B06EDA">
        <w:rPr>
          <w:rFonts w:ascii="Times New Roman" w:hAnsi="Times New Roman" w:cs="Times New Roman"/>
          <w:color w:val="000000"/>
          <w:sz w:val="24"/>
          <w:szCs w:val="24"/>
        </w:rPr>
        <w:t xml:space="preserve">: </w:t>
      </w:r>
    </w:p>
    <w:p w14:paraId="59DC2C1B" w14:textId="77777777" w:rsidR="00B06EDA" w:rsidRPr="00B06EDA" w:rsidRDefault="00B06EDA" w:rsidP="00B06EDA">
      <w:pPr>
        <w:numPr>
          <w:ilvl w:val="0"/>
          <w:numId w:val="10"/>
        </w:numPr>
        <w:tabs>
          <w:tab w:val="left" w:pos="851"/>
        </w:tabs>
        <w:autoSpaceDE w:val="0"/>
        <w:autoSpaceDN w:val="0"/>
        <w:adjustRightInd w:val="0"/>
        <w:spacing w:after="0" w:line="240" w:lineRule="auto"/>
        <w:ind w:firstLine="1069"/>
        <w:jc w:val="both"/>
        <w:rPr>
          <w:rFonts w:ascii="Times New Roman" w:hAnsi="Times New Roman" w:cs="Times New Roman"/>
          <w:color w:val="000000"/>
          <w:sz w:val="24"/>
          <w:szCs w:val="24"/>
        </w:rPr>
      </w:pPr>
      <w:r w:rsidRPr="00B06EDA">
        <w:rPr>
          <w:rFonts w:ascii="Times New Roman" w:hAnsi="Times New Roman" w:cs="Times New Roman"/>
          <w:color w:val="000000"/>
          <w:sz w:val="24"/>
          <w:szCs w:val="24"/>
        </w:rPr>
        <w:t xml:space="preserve">ОС: </w:t>
      </w:r>
      <w:r w:rsidRPr="00B06EDA">
        <w:rPr>
          <w:rFonts w:ascii="Times New Roman" w:hAnsi="Times New Roman" w:cs="Times New Roman"/>
          <w:color w:val="000000"/>
          <w:sz w:val="24"/>
          <w:szCs w:val="24"/>
          <w:lang w:val="en-US"/>
        </w:rPr>
        <w:t>Windows</w:t>
      </w:r>
      <w:r w:rsidRPr="00B06EDA">
        <w:rPr>
          <w:rFonts w:ascii="Times New Roman" w:hAnsi="Times New Roman" w:cs="Times New Roman"/>
          <w:color w:val="000000"/>
          <w:sz w:val="24"/>
          <w:szCs w:val="24"/>
        </w:rPr>
        <w:t xml:space="preserve"> 8/10/2012 (32 или 64 бит); </w:t>
      </w:r>
    </w:p>
    <w:p w14:paraId="6E94DDC0" w14:textId="77777777" w:rsidR="00B06EDA" w:rsidRPr="00B06EDA" w:rsidRDefault="00B06EDA" w:rsidP="00B06EDA">
      <w:pPr>
        <w:numPr>
          <w:ilvl w:val="0"/>
          <w:numId w:val="10"/>
        </w:numPr>
        <w:tabs>
          <w:tab w:val="left" w:pos="851"/>
        </w:tabs>
        <w:spacing w:line="240" w:lineRule="auto"/>
        <w:ind w:left="1069" w:firstLine="1069"/>
        <w:contextualSpacing/>
        <w:jc w:val="both"/>
        <w:rPr>
          <w:rFonts w:ascii="Times New Roman" w:eastAsiaTheme="minorEastAsia" w:hAnsi="Times New Roman" w:cs="Times New Roman"/>
          <w:sz w:val="24"/>
          <w:szCs w:val="24"/>
        </w:rPr>
      </w:pPr>
      <w:r w:rsidRPr="00B06EDA">
        <w:rPr>
          <w:rFonts w:ascii="Times New Roman" w:eastAsiaTheme="minorEastAsia" w:hAnsi="Times New Roman" w:cs="Times New Roman"/>
          <w:sz w:val="24"/>
          <w:szCs w:val="24"/>
        </w:rPr>
        <w:t xml:space="preserve">Интернет браузер: </w:t>
      </w:r>
      <w:proofErr w:type="spellStart"/>
      <w:r w:rsidRPr="00B06EDA">
        <w:rPr>
          <w:rFonts w:ascii="Times New Roman" w:eastAsiaTheme="minorEastAsia" w:hAnsi="Times New Roman" w:cs="Times New Roman"/>
          <w:sz w:val="24"/>
          <w:szCs w:val="24"/>
          <w:lang w:val="en-US"/>
        </w:rPr>
        <w:t>GoogleChrome</w:t>
      </w:r>
      <w:proofErr w:type="spellEnd"/>
      <w:r w:rsidRPr="00B06EDA">
        <w:rPr>
          <w:rFonts w:ascii="Times New Roman" w:eastAsiaTheme="minorEastAsia" w:hAnsi="Times New Roman" w:cs="Times New Roman"/>
          <w:sz w:val="24"/>
          <w:szCs w:val="24"/>
        </w:rPr>
        <w:t xml:space="preserve">, </w:t>
      </w:r>
      <w:r w:rsidRPr="00B06EDA">
        <w:rPr>
          <w:rFonts w:ascii="Times New Roman" w:eastAsiaTheme="minorEastAsia" w:hAnsi="Times New Roman" w:cs="Times New Roman"/>
          <w:sz w:val="24"/>
          <w:szCs w:val="24"/>
          <w:lang w:val="en-US"/>
        </w:rPr>
        <w:t>Opera</w:t>
      </w:r>
      <w:r w:rsidRPr="00B06EDA">
        <w:rPr>
          <w:rFonts w:ascii="Times New Roman" w:eastAsiaTheme="minorEastAsia" w:hAnsi="Times New Roman" w:cs="Times New Roman"/>
          <w:sz w:val="24"/>
          <w:szCs w:val="24"/>
        </w:rPr>
        <w:t xml:space="preserve">, </w:t>
      </w:r>
      <w:proofErr w:type="spellStart"/>
      <w:r w:rsidRPr="00B06EDA">
        <w:rPr>
          <w:rFonts w:ascii="Times New Roman" w:eastAsiaTheme="minorEastAsia" w:hAnsi="Times New Roman" w:cs="Times New Roman"/>
          <w:sz w:val="24"/>
          <w:szCs w:val="24"/>
          <w:lang w:val="en-US"/>
        </w:rPr>
        <w:t>MozillaFirefox</w:t>
      </w:r>
      <w:proofErr w:type="spellEnd"/>
      <w:r w:rsidRPr="00B06EDA">
        <w:rPr>
          <w:rFonts w:ascii="Times New Roman" w:eastAsiaTheme="minorEastAsia" w:hAnsi="Times New Roman" w:cs="Times New Roman"/>
          <w:sz w:val="24"/>
          <w:szCs w:val="24"/>
        </w:rPr>
        <w:t xml:space="preserve">, </w:t>
      </w:r>
      <w:proofErr w:type="spellStart"/>
      <w:r w:rsidRPr="00B06EDA">
        <w:rPr>
          <w:rFonts w:ascii="Times New Roman" w:eastAsiaTheme="minorEastAsia" w:hAnsi="Times New Roman" w:cs="Times New Roman"/>
          <w:sz w:val="24"/>
          <w:szCs w:val="24"/>
        </w:rPr>
        <w:t>Яндекс.Браузер</w:t>
      </w:r>
      <w:proofErr w:type="spellEnd"/>
      <w:r w:rsidRPr="00B06EDA">
        <w:rPr>
          <w:rFonts w:ascii="Times New Roman" w:eastAsiaTheme="minorEastAsia" w:hAnsi="Times New Roman" w:cs="Times New Roman"/>
          <w:sz w:val="24"/>
          <w:szCs w:val="24"/>
        </w:rPr>
        <w:t>.</w:t>
      </w:r>
    </w:p>
    <w:p w14:paraId="600BF5B3" w14:textId="77777777" w:rsidR="00B06EDA" w:rsidRPr="00B06EDA" w:rsidRDefault="00B06EDA" w:rsidP="00B06EDA">
      <w:pPr>
        <w:tabs>
          <w:tab w:val="left" w:pos="851"/>
        </w:tabs>
        <w:spacing w:line="240" w:lineRule="auto"/>
        <w:ind w:left="1069"/>
        <w:contextualSpacing/>
        <w:jc w:val="both"/>
        <w:rPr>
          <w:rFonts w:ascii="Times New Roman" w:eastAsiaTheme="minorEastAsia" w:hAnsi="Times New Roman" w:cs="Times New Roman"/>
          <w:sz w:val="24"/>
          <w:szCs w:val="24"/>
        </w:rPr>
      </w:pPr>
    </w:p>
    <w:p w14:paraId="45DDC40C" w14:textId="77777777" w:rsidR="00B06EDA" w:rsidRPr="00B06EDA" w:rsidRDefault="00B06EDA" w:rsidP="00B06EDA">
      <w:pPr>
        <w:numPr>
          <w:ilvl w:val="1"/>
          <w:numId w:val="17"/>
        </w:numPr>
        <w:autoSpaceDE w:val="0"/>
        <w:autoSpaceDN w:val="0"/>
        <w:adjustRightInd w:val="0"/>
        <w:spacing w:after="0" w:line="240" w:lineRule="auto"/>
        <w:rPr>
          <w:rFonts w:ascii="Times New Roman" w:hAnsi="Times New Roman" w:cs="Times New Roman"/>
          <w:b/>
          <w:color w:val="000000"/>
          <w:sz w:val="24"/>
          <w:szCs w:val="24"/>
        </w:rPr>
      </w:pPr>
      <w:bookmarkStart w:id="57" w:name="_Toc487563799"/>
      <w:bookmarkStart w:id="58" w:name="_Toc80781065"/>
      <w:r w:rsidRPr="00B06EDA">
        <w:rPr>
          <w:rFonts w:ascii="Times New Roman" w:hAnsi="Times New Roman" w:cs="Times New Roman"/>
          <w:b/>
          <w:color w:val="000000"/>
          <w:sz w:val="24"/>
          <w:szCs w:val="24"/>
        </w:rPr>
        <w:t>Требование к средствам криптографической защиты информации</w:t>
      </w:r>
      <w:bookmarkEnd w:id="57"/>
      <w:bookmarkEnd w:id="58"/>
      <w:r w:rsidRPr="00B06EDA">
        <w:rPr>
          <w:rFonts w:ascii="Times New Roman" w:hAnsi="Times New Roman" w:cs="Times New Roman"/>
          <w:b/>
          <w:color w:val="000000"/>
          <w:sz w:val="24"/>
          <w:szCs w:val="24"/>
        </w:rPr>
        <w:t xml:space="preserve"> </w:t>
      </w:r>
    </w:p>
    <w:p w14:paraId="67B6C90A" w14:textId="77777777" w:rsidR="00B06EDA" w:rsidRPr="00B06EDA" w:rsidRDefault="00B06EDA" w:rsidP="00B06EDA">
      <w:pPr>
        <w:tabs>
          <w:tab w:val="left" w:pos="567"/>
          <w:tab w:val="left" w:pos="851"/>
        </w:tabs>
        <w:spacing w:before="120" w:after="0" w:line="240" w:lineRule="auto"/>
        <w:ind w:firstLine="567"/>
        <w:jc w:val="both"/>
        <w:rPr>
          <w:rFonts w:ascii="Times New Roman" w:eastAsia="Times New Roman" w:hAnsi="Times New Roman" w:cs="Times New Roman"/>
          <w:sz w:val="24"/>
          <w:szCs w:val="24"/>
        </w:rPr>
      </w:pPr>
      <w:r w:rsidRPr="00B06EDA">
        <w:rPr>
          <w:rFonts w:ascii="Times New Roman" w:eastAsia="Times New Roman" w:hAnsi="Times New Roman" w:cs="Times New Roman"/>
          <w:sz w:val="24"/>
          <w:szCs w:val="24"/>
        </w:rPr>
        <w:t xml:space="preserve">Средства криптографической защиты информации должны обеспечивать: </w:t>
      </w:r>
    </w:p>
    <w:p w14:paraId="6A4B65D0" w14:textId="77777777" w:rsidR="00B06EDA" w:rsidRPr="00B06EDA" w:rsidRDefault="00B06EDA" w:rsidP="00B06EDA">
      <w:pPr>
        <w:numPr>
          <w:ilvl w:val="0"/>
          <w:numId w:val="12"/>
        </w:numPr>
        <w:tabs>
          <w:tab w:val="left" w:pos="851"/>
        </w:tabs>
        <w:autoSpaceDE w:val="0"/>
        <w:autoSpaceDN w:val="0"/>
        <w:adjustRightInd w:val="0"/>
        <w:spacing w:after="0" w:line="240" w:lineRule="auto"/>
        <w:ind w:firstLine="993"/>
        <w:jc w:val="both"/>
        <w:rPr>
          <w:rFonts w:ascii="Times New Roman" w:hAnsi="Times New Roman" w:cs="Times New Roman"/>
          <w:color w:val="000000"/>
          <w:sz w:val="24"/>
          <w:szCs w:val="24"/>
        </w:rPr>
      </w:pPr>
      <w:r w:rsidRPr="00B06EDA">
        <w:rPr>
          <w:rFonts w:ascii="Times New Roman" w:hAnsi="Times New Roman" w:cs="Times New Roman"/>
          <w:color w:val="000000"/>
          <w:sz w:val="24"/>
          <w:szCs w:val="24"/>
        </w:rPr>
        <w:t xml:space="preserve">авторизацию и обеспечение юридической значимости электронных документов при обмене ими между пользователями, посредством использования процедур формирования и проверки электронной цифровой подписи (ЭЦП) в соответствии со стандартами ГОСТ </w:t>
      </w:r>
      <w:proofErr w:type="gramStart"/>
      <w:r w:rsidRPr="00B06EDA">
        <w:rPr>
          <w:rFonts w:ascii="Times New Roman" w:hAnsi="Times New Roman" w:cs="Times New Roman"/>
          <w:color w:val="000000"/>
          <w:sz w:val="24"/>
          <w:szCs w:val="24"/>
        </w:rPr>
        <w:t>Р</w:t>
      </w:r>
      <w:proofErr w:type="gramEnd"/>
      <w:r w:rsidRPr="00B06EDA">
        <w:rPr>
          <w:rFonts w:ascii="Times New Roman" w:hAnsi="Times New Roman" w:cs="Times New Roman"/>
          <w:color w:val="000000"/>
          <w:sz w:val="24"/>
          <w:szCs w:val="24"/>
        </w:rPr>
        <w:t xml:space="preserve"> 34.10-2012 (с использованием ГОСТ Р 34.11-2012); </w:t>
      </w:r>
    </w:p>
    <w:p w14:paraId="698DCCF4" w14:textId="77777777" w:rsidR="00B06EDA" w:rsidRPr="00B06EDA" w:rsidRDefault="00B06EDA" w:rsidP="00B06EDA">
      <w:pPr>
        <w:numPr>
          <w:ilvl w:val="0"/>
          <w:numId w:val="12"/>
        </w:numPr>
        <w:tabs>
          <w:tab w:val="left" w:pos="851"/>
        </w:tabs>
        <w:autoSpaceDE w:val="0"/>
        <w:autoSpaceDN w:val="0"/>
        <w:adjustRightInd w:val="0"/>
        <w:spacing w:after="0" w:line="240" w:lineRule="auto"/>
        <w:ind w:firstLine="993"/>
        <w:jc w:val="both"/>
        <w:rPr>
          <w:rFonts w:ascii="Times New Roman" w:hAnsi="Times New Roman" w:cs="Times New Roman"/>
          <w:color w:val="000000"/>
          <w:sz w:val="24"/>
          <w:szCs w:val="24"/>
        </w:rPr>
      </w:pPr>
      <w:r w:rsidRPr="00B06EDA">
        <w:rPr>
          <w:rFonts w:ascii="Times New Roman" w:hAnsi="Times New Roman" w:cs="Times New Roman"/>
          <w:color w:val="000000"/>
          <w:sz w:val="24"/>
          <w:szCs w:val="24"/>
        </w:rPr>
        <w:t xml:space="preserve">аутентичность, конфиденциальность и </w:t>
      </w:r>
      <w:proofErr w:type="spellStart"/>
      <w:r w:rsidRPr="00B06EDA">
        <w:rPr>
          <w:rFonts w:ascii="Times New Roman" w:hAnsi="Times New Roman" w:cs="Times New Roman"/>
          <w:color w:val="000000"/>
          <w:sz w:val="24"/>
          <w:szCs w:val="24"/>
        </w:rPr>
        <w:t>имитозащиту</w:t>
      </w:r>
      <w:proofErr w:type="spellEnd"/>
      <w:r w:rsidRPr="00B06EDA">
        <w:rPr>
          <w:rFonts w:ascii="Times New Roman" w:hAnsi="Times New Roman" w:cs="Times New Roman"/>
          <w:color w:val="000000"/>
          <w:sz w:val="24"/>
          <w:szCs w:val="24"/>
        </w:rPr>
        <w:t xml:space="preserve"> соединений TLS; </w:t>
      </w:r>
    </w:p>
    <w:p w14:paraId="7FFC9829" w14:textId="77777777" w:rsidR="00B06EDA" w:rsidRPr="00B06EDA" w:rsidRDefault="00B06EDA" w:rsidP="00B06EDA">
      <w:pPr>
        <w:numPr>
          <w:ilvl w:val="0"/>
          <w:numId w:val="12"/>
        </w:numPr>
        <w:tabs>
          <w:tab w:val="left" w:pos="851"/>
        </w:tabs>
        <w:autoSpaceDE w:val="0"/>
        <w:autoSpaceDN w:val="0"/>
        <w:adjustRightInd w:val="0"/>
        <w:spacing w:after="0" w:line="240" w:lineRule="auto"/>
        <w:ind w:firstLine="993"/>
        <w:jc w:val="both"/>
        <w:rPr>
          <w:rFonts w:ascii="Times New Roman" w:hAnsi="Times New Roman" w:cs="Times New Roman"/>
          <w:color w:val="000000"/>
          <w:sz w:val="24"/>
          <w:szCs w:val="24"/>
        </w:rPr>
      </w:pPr>
      <w:r w:rsidRPr="00B06EDA">
        <w:rPr>
          <w:rFonts w:ascii="Times New Roman" w:hAnsi="Times New Roman" w:cs="Times New Roman"/>
          <w:color w:val="000000"/>
          <w:sz w:val="24"/>
          <w:szCs w:val="24"/>
        </w:rPr>
        <w:t xml:space="preserve">контроль целостности системного и прикладного программного обеспечения для его защиты от несанкционированного изменения или от нарушения правильности функционирования; </w:t>
      </w:r>
    </w:p>
    <w:p w14:paraId="18664FD6" w14:textId="77777777" w:rsidR="00B06EDA" w:rsidRPr="00B06EDA" w:rsidRDefault="00B06EDA" w:rsidP="00B06EDA">
      <w:pPr>
        <w:numPr>
          <w:ilvl w:val="0"/>
          <w:numId w:val="12"/>
        </w:numPr>
        <w:tabs>
          <w:tab w:val="left" w:pos="851"/>
        </w:tabs>
        <w:autoSpaceDE w:val="0"/>
        <w:autoSpaceDN w:val="0"/>
        <w:adjustRightInd w:val="0"/>
        <w:spacing w:after="0" w:line="240" w:lineRule="auto"/>
        <w:ind w:firstLine="993"/>
        <w:jc w:val="both"/>
        <w:rPr>
          <w:rFonts w:ascii="Times New Roman" w:hAnsi="Times New Roman" w:cs="Times New Roman"/>
          <w:color w:val="000000"/>
          <w:sz w:val="24"/>
          <w:szCs w:val="24"/>
        </w:rPr>
      </w:pPr>
      <w:r w:rsidRPr="00B06EDA">
        <w:rPr>
          <w:rFonts w:ascii="Times New Roman" w:hAnsi="Times New Roman" w:cs="Times New Roman"/>
          <w:color w:val="000000"/>
          <w:sz w:val="24"/>
          <w:szCs w:val="24"/>
        </w:rPr>
        <w:t xml:space="preserve">управление ключевыми элементами системы в соответствии с регламентом средств защиты; </w:t>
      </w:r>
    </w:p>
    <w:p w14:paraId="281190CC" w14:textId="77777777" w:rsidR="00B06EDA" w:rsidRPr="00B06EDA" w:rsidRDefault="00B06EDA" w:rsidP="00B06EDA">
      <w:pPr>
        <w:numPr>
          <w:ilvl w:val="0"/>
          <w:numId w:val="12"/>
        </w:numPr>
        <w:tabs>
          <w:tab w:val="left" w:pos="851"/>
        </w:tabs>
        <w:autoSpaceDE w:val="0"/>
        <w:autoSpaceDN w:val="0"/>
        <w:adjustRightInd w:val="0"/>
        <w:spacing w:after="0" w:line="240" w:lineRule="auto"/>
        <w:ind w:firstLine="993"/>
        <w:jc w:val="both"/>
        <w:rPr>
          <w:rFonts w:ascii="Times New Roman" w:hAnsi="Times New Roman" w:cs="Times New Roman"/>
          <w:color w:val="000000"/>
          <w:sz w:val="24"/>
          <w:szCs w:val="24"/>
        </w:rPr>
      </w:pPr>
      <w:r w:rsidRPr="00B06EDA">
        <w:rPr>
          <w:rFonts w:ascii="Times New Roman" w:hAnsi="Times New Roman" w:cs="Times New Roman"/>
          <w:color w:val="000000"/>
          <w:sz w:val="24"/>
          <w:szCs w:val="24"/>
        </w:rPr>
        <w:t xml:space="preserve">реализацию протокола EAP/TLS; </w:t>
      </w:r>
    </w:p>
    <w:p w14:paraId="44ECA399" w14:textId="77777777" w:rsidR="00B06EDA" w:rsidRPr="00B06EDA" w:rsidRDefault="00B06EDA" w:rsidP="00B06EDA">
      <w:pPr>
        <w:numPr>
          <w:ilvl w:val="0"/>
          <w:numId w:val="12"/>
        </w:numPr>
        <w:tabs>
          <w:tab w:val="left" w:pos="851"/>
        </w:tabs>
        <w:autoSpaceDE w:val="0"/>
        <w:autoSpaceDN w:val="0"/>
        <w:adjustRightInd w:val="0"/>
        <w:spacing w:after="0" w:line="240" w:lineRule="auto"/>
        <w:ind w:firstLine="993"/>
        <w:jc w:val="both"/>
        <w:rPr>
          <w:rFonts w:ascii="Times New Roman" w:hAnsi="Times New Roman" w:cs="Times New Roman"/>
          <w:color w:val="000000"/>
          <w:sz w:val="24"/>
          <w:szCs w:val="24"/>
        </w:rPr>
      </w:pPr>
      <w:r w:rsidRPr="00B06EDA">
        <w:rPr>
          <w:rFonts w:ascii="Times New Roman" w:hAnsi="Times New Roman" w:cs="Times New Roman"/>
          <w:color w:val="000000"/>
          <w:sz w:val="24"/>
          <w:szCs w:val="24"/>
        </w:rPr>
        <w:t xml:space="preserve">внешний интерфейс СКЗИ для обеспечения работы с функциональным ключевым носителем (ФКН), согласования ключей для использования в реализациях протокола </w:t>
      </w:r>
      <w:proofErr w:type="spellStart"/>
      <w:r w:rsidRPr="00B06EDA">
        <w:rPr>
          <w:rFonts w:ascii="Times New Roman" w:hAnsi="Times New Roman" w:cs="Times New Roman"/>
          <w:color w:val="000000"/>
          <w:sz w:val="24"/>
          <w:szCs w:val="24"/>
        </w:rPr>
        <w:t>IPSec</w:t>
      </w:r>
      <w:proofErr w:type="spellEnd"/>
      <w:r w:rsidRPr="00B06EDA">
        <w:rPr>
          <w:rFonts w:ascii="Times New Roman" w:hAnsi="Times New Roman" w:cs="Times New Roman"/>
          <w:color w:val="000000"/>
          <w:sz w:val="24"/>
          <w:szCs w:val="24"/>
        </w:rPr>
        <w:t xml:space="preserve">, работы с другими приложениями. </w:t>
      </w:r>
    </w:p>
    <w:p w14:paraId="454CF4FB" w14:textId="77777777" w:rsidR="00B06EDA" w:rsidRPr="00B06EDA" w:rsidRDefault="00B06EDA" w:rsidP="00B06EDA">
      <w:pPr>
        <w:tabs>
          <w:tab w:val="left" w:pos="851"/>
        </w:tabs>
        <w:autoSpaceDE w:val="0"/>
        <w:autoSpaceDN w:val="0"/>
        <w:adjustRightInd w:val="0"/>
        <w:spacing w:after="0"/>
        <w:ind w:left="1418"/>
        <w:jc w:val="both"/>
        <w:rPr>
          <w:rFonts w:ascii="Times New Roman" w:hAnsi="Times New Roman" w:cs="Times New Roman"/>
          <w:color w:val="000000"/>
          <w:sz w:val="24"/>
          <w:szCs w:val="24"/>
        </w:rPr>
      </w:pPr>
      <w:r w:rsidRPr="00B06EDA">
        <w:rPr>
          <w:rFonts w:ascii="Times New Roman" w:eastAsia="Times New Roman" w:hAnsi="Times New Roman" w:cs="Times New Roman"/>
          <w:sz w:val="24"/>
          <w:szCs w:val="24"/>
        </w:rPr>
        <w:t>Требования к действующим алгоритмам</w:t>
      </w:r>
      <w:r w:rsidRPr="00B06EDA">
        <w:rPr>
          <w:rFonts w:ascii="Times New Roman" w:hAnsi="Times New Roman" w:cs="Times New Roman"/>
          <w:color w:val="000000"/>
          <w:sz w:val="24"/>
          <w:szCs w:val="24"/>
        </w:rPr>
        <w:t xml:space="preserve">: </w:t>
      </w:r>
    </w:p>
    <w:p w14:paraId="345F1734" w14:textId="77777777" w:rsidR="00B06EDA" w:rsidRPr="00B06EDA" w:rsidRDefault="00B06EDA" w:rsidP="00B06EDA">
      <w:pPr>
        <w:numPr>
          <w:ilvl w:val="0"/>
          <w:numId w:val="13"/>
        </w:numPr>
        <w:tabs>
          <w:tab w:val="left" w:pos="851"/>
        </w:tabs>
        <w:autoSpaceDE w:val="0"/>
        <w:autoSpaceDN w:val="0"/>
        <w:adjustRightInd w:val="0"/>
        <w:spacing w:after="0"/>
        <w:ind w:firstLine="927"/>
        <w:jc w:val="both"/>
        <w:rPr>
          <w:rFonts w:ascii="Times New Roman" w:hAnsi="Times New Roman" w:cs="Times New Roman"/>
          <w:color w:val="000000"/>
          <w:sz w:val="24"/>
          <w:szCs w:val="24"/>
        </w:rPr>
      </w:pPr>
      <w:r w:rsidRPr="00B06EDA">
        <w:rPr>
          <w:rFonts w:ascii="Times New Roman" w:hAnsi="Times New Roman" w:cs="Times New Roman"/>
          <w:color w:val="000000"/>
          <w:sz w:val="24"/>
          <w:szCs w:val="24"/>
        </w:rPr>
        <w:t xml:space="preserve">алгоритм выработки значения хэш-функции должен быть реализован в соответствии с требованиями ГОСТ </w:t>
      </w:r>
      <w:proofErr w:type="gramStart"/>
      <w:r w:rsidRPr="00B06EDA">
        <w:rPr>
          <w:rFonts w:ascii="Times New Roman" w:hAnsi="Times New Roman" w:cs="Times New Roman"/>
          <w:color w:val="000000"/>
          <w:sz w:val="24"/>
          <w:szCs w:val="24"/>
        </w:rPr>
        <w:t>Р</w:t>
      </w:r>
      <w:proofErr w:type="gramEnd"/>
      <w:r w:rsidRPr="00B06EDA">
        <w:rPr>
          <w:rFonts w:ascii="Times New Roman" w:hAnsi="Times New Roman" w:cs="Times New Roman"/>
          <w:color w:val="000000"/>
          <w:sz w:val="24"/>
          <w:szCs w:val="24"/>
        </w:rPr>
        <w:t xml:space="preserve"> 34.11-2012 «Информационная технология. Криптографическая защита информации. Функция </w:t>
      </w:r>
      <w:proofErr w:type="spellStart"/>
      <w:r w:rsidRPr="00B06EDA">
        <w:rPr>
          <w:rFonts w:ascii="Times New Roman" w:hAnsi="Times New Roman" w:cs="Times New Roman"/>
          <w:color w:val="000000"/>
          <w:sz w:val="24"/>
          <w:szCs w:val="24"/>
        </w:rPr>
        <w:t>хэширования</w:t>
      </w:r>
      <w:proofErr w:type="spellEnd"/>
      <w:r w:rsidRPr="00B06EDA">
        <w:rPr>
          <w:rFonts w:ascii="Times New Roman" w:hAnsi="Times New Roman" w:cs="Times New Roman"/>
          <w:color w:val="000000"/>
          <w:sz w:val="24"/>
          <w:szCs w:val="24"/>
        </w:rPr>
        <w:t xml:space="preserve">»; </w:t>
      </w:r>
    </w:p>
    <w:p w14:paraId="3F09ED73" w14:textId="77777777" w:rsidR="00B06EDA" w:rsidRPr="00B06EDA" w:rsidRDefault="00B06EDA" w:rsidP="00B06EDA">
      <w:pPr>
        <w:numPr>
          <w:ilvl w:val="0"/>
          <w:numId w:val="13"/>
        </w:numPr>
        <w:tabs>
          <w:tab w:val="left" w:pos="851"/>
        </w:tabs>
        <w:autoSpaceDE w:val="0"/>
        <w:autoSpaceDN w:val="0"/>
        <w:adjustRightInd w:val="0"/>
        <w:spacing w:after="0"/>
        <w:ind w:firstLine="927"/>
        <w:jc w:val="both"/>
        <w:rPr>
          <w:rFonts w:ascii="Times New Roman" w:hAnsi="Times New Roman" w:cs="Times New Roman"/>
          <w:color w:val="000000"/>
          <w:sz w:val="24"/>
          <w:szCs w:val="24"/>
        </w:rPr>
      </w:pPr>
      <w:r w:rsidRPr="00B06EDA">
        <w:rPr>
          <w:rFonts w:ascii="Times New Roman" w:hAnsi="Times New Roman" w:cs="Times New Roman"/>
          <w:color w:val="000000"/>
          <w:sz w:val="24"/>
          <w:szCs w:val="24"/>
        </w:rPr>
        <w:t xml:space="preserve">алгоритмы формирования и проверки электронной подписи должны быть реализованы в соответствии с требованиями ГОСТ </w:t>
      </w:r>
      <w:proofErr w:type="gramStart"/>
      <w:r w:rsidRPr="00B06EDA">
        <w:rPr>
          <w:rFonts w:ascii="Times New Roman" w:hAnsi="Times New Roman" w:cs="Times New Roman"/>
          <w:color w:val="000000"/>
          <w:sz w:val="24"/>
          <w:szCs w:val="24"/>
        </w:rPr>
        <w:t>Р</w:t>
      </w:r>
      <w:proofErr w:type="gramEnd"/>
      <w:r w:rsidRPr="00B06EDA">
        <w:rPr>
          <w:rFonts w:ascii="Times New Roman" w:hAnsi="Times New Roman" w:cs="Times New Roman"/>
          <w:color w:val="000000"/>
          <w:sz w:val="24"/>
          <w:szCs w:val="24"/>
        </w:rPr>
        <w:t xml:space="preserve"> 34.10-2012 «Информационная технология. Криптографическая защита информации. Процессы формирования и проверки электронной цифровой подписи»;</w:t>
      </w:r>
    </w:p>
    <w:p w14:paraId="7AE71A28" w14:textId="77777777" w:rsidR="00B06EDA" w:rsidRPr="00B06EDA" w:rsidRDefault="00B06EDA" w:rsidP="00B06EDA">
      <w:pPr>
        <w:numPr>
          <w:ilvl w:val="0"/>
          <w:numId w:val="13"/>
        </w:numPr>
        <w:tabs>
          <w:tab w:val="left" w:pos="851"/>
        </w:tabs>
        <w:autoSpaceDE w:val="0"/>
        <w:autoSpaceDN w:val="0"/>
        <w:adjustRightInd w:val="0"/>
        <w:spacing w:after="0"/>
        <w:ind w:firstLine="927"/>
        <w:jc w:val="both"/>
        <w:rPr>
          <w:rFonts w:ascii="Times New Roman" w:hAnsi="Times New Roman" w:cs="Times New Roman"/>
          <w:color w:val="000000"/>
          <w:sz w:val="24"/>
          <w:szCs w:val="24"/>
        </w:rPr>
      </w:pPr>
      <w:r w:rsidRPr="00B06EDA">
        <w:rPr>
          <w:rFonts w:ascii="Times New Roman" w:hAnsi="Times New Roman" w:cs="Times New Roman"/>
          <w:color w:val="000000"/>
          <w:sz w:val="24"/>
          <w:szCs w:val="24"/>
        </w:rPr>
        <w:t xml:space="preserve">при генерации закрытых и открытых ключей должна быть обеспечена возможность генерации с различными параметрами в соответствии ГОСТ </w:t>
      </w:r>
      <w:proofErr w:type="gramStart"/>
      <w:r w:rsidRPr="00B06EDA">
        <w:rPr>
          <w:rFonts w:ascii="Times New Roman" w:hAnsi="Times New Roman" w:cs="Times New Roman"/>
          <w:color w:val="000000"/>
          <w:sz w:val="24"/>
          <w:szCs w:val="24"/>
        </w:rPr>
        <w:t>Р</w:t>
      </w:r>
      <w:proofErr w:type="gramEnd"/>
      <w:r w:rsidRPr="00B06EDA">
        <w:rPr>
          <w:rFonts w:ascii="Times New Roman" w:hAnsi="Times New Roman" w:cs="Times New Roman"/>
          <w:color w:val="000000"/>
          <w:sz w:val="24"/>
          <w:szCs w:val="24"/>
        </w:rPr>
        <w:t xml:space="preserve"> 34.10-2012; </w:t>
      </w:r>
    </w:p>
    <w:p w14:paraId="0EE37861" w14:textId="77777777" w:rsidR="00B06EDA" w:rsidRPr="00B06EDA" w:rsidRDefault="00B06EDA" w:rsidP="00B06EDA">
      <w:pPr>
        <w:keepNext/>
        <w:tabs>
          <w:tab w:val="left" w:pos="851"/>
        </w:tabs>
        <w:spacing w:before="240" w:after="60"/>
        <w:jc w:val="both"/>
        <w:outlineLvl w:val="3"/>
        <w:rPr>
          <w:rFonts w:ascii="Times New Roman" w:eastAsia="Times New Roman" w:hAnsi="Times New Roman" w:cs="Times New Roman"/>
          <w:b/>
          <w:bCs/>
          <w:sz w:val="24"/>
          <w:szCs w:val="24"/>
        </w:rPr>
      </w:pPr>
      <w:r w:rsidRPr="00B06EDA">
        <w:rPr>
          <w:rFonts w:ascii="Times New Roman" w:eastAsia="Times New Roman" w:hAnsi="Times New Roman" w:cs="Times New Roman"/>
          <w:bCs/>
          <w:sz w:val="24"/>
          <w:szCs w:val="24"/>
        </w:rPr>
        <w:t xml:space="preserve">       </w:t>
      </w:r>
      <w:r w:rsidRPr="00B06EDA">
        <w:rPr>
          <w:rFonts w:ascii="Times New Roman" w:eastAsia="Times New Roman" w:hAnsi="Times New Roman" w:cs="Times New Roman"/>
          <w:b/>
          <w:bCs/>
          <w:sz w:val="24"/>
          <w:szCs w:val="24"/>
        </w:rPr>
        <w:t xml:space="preserve">Требования к размеру ключей электронной подписи </w:t>
      </w:r>
    </w:p>
    <w:p w14:paraId="478DE0DA" w14:textId="77777777" w:rsidR="00B06EDA" w:rsidRPr="00B06EDA" w:rsidRDefault="00B06EDA" w:rsidP="00B06EDA">
      <w:pPr>
        <w:numPr>
          <w:ilvl w:val="0"/>
          <w:numId w:val="14"/>
        </w:numPr>
        <w:tabs>
          <w:tab w:val="left" w:pos="851"/>
        </w:tabs>
        <w:autoSpaceDE w:val="0"/>
        <w:autoSpaceDN w:val="0"/>
        <w:adjustRightInd w:val="0"/>
        <w:spacing w:after="0"/>
        <w:jc w:val="both"/>
        <w:rPr>
          <w:rFonts w:ascii="Times New Roman" w:hAnsi="Times New Roman" w:cs="Times New Roman"/>
          <w:color w:val="000000"/>
          <w:sz w:val="24"/>
          <w:szCs w:val="24"/>
        </w:rPr>
      </w:pPr>
      <w:r w:rsidRPr="00B06EDA">
        <w:rPr>
          <w:rFonts w:ascii="Times New Roman" w:hAnsi="Times New Roman" w:cs="Times New Roman"/>
          <w:color w:val="000000"/>
          <w:sz w:val="24"/>
          <w:szCs w:val="24"/>
        </w:rPr>
        <w:t xml:space="preserve">длина ключей электронной подписи: </w:t>
      </w:r>
    </w:p>
    <w:p w14:paraId="28F7ED34" w14:textId="77777777" w:rsidR="00B06EDA" w:rsidRPr="00B06EDA" w:rsidRDefault="00B06EDA" w:rsidP="00B06EDA">
      <w:pPr>
        <w:tabs>
          <w:tab w:val="left" w:pos="851"/>
        </w:tabs>
        <w:autoSpaceDE w:val="0"/>
        <w:autoSpaceDN w:val="0"/>
        <w:adjustRightInd w:val="0"/>
        <w:spacing w:after="0"/>
        <w:ind w:firstLine="1276"/>
        <w:jc w:val="both"/>
        <w:rPr>
          <w:rFonts w:ascii="Times New Roman" w:hAnsi="Times New Roman" w:cs="Times New Roman"/>
          <w:color w:val="000000"/>
          <w:sz w:val="24"/>
          <w:szCs w:val="24"/>
        </w:rPr>
      </w:pPr>
      <w:r w:rsidRPr="00B06EDA">
        <w:rPr>
          <w:rFonts w:ascii="Times New Roman" w:hAnsi="Times New Roman" w:cs="Times New Roman"/>
          <w:color w:val="000000"/>
          <w:sz w:val="24"/>
          <w:szCs w:val="24"/>
        </w:rPr>
        <w:t xml:space="preserve">закрытый ключ должен быть 256 бит, </w:t>
      </w:r>
    </w:p>
    <w:p w14:paraId="4A53ADD8" w14:textId="77777777" w:rsidR="00B06EDA" w:rsidRPr="00B06EDA" w:rsidRDefault="00B06EDA" w:rsidP="00B06EDA">
      <w:pPr>
        <w:tabs>
          <w:tab w:val="left" w:pos="851"/>
        </w:tabs>
        <w:autoSpaceDE w:val="0"/>
        <w:autoSpaceDN w:val="0"/>
        <w:adjustRightInd w:val="0"/>
        <w:spacing w:after="0"/>
        <w:ind w:firstLine="1276"/>
        <w:jc w:val="both"/>
        <w:rPr>
          <w:rFonts w:ascii="Times New Roman" w:hAnsi="Times New Roman" w:cs="Times New Roman"/>
          <w:color w:val="000000"/>
          <w:sz w:val="24"/>
          <w:szCs w:val="24"/>
        </w:rPr>
      </w:pPr>
      <w:r w:rsidRPr="00B06EDA">
        <w:rPr>
          <w:rFonts w:ascii="Times New Roman" w:hAnsi="Times New Roman" w:cs="Times New Roman"/>
          <w:color w:val="000000"/>
          <w:sz w:val="24"/>
          <w:szCs w:val="24"/>
        </w:rPr>
        <w:lastRenderedPageBreak/>
        <w:t xml:space="preserve">открытый ключ должен быть 512 бит при использовании алгоритма ГОСТ </w:t>
      </w:r>
      <w:proofErr w:type="gramStart"/>
      <w:r w:rsidRPr="00B06EDA">
        <w:rPr>
          <w:rFonts w:ascii="Times New Roman" w:hAnsi="Times New Roman" w:cs="Times New Roman"/>
          <w:color w:val="000000"/>
          <w:sz w:val="24"/>
          <w:szCs w:val="24"/>
        </w:rPr>
        <w:t>Р</w:t>
      </w:r>
      <w:proofErr w:type="gramEnd"/>
      <w:r w:rsidRPr="00B06EDA">
        <w:rPr>
          <w:rFonts w:ascii="Times New Roman" w:hAnsi="Times New Roman" w:cs="Times New Roman"/>
          <w:color w:val="000000"/>
          <w:sz w:val="24"/>
          <w:szCs w:val="24"/>
        </w:rPr>
        <w:t xml:space="preserve"> 34.10-2012. </w:t>
      </w:r>
    </w:p>
    <w:p w14:paraId="07411C07" w14:textId="77777777" w:rsidR="00B06EDA" w:rsidRPr="00B06EDA" w:rsidRDefault="00B06EDA" w:rsidP="00B06EDA">
      <w:pPr>
        <w:tabs>
          <w:tab w:val="left" w:pos="851"/>
        </w:tabs>
        <w:autoSpaceDE w:val="0"/>
        <w:autoSpaceDN w:val="0"/>
        <w:adjustRightInd w:val="0"/>
        <w:spacing w:after="0"/>
        <w:ind w:firstLine="1276"/>
        <w:jc w:val="both"/>
        <w:rPr>
          <w:rFonts w:ascii="Times New Roman" w:hAnsi="Times New Roman" w:cs="Times New Roman"/>
          <w:color w:val="000000"/>
          <w:sz w:val="24"/>
          <w:szCs w:val="24"/>
        </w:rPr>
      </w:pPr>
    </w:p>
    <w:p w14:paraId="67DCE2E0" w14:textId="77777777" w:rsidR="00B06EDA" w:rsidRPr="00B06EDA" w:rsidRDefault="00B06EDA" w:rsidP="00B06EDA">
      <w:pPr>
        <w:numPr>
          <w:ilvl w:val="0"/>
          <w:numId w:val="14"/>
        </w:numPr>
        <w:tabs>
          <w:tab w:val="left" w:pos="851"/>
        </w:tabs>
        <w:autoSpaceDE w:val="0"/>
        <w:autoSpaceDN w:val="0"/>
        <w:adjustRightInd w:val="0"/>
        <w:spacing w:after="0"/>
        <w:jc w:val="both"/>
        <w:rPr>
          <w:rFonts w:ascii="Times New Roman" w:hAnsi="Times New Roman" w:cs="Times New Roman"/>
          <w:color w:val="000000"/>
          <w:sz w:val="24"/>
          <w:szCs w:val="24"/>
        </w:rPr>
      </w:pPr>
      <w:r w:rsidRPr="00B06EDA">
        <w:rPr>
          <w:rFonts w:ascii="Times New Roman" w:hAnsi="Times New Roman" w:cs="Times New Roman"/>
          <w:color w:val="000000"/>
          <w:sz w:val="24"/>
          <w:szCs w:val="24"/>
        </w:rPr>
        <w:t xml:space="preserve">длина ключей, используемых при шифровании: </w:t>
      </w:r>
    </w:p>
    <w:p w14:paraId="1FF89D45" w14:textId="77777777" w:rsidR="00B06EDA" w:rsidRPr="00B06EDA" w:rsidRDefault="00B06EDA" w:rsidP="00B06EDA">
      <w:pPr>
        <w:tabs>
          <w:tab w:val="left" w:pos="851"/>
        </w:tabs>
        <w:autoSpaceDE w:val="0"/>
        <w:autoSpaceDN w:val="0"/>
        <w:adjustRightInd w:val="0"/>
        <w:spacing w:after="0"/>
        <w:ind w:firstLine="1276"/>
        <w:jc w:val="both"/>
        <w:rPr>
          <w:rFonts w:ascii="Times New Roman" w:hAnsi="Times New Roman" w:cs="Times New Roman"/>
          <w:color w:val="000000"/>
          <w:sz w:val="24"/>
          <w:szCs w:val="24"/>
        </w:rPr>
      </w:pPr>
      <w:r w:rsidRPr="00B06EDA">
        <w:rPr>
          <w:rFonts w:ascii="Times New Roman" w:hAnsi="Times New Roman" w:cs="Times New Roman"/>
          <w:color w:val="000000"/>
          <w:sz w:val="24"/>
          <w:szCs w:val="24"/>
        </w:rPr>
        <w:t>закрытый ключ должен быть 256 бит,</w:t>
      </w:r>
    </w:p>
    <w:p w14:paraId="1FB61724" w14:textId="77777777" w:rsidR="00B06EDA" w:rsidRPr="00B06EDA" w:rsidRDefault="00B06EDA" w:rsidP="00B06EDA">
      <w:pPr>
        <w:tabs>
          <w:tab w:val="left" w:pos="851"/>
        </w:tabs>
        <w:autoSpaceDE w:val="0"/>
        <w:autoSpaceDN w:val="0"/>
        <w:adjustRightInd w:val="0"/>
        <w:spacing w:after="0"/>
        <w:ind w:firstLine="1276"/>
        <w:jc w:val="both"/>
        <w:rPr>
          <w:rFonts w:ascii="Times New Roman" w:hAnsi="Times New Roman" w:cs="Times New Roman"/>
          <w:color w:val="000000"/>
          <w:sz w:val="24"/>
          <w:szCs w:val="24"/>
        </w:rPr>
      </w:pPr>
      <w:r w:rsidRPr="00B06EDA">
        <w:rPr>
          <w:rFonts w:ascii="Times New Roman" w:hAnsi="Times New Roman" w:cs="Times New Roman"/>
          <w:color w:val="000000"/>
          <w:sz w:val="24"/>
          <w:szCs w:val="24"/>
        </w:rPr>
        <w:t xml:space="preserve">открытый ключ должен быть 512 бит на базе алгоритма ГОСТ </w:t>
      </w:r>
      <w:proofErr w:type="gramStart"/>
      <w:r w:rsidRPr="00B06EDA">
        <w:rPr>
          <w:rFonts w:ascii="Times New Roman" w:hAnsi="Times New Roman" w:cs="Times New Roman"/>
          <w:color w:val="000000"/>
          <w:sz w:val="24"/>
          <w:szCs w:val="24"/>
        </w:rPr>
        <w:t>Р</w:t>
      </w:r>
      <w:proofErr w:type="gramEnd"/>
      <w:r w:rsidRPr="00B06EDA">
        <w:rPr>
          <w:rFonts w:ascii="Times New Roman" w:hAnsi="Times New Roman" w:cs="Times New Roman"/>
          <w:color w:val="000000"/>
          <w:sz w:val="24"/>
          <w:szCs w:val="24"/>
        </w:rPr>
        <w:t xml:space="preserve"> 34.10-2012, </w:t>
      </w:r>
    </w:p>
    <w:p w14:paraId="27A286F6" w14:textId="77777777" w:rsidR="00B06EDA" w:rsidRPr="00B06EDA" w:rsidRDefault="00B06EDA" w:rsidP="00B06EDA">
      <w:pPr>
        <w:tabs>
          <w:tab w:val="left" w:pos="851"/>
        </w:tabs>
        <w:autoSpaceDE w:val="0"/>
        <w:autoSpaceDN w:val="0"/>
        <w:adjustRightInd w:val="0"/>
        <w:spacing w:after="0"/>
        <w:ind w:firstLine="1276"/>
        <w:jc w:val="both"/>
        <w:rPr>
          <w:rFonts w:ascii="Times New Roman" w:hAnsi="Times New Roman" w:cs="Times New Roman"/>
          <w:color w:val="000000"/>
          <w:sz w:val="24"/>
          <w:szCs w:val="24"/>
        </w:rPr>
      </w:pPr>
      <w:r w:rsidRPr="00B06EDA">
        <w:rPr>
          <w:rFonts w:ascii="Times New Roman" w:hAnsi="Times New Roman" w:cs="Times New Roman"/>
          <w:color w:val="000000"/>
          <w:sz w:val="24"/>
          <w:szCs w:val="24"/>
        </w:rPr>
        <w:t>симметричный ключ - 256 бит.</w:t>
      </w:r>
    </w:p>
    <w:p w14:paraId="21205EC4" w14:textId="77777777" w:rsidR="00B06EDA" w:rsidRPr="00B06EDA" w:rsidRDefault="00B06EDA" w:rsidP="00B06EDA">
      <w:pPr>
        <w:numPr>
          <w:ilvl w:val="0"/>
          <w:numId w:val="14"/>
        </w:numPr>
        <w:tabs>
          <w:tab w:val="left" w:pos="851"/>
        </w:tabs>
        <w:autoSpaceDE w:val="0"/>
        <w:autoSpaceDN w:val="0"/>
        <w:adjustRightInd w:val="0"/>
        <w:spacing w:after="0"/>
        <w:jc w:val="both"/>
        <w:rPr>
          <w:rFonts w:ascii="Times New Roman" w:hAnsi="Times New Roman" w:cs="Times New Roman"/>
          <w:color w:val="000000"/>
          <w:sz w:val="24"/>
          <w:szCs w:val="24"/>
        </w:rPr>
      </w:pPr>
      <w:r w:rsidRPr="00B06EDA">
        <w:rPr>
          <w:rFonts w:ascii="Times New Roman" w:hAnsi="Times New Roman" w:cs="Times New Roman"/>
          <w:color w:val="000000"/>
          <w:sz w:val="24"/>
          <w:szCs w:val="24"/>
        </w:rPr>
        <w:t xml:space="preserve">длина ключей, используемых при шифровании: </w:t>
      </w:r>
    </w:p>
    <w:p w14:paraId="71E03F0C" w14:textId="77777777" w:rsidR="00B06EDA" w:rsidRPr="00B06EDA" w:rsidRDefault="00B06EDA" w:rsidP="00B06EDA">
      <w:pPr>
        <w:tabs>
          <w:tab w:val="left" w:pos="851"/>
        </w:tabs>
        <w:autoSpaceDE w:val="0"/>
        <w:autoSpaceDN w:val="0"/>
        <w:adjustRightInd w:val="0"/>
        <w:spacing w:after="0"/>
        <w:ind w:firstLine="1276"/>
        <w:jc w:val="both"/>
        <w:rPr>
          <w:rFonts w:ascii="Times New Roman" w:hAnsi="Times New Roman" w:cs="Times New Roman"/>
          <w:color w:val="000000"/>
          <w:sz w:val="24"/>
          <w:szCs w:val="24"/>
        </w:rPr>
      </w:pPr>
      <w:r w:rsidRPr="00B06EDA">
        <w:rPr>
          <w:rFonts w:ascii="Times New Roman" w:hAnsi="Times New Roman" w:cs="Times New Roman"/>
          <w:color w:val="000000"/>
          <w:sz w:val="24"/>
          <w:szCs w:val="24"/>
        </w:rPr>
        <w:t xml:space="preserve">закрытый ключ должен быть 256 бит, </w:t>
      </w:r>
    </w:p>
    <w:p w14:paraId="42DF91E4" w14:textId="77777777" w:rsidR="00B06EDA" w:rsidRPr="00B06EDA" w:rsidRDefault="00B06EDA" w:rsidP="00B06EDA">
      <w:pPr>
        <w:tabs>
          <w:tab w:val="left" w:pos="851"/>
        </w:tabs>
        <w:autoSpaceDE w:val="0"/>
        <w:autoSpaceDN w:val="0"/>
        <w:adjustRightInd w:val="0"/>
        <w:spacing w:after="0"/>
        <w:ind w:firstLine="1276"/>
        <w:jc w:val="both"/>
        <w:rPr>
          <w:rFonts w:ascii="Times New Roman" w:hAnsi="Times New Roman" w:cs="Times New Roman"/>
          <w:color w:val="000000"/>
          <w:sz w:val="24"/>
          <w:szCs w:val="24"/>
        </w:rPr>
      </w:pPr>
      <w:r w:rsidRPr="00B06EDA">
        <w:rPr>
          <w:rFonts w:ascii="Times New Roman" w:hAnsi="Times New Roman" w:cs="Times New Roman"/>
          <w:color w:val="000000"/>
          <w:sz w:val="24"/>
          <w:szCs w:val="24"/>
        </w:rPr>
        <w:t xml:space="preserve">открытый ключ должен быть 512 бит на базе алгоритма ГОСТ </w:t>
      </w:r>
      <w:proofErr w:type="gramStart"/>
      <w:r w:rsidRPr="00B06EDA">
        <w:rPr>
          <w:rFonts w:ascii="Times New Roman" w:hAnsi="Times New Roman" w:cs="Times New Roman"/>
          <w:color w:val="000000"/>
          <w:sz w:val="24"/>
          <w:szCs w:val="24"/>
        </w:rPr>
        <w:t>Р</w:t>
      </w:r>
      <w:proofErr w:type="gramEnd"/>
      <w:r w:rsidRPr="00B06EDA">
        <w:rPr>
          <w:rFonts w:ascii="Times New Roman" w:hAnsi="Times New Roman" w:cs="Times New Roman"/>
          <w:color w:val="000000"/>
          <w:sz w:val="24"/>
          <w:szCs w:val="24"/>
        </w:rPr>
        <w:t xml:space="preserve"> 34.10-2012,</w:t>
      </w:r>
    </w:p>
    <w:p w14:paraId="15ECAC46" w14:textId="77777777" w:rsidR="00B06EDA" w:rsidRPr="00B06EDA" w:rsidRDefault="00B06EDA" w:rsidP="00B06EDA">
      <w:pPr>
        <w:tabs>
          <w:tab w:val="left" w:pos="851"/>
        </w:tabs>
        <w:autoSpaceDE w:val="0"/>
        <w:autoSpaceDN w:val="0"/>
        <w:adjustRightInd w:val="0"/>
        <w:spacing w:after="0"/>
        <w:ind w:firstLine="1276"/>
        <w:jc w:val="both"/>
        <w:rPr>
          <w:rFonts w:ascii="Times New Roman" w:hAnsi="Times New Roman" w:cs="Times New Roman"/>
          <w:color w:val="000000"/>
          <w:sz w:val="24"/>
          <w:szCs w:val="24"/>
        </w:rPr>
      </w:pPr>
      <w:r w:rsidRPr="00B06EDA">
        <w:rPr>
          <w:rFonts w:ascii="Times New Roman" w:hAnsi="Times New Roman" w:cs="Times New Roman"/>
          <w:color w:val="000000"/>
          <w:sz w:val="24"/>
          <w:szCs w:val="24"/>
        </w:rPr>
        <w:t xml:space="preserve">симметричный ключ должен быть 256 бит. </w:t>
      </w:r>
    </w:p>
    <w:p w14:paraId="3399C81B" w14:textId="77777777" w:rsidR="00B06EDA" w:rsidRPr="00B06EDA" w:rsidRDefault="00B06EDA" w:rsidP="00B06EDA">
      <w:pPr>
        <w:tabs>
          <w:tab w:val="left" w:pos="851"/>
        </w:tabs>
        <w:autoSpaceDE w:val="0"/>
        <w:autoSpaceDN w:val="0"/>
        <w:adjustRightInd w:val="0"/>
        <w:spacing w:after="0"/>
        <w:jc w:val="both"/>
        <w:rPr>
          <w:rFonts w:ascii="Times New Roman" w:hAnsi="Times New Roman" w:cs="Times New Roman"/>
          <w:b/>
          <w:color w:val="000000"/>
          <w:sz w:val="24"/>
          <w:szCs w:val="24"/>
        </w:rPr>
      </w:pPr>
      <w:r w:rsidRPr="00B06EDA">
        <w:rPr>
          <w:rFonts w:ascii="Times New Roman" w:hAnsi="Times New Roman" w:cs="Times New Roman"/>
          <w:color w:val="000000"/>
          <w:sz w:val="24"/>
          <w:szCs w:val="24"/>
        </w:rPr>
        <w:t xml:space="preserve">         </w:t>
      </w:r>
      <w:r w:rsidRPr="00B06EDA">
        <w:rPr>
          <w:rFonts w:ascii="Times New Roman" w:hAnsi="Times New Roman" w:cs="Times New Roman"/>
          <w:b/>
          <w:color w:val="000000"/>
          <w:sz w:val="24"/>
          <w:szCs w:val="24"/>
        </w:rPr>
        <w:t>Требования к поддержке устрой</w:t>
      </w:r>
      <w:proofErr w:type="gramStart"/>
      <w:r w:rsidRPr="00B06EDA">
        <w:rPr>
          <w:rFonts w:ascii="Times New Roman" w:hAnsi="Times New Roman" w:cs="Times New Roman"/>
          <w:b/>
          <w:color w:val="000000"/>
          <w:sz w:val="24"/>
          <w:szCs w:val="24"/>
        </w:rPr>
        <w:t>ств хр</w:t>
      </w:r>
      <w:proofErr w:type="gramEnd"/>
      <w:r w:rsidRPr="00B06EDA">
        <w:rPr>
          <w:rFonts w:ascii="Times New Roman" w:hAnsi="Times New Roman" w:cs="Times New Roman"/>
          <w:b/>
          <w:color w:val="000000"/>
          <w:sz w:val="24"/>
          <w:szCs w:val="24"/>
        </w:rPr>
        <w:t xml:space="preserve">анения персональной ключевой и парольной информации </w:t>
      </w:r>
    </w:p>
    <w:p w14:paraId="2D9E8302" w14:textId="77777777" w:rsidR="00B06EDA" w:rsidRPr="00B06EDA" w:rsidRDefault="00B06EDA" w:rsidP="00B06EDA">
      <w:pPr>
        <w:tabs>
          <w:tab w:val="left" w:pos="851"/>
        </w:tabs>
        <w:autoSpaceDE w:val="0"/>
        <w:autoSpaceDN w:val="0"/>
        <w:adjustRightInd w:val="0"/>
        <w:spacing w:after="0"/>
        <w:ind w:firstLine="567"/>
        <w:jc w:val="both"/>
        <w:rPr>
          <w:rFonts w:ascii="Times New Roman" w:hAnsi="Times New Roman" w:cs="Times New Roman"/>
          <w:color w:val="000000"/>
          <w:sz w:val="24"/>
          <w:szCs w:val="24"/>
        </w:rPr>
      </w:pPr>
      <w:r w:rsidRPr="00B06EDA">
        <w:rPr>
          <w:rFonts w:ascii="Times New Roman" w:hAnsi="Times New Roman" w:cs="Times New Roman"/>
          <w:color w:val="000000"/>
          <w:sz w:val="24"/>
          <w:szCs w:val="24"/>
        </w:rPr>
        <w:t xml:space="preserve">Средство криптографической защиты информации должно поддерживать работу с устройствами хранения персональной ключевой и парольной информации с USB-интерфейсом. </w:t>
      </w:r>
    </w:p>
    <w:p w14:paraId="3514BD57" w14:textId="77777777" w:rsidR="00B06EDA" w:rsidRPr="00B06EDA" w:rsidRDefault="00B06EDA" w:rsidP="00B06EDA">
      <w:pPr>
        <w:tabs>
          <w:tab w:val="left" w:pos="851"/>
        </w:tabs>
        <w:autoSpaceDE w:val="0"/>
        <w:autoSpaceDN w:val="0"/>
        <w:adjustRightInd w:val="0"/>
        <w:spacing w:after="0" w:line="240" w:lineRule="auto"/>
        <w:jc w:val="both"/>
        <w:rPr>
          <w:rFonts w:ascii="Times New Roman" w:hAnsi="Times New Roman" w:cs="Times New Roman"/>
          <w:b/>
          <w:color w:val="000000"/>
          <w:sz w:val="24"/>
          <w:szCs w:val="24"/>
        </w:rPr>
      </w:pPr>
      <w:r w:rsidRPr="00B06EDA">
        <w:rPr>
          <w:rFonts w:ascii="Times New Roman" w:hAnsi="Times New Roman" w:cs="Times New Roman"/>
          <w:color w:val="000000"/>
          <w:sz w:val="24"/>
          <w:szCs w:val="24"/>
        </w:rPr>
        <w:t xml:space="preserve">         </w:t>
      </w:r>
      <w:r w:rsidRPr="00B06EDA">
        <w:rPr>
          <w:rFonts w:ascii="Times New Roman" w:hAnsi="Times New Roman" w:cs="Times New Roman"/>
          <w:b/>
          <w:color w:val="000000"/>
          <w:sz w:val="24"/>
          <w:szCs w:val="24"/>
        </w:rPr>
        <w:t xml:space="preserve">Требования к сертификации. </w:t>
      </w:r>
    </w:p>
    <w:p w14:paraId="77B095BC" w14:textId="77777777" w:rsidR="00B06EDA" w:rsidRPr="00B06EDA" w:rsidRDefault="00B06EDA" w:rsidP="00B06EDA">
      <w:pPr>
        <w:tabs>
          <w:tab w:val="left" w:pos="851"/>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B06EDA">
        <w:rPr>
          <w:rFonts w:ascii="Times New Roman" w:hAnsi="Times New Roman" w:cs="Times New Roman"/>
          <w:color w:val="000000"/>
          <w:sz w:val="24"/>
          <w:szCs w:val="24"/>
        </w:rPr>
        <w:t>Средство криптографической защиты информации должно иметь действующий сертификат соответствия требованиям ФСБ России к шифровальным (криптографическим) средствам класса не ниже КС</w:t>
      </w:r>
      <w:proofErr w:type="gramStart"/>
      <w:r w:rsidRPr="00B06EDA">
        <w:rPr>
          <w:rFonts w:ascii="Times New Roman" w:hAnsi="Times New Roman" w:cs="Times New Roman"/>
          <w:color w:val="000000"/>
          <w:sz w:val="24"/>
          <w:szCs w:val="24"/>
        </w:rPr>
        <w:t>1</w:t>
      </w:r>
      <w:proofErr w:type="gramEnd"/>
      <w:r w:rsidRPr="00B06EDA">
        <w:rPr>
          <w:rFonts w:ascii="Times New Roman" w:hAnsi="Times New Roman" w:cs="Times New Roman"/>
          <w:color w:val="000000"/>
          <w:sz w:val="24"/>
          <w:szCs w:val="24"/>
        </w:rPr>
        <w:t xml:space="preserve"> и может использоваться для криптографической защиты информации (в том числе защиты TLS-соединений), не содержащей сведений, составляющих государственную тайну. </w:t>
      </w:r>
    </w:p>
    <w:p w14:paraId="4C6D330D" w14:textId="77777777" w:rsidR="00B06EDA" w:rsidRPr="00B06EDA" w:rsidRDefault="00B06EDA" w:rsidP="00B06EDA">
      <w:pPr>
        <w:tabs>
          <w:tab w:val="left" w:pos="851"/>
        </w:tabs>
        <w:autoSpaceDE w:val="0"/>
        <w:autoSpaceDN w:val="0"/>
        <w:adjustRightInd w:val="0"/>
        <w:spacing w:after="0" w:line="240" w:lineRule="auto"/>
        <w:jc w:val="both"/>
        <w:rPr>
          <w:rFonts w:ascii="Times New Roman" w:hAnsi="Times New Roman" w:cs="Times New Roman"/>
          <w:b/>
          <w:color w:val="000000"/>
          <w:sz w:val="24"/>
          <w:szCs w:val="24"/>
        </w:rPr>
      </w:pPr>
      <w:r w:rsidRPr="00B06EDA">
        <w:rPr>
          <w:rFonts w:ascii="Times New Roman" w:hAnsi="Times New Roman" w:cs="Times New Roman"/>
          <w:color w:val="000000"/>
          <w:sz w:val="24"/>
          <w:szCs w:val="24"/>
        </w:rPr>
        <w:t xml:space="preserve">         </w:t>
      </w:r>
      <w:r w:rsidRPr="00B06EDA">
        <w:rPr>
          <w:rFonts w:ascii="Times New Roman" w:hAnsi="Times New Roman" w:cs="Times New Roman"/>
          <w:b/>
          <w:color w:val="000000"/>
          <w:sz w:val="24"/>
          <w:szCs w:val="24"/>
        </w:rPr>
        <w:t>Требования к типу лицензии</w:t>
      </w:r>
    </w:p>
    <w:p w14:paraId="144C46FA" w14:textId="77777777" w:rsidR="00B06EDA" w:rsidRPr="00B06EDA" w:rsidRDefault="00B06EDA" w:rsidP="00B06EDA">
      <w:pPr>
        <w:tabs>
          <w:tab w:val="left" w:pos="851"/>
        </w:tabs>
        <w:autoSpaceDE w:val="0"/>
        <w:autoSpaceDN w:val="0"/>
        <w:adjustRightInd w:val="0"/>
        <w:spacing w:after="0" w:line="240" w:lineRule="auto"/>
        <w:ind w:firstLine="426"/>
        <w:jc w:val="both"/>
        <w:rPr>
          <w:rFonts w:ascii="Times New Roman" w:hAnsi="Times New Roman" w:cs="Times New Roman"/>
          <w:color w:val="000000"/>
          <w:sz w:val="24"/>
          <w:szCs w:val="24"/>
        </w:rPr>
      </w:pPr>
      <w:r w:rsidRPr="00B06EDA">
        <w:rPr>
          <w:rFonts w:ascii="Times New Roman" w:hAnsi="Times New Roman" w:cs="Times New Roman"/>
          <w:color w:val="000000"/>
          <w:sz w:val="24"/>
          <w:szCs w:val="24"/>
        </w:rPr>
        <w:t>Заказчику должны быть предоставления неисключительные права в составе СКПЭП на использования СКЗИ сроком действия равным сроку СКПЭП.</w:t>
      </w:r>
    </w:p>
    <w:p w14:paraId="4D4BA2B6" w14:textId="77777777" w:rsidR="00B06EDA" w:rsidRPr="00B06EDA" w:rsidRDefault="00B06EDA" w:rsidP="00B06EDA">
      <w:pPr>
        <w:keepNext/>
        <w:spacing w:before="360" w:after="240" w:line="240" w:lineRule="auto"/>
        <w:ind w:firstLine="426"/>
        <w:outlineLvl w:val="2"/>
        <w:rPr>
          <w:rFonts w:ascii="Times New Roman" w:eastAsia="Times New Roman" w:hAnsi="Times New Roman" w:cs="Times New Roman"/>
          <w:b/>
          <w:bCs/>
          <w:sz w:val="24"/>
          <w:szCs w:val="24"/>
          <w:shd w:val="clear" w:color="auto" w:fill="FFFFFF"/>
        </w:rPr>
      </w:pPr>
      <w:r w:rsidRPr="00B06EDA">
        <w:rPr>
          <w:rFonts w:ascii="Times New Roman" w:eastAsia="Times New Roman" w:hAnsi="Times New Roman" w:cs="Times New Roman"/>
          <w:bCs/>
          <w:sz w:val="24"/>
          <w:szCs w:val="24"/>
          <w:shd w:val="clear" w:color="auto" w:fill="FFFFFF"/>
        </w:rPr>
        <w:t>5.4</w:t>
      </w:r>
      <w:r w:rsidRPr="00B06EDA">
        <w:rPr>
          <w:rFonts w:ascii="Times New Roman" w:eastAsia="Times New Roman" w:hAnsi="Times New Roman" w:cs="Times New Roman"/>
          <w:b/>
          <w:bCs/>
          <w:sz w:val="24"/>
          <w:szCs w:val="24"/>
          <w:shd w:val="clear" w:color="auto" w:fill="FFFFFF"/>
        </w:rPr>
        <w:t xml:space="preserve"> Требования к ключевым носителям.</w:t>
      </w:r>
    </w:p>
    <w:p w14:paraId="69ADFB4D" w14:textId="77777777" w:rsidR="00B06EDA" w:rsidRPr="00B06EDA" w:rsidRDefault="00B06EDA" w:rsidP="00B06EDA">
      <w:pPr>
        <w:tabs>
          <w:tab w:val="left" w:pos="851"/>
        </w:tabs>
        <w:jc w:val="both"/>
        <w:rPr>
          <w:rFonts w:ascii="Times New Roman" w:eastAsiaTheme="minorEastAsia" w:hAnsi="Times New Roman" w:cs="Times New Roman"/>
          <w:sz w:val="24"/>
          <w:szCs w:val="24"/>
        </w:rPr>
      </w:pPr>
      <w:r w:rsidRPr="00B06EDA">
        <w:rPr>
          <w:rFonts w:ascii="Times New Roman" w:eastAsiaTheme="minorEastAsia" w:hAnsi="Times New Roman" w:cs="Times New Roman"/>
          <w:sz w:val="24"/>
          <w:szCs w:val="24"/>
        </w:rPr>
        <w:t>Устройства хранения персональной ключевой и парольной информации с USB-интерфейсом должны обладать следующими техническими характеристиками:</w:t>
      </w:r>
    </w:p>
    <w:p w14:paraId="528EBB59" w14:textId="77777777" w:rsidR="00B06EDA" w:rsidRPr="00B06EDA" w:rsidRDefault="00B06EDA" w:rsidP="00B06EDA">
      <w:pPr>
        <w:tabs>
          <w:tab w:val="left" w:pos="851"/>
        </w:tabs>
        <w:rPr>
          <w:rFonts w:ascii="Times New Roman" w:eastAsiaTheme="minorEastAsia" w:hAnsi="Times New Roman" w:cs="Times New Roman"/>
          <w:sz w:val="24"/>
          <w:szCs w:val="24"/>
        </w:rPr>
      </w:pPr>
      <w:r w:rsidRPr="00B06EDA">
        <w:rPr>
          <w:rFonts w:ascii="Times New Roman" w:eastAsiaTheme="minorEastAsia" w:hAnsi="Times New Roman" w:cs="Times New Roman"/>
          <w:sz w:val="24"/>
          <w:szCs w:val="24"/>
        </w:rPr>
        <w:t xml:space="preserve">          5.4.1 </w:t>
      </w:r>
      <w:r w:rsidRPr="00B06EDA">
        <w:rPr>
          <w:rFonts w:ascii="Times New Roman" w:eastAsiaTheme="minorEastAsia" w:hAnsi="Times New Roman" w:cs="Times New Roman"/>
          <w:b/>
          <w:sz w:val="24"/>
          <w:szCs w:val="24"/>
        </w:rPr>
        <w:t xml:space="preserve">Требования к носителю ключевой информации </w:t>
      </w:r>
      <w:proofErr w:type="spellStart"/>
      <w:r w:rsidRPr="00B06EDA">
        <w:rPr>
          <w:rFonts w:ascii="Times New Roman" w:eastAsiaTheme="minorEastAsia" w:hAnsi="Times New Roman" w:cs="Times New Roman"/>
          <w:b/>
          <w:sz w:val="24"/>
          <w:szCs w:val="24"/>
        </w:rPr>
        <w:t>Рутокен</w:t>
      </w:r>
      <w:proofErr w:type="spellEnd"/>
      <w:r w:rsidRPr="00B06EDA">
        <w:rPr>
          <w:rFonts w:ascii="Times New Roman" w:eastAsiaTheme="minorEastAsia" w:hAnsi="Times New Roman" w:cs="Times New Roman"/>
          <w:b/>
          <w:sz w:val="24"/>
          <w:szCs w:val="24"/>
        </w:rPr>
        <w:t xml:space="preserve"> </w:t>
      </w:r>
      <w:proofErr w:type="spellStart"/>
      <w:r w:rsidRPr="00B06EDA">
        <w:rPr>
          <w:rFonts w:ascii="Times New Roman" w:eastAsiaTheme="minorEastAsia" w:hAnsi="Times New Roman" w:cs="Times New Roman"/>
          <w:b/>
          <w:sz w:val="24"/>
          <w:szCs w:val="24"/>
        </w:rPr>
        <w:t>Лайт</w:t>
      </w:r>
      <w:proofErr w:type="spellEnd"/>
    </w:p>
    <w:p w14:paraId="48B62145" w14:textId="77777777" w:rsidR="00B06EDA" w:rsidRPr="00B06EDA" w:rsidRDefault="00B06EDA" w:rsidP="00B06EDA">
      <w:pPr>
        <w:numPr>
          <w:ilvl w:val="0"/>
          <w:numId w:val="4"/>
        </w:numPr>
        <w:spacing w:after="0" w:line="240" w:lineRule="auto"/>
        <w:ind w:left="993" w:hanging="425"/>
        <w:contextualSpacing/>
        <w:jc w:val="both"/>
        <w:rPr>
          <w:rFonts w:ascii="Times New Roman" w:eastAsiaTheme="minorEastAsia" w:hAnsi="Times New Roman" w:cs="Times New Roman"/>
          <w:sz w:val="24"/>
          <w:szCs w:val="24"/>
        </w:rPr>
      </w:pPr>
      <w:r w:rsidRPr="00B06EDA">
        <w:rPr>
          <w:rFonts w:ascii="Times New Roman" w:eastAsiaTheme="minorEastAsia" w:hAnsi="Times New Roman" w:cs="Times New Roman"/>
          <w:sz w:val="24"/>
          <w:szCs w:val="24"/>
        </w:rPr>
        <w:t>должно быть выполнено в виде переносного устройства, предназначенного для безопасного хранения паролей, ключей шифрования;</w:t>
      </w:r>
    </w:p>
    <w:p w14:paraId="0E27290A" w14:textId="77777777" w:rsidR="00B06EDA" w:rsidRPr="00B06EDA" w:rsidRDefault="00B06EDA" w:rsidP="00B06EDA">
      <w:pPr>
        <w:numPr>
          <w:ilvl w:val="0"/>
          <w:numId w:val="4"/>
        </w:numPr>
        <w:spacing w:after="0" w:line="240" w:lineRule="auto"/>
        <w:ind w:left="993" w:hanging="425"/>
        <w:contextualSpacing/>
        <w:jc w:val="both"/>
        <w:rPr>
          <w:rFonts w:ascii="Times New Roman" w:eastAsiaTheme="minorEastAsia" w:hAnsi="Times New Roman" w:cs="Times New Roman"/>
          <w:sz w:val="24"/>
          <w:szCs w:val="24"/>
        </w:rPr>
      </w:pPr>
      <w:r w:rsidRPr="00B06EDA">
        <w:rPr>
          <w:rFonts w:ascii="Times New Roman" w:eastAsiaTheme="minorEastAsia" w:hAnsi="Times New Roman" w:cs="Times New Roman"/>
          <w:sz w:val="24"/>
          <w:szCs w:val="24"/>
        </w:rPr>
        <w:t>интерфейс: USB 1.1 и выше;</w:t>
      </w:r>
    </w:p>
    <w:p w14:paraId="0F5E175D" w14:textId="77777777" w:rsidR="00B06EDA" w:rsidRPr="00B06EDA" w:rsidRDefault="00B06EDA" w:rsidP="00B06EDA">
      <w:pPr>
        <w:numPr>
          <w:ilvl w:val="0"/>
          <w:numId w:val="4"/>
        </w:numPr>
        <w:spacing w:after="0" w:line="240" w:lineRule="auto"/>
        <w:ind w:left="993" w:hanging="425"/>
        <w:contextualSpacing/>
        <w:jc w:val="both"/>
        <w:rPr>
          <w:rFonts w:ascii="Times New Roman" w:eastAsiaTheme="minorEastAsia" w:hAnsi="Times New Roman" w:cs="Times New Roman"/>
          <w:sz w:val="24"/>
          <w:szCs w:val="24"/>
        </w:rPr>
      </w:pPr>
      <w:r w:rsidRPr="00B06EDA">
        <w:rPr>
          <w:rFonts w:ascii="Times New Roman" w:eastAsiaTheme="minorEastAsia" w:hAnsi="Times New Roman" w:cs="Times New Roman"/>
          <w:sz w:val="24"/>
          <w:szCs w:val="24"/>
        </w:rPr>
        <w:t xml:space="preserve">объем </w:t>
      </w:r>
      <w:proofErr w:type="gramStart"/>
      <w:r w:rsidRPr="00B06EDA">
        <w:rPr>
          <w:rFonts w:ascii="Times New Roman" w:eastAsiaTheme="minorEastAsia" w:hAnsi="Times New Roman" w:cs="Times New Roman"/>
          <w:sz w:val="24"/>
          <w:szCs w:val="24"/>
        </w:rPr>
        <w:t>доступной</w:t>
      </w:r>
      <w:proofErr w:type="gramEnd"/>
      <w:r w:rsidRPr="00B06EDA">
        <w:rPr>
          <w:rFonts w:ascii="Times New Roman" w:eastAsiaTheme="minorEastAsia" w:hAnsi="Times New Roman" w:cs="Times New Roman"/>
          <w:sz w:val="24"/>
          <w:szCs w:val="24"/>
        </w:rPr>
        <w:t xml:space="preserve"> пользователю EEPROM память (не менее): 64 Кбайт;</w:t>
      </w:r>
    </w:p>
    <w:p w14:paraId="27B2FD24" w14:textId="77777777" w:rsidR="00B06EDA" w:rsidRPr="00B06EDA" w:rsidRDefault="00B06EDA" w:rsidP="00B06EDA">
      <w:pPr>
        <w:numPr>
          <w:ilvl w:val="0"/>
          <w:numId w:val="4"/>
        </w:numPr>
        <w:spacing w:after="0" w:line="240" w:lineRule="auto"/>
        <w:ind w:left="993" w:hanging="425"/>
        <w:contextualSpacing/>
        <w:jc w:val="both"/>
        <w:rPr>
          <w:rFonts w:ascii="Times New Roman" w:eastAsiaTheme="minorEastAsia" w:hAnsi="Times New Roman" w:cs="Times New Roman"/>
          <w:sz w:val="24"/>
          <w:szCs w:val="24"/>
        </w:rPr>
      </w:pPr>
      <w:r w:rsidRPr="00B06EDA">
        <w:rPr>
          <w:rFonts w:ascii="Times New Roman" w:eastAsiaTheme="minorEastAsia" w:hAnsi="Times New Roman" w:cs="Times New Roman"/>
          <w:sz w:val="24"/>
          <w:szCs w:val="24"/>
        </w:rPr>
        <w:t>габаритные размеры (не более): 60х20х10 мм</w:t>
      </w:r>
      <w:proofErr w:type="gramStart"/>
      <w:r w:rsidRPr="00B06EDA">
        <w:rPr>
          <w:rFonts w:ascii="Times New Roman" w:eastAsiaTheme="minorEastAsia" w:hAnsi="Times New Roman" w:cs="Times New Roman"/>
          <w:sz w:val="24"/>
          <w:szCs w:val="24"/>
        </w:rPr>
        <w:t>.;</w:t>
      </w:r>
      <w:proofErr w:type="gramEnd"/>
    </w:p>
    <w:p w14:paraId="18A603F4" w14:textId="77777777" w:rsidR="00B06EDA" w:rsidRPr="00B06EDA" w:rsidRDefault="00B06EDA" w:rsidP="00B06EDA">
      <w:pPr>
        <w:numPr>
          <w:ilvl w:val="0"/>
          <w:numId w:val="4"/>
        </w:numPr>
        <w:spacing w:after="0" w:line="240" w:lineRule="auto"/>
        <w:ind w:left="993" w:hanging="425"/>
        <w:contextualSpacing/>
        <w:jc w:val="both"/>
        <w:rPr>
          <w:rFonts w:ascii="Times New Roman" w:eastAsiaTheme="minorEastAsia" w:hAnsi="Times New Roman" w:cs="Times New Roman"/>
          <w:sz w:val="24"/>
          <w:szCs w:val="24"/>
        </w:rPr>
      </w:pPr>
      <w:r w:rsidRPr="00B06EDA">
        <w:rPr>
          <w:rFonts w:ascii="Times New Roman" w:eastAsiaTheme="minorEastAsia" w:hAnsi="Times New Roman" w:cs="Times New Roman"/>
          <w:sz w:val="24"/>
          <w:szCs w:val="24"/>
        </w:rPr>
        <w:t xml:space="preserve">поддержка стандартов: ISO/IEC 7816, PC/SC, </w:t>
      </w:r>
      <w:proofErr w:type="spellStart"/>
      <w:r w:rsidRPr="00B06EDA">
        <w:rPr>
          <w:rFonts w:ascii="Times New Roman" w:eastAsiaTheme="minorEastAsia" w:hAnsi="Times New Roman" w:cs="Times New Roman"/>
          <w:sz w:val="24"/>
          <w:szCs w:val="24"/>
        </w:rPr>
        <w:t>Microsoft</w:t>
      </w:r>
      <w:proofErr w:type="spellEnd"/>
      <w:r w:rsidRPr="00B06EDA">
        <w:rPr>
          <w:rFonts w:ascii="Times New Roman" w:eastAsiaTheme="minorEastAsia" w:hAnsi="Times New Roman" w:cs="Times New Roman"/>
          <w:sz w:val="24"/>
          <w:szCs w:val="24"/>
        </w:rPr>
        <w:t xml:space="preserve"> </w:t>
      </w:r>
      <w:proofErr w:type="spellStart"/>
      <w:r w:rsidRPr="00B06EDA">
        <w:rPr>
          <w:rFonts w:ascii="Times New Roman" w:eastAsiaTheme="minorEastAsia" w:hAnsi="Times New Roman" w:cs="Times New Roman"/>
          <w:sz w:val="24"/>
          <w:szCs w:val="24"/>
        </w:rPr>
        <w:t>Crypto</w:t>
      </w:r>
      <w:proofErr w:type="spellEnd"/>
      <w:r w:rsidRPr="00B06EDA">
        <w:rPr>
          <w:rFonts w:ascii="Times New Roman" w:eastAsiaTheme="minorEastAsia" w:hAnsi="Times New Roman" w:cs="Times New Roman"/>
          <w:sz w:val="24"/>
          <w:szCs w:val="24"/>
        </w:rPr>
        <w:t xml:space="preserve"> API и </w:t>
      </w:r>
      <w:proofErr w:type="spellStart"/>
      <w:r w:rsidRPr="00B06EDA">
        <w:rPr>
          <w:rFonts w:ascii="Times New Roman" w:eastAsiaTheme="minorEastAsia" w:hAnsi="Times New Roman" w:cs="Times New Roman"/>
          <w:sz w:val="24"/>
          <w:szCs w:val="24"/>
        </w:rPr>
        <w:t>Microsoft</w:t>
      </w:r>
      <w:proofErr w:type="spellEnd"/>
      <w:r w:rsidRPr="00B06EDA">
        <w:rPr>
          <w:rFonts w:ascii="Times New Roman" w:eastAsiaTheme="minorEastAsia" w:hAnsi="Times New Roman" w:cs="Times New Roman"/>
          <w:sz w:val="24"/>
          <w:szCs w:val="24"/>
        </w:rPr>
        <w:t xml:space="preserve"> </w:t>
      </w:r>
      <w:proofErr w:type="spellStart"/>
      <w:r w:rsidRPr="00B06EDA">
        <w:rPr>
          <w:rFonts w:ascii="Times New Roman" w:eastAsiaTheme="minorEastAsia" w:hAnsi="Times New Roman" w:cs="Times New Roman"/>
          <w:sz w:val="24"/>
          <w:szCs w:val="24"/>
        </w:rPr>
        <w:t>Smartcard</w:t>
      </w:r>
      <w:proofErr w:type="spellEnd"/>
      <w:r w:rsidRPr="00B06EDA">
        <w:rPr>
          <w:rFonts w:ascii="Times New Roman" w:eastAsiaTheme="minorEastAsia" w:hAnsi="Times New Roman" w:cs="Times New Roman"/>
          <w:sz w:val="24"/>
          <w:szCs w:val="24"/>
        </w:rPr>
        <w:t xml:space="preserve"> API, PKCS#11;</w:t>
      </w:r>
    </w:p>
    <w:p w14:paraId="33F2721F" w14:textId="77777777" w:rsidR="00B06EDA" w:rsidRPr="00B06EDA" w:rsidRDefault="00B06EDA" w:rsidP="00B06EDA">
      <w:pPr>
        <w:numPr>
          <w:ilvl w:val="0"/>
          <w:numId w:val="4"/>
        </w:numPr>
        <w:spacing w:after="0" w:line="240" w:lineRule="auto"/>
        <w:ind w:left="993" w:hanging="425"/>
        <w:contextualSpacing/>
        <w:jc w:val="both"/>
        <w:rPr>
          <w:rFonts w:ascii="Times New Roman" w:eastAsiaTheme="minorEastAsia" w:hAnsi="Times New Roman" w:cs="Times New Roman"/>
          <w:sz w:val="24"/>
          <w:szCs w:val="24"/>
        </w:rPr>
      </w:pPr>
      <w:r w:rsidRPr="00B06EDA">
        <w:rPr>
          <w:rFonts w:ascii="Times New Roman" w:eastAsiaTheme="minorEastAsia" w:hAnsi="Times New Roman" w:cs="Times New Roman"/>
          <w:sz w:val="24"/>
          <w:szCs w:val="24"/>
        </w:rPr>
        <w:t>защищенное хранение ключей шифрования;</w:t>
      </w:r>
    </w:p>
    <w:p w14:paraId="7710D7DD" w14:textId="77777777" w:rsidR="00B06EDA" w:rsidRPr="00B06EDA" w:rsidRDefault="00B06EDA" w:rsidP="00B06EDA">
      <w:pPr>
        <w:numPr>
          <w:ilvl w:val="0"/>
          <w:numId w:val="4"/>
        </w:numPr>
        <w:spacing w:after="0" w:line="240" w:lineRule="auto"/>
        <w:ind w:left="993" w:hanging="425"/>
        <w:contextualSpacing/>
        <w:jc w:val="both"/>
        <w:rPr>
          <w:rFonts w:ascii="Times New Roman" w:eastAsiaTheme="minorEastAsia" w:hAnsi="Times New Roman" w:cs="Times New Roman"/>
          <w:sz w:val="24"/>
          <w:szCs w:val="24"/>
        </w:rPr>
      </w:pPr>
      <w:r w:rsidRPr="00B06EDA">
        <w:rPr>
          <w:rFonts w:ascii="Times New Roman" w:eastAsiaTheme="minorEastAsia" w:hAnsi="Times New Roman" w:cs="Times New Roman"/>
          <w:sz w:val="24"/>
          <w:szCs w:val="24"/>
        </w:rPr>
        <w:t>встроенная файловая система по стандарту ISO/IEC 7816;</w:t>
      </w:r>
    </w:p>
    <w:p w14:paraId="5C3639DC" w14:textId="77777777" w:rsidR="00B06EDA" w:rsidRPr="00B06EDA" w:rsidRDefault="00B06EDA" w:rsidP="00B06EDA">
      <w:pPr>
        <w:numPr>
          <w:ilvl w:val="0"/>
          <w:numId w:val="4"/>
        </w:numPr>
        <w:spacing w:after="0" w:line="240" w:lineRule="auto"/>
        <w:ind w:left="993" w:hanging="425"/>
        <w:contextualSpacing/>
        <w:jc w:val="both"/>
        <w:rPr>
          <w:rFonts w:ascii="Times New Roman" w:eastAsiaTheme="minorEastAsia" w:hAnsi="Times New Roman" w:cs="Times New Roman"/>
          <w:sz w:val="24"/>
          <w:szCs w:val="24"/>
        </w:rPr>
      </w:pPr>
      <w:r w:rsidRPr="00B06EDA">
        <w:rPr>
          <w:rFonts w:ascii="Times New Roman" w:eastAsiaTheme="minorEastAsia" w:hAnsi="Times New Roman" w:cs="Times New Roman"/>
          <w:sz w:val="24"/>
          <w:szCs w:val="24"/>
        </w:rPr>
        <w:t xml:space="preserve">3 уровня доступа к </w:t>
      </w:r>
      <w:proofErr w:type="spellStart"/>
      <w:r w:rsidRPr="00B06EDA">
        <w:rPr>
          <w:rFonts w:ascii="Times New Roman" w:eastAsiaTheme="minorEastAsia" w:hAnsi="Times New Roman" w:cs="Times New Roman"/>
          <w:sz w:val="24"/>
          <w:szCs w:val="24"/>
        </w:rPr>
        <w:t>токену</w:t>
      </w:r>
      <w:proofErr w:type="spellEnd"/>
      <w:r w:rsidRPr="00B06EDA">
        <w:rPr>
          <w:rFonts w:ascii="Times New Roman" w:eastAsiaTheme="minorEastAsia" w:hAnsi="Times New Roman" w:cs="Times New Roman"/>
          <w:sz w:val="24"/>
          <w:szCs w:val="24"/>
        </w:rPr>
        <w:t>: Гость, Пользователь, Администратор;</w:t>
      </w:r>
    </w:p>
    <w:p w14:paraId="2756A170" w14:textId="77777777" w:rsidR="00B06EDA" w:rsidRPr="00B06EDA" w:rsidRDefault="00B06EDA" w:rsidP="00B06EDA">
      <w:pPr>
        <w:numPr>
          <w:ilvl w:val="0"/>
          <w:numId w:val="4"/>
        </w:numPr>
        <w:spacing w:after="0" w:line="240" w:lineRule="auto"/>
        <w:ind w:left="993" w:hanging="425"/>
        <w:contextualSpacing/>
        <w:jc w:val="both"/>
        <w:rPr>
          <w:rFonts w:ascii="Times New Roman" w:eastAsiaTheme="minorEastAsia" w:hAnsi="Times New Roman" w:cs="Times New Roman"/>
          <w:sz w:val="24"/>
          <w:szCs w:val="24"/>
        </w:rPr>
      </w:pPr>
      <w:r w:rsidRPr="00B06EDA">
        <w:rPr>
          <w:rFonts w:ascii="Times New Roman" w:eastAsiaTheme="minorEastAsia" w:hAnsi="Times New Roman" w:cs="Times New Roman"/>
          <w:sz w:val="24"/>
          <w:szCs w:val="24"/>
        </w:rPr>
        <w:t>ограничение числа попыток ввода PIN-кода;</w:t>
      </w:r>
    </w:p>
    <w:p w14:paraId="417C0A79" w14:textId="77777777" w:rsidR="00B06EDA" w:rsidRPr="00B06EDA" w:rsidRDefault="00B06EDA" w:rsidP="00B06EDA">
      <w:pPr>
        <w:numPr>
          <w:ilvl w:val="0"/>
          <w:numId w:val="4"/>
        </w:numPr>
        <w:spacing w:after="0" w:line="240" w:lineRule="auto"/>
        <w:ind w:left="993" w:hanging="425"/>
        <w:contextualSpacing/>
        <w:jc w:val="both"/>
        <w:rPr>
          <w:rFonts w:ascii="Times New Roman" w:eastAsiaTheme="minorEastAsia" w:hAnsi="Times New Roman" w:cs="Times New Roman"/>
          <w:sz w:val="24"/>
          <w:szCs w:val="24"/>
        </w:rPr>
      </w:pPr>
      <w:r w:rsidRPr="00B06EDA">
        <w:rPr>
          <w:rFonts w:ascii="Times New Roman" w:eastAsiaTheme="minorEastAsia" w:hAnsi="Times New Roman" w:cs="Times New Roman"/>
          <w:sz w:val="24"/>
          <w:szCs w:val="24"/>
        </w:rPr>
        <w:t>наличие автоматической блокировки PIN после 15 неверных попыток ввода;</w:t>
      </w:r>
    </w:p>
    <w:p w14:paraId="4EAA940E" w14:textId="77777777" w:rsidR="00B06EDA" w:rsidRPr="00B06EDA" w:rsidRDefault="00B06EDA" w:rsidP="00B06EDA">
      <w:pPr>
        <w:numPr>
          <w:ilvl w:val="0"/>
          <w:numId w:val="4"/>
        </w:numPr>
        <w:spacing w:after="0" w:line="240" w:lineRule="auto"/>
        <w:ind w:left="993" w:hanging="425"/>
        <w:contextualSpacing/>
        <w:jc w:val="both"/>
        <w:rPr>
          <w:rFonts w:ascii="Times New Roman" w:eastAsiaTheme="minorEastAsia" w:hAnsi="Times New Roman" w:cs="Times New Roman"/>
          <w:sz w:val="24"/>
          <w:szCs w:val="24"/>
        </w:rPr>
      </w:pPr>
      <w:r w:rsidRPr="00B06EDA">
        <w:rPr>
          <w:rFonts w:ascii="Times New Roman" w:eastAsiaTheme="minorEastAsia" w:hAnsi="Times New Roman" w:cs="Times New Roman"/>
          <w:sz w:val="24"/>
          <w:szCs w:val="24"/>
        </w:rPr>
        <w:t xml:space="preserve">потребляемая мощность до 120 </w:t>
      </w:r>
      <w:proofErr w:type="spellStart"/>
      <w:r w:rsidRPr="00B06EDA">
        <w:rPr>
          <w:rFonts w:ascii="Times New Roman" w:eastAsiaTheme="minorEastAsia" w:hAnsi="Times New Roman" w:cs="Times New Roman"/>
          <w:sz w:val="24"/>
          <w:szCs w:val="24"/>
        </w:rPr>
        <w:t>mW</w:t>
      </w:r>
      <w:proofErr w:type="spellEnd"/>
      <w:r w:rsidRPr="00B06EDA">
        <w:rPr>
          <w:rFonts w:ascii="Times New Roman" w:eastAsiaTheme="minorEastAsia" w:hAnsi="Times New Roman" w:cs="Times New Roman"/>
          <w:sz w:val="24"/>
          <w:szCs w:val="24"/>
        </w:rPr>
        <w:t>;</w:t>
      </w:r>
    </w:p>
    <w:p w14:paraId="00FEBD99" w14:textId="77777777" w:rsidR="00B06EDA" w:rsidRPr="00B06EDA" w:rsidRDefault="00B06EDA" w:rsidP="00B06EDA">
      <w:pPr>
        <w:numPr>
          <w:ilvl w:val="0"/>
          <w:numId w:val="4"/>
        </w:numPr>
        <w:spacing w:after="0" w:line="240" w:lineRule="auto"/>
        <w:ind w:left="993" w:hanging="425"/>
        <w:contextualSpacing/>
        <w:jc w:val="both"/>
        <w:rPr>
          <w:rFonts w:ascii="Times New Roman" w:eastAsiaTheme="minorEastAsia" w:hAnsi="Times New Roman" w:cs="Times New Roman"/>
          <w:sz w:val="24"/>
          <w:szCs w:val="24"/>
        </w:rPr>
      </w:pPr>
      <w:r w:rsidRPr="00B06EDA">
        <w:rPr>
          <w:rFonts w:ascii="Times New Roman" w:eastAsiaTheme="minorEastAsia" w:hAnsi="Times New Roman" w:cs="Times New Roman"/>
          <w:sz w:val="24"/>
          <w:szCs w:val="24"/>
        </w:rPr>
        <w:t>диапазон рабочих температур/ температур хранения</w:t>
      </w:r>
      <w:proofErr w:type="gramStart"/>
      <w:r w:rsidRPr="00B06EDA">
        <w:rPr>
          <w:rFonts w:ascii="Times New Roman" w:eastAsiaTheme="minorEastAsia" w:hAnsi="Times New Roman" w:cs="Times New Roman"/>
          <w:sz w:val="24"/>
          <w:szCs w:val="24"/>
        </w:rPr>
        <w:t xml:space="preserve"> О</w:t>
      </w:r>
      <w:proofErr w:type="gramEnd"/>
      <w:r w:rsidRPr="00B06EDA">
        <w:rPr>
          <w:rFonts w:ascii="Times New Roman" w:eastAsiaTheme="minorEastAsia" w:hAnsi="Times New Roman" w:cs="Times New Roman"/>
          <w:sz w:val="24"/>
          <w:szCs w:val="24"/>
        </w:rPr>
        <w:t>т 0 до +70 o C   /  От –10 до +80o C;</w:t>
      </w:r>
    </w:p>
    <w:p w14:paraId="47BC4842" w14:textId="77777777" w:rsidR="00B06EDA" w:rsidRPr="00B06EDA" w:rsidRDefault="00B06EDA" w:rsidP="00B06EDA">
      <w:pPr>
        <w:numPr>
          <w:ilvl w:val="0"/>
          <w:numId w:val="4"/>
        </w:numPr>
        <w:spacing w:after="0" w:line="240" w:lineRule="auto"/>
        <w:ind w:left="993" w:hanging="425"/>
        <w:contextualSpacing/>
        <w:jc w:val="both"/>
        <w:rPr>
          <w:rFonts w:ascii="Times New Roman" w:eastAsiaTheme="minorEastAsia" w:hAnsi="Times New Roman" w:cs="Times New Roman"/>
          <w:sz w:val="24"/>
          <w:szCs w:val="24"/>
        </w:rPr>
      </w:pPr>
      <w:r w:rsidRPr="00B06EDA">
        <w:rPr>
          <w:rFonts w:ascii="Times New Roman" w:eastAsiaTheme="minorEastAsia" w:hAnsi="Times New Roman" w:cs="Times New Roman"/>
          <w:sz w:val="24"/>
          <w:szCs w:val="24"/>
        </w:rPr>
        <w:t>допустимая относительная влажность от 0 до 85 % (без конденсата);</w:t>
      </w:r>
    </w:p>
    <w:p w14:paraId="1D2CF63A" w14:textId="77777777" w:rsidR="00B06EDA" w:rsidRPr="00B06EDA" w:rsidRDefault="00B06EDA" w:rsidP="00B06EDA">
      <w:pPr>
        <w:numPr>
          <w:ilvl w:val="0"/>
          <w:numId w:val="4"/>
        </w:numPr>
        <w:spacing w:after="0" w:line="240" w:lineRule="auto"/>
        <w:ind w:left="993" w:hanging="425"/>
        <w:contextualSpacing/>
        <w:jc w:val="both"/>
        <w:rPr>
          <w:rFonts w:ascii="Times New Roman" w:eastAsiaTheme="minorEastAsia" w:hAnsi="Times New Roman" w:cs="Times New Roman"/>
          <w:sz w:val="24"/>
          <w:szCs w:val="24"/>
        </w:rPr>
      </w:pPr>
      <w:r w:rsidRPr="00B06EDA">
        <w:rPr>
          <w:rFonts w:ascii="Times New Roman" w:eastAsiaTheme="minorEastAsia" w:hAnsi="Times New Roman" w:cs="Times New Roman"/>
          <w:sz w:val="24"/>
          <w:szCs w:val="24"/>
        </w:rPr>
        <w:lastRenderedPageBreak/>
        <w:t>количество циклов записи в память /чтения из памяти до 100,000;</w:t>
      </w:r>
    </w:p>
    <w:p w14:paraId="60EEE3BD" w14:textId="77777777" w:rsidR="00B06EDA" w:rsidRPr="00B06EDA" w:rsidRDefault="00B06EDA" w:rsidP="00B06EDA">
      <w:pPr>
        <w:numPr>
          <w:ilvl w:val="0"/>
          <w:numId w:val="4"/>
        </w:numPr>
        <w:spacing w:after="0" w:line="240" w:lineRule="auto"/>
        <w:ind w:left="993" w:hanging="425"/>
        <w:contextualSpacing/>
        <w:jc w:val="both"/>
        <w:rPr>
          <w:rFonts w:ascii="Times New Roman" w:eastAsiaTheme="minorEastAsia" w:hAnsi="Times New Roman" w:cs="Times New Roman"/>
          <w:sz w:val="24"/>
          <w:szCs w:val="24"/>
        </w:rPr>
      </w:pPr>
      <w:r w:rsidRPr="00B06EDA">
        <w:rPr>
          <w:rFonts w:ascii="Times New Roman" w:eastAsiaTheme="minorEastAsia" w:hAnsi="Times New Roman" w:cs="Times New Roman"/>
          <w:sz w:val="24"/>
          <w:szCs w:val="24"/>
        </w:rPr>
        <w:t>программно-аппаратный комплекс аутентификации и хранения информации должен соответствовать сертификату соответствия ФСТЭК РФ № 3753.</w:t>
      </w:r>
    </w:p>
    <w:p w14:paraId="47A3AD3D" w14:textId="77777777" w:rsidR="00B06EDA" w:rsidRPr="00B06EDA" w:rsidRDefault="00B06EDA" w:rsidP="00B06EDA">
      <w:pPr>
        <w:tabs>
          <w:tab w:val="left" w:pos="851"/>
        </w:tabs>
        <w:ind w:left="720"/>
        <w:contextualSpacing/>
        <w:rPr>
          <w:rFonts w:ascii="Times New Roman" w:eastAsiaTheme="minorEastAsia" w:hAnsi="Times New Roman" w:cs="Times New Roman"/>
          <w:sz w:val="24"/>
          <w:szCs w:val="24"/>
        </w:rPr>
      </w:pPr>
    </w:p>
    <w:p w14:paraId="6D39E65B" w14:textId="77777777" w:rsidR="00B06EDA" w:rsidRPr="00B06EDA" w:rsidRDefault="00B06EDA" w:rsidP="00B06EDA">
      <w:pPr>
        <w:keepNext/>
        <w:tabs>
          <w:tab w:val="num" w:pos="567"/>
        </w:tabs>
        <w:spacing w:before="360" w:after="240" w:line="240" w:lineRule="auto"/>
        <w:ind w:left="567" w:hanging="567"/>
        <w:outlineLvl w:val="1"/>
        <w:rPr>
          <w:rFonts w:ascii="Times New Roman" w:eastAsia="Times New Roman" w:hAnsi="Times New Roman" w:cs="Times New Roman"/>
          <w:bCs/>
          <w:iCs/>
          <w:sz w:val="24"/>
          <w:szCs w:val="24"/>
        </w:rPr>
      </w:pPr>
      <w:bookmarkStart w:id="59" w:name="_Toc80795363"/>
      <w:r w:rsidRPr="00B06EDA">
        <w:rPr>
          <w:rFonts w:ascii="Times New Roman" w:eastAsia="Times New Roman" w:hAnsi="Times New Roman" w:cs="Times New Roman"/>
          <w:b/>
          <w:bCs/>
          <w:iCs/>
          <w:sz w:val="24"/>
          <w:szCs w:val="24"/>
          <w:shd w:val="clear" w:color="auto" w:fill="FFFFFF"/>
        </w:rPr>
        <w:t xml:space="preserve">     </w:t>
      </w:r>
      <w:r w:rsidRPr="00B06EDA">
        <w:rPr>
          <w:rFonts w:ascii="Times New Roman" w:eastAsia="Times New Roman" w:hAnsi="Times New Roman" w:cs="Times New Roman"/>
          <w:b/>
          <w:bCs/>
          <w:iCs/>
          <w:sz w:val="24"/>
          <w:szCs w:val="24"/>
        </w:rPr>
        <w:t xml:space="preserve"> </w:t>
      </w:r>
      <w:bookmarkStart w:id="60" w:name="_Toc162366811"/>
      <w:r w:rsidRPr="00B06EDA">
        <w:rPr>
          <w:rFonts w:ascii="Times New Roman" w:eastAsia="Times New Roman" w:hAnsi="Times New Roman" w:cs="Times New Roman"/>
          <w:b/>
          <w:sz w:val="24"/>
          <w:szCs w:val="24"/>
        </w:rPr>
        <w:t>Требования к услугам удостоверяющего центра</w:t>
      </w:r>
      <w:bookmarkEnd w:id="59"/>
      <w:bookmarkEnd w:id="60"/>
    </w:p>
    <w:p w14:paraId="61473229" w14:textId="77777777" w:rsidR="00B06EDA" w:rsidRPr="00B06EDA" w:rsidRDefault="00B06EDA" w:rsidP="00B06EDA">
      <w:pPr>
        <w:shd w:val="clear" w:color="auto" w:fill="FFFFFF"/>
        <w:tabs>
          <w:tab w:val="num" w:pos="0"/>
          <w:tab w:val="left" w:pos="993"/>
        </w:tabs>
        <w:spacing w:line="240" w:lineRule="auto"/>
        <w:ind w:firstLine="709"/>
        <w:jc w:val="both"/>
        <w:rPr>
          <w:rFonts w:ascii="Times New Roman" w:eastAsiaTheme="minorEastAsia" w:hAnsi="Times New Roman" w:cs="Times New Roman"/>
          <w:bCs/>
          <w:spacing w:val="-2"/>
          <w:sz w:val="24"/>
          <w:szCs w:val="24"/>
        </w:rPr>
      </w:pPr>
      <w:r w:rsidRPr="00B06EDA">
        <w:rPr>
          <w:rFonts w:ascii="Times New Roman" w:eastAsiaTheme="minorEastAsia" w:hAnsi="Times New Roman" w:cs="Times New Roman"/>
          <w:bCs/>
          <w:spacing w:val="-2"/>
          <w:sz w:val="24"/>
          <w:szCs w:val="24"/>
        </w:rPr>
        <w:t>В состав услуг УЦ, предоставляемых Исполнителем Заказчику, должны входить:</w:t>
      </w:r>
    </w:p>
    <w:p w14:paraId="035C278A" w14:textId="77777777" w:rsidR="00B06EDA" w:rsidRPr="00B06EDA" w:rsidRDefault="00B06EDA" w:rsidP="00B06EDA">
      <w:pPr>
        <w:numPr>
          <w:ilvl w:val="0"/>
          <w:numId w:val="4"/>
        </w:numPr>
        <w:tabs>
          <w:tab w:val="num" w:pos="0"/>
        </w:tabs>
        <w:spacing w:after="0" w:line="240" w:lineRule="auto"/>
        <w:ind w:left="0" w:firstLine="1134"/>
        <w:contextualSpacing/>
        <w:jc w:val="both"/>
        <w:rPr>
          <w:rFonts w:ascii="Times New Roman" w:eastAsiaTheme="minorEastAsia" w:hAnsi="Times New Roman" w:cs="Times New Roman"/>
          <w:sz w:val="24"/>
          <w:szCs w:val="24"/>
        </w:rPr>
      </w:pPr>
      <w:r w:rsidRPr="00B06EDA">
        <w:rPr>
          <w:rFonts w:ascii="Times New Roman" w:eastAsiaTheme="minorEastAsia" w:hAnsi="Times New Roman" w:cs="Times New Roman"/>
          <w:sz w:val="24"/>
          <w:szCs w:val="24"/>
        </w:rPr>
        <w:t>выдача СКПЭП с информацией о сроке действия, с объектными идентификаторами;</w:t>
      </w:r>
    </w:p>
    <w:p w14:paraId="0165880B" w14:textId="77777777" w:rsidR="00B06EDA" w:rsidRPr="00B06EDA" w:rsidRDefault="00B06EDA" w:rsidP="00B06EDA">
      <w:pPr>
        <w:numPr>
          <w:ilvl w:val="0"/>
          <w:numId w:val="4"/>
        </w:numPr>
        <w:tabs>
          <w:tab w:val="num" w:pos="0"/>
        </w:tabs>
        <w:spacing w:after="0" w:line="240" w:lineRule="auto"/>
        <w:ind w:left="0" w:firstLine="1134"/>
        <w:contextualSpacing/>
        <w:jc w:val="both"/>
        <w:rPr>
          <w:rFonts w:ascii="Times New Roman" w:eastAsiaTheme="minorEastAsia" w:hAnsi="Times New Roman" w:cs="Times New Roman"/>
          <w:sz w:val="24"/>
          <w:szCs w:val="24"/>
        </w:rPr>
      </w:pPr>
      <w:r w:rsidRPr="00B06EDA">
        <w:rPr>
          <w:rFonts w:ascii="Times New Roman" w:eastAsiaTheme="minorEastAsia" w:hAnsi="Times New Roman" w:cs="Times New Roman"/>
          <w:bCs/>
          <w:spacing w:val="-2"/>
          <w:sz w:val="24"/>
          <w:szCs w:val="24"/>
        </w:rPr>
        <w:t xml:space="preserve">ограничение срока действия </w:t>
      </w:r>
      <w:r w:rsidRPr="00B06EDA">
        <w:rPr>
          <w:rFonts w:ascii="Times New Roman" w:eastAsiaTheme="minorEastAsia" w:hAnsi="Times New Roman" w:cs="Times New Roman"/>
          <w:sz w:val="24"/>
          <w:szCs w:val="24"/>
        </w:rPr>
        <w:t>СКПЭП</w:t>
      </w:r>
      <w:r w:rsidRPr="00B06EDA">
        <w:rPr>
          <w:rFonts w:ascii="Times New Roman" w:eastAsiaTheme="minorEastAsia" w:hAnsi="Times New Roman" w:cs="Times New Roman"/>
          <w:bCs/>
          <w:spacing w:val="-2"/>
          <w:sz w:val="24"/>
          <w:szCs w:val="24"/>
        </w:rPr>
        <w:t xml:space="preserve"> – 12 </w:t>
      </w:r>
      <w:proofErr w:type="spellStart"/>
      <w:proofErr w:type="gramStart"/>
      <w:r w:rsidRPr="00B06EDA">
        <w:rPr>
          <w:rFonts w:ascii="Times New Roman" w:eastAsiaTheme="minorEastAsia" w:hAnsi="Times New Roman" w:cs="Times New Roman"/>
          <w:bCs/>
          <w:spacing w:val="-2"/>
          <w:sz w:val="24"/>
          <w:szCs w:val="24"/>
        </w:rPr>
        <w:t>мес</w:t>
      </w:r>
      <w:proofErr w:type="spellEnd"/>
      <w:proofErr w:type="gramEnd"/>
      <w:r w:rsidRPr="00B06EDA">
        <w:rPr>
          <w:rFonts w:ascii="Times New Roman" w:eastAsiaTheme="minorEastAsia" w:hAnsi="Times New Roman" w:cs="Times New Roman"/>
          <w:bCs/>
          <w:spacing w:val="-2"/>
          <w:sz w:val="24"/>
          <w:szCs w:val="24"/>
        </w:rPr>
        <w:t xml:space="preserve"> (если иное не предусмотрено законодательством);</w:t>
      </w:r>
    </w:p>
    <w:p w14:paraId="2F20B63C" w14:textId="77777777" w:rsidR="00B06EDA" w:rsidRPr="00B06EDA" w:rsidRDefault="00B06EDA" w:rsidP="00B06EDA">
      <w:pPr>
        <w:numPr>
          <w:ilvl w:val="0"/>
          <w:numId w:val="4"/>
        </w:numPr>
        <w:tabs>
          <w:tab w:val="num" w:pos="0"/>
        </w:tabs>
        <w:spacing w:after="0" w:line="240" w:lineRule="auto"/>
        <w:ind w:left="0" w:firstLine="1134"/>
        <w:contextualSpacing/>
        <w:jc w:val="both"/>
        <w:rPr>
          <w:rFonts w:ascii="Times New Roman" w:eastAsiaTheme="minorEastAsia" w:hAnsi="Times New Roman" w:cs="Times New Roman"/>
          <w:sz w:val="24"/>
          <w:szCs w:val="24"/>
        </w:rPr>
      </w:pPr>
      <w:r w:rsidRPr="00B06EDA">
        <w:rPr>
          <w:rFonts w:ascii="Times New Roman" w:eastAsiaTheme="minorEastAsia" w:hAnsi="Times New Roman" w:cs="Times New Roman"/>
          <w:bCs/>
          <w:spacing w:val="-2"/>
          <w:sz w:val="24"/>
          <w:szCs w:val="24"/>
        </w:rPr>
        <w:t>возможность создания ключа электронной подписи и ключа проверки электронной подписи Пользователем;</w:t>
      </w:r>
    </w:p>
    <w:p w14:paraId="14FBE408" w14:textId="77777777" w:rsidR="00B06EDA" w:rsidRPr="00B06EDA" w:rsidRDefault="00B06EDA" w:rsidP="00B06EDA">
      <w:pPr>
        <w:numPr>
          <w:ilvl w:val="0"/>
          <w:numId w:val="4"/>
        </w:numPr>
        <w:tabs>
          <w:tab w:val="num" w:pos="0"/>
        </w:tabs>
        <w:spacing w:after="0" w:line="240" w:lineRule="auto"/>
        <w:ind w:left="0" w:firstLine="1134"/>
        <w:contextualSpacing/>
        <w:jc w:val="both"/>
        <w:rPr>
          <w:rFonts w:ascii="Times New Roman" w:eastAsiaTheme="minorEastAsia" w:hAnsi="Times New Roman" w:cs="Times New Roman"/>
          <w:sz w:val="24"/>
          <w:szCs w:val="24"/>
        </w:rPr>
      </w:pPr>
      <w:r w:rsidRPr="00B06EDA">
        <w:rPr>
          <w:rFonts w:ascii="Times New Roman" w:eastAsiaTheme="minorEastAsia" w:hAnsi="Times New Roman" w:cs="Times New Roman"/>
          <w:sz w:val="24"/>
          <w:szCs w:val="24"/>
        </w:rPr>
        <w:t>прекращение действия СКПЭП;</w:t>
      </w:r>
    </w:p>
    <w:p w14:paraId="1E67C9C8" w14:textId="77777777" w:rsidR="00B06EDA" w:rsidRPr="00B06EDA" w:rsidRDefault="00B06EDA" w:rsidP="00B06EDA">
      <w:pPr>
        <w:numPr>
          <w:ilvl w:val="0"/>
          <w:numId w:val="4"/>
        </w:numPr>
        <w:tabs>
          <w:tab w:val="num" w:pos="0"/>
        </w:tabs>
        <w:spacing w:after="0" w:line="240" w:lineRule="auto"/>
        <w:ind w:left="0" w:firstLine="1134"/>
        <w:contextualSpacing/>
        <w:jc w:val="both"/>
        <w:rPr>
          <w:rFonts w:ascii="Times New Roman" w:eastAsiaTheme="minorEastAsia" w:hAnsi="Times New Roman" w:cs="Times New Roman"/>
          <w:sz w:val="24"/>
          <w:szCs w:val="24"/>
        </w:rPr>
      </w:pPr>
      <w:r w:rsidRPr="00B06EDA">
        <w:rPr>
          <w:rFonts w:ascii="Times New Roman" w:eastAsiaTheme="minorEastAsia" w:hAnsi="Times New Roman" w:cs="Times New Roman"/>
          <w:sz w:val="24"/>
          <w:szCs w:val="24"/>
        </w:rPr>
        <w:t>ведение реестра СКПЭП, обеспечение его актуальности и сохранности;</w:t>
      </w:r>
    </w:p>
    <w:p w14:paraId="0EB4C8B3" w14:textId="77777777" w:rsidR="00B06EDA" w:rsidRPr="00B06EDA" w:rsidRDefault="00B06EDA" w:rsidP="00B06EDA">
      <w:pPr>
        <w:numPr>
          <w:ilvl w:val="0"/>
          <w:numId w:val="4"/>
        </w:numPr>
        <w:tabs>
          <w:tab w:val="num" w:pos="0"/>
        </w:tabs>
        <w:spacing w:after="0" w:line="240" w:lineRule="auto"/>
        <w:ind w:left="0" w:firstLine="1134"/>
        <w:contextualSpacing/>
        <w:jc w:val="both"/>
        <w:rPr>
          <w:rFonts w:ascii="Times New Roman" w:eastAsiaTheme="minorEastAsia" w:hAnsi="Times New Roman" w:cs="Times New Roman"/>
          <w:sz w:val="24"/>
          <w:szCs w:val="24"/>
        </w:rPr>
      </w:pPr>
      <w:r w:rsidRPr="00B06EDA">
        <w:rPr>
          <w:rFonts w:ascii="Times New Roman" w:eastAsiaTheme="minorEastAsia" w:hAnsi="Times New Roman" w:cs="Times New Roman"/>
          <w:sz w:val="24"/>
          <w:szCs w:val="24"/>
        </w:rPr>
        <w:t>проверка и обеспечение уникальности ключей проверки электронной подписи в реестре сертификатов;</w:t>
      </w:r>
    </w:p>
    <w:p w14:paraId="48843E5A" w14:textId="77777777" w:rsidR="00B06EDA" w:rsidRPr="00B06EDA" w:rsidRDefault="00B06EDA" w:rsidP="00B06EDA">
      <w:pPr>
        <w:numPr>
          <w:ilvl w:val="0"/>
          <w:numId w:val="4"/>
        </w:numPr>
        <w:tabs>
          <w:tab w:val="num" w:pos="0"/>
        </w:tabs>
        <w:spacing w:after="0" w:line="240" w:lineRule="auto"/>
        <w:ind w:left="0" w:firstLine="1134"/>
        <w:contextualSpacing/>
        <w:jc w:val="both"/>
        <w:rPr>
          <w:rFonts w:ascii="Times New Roman" w:eastAsiaTheme="minorEastAsia" w:hAnsi="Times New Roman" w:cs="Times New Roman"/>
          <w:color w:val="000000" w:themeColor="text1"/>
          <w:sz w:val="24"/>
          <w:szCs w:val="24"/>
        </w:rPr>
      </w:pPr>
      <w:r w:rsidRPr="00B06EDA">
        <w:rPr>
          <w:rFonts w:ascii="Times New Roman" w:eastAsiaTheme="minorEastAsia" w:hAnsi="Times New Roman" w:cs="Times New Roman"/>
          <w:bCs/>
          <w:color w:val="000000" w:themeColor="text1"/>
          <w:spacing w:val="-2"/>
          <w:sz w:val="24"/>
          <w:szCs w:val="24"/>
        </w:rPr>
        <w:t xml:space="preserve">организацию и обеспечение исполнения требований к </w:t>
      </w:r>
      <w:r w:rsidRPr="00B06EDA">
        <w:rPr>
          <w:rFonts w:ascii="Times New Roman" w:eastAsiaTheme="minorEastAsia" w:hAnsi="Times New Roman" w:cs="Times New Roman"/>
          <w:color w:val="000000" w:themeColor="text1"/>
          <w:sz w:val="24"/>
          <w:szCs w:val="24"/>
        </w:rPr>
        <w:t>СКПЭП</w:t>
      </w:r>
      <w:r w:rsidRPr="00B06EDA">
        <w:rPr>
          <w:rFonts w:ascii="Times New Roman" w:eastAsiaTheme="minorEastAsia" w:hAnsi="Times New Roman" w:cs="Times New Roman"/>
          <w:bCs/>
          <w:color w:val="000000" w:themeColor="text1"/>
          <w:spacing w:val="-2"/>
          <w:sz w:val="24"/>
          <w:szCs w:val="24"/>
        </w:rPr>
        <w:t xml:space="preserve"> и электронной подписи согласно п. 4.1 ТЗ;</w:t>
      </w:r>
    </w:p>
    <w:p w14:paraId="1458D130" w14:textId="77777777" w:rsidR="00B06EDA" w:rsidRPr="00B06EDA" w:rsidRDefault="00B06EDA" w:rsidP="00B06EDA">
      <w:pPr>
        <w:spacing w:after="0"/>
        <w:ind w:left="1134"/>
        <w:jc w:val="both"/>
        <w:rPr>
          <w:rFonts w:ascii="Times New Roman" w:eastAsia="Times New Roman" w:hAnsi="Times New Roman" w:cs="Times New Roman"/>
          <w:sz w:val="24"/>
          <w:szCs w:val="24"/>
          <w:lang w:eastAsia="ru-RU"/>
        </w:rPr>
      </w:pPr>
      <w:r w:rsidRPr="00B06EDA">
        <w:rPr>
          <w:rFonts w:ascii="Times New Roman" w:eastAsia="Times New Roman" w:hAnsi="Times New Roman" w:cs="Times New Roman"/>
          <w:sz w:val="24"/>
          <w:szCs w:val="24"/>
          <w:lang w:eastAsia="ru-RU"/>
        </w:rPr>
        <w:t>- удостоверение времени создания и/или подписания электронного документа,</w:t>
      </w:r>
    </w:p>
    <w:p w14:paraId="2E5DC900" w14:textId="77777777" w:rsidR="00B06EDA" w:rsidRPr="00B06EDA" w:rsidRDefault="00B06EDA" w:rsidP="00B06EDA">
      <w:pPr>
        <w:spacing w:after="0" w:line="240" w:lineRule="auto"/>
        <w:ind w:left="1134"/>
        <w:jc w:val="both"/>
        <w:rPr>
          <w:rFonts w:ascii="Times New Roman" w:eastAsia="Times New Roman" w:hAnsi="Times New Roman" w:cs="Times New Roman"/>
          <w:sz w:val="24"/>
          <w:szCs w:val="24"/>
          <w:lang w:eastAsia="ru-RU"/>
        </w:rPr>
      </w:pPr>
      <w:r w:rsidRPr="00B06EDA">
        <w:rPr>
          <w:rFonts w:ascii="Times New Roman" w:eastAsia="Times New Roman" w:hAnsi="Times New Roman" w:cs="Times New Roman"/>
          <w:sz w:val="24"/>
          <w:szCs w:val="24"/>
          <w:lang w:eastAsia="ru-RU"/>
        </w:rPr>
        <w:t xml:space="preserve">- соответствие следующим стандартам: </w:t>
      </w:r>
      <w:r w:rsidRPr="00B06EDA">
        <w:rPr>
          <w:rFonts w:ascii="Times New Roman" w:eastAsia="Times New Roman" w:hAnsi="Times New Roman" w:cs="Times New Roman"/>
          <w:sz w:val="24"/>
          <w:szCs w:val="24"/>
          <w:lang w:val="en-US" w:eastAsia="ru-RU"/>
        </w:rPr>
        <w:t>RFC</w:t>
      </w:r>
      <w:r w:rsidRPr="00B06EDA">
        <w:rPr>
          <w:rFonts w:ascii="Times New Roman" w:eastAsia="Times New Roman" w:hAnsi="Times New Roman" w:cs="Times New Roman"/>
          <w:sz w:val="24"/>
          <w:szCs w:val="24"/>
          <w:lang w:eastAsia="ru-RU"/>
        </w:rPr>
        <w:t xml:space="preserve"> 3161 </w:t>
      </w:r>
      <w:r w:rsidRPr="00B06EDA">
        <w:rPr>
          <w:rFonts w:ascii="Times New Roman" w:eastAsia="Times New Roman" w:hAnsi="Times New Roman" w:cs="Times New Roman"/>
          <w:sz w:val="24"/>
          <w:szCs w:val="24"/>
          <w:lang w:val="en-US" w:eastAsia="ru-RU"/>
        </w:rPr>
        <w:t>Internet</w:t>
      </w:r>
      <w:r w:rsidRPr="00B06EDA">
        <w:rPr>
          <w:rFonts w:ascii="Times New Roman" w:eastAsia="Times New Roman" w:hAnsi="Times New Roman" w:cs="Times New Roman"/>
          <w:sz w:val="24"/>
          <w:szCs w:val="24"/>
          <w:lang w:eastAsia="ru-RU"/>
        </w:rPr>
        <w:t xml:space="preserve"> </w:t>
      </w:r>
      <w:r w:rsidRPr="00B06EDA">
        <w:rPr>
          <w:rFonts w:ascii="Times New Roman" w:eastAsia="Times New Roman" w:hAnsi="Times New Roman" w:cs="Times New Roman"/>
          <w:sz w:val="24"/>
          <w:szCs w:val="24"/>
          <w:lang w:val="en-US" w:eastAsia="ru-RU"/>
        </w:rPr>
        <w:t>X</w:t>
      </w:r>
      <w:r w:rsidRPr="00B06EDA">
        <w:rPr>
          <w:rFonts w:ascii="Times New Roman" w:eastAsia="Times New Roman" w:hAnsi="Times New Roman" w:cs="Times New Roman"/>
          <w:sz w:val="24"/>
          <w:szCs w:val="24"/>
          <w:lang w:eastAsia="ru-RU"/>
        </w:rPr>
        <w:t xml:space="preserve">.509 </w:t>
      </w:r>
      <w:r w:rsidRPr="00B06EDA">
        <w:rPr>
          <w:rFonts w:ascii="Times New Roman" w:eastAsia="Times New Roman" w:hAnsi="Times New Roman" w:cs="Times New Roman"/>
          <w:sz w:val="24"/>
          <w:szCs w:val="24"/>
          <w:lang w:val="en-US" w:eastAsia="ru-RU"/>
        </w:rPr>
        <w:t>Public</w:t>
      </w:r>
      <w:r w:rsidRPr="00B06EDA">
        <w:rPr>
          <w:rFonts w:ascii="Times New Roman" w:eastAsia="Times New Roman" w:hAnsi="Times New Roman" w:cs="Times New Roman"/>
          <w:sz w:val="24"/>
          <w:szCs w:val="24"/>
          <w:lang w:eastAsia="ru-RU"/>
        </w:rPr>
        <w:t xml:space="preserve"> </w:t>
      </w:r>
      <w:r w:rsidRPr="00B06EDA">
        <w:rPr>
          <w:rFonts w:ascii="Times New Roman" w:eastAsia="Times New Roman" w:hAnsi="Times New Roman" w:cs="Times New Roman"/>
          <w:sz w:val="24"/>
          <w:szCs w:val="24"/>
          <w:lang w:val="en-US" w:eastAsia="ru-RU"/>
        </w:rPr>
        <w:t>Key</w:t>
      </w:r>
      <w:r w:rsidRPr="00B06EDA">
        <w:rPr>
          <w:rFonts w:ascii="Times New Roman" w:eastAsia="Times New Roman" w:hAnsi="Times New Roman" w:cs="Times New Roman"/>
          <w:sz w:val="24"/>
          <w:szCs w:val="24"/>
          <w:lang w:eastAsia="ru-RU"/>
        </w:rPr>
        <w:t xml:space="preserve"> </w:t>
      </w:r>
    </w:p>
    <w:p w14:paraId="5EF4BF11" w14:textId="77777777" w:rsidR="00B06EDA" w:rsidRPr="00B06EDA" w:rsidRDefault="00B06EDA" w:rsidP="00B06EDA">
      <w:pPr>
        <w:spacing w:after="0" w:line="240" w:lineRule="auto"/>
        <w:ind w:left="1134"/>
        <w:jc w:val="both"/>
        <w:rPr>
          <w:rFonts w:ascii="Times New Roman" w:eastAsia="Times New Roman" w:hAnsi="Times New Roman" w:cs="Times New Roman"/>
          <w:sz w:val="24"/>
          <w:szCs w:val="24"/>
          <w:lang w:val="en-US" w:eastAsia="ru-RU"/>
        </w:rPr>
      </w:pPr>
      <w:proofErr w:type="gramStart"/>
      <w:r w:rsidRPr="00B06EDA">
        <w:rPr>
          <w:rFonts w:ascii="Times New Roman" w:eastAsia="Times New Roman" w:hAnsi="Times New Roman" w:cs="Times New Roman"/>
          <w:sz w:val="24"/>
          <w:szCs w:val="24"/>
          <w:lang w:val="en-US" w:eastAsia="ru-RU"/>
        </w:rPr>
        <w:t>Infrastructure.</w:t>
      </w:r>
      <w:proofErr w:type="gramEnd"/>
      <w:r w:rsidRPr="00B06EDA">
        <w:rPr>
          <w:rFonts w:ascii="Times New Roman" w:eastAsia="Times New Roman" w:hAnsi="Times New Roman" w:cs="Times New Roman"/>
          <w:sz w:val="24"/>
          <w:szCs w:val="24"/>
          <w:lang w:val="en-US" w:eastAsia="ru-RU"/>
        </w:rPr>
        <w:t xml:space="preserve"> </w:t>
      </w:r>
      <w:proofErr w:type="gramStart"/>
      <w:r w:rsidRPr="00B06EDA">
        <w:rPr>
          <w:rFonts w:ascii="Times New Roman" w:eastAsia="Times New Roman" w:hAnsi="Times New Roman" w:cs="Times New Roman"/>
          <w:sz w:val="24"/>
          <w:szCs w:val="24"/>
          <w:lang w:val="en-US" w:eastAsia="ru-RU"/>
        </w:rPr>
        <w:t>Time-Stamp Protocol (TSP).</w:t>
      </w:r>
      <w:proofErr w:type="gramEnd"/>
    </w:p>
    <w:p w14:paraId="6E52E69C" w14:textId="77777777" w:rsidR="00B06EDA" w:rsidRPr="00B06EDA" w:rsidRDefault="00B06EDA" w:rsidP="00B06EDA">
      <w:pPr>
        <w:spacing w:line="240" w:lineRule="auto"/>
        <w:ind w:left="1134"/>
        <w:contextualSpacing/>
        <w:jc w:val="both"/>
        <w:rPr>
          <w:rFonts w:ascii="Times New Roman" w:eastAsiaTheme="minorEastAsia" w:hAnsi="Times New Roman" w:cs="Times New Roman"/>
          <w:sz w:val="24"/>
          <w:szCs w:val="24"/>
        </w:rPr>
      </w:pPr>
      <w:r w:rsidRPr="00B06EDA">
        <w:rPr>
          <w:rFonts w:ascii="Times New Roman" w:eastAsiaTheme="minorEastAsia" w:hAnsi="Times New Roman" w:cs="Times New Roman"/>
          <w:sz w:val="24"/>
          <w:szCs w:val="24"/>
        </w:rPr>
        <w:t>- возможность проверки статуса СКПЭП в режиме реального времени,</w:t>
      </w:r>
    </w:p>
    <w:p w14:paraId="7D65DD0A" w14:textId="77777777" w:rsidR="00B06EDA" w:rsidRPr="00B06EDA" w:rsidRDefault="00B06EDA" w:rsidP="00B06EDA">
      <w:pPr>
        <w:spacing w:line="240" w:lineRule="auto"/>
        <w:ind w:left="1134"/>
        <w:contextualSpacing/>
        <w:jc w:val="both"/>
        <w:rPr>
          <w:rFonts w:ascii="Times New Roman" w:eastAsiaTheme="minorEastAsia" w:hAnsi="Times New Roman" w:cs="Times New Roman"/>
          <w:sz w:val="24"/>
          <w:szCs w:val="24"/>
          <w:lang w:val="en-US"/>
        </w:rPr>
      </w:pPr>
      <w:proofErr w:type="spellStart"/>
      <w:proofErr w:type="gramStart"/>
      <w:r w:rsidRPr="00B06EDA">
        <w:rPr>
          <w:rFonts w:ascii="Times New Roman" w:eastAsiaTheme="minorEastAsia" w:hAnsi="Times New Roman" w:cs="Times New Roman"/>
          <w:sz w:val="24"/>
          <w:szCs w:val="24"/>
          <w:lang w:val="en-US"/>
        </w:rPr>
        <w:t>работу</w:t>
      </w:r>
      <w:proofErr w:type="spellEnd"/>
      <w:proofErr w:type="gramEnd"/>
      <w:r w:rsidRPr="00B06EDA">
        <w:rPr>
          <w:rFonts w:ascii="Times New Roman" w:eastAsiaTheme="minorEastAsia" w:hAnsi="Times New Roman" w:cs="Times New Roman"/>
          <w:sz w:val="24"/>
          <w:szCs w:val="24"/>
          <w:lang w:val="en-US"/>
        </w:rPr>
        <w:t xml:space="preserve"> </w:t>
      </w:r>
      <w:proofErr w:type="spellStart"/>
      <w:r w:rsidRPr="00B06EDA">
        <w:rPr>
          <w:rFonts w:ascii="Times New Roman" w:eastAsiaTheme="minorEastAsia" w:hAnsi="Times New Roman" w:cs="Times New Roman"/>
          <w:sz w:val="24"/>
          <w:szCs w:val="24"/>
          <w:lang w:val="en-US"/>
        </w:rPr>
        <w:t>по</w:t>
      </w:r>
      <w:proofErr w:type="spellEnd"/>
      <w:r w:rsidRPr="00B06EDA">
        <w:rPr>
          <w:rFonts w:ascii="Times New Roman" w:eastAsiaTheme="minorEastAsia" w:hAnsi="Times New Roman" w:cs="Times New Roman"/>
          <w:sz w:val="24"/>
          <w:szCs w:val="24"/>
          <w:lang w:val="en-US"/>
        </w:rPr>
        <w:t xml:space="preserve"> </w:t>
      </w:r>
      <w:proofErr w:type="spellStart"/>
      <w:r w:rsidRPr="00B06EDA">
        <w:rPr>
          <w:rFonts w:ascii="Times New Roman" w:eastAsiaTheme="minorEastAsia" w:hAnsi="Times New Roman" w:cs="Times New Roman"/>
          <w:sz w:val="24"/>
          <w:szCs w:val="24"/>
          <w:lang w:val="en-US"/>
        </w:rPr>
        <w:t>протоколу</w:t>
      </w:r>
      <w:proofErr w:type="spellEnd"/>
      <w:r w:rsidRPr="00B06EDA">
        <w:rPr>
          <w:rFonts w:ascii="Times New Roman" w:eastAsiaTheme="minorEastAsia" w:hAnsi="Times New Roman" w:cs="Times New Roman"/>
          <w:sz w:val="24"/>
          <w:szCs w:val="24"/>
          <w:lang w:val="en-US"/>
        </w:rPr>
        <w:t xml:space="preserve">  RFC 2560 Internet X.509 Public Key Infrastructure Online Certificate Status Protocol (OCSP). </w:t>
      </w:r>
    </w:p>
    <w:p w14:paraId="47DDB7E7" w14:textId="77777777" w:rsidR="00B06EDA" w:rsidRPr="00B06EDA" w:rsidRDefault="00B06EDA" w:rsidP="00B06EDA">
      <w:pPr>
        <w:keepNext/>
        <w:tabs>
          <w:tab w:val="num" w:pos="567"/>
        </w:tabs>
        <w:spacing w:before="360" w:after="240" w:line="240" w:lineRule="auto"/>
        <w:ind w:left="567" w:hanging="567"/>
        <w:outlineLvl w:val="1"/>
        <w:rPr>
          <w:rFonts w:ascii="Times New Roman" w:eastAsia="Times New Roman" w:hAnsi="Times New Roman" w:cs="Times New Roman"/>
          <w:b/>
          <w:bCs/>
          <w:iCs/>
          <w:sz w:val="24"/>
          <w:szCs w:val="24"/>
        </w:rPr>
      </w:pPr>
      <w:r w:rsidRPr="00B06EDA">
        <w:rPr>
          <w:rFonts w:ascii="Times New Roman" w:eastAsia="Times New Roman" w:hAnsi="Times New Roman" w:cs="Times New Roman"/>
          <w:b/>
          <w:bCs/>
          <w:iCs/>
          <w:color w:val="000000"/>
          <w:sz w:val="24"/>
          <w:szCs w:val="24"/>
          <w:lang w:val="en-US" w:eastAsia="ru-RU"/>
        </w:rPr>
        <w:t xml:space="preserve"> </w:t>
      </w:r>
      <w:bookmarkStart w:id="61" w:name="_Toc314835195"/>
      <w:bookmarkStart w:id="62" w:name="_Toc314058113"/>
      <w:bookmarkStart w:id="63" w:name="_Toc314058259"/>
      <w:bookmarkStart w:id="64" w:name="_Toc314058379"/>
      <w:bookmarkStart w:id="65" w:name="_Toc314058444"/>
      <w:bookmarkStart w:id="66" w:name="_Toc80795364"/>
      <w:bookmarkStart w:id="67" w:name="_Toc162366812"/>
      <w:bookmarkEnd w:id="61"/>
      <w:bookmarkEnd w:id="62"/>
      <w:bookmarkEnd w:id="63"/>
      <w:bookmarkEnd w:id="64"/>
      <w:bookmarkEnd w:id="65"/>
      <w:r w:rsidRPr="00B06EDA">
        <w:rPr>
          <w:rFonts w:ascii="Times New Roman" w:eastAsia="Times New Roman" w:hAnsi="Times New Roman" w:cs="Times New Roman"/>
          <w:b/>
          <w:bCs/>
          <w:iCs/>
          <w:sz w:val="24"/>
          <w:szCs w:val="24"/>
        </w:rPr>
        <w:t>Требования к оказанию услуг</w:t>
      </w:r>
      <w:bookmarkEnd w:id="66"/>
      <w:bookmarkEnd w:id="67"/>
      <w:r w:rsidRPr="00B06EDA">
        <w:rPr>
          <w:rFonts w:ascii="Times New Roman" w:eastAsia="Times New Roman" w:hAnsi="Times New Roman" w:cs="Times New Roman"/>
          <w:b/>
          <w:bCs/>
          <w:iCs/>
          <w:sz w:val="24"/>
          <w:szCs w:val="24"/>
        </w:rPr>
        <w:t xml:space="preserve"> </w:t>
      </w:r>
    </w:p>
    <w:p w14:paraId="1FE4E8B8" w14:textId="77777777" w:rsidR="00B06EDA" w:rsidRPr="00B06EDA" w:rsidRDefault="00B06EDA" w:rsidP="00B06EDA">
      <w:pPr>
        <w:keepNext/>
        <w:spacing w:before="360" w:after="240" w:line="240" w:lineRule="auto"/>
        <w:ind w:left="709"/>
        <w:outlineLvl w:val="2"/>
        <w:rPr>
          <w:rFonts w:ascii="Times New Roman" w:eastAsiaTheme="minorEastAsia" w:hAnsi="Times New Roman" w:cs="Times New Roman"/>
          <w:sz w:val="24"/>
          <w:szCs w:val="24"/>
        </w:rPr>
      </w:pPr>
      <w:bookmarkStart w:id="68" w:name="_Toc80795365"/>
      <w:r w:rsidRPr="00B06EDA">
        <w:rPr>
          <w:rFonts w:ascii="Times New Roman" w:eastAsiaTheme="minorEastAsia" w:hAnsi="Times New Roman" w:cs="Times New Roman"/>
          <w:b/>
          <w:bCs/>
          <w:iCs/>
          <w:sz w:val="24"/>
          <w:szCs w:val="24"/>
        </w:rPr>
        <w:t>Требования к оказанию услуг УЦ</w:t>
      </w:r>
      <w:bookmarkEnd w:id="68"/>
    </w:p>
    <w:p w14:paraId="2BC09F7B" w14:textId="77777777" w:rsidR="00B06EDA" w:rsidRPr="00B06EDA" w:rsidRDefault="00B06EDA" w:rsidP="00B06EDA">
      <w:pPr>
        <w:ind w:firstLine="709"/>
        <w:rPr>
          <w:rFonts w:ascii="Times New Roman" w:eastAsiaTheme="minorEastAsia" w:hAnsi="Times New Roman" w:cs="Times New Roman"/>
          <w:sz w:val="24"/>
          <w:szCs w:val="24"/>
        </w:rPr>
      </w:pPr>
      <w:r w:rsidRPr="00B06EDA">
        <w:rPr>
          <w:rFonts w:ascii="Times New Roman" w:eastAsiaTheme="minorEastAsia" w:hAnsi="Times New Roman" w:cs="Times New Roman"/>
          <w:sz w:val="24"/>
          <w:szCs w:val="24"/>
        </w:rPr>
        <w:t>УЦ оказывает услуги в порядке и в сроки, установленные Регламентом (порядком) оказания услуг, публикуемым на общедоступном сайте УЦ в сети Интернет.</w:t>
      </w:r>
    </w:p>
    <w:p w14:paraId="17B2F3D9" w14:textId="77777777" w:rsidR="00B06EDA" w:rsidRPr="00B06EDA" w:rsidRDefault="00B06EDA" w:rsidP="00B06EDA">
      <w:pPr>
        <w:ind w:firstLine="709"/>
        <w:rPr>
          <w:rFonts w:ascii="Times New Roman" w:eastAsiaTheme="minorEastAsia" w:hAnsi="Times New Roman" w:cs="Times New Roman"/>
          <w:sz w:val="24"/>
          <w:szCs w:val="24"/>
        </w:rPr>
      </w:pPr>
      <w:r w:rsidRPr="00B06EDA">
        <w:rPr>
          <w:rFonts w:ascii="Times New Roman" w:eastAsiaTheme="minorEastAsia" w:hAnsi="Times New Roman" w:cs="Times New Roman"/>
          <w:sz w:val="24"/>
          <w:szCs w:val="24"/>
        </w:rPr>
        <w:t>УЦ выполняет все функции и осуществляет все действия, предусмотренные 63-ФЗ.</w:t>
      </w:r>
    </w:p>
    <w:p w14:paraId="47418E38" w14:textId="77777777" w:rsidR="00B06EDA" w:rsidRPr="00B06EDA" w:rsidRDefault="00B06EDA" w:rsidP="00B06EDA">
      <w:pPr>
        <w:rPr>
          <w:rFonts w:ascii="Times New Roman" w:eastAsiaTheme="minorEastAsia" w:hAnsi="Times New Roman" w:cs="Times New Roman"/>
          <w:sz w:val="24"/>
          <w:szCs w:val="24"/>
        </w:rPr>
      </w:pPr>
    </w:p>
    <w:tbl>
      <w:tblPr>
        <w:tblW w:w="5371"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2876"/>
        <w:gridCol w:w="4354"/>
        <w:gridCol w:w="1838"/>
      </w:tblGrid>
      <w:tr w:rsidR="00B06EDA" w:rsidRPr="00B06EDA" w14:paraId="4CACD786" w14:textId="77777777" w:rsidTr="00001CC0">
        <w:trPr>
          <w:tblHeader/>
        </w:trPr>
        <w:tc>
          <w:tcPr>
            <w:tcW w:w="592" w:type="pct"/>
            <w:shd w:val="pct10" w:color="auto" w:fill="auto"/>
            <w:vAlign w:val="center"/>
          </w:tcPr>
          <w:p w14:paraId="38F9D1A3" w14:textId="77777777" w:rsidR="00B06EDA" w:rsidRPr="00B06EDA" w:rsidRDefault="00B06EDA" w:rsidP="00B06EDA">
            <w:pPr>
              <w:tabs>
                <w:tab w:val="num" w:pos="0"/>
              </w:tabs>
              <w:spacing w:after="0" w:line="240" w:lineRule="auto"/>
              <w:ind w:firstLine="709"/>
              <w:rPr>
                <w:rFonts w:ascii="Times New Roman" w:eastAsia="Times New Roman" w:hAnsi="Times New Roman" w:cs="Times New Roman"/>
                <w:sz w:val="24"/>
                <w:szCs w:val="24"/>
                <w:lang w:eastAsia="ru-RU"/>
              </w:rPr>
            </w:pPr>
            <w:r w:rsidRPr="00B06EDA">
              <w:rPr>
                <w:rFonts w:ascii="Times New Roman" w:eastAsia="Times New Roman" w:hAnsi="Times New Roman" w:cs="Times New Roman"/>
                <w:sz w:val="24"/>
                <w:szCs w:val="24"/>
                <w:lang w:eastAsia="ru-RU"/>
              </w:rPr>
              <w:t xml:space="preserve">№ </w:t>
            </w:r>
            <w:proofErr w:type="gramStart"/>
            <w:r w:rsidRPr="00B06EDA">
              <w:rPr>
                <w:rFonts w:ascii="Times New Roman" w:eastAsia="Times New Roman" w:hAnsi="Times New Roman" w:cs="Times New Roman"/>
                <w:sz w:val="24"/>
                <w:szCs w:val="24"/>
                <w:lang w:eastAsia="ru-RU"/>
              </w:rPr>
              <w:t>п</w:t>
            </w:r>
            <w:proofErr w:type="gramEnd"/>
            <w:r w:rsidRPr="00B06EDA">
              <w:rPr>
                <w:rFonts w:ascii="Times New Roman" w:eastAsia="Times New Roman" w:hAnsi="Times New Roman" w:cs="Times New Roman"/>
                <w:sz w:val="24"/>
                <w:szCs w:val="24"/>
                <w:lang w:eastAsia="ru-RU"/>
              </w:rPr>
              <w:t>/п</w:t>
            </w:r>
          </w:p>
        </w:tc>
        <w:tc>
          <w:tcPr>
            <w:tcW w:w="1400" w:type="pct"/>
            <w:shd w:val="pct10" w:color="auto" w:fill="auto"/>
            <w:vAlign w:val="center"/>
          </w:tcPr>
          <w:p w14:paraId="62EC2524" w14:textId="77777777" w:rsidR="00B06EDA" w:rsidRPr="00B06EDA" w:rsidRDefault="00B06EDA" w:rsidP="00B06EDA">
            <w:pPr>
              <w:tabs>
                <w:tab w:val="num" w:pos="0"/>
              </w:tabs>
              <w:spacing w:after="0" w:line="240" w:lineRule="auto"/>
              <w:ind w:firstLine="709"/>
              <w:rPr>
                <w:rFonts w:ascii="Times New Roman" w:eastAsia="Times New Roman" w:hAnsi="Times New Roman" w:cs="Times New Roman"/>
                <w:sz w:val="24"/>
                <w:szCs w:val="24"/>
                <w:lang w:eastAsia="ru-RU"/>
              </w:rPr>
            </w:pPr>
            <w:r w:rsidRPr="00B06EDA">
              <w:rPr>
                <w:rFonts w:ascii="Times New Roman" w:eastAsia="Times New Roman" w:hAnsi="Times New Roman" w:cs="Times New Roman"/>
                <w:sz w:val="24"/>
                <w:szCs w:val="24"/>
                <w:lang w:eastAsia="ru-RU"/>
              </w:rPr>
              <w:t>Состав услуг</w:t>
            </w:r>
          </w:p>
        </w:tc>
        <w:tc>
          <w:tcPr>
            <w:tcW w:w="2119" w:type="pct"/>
            <w:shd w:val="pct10" w:color="auto" w:fill="auto"/>
            <w:vAlign w:val="center"/>
          </w:tcPr>
          <w:p w14:paraId="1859C87F" w14:textId="77777777" w:rsidR="00B06EDA" w:rsidRPr="00B06EDA" w:rsidRDefault="00B06EDA" w:rsidP="00B06EDA">
            <w:pPr>
              <w:tabs>
                <w:tab w:val="num" w:pos="0"/>
              </w:tabs>
              <w:spacing w:after="0" w:line="240" w:lineRule="auto"/>
              <w:ind w:firstLine="709"/>
              <w:rPr>
                <w:rFonts w:ascii="Times New Roman" w:eastAsia="Times New Roman" w:hAnsi="Times New Roman" w:cs="Times New Roman"/>
                <w:sz w:val="24"/>
                <w:szCs w:val="24"/>
                <w:lang w:eastAsia="ru-RU"/>
              </w:rPr>
            </w:pPr>
            <w:r w:rsidRPr="00B06EDA">
              <w:rPr>
                <w:rFonts w:ascii="Times New Roman" w:eastAsia="Times New Roman" w:hAnsi="Times New Roman" w:cs="Times New Roman"/>
                <w:sz w:val="24"/>
                <w:szCs w:val="24"/>
                <w:lang w:eastAsia="ru-RU"/>
              </w:rPr>
              <w:t>Время выполнения</w:t>
            </w:r>
          </w:p>
        </w:tc>
        <w:tc>
          <w:tcPr>
            <w:tcW w:w="889" w:type="pct"/>
            <w:shd w:val="pct10" w:color="auto" w:fill="auto"/>
            <w:vAlign w:val="center"/>
          </w:tcPr>
          <w:p w14:paraId="476D71A0" w14:textId="77777777" w:rsidR="00B06EDA" w:rsidRPr="00B06EDA" w:rsidRDefault="00B06EDA" w:rsidP="00B06EDA">
            <w:pPr>
              <w:tabs>
                <w:tab w:val="num" w:pos="0"/>
              </w:tabs>
              <w:spacing w:after="0" w:line="240" w:lineRule="auto"/>
              <w:ind w:firstLine="709"/>
              <w:rPr>
                <w:rFonts w:ascii="Times New Roman" w:eastAsia="Times New Roman" w:hAnsi="Times New Roman" w:cs="Times New Roman"/>
                <w:sz w:val="24"/>
                <w:szCs w:val="24"/>
                <w:lang w:eastAsia="ru-RU"/>
              </w:rPr>
            </w:pPr>
            <w:r w:rsidRPr="00B06EDA">
              <w:rPr>
                <w:rFonts w:ascii="Times New Roman" w:eastAsia="Times New Roman" w:hAnsi="Times New Roman" w:cs="Times New Roman"/>
                <w:sz w:val="24"/>
                <w:szCs w:val="24"/>
                <w:lang w:eastAsia="ru-RU"/>
              </w:rPr>
              <w:t>Период предоставления услуг</w:t>
            </w:r>
          </w:p>
        </w:tc>
      </w:tr>
      <w:tr w:rsidR="00B06EDA" w:rsidRPr="00B06EDA" w14:paraId="3F9A1CE8" w14:textId="77777777" w:rsidTr="00001CC0">
        <w:tc>
          <w:tcPr>
            <w:tcW w:w="592" w:type="pct"/>
            <w:shd w:val="clear" w:color="auto" w:fill="auto"/>
            <w:vAlign w:val="center"/>
          </w:tcPr>
          <w:p w14:paraId="1DD505B3" w14:textId="77777777" w:rsidR="00B06EDA" w:rsidRPr="00B06EDA" w:rsidRDefault="00B06EDA" w:rsidP="00B06EDA">
            <w:pPr>
              <w:tabs>
                <w:tab w:val="num" w:pos="0"/>
              </w:tabs>
              <w:spacing w:after="0" w:line="240" w:lineRule="auto"/>
              <w:ind w:firstLine="709"/>
              <w:rPr>
                <w:rFonts w:ascii="Times New Roman" w:eastAsia="Courier New" w:hAnsi="Times New Roman" w:cs="Times New Roman"/>
                <w:sz w:val="24"/>
                <w:szCs w:val="24"/>
                <w:lang w:eastAsia="ru-RU"/>
              </w:rPr>
            </w:pPr>
            <w:r w:rsidRPr="00B06EDA">
              <w:rPr>
                <w:rFonts w:ascii="Times New Roman" w:eastAsia="Courier New" w:hAnsi="Times New Roman" w:cs="Times New Roman"/>
                <w:sz w:val="24"/>
                <w:szCs w:val="24"/>
                <w:lang w:eastAsia="ru-RU"/>
              </w:rPr>
              <w:t>1.</w:t>
            </w:r>
          </w:p>
        </w:tc>
        <w:tc>
          <w:tcPr>
            <w:tcW w:w="1400" w:type="pct"/>
            <w:shd w:val="clear" w:color="auto" w:fill="auto"/>
          </w:tcPr>
          <w:p w14:paraId="10486B96" w14:textId="77777777" w:rsidR="00B06EDA" w:rsidRPr="00B06EDA" w:rsidRDefault="00B06EDA" w:rsidP="00B06EDA">
            <w:pPr>
              <w:tabs>
                <w:tab w:val="num" w:pos="0"/>
              </w:tabs>
              <w:spacing w:after="0" w:line="240" w:lineRule="auto"/>
              <w:rPr>
                <w:rFonts w:ascii="Times New Roman" w:eastAsia="Times New Roman" w:hAnsi="Times New Roman" w:cs="Times New Roman"/>
                <w:sz w:val="24"/>
                <w:szCs w:val="24"/>
                <w:lang w:eastAsia="ru-RU"/>
              </w:rPr>
            </w:pPr>
            <w:r w:rsidRPr="00B06EDA">
              <w:rPr>
                <w:rFonts w:ascii="Times New Roman" w:eastAsia="Courier New" w:hAnsi="Times New Roman" w:cs="Times New Roman"/>
                <w:sz w:val="24"/>
                <w:szCs w:val="24"/>
                <w:lang w:eastAsia="ru-RU"/>
              </w:rPr>
              <w:t>Выдача СКПЭП</w:t>
            </w:r>
          </w:p>
        </w:tc>
        <w:tc>
          <w:tcPr>
            <w:tcW w:w="2119" w:type="pct"/>
            <w:shd w:val="clear" w:color="auto" w:fill="auto"/>
          </w:tcPr>
          <w:p w14:paraId="45541EE0" w14:textId="77777777" w:rsidR="00B06EDA" w:rsidRPr="00B06EDA" w:rsidRDefault="00B06EDA" w:rsidP="00B06EDA">
            <w:pPr>
              <w:tabs>
                <w:tab w:val="num" w:pos="0"/>
              </w:tabs>
              <w:spacing w:after="0" w:line="240" w:lineRule="auto"/>
              <w:rPr>
                <w:rFonts w:ascii="Times New Roman" w:eastAsia="Times New Roman" w:hAnsi="Times New Roman" w:cs="Times New Roman"/>
                <w:sz w:val="24"/>
                <w:szCs w:val="24"/>
                <w:lang w:eastAsia="ru-RU"/>
              </w:rPr>
            </w:pPr>
            <w:r w:rsidRPr="00B06EDA">
              <w:rPr>
                <w:rFonts w:ascii="Times New Roman" w:eastAsia="Times New Roman" w:hAnsi="Times New Roman" w:cs="Times New Roman"/>
                <w:sz w:val="24"/>
                <w:szCs w:val="24"/>
                <w:lang w:eastAsia="ar-SA"/>
              </w:rPr>
              <w:t>Не более 3 рабочих дней с момента предоставления пользователем Заказчика необходимых документов</w:t>
            </w:r>
          </w:p>
        </w:tc>
        <w:tc>
          <w:tcPr>
            <w:tcW w:w="889" w:type="pct"/>
            <w:shd w:val="clear" w:color="auto" w:fill="auto"/>
          </w:tcPr>
          <w:p w14:paraId="473158DB" w14:textId="77777777" w:rsidR="00B06EDA" w:rsidRPr="00B06EDA" w:rsidRDefault="00B06EDA" w:rsidP="00B06EDA">
            <w:pPr>
              <w:tabs>
                <w:tab w:val="num" w:pos="0"/>
              </w:tabs>
              <w:spacing w:after="0" w:line="240" w:lineRule="auto"/>
              <w:rPr>
                <w:rFonts w:ascii="Times New Roman" w:eastAsia="Times New Roman" w:hAnsi="Times New Roman" w:cs="Times New Roman"/>
                <w:sz w:val="24"/>
                <w:szCs w:val="24"/>
                <w:lang w:eastAsia="ar-SA"/>
              </w:rPr>
            </w:pPr>
            <w:r w:rsidRPr="00B06EDA">
              <w:rPr>
                <w:rFonts w:ascii="Times New Roman" w:eastAsia="Times New Roman" w:hAnsi="Times New Roman" w:cs="Times New Roman"/>
                <w:sz w:val="24"/>
                <w:szCs w:val="24"/>
                <w:lang w:eastAsia="ar-SA"/>
              </w:rPr>
              <w:t>В режиме 24х7х365:</w:t>
            </w:r>
          </w:p>
          <w:p w14:paraId="4B2AAF76" w14:textId="77777777" w:rsidR="00B06EDA" w:rsidRPr="00B06EDA" w:rsidRDefault="00B06EDA" w:rsidP="00B06EDA">
            <w:pPr>
              <w:tabs>
                <w:tab w:val="num" w:pos="0"/>
              </w:tabs>
              <w:spacing w:after="0" w:line="240" w:lineRule="auto"/>
              <w:rPr>
                <w:rFonts w:ascii="Times New Roman" w:eastAsia="Times New Roman" w:hAnsi="Times New Roman" w:cs="Times New Roman"/>
                <w:sz w:val="24"/>
                <w:szCs w:val="24"/>
                <w:lang w:eastAsia="ar-SA"/>
              </w:rPr>
            </w:pPr>
            <w:r w:rsidRPr="00B06EDA">
              <w:rPr>
                <w:rFonts w:ascii="Times New Roman" w:eastAsia="Times New Roman" w:hAnsi="Times New Roman" w:cs="Times New Roman"/>
                <w:sz w:val="24"/>
                <w:szCs w:val="24"/>
                <w:lang w:eastAsia="ar-SA"/>
              </w:rPr>
              <w:t>круглосуточно, без выходных дней</w:t>
            </w:r>
          </w:p>
        </w:tc>
      </w:tr>
      <w:tr w:rsidR="00B06EDA" w:rsidRPr="00B06EDA" w14:paraId="6AB7DADB" w14:textId="77777777" w:rsidTr="00001CC0">
        <w:tc>
          <w:tcPr>
            <w:tcW w:w="592" w:type="pct"/>
            <w:shd w:val="clear" w:color="auto" w:fill="auto"/>
            <w:vAlign w:val="center"/>
          </w:tcPr>
          <w:p w14:paraId="1653BE5C" w14:textId="77777777" w:rsidR="00B06EDA" w:rsidRPr="00B06EDA" w:rsidRDefault="00B06EDA" w:rsidP="00B06EDA">
            <w:pPr>
              <w:tabs>
                <w:tab w:val="num" w:pos="0"/>
              </w:tabs>
              <w:spacing w:after="0" w:line="240" w:lineRule="auto"/>
              <w:ind w:firstLine="709"/>
              <w:rPr>
                <w:rFonts w:ascii="Times New Roman" w:eastAsia="Times New Roman" w:hAnsi="Times New Roman" w:cs="Times New Roman"/>
                <w:sz w:val="24"/>
                <w:szCs w:val="24"/>
                <w:lang w:eastAsia="ru-RU"/>
              </w:rPr>
            </w:pPr>
            <w:r w:rsidRPr="00B06EDA">
              <w:rPr>
                <w:rFonts w:ascii="Times New Roman" w:eastAsia="Times New Roman" w:hAnsi="Times New Roman" w:cs="Times New Roman"/>
                <w:sz w:val="24"/>
                <w:szCs w:val="24"/>
                <w:lang w:eastAsia="ru-RU"/>
              </w:rPr>
              <w:t>2</w:t>
            </w:r>
          </w:p>
        </w:tc>
        <w:tc>
          <w:tcPr>
            <w:tcW w:w="1400" w:type="pct"/>
            <w:shd w:val="clear" w:color="auto" w:fill="auto"/>
          </w:tcPr>
          <w:p w14:paraId="25BA8D3D" w14:textId="77777777" w:rsidR="00B06EDA" w:rsidRPr="00B06EDA" w:rsidRDefault="00B06EDA" w:rsidP="00B06EDA">
            <w:pPr>
              <w:tabs>
                <w:tab w:val="num" w:pos="0"/>
              </w:tabs>
              <w:spacing w:after="0" w:line="240" w:lineRule="auto"/>
              <w:rPr>
                <w:rFonts w:ascii="Times New Roman" w:eastAsia="Times New Roman" w:hAnsi="Times New Roman" w:cs="Times New Roman"/>
                <w:sz w:val="24"/>
                <w:szCs w:val="24"/>
                <w:lang w:eastAsia="ru-RU"/>
              </w:rPr>
            </w:pPr>
            <w:r w:rsidRPr="00B06EDA">
              <w:rPr>
                <w:rFonts w:ascii="Times New Roman" w:eastAsia="Times New Roman" w:hAnsi="Times New Roman" w:cs="Times New Roman"/>
                <w:sz w:val="24"/>
                <w:szCs w:val="24"/>
                <w:lang w:eastAsia="ru-RU"/>
              </w:rPr>
              <w:t>Ведение реестра СКПЭП</w:t>
            </w:r>
          </w:p>
        </w:tc>
        <w:tc>
          <w:tcPr>
            <w:tcW w:w="2119" w:type="pct"/>
            <w:shd w:val="clear" w:color="auto" w:fill="auto"/>
          </w:tcPr>
          <w:p w14:paraId="00C93162" w14:textId="77777777" w:rsidR="00B06EDA" w:rsidRPr="00B06EDA" w:rsidRDefault="00B06EDA" w:rsidP="00B06EDA">
            <w:pPr>
              <w:tabs>
                <w:tab w:val="num" w:pos="0"/>
              </w:tabs>
              <w:spacing w:after="0" w:line="240" w:lineRule="auto"/>
              <w:rPr>
                <w:rFonts w:ascii="Times New Roman" w:eastAsia="Times New Roman" w:hAnsi="Times New Roman" w:cs="Times New Roman"/>
                <w:sz w:val="24"/>
                <w:szCs w:val="24"/>
                <w:lang w:eastAsia="ar-SA"/>
              </w:rPr>
            </w:pPr>
            <w:r w:rsidRPr="00B06EDA">
              <w:rPr>
                <w:rFonts w:ascii="Times New Roman" w:eastAsia="Times New Roman" w:hAnsi="Times New Roman" w:cs="Times New Roman"/>
                <w:sz w:val="24"/>
                <w:szCs w:val="24"/>
                <w:lang w:eastAsia="ar-SA"/>
              </w:rPr>
              <w:t>Актуализация с периодичностью не менее</w:t>
            </w:r>
            <w:proofErr w:type="gramStart"/>
            <w:r w:rsidRPr="00B06EDA">
              <w:rPr>
                <w:rFonts w:ascii="Times New Roman" w:eastAsia="Times New Roman" w:hAnsi="Times New Roman" w:cs="Times New Roman"/>
                <w:sz w:val="24"/>
                <w:szCs w:val="24"/>
                <w:lang w:eastAsia="ar-SA"/>
              </w:rPr>
              <w:t>,</w:t>
            </w:r>
            <w:proofErr w:type="gramEnd"/>
            <w:r w:rsidRPr="00B06EDA">
              <w:rPr>
                <w:rFonts w:ascii="Times New Roman" w:eastAsia="Times New Roman" w:hAnsi="Times New Roman" w:cs="Times New Roman"/>
                <w:sz w:val="24"/>
                <w:szCs w:val="24"/>
                <w:lang w:eastAsia="ar-SA"/>
              </w:rPr>
              <w:t xml:space="preserve"> чем 1 раз в день</w:t>
            </w:r>
          </w:p>
        </w:tc>
        <w:tc>
          <w:tcPr>
            <w:tcW w:w="889" w:type="pct"/>
            <w:shd w:val="clear" w:color="auto" w:fill="auto"/>
          </w:tcPr>
          <w:p w14:paraId="4178365F" w14:textId="77777777" w:rsidR="00B06EDA" w:rsidRPr="00B06EDA" w:rsidRDefault="00B06EDA" w:rsidP="00B06EDA">
            <w:pPr>
              <w:tabs>
                <w:tab w:val="num" w:pos="0"/>
              </w:tabs>
              <w:spacing w:after="0" w:line="240" w:lineRule="auto"/>
              <w:rPr>
                <w:rFonts w:ascii="Times New Roman" w:eastAsia="Times New Roman" w:hAnsi="Times New Roman" w:cs="Times New Roman"/>
                <w:sz w:val="24"/>
                <w:szCs w:val="24"/>
                <w:lang w:eastAsia="ar-SA"/>
              </w:rPr>
            </w:pPr>
            <w:r w:rsidRPr="00B06EDA">
              <w:rPr>
                <w:rFonts w:ascii="Times New Roman" w:eastAsia="Times New Roman" w:hAnsi="Times New Roman" w:cs="Times New Roman"/>
                <w:sz w:val="24"/>
                <w:szCs w:val="24"/>
                <w:lang w:eastAsia="ar-SA"/>
              </w:rPr>
              <w:t>В режиме 24х7х365:</w:t>
            </w:r>
          </w:p>
          <w:p w14:paraId="3BCAB613" w14:textId="77777777" w:rsidR="00B06EDA" w:rsidRPr="00B06EDA" w:rsidRDefault="00B06EDA" w:rsidP="00B06EDA">
            <w:pPr>
              <w:tabs>
                <w:tab w:val="num" w:pos="0"/>
              </w:tabs>
              <w:spacing w:after="0" w:line="240" w:lineRule="auto"/>
              <w:rPr>
                <w:rFonts w:ascii="Times New Roman" w:eastAsia="Times New Roman" w:hAnsi="Times New Roman" w:cs="Times New Roman"/>
                <w:sz w:val="24"/>
                <w:szCs w:val="24"/>
                <w:lang w:eastAsia="ar-SA"/>
              </w:rPr>
            </w:pPr>
            <w:r w:rsidRPr="00B06EDA">
              <w:rPr>
                <w:rFonts w:ascii="Times New Roman" w:eastAsia="Times New Roman" w:hAnsi="Times New Roman" w:cs="Times New Roman"/>
                <w:sz w:val="24"/>
                <w:szCs w:val="24"/>
                <w:lang w:eastAsia="ar-SA"/>
              </w:rPr>
              <w:t>круглосуточно, без выходных дней</w:t>
            </w:r>
          </w:p>
        </w:tc>
      </w:tr>
      <w:tr w:rsidR="00B06EDA" w:rsidRPr="00B06EDA" w14:paraId="224E89B2" w14:textId="77777777" w:rsidTr="00001CC0">
        <w:tc>
          <w:tcPr>
            <w:tcW w:w="592" w:type="pct"/>
            <w:shd w:val="clear" w:color="auto" w:fill="auto"/>
            <w:vAlign w:val="center"/>
          </w:tcPr>
          <w:p w14:paraId="2A53E93D" w14:textId="77777777" w:rsidR="00B06EDA" w:rsidRPr="00B06EDA" w:rsidRDefault="00B06EDA" w:rsidP="00B06EDA">
            <w:pPr>
              <w:tabs>
                <w:tab w:val="num" w:pos="0"/>
              </w:tabs>
              <w:spacing w:after="0" w:line="240" w:lineRule="auto"/>
              <w:ind w:firstLine="709"/>
              <w:rPr>
                <w:rFonts w:ascii="Times New Roman" w:eastAsia="Times New Roman" w:hAnsi="Times New Roman" w:cs="Times New Roman"/>
                <w:sz w:val="24"/>
                <w:szCs w:val="24"/>
                <w:lang w:eastAsia="ru-RU"/>
              </w:rPr>
            </w:pPr>
            <w:r w:rsidRPr="00B06EDA">
              <w:rPr>
                <w:rFonts w:ascii="Times New Roman" w:eastAsia="Times New Roman" w:hAnsi="Times New Roman" w:cs="Times New Roman"/>
                <w:sz w:val="24"/>
                <w:szCs w:val="24"/>
                <w:lang w:eastAsia="ru-RU"/>
              </w:rPr>
              <w:t>3</w:t>
            </w:r>
          </w:p>
        </w:tc>
        <w:tc>
          <w:tcPr>
            <w:tcW w:w="1400" w:type="pct"/>
            <w:shd w:val="clear" w:color="auto" w:fill="auto"/>
          </w:tcPr>
          <w:p w14:paraId="70278F4A" w14:textId="77777777" w:rsidR="00B06EDA" w:rsidRPr="00B06EDA" w:rsidRDefault="00B06EDA" w:rsidP="00B06EDA">
            <w:pPr>
              <w:tabs>
                <w:tab w:val="num" w:pos="0"/>
              </w:tabs>
              <w:spacing w:after="0" w:line="240" w:lineRule="auto"/>
              <w:rPr>
                <w:rFonts w:ascii="Times New Roman" w:eastAsia="Times New Roman" w:hAnsi="Times New Roman" w:cs="Times New Roman"/>
                <w:sz w:val="24"/>
                <w:szCs w:val="24"/>
                <w:lang w:eastAsia="ru-RU"/>
              </w:rPr>
            </w:pPr>
            <w:r w:rsidRPr="00B06EDA">
              <w:rPr>
                <w:rFonts w:ascii="Times New Roman" w:eastAsia="Times New Roman" w:hAnsi="Times New Roman" w:cs="Times New Roman"/>
                <w:sz w:val="24"/>
                <w:szCs w:val="24"/>
                <w:lang w:eastAsia="ru-RU"/>
              </w:rPr>
              <w:t>Аннулирование СКПЭП</w:t>
            </w:r>
          </w:p>
        </w:tc>
        <w:tc>
          <w:tcPr>
            <w:tcW w:w="2119" w:type="pct"/>
            <w:shd w:val="clear" w:color="auto" w:fill="auto"/>
          </w:tcPr>
          <w:p w14:paraId="38B10AAF" w14:textId="77777777" w:rsidR="00B06EDA" w:rsidRPr="00B06EDA" w:rsidRDefault="00B06EDA" w:rsidP="00B06EDA">
            <w:pPr>
              <w:tabs>
                <w:tab w:val="num" w:pos="0"/>
              </w:tabs>
              <w:spacing w:after="0" w:line="240" w:lineRule="auto"/>
              <w:rPr>
                <w:rFonts w:ascii="Times New Roman" w:eastAsia="Times New Roman" w:hAnsi="Times New Roman" w:cs="Times New Roman"/>
                <w:sz w:val="24"/>
                <w:szCs w:val="24"/>
                <w:lang w:eastAsia="ru-RU"/>
              </w:rPr>
            </w:pPr>
            <w:r w:rsidRPr="00B06EDA">
              <w:rPr>
                <w:rFonts w:ascii="Times New Roman" w:eastAsia="Times New Roman" w:hAnsi="Times New Roman" w:cs="Times New Roman"/>
                <w:sz w:val="24"/>
                <w:szCs w:val="24"/>
                <w:lang w:eastAsia="ar-SA"/>
              </w:rPr>
              <w:t xml:space="preserve">Не более 12 часов с момента </w:t>
            </w:r>
            <w:r w:rsidRPr="00B06EDA">
              <w:rPr>
                <w:rFonts w:ascii="Times New Roman" w:eastAsia="Times New Roman" w:hAnsi="Times New Roman" w:cs="Times New Roman"/>
                <w:sz w:val="24"/>
                <w:szCs w:val="24"/>
                <w:lang w:eastAsia="ar-SA"/>
              </w:rPr>
              <w:lastRenderedPageBreak/>
              <w:t>поступления заявления на отзыв по форме, установленной Регламентом (порядком) оказания услуг УЦ</w:t>
            </w:r>
          </w:p>
        </w:tc>
        <w:tc>
          <w:tcPr>
            <w:tcW w:w="889" w:type="pct"/>
            <w:shd w:val="clear" w:color="auto" w:fill="auto"/>
          </w:tcPr>
          <w:p w14:paraId="7AF3BEB3" w14:textId="77777777" w:rsidR="00B06EDA" w:rsidRPr="00B06EDA" w:rsidRDefault="00B06EDA" w:rsidP="00B06EDA">
            <w:pPr>
              <w:tabs>
                <w:tab w:val="num" w:pos="0"/>
              </w:tabs>
              <w:spacing w:after="0" w:line="240" w:lineRule="auto"/>
              <w:rPr>
                <w:rFonts w:ascii="Times New Roman" w:eastAsia="Times New Roman" w:hAnsi="Times New Roman" w:cs="Times New Roman"/>
                <w:sz w:val="24"/>
                <w:szCs w:val="24"/>
                <w:lang w:eastAsia="ar-SA"/>
              </w:rPr>
            </w:pPr>
            <w:r w:rsidRPr="00B06EDA">
              <w:rPr>
                <w:rFonts w:ascii="Times New Roman" w:eastAsia="Times New Roman" w:hAnsi="Times New Roman" w:cs="Times New Roman"/>
                <w:sz w:val="24"/>
                <w:szCs w:val="24"/>
                <w:lang w:eastAsia="ar-SA"/>
              </w:rPr>
              <w:lastRenderedPageBreak/>
              <w:t xml:space="preserve">В режиме </w:t>
            </w:r>
            <w:r w:rsidRPr="00B06EDA">
              <w:rPr>
                <w:rFonts w:ascii="Times New Roman" w:eastAsia="Times New Roman" w:hAnsi="Times New Roman" w:cs="Times New Roman"/>
                <w:sz w:val="24"/>
                <w:szCs w:val="24"/>
                <w:lang w:eastAsia="ar-SA"/>
              </w:rPr>
              <w:lastRenderedPageBreak/>
              <w:t>24х7х365:</w:t>
            </w:r>
          </w:p>
          <w:p w14:paraId="73E7E524" w14:textId="77777777" w:rsidR="00B06EDA" w:rsidRPr="00B06EDA" w:rsidRDefault="00B06EDA" w:rsidP="00B06EDA">
            <w:pPr>
              <w:tabs>
                <w:tab w:val="num" w:pos="0"/>
              </w:tabs>
              <w:spacing w:after="0" w:line="240" w:lineRule="auto"/>
              <w:rPr>
                <w:rFonts w:ascii="Times New Roman" w:eastAsia="Times New Roman" w:hAnsi="Times New Roman" w:cs="Times New Roman"/>
                <w:sz w:val="24"/>
                <w:szCs w:val="24"/>
                <w:highlight w:val="yellow"/>
                <w:lang w:eastAsia="ar-SA"/>
              </w:rPr>
            </w:pPr>
            <w:r w:rsidRPr="00B06EDA">
              <w:rPr>
                <w:rFonts w:ascii="Times New Roman" w:eastAsia="Times New Roman" w:hAnsi="Times New Roman" w:cs="Times New Roman"/>
                <w:sz w:val="24"/>
                <w:szCs w:val="24"/>
                <w:lang w:eastAsia="ar-SA"/>
              </w:rPr>
              <w:t>круглосуточно, без выходных дней</w:t>
            </w:r>
          </w:p>
        </w:tc>
      </w:tr>
    </w:tbl>
    <w:p w14:paraId="3A052FA1" w14:textId="77777777" w:rsidR="00B06EDA" w:rsidRPr="00B06EDA" w:rsidRDefault="00B06EDA" w:rsidP="00B06EDA">
      <w:pPr>
        <w:rPr>
          <w:rFonts w:ascii="Times New Roman" w:eastAsiaTheme="minorEastAsia" w:hAnsi="Times New Roman" w:cs="Times New Roman"/>
          <w:sz w:val="24"/>
          <w:szCs w:val="24"/>
        </w:rPr>
      </w:pPr>
    </w:p>
    <w:p w14:paraId="740115A4" w14:textId="77777777" w:rsidR="00B06EDA" w:rsidRPr="00B06EDA" w:rsidRDefault="00B06EDA" w:rsidP="00B06EDA">
      <w:pPr>
        <w:ind w:left="1069"/>
        <w:contextualSpacing/>
        <w:rPr>
          <w:rFonts w:ascii="Times New Roman" w:eastAsiaTheme="minorEastAsia" w:hAnsi="Times New Roman" w:cs="Times New Roman"/>
          <w:sz w:val="24"/>
          <w:szCs w:val="24"/>
        </w:rPr>
      </w:pPr>
    </w:p>
    <w:p w14:paraId="68A832D5" w14:textId="77777777" w:rsidR="00B06EDA" w:rsidRPr="00B06EDA" w:rsidRDefault="00B06EDA" w:rsidP="00B06EDA">
      <w:pPr>
        <w:rPr>
          <w:rFonts w:ascii="Times New Roman" w:eastAsiaTheme="minorEastAsia" w:hAnsi="Times New Roman" w:cs="Times New Roman"/>
          <w:b/>
          <w:sz w:val="24"/>
          <w:szCs w:val="24"/>
        </w:rPr>
      </w:pPr>
      <w:r w:rsidRPr="00B06EDA">
        <w:rPr>
          <w:rFonts w:ascii="Times New Roman" w:eastAsiaTheme="minorEastAsia" w:hAnsi="Times New Roman" w:cs="Times New Roman"/>
          <w:b/>
          <w:sz w:val="24"/>
          <w:szCs w:val="24"/>
        </w:rPr>
        <w:t>Требования к оказанию услуг технической поддержки</w:t>
      </w:r>
    </w:p>
    <w:p w14:paraId="17B2F1C5" w14:textId="77777777" w:rsidR="00B06EDA" w:rsidRPr="00B06EDA" w:rsidRDefault="00B06EDA" w:rsidP="00B06EDA">
      <w:pPr>
        <w:tabs>
          <w:tab w:val="left" w:pos="1134"/>
        </w:tabs>
        <w:autoSpaceDE w:val="0"/>
        <w:autoSpaceDN w:val="0"/>
        <w:spacing w:before="120" w:after="0" w:line="240" w:lineRule="auto"/>
        <w:ind w:right="-57" w:firstLine="284"/>
        <w:jc w:val="both"/>
        <w:rPr>
          <w:rFonts w:ascii="Times New Roman" w:eastAsia="Times New Roman" w:hAnsi="Times New Roman" w:cs="Times New Roman"/>
          <w:b/>
          <w:bCs/>
          <w:sz w:val="24"/>
          <w:szCs w:val="24"/>
          <w:lang w:eastAsia="ru-RU"/>
        </w:rPr>
      </w:pPr>
      <w:r w:rsidRPr="00B06EDA">
        <w:rPr>
          <w:rFonts w:ascii="Times New Roman" w:eastAsia="Times New Roman" w:hAnsi="Times New Roman" w:cs="Times New Roman"/>
          <w:b/>
          <w:bCs/>
          <w:sz w:val="24"/>
          <w:szCs w:val="24"/>
          <w:lang w:eastAsia="ru-RU"/>
        </w:rPr>
        <w:t>Общие положения</w:t>
      </w:r>
    </w:p>
    <w:p w14:paraId="46F1C49E" w14:textId="77777777" w:rsidR="00B06EDA" w:rsidRPr="00B06EDA" w:rsidRDefault="00B06EDA" w:rsidP="00B06EDA">
      <w:pPr>
        <w:tabs>
          <w:tab w:val="left" w:pos="1134"/>
        </w:tabs>
        <w:autoSpaceDE w:val="0"/>
        <w:autoSpaceDN w:val="0"/>
        <w:spacing w:before="120" w:after="0" w:line="240" w:lineRule="auto"/>
        <w:ind w:right="-57" w:firstLine="284"/>
        <w:jc w:val="both"/>
        <w:rPr>
          <w:rFonts w:ascii="Times New Roman" w:eastAsia="Times New Roman" w:hAnsi="Times New Roman" w:cs="Times New Roman"/>
          <w:b/>
          <w:bCs/>
          <w:sz w:val="24"/>
          <w:szCs w:val="24"/>
          <w:lang w:eastAsia="ru-RU"/>
        </w:rPr>
      </w:pPr>
    </w:p>
    <w:p w14:paraId="4410C820" w14:textId="77777777" w:rsidR="00B06EDA" w:rsidRPr="00B06EDA" w:rsidRDefault="00B06EDA" w:rsidP="00B06EDA">
      <w:pPr>
        <w:tabs>
          <w:tab w:val="num" w:pos="0"/>
          <w:tab w:val="left" w:pos="1134"/>
        </w:tabs>
        <w:autoSpaceDE w:val="0"/>
        <w:autoSpaceDN w:val="0"/>
        <w:spacing w:after="0" w:line="240" w:lineRule="auto"/>
        <w:ind w:right="-57" w:firstLine="709"/>
        <w:jc w:val="both"/>
        <w:rPr>
          <w:rFonts w:ascii="Times New Roman" w:eastAsia="Times New Roman" w:hAnsi="Times New Roman" w:cs="Times New Roman"/>
          <w:sz w:val="24"/>
          <w:szCs w:val="24"/>
          <w:lang w:eastAsia="ru-RU"/>
        </w:rPr>
      </w:pPr>
      <w:r w:rsidRPr="00B06EDA">
        <w:rPr>
          <w:rFonts w:ascii="Times New Roman" w:eastAsia="Times New Roman" w:hAnsi="Times New Roman" w:cs="Times New Roman"/>
          <w:sz w:val="24"/>
          <w:szCs w:val="24"/>
          <w:lang w:eastAsia="ru-RU"/>
        </w:rPr>
        <w:t xml:space="preserve">Услуги технической поддержки оказываются Исполнителем. </w:t>
      </w:r>
    </w:p>
    <w:p w14:paraId="52DA4E96" w14:textId="77777777" w:rsidR="00B06EDA" w:rsidRPr="00B06EDA" w:rsidRDefault="00B06EDA" w:rsidP="00B06EDA">
      <w:pPr>
        <w:tabs>
          <w:tab w:val="num" w:pos="0"/>
          <w:tab w:val="left" w:pos="1134"/>
        </w:tabs>
        <w:autoSpaceDE w:val="0"/>
        <w:autoSpaceDN w:val="0"/>
        <w:spacing w:after="0" w:line="240" w:lineRule="auto"/>
        <w:ind w:right="-57" w:firstLine="709"/>
        <w:jc w:val="both"/>
        <w:rPr>
          <w:rFonts w:ascii="Times New Roman" w:eastAsia="Times New Roman" w:hAnsi="Times New Roman" w:cs="Times New Roman"/>
          <w:sz w:val="24"/>
          <w:szCs w:val="24"/>
          <w:lang w:eastAsia="ru-RU"/>
        </w:rPr>
      </w:pPr>
      <w:r w:rsidRPr="00B06EDA">
        <w:rPr>
          <w:rFonts w:ascii="Times New Roman" w:eastAsia="Times New Roman" w:hAnsi="Times New Roman" w:cs="Times New Roman"/>
          <w:sz w:val="24"/>
          <w:szCs w:val="24"/>
          <w:lang w:eastAsia="ru-RU"/>
        </w:rPr>
        <w:t>Исполнитель в рамках технического сопровождения должен организовать горячую линию для обращений Заказчика:</w:t>
      </w:r>
    </w:p>
    <w:p w14:paraId="1C05BDF7" w14:textId="77777777" w:rsidR="00B06EDA" w:rsidRPr="00B06EDA" w:rsidRDefault="00B06EDA" w:rsidP="00B06EDA">
      <w:pPr>
        <w:numPr>
          <w:ilvl w:val="0"/>
          <w:numId w:val="4"/>
        </w:numPr>
        <w:tabs>
          <w:tab w:val="left" w:pos="1134"/>
        </w:tabs>
        <w:autoSpaceDE w:val="0"/>
        <w:autoSpaceDN w:val="0"/>
        <w:spacing w:after="0" w:line="240" w:lineRule="auto"/>
        <w:ind w:left="0" w:right="-57" w:firstLine="1134"/>
        <w:jc w:val="both"/>
        <w:rPr>
          <w:rFonts w:ascii="Times New Roman" w:eastAsia="Times New Roman" w:hAnsi="Times New Roman" w:cs="Times New Roman"/>
          <w:sz w:val="24"/>
          <w:szCs w:val="24"/>
          <w:lang w:eastAsia="ru-RU"/>
        </w:rPr>
      </w:pPr>
      <w:r w:rsidRPr="00B06EDA">
        <w:rPr>
          <w:rFonts w:ascii="Times New Roman" w:eastAsia="Times New Roman" w:hAnsi="Times New Roman" w:cs="Times New Roman"/>
          <w:bCs/>
          <w:sz w:val="24"/>
          <w:szCs w:val="24"/>
          <w:lang w:eastAsia="ru-RU"/>
        </w:rPr>
        <w:t xml:space="preserve">горячая линия Исполнителя должна обеспечивать Заказчику возможность оперативно получать </w:t>
      </w:r>
      <w:r w:rsidRPr="00B06EDA">
        <w:rPr>
          <w:rFonts w:ascii="Times New Roman" w:eastAsia="Times New Roman" w:hAnsi="Times New Roman" w:cs="Times New Roman"/>
          <w:sz w:val="24"/>
          <w:szCs w:val="24"/>
          <w:lang w:eastAsia="ru-RU"/>
        </w:rPr>
        <w:t>консультации по вопросам использования, установки и настройки СКПЭП, выданных Исполнителем, в рамках областей их применения;</w:t>
      </w:r>
    </w:p>
    <w:p w14:paraId="23556EAB" w14:textId="77777777" w:rsidR="00B06EDA" w:rsidRPr="00B06EDA" w:rsidRDefault="00B06EDA" w:rsidP="00B06EDA">
      <w:pPr>
        <w:numPr>
          <w:ilvl w:val="0"/>
          <w:numId w:val="4"/>
        </w:numPr>
        <w:tabs>
          <w:tab w:val="left" w:pos="1134"/>
        </w:tabs>
        <w:autoSpaceDE w:val="0"/>
        <w:autoSpaceDN w:val="0"/>
        <w:spacing w:after="0" w:line="240" w:lineRule="auto"/>
        <w:ind w:left="0" w:right="-57" w:firstLine="1134"/>
        <w:jc w:val="both"/>
        <w:rPr>
          <w:rFonts w:ascii="Times New Roman" w:eastAsia="Times New Roman" w:hAnsi="Times New Roman" w:cs="Times New Roman"/>
          <w:sz w:val="24"/>
          <w:szCs w:val="24"/>
          <w:lang w:eastAsia="ru-RU"/>
        </w:rPr>
      </w:pPr>
      <w:r w:rsidRPr="00B06EDA">
        <w:rPr>
          <w:rFonts w:ascii="Times New Roman" w:eastAsia="Times New Roman" w:hAnsi="Times New Roman" w:cs="Times New Roman"/>
          <w:sz w:val="24"/>
          <w:szCs w:val="24"/>
          <w:lang w:eastAsia="ru-RU"/>
        </w:rPr>
        <w:t xml:space="preserve">горячая линия должна работать </w:t>
      </w:r>
      <w:r w:rsidRPr="00B06EDA">
        <w:rPr>
          <w:rFonts w:ascii="Times New Roman" w:eastAsia="Times New Roman" w:hAnsi="Times New Roman" w:cs="Times New Roman"/>
          <w:sz w:val="24"/>
          <w:szCs w:val="24"/>
          <w:lang w:eastAsia="ar-SA"/>
        </w:rPr>
        <w:t>круглосуточно, без выходных дней, в режиме 24х7х365;</w:t>
      </w:r>
    </w:p>
    <w:p w14:paraId="1F8369F8" w14:textId="77777777" w:rsidR="00B06EDA" w:rsidRPr="00B06EDA" w:rsidRDefault="00B06EDA" w:rsidP="00B06EDA">
      <w:pPr>
        <w:numPr>
          <w:ilvl w:val="0"/>
          <w:numId w:val="4"/>
        </w:numPr>
        <w:tabs>
          <w:tab w:val="left" w:pos="1134"/>
        </w:tabs>
        <w:autoSpaceDE w:val="0"/>
        <w:autoSpaceDN w:val="0"/>
        <w:spacing w:after="0" w:line="240" w:lineRule="auto"/>
        <w:ind w:left="0" w:right="-57" w:firstLine="1134"/>
        <w:jc w:val="both"/>
        <w:rPr>
          <w:rFonts w:ascii="Times New Roman" w:eastAsia="Times New Roman" w:hAnsi="Times New Roman" w:cs="Times New Roman"/>
          <w:sz w:val="24"/>
          <w:szCs w:val="24"/>
          <w:lang w:eastAsia="ru-RU"/>
        </w:rPr>
      </w:pPr>
      <w:r w:rsidRPr="00B06EDA">
        <w:rPr>
          <w:rFonts w:ascii="Times New Roman" w:eastAsia="Times New Roman" w:hAnsi="Times New Roman" w:cs="Times New Roman"/>
          <w:sz w:val="24"/>
          <w:szCs w:val="24"/>
          <w:lang w:eastAsia="ru-RU"/>
        </w:rPr>
        <w:t>при необходимости и с согласия Заказчика консультации должны оказываться при помощи технологий удалённого доступа.</w:t>
      </w:r>
    </w:p>
    <w:p w14:paraId="0F850C63" w14:textId="77777777" w:rsidR="00B06EDA" w:rsidRPr="00B06EDA" w:rsidRDefault="00B06EDA" w:rsidP="00B06EDA">
      <w:pPr>
        <w:tabs>
          <w:tab w:val="left" w:pos="1134"/>
        </w:tabs>
        <w:spacing w:line="240" w:lineRule="auto"/>
        <w:rPr>
          <w:rFonts w:ascii="Times New Roman" w:eastAsiaTheme="minorEastAsia" w:hAnsi="Times New Roman" w:cs="Times New Roman"/>
          <w:b/>
          <w:sz w:val="24"/>
          <w:szCs w:val="24"/>
        </w:rPr>
      </w:pPr>
    </w:p>
    <w:p w14:paraId="7E38FBC4" w14:textId="77777777" w:rsidR="00B06EDA" w:rsidRPr="00B06EDA" w:rsidRDefault="00B06EDA" w:rsidP="00B06EDA">
      <w:pPr>
        <w:tabs>
          <w:tab w:val="left" w:pos="1134"/>
        </w:tabs>
        <w:spacing w:line="240" w:lineRule="auto"/>
        <w:rPr>
          <w:rFonts w:ascii="Times New Roman" w:eastAsiaTheme="minorEastAsia" w:hAnsi="Times New Roman" w:cs="Times New Roman"/>
          <w:b/>
          <w:sz w:val="24"/>
          <w:szCs w:val="24"/>
        </w:rPr>
      </w:pPr>
      <w:r w:rsidRPr="00B06EDA">
        <w:rPr>
          <w:rFonts w:ascii="Times New Roman" w:eastAsiaTheme="minorEastAsia" w:hAnsi="Times New Roman" w:cs="Times New Roman"/>
          <w:b/>
          <w:sz w:val="24"/>
          <w:szCs w:val="24"/>
        </w:rPr>
        <w:t>Требования к оказанию услуг по телефону</w:t>
      </w:r>
    </w:p>
    <w:p w14:paraId="6B1F8B2E" w14:textId="77777777" w:rsidR="00B06EDA" w:rsidRPr="00B06EDA" w:rsidRDefault="00B06EDA" w:rsidP="00B06EDA">
      <w:pPr>
        <w:tabs>
          <w:tab w:val="num" w:pos="0"/>
          <w:tab w:val="left" w:pos="1134"/>
        </w:tabs>
        <w:autoSpaceDE w:val="0"/>
        <w:autoSpaceDN w:val="0"/>
        <w:spacing w:after="0" w:line="240" w:lineRule="auto"/>
        <w:ind w:firstLine="709"/>
        <w:contextualSpacing/>
        <w:jc w:val="both"/>
        <w:rPr>
          <w:rFonts w:ascii="Times New Roman" w:eastAsiaTheme="minorEastAsia" w:hAnsi="Times New Roman" w:cs="Times New Roman"/>
          <w:sz w:val="24"/>
          <w:szCs w:val="24"/>
        </w:rPr>
      </w:pPr>
      <w:r w:rsidRPr="00B06EDA">
        <w:rPr>
          <w:rFonts w:ascii="Times New Roman" w:eastAsiaTheme="minorEastAsia" w:hAnsi="Times New Roman" w:cs="Times New Roman"/>
          <w:sz w:val="24"/>
          <w:szCs w:val="24"/>
        </w:rPr>
        <w:t xml:space="preserve">Исполнитель должен обеспечить единую точку входа для телефонных обращений Заказчика. Номер телефона должен принадлежать пулу адресов </w:t>
      </w:r>
      <w:proofErr w:type="spellStart"/>
      <w:r w:rsidRPr="00B06EDA">
        <w:rPr>
          <w:rFonts w:ascii="Times New Roman" w:eastAsiaTheme="minorEastAsia" w:hAnsi="Times New Roman" w:cs="Times New Roman"/>
          <w:sz w:val="24"/>
          <w:szCs w:val="24"/>
        </w:rPr>
        <w:t>ТфОП</w:t>
      </w:r>
      <w:proofErr w:type="spellEnd"/>
      <w:r w:rsidRPr="00B06EDA">
        <w:rPr>
          <w:rFonts w:ascii="Times New Roman" w:eastAsiaTheme="minorEastAsia" w:hAnsi="Times New Roman" w:cs="Times New Roman"/>
          <w:sz w:val="24"/>
          <w:szCs w:val="24"/>
        </w:rPr>
        <w:t xml:space="preserve"> населенного пункта размещения Заказчика или префиксу 8-800.</w:t>
      </w:r>
    </w:p>
    <w:p w14:paraId="342B6304" w14:textId="77777777" w:rsidR="00B06EDA" w:rsidRPr="00B06EDA" w:rsidRDefault="00B06EDA" w:rsidP="00B06EDA">
      <w:pPr>
        <w:tabs>
          <w:tab w:val="num" w:pos="0"/>
          <w:tab w:val="left" w:pos="1134"/>
        </w:tabs>
        <w:autoSpaceDE w:val="0"/>
        <w:autoSpaceDN w:val="0"/>
        <w:spacing w:after="0" w:line="240" w:lineRule="auto"/>
        <w:ind w:firstLine="709"/>
        <w:contextualSpacing/>
        <w:jc w:val="both"/>
        <w:rPr>
          <w:rFonts w:ascii="Times New Roman" w:eastAsiaTheme="minorEastAsia" w:hAnsi="Times New Roman" w:cs="Times New Roman"/>
          <w:sz w:val="24"/>
          <w:szCs w:val="24"/>
        </w:rPr>
      </w:pPr>
      <w:r w:rsidRPr="00B06EDA">
        <w:rPr>
          <w:rFonts w:ascii="Times New Roman" w:eastAsiaTheme="minorEastAsia" w:hAnsi="Times New Roman" w:cs="Times New Roman"/>
          <w:sz w:val="24"/>
          <w:szCs w:val="24"/>
        </w:rPr>
        <w:t>Исполнитель должен обеспечивать уровень обслуживания не ниже 80/90 (ожидание ответа у 80% обращений абонентов составляет не более 90 секунд).</w:t>
      </w:r>
    </w:p>
    <w:p w14:paraId="7F825B4E" w14:textId="77777777" w:rsidR="00B06EDA" w:rsidRPr="00B06EDA" w:rsidRDefault="00B06EDA" w:rsidP="00B06EDA">
      <w:pPr>
        <w:tabs>
          <w:tab w:val="num" w:pos="0"/>
          <w:tab w:val="left" w:pos="1134"/>
        </w:tabs>
        <w:autoSpaceDE w:val="0"/>
        <w:autoSpaceDN w:val="0"/>
        <w:spacing w:after="0" w:line="240" w:lineRule="auto"/>
        <w:ind w:firstLine="709"/>
        <w:contextualSpacing/>
        <w:jc w:val="both"/>
        <w:rPr>
          <w:rFonts w:ascii="Times New Roman" w:eastAsiaTheme="minorEastAsia" w:hAnsi="Times New Roman" w:cs="Times New Roman"/>
          <w:sz w:val="24"/>
          <w:szCs w:val="24"/>
        </w:rPr>
      </w:pPr>
      <w:r w:rsidRPr="00B06EDA">
        <w:rPr>
          <w:rFonts w:ascii="Times New Roman" w:eastAsiaTheme="minorEastAsia" w:hAnsi="Times New Roman" w:cs="Times New Roman"/>
          <w:sz w:val="24"/>
          <w:szCs w:val="24"/>
        </w:rPr>
        <w:t>Исполнитель должен обеспечить соединение Заказчика с консультантом Исполнителя со следующими количественными характеристиками (с момента соединения с консультантом Исполнителя):</w:t>
      </w:r>
    </w:p>
    <w:p w14:paraId="46F5AAC8" w14:textId="77777777" w:rsidR="00B06EDA" w:rsidRPr="00B06EDA" w:rsidRDefault="00B06EDA" w:rsidP="00B06EDA">
      <w:pPr>
        <w:numPr>
          <w:ilvl w:val="0"/>
          <w:numId w:val="11"/>
        </w:numPr>
        <w:tabs>
          <w:tab w:val="left" w:pos="1134"/>
        </w:tabs>
        <w:autoSpaceDE w:val="0"/>
        <w:autoSpaceDN w:val="0"/>
        <w:spacing w:after="0" w:line="240" w:lineRule="auto"/>
        <w:ind w:firstLine="1134"/>
        <w:contextualSpacing/>
        <w:jc w:val="both"/>
        <w:rPr>
          <w:rFonts w:ascii="Times New Roman" w:eastAsiaTheme="minorEastAsia" w:hAnsi="Times New Roman" w:cs="Times New Roman"/>
          <w:sz w:val="24"/>
          <w:szCs w:val="24"/>
        </w:rPr>
      </w:pPr>
      <w:r w:rsidRPr="00B06EDA">
        <w:rPr>
          <w:rFonts w:ascii="Times New Roman" w:eastAsiaTheme="minorEastAsia" w:hAnsi="Times New Roman" w:cs="Times New Roman"/>
          <w:sz w:val="24"/>
          <w:szCs w:val="24"/>
        </w:rPr>
        <w:t>консультант Исполнителя должен поднимать трубку звонящего телефона не позднее пятого звонка (не более чем через 10 секунд). Консультант Исполнителя должен представиться (фамилия, имя);</w:t>
      </w:r>
    </w:p>
    <w:p w14:paraId="59A5A6C7" w14:textId="77777777" w:rsidR="00B06EDA" w:rsidRPr="00B06EDA" w:rsidRDefault="00B06EDA" w:rsidP="00B06EDA">
      <w:pPr>
        <w:numPr>
          <w:ilvl w:val="0"/>
          <w:numId w:val="11"/>
        </w:numPr>
        <w:tabs>
          <w:tab w:val="left" w:pos="1134"/>
        </w:tabs>
        <w:autoSpaceDE w:val="0"/>
        <w:autoSpaceDN w:val="0"/>
        <w:spacing w:after="0" w:line="240" w:lineRule="auto"/>
        <w:ind w:firstLine="1134"/>
        <w:contextualSpacing/>
        <w:jc w:val="both"/>
        <w:rPr>
          <w:rFonts w:ascii="Times New Roman" w:eastAsiaTheme="minorEastAsia" w:hAnsi="Times New Roman" w:cs="Times New Roman"/>
          <w:sz w:val="24"/>
          <w:szCs w:val="24"/>
        </w:rPr>
      </w:pPr>
      <w:r w:rsidRPr="00B06EDA">
        <w:rPr>
          <w:rFonts w:ascii="Times New Roman" w:eastAsiaTheme="minorEastAsia" w:hAnsi="Times New Roman" w:cs="Times New Roman"/>
          <w:sz w:val="24"/>
          <w:szCs w:val="24"/>
        </w:rPr>
        <w:t xml:space="preserve">каждое обращение Заказчика должно фиксироваться: </w:t>
      </w:r>
    </w:p>
    <w:p w14:paraId="42FBFE41" w14:textId="77777777" w:rsidR="00B06EDA" w:rsidRPr="00B06EDA" w:rsidRDefault="00B06EDA" w:rsidP="00B06EDA">
      <w:pPr>
        <w:tabs>
          <w:tab w:val="left" w:pos="1134"/>
        </w:tabs>
        <w:autoSpaceDE w:val="0"/>
        <w:autoSpaceDN w:val="0"/>
        <w:spacing w:after="0" w:line="240" w:lineRule="auto"/>
        <w:ind w:firstLine="1134"/>
        <w:contextualSpacing/>
        <w:jc w:val="both"/>
        <w:rPr>
          <w:rFonts w:ascii="Times New Roman" w:eastAsiaTheme="minorEastAsia" w:hAnsi="Times New Roman" w:cs="Times New Roman"/>
          <w:sz w:val="24"/>
          <w:szCs w:val="24"/>
        </w:rPr>
      </w:pPr>
      <w:r w:rsidRPr="00B06EDA">
        <w:rPr>
          <w:rFonts w:ascii="Times New Roman" w:eastAsiaTheme="minorEastAsia" w:hAnsi="Times New Roman" w:cs="Times New Roman"/>
          <w:sz w:val="24"/>
          <w:szCs w:val="24"/>
        </w:rPr>
        <w:t>должна производиться аудиозапись каждого обращения Заказчика,</w:t>
      </w:r>
    </w:p>
    <w:p w14:paraId="5855D4E9" w14:textId="77777777" w:rsidR="00B06EDA" w:rsidRPr="00B06EDA" w:rsidRDefault="00B06EDA" w:rsidP="00B06EDA">
      <w:pPr>
        <w:tabs>
          <w:tab w:val="left" w:pos="1134"/>
        </w:tabs>
        <w:autoSpaceDE w:val="0"/>
        <w:autoSpaceDN w:val="0"/>
        <w:spacing w:after="0" w:line="240" w:lineRule="auto"/>
        <w:ind w:firstLine="1134"/>
        <w:contextualSpacing/>
        <w:jc w:val="both"/>
        <w:rPr>
          <w:rFonts w:ascii="Times New Roman" w:eastAsiaTheme="minorEastAsia" w:hAnsi="Times New Roman" w:cs="Times New Roman"/>
          <w:sz w:val="24"/>
          <w:szCs w:val="24"/>
        </w:rPr>
      </w:pPr>
      <w:r w:rsidRPr="00B06EDA">
        <w:rPr>
          <w:rFonts w:ascii="Times New Roman" w:eastAsiaTheme="minorEastAsia" w:hAnsi="Times New Roman" w:cs="Times New Roman"/>
          <w:sz w:val="24"/>
          <w:szCs w:val="24"/>
        </w:rPr>
        <w:t>в случае если, проблему не удалось решить сразу, Заказчику должен сообщаться номер обращения, либо внутренний номер консультанта Исполнителя и сроки решения проблемы.</w:t>
      </w:r>
    </w:p>
    <w:p w14:paraId="6FD5CB8E" w14:textId="77777777" w:rsidR="00B06EDA" w:rsidRPr="00B06EDA" w:rsidRDefault="00B06EDA" w:rsidP="00B06EDA">
      <w:pPr>
        <w:tabs>
          <w:tab w:val="num" w:pos="0"/>
          <w:tab w:val="left" w:pos="1134"/>
        </w:tabs>
        <w:autoSpaceDE w:val="0"/>
        <w:autoSpaceDN w:val="0"/>
        <w:spacing w:after="0" w:line="240" w:lineRule="auto"/>
        <w:ind w:firstLine="709"/>
        <w:contextualSpacing/>
        <w:jc w:val="both"/>
        <w:rPr>
          <w:rFonts w:ascii="Times New Roman" w:eastAsiaTheme="minorEastAsia" w:hAnsi="Times New Roman" w:cs="Times New Roman"/>
          <w:sz w:val="24"/>
          <w:szCs w:val="24"/>
        </w:rPr>
      </w:pPr>
      <w:r w:rsidRPr="00B06EDA">
        <w:rPr>
          <w:rFonts w:ascii="Times New Roman" w:eastAsiaTheme="minorEastAsia" w:hAnsi="Times New Roman" w:cs="Times New Roman"/>
          <w:sz w:val="24"/>
          <w:szCs w:val="24"/>
        </w:rPr>
        <w:t>Заявки от Заказчика, требующие для решения привлечения дополнительных специалистов Исполнителя, должны переводиться на соответствующие отделы сразу после обращения. Информация о ходе решения должна быть сообщена Заказчику не позднее суток с момента его последнего обращения.</w:t>
      </w:r>
    </w:p>
    <w:p w14:paraId="77EEE96A" w14:textId="77777777" w:rsidR="00B06EDA" w:rsidRPr="00B06EDA" w:rsidRDefault="00B06EDA" w:rsidP="00B06EDA">
      <w:pPr>
        <w:tabs>
          <w:tab w:val="num" w:pos="0"/>
          <w:tab w:val="left" w:pos="1134"/>
        </w:tabs>
        <w:autoSpaceDE w:val="0"/>
        <w:autoSpaceDN w:val="0"/>
        <w:spacing w:after="0" w:line="240" w:lineRule="auto"/>
        <w:ind w:firstLine="709"/>
        <w:contextualSpacing/>
        <w:jc w:val="both"/>
        <w:rPr>
          <w:rFonts w:ascii="Times New Roman" w:eastAsiaTheme="minorEastAsia" w:hAnsi="Times New Roman" w:cs="Times New Roman"/>
          <w:sz w:val="24"/>
          <w:szCs w:val="24"/>
        </w:rPr>
      </w:pPr>
      <w:r w:rsidRPr="00B06EDA">
        <w:rPr>
          <w:rFonts w:ascii="Times New Roman" w:eastAsiaTheme="minorEastAsia" w:hAnsi="Times New Roman" w:cs="Times New Roman"/>
          <w:sz w:val="24"/>
          <w:szCs w:val="24"/>
        </w:rPr>
        <w:t xml:space="preserve">Консультант Исполнителя должен доводить решение проблемы Заказчика до логического завершения (Заказчик подтверждает решение проблемы). </w:t>
      </w:r>
    </w:p>
    <w:p w14:paraId="237D77D4" w14:textId="77777777" w:rsidR="00B06EDA" w:rsidRPr="00B06EDA" w:rsidRDefault="00B06EDA" w:rsidP="00B06EDA">
      <w:pPr>
        <w:tabs>
          <w:tab w:val="left" w:pos="1134"/>
        </w:tabs>
        <w:spacing w:line="240" w:lineRule="auto"/>
        <w:rPr>
          <w:rFonts w:ascii="Times New Roman" w:eastAsiaTheme="minorEastAsia" w:hAnsi="Times New Roman" w:cs="Times New Roman"/>
          <w:sz w:val="24"/>
          <w:szCs w:val="24"/>
        </w:rPr>
      </w:pPr>
    </w:p>
    <w:p w14:paraId="1F6ABE49" w14:textId="77777777" w:rsidR="00B06EDA" w:rsidRPr="00B06EDA" w:rsidRDefault="00B06EDA" w:rsidP="00B06EDA">
      <w:pPr>
        <w:tabs>
          <w:tab w:val="left" w:pos="1134"/>
        </w:tabs>
        <w:spacing w:line="240" w:lineRule="auto"/>
        <w:rPr>
          <w:rFonts w:ascii="Times New Roman" w:eastAsiaTheme="minorEastAsia" w:hAnsi="Times New Roman" w:cs="Times New Roman"/>
          <w:b/>
          <w:sz w:val="24"/>
          <w:szCs w:val="24"/>
        </w:rPr>
      </w:pPr>
      <w:r w:rsidRPr="00B06EDA">
        <w:rPr>
          <w:rFonts w:ascii="Times New Roman" w:eastAsiaTheme="minorEastAsia" w:hAnsi="Times New Roman" w:cs="Times New Roman"/>
          <w:b/>
          <w:sz w:val="24"/>
          <w:szCs w:val="24"/>
        </w:rPr>
        <w:t>Требования к оказанию услуг через веб-сайт (Онлайн-консультант)</w:t>
      </w:r>
    </w:p>
    <w:p w14:paraId="5D12A7D2" w14:textId="77777777" w:rsidR="00B06EDA" w:rsidRPr="00B06EDA" w:rsidRDefault="00B06EDA" w:rsidP="00B06EDA">
      <w:pPr>
        <w:tabs>
          <w:tab w:val="num" w:pos="0"/>
          <w:tab w:val="left" w:pos="1134"/>
        </w:tabs>
        <w:autoSpaceDE w:val="0"/>
        <w:autoSpaceDN w:val="0"/>
        <w:spacing w:after="0"/>
        <w:ind w:firstLine="709"/>
        <w:contextualSpacing/>
        <w:jc w:val="both"/>
        <w:rPr>
          <w:rFonts w:ascii="Times New Roman" w:eastAsiaTheme="minorEastAsia" w:hAnsi="Times New Roman" w:cs="Times New Roman"/>
          <w:sz w:val="24"/>
          <w:szCs w:val="24"/>
        </w:rPr>
      </w:pPr>
      <w:r w:rsidRPr="00B06EDA">
        <w:rPr>
          <w:rFonts w:ascii="Times New Roman" w:eastAsiaTheme="minorEastAsia" w:hAnsi="Times New Roman" w:cs="Times New Roman"/>
          <w:sz w:val="24"/>
          <w:szCs w:val="24"/>
        </w:rPr>
        <w:lastRenderedPageBreak/>
        <w:t>Онлайн-консультант должен располагаться на сайте Исполнителя, каждый ответ от специалиста Исполнителя должен содержать ФИО консультанта.</w:t>
      </w:r>
    </w:p>
    <w:p w14:paraId="2FBD110F" w14:textId="77777777" w:rsidR="00B06EDA" w:rsidRPr="00B06EDA" w:rsidRDefault="00B06EDA" w:rsidP="00B06EDA">
      <w:pPr>
        <w:tabs>
          <w:tab w:val="left" w:pos="1134"/>
        </w:tabs>
        <w:spacing w:line="240" w:lineRule="auto"/>
        <w:ind w:left="709"/>
        <w:contextualSpacing/>
        <w:rPr>
          <w:rFonts w:ascii="Times New Roman" w:eastAsiaTheme="minorEastAsia" w:hAnsi="Times New Roman" w:cs="Times New Roman"/>
          <w:b/>
          <w:sz w:val="24"/>
          <w:szCs w:val="24"/>
        </w:rPr>
      </w:pPr>
    </w:p>
    <w:p w14:paraId="03444A43" w14:textId="77777777" w:rsidR="00B06EDA" w:rsidRPr="00B06EDA" w:rsidRDefault="00B06EDA" w:rsidP="00B06EDA">
      <w:pPr>
        <w:tabs>
          <w:tab w:val="left" w:pos="1134"/>
        </w:tabs>
        <w:spacing w:line="240" w:lineRule="auto"/>
        <w:ind w:left="709"/>
        <w:contextualSpacing/>
        <w:rPr>
          <w:rFonts w:ascii="Times New Roman" w:eastAsiaTheme="minorEastAsia" w:hAnsi="Times New Roman" w:cs="Times New Roman"/>
          <w:b/>
          <w:sz w:val="24"/>
          <w:szCs w:val="24"/>
        </w:rPr>
      </w:pPr>
    </w:p>
    <w:p w14:paraId="6DE1AFB3" w14:textId="77777777" w:rsidR="00B06EDA" w:rsidRPr="00B06EDA" w:rsidRDefault="00B06EDA" w:rsidP="00B06EDA">
      <w:pPr>
        <w:tabs>
          <w:tab w:val="left" w:pos="1134"/>
        </w:tabs>
        <w:spacing w:line="240" w:lineRule="auto"/>
        <w:ind w:left="709"/>
        <w:contextualSpacing/>
        <w:rPr>
          <w:rFonts w:ascii="Times New Roman" w:eastAsiaTheme="minorEastAsia" w:hAnsi="Times New Roman" w:cs="Times New Roman"/>
          <w:b/>
          <w:sz w:val="24"/>
          <w:szCs w:val="24"/>
        </w:rPr>
      </w:pPr>
    </w:p>
    <w:p w14:paraId="061E4B30" w14:textId="77777777" w:rsidR="00B06EDA" w:rsidRPr="00B06EDA" w:rsidRDefault="00B06EDA" w:rsidP="00B06EDA">
      <w:pPr>
        <w:tabs>
          <w:tab w:val="left" w:pos="1134"/>
        </w:tabs>
        <w:spacing w:line="240" w:lineRule="auto"/>
        <w:ind w:left="709"/>
        <w:contextualSpacing/>
        <w:rPr>
          <w:rFonts w:ascii="Times New Roman" w:eastAsiaTheme="minorEastAsia" w:hAnsi="Times New Roman" w:cs="Times New Roman"/>
          <w:b/>
          <w:sz w:val="24"/>
          <w:szCs w:val="24"/>
        </w:rPr>
      </w:pPr>
    </w:p>
    <w:p w14:paraId="53371CDE" w14:textId="77777777" w:rsidR="00B06EDA" w:rsidRPr="00B06EDA" w:rsidRDefault="00B06EDA" w:rsidP="00B06EDA">
      <w:pPr>
        <w:tabs>
          <w:tab w:val="left" w:pos="1134"/>
        </w:tabs>
        <w:spacing w:line="240" w:lineRule="auto"/>
        <w:rPr>
          <w:rFonts w:ascii="Times New Roman" w:eastAsiaTheme="minorEastAsia" w:hAnsi="Times New Roman" w:cs="Times New Roman"/>
          <w:b/>
          <w:sz w:val="24"/>
          <w:szCs w:val="24"/>
        </w:rPr>
      </w:pPr>
      <w:r w:rsidRPr="00B06EDA">
        <w:rPr>
          <w:rFonts w:ascii="Times New Roman" w:eastAsiaTheme="minorEastAsia" w:hAnsi="Times New Roman" w:cs="Times New Roman"/>
          <w:b/>
          <w:sz w:val="24"/>
          <w:szCs w:val="24"/>
        </w:rPr>
        <w:t>Требования к оказанию услуг по почте</w:t>
      </w:r>
    </w:p>
    <w:p w14:paraId="045B65D7" w14:textId="77777777" w:rsidR="00B06EDA" w:rsidRPr="00B06EDA" w:rsidRDefault="00B06EDA" w:rsidP="00B06EDA">
      <w:pPr>
        <w:tabs>
          <w:tab w:val="num" w:pos="0"/>
          <w:tab w:val="left" w:pos="1134"/>
        </w:tabs>
        <w:autoSpaceDE w:val="0"/>
        <w:autoSpaceDN w:val="0"/>
        <w:spacing w:after="0" w:line="240" w:lineRule="auto"/>
        <w:ind w:firstLine="709"/>
        <w:contextualSpacing/>
        <w:jc w:val="both"/>
        <w:rPr>
          <w:rFonts w:ascii="Times New Roman" w:eastAsiaTheme="minorEastAsia" w:hAnsi="Times New Roman" w:cs="Times New Roman"/>
          <w:sz w:val="24"/>
          <w:szCs w:val="24"/>
        </w:rPr>
      </w:pPr>
      <w:r w:rsidRPr="00B06EDA">
        <w:rPr>
          <w:rFonts w:ascii="Times New Roman" w:eastAsiaTheme="minorEastAsia" w:hAnsi="Times New Roman" w:cs="Times New Roman"/>
          <w:sz w:val="24"/>
          <w:szCs w:val="24"/>
        </w:rPr>
        <w:t>Исполнитель должен обеспечить единую точку входа для обращений по электронной почте.</w:t>
      </w:r>
    </w:p>
    <w:p w14:paraId="415E9FE1" w14:textId="77777777" w:rsidR="00B06EDA" w:rsidRPr="00B06EDA" w:rsidRDefault="00B06EDA" w:rsidP="00B06EDA">
      <w:pPr>
        <w:tabs>
          <w:tab w:val="num" w:pos="0"/>
          <w:tab w:val="left" w:pos="1134"/>
        </w:tabs>
        <w:autoSpaceDE w:val="0"/>
        <w:autoSpaceDN w:val="0"/>
        <w:spacing w:after="0" w:line="240" w:lineRule="auto"/>
        <w:ind w:firstLine="709"/>
        <w:contextualSpacing/>
        <w:jc w:val="both"/>
        <w:rPr>
          <w:rFonts w:ascii="Times New Roman" w:eastAsiaTheme="minorEastAsia" w:hAnsi="Times New Roman" w:cs="Times New Roman"/>
          <w:sz w:val="24"/>
          <w:szCs w:val="24"/>
        </w:rPr>
      </w:pPr>
      <w:r w:rsidRPr="00B06EDA">
        <w:rPr>
          <w:rFonts w:ascii="Times New Roman" w:eastAsiaTheme="minorEastAsia" w:hAnsi="Times New Roman" w:cs="Times New Roman"/>
          <w:sz w:val="24"/>
          <w:szCs w:val="24"/>
        </w:rPr>
        <w:t>Обработка почты должна вестись в режиме 24/7/365.</w:t>
      </w:r>
    </w:p>
    <w:p w14:paraId="66284C1C" w14:textId="77777777" w:rsidR="00B06EDA" w:rsidRPr="00B06EDA" w:rsidRDefault="00B06EDA" w:rsidP="00B06EDA">
      <w:pPr>
        <w:tabs>
          <w:tab w:val="num" w:pos="0"/>
          <w:tab w:val="left" w:pos="1134"/>
        </w:tabs>
        <w:autoSpaceDE w:val="0"/>
        <w:autoSpaceDN w:val="0"/>
        <w:spacing w:after="0" w:line="240" w:lineRule="auto"/>
        <w:ind w:firstLine="709"/>
        <w:contextualSpacing/>
        <w:jc w:val="both"/>
        <w:rPr>
          <w:rFonts w:ascii="Times New Roman" w:eastAsiaTheme="minorEastAsia" w:hAnsi="Times New Roman" w:cs="Times New Roman"/>
          <w:sz w:val="24"/>
          <w:szCs w:val="24"/>
        </w:rPr>
      </w:pPr>
      <w:r w:rsidRPr="00B06EDA">
        <w:rPr>
          <w:rFonts w:ascii="Times New Roman" w:eastAsiaTheme="minorEastAsia" w:hAnsi="Times New Roman" w:cs="Times New Roman"/>
          <w:sz w:val="24"/>
          <w:szCs w:val="24"/>
        </w:rPr>
        <w:t>Ответ Исполнителя должен отправляться не позднее 2-х часов с момента поступления письма Заказчика. Если решение требует привлечения дополнительных сотрудников Исполнителя, то в ответе должен быть указан номер обращения и сроки решения проблемы.</w:t>
      </w:r>
    </w:p>
    <w:p w14:paraId="32FCB20D" w14:textId="77777777" w:rsidR="00B06EDA" w:rsidRPr="00B06EDA" w:rsidRDefault="00B06EDA" w:rsidP="00B06EDA">
      <w:pPr>
        <w:tabs>
          <w:tab w:val="num" w:pos="0"/>
          <w:tab w:val="left" w:pos="1134"/>
        </w:tabs>
        <w:autoSpaceDE w:val="0"/>
        <w:autoSpaceDN w:val="0"/>
        <w:spacing w:after="0" w:line="240" w:lineRule="auto"/>
        <w:ind w:firstLine="709"/>
        <w:contextualSpacing/>
        <w:jc w:val="both"/>
        <w:rPr>
          <w:rFonts w:ascii="Times New Roman" w:eastAsiaTheme="minorEastAsia" w:hAnsi="Times New Roman" w:cs="Times New Roman"/>
          <w:sz w:val="24"/>
          <w:szCs w:val="24"/>
        </w:rPr>
      </w:pPr>
      <w:r w:rsidRPr="00B06EDA">
        <w:rPr>
          <w:rFonts w:ascii="Times New Roman" w:eastAsiaTheme="minorEastAsia" w:hAnsi="Times New Roman" w:cs="Times New Roman"/>
          <w:sz w:val="24"/>
          <w:szCs w:val="24"/>
        </w:rPr>
        <w:t>Каждый ответ от специалиста Исполнителя должен содержать всю контактную информацию: ФИО, телефон, внутренний номер, должность.</w:t>
      </w:r>
    </w:p>
    <w:p w14:paraId="23477B6F" w14:textId="77777777" w:rsidR="00B06EDA" w:rsidRPr="00B06EDA" w:rsidRDefault="00B06EDA" w:rsidP="00B06EDA">
      <w:pPr>
        <w:tabs>
          <w:tab w:val="num" w:pos="0"/>
          <w:tab w:val="left" w:pos="1134"/>
        </w:tabs>
        <w:autoSpaceDE w:val="0"/>
        <w:autoSpaceDN w:val="0"/>
        <w:spacing w:after="0" w:line="240" w:lineRule="auto"/>
        <w:ind w:firstLine="709"/>
        <w:jc w:val="both"/>
        <w:rPr>
          <w:rFonts w:ascii="Times New Roman" w:eastAsiaTheme="minorEastAsia" w:hAnsi="Times New Roman" w:cs="Times New Roman"/>
          <w:sz w:val="24"/>
          <w:szCs w:val="24"/>
        </w:rPr>
      </w:pPr>
      <w:r w:rsidRPr="00B06EDA">
        <w:rPr>
          <w:rFonts w:ascii="Times New Roman" w:eastAsiaTheme="minorEastAsia" w:hAnsi="Times New Roman" w:cs="Times New Roman"/>
          <w:sz w:val="24"/>
          <w:szCs w:val="24"/>
        </w:rPr>
        <w:t>Ответ на официальный письменный запрос Заказчика по почте должен предоставляться не позднее чем через 30 календарных дней с момента поступления обращения.</w:t>
      </w:r>
    </w:p>
    <w:p w14:paraId="08571B95" w14:textId="77777777" w:rsidR="00B06EDA" w:rsidRPr="00B06EDA" w:rsidRDefault="00B06EDA" w:rsidP="00B06EDA">
      <w:pPr>
        <w:keepNext/>
        <w:tabs>
          <w:tab w:val="num" w:pos="567"/>
        </w:tabs>
        <w:spacing w:before="360" w:after="240" w:line="240" w:lineRule="auto"/>
        <w:ind w:left="567" w:hanging="567"/>
        <w:outlineLvl w:val="1"/>
        <w:rPr>
          <w:rFonts w:ascii="Times New Roman" w:eastAsia="Times New Roman" w:hAnsi="Times New Roman" w:cs="Times New Roman"/>
          <w:b/>
          <w:bCs/>
          <w:iCs/>
          <w:sz w:val="24"/>
          <w:szCs w:val="24"/>
        </w:rPr>
      </w:pPr>
      <w:bookmarkStart w:id="69" w:name="_Toc80795366"/>
      <w:bookmarkStart w:id="70" w:name="_Toc162366813"/>
      <w:r w:rsidRPr="00B06EDA">
        <w:rPr>
          <w:rFonts w:ascii="Times New Roman" w:eastAsia="Times New Roman" w:hAnsi="Times New Roman" w:cs="Times New Roman"/>
          <w:b/>
          <w:bCs/>
          <w:iCs/>
          <w:sz w:val="24"/>
          <w:szCs w:val="24"/>
        </w:rPr>
        <w:t>Требования к Исполнителю</w:t>
      </w:r>
      <w:bookmarkEnd w:id="69"/>
      <w:bookmarkEnd w:id="70"/>
    </w:p>
    <w:p w14:paraId="10C9D6D5" w14:textId="77777777" w:rsidR="00B06EDA" w:rsidRPr="00B06EDA" w:rsidRDefault="00B06EDA" w:rsidP="00B06EDA">
      <w:pPr>
        <w:tabs>
          <w:tab w:val="num" w:pos="0"/>
          <w:tab w:val="left" w:pos="1134"/>
        </w:tabs>
        <w:spacing w:after="0" w:line="240" w:lineRule="auto"/>
        <w:ind w:right="21" w:firstLine="709"/>
        <w:jc w:val="both"/>
        <w:rPr>
          <w:rFonts w:ascii="Times New Roman" w:eastAsia="Times New Roman" w:hAnsi="Times New Roman" w:cs="Times New Roman"/>
          <w:sz w:val="24"/>
          <w:szCs w:val="24"/>
          <w:lang w:eastAsia="ru-RU"/>
        </w:rPr>
      </w:pPr>
      <w:proofErr w:type="gramStart"/>
      <w:r w:rsidRPr="00B06EDA">
        <w:rPr>
          <w:rFonts w:ascii="Times New Roman" w:eastAsia="Times New Roman" w:hAnsi="Times New Roman" w:cs="Times New Roman"/>
          <w:sz w:val="24"/>
          <w:szCs w:val="24"/>
          <w:lang w:eastAsia="ru-RU"/>
        </w:rPr>
        <w:t xml:space="preserve">Исполнитель </w:t>
      </w:r>
      <w:r w:rsidRPr="00B06EDA">
        <w:rPr>
          <w:rFonts w:ascii="Times New Roman" w:eastAsiaTheme="minorEastAsia" w:hAnsi="Times New Roman" w:cs="Times New Roman"/>
          <w:sz w:val="24"/>
          <w:szCs w:val="24"/>
        </w:rPr>
        <w:t>должен иметь лицензию Федеральной службы безопасности Российской Федерации 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w:t>
      </w:r>
      <w:proofErr w:type="gramEnd"/>
      <w:r w:rsidRPr="00B06EDA">
        <w:rPr>
          <w:rFonts w:ascii="Times New Roman" w:eastAsiaTheme="minorEastAsia" w:hAnsi="Times New Roman" w:cs="Times New Roman"/>
          <w:sz w:val="24"/>
          <w:szCs w:val="24"/>
        </w:rPr>
        <w:t xml:space="preserve">) </w:t>
      </w:r>
      <w:proofErr w:type="gramStart"/>
      <w:r w:rsidRPr="00B06EDA">
        <w:rPr>
          <w:rFonts w:ascii="Times New Roman" w:eastAsiaTheme="minorEastAsia" w:hAnsi="Times New Roman" w:cs="Times New Roman"/>
          <w:sz w:val="24"/>
          <w:szCs w:val="24"/>
        </w:rPr>
        <w:t>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r w:rsidRPr="00B06EDA">
        <w:rPr>
          <w:rFonts w:ascii="Times New Roman" w:eastAsiaTheme="minorEastAsia" w:hAnsi="Times New Roman" w:cs="Times New Roman"/>
          <w:color w:val="000000" w:themeColor="text1"/>
          <w:sz w:val="24"/>
          <w:szCs w:val="24"/>
        </w:rPr>
        <w:t xml:space="preserve"> при условии наличия в данной действующей лицензии следующих работ (видов деятельности), предусмотренных пунктами: 12, 15, 20, 21, 24, 28 перечня выполняемых работ и оказываемых услуг, составляющих лицензируемую деятельность в отношении шифровальных (криптографических) средств, являющихся приложением к Положению, утвержденному</w:t>
      </w:r>
      <w:proofErr w:type="gramEnd"/>
      <w:r w:rsidRPr="00B06EDA">
        <w:rPr>
          <w:rFonts w:ascii="Times New Roman" w:eastAsiaTheme="minorEastAsia" w:hAnsi="Times New Roman" w:cs="Times New Roman"/>
          <w:color w:val="000000" w:themeColor="text1"/>
          <w:sz w:val="24"/>
          <w:szCs w:val="24"/>
        </w:rPr>
        <w:t xml:space="preserve"> Постановлением Правительства Российской Федерации от 16 апреля 2012 г. № 313;</w:t>
      </w:r>
    </w:p>
    <w:p w14:paraId="2A436998" w14:textId="77777777" w:rsidR="00B06EDA" w:rsidRPr="00B06EDA" w:rsidRDefault="00B06EDA" w:rsidP="00B06EDA">
      <w:pPr>
        <w:widowControl w:val="0"/>
        <w:tabs>
          <w:tab w:val="num" w:pos="0"/>
          <w:tab w:val="left" w:pos="1134"/>
        </w:tabs>
        <w:spacing w:after="0" w:line="240" w:lineRule="auto"/>
        <w:ind w:firstLine="709"/>
        <w:jc w:val="both"/>
        <w:rPr>
          <w:rFonts w:ascii="Times New Roman" w:eastAsiaTheme="minorEastAsia" w:hAnsi="Times New Roman" w:cs="Times New Roman"/>
          <w:sz w:val="24"/>
          <w:szCs w:val="24"/>
        </w:rPr>
      </w:pPr>
      <w:r w:rsidRPr="00B06EDA">
        <w:rPr>
          <w:rFonts w:ascii="Times New Roman" w:eastAsiaTheme="minorEastAsia" w:hAnsi="Times New Roman" w:cs="Times New Roman"/>
          <w:bCs/>
          <w:sz w:val="24"/>
          <w:szCs w:val="24"/>
        </w:rPr>
        <w:t xml:space="preserve">Исполнитель </w:t>
      </w:r>
      <w:r w:rsidRPr="00B06EDA">
        <w:rPr>
          <w:rFonts w:ascii="Times New Roman" w:eastAsiaTheme="minorEastAsia" w:hAnsi="Times New Roman" w:cs="Times New Roman"/>
          <w:sz w:val="24"/>
          <w:szCs w:val="24"/>
        </w:rPr>
        <w:t xml:space="preserve">должен являться УЦ и быть аккредитован требованиям 63-ФЗ. </w:t>
      </w:r>
    </w:p>
    <w:p w14:paraId="7736B93E" w14:textId="77777777" w:rsidR="00B06EDA" w:rsidRPr="00B06EDA" w:rsidRDefault="00B06EDA" w:rsidP="00B06EDA">
      <w:pPr>
        <w:widowControl w:val="0"/>
        <w:tabs>
          <w:tab w:val="num" w:pos="0"/>
          <w:tab w:val="left" w:pos="1134"/>
        </w:tabs>
        <w:spacing w:after="0" w:line="240" w:lineRule="auto"/>
        <w:ind w:firstLine="709"/>
        <w:jc w:val="both"/>
        <w:rPr>
          <w:rFonts w:ascii="Times New Roman" w:eastAsia="Times New Roman" w:hAnsi="Times New Roman" w:cs="Times New Roman"/>
          <w:sz w:val="24"/>
          <w:szCs w:val="24"/>
          <w:lang w:eastAsia="ru-RU"/>
        </w:rPr>
      </w:pPr>
      <w:r w:rsidRPr="00B06EDA">
        <w:rPr>
          <w:rFonts w:ascii="Times New Roman" w:eastAsiaTheme="minorEastAsia" w:hAnsi="Times New Roman" w:cs="Times New Roman"/>
          <w:sz w:val="24"/>
          <w:szCs w:val="24"/>
        </w:rPr>
        <w:t xml:space="preserve">Исполнитель должен выполнять требования 152-ФЗ и иных нормативных документов по защите </w:t>
      </w:r>
      <w:proofErr w:type="spellStart"/>
      <w:r w:rsidRPr="00B06EDA">
        <w:rPr>
          <w:rFonts w:ascii="Times New Roman" w:eastAsiaTheme="minorEastAsia" w:hAnsi="Times New Roman" w:cs="Times New Roman"/>
          <w:sz w:val="24"/>
          <w:szCs w:val="24"/>
        </w:rPr>
        <w:t>ПДн</w:t>
      </w:r>
      <w:proofErr w:type="spellEnd"/>
      <w:r w:rsidRPr="00B06EDA">
        <w:rPr>
          <w:rFonts w:ascii="Times New Roman" w:eastAsiaTheme="minorEastAsia" w:hAnsi="Times New Roman" w:cs="Times New Roman"/>
          <w:sz w:val="24"/>
          <w:szCs w:val="24"/>
        </w:rPr>
        <w:t xml:space="preserve"> и должен быть включен в реестр операторов, осуществляющих обработку персональных данных</w:t>
      </w:r>
      <w:r w:rsidRPr="00B06EDA">
        <w:rPr>
          <w:rFonts w:ascii="Times New Roman" w:eastAsiaTheme="minorEastAsia" w:hAnsi="Times New Roman" w:cs="Times New Roman"/>
          <w:bCs/>
          <w:sz w:val="24"/>
          <w:szCs w:val="24"/>
        </w:rPr>
        <w:t>.</w:t>
      </w:r>
      <w:bookmarkEnd w:id="29"/>
    </w:p>
    <w:p w14:paraId="096D753D" w14:textId="77777777" w:rsidR="00B06EDA" w:rsidRPr="00B06EDA" w:rsidRDefault="00B06EDA" w:rsidP="00B06EDA">
      <w:pPr>
        <w:widowControl w:val="0"/>
        <w:tabs>
          <w:tab w:val="num" w:pos="0"/>
          <w:tab w:val="left" w:pos="1134"/>
        </w:tabs>
        <w:spacing w:after="0" w:line="240" w:lineRule="auto"/>
        <w:ind w:firstLine="709"/>
        <w:jc w:val="both"/>
        <w:rPr>
          <w:rFonts w:ascii="Times New Roman" w:eastAsia="Times New Roman" w:hAnsi="Times New Roman" w:cs="Times New Roman"/>
          <w:sz w:val="24"/>
          <w:szCs w:val="24"/>
          <w:lang w:eastAsia="ru-RU"/>
        </w:rPr>
      </w:pPr>
      <w:r w:rsidRPr="00B06EDA">
        <w:rPr>
          <w:rFonts w:ascii="Times New Roman" w:eastAsiaTheme="minorEastAsia" w:hAnsi="Times New Roman" w:cs="Times New Roman"/>
          <w:bCs/>
          <w:sz w:val="24"/>
          <w:szCs w:val="24"/>
        </w:rPr>
        <w:t>Исполнитель должен заключить с Заказчиком лицензионный/</w:t>
      </w:r>
      <w:proofErr w:type="spellStart"/>
      <w:r w:rsidRPr="00B06EDA">
        <w:rPr>
          <w:rFonts w:ascii="Times New Roman" w:eastAsiaTheme="minorEastAsia" w:hAnsi="Times New Roman" w:cs="Times New Roman"/>
          <w:bCs/>
          <w:sz w:val="24"/>
          <w:szCs w:val="24"/>
        </w:rPr>
        <w:t>сублицензионный</w:t>
      </w:r>
      <w:proofErr w:type="spellEnd"/>
      <w:r w:rsidRPr="00B06EDA">
        <w:rPr>
          <w:rFonts w:ascii="Times New Roman" w:eastAsiaTheme="minorEastAsia" w:hAnsi="Times New Roman" w:cs="Times New Roman"/>
          <w:bCs/>
          <w:sz w:val="24"/>
          <w:szCs w:val="24"/>
        </w:rPr>
        <w:t xml:space="preserve"> договор на передачу права использования программы для ЭВМ.</w:t>
      </w:r>
    </w:p>
    <w:p w14:paraId="4737666C" w14:textId="77777777" w:rsidR="00B06EDA" w:rsidRPr="00B06EDA" w:rsidRDefault="00B06EDA" w:rsidP="00B06EDA">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B06EDA">
        <w:rPr>
          <w:rFonts w:ascii="Times New Roman" w:eastAsiaTheme="minorEastAsia" w:hAnsi="Times New Roman" w:cs="Times New Roman"/>
          <w:bCs/>
          <w:sz w:val="24"/>
          <w:szCs w:val="24"/>
        </w:rPr>
        <w:t>Программное обеспечение должно содержаться в Едином реестре российских программ для ЭВМ и баз данных.</w:t>
      </w:r>
    </w:p>
    <w:p w14:paraId="33611F18" w14:textId="77777777" w:rsidR="00B06EDA" w:rsidRPr="00B06EDA" w:rsidRDefault="00B06EDA" w:rsidP="00B06EDA">
      <w:pPr>
        <w:tabs>
          <w:tab w:val="num" w:pos="0"/>
        </w:tabs>
        <w:spacing w:line="240" w:lineRule="auto"/>
        <w:ind w:firstLine="709"/>
        <w:jc w:val="both"/>
        <w:rPr>
          <w:rFonts w:ascii="Times New Roman" w:eastAsiaTheme="minorEastAsia" w:hAnsi="Times New Roman" w:cs="Times New Roman"/>
          <w:sz w:val="24"/>
          <w:szCs w:val="24"/>
        </w:rPr>
      </w:pPr>
      <w:r w:rsidRPr="00B06EDA">
        <w:rPr>
          <w:rFonts w:ascii="Times New Roman" w:eastAsiaTheme="minorEastAsia" w:hAnsi="Times New Roman" w:cs="Times New Roman"/>
          <w:bCs/>
          <w:spacing w:val="-2"/>
          <w:sz w:val="24"/>
          <w:szCs w:val="24"/>
        </w:rPr>
        <w:t>Предоставление Услуг должно осуществляться в соответствии с регламентом УЦ, Контракта и Технического задания.</w:t>
      </w:r>
    </w:p>
    <w:p w14:paraId="2FF297BD" w14:textId="77777777" w:rsidR="00B06EDA" w:rsidRPr="00B06EDA" w:rsidRDefault="00B06EDA" w:rsidP="00B06EDA">
      <w:pPr>
        <w:keepNext/>
        <w:spacing w:before="240" w:after="60"/>
        <w:jc w:val="right"/>
        <w:outlineLvl w:val="0"/>
        <w:rPr>
          <w:rFonts w:ascii="Times New Roman" w:eastAsia="Times New Roman" w:hAnsi="Times New Roman" w:cs="Times New Roman"/>
          <w:kern w:val="32"/>
          <w:sz w:val="24"/>
          <w:szCs w:val="24"/>
        </w:rPr>
      </w:pPr>
      <w:r w:rsidRPr="00B06EDA">
        <w:rPr>
          <w:rFonts w:ascii="Times New Roman" w:eastAsia="Times New Roman" w:hAnsi="Times New Roman" w:cs="Times New Roman"/>
          <w:b/>
          <w:kern w:val="32"/>
          <w:sz w:val="24"/>
          <w:szCs w:val="24"/>
        </w:rPr>
        <w:br w:type="page"/>
      </w:r>
      <w:bookmarkStart w:id="71" w:name="_Toc162366814"/>
      <w:r w:rsidRPr="00B06EDA">
        <w:rPr>
          <w:rFonts w:ascii="Times New Roman" w:eastAsia="Times New Roman" w:hAnsi="Times New Roman" w:cs="Times New Roman"/>
          <w:kern w:val="32"/>
          <w:sz w:val="24"/>
          <w:szCs w:val="24"/>
        </w:rPr>
        <w:lastRenderedPageBreak/>
        <w:t>Приложение № 1к техническому заданию</w:t>
      </w:r>
      <w:bookmarkEnd w:id="71"/>
    </w:p>
    <w:p w14:paraId="08B3F419" w14:textId="77777777" w:rsidR="00B06EDA" w:rsidRPr="00B06EDA" w:rsidRDefault="00B06EDA" w:rsidP="00B06EDA">
      <w:pPr>
        <w:widowControl w:val="0"/>
        <w:tabs>
          <w:tab w:val="left" w:pos="1134"/>
        </w:tabs>
        <w:spacing w:after="0" w:line="240" w:lineRule="auto"/>
        <w:jc w:val="right"/>
        <w:rPr>
          <w:rFonts w:ascii="Times New Roman" w:eastAsiaTheme="minorEastAsia" w:hAnsi="Times New Roman" w:cs="Times New Roman"/>
          <w:bCs/>
          <w:sz w:val="24"/>
          <w:szCs w:val="24"/>
        </w:rPr>
      </w:pPr>
    </w:p>
    <w:p w14:paraId="7AA80CAA" w14:textId="77777777" w:rsidR="00B06EDA" w:rsidRPr="00B06EDA" w:rsidRDefault="00B06EDA" w:rsidP="00B06EDA">
      <w:pPr>
        <w:widowControl w:val="0"/>
        <w:tabs>
          <w:tab w:val="left" w:pos="1134"/>
        </w:tabs>
        <w:spacing w:after="0" w:line="240" w:lineRule="auto"/>
        <w:jc w:val="center"/>
        <w:rPr>
          <w:rFonts w:ascii="Times New Roman" w:eastAsiaTheme="minorEastAsia" w:hAnsi="Times New Roman" w:cs="Times New Roman"/>
          <w:bCs/>
          <w:sz w:val="24"/>
          <w:szCs w:val="24"/>
        </w:rPr>
      </w:pPr>
      <w:r w:rsidRPr="00B06EDA">
        <w:rPr>
          <w:rFonts w:ascii="Times New Roman" w:eastAsiaTheme="minorEastAsia" w:hAnsi="Times New Roman" w:cs="Times New Roman"/>
          <w:bCs/>
          <w:sz w:val="24"/>
          <w:szCs w:val="24"/>
        </w:rPr>
        <w:t>Спецификация</w:t>
      </w:r>
    </w:p>
    <w:tbl>
      <w:tblPr>
        <w:tblW w:w="10001" w:type="dxa"/>
        <w:tblInd w:w="56" w:type="dxa"/>
        <w:tblLayout w:type="fixed"/>
        <w:tblCellMar>
          <w:left w:w="0" w:type="dxa"/>
          <w:right w:w="0" w:type="dxa"/>
        </w:tblCellMar>
        <w:tblLook w:val="0000" w:firstRow="0" w:lastRow="0" w:firstColumn="0" w:lastColumn="0" w:noHBand="0" w:noVBand="0"/>
      </w:tblPr>
      <w:tblGrid>
        <w:gridCol w:w="503"/>
        <w:gridCol w:w="5954"/>
        <w:gridCol w:w="709"/>
        <w:gridCol w:w="2835"/>
      </w:tblGrid>
      <w:tr w:rsidR="00B06EDA" w:rsidRPr="00B06EDA" w14:paraId="319FBBE4" w14:textId="77777777" w:rsidTr="00001CC0">
        <w:trPr>
          <w:tblHeader/>
        </w:trPr>
        <w:tc>
          <w:tcPr>
            <w:tcW w:w="503" w:type="dxa"/>
            <w:tcBorders>
              <w:top w:val="single" w:sz="6" w:space="0" w:color="000000"/>
              <w:left w:val="single" w:sz="6" w:space="0" w:color="000000"/>
              <w:bottom w:val="single" w:sz="6" w:space="0" w:color="000000"/>
              <w:right w:val="single" w:sz="6" w:space="0" w:color="000000"/>
            </w:tcBorders>
            <w:tcMar>
              <w:top w:w="28" w:type="dxa"/>
              <w:left w:w="56" w:type="dxa"/>
              <w:bottom w:w="28" w:type="dxa"/>
              <w:right w:w="56" w:type="dxa"/>
            </w:tcMar>
            <w:vAlign w:val="center"/>
          </w:tcPr>
          <w:p w14:paraId="1BFACEB2" w14:textId="77777777" w:rsidR="00B06EDA" w:rsidRPr="00B06EDA" w:rsidRDefault="00B06EDA" w:rsidP="00B06EDA">
            <w:pPr>
              <w:widowControl w:val="0"/>
              <w:autoSpaceDE w:val="0"/>
              <w:autoSpaceDN w:val="0"/>
              <w:adjustRightInd w:val="0"/>
              <w:spacing w:after="0" w:line="240" w:lineRule="auto"/>
              <w:jc w:val="center"/>
              <w:rPr>
                <w:rFonts w:ascii="Times New Roman" w:eastAsiaTheme="minorEastAsia" w:hAnsi="Times New Roman" w:cs="Times New Roman"/>
                <w:b/>
                <w:bCs/>
                <w:color w:val="000000"/>
                <w:sz w:val="24"/>
                <w:szCs w:val="24"/>
              </w:rPr>
            </w:pPr>
            <w:r w:rsidRPr="00B06EDA">
              <w:rPr>
                <w:rFonts w:ascii="Times New Roman" w:eastAsiaTheme="minorEastAsia" w:hAnsi="Times New Roman" w:cs="Times New Roman"/>
                <w:b/>
                <w:bCs/>
                <w:color w:val="000000"/>
                <w:sz w:val="24"/>
                <w:szCs w:val="24"/>
              </w:rPr>
              <w:t>№</w:t>
            </w:r>
          </w:p>
        </w:tc>
        <w:tc>
          <w:tcPr>
            <w:tcW w:w="5954" w:type="dxa"/>
            <w:tcBorders>
              <w:top w:val="single" w:sz="6" w:space="0" w:color="000000"/>
              <w:left w:val="single" w:sz="6" w:space="0" w:color="000000"/>
              <w:bottom w:val="single" w:sz="6" w:space="0" w:color="000000"/>
              <w:right w:val="single" w:sz="6" w:space="0" w:color="000000"/>
            </w:tcBorders>
            <w:tcMar>
              <w:top w:w="28" w:type="dxa"/>
              <w:left w:w="56" w:type="dxa"/>
              <w:bottom w:w="28" w:type="dxa"/>
              <w:right w:w="56" w:type="dxa"/>
            </w:tcMar>
            <w:vAlign w:val="center"/>
          </w:tcPr>
          <w:p w14:paraId="7FD83CBB" w14:textId="77777777" w:rsidR="00B06EDA" w:rsidRPr="00B06EDA" w:rsidRDefault="00B06EDA" w:rsidP="00B06EDA">
            <w:pPr>
              <w:widowControl w:val="0"/>
              <w:autoSpaceDE w:val="0"/>
              <w:autoSpaceDN w:val="0"/>
              <w:adjustRightInd w:val="0"/>
              <w:spacing w:after="0" w:line="240" w:lineRule="auto"/>
              <w:jc w:val="center"/>
              <w:rPr>
                <w:rFonts w:ascii="Times New Roman" w:eastAsiaTheme="minorEastAsia" w:hAnsi="Times New Roman" w:cs="Times New Roman"/>
                <w:b/>
                <w:bCs/>
                <w:color w:val="000000"/>
                <w:sz w:val="24"/>
                <w:szCs w:val="24"/>
              </w:rPr>
            </w:pPr>
            <w:r w:rsidRPr="00B06EDA">
              <w:rPr>
                <w:rFonts w:ascii="Times New Roman" w:eastAsiaTheme="minorEastAsia" w:hAnsi="Times New Roman" w:cs="Times New Roman"/>
                <w:b/>
                <w:bCs/>
                <w:color w:val="000000"/>
                <w:sz w:val="24"/>
                <w:szCs w:val="24"/>
              </w:rPr>
              <w:t>Наименование</w:t>
            </w:r>
          </w:p>
        </w:tc>
        <w:tc>
          <w:tcPr>
            <w:tcW w:w="709" w:type="dxa"/>
            <w:tcBorders>
              <w:top w:val="single" w:sz="6" w:space="0" w:color="000000"/>
              <w:left w:val="single" w:sz="6" w:space="0" w:color="000000"/>
              <w:bottom w:val="single" w:sz="6" w:space="0" w:color="000000"/>
              <w:right w:val="single" w:sz="6" w:space="0" w:color="000000"/>
            </w:tcBorders>
            <w:tcMar>
              <w:top w:w="28" w:type="dxa"/>
              <w:left w:w="56" w:type="dxa"/>
              <w:bottom w:w="28" w:type="dxa"/>
              <w:right w:w="56" w:type="dxa"/>
            </w:tcMar>
            <w:vAlign w:val="center"/>
          </w:tcPr>
          <w:p w14:paraId="259EC95F" w14:textId="77777777" w:rsidR="00B06EDA" w:rsidRPr="00B06EDA" w:rsidRDefault="00B06EDA" w:rsidP="00B06EDA">
            <w:pPr>
              <w:widowControl w:val="0"/>
              <w:autoSpaceDE w:val="0"/>
              <w:autoSpaceDN w:val="0"/>
              <w:adjustRightInd w:val="0"/>
              <w:spacing w:after="0" w:line="240" w:lineRule="auto"/>
              <w:jc w:val="center"/>
              <w:rPr>
                <w:rFonts w:ascii="Times New Roman" w:eastAsiaTheme="minorEastAsia" w:hAnsi="Times New Roman" w:cs="Times New Roman"/>
                <w:b/>
                <w:bCs/>
                <w:color w:val="000000"/>
                <w:sz w:val="24"/>
                <w:szCs w:val="24"/>
              </w:rPr>
            </w:pPr>
            <w:r w:rsidRPr="00B06EDA">
              <w:rPr>
                <w:rFonts w:ascii="Times New Roman" w:eastAsiaTheme="minorEastAsia" w:hAnsi="Times New Roman" w:cs="Times New Roman"/>
                <w:b/>
                <w:bCs/>
                <w:color w:val="000000"/>
                <w:sz w:val="24"/>
                <w:szCs w:val="24"/>
              </w:rPr>
              <w:t>Ед.</w:t>
            </w:r>
          </w:p>
        </w:tc>
        <w:tc>
          <w:tcPr>
            <w:tcW w:w="2835" w:type="dxa"/>
            <w:tcBorders>
              <w:top w:val="single" w:sz="6" w:space="0" w:color="000000"/>
              <w:left w:val="single" w:sz="6" w:space="0" w:color="000000"/>
              <w:bottom w:val="single" w:sz="6" w:space="0" w:color="000000"/>
              <w:right w:val="single" w:sz="6" w:space="0" w:color="000000"/>
            </w:tcBorders>
            <w:tcMar>
              <w:top w:w="28" w:type="dxa"/>
              <w:left w:w="56" w:type="dxa"/>
              <w:bottom w:w="28" w:type="dxa"/>
              <w:right w:w="56" w:type="dxa"/>
            </w:tcMar>
            <w:vAlign w:val="center"/>
          </w:tcPr>
          <w:p w14:paraId="57A009AB" w14:textId="77777777" w:rsidR="00B06EDA" w:rsidRPr="00B06EDA" w:rsidRDefault="00B06EDA" w:rsidP="00B06EDA">
            <w:pPr>
              <w:widowControl w:val="0"/>
              <w:autoSpaceDE w:val="0"/>
              <w:autoSpaceDN w:val="0"/>
              <w:adjustRightInd w:val="0"/>
              <w:spacing w:after="0" w:line="240" w:lineRule="auto"/>
              <w:jc w:val="center"/>
              <w:rPr>
                <w:rFonts w:ascii="Times New Roman" w:eastAsiaTheme="minorEastAsia" w:hAnsi="Times New Roman" w:cs="Times New Roman"/>
                <w:b/>
                <w:bCs/>
                <w:color w:val="000000"/>
                <w:sz w:val="24"/>
                <w:szCs w:val="24"/>
              </w:rPr>
            </w:pPr>
            <w:r w:rsidRPr="00B06EDA">
              <w:rPr>
                <w:rFonts w:ascii="Times New Roman" w:eastAsiaTheme="minorEastAsia" w:hAnsi="Times New Roman" w:cs="Times New Roman"/>
                <w:b/>
                <w:bCs/>
                <w:color w:val="000000"/>
                <w:sz w:val="24"/>
                <w:szCs w:val="24"/>
              </w:rPr>
              <w:t>Кол-во</w:t>
            </w:r>
          </w:p>
        </w:tc>
      </w:tr>
      <w:tr w:rsidR="00B06EDA" w:rsidRPr="00B06EDA" w14:paraId="474FAF95" w14:textId="77777777" w:rsidTr="00001CC0">
        <w:tc>
          <w:tcPr>
            <w:tcW w:w="503" w:type="dxa"/>
            <w:tcBorders>
              <w:top w:val="single" w:sz="6" w:space="0" w:color="000000"/>
              <w:left w:val="single" w:sz="6" w:space="0" w:color="000000"/>
              <w:bottom w:val="single" w:sz="6" w:space="0" w:color="000000"/>
              <w:right w:val="single" w:sz="6" w:space="0" w:color="000000"/>
            </w:tcBorders>
            <w:tcMar>
              <w:top w:w="28" w:type="dxa"/>
              <w:left w:w="56" w:type="dxa"/>
              <w:bottom w:w="28" w:type="dxa"/>
              <w:right w:w="56" w:type="dxa"/>
            </w:tcMar>
            <w:vAlign w:val="center"/>
          </w:tcPr>
          <w:p w14:paraId="57F7DA57" w14:textId="77777777" w:rsidR="00B06EDA" w:rsidRPr="00B06EDA" w:rsidRDefault="00B06EDA" w:rsidP="00B06EDA">
            <w:pPr>
              <w:widowControl w:val="0"/>
              <w:autoSpaceDE w:val="0"/>
              <w:autoSpaceDN w:val="0"/>
              <w:adjustRightInd w:val="0"/>
              <w:spacing w:after="0" w:line="240" w:lineRule="auto"/>
              <w:jc w:val="center"/>
              <w:rPr>
                <w:rFonts w:ascii="Times New Roman" w:eastAsiaTheme="minorEastAsia" w:hAnsi="Times New Roman" w:cs="Times New Roman"/>
                <w:color w:val="000000"/>
                <w:sz w:val="24"/>
                <w:szCs w:val="24"/>
              </w:rPr>
            </w:pPr>
          </w:p>
        </w:tc>
        <w:tc>
          <w:tcPr>
            <w:tcW w:w="5954" w:type="dxa"/>
            <w:tcBorders>
              <w:top w:val="single" w:sz="6" w:space="0" w:color="000000"/>
              <w:left w:val="single" w:sz="6" w:space="0" w:color="000000"/>
              <w:bottom w:val="single" w:sz="6" w:space="0" w:color="000000"/>
              <w:right w:val="single" w:sz="6" w:space="0" w:color="000000"/>
            </w:tcBorders>
            <w:tcMar>
              <w:top w:w="28" w:type="dxa"/>
              <w:left w:w="56" w:type="dxa"/>
              <w:bottom w:w="28" w:type="dxa"/>
              <w:right w:w="56" w:type="dxa"/>
            </w:tcMar>
            <w:vAlign w:val="center"/>
          </w:tcPr>
          <w:p w14:paraId="5A802481" w14:textId="77777777" w:rsidR="00B06EDA" w:rsidRPr="00B06EDA" w:rsidRDefault="00B06EDA" w:rsidP="00B06EDA">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28" w:type="dxa"/>
              <w:left w:w="56" w:type="dxa"/>
              <w:bottom w:w="28" w:type="dxa"/>
              <w:right w:w="56" w:type="dxa"/>
            </w:tcMar>
            <w:vAlign w:val="center"/>
          </w:tcPr>
          <w:p w14:paraId="01054E18" w14:textId="77777777" w:rsidR="00B06EDA" w:rsidRPr="00B06EDA" w:rsidRDefault="00B06EDA" w:rsidP="00B06EDA">
            <w:pPr>
              <w:widowControl w:val="0"/>
              <w:autoSpaceDE w:val="0"/>
              <w:autoSpaceDN w:val="0"/>
              <w:adjustRightInd w:val="0"/>
              <w:spacing w:after="0" w:line="240" w:lineRule="auto"/>
              <w:jc w:val="center"/>
              <w:rPr>
                <w:rFonts w:ascii="Times New Roman" w:eastAsiaTheme="minorEastAsia" w:hAnsi="Times New Roman" w:cs="Times New Roman"/>
                <w:color w:val="000000"/>
                <w:sz w:val="24"/>
                <w:szCs w:val="24"/>
              </w:rPr>
            </w:pPr>
          </w:p>
        </w:tc>
        <w:tc>
          <w:tcPr>
            <w:tcW w:w="2835" w:type="dxa"/>
            <w:tcBorders>
              <w:top w:val="single" w:sz="6" w:space="0" w:color="000000"/>
              <w:left w:val="single" w:sz="6" w:space="0" w:color="000000"/>
              <w:bottom w:val="single" w:sz="6" w:space="0" w:color="000000"/>
              <w:right w:val="single" w:sz="6" w:space="0" w:color="000000"/>
            </w:tcBorders>
            <w:tcMar>
              <w:top w:w="28" w:type="dxa"/>
              <w:left w:w="56" w:type="dxa"/>
              <w:bottom w:w="28" w:type="dxa"/>
              <w:right w:w="56" w:type="dxa"/>
            </w:tcMar>
            <w:vAlign w:val="center"/>
          </w:tcPr>
          <w:p w14:paraId="4391B168" w14:textId="77777777" w:rsidR="00B06EDA" w:rsidRPr="00B06EDA" w:rsidRDefault="00B06EDA" w:rsidP="00B06EDA">
            <w:pPr>
              <w:widowControl w:val="0"/>
              <w:autoSpaceDE w:val="0"/>
              <w:autoSpaceDN w:val="0"/>
              <w:adjustRightInd w:val="0"/>
              <w:spacing w:after="0" w:line="240" w:lineRule="auto"/>
              <w:jc w:val="center"/>
              <w:rPr>
                <w:rFonts w:ascii="Times New Roman" w:eastAsiaTheme="minorEastAsia" w:hAnsi="Times New Roman" w:cs="Times New Roman"/>
                <w:color w:val="000000"/>
                <w:sz w:val="24"/>
                <w:szCs w:val="24"/>
              </w:rPr>
            </w:pPr>
          </w:p>
        </w:tc>
      </w:tr>
      <w:tr w:rsidR="00B06EDA" w:rsidRPr="00B06EDA" w14:paraId="446395F1" w14:textId="77777777" w:rsidTr="00001CC0">
        <w:tc>
          <w:tcPr>
            <w:tcW w:w="503" w:type="dxa"/>
            <w:tcBorders>
              <w:top w:val="single" w:sz="6" w:space="0" w:color="000000"/>
              <w:left w:val="single" w:sz="6" w:space="0" w:color="000000"/>
              <w:bottom w:val="single" w:sz="6" w:space="0" w:color="000000"/>
              <w:right w:val="single" w:sz="6" w:space="0" w:color="000000"/>
            </w:tcBorders>
            <w:tcMar>
              <w:top w:w="28" w:type="dxa"/>
              <w:left w:w="56" w:type="dxa"/>
              <w:bottom w:w="28" w:type="dxa"/>
              <w:right w:w="56" w:type="dxa"/>
            </w:tcMar>
            <w:vAlign w:val="center"/>
          </w:tcPr>
          <w:p w14:paraId="570FD366" w14:textId="77777777" w:rsidR="00B06EDA" w:rsidRPr="00B06EDA" w:rsidRDefault="00B06EDA" w:rsidP="00B06EDA">
            <w:pPr>
              <w:widowControl w:val="0"/>
              <w:autoSpaceDE w:val="0"/>
              <w:autoSpaceDN w:val="0"/>
              <w:adjustRightInd w:val="0"/>
              <w:spacing w:after="0" w:line="240" w:lineRule="auto"/>
              <w:jc w:val="center"/>
              <w:rPr>
                <w:rFonts w:ascii="Times New Roman" w:eastAsiaTheme="minorEastAsia" w:hAnsi="Times New Roman" w:cs="Times New Roman"/>
                <w:color w:val="000000"/>
                <w:sz w:val="24"/>
                <w:szCs w:val="24"/>
              </w:rPr>
            </w:pPr>
            <w:r w:rsidRPr="00B06EDA">
              <w:rPr>
                <w:rFonts w:ascii="Times New Roman" w:eastAsiaTheme="minorEastAsia" w:hAnsi="Times New Roman" w:cs="Times New Roman"/>
                <w:color w:val="000000"/>
                <w:sz w:val="24"/>
                <w:szCs w:val="24"/>
              </w:rPr>
              <w:t>1</w:t>
            </w:r>
          </w:p>
        </w:tc>
        <w:tc>
          <w:tcPr>
            <w:tcW w:w="5954" w:type="dxa"/>
            <w:tcBorders>
              <w:top w:val="single" w:sz="6" w:space="0" w:color="000000"/>
              <w:left w:val="single" w:sz="6" w:space="0" w:color="000000"/>
              <w:bottom w:val="single" w:sz="6" w:space="0" w:color="000000"/>
              <w:right w:val="single" w:sz="6" w:space="0" w:color="000000"/>
            </w:tcBorders>
            <w:tcMar>
              <w:top w:w="28" w:type="dxa"/>
              <w:left w:w="56" w:type="dxa"/>
              <w:bottom w:w="28" w:type="dxa"/>
              <w:right w:w="56" w:type="dxa"/>
            </w:tcMar>
            <w:vAlign w:val="center"/>
          </w:tcPr>
          <w:p w14:paraId="152DDBF4" w14:textId="77777777" w:rsidR="00B06EDA" w:rsidRPr="00B06EDA" w:rsidRDefault="00B06EDA" w:rsidP="00B06EDA">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B06EDA">
              <w:rPr>
                <w:rFonts w:ascii="Times New Roman" w:eastAsia="Times New Roman" w:hAnsi="Times New Roman" w:cs="Times New Roman"/>
                <w:color w:val="000000"/>
                <w:sz w:val="24"/>
                <w:szCs w:val="24"/>
                <w:lang w:eastAsia="ru-RU"/>
              </w:rPr>
              <w:t>Право использования программы для ЭВМ «АС «Кабинет УЦ» (или эквивалент) за использование при выпуске одного сертификата на физическое лицо</w:t>
            </w:r>
          </w:p>
        </w:tc>
        <w:tc>
          <w:tcPr>
            <w:tcW w:w="709" w:type="dxa"/>
            <w:tcBorders>
              <w:top w:val="single" w:sz="6" w:space="0" w:color="000000"/>
              <w:left w:val="single" w:sz="6" w:space="0" w:color="000000"/>
              <w:bottom w:val="single" w:sz="6" w:space="0" w:color="000000"/>
              <w:right w:val="single" w:sz="6" w:space="0" w:color="000000"/>
            </w:tcBorders>
            <w:tcMar>
              <w:top w:w="28" w:type="dxa"/>
              <w:left w:w="56" w:type="dxa"/>
              <w:bottom w:w="28" w:type="dxa"/>
              <w:right w:w="56" w:type="dxa"/>
            </w:tcMar>
            <w:vAlign w:val="center"/>
          </w:tcPr>
          <w:p w14:paraId="1B5BE8B3" w14:textId="77777777" w:rsidR="00B06EDA" w:rsidRPr="00B06EDA" w:rsidRDefault="00B06EDA" w:rsidP="00B06EDA">
            <w:pPr>
              <w:widowControl w:val="0"/>
              <w:autoSpaceDE w:val="0"/>
              <w:autoSpaceDN w:val="0"/>
              <w:adjustRightInd w:val="0"/>
              <w:spacing w:after="0" w:line="240" w:lineRule="auto"/>
              <w:jc w:val="center"/>
              <w:rPr>
                <w:rFonts w:ascii="Times New Roman" w:eastAsiaTheme="minorEastAsia" w:hAnsi="Times New Roman" w:cs="Times New Roman"/>
                <w:color w:val="000000"/>
                <w:sz w:val="24"/>
                <w:szCs w:val="24"/>
              </w:rPr>
            </w:pPr>
            <w:r w:rsidRPr="00B06EDA">
              <w:rPr>
                <w:rFonts w:ascii="Times New Roman" w:eastAsiaTheme="minorEastAsia" w:hAnsi="Times New Roman" w:cs="Times New Roman"/>
                <w:color w:val="000000"/>
                <w:sz w:val="24"/>
                <w:szCs w:val="24"/>
              </w:rPr>
              <w:t>шт.</w:t>
            </w:r>
          </w:p>
        </w:tc>
        <w:tc>
          <w:tcPr>
            <w:tcW w:w="2835" w:type="dxa"/>
            <w:tcBorders>
              <w:top w:val="single" w:sz="6" w:space="0" w:color="000000"/>
              <w:left w:val="single" w:sz="6" w:space="0" w:color="000000"/>
              <w:bottom w:val="single" w:sz="6" w:space="0" w:color="000000"/>
              <w:right w:val="single" w:sz="6" w:space="0" w:color="000000"/>
            </w:tcBorders>
            <w:tcMar>
              <w:top w:w="28" w:type="dxa"/>
              <w:left w:w="56" w:type="dxa"/>
              <w:bottom w:w="28" w:type="dxa"/>
              <w:right w:w="56" w:type="dxa"/>
            </w:tcMar>
            <w:vAlign w:val="center"/>
          </w:tcPr>
          <w:p w14:paraId="2FFAD253" w14:textId="77777777" w:rsidR="00B06EDA" w:rsidRPr="00B06EDA" w:rsidRDefault="00B06EDA" w:rsidP="00B06EDA">
            <w:pPr>
              <w:widowControl w:val="0"/>
              <w:autoSpaceDE w:val="0"/>
              <w:autoSpaceDN w:val="0"/>
              <w:adjustRightInd w:val="0"/>
              <w:spacing w:after="0" w:line="240" w:lineRule="auto"/>
              <w:jc w:val="center"/>
              <w:rPr>
                <w:rFonts w:ascii="Times New Roman" w:eastAsiaTheme="minorEastAsia" w:hAnsi="Times New Roman" w:cs="Times New Roman"/>
                <w:color w:val="000000"/>
                <w:sz w:val="24"/>
                <w:szCs w:val="24"/>
              </w:rPr>
            </w:pPr>
            <w:r w:rsidRPr="00B06EDA">
              <w:rPr>
                <w:rFonts w:ascii="Times New Roman" w:eastAsiaTheme="minorEastAsia" w:hAnsi="Times New Roman" w:cs="Times New Roman"/>
                <w:color w:val="000000"/>
                <w:sz w:val="24"/>
                <w:szCs w:val="24"/>
              </w:rPr>
              <w:t>60</w:t>
            </w:r>
          </w:p>
        </w:tc>
      </w:tr>
      <w:tr w:rsidR="00B06EDA" w:rsidRPr="00B06EDA" w14:paraId="3D414AB9" w14:textId="77777777" w:rsidTr="00001CC0">
        <w:tc>
          <w:tcPr>
            <w:tcW w:w="503" w:type="dxa"/>
            <w:tcBorders>
              <w:top w:val="single" w:sz="6" w:space="0" w:color="000000"/>
              <w:left w:val="single" w:sz="6" w:space="0" w:color="000000"/>
              <w:bottom w:val="single" w:sz="6" w:space="0" w:color="000000"/>
              <w:right w:val="single" w:sz="6" w:space="0" w:color="000000"/>
            </w:tcBorders>
            <w:tcMar>
              <w:top w:w="28" w:type="dxa"/>
              <w:left w:w="56" w:type="dxa"/>
              <w:bottom w:w="28" w:type="dxa"/>
              <w:right w:w="56" w:type="dxa"/>
            </w:tcMar>
            <w:vAlign w:val="center"/>
          </w:tcPr>
          <w:p w14:paraId="3B7C0595" w14:textId="77777777" w:rsidR="00B06EDA" w:rsidRPr="00B06EDA" w:rsidRDefault="00B06EDA" w:rsidP="00B06EDA">
            <w:pPr>
              <w:widowControl w:val="0"/>
              <w:autoSpaceDE w:val="0"/>
              <w:autoSpaceDN w:val="0"/>
              <w:adjustRightInd w:val="0"/>
              <w:spacing w:after="0" w:line="240" w:lineRule="auto"/>
              <w:rPr>
                <w:rFonts w:ascii="Times New Roman" w:eastAsiaTheme="minorEastAsia" w:hAnsi="Times New Roman" w:cs="Times New Roman"/>
                <w:color w:val="000000"/>
                <w:sz w:val="24"/>
                <w:szCs w:val="24"/>
              </w:rPr>
            </w:pPr>
            <w:r w:rsidRPr="00B06EDA">
              <w:rPr>
                <w:rFonts w:ascii="Times New Roman" w:eastAsiaTheme="minorEastAsia" w:hAnsi="Times New Roman" w:cs="Times New Roman"/>
                <w:color w:val="000000"/>
                <w:sz w:val="24"/>
                <w:szCs w:val="24"/>
              </w:rPr>
              <w:t>2</w:t>
            </w:r>
          </w:p>
        </w:tc>
        <w:tc>
          <w:tcPr>
            <w:tcW w:w="5954" w:type="dxa"/>
            <w:tcBorders>
              <w:top w:val="single" w:sz="6" w:space="0" w:color="000000"/>
              <w:left w:val="single" w:sz="6" w:space="0" w:color="000000"/>
              <w:bottom w:val="single" w:sz="6" w:space="0" w:color="000000"/>
              <w:right w:val="single" w:sz="6" w:space="0" w:color="000000"/>
            </w:tcBorders>
            <w:tcMar>
              <w:top w:w="28" w:type="dxa"/>
              <w:left w:w="56" w:type="dxa"/>
              <w:bottom w:w="28" w:type="dxa"/>
              <w:right w:w="56" w:type="dxa"/>
            </w:tcMar>
            <w:vAlign w:val="center"/>
          </w:tcPr>
          <w:p w14:paraId="1FEF0677" w14:textId="77777777" w:rsidR="00B06EDA" w:rsidRPr="00B06EDA" w:rsidRDefault="00B06EDA" w:rsidP="00B06EDA">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B06EDA">
              <w:rPr>
                <w:rFonts w:ascii="Times New Roman" w:eastAsia="Times New Roman" w:hAnsi="Times New Roman" w:cs="Times New Roman"/>
                <w:color w:val="000000"/>
                <w:sz w:val="24"/>
                <w:szCs w:val="24"/>
                <w:lang w:eastAsia="ru-RU"/>
              </w:rPr>
              <w:t>Лицензия на право использования СКЗИ “</w:t>
            </w:r>
            <w:proofErr w:type="spellStart"/>
            <w:r w:rsidRPr="00B06EDA">
              <w:rPr>
                <w:rFonts w:ascii="Times New Roman" w:eastAsia="Times New Roman" w:hAnsi="Times New Roman" w:cs="Times New Roman"/>
                <w:color w:val="000000"/>
                <w:sz w:val="24"/>
                <w:szCs w:val="24"/>
                <w:lang w:eastAsia="ru-RU"/>
              </w:rPr>
              <w:t>КриптоПро</w:t>
            </w:r>
            <w:proofErr w:type="spellEnd"/>
            <w:r w:rsidRPr="00B06EDA">
              <w:rPr>
                <w:rFonts w:ascii="Times New Roman" w:eastAsia="Times New Roman" w:hAnsi="Times New Roman" w:cs="Times New Roman"/>
                <w:color w:val="000000"/>
                <w:sz w:val="24"/>
                <w:szCs w:val="24"/>
                <w:lang w:eastAsia="ru-RU"/>
              </w:rPr>
              <w:t xml:space="preserve"> CSP” в составе сертификата ключа </w:t>
            </w:r>
          </w:p>
        </w:tc>
        <w:tc>
          <w:tcPr>
            <w:tcW w:w="709" w:type="dxa"/>
            <w:tcBorders>
              <w:top w:val="single" w:sz="6" w:space="0" w:color="000000"/>
              <w:left w:val="single" w:sz="6" w:space="0" w:color="000000"/>
              <w:bottom w:val="single" w:sz="6" w:space="0" w:color="000000"/>
              <w:right w:val="single" w:sz="6" w:space="0" w:color="000000"/>
            </w:tcBorders>
            <w:tcMar>
              <w:top w:w="28" w:type="dxa"/>
              <w:left w:w="56" w:type="dxa"/>
              <w:bottom w:w="28" w:type="dxa"/>
              <w:right w:w="56" w:type="dxa"/>
            </w:tcMar>
            <w:vAlign w:val="center"/>
          </w:tcPr>
          <w:p w14:paraId="2FD7B4D6" w14:textId="77777777" w:rsidR="00B06EDA" w:rsidRPr="00B06EDA" w:rsidRDefault="00B06EDA" w:rsidP="00B06EDA">
            <w:pPr>
              <w:widowControl w:val="0"/>
              <w:autoSpaceDE w:val="0"/>
              <w:autoSpaceDN w:val="0"/>
              <w:adjustRightInd w:val="0"/>
              <w:spacing w:after="0" w:line="240" w:lineRule="auto"/>
              <w:jc w:val="center"/>
              <w:rPr>
                <w:rFonts w:ascii="Times New Roman" w:eastAsiaTheme="minorEastAsia" w:hAnsi="Times New Roman" w:cs="Times New Roman"/>
                <w:color w:val="000000"/>
                <w:sz w:val="24"/>
                <w:szCs w:val="24"/>
              </w:rPr>
            </w:pPr>
            <w:r w:rsidRPr="00B06EDA">
              <w:rPr>
                <w:rFonts w:ascii="Times New Roman" w:eastAsiaTheme="minorEastAsia" w:hAnsi="Times New Roman" w:cs="Times New Roman"/>
                <w:color w:val="000000"/>
                <w:sz w:val="24"/>
                <w:szCs w:val="24"/>
              </w:rPr>
              <w:t>шт.</w:t>
            </w:r>
          </w:p>
        </w:tc>
        <w:tc>
          <w:tcPr>
            <w:tcW w:w="2835" w:type="dxa"/>
            <w:tcBorders>
              <w:top w:val="single" w:sz="6" w:space="0" w:color="000000"/>
              <w:left w:val="single" w:sz="6" w:space="0" w:color="000000"/>
              <w:bottom w:val="single" w:sz="6" w:space="0" w:color="000000"/>
              <w:right w:val="single" w:sz="6" w:space="0" w:color="000000"/>
            </w:tcBorders>
            <w:tcMar>
              <w:top w:w="28" w:type="dxa"/>
              <w:left w:w="56" w:type="dxa"/>
              <w:bottom w:w="28" w:type="dxa"/>
              <w:right w:w="56" w:type="dxa"/>
            </w:tcMar>
            <w:vAlign w:val="center"/>
          </w:tcPr>
          <w:p w14:paraId="014132AA" w14:textId="77777777" w:rsidR="00B06EDA" w:rsidRPr="00B06EDA" w:rsidRDefault="00B06EDA" w:rsidP="00B06EDA">
            <w:pPr>
              <w:widowControl w:val="0"/>
              <w:autoSpaceDE w:val="0"/>
              <w:autoSpaceDN w:val="0"/>
              <w:adjustRightInd w:val="0"/>
              <w:spacing w:after="0" w:line="240" w:lineRule="auto"/>
              <w:jc w:val="center"/>
              <w:rPr>
                <w:rFonts w:ascii="Times New Roman" w:eastAsiaTheme="minorEastAsia" w:hAnsi="Times New Roman" w:cs="Times New Roman"/>
                <w:color w:val="000000"/>
                <w:sz w:val="24"/>
                <w:szCs w:val="24"/>
              </w:rPr>
            </w:pPr>
            <w:r w:rsidRPr="00B06EDA">
              <w:rPr>
                <w:rFonts w:ascii="Times New Roman" w:eastAsiaTheme="minorEastAsia" w:hAnsi="Times New Roman" w:cs="Times New Roman"/>
                <w:color w:val="000000"/>
                <w:sz w:val="24"/>
                <w:szCs w:val="24"/>
              </w:rPr>
              <w:t>60</w:t>
            </w:r>
          </w:p>
        </w:tc>
      </w:tr>
      <w:tr w:rsidR="00B06EDA" w:rsidRPr="00B06EDA" w14:paraId="539DD0F1" w14:textId="77777777" w:rsidTr="00001CC0">
        <w:tc>
          <w:tcPr>
            <w:tcW w:w="503" w:type="dxa"/>
            <w:tcBorders>
              <w:top w:val="single" w:sz="6" w:space="0" w:color="000000"/>
              <w:left w:val="single" w:sz="6" w:space="0" w:color="000000"/>
              <w:bottom w:val="single" w:sz="6" w:space="0" w:color="000000"/>
              <w:right w:val="single" w:sz="6" w:space="0" w:color="000000"/>
            </w:tcBorders>
            <w:tcMar>
              <w:top w:w="28" w:type="dxa"/>
              <w:left w:w="56" w:type="dxa"/>
              <w:bottom w:w="28" w:type="dxa"/>
              <w:right w:w="56" w:type="dxa"/>
            </w:tcMar>
            <w:vAlign w:val="center"/>
          </w:tcPr>
          <w:p w14:paraId="0CDC6012" w14:textId="77777777" w:rsidR="00B06EDA" w:rsidRPr="00B06EDA" w:rsidRDefault="00B06EDA" w:rsidP="00B06EDA">
            <w:pPr>
              <w:widowControl w:val="0"/>
              <w:autoSpaceDE w:val="0"/>
              <w:autoSpaceDN w:val="0"/>
              <w:adjustRightInd w:val="0"/>
              <w:spacing w:after="0" w:line="240" w:lineRule="auto"/>
              <w:ind w:left="2124" w:hanging="2124"/>
              <w:jc w:val="center"/>
              <w:rPr>
                <w:rFonts w:ascii="Times New Roman" w:eastAsiaTheme="minorEastAsia" w:hAnsi="Times New Roman" w:cs="Times New Roman"/>
                <w:color w:val="000000"/>
                <w:sz w:val="24"/>
                <w:szCs w:val="24"/>
              </w:rPr>
            </w:pPr>
            <w:r w:rsidRPr="00B06EDA">
              <w:rPr>
                <w:rFonts w:ascii="Times New Roman" w:eastAsiaTheme="minorEastAsia" w:hAnsi="Times New Roman" w:cs="Times New Roman"/>
                <w:color w:val="000000"/>
                <w:sz w:val="24"/>
                <w:szCs w:val="24"/>
              </w:rPr>
              <w:t>3</w:t>
            </w:r>
          </w:p>
        </w:tc>
        <w:tc>
          <w:tcPr>
            <w:tcW w:w="5954" w:type="dxa"/>
            <w:tcBorders>
              <w:top w:val="single" w:sz="6" w:space="0" w:color="000000"/>
              <w:left w:val="single" w:sz="6" w:space="0" w:color="000000"/>
              <w:bottom w:val="single" w:sz="6" w:space="0" w:color="000000"/>
              <w:right w:val="single" w:sz="6" w:space="0" w:color="000000"/>
            </w:tcBorders>
            <w:tcMar>
              <w:top w:w="28" w:type="dxa"/>
              <w:left w:w="56" w:type="dxa"/>
              <w:bottom w:w="28" w:type="dxa"/>
              <w:right w:w="56" w:type="dxa"/>
            </w:tcMar>
            <w:vAlign w:val="center"/>
          </w:tcPr>
          <w:p w14:paraId="7D5E4EB4" w14:textId="77777777" w:rsidR="00B06EDA" w:rsidRPr="00B06EDA" w:rsidRDefault="00B06EDA" w:rsidP="00B06EDA">
            <w:pPr>
              <w:autoSpaceDE w:val="0"/>
              <w:autoSpaceDN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06EDA">
              <w:rPr>
                <w:rFonts w:ascii="Times New Roman" w:eastAsia="Times New Roman" w:hAnsi="Times New Roman" w:cs="Times New Roman"/>
                <w:color w:val="000000"/>
                <w:sz w:val="24"/>
                <w:szCs w:val="24"/>
                <w:lang w:eastAsia="ru-RU"/>
              </w:rPr>
              <w:t xml:space="preserve">Сертифицированный защищенный носитель </w:t>
            </w:r>
            <w:proofErr w:type="spellStart"/>
            <w:r w:rsidRPr="00B06EDA">
              <w:rPr>
                <w:rFonts w:ascii="Times New Roman" w:eastAsia="Times New Roman" w:hAnsi="Times New Roman" w:cs="Times New Roman"/>
                <w:color w:val="000000"/>
                <w:sz w:val="24"/>
                <w:szCs w:val="24"/>
                <w:lang w:eastAsia="ru-RU"/>
              </w:rPr>
              <w:t>Рутокен</w:t>
            </w:r>
            <w:proofErr w:type="spellEnd"/>
            <w:r w:rsidRPr="00B06EDA">
              <w:rPr>
                <w:rFonts w:ascii="Times New Roman" w:eastAsia="Times New Roman" w:hAnsi="Times New Roman" w:cs="Times New Roman"/>
                <w:color w:val="000000"/>
                <w:sz w:val="24"/>
                <w:szCs w:val="24"/>
                <w:lang w:eastAsia="ru-RU"/>
              </w:rPr>
              <w:t xml:space="preserve"> </w:t>
            </w:r>
            <w:proofErr w:type="spellStart"/>
            <w:r w:rsidRPr="00B06EDA">
              <w:rPr>
                <w:rFonts w:ascii="Times New Roman" w:eastAsia="Times New Roman" w:hAnsi="Times New Roman" w:cs="Times New Roman"/>
                <w:color w:val="000000"/>
                <w:sz w:val="24"/>
                <w:szCs w:val="24"/>
                <w:lang w:eastAsia="ru-RU"/>
              </w:rPr>
              <w:t>Лайт</w:t>
            </w:r>
            <w:proofErr w:type="spellEnd"/>
          </w:p>
        </w:tc>
        <w:tc>
          <w:tcPr>
            <w:tcW w:w="709" w:type="dxa"/>
            <w:tcBorders>
              <w:top w:val="single" w:sz="6" w:space="0" w:color="000000"/>
              <w:left w:val="single" w:sz="6" w:space="0" w:color="000000"/>
              <w:bottom w:val="single" w:sz="6" w:space="0" w:color="000000"/>
              <w:right w:val="single" w:sz="6" w:space="0" w:color="000000"/>
            </w:tcBorders>
            <w:tcMar>
              <w:top w:w="28" w:type="dxa"/>
              <w:left w:w="56" w:type="dxa"/>
              <w:bottom w:w="28" w:type="dxa"/>
              <w:right w:w="56" w:type="dxa"/>
            </w:tcMar>
            <w:vAlign w:val="center"/>
          </w:tcPr>
          <w:p w14:paraId="25FE4A20" w14:textId="77777777" w:rsidR="00B06EDA" w:rsidRPr="00B06EDA" w:rsidRDefault="00B06EDA" w:rsidP="00B06EDA">
            <w:pPr>
              <w:widowControl w:val="0"/>
              <w:autoSpaceDE w:val="0"/>
              <w:autoSpaceDN w:val="0"/>
              <w:adjustRightInd w:val="0"/>
              <w:spacing w:after="0" w:line="240" w:lineRule="auto"/>
              <w:ind w:left="2124" w:hanging="2124"/>
              <w:jc w:val="center"/>
              <w:rPr>
                <w:rFonts w:ascii="Times New Roman" w:eastAsiaTheme="minorEastAsia" w:hAnsi="Times New Roman" w:cs="Times New Roman"/>
                <w:color w:val="000000"/>
                <w:sz w:val="24"/>
                <w:szCs w:val="24"/>
              </w:rPr>
            </w:pPr>
            <w:r w:rsidRPr="00B06EDA">
              <w:rPr>
                <w:rFonts w:ascii="Times New Roman" w:eastAsiaTheme="minorEastAsia" w:hAnsi="Times New Roman" w:cs="Times New Roman"/>
                <w:color w:val="000000"/>
                <w:sz w:val="24"/>
                <w:szCs w:val="24"/>
              </w:rPr>
              <w:t>шт.</w:t>
            </w:r>
          </w:p>
        </w:tc>
        <w:tc>
          <w:tcPr>
            <w:tcW w:w="2835" w:type="dxa"/>
            <w:tcBorders>
              <w:top w:val="single" w:sz="6" w:space="0" w:color="000000"/>
              <w:left w:val="single" w:sz="6" w:space="0" w:color="000000"/>
              <w:bottom w:val="single" w:sz="6" w:space="0" w:color="000000"/>
              <w:right w:val="single" w:sz="6" w:space="0" w:color="000000"/>
            </w:tcBorders>
            <w:tcMar>
              <w:top w:w="28" w:type="dxa"/>
              <w:left w:w="56" w:type="dxa"/>
              <w:bottom w:w="28" w:type="dxa"/>
              <w:right w:w="56" w:type="dxa"/>
            </w:tcMar>
            <w:vAlign w:val="center"/>
          </w:tcPr>
          <w:p w14:paraId="276E757C" w14:textId="77777777" w:rsidR="00B06EDA" w:rsidRPr="00B06EDA" w:rsidRDefault="00B06EDA" w:rsidP="00B06EDA">
            <w:pPr>
              <w:widowControl w:val="0"/>
              <w:autoSpaceDE w:val="0"/>
              <w:autoSpaceDN w:val="0"/>
              <w:adjustRightInd w:val="0"/>
              <w:spacing w:after="0" w:line="240" w:lineRule="auto"/>
              <w:ind w:left="2124" w:hanging="2124"/>
              <w:jc w:val="center"/>
              <w:rPr>
                <w:rFonts w:ascii="Times New Roman" w:eastAsiaTheme="minorEastAsia" w:hAnsi="Times New Roman" w:cs="Times New Roman"/>
                <w:color w:val="000000"/>
                <w:sz w:val="24"/>
                <w:szCs w:val="24"/>
              </w:rPr>
            </w:pPr>
            <w:r w:rsidRPr="00B06EDA">
              <w:rPr>
                <w:rFonts w:ascii="Times New Roman" w:eastAsiaTheme="minorEastAsia" w:hAnsi="Times New Roman" w:cs="Times New Roman"/>
                <w:color w:val="000000"/>
                <w:sz w:val="24"/>
                <w:szCs w:val="24"/>
              </w:rPr>
              <w:t>60</w:t>
            </w:r>
          </w:p>
        </w:tc>
      </w:tr>
    </w:tbl>
    <w:p w14:paraId="642D5611" w14:textId="77777777" w:rsidR="00D06B60" w:rsidRPr="006001EC" w:rsidRDefault="00D06B60" w:rsidP="006001EC">
      <w:pPr>
        <w:spacing w:after="0" w:line="240" w:lineRule="auto"/>
        <w:jc w:val="both"/>
        <w:rPr>
          <w:rFonts w:ascii="Times New Roman" w:eastAsia="Times New Roman" w:hAnsi="Times New Roman" w:cs="Times New Roman"/>
          <w:sz w:val="24"/>
          <w:szCs w:val="24"/>
          <w:lang w:eastAsia="ru-RU"/>
        </w:rPr>
      </w:pPr>
    </w:p>
    <w:p w14:paraId="3A4BB8C5" w14:textId="77777777" w:rsidR="00D06B60" w:rsidRPr="006001EC" w:rsidRDefault="00D06B60" w:rsidP="006001EC">
      <w:pPr>
        <w:spacing w:after="0" w:line="240" w:lineRule="auto"/>
        <w:ind w:firstLine="709"/>
        <w:jc w:val="both"/>
        <w:rPr>
          <w:rFonts w:ascii="Times New Roman" w:eastAsia="Times New Roman" w:hAnsi="Times New Roman" w:cs="Times New Roman"/>
          <w:sz w:val="24"/>
          <w:szCs w:val="24"/>
          <w:lang w:eastAsia="ru-RU"/>
        </w:rPr>
      </w:pPr>
    </w:p>
    <w:p w14:paraId="05FC3B4E" w14:textId="77777777" w:rsidR="00D06B60" w:rsidRPr="006001EC" w:rsidRDefault="00D06B60" w:rsidP="006001EC">
      <w:pPr>
        <w:spacing w:after="0" w:line="240" w:lineRule="auto"/>
        <w:ind w:firstLine="709"/>
        <w:jc w:val="both"/>
        <w:rPr>
          <w:rFonts w:ascii="Times New Roman" w:eastAsia="Times New Roman" w:hAnsi="Times New Roman" w:cs="Times New Roman"/>
          <w:sz w:val="24"/>
          <w:szCs w:val="24"/>
          <w:lang w:eastAsia="ru-RU"/>
        </w:rPr>
      </w:pPr>
    </w:p>
    <w:p w14:paraId="387BDBBB" w14:textId="77777777" w:rsidR="00D06B60" w:rsidRPr="006001EC" w:rsidRDefault="00D06B60" w:rsidP="006001EC">
      <w:pPr>
        <w:spacing w:after="0" w:line="240" w:lineRule="auto"/>
        <w:ind w:firstLine="709"/>
        <w:jc w:val="both"/>
        <w:rPr>
          <w:rFonts w:ascii="Times New Roman" w:eastAsia="Times New Roman" w:hAnsi="Times New Roman" w:cs="Times New Roman"/>
          <w:sz w:val="24"/>
          <w:szCs w:val="24"/>
          <w:lang w:eastAsia="ru-RU"/>
        </w:rPr>
      </w:pPr>
    </w:p>
    <w:tbl>
      <w:tblPr>
        <w:tblW w:w="9382" w:type="dxa"/>
        <w:tblInd w:w="93" w:type="dxa"/>
        <w:tblLook w:val="04A0" w:firstRow="1" w:lastRow="0" w:firstColumn="1" w:lastColumn="0" w:noHBand="0" w:noVBand="1"/>
      </w:tblPr>
      <w:tblGrid>
        <w:gridCol w:w="3322"/>
        <w:gridCol w:w="6060"/>
      </w:tblGrid>
      <w:tr w:rsidR="00D06B60" w:rsidRPr="006001EC" w14:paraId="373421CC" w14:textId="77777777" w:rsidTr="00D06B60">
        <w:trPr>
          <w:trHeight w:val="375"/>
        </w:trPr>
        <w:tc>
          <w:tcPr>
            <w:tcW w:w="3322" w:type="dxa"/>
            <w:tcBorders>
              <w:top w:val="nil"/>
              <w:left w:val="nil"/>
              <w:bottom w:val="nil"/>
              <w:right w:val="nil"/>
            </w:tcBorders>
            <w:shd w:val="clear" w:color="auto" w:fill="auto"/>
            <w:noWrap/>
            <w:vAlign w:val="center"/>
            <w:hideMark/>
          </w:tcPr>
          <w:p w14:paraId="02A957D9" w14:textId="77777777" w:rsidR="00D06B60" w:rsidRPr="006001EC" w:rsidRDefault="00D06B60" w:rsidP="006001EC">
            <w:pPr>
              <w:spacing w:after="0" w:line="240" w:lineRule="auto"/>
              <w:jc w:val="both"/>
              <w:rPr>
                <w:rFonts w:ascii="Times New Roman" w:eastAsia="Times New Roman" w:hAnsi="Times New Roman" w:cs="Times New Roman"/>
                <w:bCs/>
                <w:sz w:val="24"/>
                <w:szCs w:val="24"/>
                <w:lang w:eastAsia="ru-RU"/>
              </w:rPr>
            </w:pPr>
            <w:r w:rsidRPr="006001EC">
              <w:rPr>
                <w:rFonts w:ascii="Times New Roman" w:eastAsia="Times New Roman" w:hAnsi="Times New Roman" w:cs="Times New Roman"/>
                <w:bCs/>
                <w:sz w:val="24"/>
                <w:szCs w:val="24"/>
                <w:lang w:eastAsia="ru-RU"/>
              </w:rPr>
              <w:t>от Лицензиата:</w:t>
            </w:r>
          </w:p>
        </w:tc>
        <w:tc>
          <w:tcPr>
            <w:tcW w:w="6060" w:type="dxa"/>
            <w:tcBorders>
              <w:top w:val="nil"/>
              <w:left w:val="nil"/>
              <w:bottom w:val="nil"/>
              <w:right w:val="nil"/>
            </w:tcBorders>
            <w:shd w:val="clear" w:color="auto" w:fill="auto"/>
            <w:noWrap/>
            <w:vAlign w:val="center"/>
            <w:hideMark/>
          </w:tcPr>
          <w:p w14:paraId="359BDB2D" w14:textId="77777777" w:rsidR="00D06B60" w:rsidRPr="006001EC" w:rsidRDefault="00D06B60" w:rsidP="006001EC">
            <w:pPr>
              <w:spacing w:after="0" w:line="240" w:lineRule="auto"/>
              <w:ind w:firstLine="709"/>
              <w:jc w:val="both"/>
              <w:rPr>
                <w:rFonts w:ascii="Times New Roman" w:eastAsia="Times New Roman" w:hAnsi="Times New Roman" w:cs="Times New Roman"/>
                <w:bCs/>
                <w:sz w:val="24"/>
                <w:szCs w:val="24"/>
                <w:lang w:eastAsia="ru-RU"/>
              </w:rPr>
            </w:pPr>
            <w:r w:rsidRPr="006001EC">
              <w:rPr>
                <w:rFonts w:ascii="Times New Roman" w:eastAsia="Times New Roman" w:hAnsi="Times New Roman" w:cs="Times New Roman"/>
                <w:bCs/>
                <w:sz w:val="24"/>
                <w:szCs w:val="24"/>
                <w:lang w:eastAsia="ru-RU"/>
              </w:rPr>
              <w:t xml:space="preserve">                        от Лицензиара:</w:t>
            </w:r>
          </w:p>
        </w:tc>
      </w:tr>
    </w:tbl>
    <w:p w14:paraId="66014E6C" w14:textId="77777777" w:rsidR="00D06B60" w:rsidRPr="006001EC" w:rsidRDefault="00D06B60" w:rsidP="006001EC">
      <w:pPr>
        <w:spacing w:after="0" w:line="240" w:lineRule="auto"/>
        <w:jc w:val="both"/>
        <w:rPr>
          <w:rFonts w:ascii="Times New Roman" w:eastAsia="Times New Roman" w:hAnsi="Times New Roman" w:cs="Times New Roman"/>
          <w:sz w:val="24"/>
          <w:szCs w:val="24"/>
          <w:lang w:eastAsia="ru-RU"/>
        </w:rPr>
      </w:pPr>
    </w:p>
    <w:p w14:paraId="5B2A71BB" w14:textId="77777777" w:rsidR="001E7B05" w:rsidRPr="006001EC" w:rsidRDefault="001E7B05" w:rsidP="006001EC">
      <w:pPr>
        <w:widowControl w:val="0"/>
        <w:shd w:val="clear" w:color="auto" w:fill="FFFFFF"/>
        <w:tabs>
          <w:tab w:val="left" w:pos="1363"/>
        </w:tabs>
        <w:spacing w:after="0" w:line="240" w:lineRule="auto"/>
        <w:jc w:val="both"/>
        <w:rPr>
          <w:rFonts w:ascii="Times New Roman" w:hAnsi="Times New Roman" w:cs="Times New Roman"/>
          <w:sz w:val="24"/>
          <w:szCs w:val="24"/>
        </w:rPr>
      </w:pPr>
      <w:r w:rsidRPr="006001EC">
        <w:rPr>
          <w:rFonts w:ascii="Times New Roman" w:hAnsi="Times New Roman" w:cs="Times New Roman"/>
          <w:sz w:val="24"/>
          <w:szCs w:val="24"/>
        </w:rPr>
        <w:t>Директор</w:t>
      </w:r>
    </w:p>
    <w:p w14:paraId="0659ED60" w14:textId="77777777" w:rsidR="00D06B60" w:rsidRPr="006001EC" w:rsidRDefault="001E7B05" w:rsidP="006001EC">
      <w:pPr>
        <w:suppressAutoHyphens/>
        <w:spacing w:after="0" w:line="240" w:lineRule="auto"/>
        <w:jc w:val="both"/>
        <w:rPr>
          <w:rFonts w:ascii="Times New Roman" w:eastAsia="Times New Roman" w:hAnsi="Times New Roman" w:cs="Times New Roman"/>
          <w:bCs/>
          <w:snapToGrid w:val="0"/>
          <w:sz w:val="24"/>
          <w:szCs w:val="24"/>
          <w:lang w:eastAsia="ru-RU"/>
        </w:rPr>
      </w:pPr>
      <w:r w:rsidRPr="006001EC">
        <w:rPr>
          <w:rFonts w:ascii="Times New Roman" w:eastAsia="Times New Roman" w:hAnsi="Times New Roman" w:cs="Times New Roman"/>
          <w:sz w:val="24"/>
          <w:szCs w:val="24"/>
          <w:lang w:eastAsia="ru-RU"/>
        </w:rPr>
        <w:t>_______________Е.А. Семенищева</w:t>
      </w:r>
      <w:r w:rsidR="00D06B60" w:rsidRPr="006001EC">
        <w:rPr>
          <w:rFonts w:ascii="Times New Roman" w:eastAsia="Times New Roman" w:hAnsi="Times New Roman" w:cs="Times New Roman"/>
          <w:bCs/>
          <w:snapToGrid w:val="0"/>
          <w:sz w:val="24"/>
          <w:szCs w:val="24"/>
          <w:lang w:eastAsia="ru-RU"/>
        </w:rPr>
        <w:tab/>
      </w:r>
      <w:r w:rsidR="00D06B60" w:rsidRPr="006001EC">
        <w:rPr>
          <w:rFonts w:ascii="Times New Roman" w:eastAsia="Times New Roman" w:hAnsi="Times New Roman" w:cs="Times New Roman"/>
          <w:bCs/>
          <w:snapToGrid w:val="0"/>
          <w:sz w:val="24"/>
          <w:szCs w:val="24"/>
          <w:lang w:eastAsia="ru-RU"/>
        </w:rPr>
        <w:tab/>
      </w:r>
      <w:r w:rsidRPr="006001EC">
        <w:rPr>
          <w:rFonts w:ascii="Times New Roman" w:eastAsia="Times New Roman" w:hAnsi="Times New Roman" w:cs="Times New Roman"/>
          <w:bCs/>
          <w:snapToGrid w:val="0"/>
          <w:sz w:val="24"/>
          <w:szCs w:val="24"/>
          <w:lang w:eastAsia="ru-RU"/>
        </w:rPr>
        <w:t xml:space="preserve">         </w:t>
      </w:r>
      <w:r w:rsidR="00D06B60" w:rsidRPr="006001EC">
        <w:rPr>
          <w:rFonts w:ascii="Times New Roman" w:eastAsia="Times New Roman" w:hAnsi="Times New Roman" w:cs="Times New Roman"/>
          <w:sz w:val="24"/>
          <w:szCs w:val="24"/>
          <w:lang w:eastAsia="ru-RU"/>
        </w:rPr>
        <w:t xml:space="preserve">_________________  </w:t>
      </w:r>
      <w:r w:rsidR="00D06B60" w:rsidRPr="006001EC">
        <w:rPr>
          <w:rFonts w:ascii="Times New Roman" w:eastAsia="Times New Roman" w:hAnsi="Times New Roman" w:cs="Times New Roman"/>
          <w:bCs/>
          <w:snapToGrid w:val="0"/>
          <w:sz w:val="24"/>
          <w:szCs w:val="24"/>
          <w:lang w:eastAsia="ru-RU"/>
        </w:rPr>
        <w:t>/__________/</w:t>
      </w:r>
    </w:p>
    <w:p w14:paraId="42F43891" w14:textId="77777777" w:rsidR="00D06B60" w:rsidRPr="006001EC" w:rsidRDefault="00D06B60" w:rsidP="006001EC">
      <w:pPr>
        <w:suppressAutoHyphens/>
        <w:spacing w:after="0" w:line="240" w:lineRule="auto"/>
        <w:ind w:firstLine="709"/>
        <w:jc w:val="both"/>
        <w:rPr>
          <w:rFonts w:ascii="Times New Roman" w:eastAsia="Times New Roman" w:hAnsi="Times New Roman" w:cs="Times New Roman"/>
          <w:bCs/>
          <w:snapToGrid w:val="0"/>
          <w:sz w:val="24"/>
          <w:szCs w:val="24"/>
          <w:lang w:eastAsia="ru-RU"/>
        </w:rPr>
      </w:pPr>
    </w:p>
    <w:p w14:paraId="2E2AF176" w14:textId="77777777" w:rsidR="00D06B60" w:rsidRPr="006001EC" w:rsidRDefault="00D06B60" w:rsidP="006001EC">
      <w:pPr>
        <w:spacing w:after="0" w:line="240" w:lineRule="auto"/>
        <w:rPr>
          <w:rFonts w:ascii="Times New Roman" w:eastAsia="Times New Roman" w:hAnsi="Times New Roman" w:cs="Times New Roman"/>
          <w:bCs/>
          <w:snapToGrid w:val="0"/>
          <w:sz w:val="24"/>
          <w:szCs w:val="24"/>
          <w:lang w:eastAsia="ru-RU"/>
        </w:rPr>
      </w:pPr>
      <w:r w:rsidRPr="006001EC">
        <w:rPr>
          <w:rFonts w:ascii="Times New Roman" w:eastAsia="Times New Roman" w:hAnsi="Times New Roman" w:cs="Times New Roman"/>
          <w:bCs/>
          <w:snapToGrid w:val="0"/>
          <w:sz w:val="24"/>
          <w:szCs w:val="24"/>
          <w:lang w:eastAsia="ru-RU"/>
        </w:rPr>
        <w:br w:type="page"/>
      </w:r>
    </w:p>
    <w:p w14:paraId="407E0D17" w14:textId="77777777" w:rsidR="00D06B60" w:rsidRPr="006001EC" w:rsidRDefault="00D06B60" w:rsidP="006001EC">
      <w:pPr>
        <w:widowControl w:val="0"/>
        <w:autoSpaceDE w:val="0"/>
        <w:autoSpaceDN w:val="0"/>
        <w:spacing w:after="0" w:line="240" w:lineRule="auto"/>
        <w:ind w:firstLine="709"/>
        <w:jc w:val="right"/>
        <w:outlineLvl w:val="0"/>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lastRenderedPageBreak/>
        <w:t>Приложение № 2</w:t>
      </w:r>
    </w:p>
    <w:p w14:paraId="3EC9014C" w14:textId="77777777" w:rsidR="00D06B60" w:rsidRPr="006001EC" w:rsidRDefault="00D06B60" w:rsidP="006001EC">
      <w:pPr>
        <w:widowControl w:val="0"/>
        <w:autoSpaceDE w:val="0"/>
        <w:autoSpaceDN w:val="0"/>
        <w:spacing w:after="0" w:line="240" w:lineRule="auto"/>
        <w:ind w:firstLine="709"/>
        <w:jc w:val="right"/>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 xml:space="preserve">к </w:t>
      </w:r>
      <w:hyperlink r:id="rId11" w:history="1">
        <w:r w:rsidRPr="006001EC">
          <w:rPr>
            <w:rFonts w:ascii="Times New Roman" w:eastAsia="Times New Roman" w:hAnsi="Times New Roman" w:cs="Times New Roman"/>
            <w:sz w:val="24"/>
            <w:szCs w:val="24"/>
            <w:lang w:eastAsia="ru-RU"/>
          </w:rPr>
          <w:t>Лицензионному договору</w:t>
        </w:r>
      </w:hyperlink>
      <w:r w:rsidRPr="006001EC">
        <w:rPr>
          <w:rFonts w:ascii="Times New Roman" w:eastAsia="Times New Roman" w:hAnsi="Times New Roman" w:cs="Times New Roman"/>
          <w:sz w:val="24"/>
          <w:szCs w:val="24"/>
          <w:lang w:eastAsia="ru-RU"/>
        </w:rPr>
        <w:t xml:space="preserve"> о предоставлении права использования</w:t>
      </w:r>
    </w:p>
    <w:p w14:paraId="4043A790" w14:textId="77777777" w:rsidR="00D06B60" w:rsidRPr="006001EC" w:rsidRDefault="00D06B60" w:rsidP="006001EC">
      <w:pPr>
        <w:widowControl w:val="0"/>
        <w:autoSpaceDE w:val="0"/>
        <w:autoSpaceDN w:val="0"/>
        <w:spacing w:after="0" w:line="240" w:lineRule="auto"/>
        <w:ind w:firstLine="709"/>
        <w:jc w:val="right"/>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программного обеспечения</w:t>
      </w:r>
    </w:p>
    <w:p w14:paraId="7E8008D0" w14:textId="77777777" w:rsidR="001E7B05" w:rsidRPr="006001EC" w:rsidRDefault="00D06B60" w:rsidP="006001EC">
      <w:pPr>
        <w:widowControl w:val="0"/>
        <w:autoSpaceDE w:val="0"/>
        <w:autoSpaceDN w:val="0"/>
        <w:spacing w:after="0" w:line="240" w:lineRule="auto"/>
        <w:ind w:firstLine="709"/>
        <w:jc w:val="right"/>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 ___</w:t>
      </w:r>
      <w:r w:rsidR="001E7B05" w:rsidRPr="006001EC">
        <w:rPr>
          <w:rFonts w:ascii="Times New Roman" w:eastAsia="Times New Roman" w:hAnsi="Times New Roman" w:cs="Times New Roman"/>
          <w:sz w:val="24"/>
          <w:szCs w:val="24"/>
          <w:lang w:eastAsia="ru-RU"/>
        </w:rPr>
        <w:t>________________</w:t>
      </w:r>
    </w:p>
    <w:p w14:paraId="10DF1B09" w14:textId="77777777" w:rsidR="00D06B60" w:rsidRPr="006001EC" w:rsidRDefault="00D06B60" w:rsidP="006001EC">
      <w:pPr>
        <w:widowControl w:val="0"/>
        <w:autoSpaceDE w:val="0"/>
        <w:autoSpaceDN w:val="0"/>
        <w:spacing w:after="0" w:line="240" w:lineRule="auto"/>
        <w:ind w:firstLine="709"/>
        <w:jc w:val="right"/>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 xml:space="preserve"> от "__" __________ 20___ г.</w:t>
      </w:r>
    </w:p>
    <w:p w14:paraId="5A1CEB54" w14:textId="77777777" w:rsidR="00D06B60" w:rsidRPr="006001EC" w:rsidRDefault="00D06B60" w:rsidP="006001EC">
      <w:pPr>
        <w:widowControl w:val="0"/>
        <w:autoSpaceDE w:val="0"/>
        <w:autoSpaceDN w:val="0"/>
        <w:spacing w:after="0" w:line="240" w:lineRule="auto"/>
        <w:ind w:firstLine="709"/>
        <w:jc w:val="both"/>
        <w:rPr>
          <w:rFonts w:ascii="Times New Roman" w:eastAsia="Times New Roman" w:hAnsi="Times New Roman" w:cs="Times New Roman"/>
          <w:i/>
          <w:sz w:val="24"/>
          <w:szCs w:val="24"/>
          <w:lang w:eastAsia="ru-RU"/>
        </w:rPr>
      </w:pPr>
    </w:p>
    <w:p w14:paraId="227CE529" w14:textId="77777777" w:rsidR="00D06B60" w:rsidRPr="006001EC" w:rsidRDefault="00D06B60" w:rsidP="006001EC">
      <w:pPr>
        <w:widowControl w:val="0"/>
        <w:autoSpaceDE w:val="0"/>
        <w:autoSpaceDN w:val="0"/>
        <w:spacing w:after="0" w:line="240" w:lineRule="auto"/>
        <w:ind w:firstLine="709"/>
        <w:jc w:val="center"/>
        <w:outlineLvl w:val="0"/>
        <w:rPr>
          <w:rFonts w:ascii="Times New Roman" w:eastAsia="Times New Roman" w:hAnsi="Times New Roman" w:cs="Times New Roman"/>
          <w:i/>
          <w:sz w:val="24"/>
          <w:szCs w:val="24"/>
          <w:lang w:eastAsia="ru-RU"/>
        </w:rPr>
      </w:pPr>
      <w:r w:rsidRPr="006001EC">
        <w:rPr>
          <w:rFonts w:ascii="Times New Roman" w:eastAsia="Times New Roman" w:hAnsi="Times New Roman" w:cs="Times New Roman"/>
          <w:i/>
          <w:sz w:val="24"/>
          <w:szCs w:val="24"/>
          <w:lang w:eastAsia="ru-RU"/>
        </w:rPr>
        <w:t>ФОРМА</w:t>
      </w:r>
    </w:p>
    <w:p w14:paraId="2C702219" w14:textId="77777777" w:rsidR="00D06B60" w:rsidRPr="006001EC" w:rsidRDefault="00D06B60" w:rsidP="006001EC">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Акт приемки-передачи</w:t>
      </w:r>
    </w:p>
    <w:p w14:paraId="64D8E881" w14:textId="77777777" w:rsidR="00D06B60" w:rsidRPr="006001EC" w:rsidRDefault="00D06B60" w:rsidP="006001EC">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объекта интеллектуальной собственности</w:t>
      </w:r>
    </w:p>
    <w:p w14:paraId="295C055F" w14:textId="40196EC8" w:rsidR="00D06B60" w:rsidRPr="006001EC" w:rsidRDefault="00D06B60" w:rsidP="006001EC">
      <w:pPr>
        <w:widowControl w:val="0"/>
        <w:autoSpaceDE w:val="0"/>
        <w:autoSpaceDN w:val="0"/>
        <w:spacing w:after="0" w:line="240" w:lineRule="auto"/>
        <w:ind w:firstLine="709"/>
        <w:jc w:val="center"/>
        <w:rPr>
          <w:rFonts w:ascii="Times New Roman" w:eastAsia="Times New Roman" w:hAnsi="Times New Roman" w:cs="Times New Roman"/>
          <w:i/>
          <w:sz w:val="24"/>
          <w:szCs w:val="24"/>
          <w:lang w:eastAsia="ru-RU"/>
        </w:rPr>
      </w:pPr>
      <w:r w:rsidRPr="006001EC">
        <w:rPr>
          <w:rFonts w:ascii="Times New Roman" w:eastAsia="Times New Roman" w:hAnsi="Times New Roman" w:cs="Times New Roman"/>
          <w:i/>
          <w:sz w:val="24"/>
          <w:szCs w:val="24"/>
          <w:lang w:eastAsia="ru-RU"/>
        </w:rPr>
        <w:t>на материальном носителе</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1"/>
        <w:gridCol w:w="4684"/>
      </w:tblGrid>
      <w:tr w:rsidR="00D06B60" w:rsidRPr="006001EC" w14:paraId="2208A947" w14:textId="77777777" w:rsidTr="00D06B60">
        <w:tc>
          <w:tcPr>
            <w:tcW w:w="4818" w:type="dxa"/>
            <w:tcBorders>
              <w:top w:val="nil"/>
              <w:left w:val="nil"/>
              <w:bottom w:val="nil"/>
              <w:right w:val="nil"/>
            </w:tcBorders>
          </w:tcPr>
          <w:p w14:paraId="4A46CE2D" w14:textId="77777777" w:rsidR="00D06B60" w:rsidRPr="006001EC" w:rsidRDefault="00D06B60" w:rsidP="006001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6001EC">
              <w:rPr>
                <w:rFonts w:ascii="Times New Roman" w:eastAsia="Times New Roman" w:hAnsi="Times New Roman" w:cs="Times New Roman"/>
                <w:sz w:val="24"/>
                <w:szCs w:val="24"/>
                <w:lang w:eastAsia="ru-RU"/>
              </w:rPr>
              <w:t>г</w:t>
            </w:r>
            <w:proofErr w:type="gramEnd"/>
            <w:r w:rsidRPr="006001EC">
              <w:rPr>
                <w:rFonts w:ascii="Times New Roman" w:eastAsia="Times New Roman" w:hAnsi="Times New Roman" w:cs="Times New Roman"/>
                <w:sz w:val="24"/>
                <w:szCs w:val="24"/>
                <w:lang w:eastAsia="ru-RU"/>
              </w:rPr>
              <w:t>. _______________</w:t>
            </w:r>
          </w:p>
        </w:tc>
        <w:tc>
          <w:tcPr>
            <w:tcW w:w="4819" w:type="dxa"/>
            <w:tcBorders>
              <w:top w:val="nil"/>
              <w:left w:val="nil"/>
              <w:bottom w:val="nil"/>
              <w:right w:val="nil"/>
            </w:tcBorders>
          </w:tcPr>
          <w:p w14:paraId="196064D3" w14:textId="77777777" w:rsidR="00D06B60" w:rsidRPr="006001EC" w:rsidRDefault="00D06B60" w:rsidP="006001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 xml:space="preserve">                           «__» ________ 20__ г.</w:t>
            </w:r>
          </w:p>
        </w:tc>
      </w:tr>
    </w:tbl>
    <w:p w14:paraId="4152CC3B" w14:textId="77777777" w:rsidR="00D06B60" w:rsidRPr="006001EC" w:rsidRDefault="00D06B60" w:rsidP="006001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6001EC">
        <w:rPr>
          <w:rFonts w:ascii="Times New Roman" w:eastAsia="Times New Roman" w:hAnsi="Times New Roman" w:cs="Times New Roman"/>
          <w:sz w:val="24"/>
          <w:szCs w:val="24"/>
          <w:lang w:eastAsia="ru-RU"/>
        </w:rPr>
        <w:t>__________________________________________________, именуемое в дальнейшем «Лицензиар», в лице ___________________________________, действующего на основании _________________________ с одной стороны, и</w:t>
      </w:r>
      <w:proofErr w:type="gramEnd"/>
    </w:p>
    <w:p w14:paraId="2071B932" w14:textId="77777777" w:rsidR="00D06B60" w:rsidRPr="006001EC" w:rsidRDefault="00D06B60" w:rsidP="006001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 xml:space="preserve">___________________________________________________, именуемое в дальнейшем «Лицензиат», в лице ____________________________________, действующего на основании Устава, с другой стороны, вместе именуемые «Стороны», составили настоящий Акт приемки-передачи объекта интеллектуальной собственности </w:t>
      </w:r>
      <w:r w:rsidRPr="006001EC">
        <w:rPr>
          <w:rFonts w:ascii="Times New Roman" w:eastAsia="Times New Roman" w:hAnsi="Times New Roman" w:cs="Times New Roman"/>
          <w:i/>
          <w:sz w:val="24"/>
          <w:szCs w:val="24"/>
          <w:lang w:eastAsia="ru-RU"/>
        </w:rPr>
        <w:t xml:space="preserve">на материальном носителе </w:t>
      </w:r>
      <w:r w:rsidRPr="006001EC">
        <w:rPr>
          <w:rFonts w:ascii="Times New Roman" w:eastAsia="Times New Roman" w:hAnsi="Times New Roman" w:cs="Times New Roman"/>
          <w:sz w:val="24"/>
          <w:szCs w:val="24"/>
          <w:lang w:eastAsia="ru-RU"/>
        </w:rPr>
        <w:t>(далее - Акт) к лицензионному договору о предоставлении права использования программного обеспечения № ___ от "___" _________ 20__ г. (далее - Договор) о нижеследующем:</w:t>
      </w:r>
    </w:p>
    <w:p w14:paraId="45DA6AC3" w14:textId="77777777" w:rsidR="00D06B60" w:rsidRPr="006001EC" w:rsidRDefault="00D06B60" w:rsidP="006001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673E8C23" w14:textId="77777777" w:rsidR="00D06B60" w:rsidRPr="006001EC" w:rsidRDefault="00D06B60" w:rsidP="006001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 xml:space="preserve">1. Лицензиар передает объект интеллектуальной собственности: программы _____________________________________________________ на материальном носителе в электронном виде _________________ в количестве </w:t>
      </w:r>
      <w:r w:rsidRPr="006001EC">
        <w:rPr>
          <w:rFonts w:ascii="Times New Roman" w:eastAsia="Times New Roman" w:hAnsi="Times New Roman" w:cs="Times New Roman"/>
          <w:i/>
          <w:sz w:val="24"/>
          <w:szCs w:val="24"/>
          <w:lang w:eastAsia="ru-RU"/>
        </w:rPr>
        <w:t>1 (один)</w:t>
      </w:r>
      <w:r w:rsidRPr="006001EC">
        <w:rPr>
          <w:rFonts w:ascii="Times New Roman" w:eastAsia="Times New Roman" w:hAnsi="Times New Roman" w:cs="Times New Roman"/>
          <w:sz w:val="24"/>
          <w:szCs w:val="24"/>
          <w:lang w:eastAsia="ru-RU"/>
        </w:rPr>
        <w:t xml:space="preserve"> экземпляр, а Лицензиат принимает объект интеллектуальной собственности на материальном носителе.</w:t>
      </w:r>
    </w:p>
    <w:p w14:paraId="6592F7A0" w14:textId="77777777" w:rsidR="00D06B60" w:rsidRPr="006001EC" w:rsidRDefault="00D06B60" w:rsidP="006001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2. Лицензиар передает Лицензиату права на объект интеллектуальной собственности: программы _______________________ ________________________________ в объеме, указанном в пункте 2.1 Договора.</w:t>
      </w:r>
    </w:p>
    <w:p w14:paraId="523297F4" w14:textId="77777777" w:rsidR="00D06B60" w:rsidRPr="006001EC" w:rsidRDefault="00D06B60" w:rsidP="006001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3. Индивидуальная характеристика объекта интеллектуальной собственности: программное обеспечение.</w:t>
      </w:r>
    </w:p>
    <w:p w14:paraId="79FC5BE1" w14:textId="77777777" w:rsidR="00D06B60" w:rsidRPr="006001EC" w:rsidRDefault="00D06B60" w:rsidP="006001EC">
      <w:pPr>
        <w:widowControl w:val="0"/>
        <w:autoSpaceDE w:val="0"/>
        <w:autoSpaceDN w:val="0"/>
        <w:spacing w:after="0" w:line="240" w:lineRule="auto"/>
        <w:ind w:firstLine="709"/>
        <w:jc w:val="both"/>
        <w:rPr>
          <w:rFonts w:ascii="Times New Roman" w:eastAsia="Times New Roman" w:hAnsi="Times New Roman" w:cs="Times New Roman"/>
          <w:i/>
          <w:sz w:val="24"/>
          <w:szCs w:val="24"/>
          <w:lang w:eastAsia="ru-RU"/>
        </w:rPr>
      </w:pPr>
      <w:r w:rsidRPr="006001EC">
        <w:rPr>
          <w:rFonts w:ascii="Times New Roman" w:eastAsia="Times New Roman" w:hAnsi="Times New Roman" w:cs="Times New Roman"/>
          <w:i/>
          <w:sz w:val="24"/>
          <w:szCs w:val="24"/>
          <w:lang w:eastAsia="ru-RU"/>
        </w:rPr>
        <w:t>4. Материальный носитель объекта интеллектуальной собственности осмотрен Лицензиатом и принят в исправном состоянии.</w:t>
      </w:r>
    </w:p>
    <w:p w14:paraId="615DCAAF" w14:textId="77777777" w:rsidR="00D06B60" w:rsidRPr="006001EC" w:rsidRDefault="00D06B60" w:rsidP="006001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5. Акт составлен в двух экземплярах, по одному для Лицензиара и Лицензиата.</w:t>
      </w:r>
    </w:p>
    <w:p w14:paraId="663596D4" w14:textId="77777777" w:rsidR="00D06B60" w:rsidRPr="006001EC" w:rsidRDefault="00D06B60" w:rsidP="006001EC">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Подписи Сторон:</w:t>
      </w:r>
    </w:p>
    <w:p w14:paraId="30E83B80" w14:textId="77777777" w:rsidR="00D06B60" w:rsidRPr="006001EC" w:rsidRDefault="00D06B60" w:rsidP="006001EC">
      <w:pPr>
        <w:spacing w:after="0" w:line="240" w:lineRule="auto"/>
        <w:ind w:firstLine="709"/>
        <w:jc w:val="both"/>
        <w:rPr>
          <w:rFonts w:ascii="Times New Roman" w:eastAsia="MS Mincho" w:hAnsi="Times New Roman" w:cs="Times New Roman"/>
          <w:sz w:val="24"/>
          <w:szCs w:val="24"/>
          <w:lang w:eastAsia="ru-RU"/>
        </w:rPr>
      </w:pPr>
      <w:r w:rsidRPr="006001EC">
        <w:rPr>
          <w:rFonts w:ascii="Times New Roman" w:eastAsia="MS Mincho" w:hAnsi="Times New Roman" w:cs="Times New Roman"/>
          <w:sz w:val="24"/>
          <w:szCs w:val="24"/>
          <w:lang w:eastAsia="ru-RU"/>
        </w:rPr>
        <w:t>от Лицензиата:</w:t>
      </w:r>
      <w:r w:rsidRPr="006001EC">
        <w:rPr>
          <w:rFonts w:ascii="Times New Roman" w:eastAsia="MS Mincho" w:hAnsi="Times New Roman" w:cs="Times New Roman"/>
          <w:sz w:val="24"/>
          <w:szCs w:val="24"/>
          <w:lang w:eastAsia="ru-RU"/>
        </w:rPr>
        <w:tab/>
      </w:r>
      <w:r w:rsidRPr="006001EC">
        <w:rPr>
          <w:rFonts w:ascii="Times New Roman" w:eastAsia="MS Mincho" w:hAnsi="Times New Roman" w:cs="Times New Roman"/>
          <w:sz w:val="24"/>
          <w:szCs w:val="24"/>
          <w:lang w:eastAsia="ru-RU"/>
        </w:rPr>
        <w:tab/>
      </w:r>
      <w:r w:rsidRPr="006001EC">
        <w:rPr>
          <w:rFonts w:ascii="Times New Roman" w:eastAsia="MS Mincho" w:hAnsi="Times New Roman" w:cs="Times New Roman"/>
          <w:sz w:val="24"/>
          <w:szCs w:val="24"/>
          <w:lang w:eastAsia="ru-RU"/>
        </w:rPr>
        <w:tab/>
      </w:r>
      <w:r w:rsidRPr="006001EC">
        <w:rPr>
          <w:rFonts w:ascii="Times New Roman" w:eastAsia="MS Mincho" w:hAnsi="Times New Roman" w:cs="Times New Roman"/>
          <w:sz w:val="24"/>
          <w:szCs w:val="24"/>
          <w:lang w:eastAsia="ru-RU"/>
        </w:rPr>
        <w:tab/>
        <w:t xml:space="preserve">          от Лицензиара:</w:t>
      </w:r>
    </w:p>
    <w:p w14:paraId="583F7A56" w14:textId="77777777" w:rsidR="00D06B60" w:rsidRPr="006001EC" w:rsidRDefault="00D06B60" w:rsidP="006001EC">
      <w:pPr>
        <w:suppressAutoHyphens/>
        <w:spacing w:after="0" w:line="240" w:lineRule="auto"/>
        <w:ind w:firstLine="709"/>
        <w:jc w:val="both"/>
        <w:rPr>
          <w:rFonts w:ascii="Times New Roman" w:eastAsia="Times New Roman" w:hAnsi="Times New Roman" w:cs="Times New Roman"/>
          <w:b/>
          <w:bCs/>
          <w:snapToGrid w:val="0"/>
          <w:sz w:val="24"/>
          <w:szCs w:val="24"/>
          <w:lang w:eastAsia="ru-RU"/>
        </w:rPr>
      </w:pPr>
      <w:r w:rsidRPr="006001EC">
        <w:rPr>
          <w:rFonts w:ascii="Times New Roman" w:eastAsia="Times New Roman" w:hAnsi="Times New Roman" w:cs="Times New Roman"/>
          <w:sz w:val="24"/>
          <w:szCs w:val="24"/>
          <w:lang w:eastAsia="ru-RU"/>
        </w:rPr>
        <w:t xml:space="preserve">_________________  </w:t>
      </w:r>
      <w:r w:rsidRPr="006001EC">
        <w:rPr>
          <w:rFonts w:ascii="Times New Roman" w:eastAsia="Times New Roman" w:hAnsi="Times New Roman" w:cs="Times New Roman"/>
          <w:b/>
          <w:bCs/>
          <w:snapToGrid w:val="0"/>
          <w:sz w:val="24"/>
          <w:szCs w:val="24"/>
          <w:lang w:eastAsia="ru-RU"/>
        </w:rPr>
        <w:t>/__________/</w:t>
      </w:r>
      <w:r w:rsidRPr="006001EC">
        <w:rPr>
          <w:rFonts w:ascii="Times New Roman" w:eastAsia="Times New Roman" w:hAnsi="Times New Roman" w:cs="Times New Roman"/>
          <w:b/>
          <w:bCs/>
          <w:snapToGrid w:val="0"/>
          <w:sz w:val="24"/>
          <w:szCs w:val="24"/>
          <w:lang w:eastAsia="ru-RU"/>
        </w:rPr>
        <w:tab/>
      </w:r>
      <w:r w:rsidRPr="006001EC">
        <w:rPr>
          <w:rFonts w:ascii="Times New Roman" w:eastAsia="Times New Roman" w:hAnsi="Times New Roman" w:cs="Times New Roman"/>
          <w:b/>
          <w:bCs/>
          <w:snapToGrid w:val="0"/>
          <w:sz w:val="24"/>
          <w:szCs w:val="24"/>
          <w:lang w:eastAsia="ru-RU"/>
        </w:rPr>
        <w:tab/>
      </w:r>
      <w:r w:rsidRPr="006001EC">
        <w:rPr>
          <w:rFonts w:ascii="Times New Roman" w:eastAsia="Times New Roman" w:hAnsi="Times New Roman" w:cs="Times New Roman"/>
          <w:b/>
          <w:bCs/>
          <w:snapToGrid w:val="0"/>
          <w:sz w:val="24"/>
          <w:szCs w:val="24"/>
          <w:lang w:eastAsia="ru-RU"/>
        </w:rPr>
        <w:tab/>
      </w:r>
      <w:r w:rsidRPr="006001EC">
        <w:rPr>
          <w:rFonts w:ascii="Times New Roman" w:eastAsia="Times New Roman" w:hAnsi="Times New Roman" w:cs="Times New Roman"/>
          <w:sz w:val="24"/>
          <w:szCs w:val="24"/>
          <w:lang w:eastAsia="ru-RU"/>
        </w:rPr>
        <w:t xml:space="preserve">_________________  </w:t>
      </w:r>
      <w:r w:rsidRPr="006001EC">
        <w:rPr>
          <w:rFonts w:ascii="Times New Roman" w:eastAsia="Times New Roman" w:hAnsi="Times New Roman" w:cs="Times New Roman"/>
          <w:b/>
          <w:bCs/>
          <w:snapToGrid w:val="0"/>
          <w:sz w:val="24"/>
          <w:szCs w:val="24"/>
          <w:lang w:eastAsia="ru-RU"/>
        </w:rPr>
        <w:t>/__________/</w:t>
      </w:r>
    </w:p>
    <w:p w14:paraId="1645111B" w14:textId="77777777" w:rsidR="00D06B60" w:rsidRPr="006001EC" w:rsidRDefault="00D06B60" w:rsidP="006001EC">
      <w:pPr>
        <w:spacing w:after="0" w:line="240" w:lineRule="auto"/>
        <w:ind w:firstLine="709"/>
        <w:outlineLvl w:val="0"/>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 xml:space="preserve">                                               </w:t>
      </w:r>
    </w:p>
    <w:p w14:paraId="72AE06CE" w14:textId="77777777" w:rsidR="00D06B60" w:rsidRPr="006001EC" w:rsidRDefault="00D06B60" w:rsidP="006001EC">
      <w:pPr>
        <w:tabs>
          <w:tab w:val="left" w:pos="708"/>
          <w:tab w:val="left" w:pos="1416"/>
          <w:tab w:val="left" w:pos="2124"/>
          <w:tab w:val="left" w:pos="2832"/>
          <w:tab w:val="left" w:pos="6165"/>
        </w:tabs>
        <w:spacing w:after="0" w:line="240" w:lineRule="auto"/>
        <w:jc w:val="center"/>
        <w:outlineLvl w:val="0"/>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ФОРМА СОГЛАСОВАНА:</w:t>
      </w:r>
    </w:p>
    <w:p w14:paraId="1948106A" w14:textId="60C6A79F" w:rsidR="00D06B60" w:rsidRPr="006001EC" w:rsidRDefault="00D06B60" w:rsidP="006001EC">
      <w:pPr>
        <w:spacing w:after="0" w:line="240" w:lineRule="auto"/>
        <w:ind w:firstLine="709"/>
        <w:jc w:val="both"/>
        <w:rPr>
          <w:rFonts w:ascii="Times New Roman" w:eastAsia="MS Mincho" w:hAnsi="Times New Roman" w:cs="Times New Roman"/>
          <w:sz w:val="24"/>
          <w:szCs w:val="24"/>
          <w:lang w:eastAsia="ru-RU"/>
        </w:rPr>
      </w:pPr>
      <w:r w:rsidRPr="006001EC">
        <w:rPr>
          <w:rFonts w:ascii="Times New Roman" w:eastAsia="MS Mincho" w:hAnsi="Times New Roman" w:cs="Times New Roman"/>
          <w:sz w:val="24"/>
          <w:szCs w:val="24"/>
          <w:lang w:eastAsia="ru-RU"/>
        </w:rPr>
        <w:t>от Лицензиата:</w:t>
      </w:r>
      <w:r w:rsidRPr="006001EC">
        <w:rPr>
          <w:rFonts w:ascii="Times New Roman" w:eastAsia="MS Mincho" w:hAnsi="Times New Roman" w:cs="Times New Roman"/>
          <w:sz w:val="24"/>
          <w:szCs w:val="24"/>
          <w:lang w:eastAsia="ru-RU"/>
        </w:rPr>
        <w:tab/>
      </w:r>
      <w:r w:rsidRPr="006001EC">
        <w:rPr>
          <w:rFonts w:ascii="Times New Roman" w:eastAsia="MS Mincho" w:hAnsi="Times New Roman" w:cs="Times New Roman"/>
          <w:sz w:val="24"/>
          <w:szCs w:val="24"/>
          <w:lang w:eastAsia="ru-RU"/>
        </w:rPr>
        <w:tab/>
      </w:r>
      <w:r w:rsidRPr="006001EC">
        <w:rPr>
          <w:rFonts w:ascii="Times New Roman" w:eastAsia="MS Mincho" w:hAnsi="Times New Roman" w:cs="Times New Roman"/>
          <w:sz w:val="24"/>
          <w:szCs w:val="24"/>
          <w:lang w:eastAsia="ru-RU"/>
        </w:rPr>
        <w:tab/>
      </w:r>
      <w:r w:rsidRPr="006001EC">
        <w:rPr>
          <w:rFonts w:ascii="Times New Roman" w:eastAsia="MS Mincho" w:hAnsi="Times New Roman" w:cs="Times New Roman"/>
          <w:sz w:val="24"/>
          <w:szCs w:val="24"/>
          <w:lang w:eastAsia="ru-RU"/>
        </w:rPr>
        <w:tab/>
        <w:t xml:space="preserve">          </w:t>
      </w:r>
      <w:r w:rsidR="001E7B05" w:rsidRPr="006001EC">
        <w:rPr>
          <w:rFonts w:ascii="Times New Roman" w:eastAsia="MS Mincho" w:hAnsi="Times New Roman" w:cs="Times New Roman"/>
          <w:sz w:val="24"/>
          <w:szCs w:val="24"/>
          <w:lang w:eastAsia="ru-RU"/>
        </w:rPr>
        <w:t xml:space="preserve">             </w:t>
      </w:r>
      <w:r w:rsidRPr="006001EC">
        <w:rPr>
          <w:rFonts w:ascii="Times New Roman" w:eastAsia="MS Mincho" w:hAnsi="Times New Roman" w:cs="Times New Roman"/>
          <w:sz w:val="24"/>
          <w:szCs w:val="24"/>
          <w:lang w:eastAsia="ru-RU"/>
        </w:rPr>
        <w:t>от Лицензиара:</w:t>
      </w:r>
    </w:p>
    <w:p w14:paraId="195980B2" w14:textId="4A96A010" w:rsidR="00CD2C7E" w:rsidRPr="006001EC" w:rsidRDefault="00CD2C7E" w:rsidP="006001EC">
      <w:pPr>
        <w:spacing w:after="0" w:line="240" w:lineRule="auto"/>
        <w:ind w:firstLine="709"/>
        <w:jc w:val="both"/>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Директор</w:t>
      </w:r>
    </w:p>
    <w:p w14:paraId="7CAA647B" w14:textId="77777777" w:rsidR="00D06B60" w:rsidRPr="006001EC" w:rsidRDefault="00D06B60" w:rsidP="006001EC">
      <w:pPr>
        <w:spacing w:after="0" w:line="240" w:lineRule="auto"/>
        <w:ind w:firstLine="709"/>
        <w:jc w:val="both"/>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_________________ /</w:t>
      </w:r>
      <w:proofErr w:type="spellStart"/>
      <w:r w:rsidR="001E7B05" w:rsidRPr="006001EC">
        <w:rPr>
          <w:rFonts w:ascii="Times New Roman" w:eastAsia="Times New Roman" w:hAnsi="Times New Roman" w:cs="Times New Roman"/>
          <w:sz w:val="24"/>
          <w:szCs w:val="24"/>
          <w:lang w:eastAsia="ru-RU"/>
        </w:rPr>
        <w:t>Е.А.Семенищева</w:t>
      </w:r>
      <w:proofErr w:type="spellEnd"/>
      <w:r w:rsidRPr="006001EC">
        <w:rPr>
          <w:rFonts w:ascii="Times New Roman" w:eastAsia="Times New Roman" w:hAnsi="Times New Roman" w:cs="Times New Roman"/>
          <w:sz w:val="24"/>
          <w:szCs w:val="24"/>
          <w:lang w:eastAsia="ru-RU"/>
        </w:rPr>
        <w:t>/</w:t>
      </w:r>
      <w:r w:rsidRPr="006001EC">
        <w:rPr>
          <w:rFonts w:ascii="Times New Roman" w:eastAsia="Times New Roman" w:hAnsi="Times New Roman" w:cs="Times New Roman"/>
          <w:sz w:val="24"/>
          <w:szCs w:val="24"/>
          <w:lang w:eastAsia="ru-RU"/>
        </w:rPr>
        <w:tab/>
        <w:t xml:space="preserve">                        _____________ </w:t>
      </w:r>
      <w:r w:rsidR="001E7B05" w:rsidRPr="006001EC">
        <w:rPr>
          <w:rFonts w:ascii="Times New Roman" w:eastAsia="Times New Roman" w:hAnsi="Times New Roman" w:cs="Times New Roman"/>
          <w:b/>
          <w:bCs/>
          <w:snapToGrid w:val="0"/>
          <w:sz w:val="24"/>
          <w:szCs w:val="24"/>
          <w:lang w:eastAsia="ru-RU"/>
        </w:rPr>
        <w:t>/__________/</w:t>
      </w:r>
    </w:p>
    <w:p w14:paraId="05B6F2B7" w14:textId="77777777" w:rsidR="006001EC" w:rsidRDefault="006001EC" w:rsidP="006001EC">
      <w:pPr>
        <w:widowControl w:val="0"/>
        <w:autoSpaceDE w:val="0"/>
        <w:autoSpaceDN w:val="0"/>
        <w:spacing w:after="0" w:line="240" w:lineRule="auto"/>
        <w:ind w:firstLine="709"/>
        <w:jc w:val="right"/>
        <w:outlineLvl w:val="0"/>
        <w:rPr>
          <w:rFonts w:ascii="Times New Roman" w:eastAsia="Times New Roman" w:hAnsi="Times New Roman" w:cs="Times New Roman"/>
          <w:sz w:val="24"/>
          <w:szCs w:val="24"/>
          <w:lang w:eastAsia="ru-RU"/>
        </w:rPr>
      </w:pPr>
    </w:p>
    <w:p w14:paraId="568A0995" w14:textId="77777777" w:rsidR="006001EC" w:rsidRDefault="006001EC" w:rsidP="006001EC">
      <w:pPr>
        <w:widowControl w:val="0"/>
        <w:autoSpaceDE w:val="0"/>
        <w:autoSpaceDN w:val="0"/>
        <w:spacing w:after="0" w:line="240" w:lineRule="auto"/>
        <w:ind w:firstLine="709"/>
        <w:jc w:val="right"/>
        <w:outlineLvl w:val="0"/>
        <w:rPr>
          <w:rFonts w:ascii="Times New Roman" w:eastAsia="Times New Roman" w:hAnsi="Times New Roman" w:cs="Times New Roman"/>
          <w:sz w:val="24"/>
          <w:szCs w:val="24"/>
          <w:lang w:eastAsia="ru-RU"/>
        </w:rPr>
      </w:pPr>
    </w:p>
    <w:p w14:paraId="089E6E53" w14:textId="77777777" w:rsidR="006001EC" w:rsidRDefault="006001EC" w:rsidP="006001EC">
      <w:pPr>
        <w:widowControl w:val="0"/>
        <w:autoSpaceDE w:val="0"/>
        <w:autoSpaceDN w:val="0"/>
        <w:spacing w:after="0" w:line="240" w:lineRule="auto"/>
        <w:ind w:firstLine="709"/>
        <w:jc w:val="right"/>
        <w:outlineLvl w:val="0"/>
        <w:rPr>
          <w:rFonts w:ascii="Times New Roman" w:eastAsia="Times New Roman" w:hAnsi="Times New Roman" w:cs="Times New Roman"/>
          <w:sz w:val="24"/>
          <w:szCs w:val="24"/>
          <w:lang w:eastAsia="ru-RU"/>
        </w:rPr>
      </w:pPr>
    </w:p>
    <w:p w14:paraId="40FB2DC9" w14:textId="77777777" w:rsidR="006001EC" w:rsidRDefault="006001EC" w:rsidP="006001EC">
      <w:pPr>
        <w:widowControl w:val="0"/>
        <w:autoSpaceDE w:val="0"/>
        <w:autoSpaceDN w:val="0"/>
        <w:spacing w:after="0" w:line="240" w:lineRule="auto"/>
        <w:ind w:firstLine="709"/>
        <w:jc w:val="right"/>
        <w:outlineLvl w:val="0"/>
        <w:rPr>
          <w:rFonts w:ascii="Times New Roman" w:eastAsia="Times New Roman" w:hAnsi="Times New Roman" w:cs="Times New Roman"/>
          <w:sz w:val="24"/>
          <w:szCs w:val="24"/>
          <w:lang w:eastAsia="ru-RU"/>
        </w:rPr>
      </w:pPr>
    </w:p>
    <w:p w14:paraId="7F18445E" w14:textId="77777777" w:rsidR="006001EC" w:rsidRDefault="006001EC" w:rsidP="006001EC">
      <w:pPr>
        <w:widowControl w:val="0"/>
        <w:autoSpaceDE w:val="0"/>
        <w:autoSpaceDN w:val="0"/>
        <w:spacing w:after="0" w:line="240" w:lineRule="auto"/>
        <w:ind w:firstLine="709"/>
        <w:jc w:val="right"/>
        <w:outlineLvl w:val="0"/>
        <w:rPr>
          <w:rFonts w:ascii="Times New Roman" w:eastAsia="Times New Roman" w:hAnsi="Times New Roman" w:cs="Times New Roman"/>
          <w:sz w:val="24"/>
          <w:szCs w:val="24"/>
          <w:lang w:eastAsia="ru-RU"/>
        </w:rPr>
      </w:pPr>
    </w:p>
    <w:p w14:paraId="6103CDDF" w14:textId="77777777" w:rsidR="006001EC" w:rsidRDefault="006001EC" w:rsidP="006001EC">
      <w:pPr>
        <w:widowControl w:val="0"/>
        <w:autoSpaceDE w:val="0"/>
        <w:autoSpaceDN w:val="0"/>
        <w:spacing w:after="0" w:line="240" w:lineRule="auto"/>
        <w:ind w:firstLine="709"/>
        <w:jc w:val="right"/>
        <w:outlineLvl w:val="0"/>
        <w:rPr>
          <w:rFonts w:ascii="Times New Roman" w:eastAsia="Times New Roman" w:hAnsi="Times New Roman" w:cs="Times New Roman"/>
          <w:sz w:val="24"/>
          <w:szCs w:val="24"/>
          <w:lang w:eastAsia="ru-RU"/>
        </w:rPr>
      </w:pPr>
    </w:p>
    <w:p w14:paraId="69FDCA70" w14:textId="77777777" w:rsidR="006001EC" w:rsidRDefault="006001EC" w:rsidP="006001EC">
      <w:pPr>
        <w:widowControl w:val="0"/>
        <w:autoSpaceDE w:val="0"/>
        <w:autoSpaceDN w:val="0"/>
        <w:spacing w:after="0" w:line="240" w:lineRule="auto"/>
        <w:ind w:firstLine="709"/>
        <w:jc w:val="right"/>
        <w:outlineLvl w:val="0"/>
        <w:rPr>
          <w:rFonts w:ascii="Times New Roman" w:eastAsia="Times New Roman" w:hAnsi="Times New Roman" w:cs="Times New Roman"/>
          <w:sz w:val="24"/>
          <w:szCs w:val="24"/>
          <w:lang w:eastAsia="ru-RU"/>
        </w:rPr>
      </w:pPr>
    </w:p>
    <w:p w14:paraId="484C1024" w14:textId="77777777" w:rsidR="006001EC" w:rsidRDefault="006001EC" w:rsidP="006001EC">
      <w:pPr>
        <w:widowControl w:val="0"/>
        <w:autoSpaceDE w:val="0"/>
        <w:autoSpaceDN w:val="0"/>
        <w:spacing w:after="0" w:line="240" w:lineRule="auto"/>
        <w:ind w:firstLine="709"/>
        <w:jc w:val="right"/>
        <w:outlineLvl w:val="0"/>
        <w:rPr>
          <w:rFonts w:ascii="Times New Roman" w:eastAsia="Times New Roman" w:hAnsi="Times New Roman" w:cs="Times New Roman"/>
          <w:sz w:val="24"/>
          <w:szCs w:val="24"/>
          <w:lang w:eastAsia="ru-RU"/>
        </w:rPr>
      </w:pPr>
    </w:p>
    <w:p w14:paraId="29140CAC" w14:textId="77777777" w:rsidR="006001EC" w:rsidRDefault="006001EC" w:rsidP="006001EC">
      <w:pPr>
        <w:widowControl w:val="0"/>
        <w:autoSpaceDE w:val="0"/>
        <w:autoSpaceDN w:val="0"/>
        <w:spacing w:after="0" w:line="240" w:lineRule="auto"/>
        <w:ind w:firstLine="709"/>
        <w:jc w:val="right"/>
        <w:outlineLvl w:val="0"/>
        <w:rPr>
          <w:rFonts w:ascii="Times New Roman" w:eastAsia="Times New Roman" w:hAnsi="Times New Roman" w:cs="Times New Roman"/>
          <w:sz w:val="24"/>
          <w:szCs w:val="24"/>
          <w:lang w:eastAsia="ru-RU"/>
        </w:rPr>
      </w:pPr>
    </w:p>
    <w:p w14:paraId="0136E2ED" w14:textId="77777777" w:rsidR="006001EC" w:rsidRDefault="006001EC" w:rsidP="006001EC">
      <w:pPr>
        <w:widowControl w:val="0"/>
        <w:autoSpaceDE w:val="0"/>
        <w:autoSpaceDN w:val="0"/>
        <w:spacing w:after="0" w:line="240" w:lineRule="auto"/>
        <w:ind w:firstLine="709"/>
        <w:jc w:val="right"/>
        <w:outlineLvl w:val="0"/>
        <w:rPr>
          <w:rFonts w:ascii="Times New Roman" w:eastAsia="Times New Roman" w:hAnsi="Times New Roman" w:cs="Times New Roman"/>
          <w:sz w:val="24"/>
          <w:szCs w:val="24"/>
          <w:lang w:eastAsia="ru-RU"/>
        </w:rPr>
      </w:pPr>
    </w:p>
    <w:p w14:paraId="2FDDC8CE" w14:textId="77777777" w:rsidR="00D06B60" w:rsidRPr="006001EC" w:rsidRDefault="00D06B60" w:rsidP="006001EC">
      <w:pPr>
        <w:widowControl w:val="0"/>
        <w:autoSpaceDE w:val="0"/>
        <w:autoSpaceDN w:val="0"/>
        <w:spacing w:after="0" w:line="240" w:lineRule="auto"/>
        <w:ind w:firstLine="709"/>
        <w:jc w:val="right"/>
        <w:outlineLvl w:val="0"/>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lastRenderedPageBreak/>
        <w:t>Приложение № 3</w:t>
      </w:r>
    </w:p>
    <w:p w14:paraId="6A6D6611" w14:textId="77777777" w:rsidR="001E7B05" w:rsidRPr="006001EC" w:rsidRDefault="001E7B05" w:rsidP="006001EC">
      <w:pPr>
        <w:widowControl w:val="0"/>
        <w:autoSpaceDE w:val="0"/>
        <w:autoSpaceDN w:val="0"/>
        <w:spacing w:after="0" w:line="240" w:lineRule="auto"/>
        <w:ind w:firstLine="709"/>
        <w:jc w:val="right"/>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 xml:space="preserve">к </w:t>
      </w:r>
      <w:hyperlink r:id="rId12" w:history="1">
        <w:r w:rsidRPr="006001EC">
          <w:rPr>
            <w:rFonts w:ascii="Times New Roman" w:eastAsia="Times New Roman" w:hAnsi="Times New Roman" w:cs="Times New Roman"/>
            <w:sz w:val="24"/>
            <w:szCs w:val="24"/>
            <w:lang w:eastAsia="ru-RU"/>
          </w:rPr>
          <w:t>Лицензионному договору</w:t>
        </w:r>
      </w:hyperlink>
      <w:r w:rsidRPr="006001EC">
        <w:rPr>
          <w:rFonts w:ascii="Times New Roman" w:eastAsia="Times New Roman" w:hAnsi="Times New Roman" w:cs="Times New Roman"/>
          <w:sz w:val="24"/>
          <w:szCs w:val="24"/>
          <w:lang w:eastAsia="ru-RU"/>
        </w:rPr>
        <w:t xml:space="preserve"> о предоставлении права использования</w:t>
      </w:r>
    </w:p>
    <w:p w14:paraId="01F19536" w14:textId="77777777" w:rsidR="001E7B05" w:rsidRPr="006001EC" w:rsidRDefault="001E7B05" w:rsidP="006001EC">
      <w:pPr>
        <w:widowControl w:val="0"/>
        <w:autoSpaceDE w:val="0"/>
        <w:autoSpaceDN w:val="0"/>
        <w:spacing w:after="0" w:line="240" w:lineRule="auto"/>
        <w:ind w:firstLine="709"/>
        <w:jc w:val="right"/>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программного обеспечения</w:t>
      </w:r>
    </w:p>
    <w:p w14:paraId="2BF5F5D6" w14:textId="77777777" w:rsidR="001E7B05" w:rsidRPr="006001EC" w:rsidRDefault="001E7B05" w:rsidP="006001EC">
      <w:pPr>
        <w:widowControl w:val="0"/>
        <w:autoSpaceDE w:val="0"/>
        <w:autoSpaceDN w:val="0"/>
        <w:spacing w:after="0" w:line="240" w:lineRule="auto"/>
        <w:ind w:firstLine="709"/>
        <w:jc w:val="right"/>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 ___________________</w:t>
      </w:r>
    </w:p>
    <w:p w14:paraId="15E4D595" w14:textId="77777777" w:rsidR="001E7B05" w:rsidRPr="006001EC" w:rsidRDefault="001E7B05" w:rsidP="006001EC">
      <w:pPr>
        <w:widowControl w:val="0"/>
        <w:autoSpaceDE w:val="0"/>
        <w:autoSpaceDN w:val="0"/>
        <w:spacing w:after="0" w:line="240" w:lineRule="auto"/>
        <w:ind w:firstLine="709"/>
        <w:jc w:val="right"/>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 xml:space="preserve"> от "__" __________ 20___ г.</w:t>
      </w:r>
    </w:p>
    <w:p w14:paraId="06E28083" w14:textId="77777777" w:rsidR="001E7B05" w:rsidRPr="006001EC" w:rsidRDefault="001E7B05" w:rsidP="006001EC">
      <w:pPr>
        <w:widowControl w:val="0"/>
        <w:autoSpaceDE w:val="0"/>
        <w:autoSpaceDN w:val="0"/>
        <w:spacing w:after="0" w:line="240" w:lineRule="auto"/>
        <w:ind w:firstLine="709"/>
        <w:jc w:val="right"/>
        <w:outlineLvl w:val="0"/>
        <w:rPr>
          <w:rFonts w:ascii="Times New Roman" w:eastAsia="Times New Roman" w:hAnsi="Times New Roman" w:cs="Times New Roman"/>
          <w:sz w:val="24"/>
          <w:szCs w:val="24"/>
          <w:lang w:eastAsia="ru-RU"/>
        </w:rPr>
      </w:pPr>
    </w:p>
    <w:p w14:paraId="3A68CABA" w14:textId="77777777" w:rsidR="001E7B05" w:rsidRPr="006001EC" w:rsidRDefault="001E7B05" w:rsidP="006001EC">
      <w:pPr>
        <w:spacing w:after="0" w:line="240" w:lineRule="auto"/>
        <w:jc w:val="center"/>
        <w:rPr>
          <w:rFonts w:ascii="Times New Roman" w:eastAsia="Times New Roman" w:hAnsi="Times New Roman" w:cs="Times New Roman"/>
          <w:b/>
          <w:sz w:val="24"/>
          <w:szCs w:val="24"/>
          <w:lang w:eastAsia="ru-RU"/>
        </w:rPr>
      </w:pPr>
      <w:r w:rsidRPr="006001EC">
        <w:rPr>
          <w:rFonts w:ascii="Times New Roman" w:eastAsia="Times New Roman" w:hAnsi="Times New Roman" w:cs="Times New Roman"/>
          <w:b/>
          <w:sz w:val="24"/>
          <w:szCs w:val="24"/>
          <w:lang w:eastAsia="ru-RU"/>
        </w:rPr>
        <w:t>Антикоррупционная оговорка</w:t>
      </w:r>
    </w:p>
    <w:p w14:paraId="613610B1" w14:textId="77777777" w:rsidR="001E7B05" w:rsidRPr="006001EC" w:rsidRDefault="001E7B05" w:rsidP="006001EC">
      <w:pPr>
        <w:spacing w:after="0" w:line="240" w:lineRule="auto"/>
        <w:ind w:left="-142" w:firstLine="709"/>
        <w:jc w:val="both"/>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 xml:space="preserve">1. </w:t>
      </w:r>
      <w:proofErr w:type="gramStart"/>
      <w:r w:rsidRPr="006001EC">
        <w:rPr>
          <w:rFonts w:ascii="Times New Roman" w:eastAsia="Times New Roman" w:hAnsi="Times New Roman" w:cs="Times New Roman"/>
          <w:sz w:val="24"/>
          <w:szCs w:val="24"/>
          <w:lang w:eastAsia="ru-RU"/>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14:paraId="722B4F4F" w14:textId="77777777" w:rsidR="001E7B05" w:rsidRPr="006001EC" w:rsidRDefault="001E7B05" w:rsidP="006001EC">
      <w:pPr>
        <w:spacing w:after="0" w:line="240" w:lineRule="auto"/>
        <w:ind w:left="-142" w:firstLine="709"/>
        <w:jc w:val="both"/>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028E70F4" w14:textId="77777777" w:rsidR="001E7B05" w:rsidRPr="006001EC" w:rsidRDefault="001E7B05" w:rsidP="006001EC">
      <w:pPr>
        <w:spacing w:after="0" w:line="240" w:lineRule="auto"/>
        <w:ind w:left="-142" w:firstLine="709"/>
        <w:jc w:val="both"/>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2. В случае возникновения у Стороны подозрений, что произошло или может произойти нарушение каких-либо положений пункта 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   настоящего раздела другой Стороной, ее аффилированными лицами, работниками или посредниками.</w:t>
      </w:r>
    </w:p>
    <w:p w14:paraId="2D8FFFCE" w14:textId="3A52C4EC" w:rsidR="001E7B05" w:rsidRPr="006001EC" w:rsidRDefault="00CD2C7E" w:rsidP="006001EC">
      <w:pPr>
        <w:spacing w:after="0" w:line="240" w:lineRule="auto"/>
        <w:ind w:left="-142" w:firstLine="709"/>
        <w:jc w:val="both"/>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Каналы уведомления Лицензиата</w:t>
      </w:r>
      <w:r w:rsidR="001E7B05" w:rsidRPr="006001EC">
        <w:rPr>
          <w:rFonts w:ascii="Times New Roman" w:eastAsia="Times New Roman" w:hAnsi="Times New Roman" w:cs="Times New Roman"/>
          <w:sz w:val="24"/>
          <w:szCs w:val="24"/>
          <w:lang w:eastAsia="ru-RU"/>
        </w:rPr>
        <w:t xml:space="preserve"> о нарушениях каких-либо положений пункта 1  настоящего раздела: тел. (3952) 638-540, электронная почта: referent_1@dkb.irk.ru.</w:t>
      </w:r>
    </w:p>
    <w:p w14:paraId="08556067" w14:textId="7346FECC" w:rsidR="001E7B05" w:rsidRPr="006001EC" w:rsidRDefault="00CD2C7E" w:rsidP="006001EC">
      <w:pPr>
        <w:spacing w:after="0" w:line="240" w:lineRule="auto"/>
        <w:ind w:left="-142" w:firstLine="709"/>
        <w:jc w:val="both"/>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Каналы уведомления Лицензиара</w:t>
      </w:r>
      <w:r w:rsidR="001E7B05" w:rsidRPr="006001EC">
        <w:rPr>
          <w:rFonts w:ascii="Times New Roman" w:eastAsia="Times New Roman" w:hAnsi="Times New Roman" w:cs="Times New Roman"/>
          <w:sz w:val="24"/>
          <w:szCs w:val="24"/>
          <w:lang w:eastAsia="ru-RU"/>
        </w:rPr>
        <w:t xml:space="preserve"> о нарушениях каких-либо положений пункта 1  настоящего раздела: тел. ________________, электронная почта: ____________________________.</w:t>
      </w:r>
    </w:p>
    <w:p w14:paraId="4E5FFC60" w14:textId="77777777" w:rsidR="001E7B05" w:rsidRPr="006001EC" w:rsidRDefault="001E7B05" w:rsidP="006001EC">
      <w:pPr>
        <w:spacing w:after="0" w:line="240" w:lineRule="auto"/>
        <w:ind w:left="-142" w:firstLine="709"/>
        <w:jc w:val="both"/>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 xml:space="preserve">Сторона, получившая уведомление о нарушении каких-либо положений пункта 1   настоящего раздела, обязана рассмотреть уведомление и сообщить другой Стороне об итогах его рассмотрения в течение 20 (двадцати) календарных дней </w:t>
      </w:r>
      <w:proofErr w:type="gramStart"/>
      <w:r w:rsidRPr="006001EC">
        <w:rPr>
          <w:rFonts w:ascii="Times New Roman" w:eastAsia="Times New Roman" w:hAnsi="Times New Roman" w:cs="Times New Roman"/>
          <w:sz w:val="24"/>
          <w:szCs w:val="24"/>
          <w:lang w:eastAsia="ru-RU"/>
        </w:rPr>
        <w:t>с даты получения</w:t>
      </w:r>
      <w:proofErr w:type="gramEnd"/>
      <w:r w:rsidRPr="006001EC">
        <w:rPr>
          <w:rFonts w:ascii="Times New Roman" w:eastAsia="Times New Roman" w:hAnsi="Times New Roman" w:cs="Times New Roman"/>
          <w:sz w:val="24"/>
          <w:szCs w:val="24"/>
          <w:lang w:eastAsia="ru-RU"/>
        </w:rPr>
        <w:t xml:space="preserve"> письменного уведомления.</w:t>
      </w:r>
    </w:p>
    <w:p w14:paraId="5361C81D" w14:textId="77777777" w:rsidR="001E7B05" w:rsidRPr="006001EC" w:rsidRDefault="001E7B05" w:rsidP="006001EC">
      <w:pPr>
        <w:spacing w:after="0" w:line="240" w:lineRule="auto"/>
        <w:ind w:left="-142" w:firstLine="709"/>
        <w:jc w:val="both"/>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3. Стороны гарантируют осуществление надлежащего разбирательства по фактам нарушения положений пункта 1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6946E72F" w14:textId="77777777" w:rsidR="001E7B05" w:rsidRPr="006001EC" w:rsidRDefault="001E7B05" w:rsidP="006001EC">
      <w:pPr>
        <w:spacing w:after="0" w:line="240" w:lineRule="auto"/>
        <w:ind w:left="-142" w:firstLine="709"/>
        <w:jc w:val="both"/>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 xml:space="preserve">4. В случае подтверждения факта нарушения одной Стороной положений пункта 1  настоящего раздела и/или неполучения другой Стороной информации об итогах рассмотрения уведомления о нарушении в соответствии с пунктом 2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6001EC">
        <w:rPr>
          <w:rFonts w:ascii="Times New Roman" w:eastAsia="Times New Roman" w:hAnsi="Times New Roman" w:cs="Times New Roman"/>
          <w:sz w:val="24"/>
          <w:szCs w:val="24"/>
          <w:lang w:eastAsia="ru-RU"/>
        </w:rPr>
        <w:t>позднее</w:t>
      </w:r>
      <w:proofErr w:type="gramEnd"/>
      <w:r w:rsidRPr="006001EC">
        <w:rPr>
          <w:rFonts w:ascii="Times New Roman" w:eastAsia="Times New Roman" w:hAnsi="Times New Roman" w:cs="Times New Roman"/>
          <w:sz w:val="24"/>
          <w:szCs w:val="24"/>
          <w:lang w:eastAsia="ru-RU"/>
        </w:rPr>
        <w:t xml:space="preserve"> чем за 60 (шестьдесят) календарных дней до даты прекращения действия   Договора.</w:t>
      </w:r>
    </w:p>
    <w:p w14:paraId="601FF06E" w14:textId="77777777" w:rsidR="001E7B05" w:rsidRPr="006001EC" w:rsidRDefault="001E7B05" w:rsidP="006001EC">
      <w:pPr>
        <w:spacing w:after="0" w:line="240" w:lineRule="auto"/>
        <w:ind w:firstLine="709"/>
        <w:jc w:val="both"/>
        <w:rPr>
          <w:rFonts w:ascii="Times New Roman" w:eastAsia="Times New Roman" w:hAnsi="Times New Roman" w:cs="Times New Roman"/>
          <w:sz w:val="24"/>
          <w:szCs w:val="24"/>
          <w:lang w:eastAsia="ru-RU"/>
        </w:rPr>
      </w:pPr>
    </w:p>
    <w:tbl>
      <w:tblPr>
        <w:tblW w:w="9382" w:type="dxa"/>
        <w:tblInd w:w="93" w:type="dxa"/>
        <w:tblLook w:val="04A0" w:firstRow="1" w:lastRow="0" w:firstColumn="1" w:lastColumn="0" w:noHBand="0" w:noVBand="1"/>
      </w:tblPr>
      <w:tblGrid>
        <w:gridCol w:w="3322"/>
        <w:gridCol w:w="6060"/>
      </w:tblGrid>
      <w:tr w:rsidR="001E7B05" w:rsidRPr="006001EC" w14:paraId="7E79132B" w14:textId="77777777" w:rsidTr="001E7B05">
        <w:trPr>
          <w:trHeight w:val="375"/>
        </w:trPr>
        <w:tc>
          <w:tcPr>
            <w:tcW w:w="3322" w:type="dxa"/>
            <w:tcBorders>
              <w:top w:val="nil"/>
              <w:left w:val="nil"/>
              <w:bottom w:val="nil"/>
              <w:right w:val="nil"/>
            </w:tcBorders>
            <w:shd w:val="clear" w:color="auto" w:fill="auto"/>
            <w:noWrap/>
            <w:vAlign w:val="center"/>
            <w:hideMark/>
          </w:tcPr>
          <w:p w14:paraId="44579D8D" w14:textId="77777777" w:rsidR="001E7B05" w:rsidRPr="006001EC" w:rsidRDefault="001E7B05" w:rsidP="006001EC">
            <w:pPr>
              <w:spacing w:after="0" w:line="240" w:lineRule="auto"/>
              <w:jc w:val="both"/>
              <w:rPr>
                <w:rFonts w:ascii="Times New Roman" w:eastAsia="Times New Roman" w:hAnsi="Times New Roman" w:cs="Times New Roman"/>
                <w:bCs/>
                <w:sz w:val="24"/>
                <w:szCs w:val="24"/>
                <w:lang w:eastAsia="ru-RU"/>
              </w:rPr>
            </w:pPr>
            <w:r w:rsidRPr="006001EC">
              <w:rPr>
                <w:rFonts w:ascii="Times New Roman" w:eastAsia="Times New Roman" w:hAnsi="Times New Roman" w:cs="Times New Roman"/>
                <w:bCs/>
                <w:sz w:val="24"/>
                <w:szCs w:val="24"/>
                <w:lang w:eastAsia="ru-RU"/>
              </w:rPr>
              <w:t>от Лицензиата:</w:t>
            </w:r>
          </w:p>
        </w:tc>
        <w:tc>
          <w:tcPr>
            <w:tcW w:w="6060" w:type="dxa"/>
            <w:tcBorders>
              <w:top w:val="nil"/>
              <w:left w:val="nil"/>
              <w:bottom w:val="nil"/>
              <w:right w:val="nil"/>
            </w:tcBorders>
            <w:shd w:val="clear" w:color="auto" w:fill="auto"/>
            <w:noWrap/>
            <w:vAlign w:val="center"/>
            <w:hideMark/>
          </w:tcPr>
          <w:p w14:paraId="70441225" w14:textId="77777777" w:rsidR="001E7B05" w:rsidRPr="006001EC" w:rsidRDefault="001E7B05" w:rsidP="006001EC">
            <w:pPr>
              <w:spacing w:after="0" w:line="240" w:lineRule="auto"/>
              <w:ind w:firstLine="709"/>
              <w:jc w:val="both"/>
              <w:rPr>
                <w:rFonts w:ascii="Times New Roman" w:eastAsia="Times New Roman" w:hAnsi="Times New Roman" w:cs="Times New Roman"/>
                <w:bCs/>
                <w:sz w:val="24"/>
                <w:szCs w:val="24"/>
                <w:lang w:eastAsia="ru-RU"/>
              </w:rPr>
            </w:pPr>
            <w:r w:rsidRPr="006001EC">
              <w:rPr>
                <w:rFonts w:ascii="Times New Roman" w:eastAsia="Times New Roman" w:hAnsi="Times New Roman" w:cs="Times New Roman"/>
                <w:bCs/>
                <w:sz w:val="24"/>
                <w:szCs w:val="24"/>
                <w:lang w:eastAsia="ru-RU"/>
              </w:rPr>
              <w:t xml:space="preserve">                        от Лицензиара:</w:t>
            </w:r>
          </w:p>
        </w:tc>
      </w:tr>
    </w:tbl>
    <w:p w14:paraId="05E15109" w14:textId="77777777" w:rsidR="001E7B05" w:rsidRPr="006001EC" w:rsidRDefault="001E7B05" w:rsidP="006001EC">
      <w:pPr>
        <w:spacing w:after="0" w:line="240" w:lineRule="auto"/>
        <w:jc w:val="both"/>
        <w:rPr>
          <w:rFonts w:ascii="Times New Roman" w:eastAsia="Times New Roman" w:hAnsi="Times New Roman" w:cs="Times New Roman"/>
          <w:sz w:val="24"/>
          <w:szCs w:val="24"/>
          <w:lang w:eastAsia="ru-RU"/>
        </w:rPr>
      </w:pPr>
    </w:p>
    <w:p w14:paraId="2FEE75DA" w14:textId="77777777" w:rsidR="001E7B05" w:rsidRPr="006001EC" w:rsidRDefault="001E7B05" w:rsidP="006001EC">
      <w:pPr>
        <w:widowControl w:val="0"/>
        <w:shd w:val="clear" w:color="auto" w:fill="FFFFFF"/>
        <w:tabs>
          <w:tab w:val="left" w:pos="1363"/>
        </w:tabs>
        <w:spacing w:after="0" w:line="240" w:lineRule="auto"/>
        <w:jc w:val="both"/>
        <w:rPr>
          <w:rFonts w:ascii="Times New Roman" w:hAnsi="Times New Roman" w:cs="Times New Roman"/>
          <w:sz w:val="24"/>
          <w:szCs w:val="24"/>
        </w:rPr>
      </w:pPr>
      <w:r w:rsidRPr="006001EC">
        <w:rPr>
          <w:rFonts w:ascii="Times New Roman" w:hAnsi="Times New Roman" w:cs="Times New Roman"/>
          <w:sz w:val="24"/>
          <w:szCs w:val="24"/>
        </w:rPr>
        <w:t>Директор</w:t>
      </w:r>
    </w:p>
    <w:p w14:paraId="6A2BECC8" w14:textId="77777777" w:rsidR="001E7B05" w:rsidRPr="006001EC" w:rsidRDefault="001E7B05" w:rsidP="006001EC">
      <w:pPr>
        <w:suppressAutoHyphens/>
        <w:spacing w:after="0" w:line="240" w:lineRule="auto"/>
        <w:jc w:val="both"/>
        <w:rPr>
          <w:rFonts w:ascii="Times New Roman" w:eastAsia="Times New Roman" w:hAnsi="Times New Roman" w:cs="Times New Roman"/>
          <w:bCs/>
          <w:snapToGrid w:val="0"/>
          <w:sz w:val="24"/>
          <w:szCs w:val="24"/>
          <w:lang w:eastAsia="ru-RU"/>
        </w:rPr>
      </w:pPr>
      <w:r w:rsidRPr="006001EC">
        <w:rPr>
          <w:rFonts w:ascii="Times New Roman" w:eastAsia="Times New Roman" w:hAnsi="Times New Roman" w:cs="Times New Roman"/>
          <w:sz w:val="24"/>
          <w:szCs w:val="24"/>
          <w:lang w:eastAsia="ru-RU"/>
        </w:rPr>
        <w:t>_______________Е.А. Семенищева</w:t>
      </w:r>
      <w:r w:rsidRPr="006001EC">
        <w:rPr>
          <w:rFonts w:ascii="Times New Roman" w:eastAsia="Times New Roman" w:hAnsi="Times New Roman" w:cs="Times New Roman"/>
          <w:bCs/>
          <w:snapToGrid w:val="0"/>
          <w:sz w:val="24"/>
          <w:szCs w:val="24"/>
          <w:lang w:eastAsia="ru-RU"/>
        </w:rPr>
        <w:tab/>
      </w:r>
      <w:r w:rsidRPr="006001EC">
        <w:rPr>
          <w:rFonts w:ascii="Times New Roman" w:eastAsia="Times New Roman" w:hAnsi="Times New Roman" w:cs="Times New Roman"/>
          <w:bCs/>
          <w:snapToGrid w:val="0"/>
          <w:sz w:val="24"/>
          <w:szCs w:val="24"/>
          <w:lang w:eastAsia="ru-RU"/>
        </w:rPr>
        <w:tab/>
        <w:t xml:space="preserve">         </w:t>
      </w:r>
      <w:r w:rsidRPr="006001EC">
        <w:rPr>
          <w:rFonts w:ascii="Times New Roman" w:eastAsia="Times New Roman" w:hAnsi="Times New Roman" w:cs="Times New Roman"/>
          <w:sz w:val="24"/>
          <w:szCs w:val="24"/>
          <w:lang w:eastAsia="ru-RU"/>
        </w:rPr>
        <w:t xml:space="preserve">_________________  </w:t>
      </w:r>
      <w:r w:rsidRPr="006001EC">
        <w:rPr>
          <w:rFonts w:ascii="Times New Roman" w:eastAsia="Times New Roman" w:hAnsi="Times New Roman" w:cs="Times New Roman"/>
          <w:bCs/>
          <w:snapToGrid w:val="0"/>
          <w:sz w:val="24"/>
          <w:szCs w:val="24"/>
          <w:lang w:eastAsia="ru-RU"/>
        </w:rPr>
        <w:t>/_________/</w:t>
      </w:r>
    </w:p>
    <w:tbl>
      <w:tblPr>
        <w:tblW w:w="512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9"/>
      </w:tblGrid>
      <w:tr w:rsidR="001E7B05" w:rsidRPr="006001EC" w14:paraId="35DF89CA" w14:textId="77777777" w:rsidTr="001E7B05">
        <w:tc>
          <w:tcPr>
            <w:tcW w:w="5129" w:type="dxa"/>
            <w:tcBorders>
              <w:top w:val="nil"/>
              <w:left w:val="nil"/>
              <w:bottom w:val="nil"/>
              <w:right w:val="nil"/>
            </w:tcBorders>
          </w:tcPr>
          <w:p w14:paraId="3227A486" w14:textId="77777777" w:rsidR="001E7B05" w:rsidRPr="006001EC" w:rsidRDefault="001E7B05" w:rsidP="006001EC">
            <w:pPr>
              <w:spacing w:after="0" w:line="240" w:lineRule="auto"/>
              <w:rPr>
                <w:rFonts w:ascii="Times New Roman" w:eastAsia="Times New Roman" w:hAnsi="Times New Roman" w:cs="Times New Roman"/>
                <w:sz w:val="24"/>
                <w:szCs w:val="24"/>
              </w:rPr>
            </w:pPr>
          </w:p>
        </w:tc>
      </w:tr>
    </w:tbl>
    <w:p w14:paraId="13D8DAD0" w14:textId="77777777" w:rsidR="006001EC" w:rsidRDefault="006001EC" w:rsidP="00B06EDA">
      <w:pPr>
        <w:spacing w:after="0" w:line="240" w:lineRule="auto"/>
        <w:rPr>
          <w:rFonts w:ascii="Times New Roman" w:eastAsia="Times New Roman" w:hAnsi="Times New Roman" w:cs="Times New Roman"/>
          <w:sz w:val="24"/>
          <w:szCs w:val="24"/>
          <w:lang w:eastAsia="ru-RU"/>
        </w:rPr>
      </w:pPr>
    </w:p>
    <w:p w14:paraId="014F079A" w14:textId="77777777" w:rsidR="006001EC" w:rsidRDefault="006001EC" w:rsidP="006001EC">
      <w:pPr>
        <w:spacing w:after="0" w:line="240" w:lineRule="auto"/>
        <w:jc w:val="right"/>
        <w:rPr>
          <w:rFonts w:ascii="Times New Roman" w:eastAsia="Times New Roman" w:hAnsi="Times New Roman" w:cs="Times New Roman"/>
          <w:sz w:val="24"/>
          <w:szCs w:val="24"/>
          <w:lang w:eastAsia="ru-RU"/>
        </w:rPr>
      </w:pPr>
    </w:p>
    <w:p w14:paraId="4FE34E99" w14:textId="77777777" w:rsidR="006001EC" w:rsidRDefault="006001EC" w:rsidP="006001EC">
      <w:pPr>
        <w:spacing w:after="0" w:line="240" w:lineRule="auto"/>
        <w:jc w:val="right"/>
        <w:rPr>
          <w:rFonts w:ascii="Times New Roman" w:eastAsia="Times New Roman" w:hAnsi="Times New Roman" w:cs="Times New Roman"/>
          <w:sz w:val="24"/>
          <w:szCs w:val="24"/>
          <w:lang w:eastAsia="ru-RU"/>
        </w:rPr>
      </w:pPr>
    </w:p>
    <w:p w14:paraId="5BB5CD71" w14:textId="77777777" w:rsidR="001E7B05" w:rsidRPr="006001EC" w:rsidRDefault="001E7B05" w:rsidP="006001EC">
      <w:pPr>
        <w:spacing w:after="0" w:line="240" w:lineRule="auto"/>
        <w:jc w:val="right"/>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 xml:space="preserve">Приложение № </w:t>
      </w:r>
      <w:r w:rsidR="00C64C36" w:rsidRPr="006001EC">
        <w:rPr>
          <w:rFonts w:ascii="Times New Roman" w:eastAsia="Times New Roman" w:hAnsi="Times New Roman" w:cs="Times New Roman"/>
          <w:sz w:val="24"/>
          <w:szCs w:val="24"/>
          <w:lang w:eastAsia="ru-RU"/>
        </w:rPr>
        <w:t>4</w:t>
      </w:r>
    </w:p>
    <w:p w14:paraId="689757B1" w14:textId="77777777" w:rsidR="001E7B05" w:rsidRPr="006001EC" w:rsidRDefault="001E7B05" w:rsidP="006001EC">
      <w:pPr>
        <w:widowControl w:val="0"/>
        <w:autoSpaceDE w:val="0"/>
        <w:autoSpaceDN w:val="0"/>
        <w:spacing w:after="0" w:line="240" w:lineRule="auto"/>
        <w:ind w:firstLine="709"/>
        <w:jc w:val="right"/>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 xml:space="preserve">к </w:t>
      </w:r>
      <w:hyperlink r:id="rId13" w:history="1">
        <w:r w:rsidRPr="006001EC">
          <w:rPr>
            <w:rFonts w:ascii="Times New Roman" w:eastAsia="Times New Roman" w:hAnsi="Times New Roman" w:cs="Times New Roman"/>
            <w:sz w:val="24"/>
            <w:szCs w:val="24"/>
            <w:lang w:eastAsia="ru-RU"/>
          </w:rPr>
          <w:t>Лицензионному договору</w:t>
        </w:r>
      </w:hyperlink>
      <w:r w:rsidRPr="006001EC">
        <w:rPr>
          <w:rFonts w:ascii="Times New Roman" w:eastAsia="Times New Roman" w:hAnsi="Times New Roman" w:cs="Times New Roman"/>
          <w:sz w:val="24"/>
          <w:szCs w:val="24"/>
          <w:lang w:eastAsia="ru-RU"/>
        </w:rPr>
        <w:t xml:space="preserve"> о предоставлении права использования</w:t>
      </w:r>
    </w:p>
    <w:p w14:paraId="110C13DF" w14:textId="77777777" w:rsidR="001E7B05" w:rsidRPr="006001EC" w:rsidRDefault="001E7B05" w:rsidP="006001EC">
      <w:pPr>
        <w:widowControl w:val="0"/>
        <w:autoSpaceDE w:val="0"/>
        <w:autoSpaceDN w:val="0"/>
        <w:spacing w:after="0" w:line="240" w:lineRule="auto"/>
        <w:ind w:firstLine="709"/>
        <w:jc w:val="right"/>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программного обеспечения</w:t>
      </w:r>
    </w:p>
    <w:p w14:paraId="1762FB13" w14:textId="77777777" w:rsidR="001E7B05" w:rsidRPr="006001EC" w:rsidRDefault="001E7B05" w:rsidP="006001EC">
      <w:pPr>
        <w:widowControl w:val="0"/>
        <w:autoSpaceDE w:val="0"/>
        <w:autoSpaceDN w:val="0"/>
        <w:spacing w:after="0" w:line="240" w:lineRule="auto"/>
        <w:ind w:firstLine="709"/>
        <w:jc w:val="right"/>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 ___________________</w:t>
      </w:r>
    </w:p>
    <w:p w14:paraId="4B46D00F" w14:textId="77777777" w:rsidR="001E7B05" w:rsidRPr="006001EC" w:rsidRDefault="001E7B05" w:rsidP="006001EC">
      <w:pPr>
        <w:widowControl w:val="0"/>
        <w:autoSpaceDE w:val="0"/>
        <w:autoSpaceDN w:val="0"/>
        <w:spacing w:after="0" w:line="240" w:lineRule="auto"/>
        <w:ind w:firstLine="709"/>
        <w:jc w:val="right"/>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 xml:space="preserve"> от "__" __________ 20___ г.</w:t>
      </w:r>
    </w:p>
    <w:p w14:paraId="76A8A637" w14:textId="77777777" w:rsidR="001E7B05" w:rsidRPr="006001EC" w:rsidRDefault="001E7B05" w:rsidP="006001EC">
      <w:pPr>
        <w:spacing w:after="0" w:line="240" w:lineRule="auto"/>
        <w:rPr>
          <w:rFonts w:ascii="Times New Roman" w:eastAsia="Times New Roman" w:hAnsi="Times New Roman" w:cs="Times New Roman"/>
          <w:sz w:val="24"/>
          <w:szCs w:val="24"/>
          <w:lang w:eastAsia="ru-RU"/>
        </w:rPr>
      </w:pPr>
    </w:p>
    <w:p w14:paraId="3EFD72DB" w14:textId="77777777" w:rsidR="001E7B05" w:rsidRPr="006001EC" w:rsidRDefault="001E7B05" w:rsidP="006001EC">
      <w:pPr>
        <w:spacing w:after="0" w:line="240" w:lineRule="auto"/>
        <w:jc w:val="center"/>
        <w:rPr>
          <w:rFonts w:ascii="Times New Roman" w:eastAsia="Times New Roman" w:hAnsi="Times New Roman" w:cs="Times New Roman"/>
          <w:sz w:val="24"/>
          <w:szCs w:val="24"/>
          <w:lang w:eastAsia="ru-RU"/>
        </w:rPr>
      </w:pPr>
    </w:p>
    <w:p w14:paraId="1C2C2489" w14:textId="77777777" w:rsidR="001E7B05" w:rsidRPr="006001EC" w:rsidRDefault="001E7B05" w:rsidP="006001EC">
      <w:pPr>
        <w:spacing w:after="0" w:line="240" w:lineRule="auto"/>
        <w:jc w:val="center"/>
        <w:rPr>
          <w:rFonts w:ascii="Times New Roman" w:eastAsia="Times New Roman" w:hAnsi="Times New Roman" w:cs="Times New Roman"/>
          <w:b/>
          <w:sz w:val="24"/>
          <w:szCs w:val="24"/>
          <w:lang w:eastAsia="ru-RU"/>
        </w:rPr>
      </w:pPr>
      <w:r w:rsidRPr="006001EC">
        <w:rPr>
          <w:rFonts w:ascii="Times New Roman" w:eastAsia="Times New Roman" w:hAnsi="Times New Roman" w:cs="Times New Roman"/>
          <w:b/>
          <w:sz w:val="24"/>
          <w:szCs w:val="24"/>
          <w:lang w:eastAsia="ru-RU"/>
        </w:rPr>
        <w:t>Налоговая оговорка</w:t>
      </w:r>
    </w:p>
    <w:p w14:paraId="6482619A" w14:textId="77777777" w:rsidR="001E7B05" w:rsidRPr="006001EC" w:rsidRDefault="001E7B05" w:rsidP="006001EC">
      <w:pPr>
        <w:spacing w:after="0" w:line="240" w:lineRule="auto"/>
        <w:ind w:left="-142"/>
        <w:jc w:val="center"/>
        <w:rPr>
          <w:rFonts w:ascii="Times New Roman" w:eastAsia="Times New Roman" w:hAnsi="Times New Roman" w:cs="Times New Roman"/>
          <w:sz w:val="24"/>
          <w:szCs w:val="24"/>
          <w:lang w:eastAsia="ru-RU"/>
        </w:rPr>
      </w:pPr>
    </w:p>
    <w:p w14:paraId="78E735DF" w14:textId="77777777" w:rsidR="001E7B05" w:rsidRPr="006001EC" w:rsidRDefault="001E7B05" w:rsidP="006001EC">
      <w:pPr>
        <w:spacing w:after="0" w:line="240" w:lineRule="auto"/>
        <w:ind w:left="-142" w:firstLine="709"/>
        <w:jc w:val="both"/>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1. В соответствии со статьей 431.2 Гражданского кодекса Российской Федерации:</w:t>
      </w:r>
    </w:p>
    <w:p w14:paraId="590A9F8D" w14:textId="77777777" w:rsidR="001E7B05" w:rsidRPr="006001EC" w:rsidRDefault="001E7B05" w:rsidP="006001EC">
      <w:pPr>
        <w:spacing w:after="0" w:line="240" w:lineRule="auto"/>
        <w:ind w:left="-142" w:firstLine="709"/>
        <w:jc w:val="both"/>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1.1. Стороны заверяют друг друга об обстоятельствах, имеющих значение для заключения, исполнения и/или прекращения настоящего Договора, а именно в том, что:</w:t>
      </w:r>
    </w:p>
    <w:p w14:paraId="0797C1A9" w14:textId="0219F948" w:rsidR="001E7B05" w:rsidRPr="006001EC" w:rsidRDefault="001E7B05" w:rsidP="006001EC">
      <w:pPr>
        <w:spacing w:after="0" w:line="240" w:lineRule="auto"/>
        <w:ind w:left="-142" w:firstLine="709"/>
        <w:jc w:val="both"/>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 xml:space="preserve">каждая из Сторон является надлежащим </w:t>
      </w:r>
      <w:proofErr w:type="gramStart"/>
      <w:r w:rsidRPr="006001EC">
        <w:rPr>
          <w:rFonts w:ascii="Times New Roman" w:eastAsia="Times New Roman" w:hAnsi="Times New Roman" w:cs="Times New Roman"/>
          <w:sz w:val="24"/>
          <w:szCs w:val="24"/>
          <w:lang w:eastAsia="ru-RU"/>
        </w:rPr>
        <w:t>образом</w:t>
      </w:r>
      <w:proofErr w:type="gramEnd"/>
      <w:r w:rsidRPr="006001EC">
        <w:rPr>
          <w:rFonts w:ascii="Times New Roman" w:eastAsia="Times New Roman" w:hAnsi="Times New Roman" w:cs="Times New Roman"/>
          <w:sz w:val="24"/>
          <w:szCs w:val="24"/>
          <w:lang w:eastAsia="ru-RU"/>
        </w:rPr>
        <w:t xml:space="preserve"> зарегистрированным юридическим лицом, правомочным в соответствии с законодательством Российской Федерации на заключени</w:t>
      </w:r>
      <w:r w:rsidR="00CD2C7E" w:rsidRPr="006001EC">
        <w:rPr>
          <w:rFonts w:ascii="Times New Roman" w:eastAsia="Times New Roman" w:hAnsi="Times New Roman" w:cs="Times New Roman"/>
          <w:sz w:val="24"/>
          <w:szCs w:val="24"/>
          <w:lang w:eastAsia="ru-RU"/>
        </w:rPr>
        <w:t>е настоящего Договора. Лицензиар</w:t>
      </w:r>
      <w:r w:rsidRPr="006001EC">
        <w:rPr>
          <w:rFonts w:ascii="Times New Roman" w:eastAsia="Times New Roman" w:hAnsi="Times New Roman" w:cs="Times New Roman"/>
          <w:sz w:val="24"/>
          <w:szCs w:val="24"/>
          <w:lang w:eastAsia="ru-RU"/>
        </w:rPr>
        <w:t xml:space="preserve">, не являющийся юридическим лицом, подтверждает, что является правомочным на заключение настоящего Договора надлежащим </w:t>
      </w:r>
      <w:proofErr w:type="gramStart"/>
      <w:r w:rsidRPr="006001EC">
        <w:rPr>
          <w:rFonts w:ascii="Times New Roman" w:eastAsia="Times New Roman" w:hAnsi="Times New Roman" w:cs="Times New Roman"/>
          <w:sz w:val="24"/>
          <w:szCs w:val="24"/>
          <w:lang w:eastAsia="ru-RU"/>
        </w:rPr>
        <w:t>образом</w:t>
      </w:r>
      <w:proofErr w:type="gramEnd"/>
      <w:r w:rsidRPr="006001EC">
        <w:rPr>
          <w:rFonts w:ascii="Times New Roman" w:eastAsia="Times New Roman" w:hAnsi="Times New Roman" w:cs="Times New Roman"/>
          <w:sz w:val="24"/>
          <w:szCs w:val="24"/>
          <w:lang w:eastAsia="ru-RU"/>
        </w:rPr>
        <w:t xml:space="preserve"> зарегистрированным индивидуальным предпринимателем;</w:t>
      </w:r>
    </w:p>
    <w:p w14:paraId="63ED3746" w14:textId="77777777" w:rsidR="001E7B05" w:rsidRPr="006001EC" w:rsidRDefault="001E7B05" w:rsidP="006001EC">
      <w:pPr>
        <w:spacing w:after="0" w:line="240" w:lineRule="auto"/>
        <w:ind w:left="-142" w:firstLine="709"/>
        <w:jc w:val="both"/>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 xml:space="preserve">исполнительные органы Сторон находятся и </w:t>
      </w:r>
      <w:proofErr w:type="gramStart"/>
      <w:r w:rsidRPr="006001EC">
        <w:rPr>
          <w:rFonts w:ascii="Times New Roman" w:eastAsia="Times New Roman" w:hAnsi="Times New Roman" w:cs="Times New Roman"/>
          <w:sz w:val="24"/>
          <w:szCs w:val="24"/>
          <w:lang w:eastAsia="ru-RU"/>
        </w:rPr>
        <w:t>осуществляют функции управления по месту регистрации юридического лица и в них нет</w:t>
      </w:r>
      <w:proofErr w:type="gramEnd"/>
      <w:r w:rsidRPr="006001EC">
        <w:rPr>
          <w:rFonts w:ascii="Times New Roman" w:eastAsia="Times New Roman" w:hAnsi="Times New Roman" w:cs="Times New Roman"/>
          <w:sz w:val="24"/>
          <w:szCs w:val="24"/>
          <w:lang w:eastAsia="ru-RU"/>
        </w:rPr>
        <w:t xml:space="preserve"> дисквалифицированных лиц;</w:t>
      </w:r>
    </w:p>
    <w:p w14:paraId="1E6E7231" w14:textId="77777777" w:rsidR="001E7B05" w:rsidRPr="006001EC" w:rsidRDefault="001E7B05" w:rsidP="006001EC">
      <w:pPr>
        <w:spacing w:after="0" w:line="240" w:lineRule="auto"/>
        <w:ind w:left="-142" w:firstLine="709"/>
        <w:jc w:val="both"/>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Сторонами в порядке, предусмотренном законодательством Российской Федерации, получены (будут получены) все необходимые одобрения (согласия) на заключение настоящего Договора (если настоящий Договор является крупной сделкой или сделкой, в совершении которой имеется заинтересованность, или по иным причинам требует одобрения (согласования));</w:t>
      </w:r>
    </w:p>
    <w:p w14:paraId="0E1F7BA6" w14:textId="77777777" w:rsidR="001E7B05" w:rsidRPr="006001EC" w:rsidRDefault="001E7B05" w:rsidP="006001EC">
      <w:pPr>
        <w:spacing w:after="0" w:line="240" w:lineRule="auto"/>
        <w:ind w:left="-142" w:firstLine="709"/>
        <w:jc w:val="both"/>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лица, подписывающие настоящий Договор, действуют в пределах полномочий, определенных действующим на дату заключения настоящего Договора уставом и (или) доверенностью;</w:t>
      </w:r>
    </w:p>
    <w:p w14:paraId="68D74B78" w14:textId="77777777" w:rsidR="001E7B05" w:rsidRPr="006001EC" w:rsidRDefault="001E7B05" w:rsidP="006001EC">
      <w:pPr>
        <w:spacing w:after="0" w:line="240" w:lineRule="auto"/>
        <w:ind w:left="-142" w:firstLine="709"/>
        <w:jc w:val="both"/>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Стороны не находятся в процессе реорганизации или ликвидации и способны надлежащим образом исполнять свои обязательства по настоящему Договору;</w:t>
      </w:r>
    </w:p>
    <w:p w14:paraId="26773554" w14:textId="77777777" w:rsidR="001E7B05" w:rsidRPr="006001EC" w:rsidRDefault="001E7B05" w:rsidP="006001EC">
      <w:pPr>
        <w:spacing w:after="0" w:line="240" w:lineRule="auto"/>
        <w:ind w:left="-142" w:firstLine="709"/>
        <w:jc w:val="both"/>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в отношении каждой из Сторон не имеется возбужденного дела о банкротстве, отсутствуют сведения о факте подачи кредиторами Сторон или намерениях кредиторов Сторон или самих Сторон подать заявление о признании Стороны банкротом;</w:t>
      </w:r>
    </w:p>
    <w:p w14:paraId="46459F39" w14:textId="77777777" w:rsidR="001E7B05" w:rsidRPr="006001EC" w:rsidRDefault="001E7B05" w:rsidP="006001EC">
      <w:pPr>
        <w:spacing w:after="0" w:line="240" w:lineRule="auto"/>
        <w:ind w:left="-142" w:firstLine="709"/>
        <w:jc w:val="both"/>
        <w:rPr>
          <w:rFonts w:ascii="Times New Roman" w:eastAsia="Times New Roman" w:hAnsi="Times New Roman" w:cs="Times New Roman"/>
          <w:sz w:val="24"/>
          <w:szCs w:val="24"/>
          <w:lang w:eastAsia="ru-RU"/>
        </w:rPr>
      </w:pPr>
      <w:proofErr w:type="gramStart"/>
      <w:r w:rsidRPr="006001EC">
        <w:rPr>
          <w:rFonts w:ascii="Times New Roman" w:eastAsia="Times New Roman" w:hAnsi="Times New Roman" w:cs="Times New Roman"/>
          <w:sz w:val="24"/>
          <w:szCs w:val="24"/>
          <w:lang w:eastAsia="ru-RU"/>
        </w:rPr>
        <w:t>Стороны не являются участниками (сторонами) исполнительного, административного, гражданского, уголовного, налогового и т.д. производства (дела), которое бы повлияло на способность Стороны, в том числе, по техническим и финансовым возможностям, исполнить свои обязательства по настоящему Договору;</w:t>
      </w:r>
      <w:proofErr w:type="gramEnd"/>
    </w:p>
    <w:p w14:paraId="77FA2106" w14:textId="77777777" w:rsidR="001E7B05" w:rsidRPr="006001EC" w:rsidRDefault="001E7B05" w:rsidP="006001EC">
      <w:pPr>
        <w:spacing w:after="0" w:line="240" w:lineRule="auto"/>
        <w:ind w:left="-142" w:firstLine="709"/>
        <w:jc w:val="both"/>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Стороны ведут бухгалтерский учет и составляют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представляют годовую бухгалтерскую отчетность в налоговые органы;</w:t>
      </w:r>
    </w:p>
    <w:p w14:paraId="51D1E2C8" w14:textId="77777777" w:rsidR="001E7B05" w:rsidRPr="006001EC" w:rsidRDefault="001E7B05" w:rsidP="006001EC">
      <w:pPr>
        <w:spacing w:after="0" w:line="240" w:lineRule="auto"/>
        <w:ind w:left="-142" w:firstLine="709"/>
        <w:jc w:val="both"/>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Стороны ведут налоговый учет и составляют налоговую отчетность в соответствии с законодательством Российской Федерации о налогах и сборах, своевременно и в полном объеме представляют налоговую отчетность в налоговые органы;</w:t>
      </w:r>
    </w:p>
    <w:p w14:paraId="7BF5F961" w14:textId="77777777" w:rsidR="001E7B05" w:rsidRPr="006001EC" w:rsidRDefault="001E7B05" w:rsidP="006001EC">
      <w:pPr>
        <w:spacing w:after="0" w:line="240" w:lineRule="auto"/>
        <w:ind w:left="-142" w:firstLine="709"/>
        <w:jc w:val="both"/>
        <w:rPr>
          <w:rFonts w:ascii="Times New Roman" w:eastAsia="Times New Roman" w:hAnsi="Times New Roman" w:cs="Times New Roman"/>
          <w:sz w:val="24"/>
          <w:szCs w:val="24"/>
          <w:lang w:eastAsia="ru-RU"/>
        </w:rPr>
      </w:pPr>
      <w:proofErr w:type="gramStart"/>
      <w:r w:rsidRPr="006001EC">
        <w:rPr>
          <w:rFonts w:ascii="Times New Roman" w:eastAsia="Times New Roman" w:hAnsi="Times New Roman" w:cs="Times New Roman"/>
          <w:sz w:val="24"/>
          <w:szCs w:val="24"/>
          <w:lang w:eastAsia="ru-RU"/>
        </w:rPr>
        <w:t>Стороны не допускают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отражают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roofErr w:type="gramEnd"/>
    </w:p>
    <w:p w14:paraId="266CFF91" w14:textId="77777777" w:rsidR="001E7B05" w:rsidRPr="006001EC" w:rsidRDefault="001E7B05" w:rsidP="006001EC">
      <w:pPr>
        <w:spacing w:after="0" w:line="240" w:lineRule="auto"/>
        <w:ind w:left="-142" w:firstLine="709"/>
        <w:jc w:val="both"/>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lastRenderedPageBreak/>
        <w:t>основной целью заключения и исполнения настоящего Договора не являются неуплата (неполная уплата) и (или) зачет (возврат) суммы налога.</w:t>
      </w:r>
    </w:p>
    <w:p w14:paraId="3E9524EF" w14:textId="18FFE00E" w:rsidR="001E7B05" w:rsidRPr="006001EC" w:rsidRDefault="00CD2C7E" w:rsidP="006001EC">
      <w:pPr>
        <w:spacing w:after="0" w:line="240" w:lineRule="auto"/>
        <w:ind w:left="-142" w:firstLine="709"/>
        <w:jc w:val="both"/>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1.2. Лицензиар</w:t>
      </w:r>
      <w:r w:rsidR="001E7B05" w:rsidRPr="006001EC">
        <w:rPr>
          <w:rFonts w:ascii="Times New Roman" w:eastAsia="Times New Roman" w:hAnsi="Times New Roman" w:cs="Times New Roman"/>
          <w:sz w:val="24"/>
          <w:szCs w:val="24"/>
          <w:lang w:eastAsia="ru-RU"/>
        </w:rPr>
        <w:t xml:space="preserve"> заверяет о следующих обстоятельствах, имеющих значение для заключения, исполнения и/или прекращения настоящего Договора, а именно, что:</w:t>
      </w:r>
    </w:p>
    <w:p w14:paraId="7AB6B4B2" w14:textId="31B05B1B" w:rsidR="001E7B05" w:rsidRPr="006001EC" w:rsidRDefault="001E7B05" w:rsidP="006001EC">
      <w:pPr>
        <w:spacing w:after="0" w:line="240" w:lineRule="auto"/>
        <w:ind w:left="-142" w:firstLine="709"/>
        <w:jc w:val="both"/>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 xml:space="preserve">обязательства по настоящему Договору </w:t>
      </w:r>
      <w:proofErr w:type="gramStart"/>
      <w:r w:rsidRPr="006001EC">
        <w:rPr>
          <w:rFonts w:ascii="Times New Roman" w:eastAsia="Times New Roman" w:hAnsi="Times New Roman" w:cs="Times New Roman"/>
          <w:sz w:val="24"/>
          <w:szCs w:val="24"/>
          <w:lang w:eastAsia="ru-RU"/>
        </w:rPr>
        <w:t>исполняются</w:t>
      </w:r>
      <w:proofErr w:type="gramEnd"/>
      <w:r w:rsidR="00CD2C7E" w:rsidRPr="006001EC">
        <w:rPr>
          <w:rFonts w:ascii="Times New Roman" w:eastAsia="Times New Roman" w:hAnsi="Times New Roman" w:cs="Times New Roman"/>
          <w:sz w:val="24"/>
          <w:szCs w:val="24"/>
          <w:lang w:eastAsia="ru-RU"/>
        </w:rPr>
        <w:t xml:space="preserve"> и будут исполняться Лицензиаром</w:t>
      </w:r>
      <w:r w:rsidRPr="006001EC">
        <w:rPr>
          <w:rFonts w:ascii="Times New Roman" w:eastAsia="Times New Roman" w:hAnsi="Times New Roman" w:cs="Times New Roman"/>
          <w:sz w:val="24"/>
          <w:szCs w:val="24"/>
          <w:lang w:eastAsia="ru-RU"/>
        </w:rPr>
        <w:t xml:space="preserve"> самостоятельно и (или) с привлечением третьего лица (субподрядчика, соисполнителя и т.д.) в порядке, установленном законом и настоящим Договором; </w:t>
      </w:r>
    </w:p>
    <w:p w14:paraId="4E3F02A1" w14:textId="2FC8BE68" w:rsidR="001E7B05" w:rsidRPr="006001EC" w:rsidRDefault="00CD2C7E" w:rsidP="006001EC">
      <w:pPr>
        <w:spacing w:after="0" w:line="240" w:lineRule="auto"/>
        <w:ind w:left="-142" w:firstLine="709"/>
        <w:jc w:val="both"/>
        <w:rPr>
          <w:rFonts w:ascii="Times New Roman" w:eastAsia="Times New Roman" w:hAnsi="Times New Roman" w:cs="Times New Roman"/>
          <w:sz w:val="24"/>
          <w:szCs w:val="24"/>
          <w:lang w:eastAsia="ru-RU"/>
        </w:rPr>
      </w:pPr>
      <w:proofErr w:type="gramStart"/>
      <w:r w:rsidRPr="006001EC">
        <w:rPr>
          <w:rFonts w:ascii="Times New Roman" w:eastAsia="Times New Roman" w:hAnsi="Times New Roman" w:cs="Times New Roman"/>
          <w:sz w:val="24"/>
          <w:szCs w:val="24"/>
          <w:lang w:eastAsia="ru-RU"/>
        </w:rPr>
        <w:t>Лицензиар</w:t>
      </w:r>
      <w:r w:rsidR="001E7B05" w:rsidRPr="006001EC">
        <w:rPr>
          <w:rFonts w:ascii="Times New Roman" w:eastAsia="Times New Roman" w:hAnsi="Times New Roman" w:cs="Times New Roman"/>
          <w:sz w:val="24"/>
          <w:szCs w:val="24"/>
          <w:lang w:eastAsia="ru-RU"/>
        </w:rPr>
        <w:t xml:space="preserve"> 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им третьих лиц (субподрядчиков, соисполнителей и т.д.) для исполнения настоящего Договора принимает все меры должной осмотрительности, чтобы указанные лица соответствовали данному требованию, при этом все действия по их привлече</w:t>
      </w:r>
      <w:r w:rsidRPr="006001EC">
        <w:rPr>
          <w:rFonts w:ascii="Times New Roman" w:eastAsia="Times New Roman" w:hAnsi="Times New Roman" w:cs="Times New Roman"/>
          <w:sz w:val="24"/>
          <w:szCs w:val="24"/>
          <w:lang w:eastAsia="ru-RU"/>
        </w:rPr>
        <w:t xml:space="preserve">нию будут оформлены Лицензиаром </w:t>
      </w:r>
      <w:r w:rsidR="001E7B05" w:rsidRPr="006001EC">
        <w:rPr>
          <w:rFonts w:ascii="Times New Roman" w:eastAsia="Times New Roman" w:hAnsi="Times New Roman" w:cs="Times New Roman"/>
          <w:sz w:val="24"/>
          <w:szCs w:val="24"/>
          <w:lang w:eastAsia="ru-RU"/>
        </w:rPr>
        <w:t xml:space="preserve">документально; </w:t>
      </w:r>
      <w:proofErr w:type="gramEnd"/>
    </w:p>
    <w:p w14:paraId="6254BEF7" w14:textId="2D3677CC" w:rsidR="001E7B05" w:rsidRPr="006001EC" w:rsidRDefault="00CD2C7E" w:rsidP="006001EC">
      <w:pPr>
        <w:spacing w:after="0" w:line="240" w:lineRule="auto"/>
        <w:ind w:left="-142" w:firstLine="709"/>
        <w:jc w:val="both"/>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Лицензиар</w:t>
      </w:r>
      <w:r w:rsidR="001E7B05" w:rsidRPr="006001EC">
        <w:rPr>
          <w:rFonts w:ascii="Times New Roman" w:eastAsia="Times New Roman" w:hAnsi="Times New Roman" w:cs="Times New Roman"/>
          <w:sz w:val="24"/>
          <w:szCs w:val="24"/>
          <w:lang w:eastAsia="ru-RU"/>
        </w:rPr>
        <w:t xml:space="preserve"> 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w:t>
      </w:r>
    </w:p>
    <w:p w14:paraId="682EF9D2" w14:textId="3F07FFF3" w:rsidR="001E7B05" w:rsidRPr="006001EC" w:rsidRDefault="00CD2C7E" w:rsidP="006001EC">
      <w:pPr>
        <w:spacing w:after="0" w:line="240" w:lineRule="auto"/>
        <w:ind w:left="-142" w:firstLine="709"/>
        <w:jc w:val="both"/>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Лицензиар</w:t>
      </w:r>
      <w:r w:rsidR="001E7B05" w:rsidRPr="006001EC">
        <w:rPr>
          <w:rFonts w:ascii="Times New Roman" w:eastAsia="Times New Roman" w:hAnsi="Times New Roman" w:cs="Times New Roman"/>
          <w:sz w:val="24"/>
          <w:szCs w:val="24"/>
          <w:lang w:eastAsia="ru-RU"/>
        </w:rPr>
        <w:t xml:space="preserve"> является членом саморегулируемой организации, если осуществляемая по настоящему Договору деятельность требует членства в саморегулируемой организации;</w:t>
      </w:r>
    </w:p>
    <w:p w14:paraId="6D32E34C" w14:textId="381AF518" w:rsidR="001E7B05" w:rsidRPr="006001EC" w:rsidRDefault="00CD2C7E" w:rsidP="006001EC">
      <w:pPr>
        <w:spacing w:after="0" w:line="240" w:lineRule="auto"/>
        <w:ind w:left="-142" w:firstLine="709"/>
        <w:jc w:val="both"/>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Лицензиар</w:t>
      </w:r>
      <w:r w:rsidR="001E7B05" w:rsidRPr="006001EC">
        <w:rPr>
          <w:rFonts w:ascii="Times New Roman" w:eastAsia="Times New Roman" w:hAnsi="Times New Roman" w:cs="Times New Roman"/>
          <w:sz w:val="24"/>
          <w:szCs w:val="24"/>
          <w:lang w:eastAsia="ru-RU"/>
        </w:rPr>
        <w:t xml:space="preserve"> своевременно и в полном объеме уплачивает налоги, сборы и страховые взносы, отражает в налоговой отчетности по НДС</w:t>
      </w:r>
      <w:r w:rsidRPr="006001EC">
        <w:rPr>
          <w:rFonts w:ascii="Times New Roman" w:eastAsia="Times New Roman" w:hAnsi="Times New Roman" w:cs="Times New Roman"/>
          <w:sz w:val="24"/>
          <w:szCs w:val="24"/>
          <w:lang w:eastAsia="ru-RU"/>
        </w:rPr>
        <w:t xml:space="preserve"> все суммы НДС, предъявленные Лицензиатом</w:t>
      </w:r>
      <w:r w:rsidR="001E7B05" w:rsidRPr="006001EC">
        <w:rPr>
          <w:rFonts w:ascii="Times New Roman" w:eastAsia="Times New Roman" w:hAnsi="Times New Roman" w:cs="Times New Roman"/>
          <w:sz w:val="24"/>
          <w:szCs w:val="24"/>
          <w:lang w:eastAsia="ru-RU"/>
        </w:rPr>
        <w:t>;</w:t>
      </w:r>
    </w:p>
    <w:p w14:paraId="5446DE08" w14:textId="7ACC6EBC" w:rsidR="001E7B05" w:rsidRPr="006001EC" w:rsidRDefault="001E7B05" w:rsidP="006001EC">
      <w:pPr>
        <w:spacing w:after="0" w:line="240" w:lineRule="auto"/>
        <w:ind w:left="-142" w:firstLine="709"/>
        <w:jc w:val="both"/>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 xml:space="preserve">при исполнении обязательств по настоящему Договору у </w:t>
      </w:r>
      <w:r w:rsidR="00CD2C7E" w:rsidRPr="006001EC">
        <w:rPr>
          <w:rFonts w:ascii="Times New Roman" w:eastAsia="Times New Roman" w:hAnsi="Times New Roman" w:cs="Times New Roman"/>
          <w:sz w:val="24"/>
          <w:szCs w:val="24"/>
          <w:lang w:eastAsia="ru-RU"/>
        </w:rPr>
        <w:t>Лицензиара</w:t>
      </w:r>
      <w:r w:rsidRPr="006001EC">
        <w:rPr>
          <w:rFonts w:ascii="Times New Roman" w:eastAsia="Times New Roman" w:hAnsi="Times New Roman" w:cs="Times New Roman"/>
          <w:sz w:val="24"/>
          <w:szCs w:val="24"/>
          <w:lang w:eastAsia="ru-RU"/>
        </w:rPr>
        <w:t xml:space="preserve"> не </w:t>
      </w:r>
      <w:proofErr w:type="gramStart"/>
      <w:r w:rsidRPr="006001EC">
        <w:rPr>
          <w:rFonts w:ascii="Times New Roman" w:eastAsia="Times New Roman" w:hAnsi="Times New Roman" w:cs="Times New Roman"/>
          <w:sz w:val="24"/>
          <w:szCs w:val="24"/>
          <w:lang w:eastAsia="ru-RU"/>
        </w:rPr>
        <w:t>имеется</w:t>
      </w:r>
      <w:proofErr w:type="gramEnd"/>
      <w:r w:rsidRPr="006001EC">
        <w:rPr>
          <w:rFonts w:ascii="Times New Roman" w:eastAsia="Times New Roman" w:hAnsi="Times New Roman" w:cs="Times New Roman"/>
          <w:sz w:val="24"/>
          <w:szCs w:val="24"/>
          <w:lang w:eastAsia="ru-RU"/>
        </w:rPr>
        <w:t xml:space="preserve"> и не будет иметься признаков несформированного источника по цепочке поставщиков товаров (работ, услуг) для принятия к вычету сумм НДС;</w:t>
      </w:r>
    </w:p>
    <w:p w14:paraId="3DC0C9D3" w14:textId="1D4CB8DD" w:rsidR="001E7B05" w:rsidRPr="006001EC" w:rsidRDefault="001E7B05" w:rsidP="006001EC">
      <w:pPr>
        <w:spacing w:after="0" w:line="240" w:lineRule="auto"/>
        <w:ind w:left="-142" w:firstLine="709"/>
        <w:jc w:val="both"/>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 xml:space="preserve">лица, подписывающие от имени </w:t>
      </w:r>
      <w:r w:rsidR="006001EC" w:rsidRPr="006001EC">
        <w:rPr>
          <w:rFonts w:ascii="Times New Roman" w:eastAsia="Times New Roman" w:hAnsi="Times New Roman" w:cs="Times New Roman"/>
          <w:sz w:val="24"/>
          <w:szCs w:val="24"/>
          <w:lang w:eastAsia="ru-RU"/>
        </w:rPr>
        <w:t>Лицензиара</w:t>
      </w:r>
      <w:r w:rsidRPr="006001EC">
        <w:rPr>
          <w:rFonts w:ascii="Times New Roman" w:eastAsia="Times New Roman" w:hAnsi="Times New Roman" w:cs="Times New Roman"/>
          <w:sz w:val="24"/>
          <w:szCs w:val="24"/>
          <w:lang w:eastAsia="ru-RU"/>
        </w:rPr>
        <w:t xml:space="preserve"> первичные документы и счета-фактуры, имеют на это все необходимые полномочия (доверенности);</w:t>
      </w:r>
    </w:p>
    <w:p w14:paraId="280B733A" w14:textId="155CA734" w:rsidR="001E7B05" w:rsidRPr="006001EC" w:rsidRDefault="001E7B05" w:rsidP="006001EC">
      <w:pPr>
        <w:spacing w:after="0" w:line="240" w:lineRule="auto"/>
        <w:ind w:left="-142" w:firstLine="709"/>
        <w:jc w:val="both"/>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 xml:space="preserve">все обязательства, исполненные в рамках настоящего Договора, будут надлежащим образом отражены в первичных документах, бухгалтерской и налоговой отчетности  </w:t>
      </w:r>
      <w:r w:rsidR="006001EC" w:rsidRPr="006001EC">
        <w:rPr>
          <w:rFonts w:ascii="Times New Roman" w:eastAsia="Times New Roman" w:hAnsi="Times New Roman" w:cs="Times New Roman"/>
          <w:sz w:val="24"/>
          <w:szCs w:val="24"/>
          <w:lang w:eastAsia="ru-RU"/>
        </w:rPr>
        <w:t>Лицензиара</w:t>
      </w:r>
      <w:r w:rsidRPr="006001EC">
        <w:rPr>
          <w:rFonts w:ascii="Times New Roman" w:eastAsia="Times New Roman" w:hAnsi="Times New Roman" w:cs="Times New Roman"/>
          <w:sz w:val="24"/>
          <w:szCs w:val="24"/>
          <w:lang w:eastAsia="ru-RU"/>
        </w:rPr>
        <w:t xml:space="preserve"> и лиц, привлеченных</w:t>
      </w:r>
      <w:r w:rsidR="006001EC" w:rsidRPr="006001EC">
        <w:rPr>
          <w:rFonts w:ascii="Times New Roman" w:hAnsi="Times New Roman" w:cs="Times New Roman"/>
          <w:sz w:val="24"/>
          <w:szCs w:val="24"/>
        </w:rPr>
        <w:t xml:space="preserve"> </w:t>
      </w:r>
      <w:r w:rsidR="006001EC" w:rsidRPr="006001EC">
        <w:rPr>
          <w:rFonts w:ascii="Times New Roman" w:eastAsia="Times New Roman" w:hAnsi="Times New Roman" w:cs="Times New Roman"/>
          <w:sz w:val="24"/>
          <w:szCs w:val="24"/>
          <w:lang w:eastAsia="ru-RU"/>
        </w:rPr>
        <w:t xml:space="preserve">Лицензиаром </w:t>
      </w:r>
      <w:r w:rsidRPr="006001EC">
        <w:rPr>
          <w:rFonts w:ascii="Times New Roman" w:eastAsia="Times New Roman" w:hAnsi="Times New Roman" w:cs="Times New Roman"/>
          <w:sz w:val="24"/>
          <w:szCs w:val="24"/>
          <w:lang w:eastAsia="ru-RU"/>
        </w:rPr>
        <w:t>для исполнения настоящего Договора.</w:t>
      </w:r>
    </w:p>
    <w:p w14:paraId="5A504E29" w14:textId="77777777" w:rsidR="001E7B05" w:rsidRPr="006001EC" w:rsidRDefault="001E7B05" w:rsidP="006001EC">
      <w:pPr>
        <w:spacing w:after="0" w:line="240" w:lineRule="auto"/>
        <w:ind w:left="-142" w:firstLine="709"/>
        <w:jc w:val="both"/>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2. Указанные в пункте 1 выше заверения об обстоятельствах имеют существенное значение для Сторон. Стороны приняли решение о заключении настоящего Договора на условиях, указанных в настоящем Договоре, с учетом вышеуказанных заверений. Стороны не заключали бы настоящий Договор или заключили бы его на иных условиях, если бы имели сведения о недостоверности вышеуказанных заверений.</w:t>
      </w:r>
    </w:p>
    <w:p w14:paraId="55D36FC8" w14:textId="77777777" w:rsidR="001E7B05" w:rsidRPr="006001EC" w:rsidRDefault="001E7B05" w:rsidP="006001EC">
      <w:pPr>
        <w:spacing w:after="0" w:line="240" w:lineRule="auto"/>
        <w:ind w:left="-142" w:firstLine="709"/>
        <w:jc w:val="both"/>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3. Стороны обязуются незамедлительно извещать друг друга о том, что указанные в пункте 1 выше заверения об обстоятельствах перестают быть достоверными вне зависимости от причин такового.</w:t>
      </w:r>
    </w:p>
    <w:p w14:paraId="2B743349" w14:textId="3E2667C9" w:rsidR="001E7B05" w:rsidRPr="006001EC" w:rsidRDefault="001E7B05" w:rsidP="006001EC">
      <w:pPr>
        <w:spacing w:after="0" w:line="240" w:lineRule="auto"/>
        <w:ind w:left="-142" w:firstLine="709"/>
        <w:jc w:val="both"/>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 xml:space="preserve">4. </w:t>
      </w:r>
      <w:proofErr w:type="gramStart"/>
      <w:r w:rsidRPr="006001EC">
        <w:rPr>
          <w:rFonts w:ascii="Times New Roman" w:eastAsia="Times New Roman" w:hAnsi="Times New Roman" w:cs="Times New Roman"/>
          <w:sz w:val="24"/>
          <w:szCs w:val="24"/>
          <w:lang w:eastAsia="ru-RU"/>
        </w:rPr>
        <w:t xml:space="preserve">Если недостоверность одного, нескольких или всех вместе заверений </w:t>
      </w:r>
      <w:r w:rsidR="006001EC" w:rsidRPr="006001EC">
        <w:rPr>
          <w:rFonts w:ascii="Times New Roman" w:eastAsia="Times New Roman" w:hAnsi="Times New Roman" w:cs="Times New Roman"/>
          <w:sz w:val="24"/>
          <w:szCs w:val="24"/>
          <w:lang w:eastAsia="ru-RU"/>
        </w:rPr>
        <w:t>Лицензиара</w:t>
      </w:r>
      <w:r w:rsidRPr="006001EC">
        <w:rPr>
          <w:rFonts w:ascii="Times New Roman" w:eastAsia="Times New Roman" w:hAnsi="Times New Roman" w:cs="Times New Roman"/>
          <w:sz w:val="24"/>
          <w:szCs w:val="24"/>
          <w:lang w:eastAsia="ru-RU"/>
        </w:rPr>
        <w:t xml:space="preserve"> повлечет предъявление налоговыми органами требований к </w:t>
      </w:r>
      <w:r w:rsidR="006001EC" w:rsidRPr="006001EC">
        <w:rPr>
          <w:rFonts w:ascii="Times New Roman" w:eastAsia="Times New Roman" w:hAnsi="Times New Roman" w:cs="Times New Roman"/>
          <w:sz w:val="24"/>
          <w:szCs w:val="24"/>
          <w:lang w:eastAsia="ru-RU"/>
        </w:rPr>
        <w:t>Лицензиату</w:t>
      </w:r>
      <w:r w:rsidRPr="006001EC">
        <w:rPr>
          <w:rFonts w:ascii="Times New Roman" w:eastAsia="Times New Roman" w:hAnsi="Times New Roman" w:cs="Times New Roman"/>
          <w:sz w:val="24"/>
          <w:szCs w:val="24"/>
          <w:lang w:eastAsia="ru-RU"/>
        </w:rPr>
        <w:t xml:space="preserve"> об уплате налогов, сборов, страховых взносов, пеней, процентов, штрафов, отказ в праве включить НДС в состав налоговых вычетов (в том числе по причине несформированного источника для принятия к вычету) и (или) признать расходы для целей налогообложения прибыли по настоящему Договору, то </w:t>
      </w:r>
      <w:r w:rsidR="006001EC" w:rsidRPr="006001EC">
        <w:rPr>
          <w:rFonts w:ascii="Times New Roman" w:eastAsia="Times New Roman" w:hAnsi="Times New Roman" w:cs="Times New Roman"/>
          <w:sz w:val="24"/>
          <w:szCs w:val="24"/>
          <w:lang w:eastAsia="ru-RU"/>
        </w:rPr>
        <w:t>Лицензиар</w:t>
      </w:r>
      <w:r w:rsidRPr="006001EC">
        <w:rPr>
          <w:rFonts w:ascii="Times New Roman" w:eastAsia="Times New Roman" w:hAnsi="Times New Roman" w:cs="Times New Roman"/>
          <w:sz w:val="24"/>
          <w:szCs w:val="24"/>
          <w:lang w:eastAsia="ru-RU"/>
        </w:rPr>
        <w:t xml:space="preserve"> в соответствии</w:t>
      </w:r>
      <w:proofErr w:type="gramEnd"/>
      <w:r w:rsidRPr="006001EC">
        <w:rPr>
          <w:rFonts w:ascii="Times New Roman" w:eastAsia="Times New Roman" w:hAnsi="Times New Roman" w:cs="Times New Roman"/>
          <w:sz w:val="24"/>
          <w:szCs w:val="24"/>
          <w:lang w:eastAsia="ru-RU"/>
        </w:rPr>
        <w:t xml:space="preserve"> со статьей 431.2 Гражданского кодекса Р</w:t>
      </w:r>
      <w:r w:rsidR="006001EC" w:rsidRPr="006001EC">
        <w:rPr>
          <w:rFonts w:ascii="Times New Roman" w:eastAsia="Times New Roman" w:hAnsi="Times New Roman" w:cs="Times New Roman"/>
          <w:sz w:val="24"/>
          <w:szCs w:val="24"/>
          <w:lang w:eastAsia="ru-RU"/>
        </w:rPr>
        <w:t>оссийской Федерации уплачивает Лицензиату</w:t>
      </w:r>
      <w:r w:rsidRPr="006001EC">
        <w:rPr>
          <w:rFonts w:ascii="Times New Roman" w:eastAsia="Times New Roman" w:hAnsi="Times New Roman" w:cs="Times New Roman"/>
          <w:sz w:val="24"/>
          <w:szCs w:val="24"/>
          <w:lang w:eastAsia="ru-RU"/>
        </w:rPr>
        <w:t xml:space="preserve"> неустойку в размере сумм всех налоговых доначислений, включая, </w:t>
      </w:r>
      <w:proofErr w:type="gramStart"/>
      <w:r w:rsidRPr="006001EC">
        <w:rPr>
          <w:rFonts w:ascii="Times New Roman" w:eastAsia="Times New Roman" w:hAnsi="Times New Roman" w:cs="Times New Roman"/>
          <w:sz w:val="24"/>
          <w:szCs w:val="24"/>
          <w:lang w:eastAsia="ru-RU"/>
        </w:rPr>
        <w:t>но</w:t>
      </w:r>
      <w:proofErr w:type="gramEnd"/>
      <w:r w:rsidRPr="006001EC">
        <w:rPr>
          <w:rFonts w:ascii="Times New Roman" w:eastAsia="Times New Roman" w:hAnsi="Times New Roman" w:cs="Times New Roman"/>
          <w:sz w:val="24"/>
          <w:szCs w:val="24"/>
          <w:lang w:eastAsia="ru-RU"/>
        </w:rPr>
        <w:t xml:space="preserve"> не ограничиваясь, суммы:</w:t>
      </w:r>
    </w:p>
    <w:p w14:paraId="23E03304" w14:textId="5EB7A8B5" w:rsidR="001E7B05" w:rsidRPr="006001EC" w:rsidRDefault="001E7B05" w:rsidP="006001EC">
      <w:pPr>
        <w:spacing w:after="0" w:line="240" w:lineRule="auto"/>
        <w:ind w:left="-142" w:firstLine="709"/>
        <w:jc w:val="both"/>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 xml:space="preserve">налогов, пеней, процентов, штрафов, подлежащих уплате (доплате) </w:t>
      </w:r>
      <w:r w:rsidR="006001EC" w:rsidRPr="006001EC">
        <w:rPr>
          <w:rFonts w:ascii="Times New Roman" w:eastAsia="Times New Roman" w:hAnsi="Times New Roman" w:cs="Times New Roman"/>
          <w:sz w:val="24"/>
          <w:szCs w:val="24"/>
          <w:lang w:eastAsia="ru-RU"/>
        </w:rPr>
        <w:t>Лицензиату</w:t>
      </w:r>
      <w:r w:rsidRPr="006001EC">
        <w:rPr>
          <w:rFonts w:ascii="Times New Roman" w:eastAsia="Times New Roman" w:hAnsi="Times New Roman" w:cs="Times New Roman"/>
          <w:sz w:val="24"/>
          <w:szCs w:val="24"/>
          <w:lang w:eastAsia="ru-RU"/>
        </w:rPr>
        <w:t xml:space="preserve"> по требованиям налоговых органов;</w:t>
      </w:r>
    </w:p>
    <w:p w14:paraId="6B11DC78" w14:textId="2A763276" w:rsidR="001E7B05" w:rsidRPr="006001EC" w:rsidRDefault="006001EC" w:rsidP="006001EC">
      <w:pPr>
        <w:spacing w:after="0" w:line="240" w:lineRule="auto"/>
        <w:ind w:left="-142" w:firstLine="709"/>
        <w:jc w:val="both"/>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НДС, по которым Лицензиату</w:t>
      </w:r>
      <w:r w:rsidR="001E7B05" w:rsidRPr="006001EC">
        <w:rPr>
          <w:rFonts w:ascii="Times New Roman" w:eastAsia="Times New Roman" w:hAnsi="Times New Roman" w:cs="Times New Roman"/>
          <w:sz w:val="24"/>
          <w:szCs w:val="24"/>
          <w:lang w:eastAsia="ru-RU"/>
        </w:rPr>
        <w:t xml:space="preserve"> отказано в возмещении в результате </w:t>
      </w:r>
      <w:proofErr w:type="gramStart"/>
      <w:r w:rsidR="001E7B05" w:rsidRPr="006001EC">
        <w:rPr>
          <w:rFonts w:ascii="Times New Roman" w:eastAsia="Times New Roman" w:hAnsi="Times New Roman" w:cs="Times New Roman"/>
          <w:sz w:val="24"/>
          <w:szCs w:val="24"/>
          <w:lang w:eastAsia="ru-RU"/>
        </w:rPr>
        <w:t>не подтверждения</w:t>
      </w:r>
      <w:proofErr w:type="gramEnd"/>
      <w:r w:rsidR="001E7B05" w:rsidRPr="006001EC">
        <w:rPr>
          <w:rFonts w:ascii="Times New Roman" w:eastAsia="Times New Roman" w:hAnsi="Times New Roman" w:cs="Times New Roman"/>
          <w:sz w:val="24"/>
          <w:szCs w:val="24"/>
          <w:lang w:eastAsia="ru-RU"/>
        </w:rPr>
        <w:t xml:space="preserve"> налоговыми органами права включить суммы НДС по настоящему Договору в состав налоговых вычетов (в том числе по причине несформированного источника для принятия к вычету);</w:t>
      </w:r>
    </w:p>
    <w:p w14:paraId="2743D464" w14:textId="11AF0D0E" w:rsidR="001E7B05" w:rsidRPr="006001EC" w:rsidRDefault="001E7B05" w:rsidP="006001EC">
      <w:pPr>
        <w:spacing w:after="0" w:line="240" w:lineRule="auto"/>
        <w:ind w:left="-142" w:firstLine="709"/>
        <w:jc w:val="both"/>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lastRenderedPageBreak/>
        <w:t>налога на прибыль в результате исключения расходов по настоящему</w:t>
      </w:r>
      <w:r w:rsidR="006001EC" w:rsidRPr="006001EC">
        <w:rPr>
          <w:rFonts w:ascii="Times New Roman" w:eastAsia="Times New Roman" w:hAnsi="Times New Roman" w:cs="Times New Roman"/>
          <w:sz w:val="24"/>
          <w:szCs w:val="24"/>
          <w:lang w:eastAsia="ru-RU"/>
        </w:rPr>
        <w:t xml:space="preserve"> Договору, по которым Лицензиату</w:t>
      </w:r>
      <w:r w:rsidRPr="006001EC">
        <w:rPr>
          <w:rFonts w:ascii="Times New Roman" w:eastAsia="Times New Roman" w:hAnsi="Times New Roman" w:cs="Times New Roman"/>
          <w:sz w:val="24"/>
          <w:szCs w:val="24"/>
          <w:lang w:eastAsia="ru-RU"/>
        </w:rPr>
        <w:t xml:space="preserve"> налоговыми органами отказано в признании права учесть их для целей налогообложения прибыли.</w:t>
      </w:r>
    </w:p>
    <w:p w14:paraId="7037D046" w14:textId="274FA2F3" w:rsidR="001E7B05" w:rsidRPr="006001EC" w:rsidRDefault="001E7B05" w:rsidP="006001EC">
      <w:pPr>
        <w:spacing w:after="0" w:line="240" w:lineRule="auto"/>
        <w:ind w:left="-142" w:firstLine="709"/>
        <w:jc w:val="both"/>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 xml:space="preserve">При этом способ оформления требований/отказов налоговых органов (информационное письмо, запрос, требование, уведомление, решение по результатам налоговой проверки, мотивированное мнение и т.д.), а также факт оспаривания или </w:t>
      </w:r>
      <w:proofErr w:type="spellStart"/>
      <w:r w:rsidRPr="006001EC">
        <w:rPr>
          <w:rFonts w:ascii="Times New Roman" w:eastAsia="Times New Roman" w:hAnsi="Times New Roman" w:cs="Times New Roman"/>
          <w:sz w:val="24"/>
          <w:szCs w:val="24"/>
          <w:lang w:eastAsia="ru-RU"/>
        </w:rPr>
        <w:t>неоспаривания</w:t>
      </w:r>
      <w:proofErr w:type="spellEnd"/>
      <w:r w:rsidRPr="006001EC">
        <w:rPr>
          <w:rFonts w:ascii="Times New Roman" w:eastAsia="Times New Roman" w:hAnsi="Times New Roman" w:cs="Times New Roman"/>
          <w:sz w:val="24"/>
          <w:szCs w:val="24"/>
          <w:lang w:eastAsia="ru-RU"/>
        </w:rPr>
        <w:t xml:space="preserve"> налоговых требований/отказов/доначислений в налоговом органе, в том числе вышестоящем, или в суде не в</w:t>
      </w:r>
      <w:r w:rsidR="006001EC" w:rsidRPr="006001EC">
        <w:rPr>
          <w:rFonts w:ascii="Times New Roman" w:eastAsia="Times New Roman" w:hAnsi="Times New Roman" w:cs="Times New Roman"/>
          <w:sz w:val="24"/>
          <w:szCs w:val="24"/>
          <w:lang w:eastAsia="ru-RU"/>
        </w:rPr>
        <w:t>лияет на обязанность Лицензиара</w:t>
      </w:r>
      <w:r w:rsidRPr="006001EC">
        <w:rPr>
          <w:rFonts w:ascii="Times New Roman" w:eastAsia="Times New Roman" w:hAnsi="Times New Roman" w:cs="Times New Roman"/>
          <w:sz w:val="24"/>
          <w:szCs w:val="24"/>
          <w:lang w:eastAsia="ru-RU"/>
        </w:rPr>
        <w:t xml:space="preserve"> уплатить неустойку.</w:t>
      </w:r>
    </w:p>
    <w:p w14:paraId="283E065E" w14:textId="38EE1B97" w:rsidR="001E7B05" w:rsidRPr="006001EC" w:rsidRDefault="001E7B05" w:rsidP="006001EC">
      <w:pPr>
        <w:spacing w:after="0" w:line="240" w:lineRule="auto"/>
        <w:ind w:left="-142" w:firstLine="709"/>
        <w:jc w:val="both"/>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 xml:space="preserve">5. </w:t>
      </w:r>
      <w:proofErr w:type="gramStart"/>
      <w:r w:rsidRPr="006001EC">
        <w:rPr>
          <w:rFonts w:ascii="Times New Roman" w:eastAsia="Times New Roman" w:hAnsi="Times New Roman" w:cs="Times New Roman"/>
          <w:sz w:val="24"/>
          <w:szCs w:val="24"/>
          <w:lang w:eastAsia="ru-RU"/>
        </w:rPr>
        <w:t>В случае если сумма ф</w:t>
      </w:r>
      <w:r w:rsidR="006001EC" w:rsidRPr="006001EC">
        <w:rPr>
          <w:rFonts w:ascii="Times New Roman" w:eastAsia="Times New Roman" w:hAnsi="Times New Roman" w:cs="Times New Roman"/>
          <w:sz w:val="24"/>
          <w:szCs w:val="24"/>
          <w:lang w:eastAsia="ru-RU"/>
        </w:rPr>
        <w:t>актически полученной Лицензиатом</w:t>
      </w:r>
      <w:r w:rsidRPr="006001EC">
        <w:rPr>
          <w:rFonts w:ascii="Times New Roman" w:eastAsia="Times New Roman" w:hAnsi="Times New Roman" w:cs="Times New Roman"/>
          <w:sz w:val="24"/>
          <w:szCs w:val="24"/>
          <w:lang w:eastAsia="ru-RU"/>
        </w:rPr>
        <w:t xml:space="preserve"> неустойки меньше ее размера, рассчитанного согл</w:t>
      </w:r>
      <w:r w:rsidR="006001EC" w:rsidRPr="006001EC">
        <w:rPr>
          <w:rFonts w:ascii="Times New Roman" w:eastAsia="Times New Roman" w:hAnsi="Times New Roman" w:cs="Times New Roman"/>
          <w:sz w:val="24"/>
          <w:szCs w:val="24"/>
          <w:lang w:eastAsia="ru-RU"/>
        </w:rPr>
        <w:t>асно пункту 4 выше, то Лицензиар</w:t>
      </w:r>
      <w:r w:rsidRPr="006001EC">
        <w:rPr>
          <w:rFonts w:ascii="Times New Roman" w:eastAsia="Times New Roman" w:hAnsi="Times New Roman" w:cs="Times New Roman"/>
          <w:sz w:val="24"/>
          <w:szCs w:val="24"/>
          <w:lang w:eastAsia="ru-RU"/>
        </w:rPr>
        <w:t xml:space="preserve">, вне зависимости от оснований уплаты неустойки не в полном размере, в соответствии со статьей 406.1 Гражданского кодекса Российской Федерации обязуется возместить </w:t>
      </w:r>
      <w:r w:rsidR="006001EC" w:rsidRPr="006001EC">
        <w:rPr>
          <w:rFonts w:ascii="Times New Roman" w:eastAsia="Times New Roman" w:hAnsi="Times New Roman" w:cs="Times New Roman"/>
          <w:sz w:val="24"/>
          <w:szCs w:val="24"/>
          <w:lang w:eastAsia="ru-RU"/>
        </w:rPr>
        <w:t xml:space="preserve">Лицензиату </w:t>
      </w:r>
      <w:r w:rsidRPr="006001EC">
        <w:rPr>
          <w:rFonts w:ascii="Times New Roman" w:eastAsia="Times New Roman" w:hAnsi="Times New Roman" w:cs="Times New Roman"/>
          <w:sz w:val="24"/>
          <w:szCs w:val="24"/>
          <w:lang w:eastAsia="ru-RU"/>
        </w:rPr>
        <w:t>имущественные потери, размер которых определяется как разница между суммой неустойки, рассчитанной согласно пункту 4 выше, и суммой ф</w:t>
      </w:r>
      <w:r w:rsidR="006001EC" w:rsidRPr="006001EC">
        <w:rPr>
          <w:rFonts w:ascii="Times New Roman" w:eastAsia="Times New Roman" w:hAnsi="Times New Roman" w:cs="Times New Roman"/>
          <w:sz w:val="24"/>
          <w:szCs w:val="24"/>
          <w:lang w:eastAsia="ru-RU"/>
        </w:rPr>
        <w:t>актически полученной Лицензиатом</w:t>
      </w:r>
      <w:proofErr w:type="gramEnd"/>
      <w:r w:rsidRPr="006001EC">
        <w:rPr>
          <w:rFonts w:ascii="Times New Roman" w:eastAsia="Times New Roman" w:hAnsi="Times New Roman" w:cs="Times New Roman"/>
          <w:sz w:val="24"/>
          <w:szCs w:val="24"/>
          <w:lang w:eastAsia="ru-RU"/>
        </w:rPr>
        <w:t xml:space="preserve"> неустойки.</w:t>
      </w:r>
    </w:p>
    <w:p w14:paraId="6E86FE37" w14:textId="1C0214A3" w:rsidR="001E7B05" w:rsidRPr="006001EC" w:rsidRDefault="006001EC" w:rsidP="006001EC">
      <w:pPr>
        <w:spacing w:after="0" w:line="240" w:lineRule="auto"/>
        <w:ind w:left="-142" w:firstLine="709"/>
        <w:jc w:val="both"/>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6. Лицензиат</w:t>
      </w:r>
      <w:r w:rsidR="001E7B05" w:rsidRPr="006001EC">
        <w:rPr>
          <w:rFonts w:ascii="Times New Roman" w:eastAsia="Times New Roman" w:hAnsi="Times New Roman" w:cs="Times New Roman"/>
          <w:sz w:val="24"/>
          <w:szCs w:val="24"/>
          <w:lang w:eastAsia="ru-RU"/>
        </w:rPr>
        <w:t xml:space="preserve"> до обращения за выплатой неустой</w:t>
      </w:r>
      <w:r w:rsidRPr="006001EC">
        <w:rPr>
          <w:rFonts w:ascii="Times New Roman" w:eastAsia="Times New Roman" w:hAnsi="Times New Roman" w:cs="Times New Roman"/>
          <w:sz w:val="24"/>
          <w:szCs w:val="24"/>
          <w:lang w:eastAsia="ru-RU"/>
        </w:rPr>
        <w:t>ки обязуется уведомить Лицензиата</w:t>
      </w:r>
      <w:r w:rsidR="001E7B05" w:rsidRPr="006001EC">
        <w:rPr>
          <w:rFonts w:ascii="Times New Roman" w:eastAsia="Times New Roman" w:hAnsi="Times New Roman" w:cs="Times New Roman"/>
          <w:sz w:val="24"/>
          <w:szCs w:val="24"/>
          <w:lang w:eastAsia="ru-RU"/>
        </w:rPr>
        <w:t xml:space="preserve"> о фактах получения указанных в пункте 4 выше требований/отказов налоговых органов с приложением копии полученного от налогового органа документа. </w:t>
      </w:r>
    </w:p>
    <w:p w14:paraId="4BD37B6A" w14:textId="2CDBB264" w:rsidR="001E7B05" w:rsidRPr="006001EC" w:rsidRDefault="006001EC" w:rsidP="006001EC">
      <w:pPr>
        <w:spacing w:after="0" w:line="240" w:lineRule="auto"/>
        <w:ind w:left="-142" w:firstLine="709"/>
        <w:jc w:val="both"/>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Лицензиар</w:t>
      </w:r>
      <w:r w:rsidR="001E7B05" w:rsidRPr="006001EC">
        <w:rPr>
          <w:rFonts w:ascii="Times New Roman" w:eastAsia="Times New Roman" w:hAnsi="Times New Roman" w:cs="Times New Roman"/>
          <w:sz w:val="24"/>
          <w:szCs w:val="24"/>
          <w:lang w:eastAsia="ru-RU"/>
        </w:rPr>
        <w:t xml:space="preserve"> вправе принять меры по устранению оснований для предъявления требований/отказов налоговых органов, в том числе представить уточненные налоговые декларации, урегулировать задолженность по уплате налогов и сборов, направить в налоговые органы необходимые пояснения и документы, обеспечить явку своих работников в налоговые органы, и незамедлительно про</w:t>
      </w:r>
      <w:r w:rsidRPr="006001EC">
        <w:rPr>
          <w:rFonts w:ascii="Times New Roman" w:eastAsia="Times New Roman" w:hAnsi="Times New Roman" w:cs="Times New Roman"/>
          <w:sz w:val="24"/>
          <w:szCs w:val="24"/>
          <w:lang w:eastAsia="ru-RU"/>
        </w:rPr>
        <w:t>информировать об этом Лицензиата</w:t>
      </w:r>
      <w:r w:rsidR="001E7B05" w:rsidRPr="006001EC">
        <w:rPr>
          <w:rFonts w:ascii="Times New Roman" w:eastAsia="Times New Roman" w:hAnsi="Times New Roman" w:cs="Times New Roman"/>
          <w:sz w:val="24"/>
          <w:szCs w:val="24"/>
          <w:lang w:eastAsia="ru-RU"/>
        </w:rPr>
        <w:t>.</w:t>
      </w:r>
    </w:p>
    <w:p w14:paraId="0B328008" w14:textId="77777777" w:rsidR="001E7B05" w:rsidRPr="006001EC" w:rsidRDefault="001E7B05" w:rsidP="006001EC">
      <w:pPr>
        <w:spacing w:after="0" w:line="240" w:lineRule="auto"/>
        <w:ind w:left="-142" w:firstLine="709"/>
        <w:jc w:val="both"/>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 xml:space="preserve">7. Стороны признают, что условия настоящего приложения направлены на обеспечение имущественных интересов каждой из Сторон вне зависимости от действительности, исполнимости, </w:t>
      </w:r>
      <w:proofErr w:type="spellStart"/>
      <w:r w:rsidRPr="006001EC">
        <w:rPr>
          <w:rFonts w:ascii="Times New Roman" w:eastAsia="Times New Roman" w:hAnsi="Times New Roman" w:cs="Times New Roman"/>
          <w:sz w:val="24"/>
          <w:szCs w:val="24"/>
          <w:lang w:eastAsia="ru-RU"/>
        </w:rPr>
        <w:t>заключенности</w:t>
      </w:r>
      <w:proofErr w:type="spellEnd"/>
      <w:r w:rsidRPr="006001EC">
        <w:rPr>
          <w:rFonts w:ascii="Times New Roman" w:eastAsia="Times New Roman" w:hAnsi="Times New Roman" w:cs="Times New Roman"/>
          <w:sz w:val="24"/>
          <w:szCs w:val="24"/>
          <w:lang w:eastAsia="ru-RU"/>
        </w:rPr>
        <w:t xml:space="preserve"> настоящего Договора. В связи с этим Стороны рассматривают условия настоящего приложения в качестве самостоятельного, автономного соглашения и в случае признания настоящего Договора недействительным, незаключенным, расторжения настоящего Договора, истечения срока его действия условия настоящего приложения сохраняют юридическую силу.</w:t>
      </w:r>
    </w:p>
    <w:p w14:paraId="2B666350" w14:textId="77777777" w:rsidR="001E7B05" w:rsidRPr="006001EC" w:rsidRDefault="001E7B05" w:rsidP="006001EC">
      <w:pPr>
        <w:spacing w:after="0" w:line="240" w:lineRule="auto"/>
        <w:ind w:firstLine="709"/>
        <w:jc w:val="both"/>
        <w:rPr>
          <w:rFonts w:ascii="Times New Roman" w:eastAsia="Times New Roman" w:hAnsi="Times New Roman" w:cs="Times New Roman"/>
          <w:sz w:val="24"/>
          <w:szCs w:val="24"/>
          <w:lang w:eastAsia="ru-RU"/>
        </w:rPr>
      </w:pPr>
    </w:p>
    <w:tbl>
      <w:tblPr>
        <w:tblW w:w="9382" w:type="dxa"/>
        <w:tblInd w:w="93" w:type="dxa"/>
        <w:tblLook w:val="04A0" w:firstRow="1" w:lastRow="0" w:firstColumn="1" w:lastColumn="0" w:noHBand="0" w:noVBand="1"/>
      </w:tblPr>
      <w:tblGrid>
        <w:gridCol w:w="3322"/>
        <w:gridCol w:w="6060"/>
      </w:tblGrid>
      <w:tr w:rsidR="001E7B05" w:rsidRPr="006001EC" w14:paraId="22B6F334" w14:textId="77777777" w:rsidTr="001E7B05">
        <w:trPr>
          <w:trHeight w:val="375"/>
        </w:trPr>
        <w:tc>
          <w:tcPr>
            <w:tcW w:w="3322" w:type="dxa"/>
            <w:tcBorders>
              <w:top w:val="nil"/>
              <w:left w:val="nil"/>
              <w:bottom w:val="nil"/>
              <w:right w:val="nil"/>
            </w:tcBorders>
            <w:shd w:val="clear" w:color="auto" w:fill="auto"/>
            <w:noWrap/>
            <w:vAlign w:val="center"/>
            <w:hideMark/>
          </w:tcPr>
          <w:p w14:paraId="11FCB494" w14:textId="77777777" w:rsidR="001E7B05" w:rsidRPr="006001EC" w:rsidRDefault="001E7B05" w:rsidP="006001EC">
            <w:pPr>
              <w:spacing w:after="0" w:line="240" w:lineRule="auto"/>
              <w:jc w:val="both"/>
              <w:rPr>
                <w:rFonts w:ascii="Times New Roman" w:eastAsia="Times New Roman" w:hAnsi="Times New Roman" w:cs="Times New Roman"/>
                <w:bCs/>
                <w:sz w:val="24"/>
                <w:szCs w:val="24"/>
                <w:lang w:eastAsia="ru-RU"/>
              </w:rPr>
            </w:pPr>
            <w:proofErr w:type="gramStart"/>
            <w:r w:rsidRPr="006001EC">
              <w:rPr>
                <w:rFonts w:ascii="Times New Roman" w:eastAsia="Times New Roman" w:hAnsi="Times New Roman" w:cs="Times New Roman"/>
                <w:bCs/>
                <w:sz w:val="24"/>
                <w:szCs w:val="24"/>
                <w:lang w:eastAsia="ru-RU"/>
              </w:rPr>
              <w:t>о</w:t>
            </w:r>
            <w:proofErr w:type="gramEnd"/>
            <w:r w:rsidRPr="006001EC">
              <w:rPr>
                <w:rFonts w:ascii="Times New Roman" w:eastAsia="Times New Roman" w:hAnsi="Times New Roman" w:cs="Times New Roman"/>
                <w:bCs/>
                <w:sz w:val="24"/>
                <w:szCs w:val="24"/>
                <w:lang w:eastAsia="ru-RU"/>
              </w:rPr>
              <w:t>т Лицензиата:</w:t>
            </w:r>
          </w:p>
        </w:tc>
        <w:tc>
          <w:tcPr>
            <w:tcW w:w="6060" w:type="dxa"/>
            <w:tcBorders>
              <w:top w:val="nil"/>
              <w:left w:val="nil"/>
              <w:bottom w:val="nil"/>
              <w:right w:val="nil"/>
            </w:tcBorders>
            <w:shd w:val="clear" w:color="auto" w:fill="auto"/>
            <w:noWrap/>
            <w:vAlign w:val="center"/>
            <w:hideMark/>
          </w:tcPr>
          <w:p w14:paraId="26A8544E" w14:textId="77777777" w:rsidR="001E7B05" w:rsidRPr="006001EC" w:rsidRDefault="001E7B05" w:rsidP="006001EC">
            <w:pPr>
              <w:spacing w:after="0" w:line="240" w:lineRule="auto"/>
              <w:ind w:firstLine="709"/>
              <w:jc w:val="both"/>
              <w:rPr>
                <w:rFonts w:ascii="Times New Roman" w:eastAsia="Times New Roman" w:hAnsi="Times New Roman" w:cs="Times New Roman"/>
                <w:bCs/>
                <w:sz w:val="24"/>
                <w:szCs w:val="24"/>
                <w:lang w:eastAsia="ru-RU"/>
              </w:rPr>
            </w:pPr>
            <w:r w:rsidRPr="006001EC">
              <w:rPr>
                <w:rFonts w:ascii="Times New Roman" w:eastAsia="Times New Roman" w:hAnsi="Times New Roman" w:cs="Times New Roman"/>
                <w:bCs/>
                <w:sz w:val="24"/>
                <w:szCs w:val="24"/>
                <w:lang w:eastAsia="ru-RU"/>
              </w:rPr>
              <w:t xml:space="preserve">                        от Лицензиара:</w:t>
            </w:r>
          </w:p>
        </w:tc>
      </w:tr>
    </w:tbl>
    <w:p w14:paraId="5F9CD493" w14:textId="77777777" w:rsidR="001E7B05" w:rsidRPr="006001EC" w:rsidRDefault="001E7B05" w:rsidP="006001EC">
      <w:pPr>
        <w:spacing w:after="0" w:line="240" w:lineRule="auto"/>
        <w:jc w:val="both"/>
        <w:rPr>
          <w:rFonts w:ascii="Times New Roman" w:eastAsia="Times New Roman" w:hAnsi="Times New Roman" w:cs="Times New Roman"/>
          <w:sz w:val="24"/>
          <w:szCs w:val="24"/>
          <w:lang w:eastAsia="ru-RU"/>
        </w:rPr>
      </w:pPr>
    </w:p>
    <w:p w14:paraId="1E93FE92" w14:textId="77777777" w:rsidR="001E7B05" w:rsidRPr="006001EC" w:rsidRDefault="001E7B05" w:rsidP="006001EC">
      <w:pPr>
        <w:widowControl w:val="0"/>
        <w:shd w:val="clear" w:color="auto" w:fill="FFFFFF"/>
        <w:tabs>
          <w:tab w:val="left" w:pos="1363"/>
        </w:tabs>
        <w:spacing w:after="0" w:line="240" w:lineRule="auto"/>
        <w:jc w:val="both"/>
        <w:rPr>
          <w:rFonts w:ascii="Times New Roman" w:hAnsi="Times New Roman" w:cs="Times New Roman"/>
          <w:sz w:val="24"/>
          <w:szCs w:val="24"/>
        </w:rPr>
      </w:pPr>
      <w:r w:rsidRPr="006001EC">
        <w:rPr>
          <w:rFonts w:ascii="Times New Roman" w:hAnsi="Times New Roman" w:cs="Times New Roman"/>
          <w:sz w:val="24"/>
          <w:szCs w:val="24"/>
        </w:rPr>
        <w:t>Директор</w:t>
      </w:r>
    </w:p>
    <w:p w14:paraId="2E99E17C" w14:textId="77777777" w:rsidR="001E7B05" w:rsidRPr="006001EC" w:rsidRDefault="001E7B05" w:rsidP="006001EC">
      <w:pPr>
        <w:suppressAutoHyphens/>
        <w:spacing w:after="0" w:line="240" w:lineRule="auto"/>
        <w:jc w:val="both"/>
        <w:rPr>
          <w:rFonts w:ascii="Times New Roman" w:eastAsia="Times New Roman" w:hAnsi="Times New Roman" w:cs="Times New Roman"/>
          <w:bCs/>
          <w:snapToGrid w:val="0"/>
          <w:sz w:val="24"/>
          <w:szCs w:val="24"/>
          <w:lang w:eastAsia="ru-RU"/>
        </w:rPr>
      </w:pPr>
      <w:r w:rsidRPr="006001EC">
        <w:rPr>
          <w:rFonts w:ascii="Times New Roman" w:eastAsia="Times New Roman" w:hAnsi="Times New Roman" w:cs="Times New Roman"/>
          <w:sz w:val="24"/>
          <w:szCs w:val="24"/>
          <w:lang w:eastAsia="ru-RU"/>
        </w:rPr>
        <w:t>_______________Е.А. Семенищева</w:t>
      </w:r>
      <w:r w:rsidRPr="006001EC">
        <w:rPr>
          <w:rFonts w:ascii="Times New Roman" w:eastAsia="Times New Roman" w:hAnsi="Times New Roman" w:cs="Times New Roman"/>
          <w:bCs/>
          <w:snapToGrid w:val="0"/>
          <w:sz w:val="24"/>
          <w:szCs w:val="24"/>
          <w:lang w:eastAsia="ru-RU"/>
        </w:rPr>
        <w:tab/>
      </w:r>
      <w:r w:rsidRPr="006001EC">
        <w:rPr>
          <w:rFonts w:ascii="Times New Roman" w:eastAsia="Times New Roman" w:hAnsi="Times New Roman" w:cs="Times New Roman"/>
          <w:bCs/>
          <w:snapToGrid w:val="0"/>
          <w:sz w:val="24"/>
          <w:szCs w:val="24"/>
          <w:lang w:eastAsia="ru-RU"/>
        </w:rPr>
        <w:tab/>
        <w:t xml:space="preserve">         </w:t>
      </w:r>
      <w:r w:rsidRPr="006001EC">
        <w:rPr>
          <w:rFonts w:ascii="Times New Roman" w:eastAsia="Times New Roman" w:hAnsi="Times New Roman" w:cs="Times New Roman"/>
          <w:sz w:val="24"/>
          <w:szCs w:val="24"/>
          <w:lang w:eastAsia="ru-RU"/>
        </w:rPr>
        <w:t xml:space="preserve">_________________  </w:t>
      </w:r>
      <w:r w:rsidRPr="006001EC">
        <w:rPr>
          <w:rFonts w:ascii="Times New Roman" w:eastAsia="Times New Roman" w:hAnsi="Times New Roman" w:cs="Times New Roman"/>
          <w:bCs/>
          <w:snapToGrid w:val="0"/>
          <w:sz w:val="24"/>
          <w:szCs w:val="24"/>
          <w:lang w:eastAsia="ru-RU"/>
        </w:rPr>
        <w:t>/__________/</w:t>
      </w:r>
    </w:p>
    <w:p w14:paraId="606C1F99" w14:textId="77777777" w:rsidR="00B368E9" w:rsidRPr="006001EC" w:rsidRDefault="00B368E9" w:rsidP="006001EC">
      <w:pPr>
        <w:spacing w:line="240" w:lineRule="auto"/>
        <w:jc w:val="center"/>
        <w:rPr>
          <w:rFonts w:ascii="Times New Roman" w:eastAsia="Calibri" w:hAnsi="Times New Roman" w:cs="Times New Roman"/>
          <w:sz w:val="24"/>
          <w:szCs w:val="24"/>
        </w:rPr>
      </w:pPr>
    </w:p>
    <w:p w14:paraId="2F050A59" w14:textId="77777777" w:rsidR="00B368E9" w:rsidRPr="006001EC" w:rsidRDefault="00B368E9" w:rsidP="006001EC">
      <w:pPr>
        <w:spacing w:line="240" w:lineRule="auto"/>
        <w:jc w:val="center"/>
        <w:rPr>
          <w:rFonts w:ascii="Times New Roman" w:eastAsia="Calibri" w:hAnsi="Times New Roman" w:cs="Times New Roman"/>
          <w:sz w:val="24"/>
          <w:szCs w:val="24"/>
        </w:rPr>
      </w:pPr>
    </w:p>
    <w:p w14:paraId="6F6AC308" w14:textId="77777777" w:rsidR="001E7B05" w:rsidRPr="006001EC" w:rsidRDefault="001E7B05" w:rsidP="006001EC">
      <w:pPr>
        <w:spacing w:line="240" w:lineRule="auto"/>
        <w:jc w:val="center"/>
        <w:rPr>
          <w:rFonts w:ascii="Times New Roman" w:eastAsia="Calibri" w:hAnsi="Times New Roman" w:cs="Times New Roman"/>
          <w:sz w:val="24"/>
          <w:szCs w:val="24"/>
        </w:rPr>
      </w:pPr>
    </w:p>
    <w:p w14:paraId="6DC90DC7" w14:textId="77777777" w:rsidR="001E7B05" w:rsidRPr="006001EC" w:rsidRDefault="001E7B05" w:rsidP="006001EC">
      <w:pPr>
        <w:spacing w:line="240" w:lineRule="auto"/>
        <w:jc w:val="center"/>
        <w:rPr>
          <w:rFonts w:ascii="Times New Roman" w:eastAsia="Calibri" w:hAnsi="Times New Roman" w:cs="Times New Roman"/>
          <w:sz w:val="24"/>
          <w:szCs w:val="24"/>
        </w:rPr>
      </w:pPr>
    </w:p>
    <w:p w14:paraId="55227F81" w14:textId="77777777" w:rsidR="001E7B05" w:rsidRPr="006001EC" w:rsidRDefault="001E7B05" w:rsidP="006001EC">
      <w:pPr>
        <w:spacing w:line="240" w:lineRule="auto"/>
        <w:jc w:val="center"/>
        <w:rPr>
          <w:rFonts w:ascii="Times New Roman" w:eastAsia="Calibri" w:hAnsi="Times New Roman" w:cs="Times New Roman"/>
          <w:sz w:val="24"/>
          <w:szCs w:val="24"/>
        </w:rPr>
      </w:pPr>
    </w:p>
    <w:p w14:paraId="27826D94" w14:textId="77777777" w:rsidR="001E7B05" w:rsidRPr="006001EC" w:rsidRDefault="001E7B05" w:rsidP="006001EC">
      <w:pPr>
        <w:spacing w:line="240" w:lineRule="auto"/>
        <w:jc w:val="center"/>
        <w:rPr>
          <w:rFonts w:ascii="Times New Roman" w:eastAsia="Calibri" w:hAnsi="Times New Roman" w:cs="Times New Roman"/>
          <w:sz w:val="24"/>
          <w:szCs w:val="24"/>
        </w:rPr>
      </w:pPr>
    </w:p>
    <w:p w14:paraId="51B287F4" w14:textId="77777777" w:rsidR="001E7B05" w:rsidRDefault="001E7B05" w:rsidP="006001EC">
      <w:pPr>
        <w:spacing w:line="240" w:lineRule="auto"/>
        <w:jc w:val="center"/>
        <w:rPr>
          <w:rFonts w:ascii="Times New Roman" w:eastAsia="Calibri" w:hAnsi="Times New Roman" w:cs="Times New Roman"/>
          <w:sz w:val="24"/>
          <w:szCs w:val="24"/>
        </w:rPr>
      </w:pPr>
    </w:p>
    <w:p w14:paraId="1BDD2A11" w14:textId="77777777" w:rsidR="006001EC" w:rsidRDefault="006001EC" w:rsidP="006001EC">
      <w:pPr>
        <w:spacing w:line="240" w:lineRule="auto"/>
        <w:jc w:val="center"/>
        <w:rPr>
          <w:rFonts w:ascii="Times New Roman" w:eastAsia="Calibri" w:hAnsi="Times New Roman" w:cs="Times New Roman"/>
          <w:sz w:val="24"/>
          <w:szCs w:val="24"/>
        </w:rPr>
      </w:pPr>
    </w:p>
    <w:p w14:paraId="49167687" w14:textId="77777777" w:rsidR="00C64C36" w:rsidRPr="006001EC" w:rsidRDefault="00C64C36" w:rsidP="006E08A8">
      <w:pPr>
        <w:spacing w:line="240" w:lineRule="auto"/>
        <w:rPr>
          <w:rFonts w:ascii="Times New Roman" w:eastAsia="Calibri" w:hAnsi="Times New Roman" w:cs="Times New Roman"/>
          <w:sz w:val="24"/>
          <w:szCs w:val="24"/>
        </w:rPr>
      </w:pPr>
      <w:bookmarkStart w:id="72" w:name="_GoBack"/>
      <w:bookmarkEnd w:id="72"/>
    </w:p>
    <w:p w14:paraId="7DCDFF8B" w14:textId="77777777" w:rsidR="00B368E9" w:rsidRPr="006001EC" w:rsidRDefault="00B368E9" w:rsidP="006001EC">
      <w:pPr>
        <w:spacing w:line="240" w:lineRule="auto"/>
        <w:jc w:val="right"/>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lastRenderedPageBreak/>
        <w:t>Приложение №</w:t>
      </w:r>
      <w:r w:rsidR="001E7B05" w:rsidRPr="006001EC">
        <w:rPr>
          <w:rFonts w:ascii="Times New Roman" w:eastAsia="Times New Roman" w:hAnsi="Times New Roman" w:cs="Times New Roman"/>
          <w:sz w:val="24"/>
          <w:szCs w:val="24"/>
          <w:lang w:eastAsia="ru-RU"/>
        </w:rPr>
        <w:t>5</w:t>
      </w:r>
    </w:p>
    <w:p w14:paraId="62D163EA" w14:textId="77777777" w:rsidR="001E7B05" w:rsidRPr="006001EC" w:rsidRDefault="001E7B05" w:rsidP="006001EC">
      <w:pPr>
        <w:widowControl w:val="0"/>
        <w:autoSpaceDE w:val="0"/>
        <w:autoSpaceDN w:val="0"/>
        <w:spacing w:after="0" w:line="240" w:lineRule="auto"/>
        <w:ind w:firstLine="709"/>
        <w:jc w:val="right"/>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 xml:space="preserve">к </w:t>
      </w:r>
      <w:hyperlink r:id="rId14" w:history="1">
        <w:r w:rsidRPr="006001EC">
          <w:rPr>
            <w:rFonts w:ascii="Times New Roman" w:eastAsia="Times New Roman" w:hAnsi="Times New Roman" w:cs="Times New Roman"/>
            <w:sz w:val="24"/>
            <w:szCs w:val="24"/>
            <w:lang w:eastAsia="ru-RU"/>
          </w:rPr>
          <w:t>Лицензионному договору</w:t>
        </w:r>
      </w:hyperlink>
      <w:r w:rsidRPr="006001EC">
        <w:rPr>
          <w:rFonts w:ascii="Times New Roman" w:eastAsia="Times New Roman" w:hAnsi="Times New Roman" w:cs="Times New Roman"/>
          <w:sz w:val="24"/>
          <w:szCs w:val="24"/>
          <w:lang w:eastAsia="ru-RU"/>
        </w:rPr>
        <w:t xml:space="preserve"> о предоставлении права использования</w:t>
      </w:r>
    </w:p>
    <w:p w14:paraId="15F301EB" w14:textId="77777777" w:rsidR="001E7B05" w:rsidRPr="006001EC" w:rsidRDefault="001E7B05" w:rsidP="006001EC">
      <w:pPr>
        <w:widowControl w:val="0"/>
        <w:autoSpaceDE w:val="0"/>
        <w:autoSpaceDN w:val="0"/>
        <w:spacing w:after="0" w:line="240" w:lineRule="auto"/>
        <w:ind w:firstLine="709"/>
        <w:jc w:val="right"/>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программного обеспечения</w:t>
      </w:r>
    </w:p>
    <w:p w14:paraId="269D5C27" w14:textId="77777777" w:rsidR="001E7B05" w:rsidRPr="006001EC" w:rsidRDefault="001E7B05" w:rsidP="006001EC">
      <w:pPr>
        <w:widowControl w:val="0"/>
        <w:autoSpaceDE w:val="0"/>
        <w:autoSpaceDN w:val="0"/>
        <w:spacing w:after="0" w:line="240" w:lineRule="auto"/>
        <w:ind w:firstLine="709"/>
        <w:jc w:val="right"/>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 ___________________</w:t>
      </w:r>
    </w:p>
    <w:p w14:paraId="7DE51E74" w14:textId="77777777" w:rsidR="001E7B05" w:rsidRPr="006001EC" w:rsidRDefault="001E7B05" w:rsidP="006001EC">
      <w:pPr>
        <w:widowControl w:val="0"/>
        <w:autoSpaceDE w:val="0"/>
        <w:autoSpaceDN w:val="0"/>
        <w:spacing w:after="0" w:line="240" w:lineRule="auto"/>
        <w:ind w:firstLine="709"/>
        <w:jc w:val="right"/>
        <w:rPr>
          <w:rFonts w:ascii="Times New Roman" w:eastAsia="Times New Roman" w:hAnsi="Times New Roman" w:cs="Times New Roman"/>
          <w:sz w:val="24"/>
          <w:szCs w:val="24"/>
          <w:lang w:eastAsia="ru-RU"/>
        </w:rPr>
      </w:pPr>
      <w:r w:rsidRPr="006001EC">
        <w:rPr>
          <w:rFonts w:ascii="Times New Roman" w:eastAsia="Times New Roman" w:hAnsi="Times New Roman" w:cs="Times New Roman"/>
          <w:sz w:val="24"/>
          <w:szCs w:val="24"/>
          <w:lang w:eastAsia="ru-RU"/>
        </w:rPr>
        <w:t xml:space="preserve"> от "__" __________ 20___ г.</w:t>
      </w:r>
    </w:p>
    <w:p w14:paraId="59CE439F" w14:textId="77777777" w:rsidR="00B368E9" w:rsidRPr="006001EC" w:rsidRDefault="00B368E9" w:rsidP="006001EC">
      <w:pPr>
        <w:spacing w:line="240" w:lineRule="auto"/>
        <w:rPr>
          <w:rFonts w:ascii="Times New Roman" w:eastAsia="Calibri" w:hAnsi="Times New Roman" w:cs="Times New Roman"/>
          <w:sz w:val="24"/>
          <w:szCs w:val="24"/>
        </w:rPr>
      </w:pPr>
    </w:p>
    <w:p w14:paraId="590511C9" w14:textId="77777777" w:rsidR="00B368E9" w:rsidRPr="006001EC" w:rsidRDefault="00B368E9" w:rsidP="006001EC">
      <w:pPr>
        <w:spacing w:line="240" w:lineRule="auto"/>
        <w:jc w:val="center"/>
        <w:rPr>
          <w:rFonts w:ascii="Times New Roman" w:eastAsia="Calibri" w:hAnsi="Times New Roman" w:cs="Times New Roman"/>
          <w:sz w:val="24"/>
          <w:szCs w:val="24"/>
        </w:rPr>
      </w:pPr>
      <w:r w:rsidRPr="006001EC">
        <w:rPr>
          <w:rFonts w:ascii="Times New Roman" w:eastAsia="Calibri" w:hAnsi="Times New Roman" w:cs="Times New Roman"/>
          <w:sz w:val="24"/>
          <w:szCs w:val="24"/>
        </w:rPr>
        <w:t>Порядок электронного документооборота</w:t>
      </w:r>
    </w:p>
    <w:p w14:paraId="328842DB" w14:textId="77777777" w:rsidR="00C64C36" w:rsidRPr="006001EC" w:rsidRDefault="00C64C36" w:rsidP="006001EC">
      <w:pPr>
        <w:spacing w:after="0" w:line="240" w:lineRule="auto"/>
        <w:jc w:val="both"/>
        <w:rPr>
          <w:rFonts w:ascii="Times New Roman" w:eastAsia="Calibri" w:hAnsi="Times New Roman" w:cs="Times New Roman"/>
          <w:sz w:val="24"/>
          <w:szCs w:val="24"/>
        </w:rPr>
      </w:pPr>
      <w:r w:rsidRPr="006001EC">
        <w:rPr>
          <w:rFonts w:ascii="Times New Roman" w:eastAsia="Calibri" w:hAnsi="Times New Roman" w:cs="Times New Roman"/>
          <w:sz w:val="24"/>
          <w:szCs w:val="24"/>
        </w:rPr>
        <w:t>1.</w:t>
      </w:r>
      <w:r w:rsidRPr="006001EC">
        <w:rPr>
          <w:rFonts w:ascii="Times New Roman" w:eastAsia="Calibri" w:hAnsi="Times New Roman" w:cs="Times New Roman"/>
          <w:sz w:val="24"/>
          <w:szCs w:val="24"/>
        </w:rPr>
        <w:tab/>
        <w:t>Общие положения</w:t>
      </w:r>
    </w:p>
    <w:p w14:paraId="3079A88C" w14:textId="77777777" w:rsidR="00C64C36" w:rsidRPr="006001EC" w:rsidRDefault="00C64C36" w:rsidP="006001EC">
      <w:pPr>
        <w:spacing w:after="0" w:line="240" w:lineRule="auto"/>
        <w:jc w:val="both"/>
        <w:rPr>
          <w:rFonts w:ascii="Times New Roman" w:eastAsia="Calibri" w:hAnsi="Times New Roman" w:cs="Times New Roman"/>
          <w:sz w:val="24"/>
          <w:szCs w:val="24"/>
        </w:rPr>
      </w:pPr>
      <w:r w:rsidRPr="006001EC">
        <w:rPr>
          <w:rFonts w:ascii="Times New Roman" w:eastAsia="Calibri" w:hAnsi="Times New Roman" w:cs="Times New Roman"/>
          <w:sz w:val="24"/>
          <w:szCs w:val="24"/>
        </w:rPr>
        <w:t>1.1. Для целей настоящего Порядка используются следующие основные понятия:</w:t>
      </w:r>
    </w:p>
    <w:p w14:paraId="4643C64B" w14:textId="77777777" w:rsidR="00C64C36" w:rsidRPr="006001EC" w:rsidRDefault="00C64C36" w:rsidP="006001EC">
      <w:pPr>
        <w:spacing w:after="0" w:line="240" w:lineRule="auto"/>
        <w:jc w:val="both"/>
        <w:rPr>
          <w:rFonts w:ascii="Times New Roman" w:eastAsia="Calibri" w:hAnsi="Times New Roman" w:cs="Times New Roman"/>
          <w:sz w:val="24"/>
          <w:szCs w:val="24"/>
        </w:rPr>
      </w:pPr>
      <w:r w:rsidRPr="006001EC">
        <w:rPr>
          <w:rFonts w:ascii="Times New Roman" w:eastAsia="Calibri" w:hAnsi="Times New Roman" w:cs="Times New Roman"/>
          <w:sz w:val="24"/>
          <w:szCs w:val="24"/>
        </w:rPr>
        <w:tab/>
        <w:t>1) 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14:paraId="311B175E" w14:textId="77777777" w:rsidR="00C64C36" w:rsidRPr="006001EC" w:rsidRDefault="00C64C36" w:rsidP="006001EC">
      <w:pPr>
        <w:spacing w:after="0" w:line="240" w:lineRule="auto"/>
        <w:jc w:val="both"/>
        <w:rPr>
          <w:rFonts w:ascii="Times New Roman" w:eastAsia="Calibri" w:hAnsi="Times New Roman" w:cs="Times New Roman"/>
          <w:sz w:val="24"/>
          <w:szCs w:val="24"/>
        </w:rPr>
      </w:pPr>
      <w:r w:rsidRPr="006001EC">
        <w:rPr>
          <w:rFonts w:ascii="Times New Roman" w:eastAsia="Calibri" w:hAnsi="Times New Roman" w:cs="Times New Roman"/>
          <w:sz w:val="24"/>
          <w:szCs w:val="24"/>
        </w:rPr>
        <w:t xml:space="preserve">           2) электронный документооборот (ЭДО) – процесс обмена данными, обеспечивающий идентификацию отправителя и получателя, высокий уровень защиты от несанкционированного доступа, отслеживание сообщения на его пути от отправителя к получателю, обеспечивающая пригодность информации к автоматизированной обработке учетными системами.</w:t>
      </w:r>
    </w:p>
    <w:p w14:paraId="775C4F1B" w14:textId="77777777" w:rsidR="00C64C36" w:rsidRPr="006001EC" w:rsidRDefault="00C64C36" w:rsidP="006001EC">
      <w:pPr>
        <w:spacing w:after="0" w:line="240" w:lineRule="auto"/>
        <w:jc w:val="both"/>
        <w:rPr>
          <w:rFonts w:ascii="Times New Roman" w:eastAsia="Calibri" w:hAnsi="Times New Roman" w:cs="Times New Roman"/>
          <w:sz w:val="24"/>
          <w:szCs w:val="24"/>
        </w:rPr>
      </w:pPr>
      <w:r w:rsidRPr="006001EC">
        <w:rPr>
          <w:rFonts w:ascii="Times New Roman" w:eastAsia="Calibri" w:hAnsi="Times New Roman" w:cs="Times New Roman"/>
          <w:sz w:val="24"/>
          <w:szCs w:val="24"/>
        </w:rPr>
        <w:tab/>
        <w:t>3) квалифицированная электронная подпись – вид усиленной электронной подписи, ключ проверки которой указан в квалифицированном сертификате;</w:t>
      </w:r>
    </w:p>
    <w:p w14:paraId="2B53B678" w14:textId="77777777" w:rsidR="00C64C36" w:rsidRPr="006001EC" w:rsidRDefault="00C64C36" w:rsidP="006001EC">
      <w:pPr>
        <w:spacing w:after="0" w:line="240" w:lineRule="auto"/>
        <w:jc w:val="both"/>
        <w:rPr>
          <w:rFonts w:ascii="Times New Roman" w:eastAsia="Calibri" w:hAnsi="Times New Roman" w:cs="Times New Roman"/>
          <w:sz w:val="24"/>
          <w:szCs w:val="24"/>
        </w:rPr>
      </w:pPr>
      <w:r w:rsidRPr="006001EC">
        <w:rPr>
          <w:rFonts w:ascii="Times New Roman" w:eastAsia="Calibri" w:hAnsi="Times New Roman" w:cs="Times New Roman"/>
          <w:sz w:val="24"/>
          <w:szCs w:val="24"/>
        </w:rPr>
        <w:tab/>
        <w:t>4) квалифицированный сертификат – это сертификат ключа проверки электронной подписи, выданный аккредитованным удостоверяющим центром, входящим в сеть доверенных удостоверяющих центров ФНС России;</w:t>
      </w:r>
    </w:p>
    <w:p w14:paraId="458BF694" w14:textId="77777777" w:rsidR="00C64C36" w:rsidRPr="006001EC" w:rsidRDefault="00C64C36" w:rsidP="006001EC">
      <w:pPr>
        <w:spacing w:after="0" w:line="240" w:lineRule="auto"/>
        <w:jc w:val="both"/>
        <w:rPr>
          <w:rFonts w:ascii="Times New Roman" w:eastAsia="Calibri" w:hAnsi="Times New Roman" w:cs="Times New Roman"/>
          <w:sz w:val="24"/>
          <w:szCs w:val="24"/>
        </w:rPr>
      </w:pPr>
      <w:r w:rsidRPr="006001EC">
        <w:rPr>
          <w:rFonts w:ascii="Times New Roman" w:eastAsia="Calibri" w:hAnsi="Times New Roman" w:cs="Times New Roman"/>
          <w:sz w:val="24"/>
          <w:szCs w:val="24"/>
        </w:rPr>
        <w:tab/>
        <w:t>5) удостоверяющий центр – юридическое лицо, индивидуальный предприниматель либо государственный орган или орган местного самоуправления, осуществляющий функции по созданию и выдаче сертификатов ключей проверки электронных подписей, а также иные функции возложенные на него законодательством;</w:t>
      </w:r>
    </w:p>
    <w:p w14:paraId="257F7591" w14:textId="77777777" w:rsidR="00C64C36" w:rsidRPr="006001EC" w:rsidRDefault="00C64C36" w:rsidP="006001EC">
      <w:pPr>
        <w:spacing w:after="0" w:line="240" w:lineRule="auto"/>
        <w:jc w:val="both"/>
        <w:rPr>
          <w:rFonts w:ascii="Times New Roman" w:eastAsia="Calibri" w:hAnsi="Times New Roman" w:cs="Times New Roman"/>
          <w:sz w:val="24"/>
          <w:szCs w:val="24"/>
        </w:rPr>
      </w:pPr>
      <w:r w:rsidRPr="006001EC">
        <w:rPr>
          <w:rFonts w:ascii="Times New Roman" w:eastAsia="Calibri" w:hAnsi="Times New Roman" w:cs="Times New Roman"/>
          <w:sz w:val="24"/>
          <w:szCs w:val="24"/>
        </w:rPr>
        <w:tab/>
        <w:t>6) оператор электронного документооборота – организация, обеспечивающая обмен открытой и конфиденциальной информацией по телекоммуникационным каналам связи в рамках электронного документооборота между Сторонами, удовлетворяющая требованиям ФНС России к операторам электронного документооборота;</w:t>
      </w:r>
    </w:p>
    <w:p w14:paraId="25CE0170" w14:textId="77777777" w:rsidR="00C64C36" w:rsidRPr="006001EC" w:rsidRDefault="00C64C36" w:rsidP="006001EC">
      <w:pPr>
        <w:spacing w:after="0" w:line="240" w:lineRule="auto"/>
        <w:jc w:val="both"/>
        <w:rPr>
          <w:rFonts w:ascii="Times New Roman" w:eastAsia="Calibri" w:hAnsi="Times New Roman" w:cs="Times New Roman"/>
          <w:sz w:val="24"/>
          <w:szCs w:val="24"/>
        </w:rPr>
      </w:pPr>
      <w:r w:rsidRPr="006001EC">
        <w:rPr>
          <w:rFonts w:ascii="Times New Roman" w:eastAsia="Calibri" w:hAnsi="Times New Roman" w:cs="Times New Roman"/>
          <w:sz w:val="24"/>
          <w:szCs w:val="24"/>
        </w:rPr>
        <w:tab/>
        <w:t>7) электронный документ – это информация в электронной форме, подписанная квалифицированной электронной подписью, к которой для целей настоящего Порядка относятся электронные первичные документы – подписанные  квалифицированной  электронной подписью;</w:t>
      </w:r>
    </w:p>
    <w:p w14:paraId="6B19DD48" w14:textId="77777777" w:rsidR="00C64C36" w:rsidRPr="006001EC" w:rsidRDefault="00C64C36" w:rsidP="006001EC">
      <w:pPr>
        <w:spacing w:after="0" w:line="240" w:lineRule="auto"/>
        <w:jc w:val="both"/>
        <w:rPr>
          <w:rFonts w:ascii="Times New Roman" w:eastAsia="Calibri" w:hAnsi="Times New Roman" w:cs="Times New Roman"/>
          <w:sz w:val="24"/>
          <w:szCs w:val="24"/>
        </w:rPr>
      </w:pPr>
      <w:r w:rsidRPr="006001EC">
        <w:rPr>
          <w:rFonts w:ascii="Times New Roman" w:eastAsia="Calibri" w:hAnsi="Times New Roman" w:cs="Times New Roman"/>
          <w:sz w:val="24"/>
          <w:szCs w:val="24"/>
        </w:rPr>
        <w:tab/>
        <w:t>8) электронный первичный документ – первичный учетный документ, составленный в соответствии с Федеральным законом от 6 декабря 2011 г. № 402-ФЗ «О бухгалтерском учете» и Федеральным законом от 6 апреля 2011 г. № 63-ФЗ «Об электронной подписи»;</w:t>
      </w:r>
    </w:p>
    <w:p w14:paraId="5A4B0AD1" w14:textId="77777777" w:rsidR="00C64C36" w:rsidRPr="006001EC" w:rsidRDefault="00C64C36" w:rsidP="006001EC">
      <w:pPr>
        <w:spacing w:after="0" w:line="240" w:lineRule="auto"/>
        <w:jc w:val="both"/>
        <w:rPr>
          <w:rFonts w:ascii="Times New Roman" w:eastAsia="Calibri" w:hAnsi="Times New Roman" w:cs="Times New Roman"/>
          <w:sz w:val="24"/>
          <w:szCs w:val="24"/>
        </w:rPr>
      </w:pPr>
      <w:r w:rsidRPr="006001EC">
        <w:rPr>
          <w:rFonts w:ascii="Times New Roman" w:eastAsia="Calibri" w:hAnsi="Times New Roman" w:cs="Times New Roman"/>
          <w:sz w:val="24"/>
          <w:szCs w:val="24"/>
        </w:rPr>
        <w:tab/>
        <w:t>9) направляющая сторона – Сторона, направляющая электронный документ по телекоммуникационным каналам связи другой Стороне;</w:t>
      </w:r>
    </w:p>
    <w:p w14:paraId="0BEAD0EA" w14:textId="77777777" w:rsidR="00C64C36" w:rsidRPr="006001EC" w:rsidRDefault="00C64C36" w:rsidP="006001EC">
      <w:pPr>
        <w:spacing w:after="0" w:line="240" w:lineRule="auto"/>
        <w:jc w:val="both"/>
        <w:rPr>
          <w:rFonts w:ascii="Times New Roman" w:eastAsia="Calibri" w:hAnsi="Times New Roman" w:cs="Times New Roman"/>
          <w:sz w:val="24"/>
          <w:szCs w:val="24"/>
        </w:rPr>
      </w:pPr>
      <w:r w:rsidRPr="006001EC">
        <w:rPr>
          <w:rFonts w:ascii="Times New Roman" w:eastAsia="Calibri" w:hAnsi="Times New Roman" w:cs="Times New Roman"/>
          <w:sz w:val="24"/>
          <w:szCs w:val="24"/>
        </w:rPr>
        <w:tab/>
        <w:t xml:space="preserve">10) получающая сторона – Сторона, получающая от направляющей стороны электронный документ по телекоммуникационным каналам связи. </w:t>
      </w:r>
    </w:p>
    <w:p w14:paraId="4A5D6471" w14:textId="77777777" w:rsidR="00C64C36" w:rsidRPr="006001EC" w:rsidRDefault="00C64C36" w:rsidP="006001EC">
      <w:pPr>
        <w:spacing w:after="0" w:line="240" w:lineRule="auto"/>
        <w:jc w:val="both"/>
        <w:rPr>
          <w:rFonts w:ascii="Times New Roman" w:eastAsia="Calibri" w:hAnsi="Times New Roman" w:cs="Times New Roman"/>
          <w:sz w:val="24"/>
          <w:szCs w:val="24"/>
        </w:rPr>
      </w:pPr>
      <w:r w:rsidRPr="006001EC">
        <w:rPr>
          <w:rFonts w:ascii="Times New Roman" w:eastAsia="Calibri" w:hAnsi="Times New Roman" w:cs="Times New Roman"/>
          <w:sz w:val="24"/>
          <w:szCs w:val="24"/>
        </w:rPr>
        <w:tab/>
        <w:t>1.2. При осуществлении электронного документооборота Стороны руководствуются:</w:t>
      </w:r>
    </w:p>
    <w:p w14:paraId="7BE32F2B" w14:textId="77777777" w:rsidR="00C64C36" w:rsidRPr="006001EC" w:rsidRDefault="00C64C36" w:rsidP="006001EC">
      <w:pPr>
        <w:spacing w:after="0" w:line="240" w:lineRule="auto"/>
        <w:jc w:val="both"/>
        <w:rPr>
          <w:rFonts w:ascii="Times New Roman" w:eastAsia="Calibri" w:hAnsi="Times New Roman" w:cs="Times New Roman"/>
          <w:sz w:val="24"/>
          <w:szCs w:val="24"/>
        </w:rPr>
      </w:pPr>
      <w:r w:rsidRPr="006001EC">
        <w:rPr>
          <w:rFonts w:ascii="Times New Roman" w:eastAsia="Calibri" w:hAnsi="Times New Roman" w:cs="Times New Roman"/>
          <w:sz w:val="24"/>
          <w:szCs w:val="24"/>
        </w:rPr>
        <w:tab/>
        <w:t>Гражданским кодексом Российской Федерации;</w:t>
      </w:r>
    </w:p>
    <w:p w14:paraId="559588F2" w14:textId="77777777" w:rsidR="00C64C36" w:rsidRPr="006001EC" w:rsidRDefault="00C64C36" w:rsidP="006001EC">
      <w:pPr>
        <w:spacing w:after="0" w:line="240" w:lineRule="auto"/>
        <w:jc w:val="both"/>
        <w:rPr>
          <w:rFonts w:ascii="Times New Roman" w:eastAsia="Calibri" w:hAnsi="Times New Roman" w:cs="Times New Roman"/>
          <w:sz w:val="24"/>
          <w:szCs w:val="24"/>
        </w:rPr>
      </w:pPr>
      <w:r w:rsidRPr="006001EC">
        <w:rPr>
          <w:rFonts w:ascii="Times New Roman" w:eastAsia="Calibri" w:hAnsi="Times New Roman" w:cs="Times New Roman"/>
          <w:sz w:val="24"/>
          <w:szCs w:val="24"/>
        </w:rPr>
        <w:tab/>
        <w:t>Налоговым кодексом Российской Федерации;</w:t>
      </w:r>
    </w:p>
    <w:p w14:paraId="64B37D5C" w14:textId="77777777" w:rsidR="00C64C36" w:rsidRPr="006001EC" w:rsidRDefault="00C64C36" w:rsidP="006001EC">
      <w:pPr>
        <w:spacing w:after="0" w:line="240" w:lineRule="auto"/>
        <w:jc w:val="both"/>
        <w:rPr>
          <w:rFonts w:ascii="Times New Roman" w:eastAsia="Calibri" w:hAnsi="Times New Roman" w:cs="Times New Roman"/>
          <w:sz w:val="24"/>
          <w:szCs w:val="24"/>
        </w:rPr>
      </w:pPr>
      <w:r w:rsidRPr="006001EC">
        <w:rPr>
          <w:rFonts w:ascii="Times New Roman" w:eastAsia="Calibri" w:hAnsi="Times New Roman" w:cs="Times New Roman"/>
          <w:sz w:val="24"/>
          <w:szCs w:val="24"/>
        </w:rPr>
        <w:tab/>
        <w:t>Федеральным законом от 6 апреля 2011 г. № 63-ФЗ «Об электронной подписи»;</w:t>
      </w:r>
    </w:p>
    <w:p w14:paraId="54DD1D45" w14:textId="77777777" w:rsidR="00C64C36" w:rsidRPr="006001EC" w:rsidRDefault="00C64C36" w:rsidP="006001EC">
      <w:pPr>
        <w:spacing w:after="0" w:line="240" w:lineRule="auto"/>
        <w:jc w:val="both"/>
        <w:rPr>
          <w:rFonts w:ascii="Times New Roman" w:eastAsia="Calibri" w:hAnsi="Times New Roman" w:cs="Times New Roman"/>
          <w:sz w:val="24"/>
          <w:szCs w:val="24"/>
        </w:rPr>
      </w:pPr>
      <w:r w:rsidRPr="006001EC">
        <w:rPr>
          <w:rFonts w:ascii="Times New Roman" w:eastAsia="Calibri" w:hAnsi="Times New Roman" w:cs="Times New Roman"/>
          <w:sz w:val="24"/>
          <w:szCs w:val="24"/>
        </w:rPr>
        <w:tab/>
        <w:t>договором с оператором электронного документооборота.</w:t>
      </w:r>
    </w:p>
    <w:p w14:paraId="41B8BAA8" w14:textId="77777777" w:rsidR="00C64C36" w:rsidRPr="006001EC" w:rsidRDefault="00C64C36" w:rsidP="006001EC">
      <w:pPr>
        <w:spacing w:after="0" w:line="240" w:lineRule="auto"/>
        <w:jc w:val="both"/>
        <w:rPr>
          <w:rFonts w:ascii="Times New Roman" w:eastAsia="Calibri" w:hAnsi="Times New Roman" w:cs="Times New Roman"/>
          <w:sz w:val="24"/>
          <w:szCs w:val="24"/>
        </w:rPr>
      </w:pPr>
      <w:r w:rsidRPr="006001EC">
        <w:rPr>
          <w:rFonts w:ascii="Times New Roman" w:eastAsia="Calibri" w:hAnsi="Times New Roman" w:cs="Times New Roman"/>
          <w:sz w:val="24"/>
          <w:szCs w:val="24"/>
        </w:rPr>
        <w:lastRenderedPageBreak/>
        <w:tab/>
        <w:t xml:space="preserve">1.3. Перечень электронных первичных документов, которыми обмениваются Стороны: </w:t>
      </w:r>
    </w:p>
    <w:p w14:paraId="66DD89A8" w14:textId="77777777" w:rsidR="00C64C36" w:rsidRPr="006001EC" w:rsidRDefault="00C64C36" w:rsidP="006001EC">
      <w:pPr>
        <w:spacing w:after="0" w:line="240" w:lineRule="auto"/>
        <w:jc w:val="both"/>
        <w:rPr>
          <w:rFonts w:ascii="Times New Roman" w:eastAsia="Calibri" w:hAnsi="Times New Roman" w:cs="Times New Roman"/>
          <w:sz w:val="24"/>
          <w:szCs w:val="24"/>
        </w:rPr>
      </w:pPr>
      <w:r w:rsidRPr="006001EC">
        <w:rPr>
          <w:rFonts w:ascii="Times New Roman" w:eastAsia="Calibri" w:hAnsi="Times New Roman" w:cs="Times New Roman"/>
          <w:sz w:val="24"/>
          <w:szCs w:val="24"/>
        </w:rPr>
        <w:t>Перечень и формат документов</w:t>
      </w:r>
    </w:p>
    <w:p w14:paraId="5BF6EEEF" w14:textId="77777777" w:rsidR="00C64C36" w:rsidRPr="006001EC" w:rsidRDefault="00C64C36" w:rsidP="006001EC">
      <w:pPr>
        <w:spacing w:after="0" w:line="240" w:lineRule="auto"/>
        <w:jc w:val="both"/>
        <w:rPr>
          <w:rFonts w:ascii="Times New Roman" w:eastAsia="Calibri" w:hAnsi="Times New Roman" w:cs="Times New Roman"/>
          <w:sz w:val="24"/>
          <w:szCs w:val="24"/>
        </w:rPr>
      </w:pPr>
      <w:r w:rsidRPr="006001EC">
        <w:rPr>
          <w:rFonts w:ascii="Times New Roman" w:eastAsia="Calibri" w:hAnsi="Times New Roman" w:cs="Times New Roman"/>
          <w:sz w:val="24"/>
          <w:szCs w:val="24"/>
        </w:rPr>
        <w:t>Наименование электронного документа</w:t>
      </w:r>
      <w:r w:rsidRPr="006001EC">
        <w:rPr>
          <w:rFonts w:ascii="Times New Roman" w:eastAsia="Calibri" w:hAnsi="Times New Roman" w:cs="Times New Roman"/>
          <w:sz w:val="24"/>
          <w:szCs w:val="24"/>
        </w:rPr>
        <w:tab/>
        <w:t>Формат электронного документа</w:t>
      </w:r>
    </w:p>
    <w:p w14:paraId="2B393F29" w14:textId="77777777" w:rsidR="00C64C36" w:rsidRPr="006001EC" w:rsidRDefault="00C64C36" w:rsidP="006001EC">
      <w:pPr>
        <w:spacing w:after="0" w:line="240" w:lineRule="auto"/>
        <w:jc w:val="both"/>
        <w:rPr>
          <w:rFonts w:ascii="Times New Roman" w:eastAsia="Calibri" w:hAnsi="Times New Roman" w:cs="Times New Roman"/>
          <w:sz w:val="24"/>
          <w:szCs w:val="24"/>
        </w:rPr>
      </w:pPr>
      <w:r w:rsidRPr="006001EC">
        <w:rPr>
          <w:rFonts w:ascii="Times New Roman" w:eastAsia="Calibri" w:hAnsi="Times New Roman" w:cs="Times New Roman"/>
          <w:sz w:val="24"/>
          <w:szCs w:val="24"/>
        </w:rPr>
        <w:t>Акт (выполненных работ, оказанных услуг)</w:t>
      </w:r>
      <w:r w:rsidRPr="006001EC">
        <w:rPr>
          <w:rFonts w:ascii="Times New Roman" w:eastAsia="Calibri" w:hAnsi="Times New Roman" w:cs="Times New Roman"/>
          <w:sz w:val="24"/>
          <w:szCs w:val="24"/>
        </w:rPr>
        <w:tab/>
      </w:r>
    </w:p>
    <w:p w14:paraId="4E38D6CB" w14:textId="77777777" w:rsidR="00C64C36" w:rsidRPr="006001EC" w:rsidRDefault="00C64C36" w:rsidP="006001EC">
      <w:pPr>
        <w:spacing w:after="0" w:line="240" w:lineRule="auto"/>
        <w:jc w:val="both"/>
        <w:rPr>
          <w:rFonts w:ascii="Times New Roman" w:eastAsia="Calibri" w:hAnsi="Times New Roman" w:cs="Times New Roman"/>
          <w:sz w:val="24"/>
          <w:szCs w:val="24"/>
        </w:rPr>
      </w:pPr>
      <w:r w:rsidRPr="006001EC">
        <w:rPr>
          <w:rFonts w:ascii="Times New Roman" w:eastAsia="Calibri" w:hAnsi="Times New Roman" w:cs="Times New Roman"/>
          <w:sz w:val="24"/>
          <w:szCs w:val="24"/>
        </w:rPr>
        <w:t>Акт сверки</w:t>
      </w:r>
      <w:r w:rsidRPr="006001EC">
        <w:rPr>
          <w:rFonts w:ascii="Times New Roman" w:eastAsia="Calibri" w:hAnsi="Times New Roman" w:cs="Times New Roman"/>
          <w:sz w:val="24"/>
          <w:szCs w:val="24"/>
        </w:rPr>
        <w:tab/>
      </w:r>
    </w:p>
    <w:p w14:paraId="75950DD9" w14:textId="77777777" w:rsidR="00C64C36" w:rsidRPr="006001EC" w:rsidRDefault="00C64C36" w:rsidP="006001EC">
      <w:pPr>
        <w:spacing w:after="0" w:line="240" w:lineRule="auto"/>
        <w:jc w:val="both"/>
        <w:rPr>
          <w:rFonts w:ascii="Times New Roman" w:eastAsia="Calibri" w:hAnsi="Times New Roman" w:cs="Times New Roman"/>
          <w:sz w:val="24"/>
          <w:szCs w:val="24"/>
        </w:rPr>
      </w:pPr>
      <w:r w:rsidRPr="006001EC">
        <w:rPr>
          <w:rFonts w:ascii="Times New Roman" w:eastAsia="Calibri" w:hAnsi="Times New Roman" w:cs="Times New Roman"/>
          <w:sz w:val="24"/>
          <w:szCs w:val="24"/>
        </w:rPr>
        <w:t>Реестр</w:t>
      </w:r>
      <w:r w:rsidRPr="006001EC">
        <w:rPr>
          <w:rFonts w:ascii="Times New Roman" w:eastAsia="Calibri" w:hAnsi="Times New Roman" w:cs="Times New Roman"/>
          <w:sz w:val="24"/>
          <w:szCs w:val="24"/>
        </w:rPr>
        <w:tab/>
      </w:r>
    </w:p>
    <w:p w14:paraId="72413172" w14:textId="77777777" w:rsidR="00C64C36" w:rsidRPr="006001EC" w:rsidRDefault="00C64C36" w:rsidP="006001EC">
      <w:pPr>
        <w:spacing w:after="0" w:line="240" w:lineRule="auto"/>
        <w:jc w:val="both"/>
        <w:rPr>
          <w:rFonts w:ascii="Times New Roman" w:eastAsia="Calibri" w:hAnsi="Times New Roman" w:cs="Times New Roman"/>
          <w:sz w:val="24"/>
          <w:szCs w:val="24"/>
        </w:rPr>
      </w:pPr>
      <w:r w:rsidRPr="006001EC">
        <w:rPr>
          <w:rFonts w:ascii="Times New Roman" w:eastAsia="Calibri" w:hAnsi="Times New Roman" w:cs="Times New Roman"/>
          <w:sz w:val="24"/>
          <w:szCs w:val="24"/>
        </w:rPr>
        <w:t>Счет</w:t>
      </w:r>
      <w:r w:rsidRPr="006001EC">
        <w:rPr>
          <w:rFonts w:ascii="Times New Roman" w:eastAsia="Calibri" w:hAnsi="Times New Roman" w:cs="Times New Roman"/>
          <w:sz w:val="24"/>
          <w:szCs w:val="24"/>
        </w:rPr>
        <w:tab/>
      </w:r>
    </w:p>
    <w:p w14:paraId="4A12C6BE" w14:textId="77777777" w:rsidR="00C64C36" w:rsidRPr="006001EC" w:rsidRDefault="00C64C36" w:rsidP="006001EC">
      <w:pPr>
        <w:spacing w:after="0" w:line="240" w:lineRule="auto"/>
        <w:jc w:val="both"/>
        <w:rPr>
          <w:rFonts w:ascii="Times New Roman" w:eastAsia="Calibri" w:hAnsi="Times New Roman" w:cs="Times New Roman"/>
          <w:sz w:val="24"/>
          <w:szCs w:val="24"/>
        </w:rPr>
      </w:pPr>
      <w:r w:rsidRPr="006001EC">
        <w:rPr>
          <w:rFonts w:ascii="Times New Roman" w:eastAsia="Calibri" w:hAnsi="Times New Roman" w:cs="Times New Roman"/>
          <w:sz w:val="24"/>
          <w:szCs w:val="24"/>
        </w:rPr>
        <w:t>Счет-фактура (на услуги с НДС)</w:t>
      </w:r>
    </w:p>
    <w:p w14:paraId="4D5F4941" w14:textId="77777777" w:rsidR="00C64C36" w:rsidRPr="006001EC" w:rsidRDefault="00C64C36" w:rsidP="006001EC">
      <w:pPr>
        <w:spacing w:after="0" w:line="240" w:lineRule="auto"/>
        <w:jc w:val="both"/>
        <w:rPr>
          <w:rFonts w:ascii="Times New Roman" w:eastAsia="Calibri" w:hAnsi="Times New Roman" w:cs="Times New Roman"/>
          <w:sz w:val="24"/>
          <w:szCs w:val="24"/>
        </w:rPr>
      </w:pPr>
      <w:r w:rsidRPr="006001EC">
        <w:rPr>
          <w:rFonts w:ascii="Times New Roman" w:eastAsia="Calibri" w:hAnsi="Times New Roman" w:cs="Times New Roman"/>
          <w:sz w:val="24"/>
          <w:szCs w:val="24"/>
        </w:rPr>
        <w:t xml:space="preserve">          1.4. Настоящий Порядок регулирует отношения Сторон при осуществлении электронного обмена документами по телекоммуникационным каналам связи в системе «</w:t>
      </w:r>
      <w:proofErr w:type="spellStart"/>
      <w:r w:rsidRPr="006001EC">
        <w:rPr>
          <w:rFonts w:ascii="Times New Roman" w:eastAsia="Calibri" w:hAnsi="Times New Roman" w:cs="Times New Roman"/>
          <w:sz w:val="24"/>
          <w:szCs w:val="24"/>
        </w:rPr>
        <w:t>Диадок</w:t>
      </w:r>
      <w:proofErr w:type="spellEnd"/>
      <w:r w:rsidRPr="006001EC">
        <w:rPr>
          <w:rFonts w:ascii="Times New Roman" w:eastAsia="Calibri" w:hAnsi="Times New Roman" w:cs="Times New Roman"/>
          <w:sz w:val="24"/>
          <w:szCs w:val="24"/>
        </w:rPr>
        <w:t>».</w:t>
      </w:r>
    </w:p>
    <w:p w14:paraId="5B8A2179" w14:textId="77777777" w:rsidR="00C64C36" w:rsidRPr="006001EC" w:rsidRDefault="00C64C36" w:rsidP="006001EC">
      <w:pPr>
        <w:spacing w:after="0" w:line="240" w:lineRule="auto"/>
        <w:jc w:val="both"/>
        <w:rPr>
          <w:rFonts w:ascii="Times New Roman" w:eastAsia="Calibri" w:hAnsi="Times New Roman" w:cs="Times New Roman"/>
          <w:sz w:val="24"/>
          <w:szCs w:val="24"/>
        </w:rPr>
      </w:pPr>
      <w:r w:rsidRPr="006001EC">
        <w:rPr>
          <w:rFonts w:ascii="Times New Roman" w:eastAsia="Calibri" w:hAnsi="Times New Roman" w:cs="Times New Roman"/>
          <w:sz w:val="24"/>
          <w:szCs w:val="24"/>
        </w:rPr>
        <w:t xml:space="preserve">          1.5. Оператором электронного документооборота является АО «СКБ «Контур».</w:t>
      </w:r>
    </w:p>
    <w:p w14:paraId="5D32F725" w14:textId="77777777" w:rsidR="00C64C36" w:rsidRPr="006001EC" w:rsidRDefault="00C64C36" w:rsidP="006001EC">
      <w:pPr>
        <w:spacing w:after="0" w:line="240" w:lineRule="auto"/>
        <w:jc w:val="both"/>
        <w:rPr>
          <w:rFonts w:ascii="Times New Roman" w:eastAsia="Calibri" w:hAnsi="Times New Roman" w:cs="Times New Roman"/>
          <w:sz w:val="24"/>
          <w:szCs w:val="24"/>
        </w:rPr>
      </w:pPr>
      <w:r w:rsidRPr="006001EC">
        <w:rPr>
          <w:rFonts w:ascii="Times New Roman" w:eastAsia="Calibri" w:hAnsi="Times New Roman" w:cs="Times New Roman"/>
          <w:sz w:val="24"/>
          <w:szCs w:val="24"/>
        </w:rPr>
        <w:t xml:space="preserve">          1.6. Стороны признают, что получение документов в электронном виде в порядке, установленном настоящим Порядком, эквивалентно получению документов на бумажном носителе и является необходимым и достаточным условием, позволяющим установить, что электронный документ исходит от стороны его направившей.</w:t>
      </w:r>
    </w:p>
    <w:p w14:paraId="07403EA1" w14:textId="77777777" w:rsidR="00C64C36" w:rsidRPr="006001EC" w:rsidRDefault="00C64C36" w:rsidP="006001EC">
      <w:pPr>
        <w:spacing w:after="0" w:line="240" w:lineRule="auto"/>
        <w:jc w:val="both"/>
        <w:rPr>
          <w:rFonts w:ascii="Times New Roman" w:eastAsia="Calibri" w:hAnsi="Times New Roman" w:cs="Times New Roman"/>
          <w:sz w:val="24"/>
          <w:szCs w:val="24"/>
        </w:rPr>
      </w:pPr>
      <w:r w:rsidRPr="006001EC">
        <w:rPr>
          <w:rFonts w:ascii="Times New Roman" w:eastAsia="Calibri" w:hAnsi="Times New Roman" w:cs="Times New Roman"/>
          <w:sz w:val="24"/>
          <w:szCs w:val="24"/>
        </w:rPr>
        <w:t xml:space="preserve">          1.7. Стороны обязаны информировать друг друга о невозможности обмена документами в электронном виде в случае технического сбоя внутренних систем Стороны. В этом случае в период действия такого сбоя Стороны проводят обмен документами на бумажном носителе с подписанием собственноручной подписи уполномоченными лицами и заверенными печатью организации (при наличии). </w:t>
      </w:r>
    </w:p>
    <w:p w14:paraId="46AF6773" w14:textId="77777777" w:rsidR="00C64C36" w:rsidRPr="006001EC" w:rsidRDefault="00C64C36" w:rsidP="006001EC">
      <w:pPr>
        <w:spacing w:after="0" w:line="240" w:lineRule="auto"/>
        <w:jc w:val="both"/>
        <w:rPr>
          <w:rFonts w:ascii="Times New Roman" w:eastAsia="Calibri" w:hAnsi="Times New Roman" w:cs="Times New Roman"/>
          <w:sz w:val="24"/>
          <w:szCs w:val="24"/>
        </w:rPr>
      </w:pPr>
    </w:p>
    <w:p w14:paraId="5220931F" w14:textId="77777777" w:rsidR="00C64C36" w:rsidRPr="006001EC" w:rsidRDefault="00C64C36" w:rsidP="006001EC">
      <w:pPr>
        <w:spacing w:after="0" w:line="240" w:lineRule="auto"/>
        <w:jc w:val="center"/>
        <w:rPr>
          <w:rFonts w:ascii="Times New Roman" w:eastAsia="Calibri" w:hAnsi="Times New Roman" w:cs="Times New Roman"/>
          <w:sz w:val="24"/>
          <w:szCs w:val="24"/>
        </w:rPr>
      </w:pPr>
      <w:r w:rsidRPr="006001EC">
        <w:rPr>
          <w:rFonts w:ascii="Times New Roman" w:eastAsia="Calibri" w:hAnsi="Times New Roman" w:cs="Times New Roman"/>
          <w:sz w:val="24"/>
          <w:szCs w:val="24"/>
        </w:rPr>
        <w:t>2. Порядок обмена электронными документами</w:t>
      </w:r>
    </w:p>
    <w:p w14:paraId="46B8FF20" w14:textId="77777777" w:rsidR="00C64C36" w:rsidRPr="006001EC" w:rsidRDefault="00C64C36" w:rsidP="006001EC">
      <w:pPr>
        <w:spacing w:after="0" w:line="240" w:lineRule="auto"/>
        <w:jc w:val="both"/>
        <w:rPr>
          <w:rFonts w:ascii="Times New Roman" w:eastAsia="Calibri" w:hAnsi="Times New Roman" w:cs="Times New Roman"/>
          <w:sz w:val="24"/>
          <w:szCs w:val="24"/>
        </w:rPr>
      </w:pPr>
      <w:r w:rsidRPr="006001EC">
        <w:rPr>
          <w:rFonts w:ascii="Times New Roman" w:eastAsia="Calibri" w:hAnsi="Times New Roman" w:cs="Times New Roman"/>
          <w:sz w:val="24"/>
          <w:szCs w:val="24"/>
        </w:rPr>
        <w:tab/>
        <w:t>2.1. Для обмена электронными первичными документами Стороны до начала осуществления обмена электронными документами должны в установленном законодательством порядке:</w:t>
      </w:r>
    </w:p>
    <w:p w14:paraId="422059EC" w14:textId="77777777" w:rsidR="00C64C36" w:rsidRPr="006001EC" w:rsidRDefault="00C64C36" w:rsidP="006001EC">
      <w:pPr>
        <w:spacing w:after="0" w:line="240" w:lineRule="auto"/>
        <w:jc w:val="both"/>
        <w:rPr>
          <w:rFonts w:ascii="Times New Roman" w:eastAsia="Calibri" w:hAnsi="Times New Roman" w:cs="Times New Roman"/>
          <w:sz w:val="24"/>
          <w:szCs w:val="24"/>
        </w:rPr>
      </w:pPr>
      <w:r w:rsidRPr="006001EC">
        <w:rPr>
          <w:rFonts w:ascii="Times New Roman" w:eastAsia="Calibri" w:hAnsi="Times New Roman" w:cs="Times New Roman"/>
          <w:sz w:val="24"/>
          <w:szCs w:val="24"/>
        </w:rPr>
        <w:tab/>
        <w:t>получить квалифицированные сертификаты электронной подписи;</w:t>
      </w:r>
    </w:p>
    <w:p w14:paraId="6E2690C4" w14:textId="77777777" w:rsidR="00C64C36" w:rsidRPr="006001EC" w:rsidRDefault="00C64C36" w:rsidP="006001EC">
      <w:pPr>
        <w:spacing w:after="0" w:line="240" w:lineRule="auto"/>
        <w:jc w:val="both"/>
        <w:rPr>
          <w:rFonts w:ascii="Times New Roman" w:eastAsia="Calibri" w:hAnsi="Times New Roman" w:cs="Times New Roman"/>
          <w:sz w:val="24"/>
          <w:szCs w:val="24"/>
        </w:rPr>
      </w:pPr>
      <w:r w:rsidRPr="006001EC">
        <w:rPr>
          <w:rFonts w:ascii="Times New Roman" w:eastAsia="Calibri" w:hAnsi="Times New Roman" w:cs="Times New Roman"/>
          <w:sz w:val="24"/>
          <w:szCs w:val="24"/>
        </w:rPr>
        <w:tab/>
        <w:t>заключить договор с Оператором.</w:t>
      </w:r>
    </w:p>
    <w:p w14:paraId="588CADD5" w14:textId="77777777" w:rsidR="00C64C36" w:rsidRPr="006001EC" w:rsidRDefault="00C64C36" w:rsidP="006001EC">
      <w:pPr>
        <w:spacing w:after="0" w:line="240" w:lineRule="auto"/>
        <w:jc w:val="both"/>
        <w:rPr>
          <w:rFonts w:ascii="Times New Roman" w:eastAsia="Calibri" w:hAnsi="Times New Roman" w:cs="Times New Roman"/>
          <w:sz w:val="24"/>
          <w:szCs w:val="24"/>
        </w:rPr>
      </w:pPr>
      <w:r w:rsidRPr="006001EC">
        <w:rPr>
          <w:rFonts w:ascii="Times New Roman" w:eastAsia="Calibri" w:hAnsi="Times New Roman" w:cs="Times New Roman"/>
          <w:sz w:val="24"/>
          <w:szCs w:val="24"/>
        </w:rPr>
        <w:tab/>
        <w:t>2.2. Электронные документы, которыми обмениваются Стороны, должны быть сформированы по формату, утвержденному ФНС России, а при отсутствии формата, утвержденного ФНС России, по формату, согласованному Сторонами.</w:t>
      </w:r>
    </w:p>
    <w:p w14:paraId="27F59D52" w14:textId="77777777" w:rsidR="00C64C36" w:rsidRPr="006001EC" w:rsidRDefault="00C64C36" w:rsidP="006001EC">
      <w:pPr>
        <w:spacing w:after="0" w:line="240" w:lineRule="auto"/>
        <w:jc w:val="both"/>
        <w:rPr>
          <w:rFonts w:ascii="Times New Roman" w:eastAsia="Calibri" w:hAnsi="Times New Roman" w:cs="Times New Roman"/>
          <w:sz w:val="24"/>
          <w:szCs w:val="24"/>
        </w:rPr>
      </w:pPr>
      <w:r w:rsidRPr="006001EC">
        <w:rPr>
          <w:rFonts w:ascii="Times New Roman" w:eastAsia="Calibri" w:hAnsi="Times New Roman" w:cs="Times New Roman"/>
          <w:sz w:val="24"/>
          <w:szCs w:val="24"/>
        </w:rPr>
        <w:tab/>
        <w:t>2.3. Электронный документ признается равнозначным аналогичному подписанному собственноручной подписью документу на бумажном носителе при одновременном соблюдении следующих условий:</w:t>
      </w:r>
    </w:p>
    <w:p w14:paraId="14A11D92" w14:textId="77777777" w:rsidR="00C64C36" w:rsidRPr="006001EC" w:rsidRDefault="00C64C36" w:rsidP="006001EC">
      <w:pPr>
        <w:spacing w:after="0" w:line="240" w:lineRule="auto"/>
        <w:jc w:val="both"/>
        <w:rPr>
          <w:rFonts w:ascii="Times New Roman" w:eastAsia="Calibri" w:hAnsi="Times New Roman" w:cs="Times New Roman"/>
          <w:sz w:val="24"/>
          <w:szCs w:val="24"/>
        </w:rPr>
      </w:pPr>
      <w:r w:rsidRPr="006001EC">
        <w:rPr>
          <w:rFonts w:ascii="Times New Roman" w:eastAsia="Calibri" w:hAnsi="Times New Roman" w:cs="Times New Roman"/>
          <w:sz w:val="24"/>
          <w:szCs w:val="24"/>
        </w:rPr>
        <w:tab/>
        <w:t>1) подтверждена действительность квалифицированного сертификата ключа проверки электронной подписи, с помощью которой подписан данный электронный документ, на дату его подписания;</w:t>
      </w:r>
    </w:p>
    <w:p w14:paraId="03F82829" w14:textId="77777777" w:rsidR="00C64C36" w:rsidRPr="006001EC" w:rsidRDefault="00C64C36" w:rsidP="006001EC">
      <w:pPr>
        <w:spacing w:after="0" w:line="240" w:lineRule="auto"/>
        <w:jc w:val="both"/>
        <w:rPr>
          <w:rFonts w:ascii="Times New Roman" w:eastAsia="Calibri" w:hAnsi="Times New Roman" w:cs="Times New Roman"/>
          <w:sz w:val="24"/>
          <w:szCs w:val="24"/>
        </w:rPr>
      </w:pPr>
      <w:r w:rsidRPr="006001EC">
        <w:rPr>
          <w:rFonts w:ascii="Times New Roman" w:eastAsia="Calibri" w:hAnsi="Times New Roman" w:cs="Times New Roman"/>
          <w:sz w:val="24"/>
          <w:szCs w:val="24"/>
        </w:rPr>
        <w:tab/>
        <w:t>2) получен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данный электронный документ;</w:t>
      </w:r>
    </w:p>
    <w:p w14:paraId="62295042" w14:textId="77777777" w:rsidR="00C64C36" w:rsidRPr="006001EC" w:rsidRDefault="00C64C36" w:rsidP="006001EC">
      <w:pPr>
        <w:spacing w:after="0" w:line="240" w:lineRule="auto"/>
        <w:jc w:val="both"/>
        <w:rPr>
          <w:rFonts w:ascii="Times New Roman" w:eastAsia="Calibri" w:hAnsi="Times New Roman" w:cs="Times New Roman"/>
          <w:sz w:val="24"/>
          <w:szCs w:val="24"/>
        </w:rPr>
      </w:pPr>
      <w:r w:rsidRPr="006001EC">
        <w:rPr>
          <w:rFonts w:ascii="Times New Roman" w:eastAsia="Calibri" w:hAnsi="Times New Roman" w:cs="Times New Roman"/>
          <w:sz w:val="24"/>
          <w:szCs w:val="24"/>
        </w:rPr>
        <w:tab/>
        <w:t>3) подтверждено отсутствие изменений, внесенных в электронный документ после его подписания;</w:t>
      </w:r>
    </w:p>
    <w:p w14:paraId="65F8E9FD" w14:textId="77777777" w:rsidR="00C64C36" w:rsidRPr="006001EC" w:rsidRDefault="00C64C36" w:rsidP="006001EC">
      <w:pPr>
        <w:spacing w:after="0" w:line="240" w:lineRule="auto"/>
        <w:jc w:val="both"/>
        <w:rPr>
          <w:rFonts w:ascii="Times New Roman" w:eastAsia="Calibri" w:hAnsi="Times New Roman" w:cs="Times New Roman"/>
          <w:sz w:val="24"/>
          <w:szCs w:val="24"/>
        </w:rPr>
      </w:pPr>
      <w:r w:rsidRPr="006001EC">
        <w:rPr>
          <w:rFonts w:ascii="Times New Roman" w:eastAsia="Calibri" w:hAnsi="Times New Roman" w:cs="Times New Roman"/>
          <w:sz w:val="24"/>
          <w:szCs w:val="24"/>
        </w:rPr>
        <w:t xml:space="preserve"> </w:t>
      </w:r>
      <w:r w:rsidRPr="006001EC">
        <w:rPr>
          <w:rFonts w:ascii="Times New Roman" w:eastAsia="Calibri" w:hAnsi="Times New Roman" w:cs="Times New Roman"/>
          <w:sz w:val="24"/>
          <w:szCs w:val="24"/>
        </w:rPr>
        <w:tab/>
        <w:t>4) квалифицированная электронная подпись, с помощью которой подписан электронный документ, используется с учетом ограничений, содержащихся в квалифицированном сертификате.</w:t>
      </w:r>
    </w:p>
    <w:p w14:paraId="19356BF9" w14:textId="77777777" w:rsidR="00C64C36" w:rsidRPr="006001EC" w:rsidRDefault="00C64C36" w:rsidP="006001EC">
      <w:pPr>
        <w:spacing w:after="0" w:line="240" w:lineRule="auto"/>
        <w:jc w:val="both"/>
        <w:rPr>
          <w:rFonts w:ascii="Times New Roman" w:eastAsia="Calibri" w:hAnsi="Times New Roman" w:cs="Times New Roman"/>
          <w:sz w:val="24"/>
          <w:szCs w:val="24"/>
        </w:rPr>
      </w:pPr>
      <w:r w:rsidRPr="006001EC">
        <w:rPr>
          <w:rFonts w:ascii="Times New Roman" w:eastAsia="Calibri" w:hAnsi="Times New Roman" w:cs="Times New Roman"/>
          <w:sz w:val="24"/>
          <w:szCs w:val="24"/>
        </w:rPr>
        <w:tab/>
        <w:t>2.4. При соблюдении условий, приведенных в пункте 2.3. настоящего Порядка, электронный документ должен приниматься Сторонами к учету в качестве первичного учетного документа.</w:t>
      </w:r>
    </w:p>
    <w:p w14:paraId="317BF9DD" w14:textId="77777777" w:rsidR="00C64C36" w:rsidRPr="006001EC" w:rsidRDefault="00C64C36" w:rsidP="006001EC">
      <w:pPr>
        <w:spacing w:after="0" w:line="240" w:lineRule="auto"/>
        <w:jc w:val="both"/>
        <w:rPr>
          <w:rFonts w:ascii="Times New Roman" w:eastAsia="Calibri" w:hAnsi="Times New Roman" w:cs="Times New Roman"/>
          <w:sz w:val="24"/>
          <w:szCs w:val="24"/>
        </w:rPr>
      </w:pPr>
      <w:r w:rsidRPr="006001EC">
        <w:rPr>
          <w:rFonts w:ascii="Times New Roman" w:eastAsia="Calibri" w:hAnsi="Times New Roman" w:cs="Times New Roman"/>
          <w:sz w:val="24"/>
          <w:szCs w:val="24"/>
        </w:rPr>
        <w:tab/>
        <w:t xml:space="preserve">2.5. Подписание электронного документа, бумажный аналог которого должен содержать подписи и (или) печати обеих Сторон, осуществляется путем последовательного подписания данного электронного документа каждой из Сторон. </w:t>
      </w:r>
    </w:p>
    <w:p w14:paraId="7C2D54EB" w14:textId="77777777" w:rsidR="00C64C36" w:rsidRPr="006001EC" w:rsidRDefault="00C64C36" w:rsidP="006001EC">
      <w:pPr>
        <w:spacing w:after="0" w:line="240" w:lineRule="auto"/>
        <w:jc w:val="both"/>
        <w:rPr>
          <w:rFonts w:ascii="Times New Roman" w:eastAsia="Calibri" w:hAnsi="Times New Roman" w:cs="Times New Roman"/>
          <w:sz w:val="24"/>
          <w:szCs w:val="24"/>
        </w:rPr>
      </w:pPr>
      <w:r w:rsidRPr="006001EC">
        <w:rPr>
          <w:rFonts w:ascii="Times New Roman" w:eastAsia="Calibri" w:hAnsi="Times New Roman" w:cs="Times New Roman"/>
          <w:sz w:val="24"/>
          <w:szCs w:val="24"/>
        </w:rPr>
        <w:lastRenderedPageBreak/>
        <w:tab/>
        <w:t>2.6. Каждая из Сторон несет ответственность за обеспечение конфиденциальности ключей квалифицированной электронной подписи, недопущение использования принадлежащих ей ключей без ее согласия.</w:t>
      </w:r>
    </w:p>
    <w:p w14:paraId="721FC011" w14:textId="77777777" w:rsidR="00C64C36" w:rsidRPr="006001EC" w:rsidRDefault="00C64C36" w:rsidP="006001EC">
      <w:pPr>
        <w:spacing w:after="0" w:line="240" w:lineRule="auto"/>
        <w:jc w:val="both"/>
        <w:rPr>
          <w:rFonts w:ascii="Times New Roman" w:eastAsia="Calibri" w:hAnsi="Times New Roman" w:cs="Times New Roman"/>
          <w:sz w:val="24"/>
          <w:szCs w:val="24"/>
        </w:rPr>
      </w:pPr>
      <w:r w:rsidRPr="006001EC">
        <w:rPr>
          <w:rFonts w:ascii="Times New Roman" w:eastAsia="Calibri" w:hAnsi="Times New Roman" w:cs="Times New Roman"/>
          <w:sz w:val="24"/>
          <w:szCs w:val="24"/>
        </w:rPr>
        <w:tab/>
        <w:t xml:space="preserve">2.7. В случае невозможности производить обмен электронными документами (в </w:t>
      </w:r>
      <w:proofErr w:type="spellStart"/>
      <w:r w:rsidRPr="006001EC">
        <w:rPr>
          <w:rFonts w:ascii="Times New Roman" w:eastAsia="Calibri" w:hAnsi="Times New Roman" w:cs="Times New Roman"/>
          <w:sz w:val="24"/>
          <w:szCs w:val="24"/>
        </w:rPr>
        <w:t>т.ч</w:t>
      </w:r>
      <w:proofErr w:type="spellEnd"/>
      <w:r w:rsidRPr="006001EC">
        <w:rPr>
          <w:rFonts w:ascii="Times New Roman" w:eastAsia="Calibri" w:hAnsi="Times New Roman" w:cs="Times New Roman"/>
          <w:sz w:val="24"/>
          <w:szCs w:val="24"/>
        </w:rPr>
        <w:t xml:space="preserve">. при неполучении извещений о получении электронного документа, при отсутствии любого вида связи с Получающей Стороной и пр.) Направляющая Сторона оформляет документы на бумажных носителях в письменном виде. </w:t>
      </w:r>
    </w:p>
    <w:p w14:paraId="47184064" w14:textId="77777777" w:rsidR="00C64C36" w:rsidRPr="006001EC" w:rsidRDefault="00C64C36" w:rsidP="006001EC">
      <w:pPr>
        <w:spacing w:after="0" w:line="240" w:lineRule="auto"/>
        <w:jc w:val="both"/>
        <w:rPr>
          <w:rFonts w:ascii="Times New Roman" w:eastAsia="Calibri" w:hAnsi="Times New Roman" w:cs="Times New Roman"/>
          <w:sz w:val="24"/>
          <w:szCs w:val="24"/>
        </w:rPr>
      </w:pPr>
      <w:r w:rsidRPr="006001EC">
        <w:rPr>
          <w:rFonts w:ascii="Times New Roman" w:eastAsia="Calibri" w:hAnsi="Times New Roman" w:cs="Times New Roman"/>
          <w:sz w:val="24"/>
          <w:szCs w:val="24"/>
        </w:rPr>
        <w:tab/>
        <w:t>2.8. Квалифицированная электронная подпись, которой подписан электронный документ, признается действительной до тех пор, пока решением суда не установлено иное.</w:t>
      </w:r>
    </w:p>
    <w:p w14:paraId="086B0BAE" w14:textId="77777777" w:rsidR="00C64C36" w:rsidRPr="006001EC" w:rsidRDefault="00C64C36" w:rsidP="006001EC">
      <w:pPr>
        <w:spacing w:after="0" w:line="240" w:lineRule="auto"/>
        <w:jc w:val="both"/>
        <w:rPr>
          <w:rFonts w:ascii="Times New Roman" w:eastAsia="Calibri" w:hAnsi="Times New Roman" w:cs="Times New Roman"/>
          <w:sz w:val="24"/>
          <w:szCs w:val="24"/>
        </w:rPr>
      </w:pPr>
      <w:r w:rsidRPr="006001EC">
        <w:rPr>
          <w:rFonts w:ascii="Times New Roman" w:eastAsia="Calibri" w:hAnsi="Times New Roman" w:cs="Times New Roman"/>
          <w:sz w:val="24"/>
          <w:szCs w:val="24"/>
        </w:rPr>
        <w:tab/>
        <w:t>2.9. Проверка действительности сертификата электронной подписи производится в соответствии с регламентом удостоверяющего центра.</w:t>
      </w:r>
    </w:p>
    <w:p w14:paraId="0DABD367" w14:textId="77777777" w:rsidR="00C64C36" w:rsidRPr="006001EC" w:rsidRDefault="00C64C36" w:rsidP="006001EC">
      <w:pPr>
        <w:spacing w:after="0" w:line="240" w:lineRule="auto"/>
        <w:ind w:firstLine="709"/>
        <w:jc w:val="both"/>
        <w:rPr>
          <w:rFonts w:ascii="Times New Roman" w:eastAsia="Calibri" w:hAnsi="Times New Roman" w:cs="Times New Roman"/>
          <w:sz w:val="24"/>
          <w:szCs w:val="24"/>
        </w:rPr>
      </w:pPr>
      <w:r w:rsidRPr="006001EC">
        <w:rPr>
          <w:rFonts w:ascii="Times New Roman" w:eastAsia="Calibri" w:hAnsi="Times New Roman" w:cs="Times New Roman"/>
          <w:sz w:val="24"/>
          <w:szCs w:val="24"/>
        </w:rPr>
        <w:t>3. Вопросы, не урегулированные настоящим Порядком, подлежат разрешению в соответствии с законодательством РФ.</w:t>
      </w:r>
    </w:p>
    <w:p w14:paraId="13D9CAF2" w14:textId="77777777" w:rsidR="00E07F85" w:rsidRPr="006001EC" w:rsidRDefault="00E07F85" w:rsidP="006001EC">
      <w:pPr>
        <w:spacing w:after="0" w:line="240" w:lineRule="auto"/>
        <w:jc w:val="both"/>
        <w:rPr>
          <w:rFonts w:ascii="Times New Roman" w:eastAsia="Calibri" w:hAnsi="Times New Roman" w:cs="Times New Roman"/>
          <w:sz w:val="24"/>
          <w:szCs w:val="24"/>
        </w:rPr>
      </w:pPr>
    </w:p>
    <w:tbl>
      <w:tblPr>
        <w:tblW w:w="9382" w:type="dxa"/>
        <w:tblInd w:w="93" w:type="dxa"/>
        <w:tblLook w:val="04A0" w:firstRow="1" w:lastRow="0" w:firstColumn="1" w:lastColumn="0" w:noHBand="0" w:noVBand="1"/>
      </w:tblPr>
      <w:tblGrid>
        <w:gridCol w:w="3322"/>
        <w:gridCol w:w="6060"/>
      </w:tblGrid>
      <w:tr w:rsidR="001E7B05" w:rsidRPr="006001EC" w14:paraId="311477EA" w14:textId="77777777" w:rsidTr="001E7B05">
        <w:trPr>
          <w:trHeight w:val="375"/>
        </w:trPr>
        <w:tc>
          <w:tcPr>
            <w:tcW w:w="3322" w:type="dxa"/>
            <w:tcBorders>
              <w:top w:val="nil"/>
              <w:left w:val="nil"/>
              <w:bottom w:val="nil"/>
              <w:right w:val="nil"/>
            </w:tcBorders>
            <w:shd w:val="clear" w:color="auto" w:fill="auto"/>
            <w:noWrap/>
            <w:vAlign w:val="center"/>
            <w:hideMark/>
          </w:tcPr>
          <w:p w14:paraId="254B660E" w14:textId="77777777" w:rsidR="001E7B05" w:rsidRPr="006001EC" w:rsidRDefault="001E7B05" w:rsidP="006001EC">
            <w:pPr>
              <w:spacing w:after="0" w:line="240" w:lineRule="auto"/>
              <w:jc w:val="both"/>
              <w:rPr>
                <w:rFonts w:ascii="Times New Roman" w:eastAsia="Times New Roman" w:hAnsi="Times New Roman" w:cs="Times New Roman"/>
                <w:bCs/>
                <w:sz w:val="24"/>
                <w:szCs w:val="24"/>
                <w:lang w:eastAsia="ru-RU"/>
              </w:rPr>
            </w:pPr>
            <w:proofErr w:type="gramStart"/>
            <w:r w:rsidRPr="006001EC">
              <w:rPr>
                <w:rFonts w:ascii="Times New Roman" w:eastAsia="Times New Roman" w:hAnsi="Times New Roman" w:cs="Times New Roman"/>
                <w:bCs/>
                <w:sz w:val="24"/>
                <w:szCs w:val="24"/>
                <w:lang w:eastAsia="ru-RU"/>
              </w:rPr>
              <w:t>о</w:t>
            </w:r>
            <w:proofErr w:type="gramEnd"/>
            <w:r w:rsidRPr="006001EC">
              <w:rPr>
                <w:rFonts w:ascii="Times New Roman" w:eastAsia="Times New Roman" w:hAnsi="Times New Roman" w:cs="Times New Roman"/>
                <w:bCs/>
                <w:sz w:val="24"/>
                <w:szCs w:val="24"/>
                <w:lang w:eastAsia="ru-RU"/>
              </w:rPr>
              <w:t>т Лицензиата:</w:t>
            </w:r>
          </w:p>
        </w:tc>
        <w:tc>
          <w:tcPr>
            <w:tcW w:w="6060" w:type="dxa"/>
            <w:tcBorders>
              <w:top w:val="nil"/>
              <w:left w:val="nil"/>
              <w:bottom w:val="nil"/>
              <w:right w:val="nil"/>
            </w:tcBorders>
            <w:shd w:val="clear" w:color="auto" w:fill="auto"/>
            <w:noWrap/>
            <w:vAlign w:val="center"/>
            <w:hideMark/>
          </w:tcPr>
          <w:p w14:paraId="5896ED25" w14:textId="77777777" w:rsidR="001E7B05" w:rsidRPr="006001EC" w:rsidRDefault="001E7B05" w:rsidP="006001EC">
            <w:pPr>
              <w:spacing w:after="0" w:line="240" w:lineRule="auto"/>
              <w:ind w:firstLine="709"/>
              <w:jc w:val="both"/>
              <w:rPr>
                <w:rFonts w:ascii="Times New Roman" w:eastAsia="Times New Roman" w:hAnsi="Times New Roman" w:cs="Times New Roman"/>
                <w:bCs/>
                <w:sz w:val="24"/>
                <w:szCs w:val="24"/>
                <w:lang w:eastAsia="ru-RU"/>
              </w:rPr>
            </w:pPr>
            <w:r w:rsidRPr="006001EC">
              <w:rPr>
                <w:rFonts w:ascii="Times New Roman" w:eastAsia="Times New Roman" w:hAnsi="Times New Roman" w:cs="Times New Roman"/>
                <w:bCs/>
                <w:sz w:val="24"/>
                <w:szCs w:val="24"/>
                <w:lang w:eastAsia="ru-RU"/>
              </w:rPr>
              <w:t xml:space="preserve">                        от Лицензиара:</w:t>
            </w:r>
          </w:p>
        </w:tc>
      </w:tr>
    </w:tbl>
    <w:p w14:paraId="79490CD1" w14:textId="77777777" w:rsidR="001E7B05" w:rsidRPr="006001EC" w:rsidRDefault="001E7B05" w:rsidP="006001EC">
      <w:pPr>
        <w:spacing w:after="0" w:line="240" w:lineRule="auto"/>
        <w:jc w:val="both"/>
        <w:rPr>
          <w:rFonts w:ascii="Times New Roman" w:eastAsia="Times New Roman" w:hAnsi="Times New Roman" w:cs="Times New Roman"/>
          <w:sz w:val="24"/>
          <w:szCs w:val="24"/>
          <w:lang w:eastAsia="ru-RU"/>
        </w:rPr>
      </w:pPr>
    </w:p>
    <w:p w14:paraId="027DB2B4" w14:textId="77777777" w:rsidR="001E7B05" w:rsidRPr="006001EC" w:rsidRDefault="001E7B05" w:rsidP="006001EC">
      <w:pPr>
        <w:widowControl w:val="0"/>
        <w:shd w:val="clear" w:color="auto" w:fill="FFFFFF"/>
        <w:tabs>
          <w:tab w:val="left" w:pos="1363"/>
        </w:tabs>
        <w:spacing w:after="0" w:line="240" w:lineRule="auto"/>
        <w:jc w:val="both"/>
        <w:rPr>
          <w:rFonts w:ascii="Times New Roman" w:hAnsi="Times New Roman" w:cs="Times New Roman"/>
          <w:sz w:val="24"/>
          <w:szCs w:val="24"/>
        </w:rPr>
      </w:pPr>
      <w:r w:rsidRPr="006001EC">
        <w:rPr>
          <w:rFonts w:ascii="Times New Roman" w:hAnsi="Times New Roman" w:cs="Times New Roman"/>
          <w:sz w:val="24"/>
          <w:szCs w:val="24"/>
        </w:rPr>
        <w:t>Директор</w:t>
      </w:r>
    </w:p>
    <w:p w14:paraId="2B3D51C6" w14:textId="77777777" w:rsidR="001E7B05" w:rsidRPr="006001EC" w:rsidRDefault="001E7B05" w:rsidP="006001EC">
      <w:pPr>
        <w:suppressAutoHyphens/>
        <w:spacing w:after="0" w:line="240" w:lineRule="auto"/>
        <w:jc w:val="both"/>
        <w:rPr>
          <w:rFonts w:ascii="Times New Roman" w:eastAsia="Times New Roman" w:hAnsi="Times New Roman" w:cs="Times New Roman"/>
          <w:bCs/>
          <w:snapToGrid w:val="0"/>
          <w:sz w:val="24"/>
          <w:szCs w:val="24"/>
          <w:lang w:eastAsia="ru-RU"/>
        </w:rPr>
      </w:pPr>
      <w:r w:rsidRPr="006001EC">
        <w:rPr>
          <w:rFonts w:ascii="Times New Roman" w:eastAsia="Times New Roman" w:hAnsi="Times New Roman" w:cs="Times New Roman"/>
          <w:sz w:val="24"/>
          <w:szCs w:val="24"/>
          <w:lang w:eastAsia="ru-RU"/>
        </w:rPr>
        <w:t>_______________Е.А. Семенищева</w:t>
      </w:r>
      <w:r w:rsidRPr="006001EC">
        <w:rPr>
          <w:rFonts w:ascii="Times New Roman" w:eastAsia="Times New Roman" w:hAnsi="Times New Roman" w:cs="Times New Roman"/>
          <w:bCs/>
          <w:snapToGrid w:val="0"/>
          <w:sz w:val="24"/>
          <w:szCs w:val="24"/>
          <w:lang w:eastAsia="ru-RU"/>
        </w:rPr>
        <w:tab/>
      </w:r>
      <w:r w:rsidRPr="006001EC">
        <w:rPr>
          <w:rFonts w:ascii="Times New Roman" w:eastAsia="Times New Roman" w:hAnsi="Times New Roman" w:cs="Times New Roman"/>
          <w:bCs/>
          <w:snapToGrid w:val="0"/>
          <w:sz w:val="24"/>
          <w:szCs w:val="24"/>
          <w:lang w:eastAsia="ru-RU"/>
        </w:rPr>
        <w:tab/>
        <w:t xml:space="preserve">         </w:t>
      </w:r>
      <w:r w:rsidRPr="006001EC">
        <w:rPr>
          <w:rFonts w:ascii="Times New Roman" w:eastAsia="Times New Roman" w:hAnsi="Times New Roman" w:cs="Times New Roman"/>
          <w:sz w:val="24"/>
          <w:szCs w:val="24"/>
          <w:lang w:eastAsia="ru-RU"/>
        </w:rPr>
        <w:t xml:space="preserve">_________________  </w:t>
      </w:r>
      <w:r w:rsidRPr="006001EC">
        <w:rPr>
          <w:rFonts w:ascii="Times New Roman" w:eastAsia="Times New Roman" w:hAnsi="Times New Roman" w:cs="Times New Roman"/>
          <w:bCs/>
          <w:snapToGrid w:val="0"/>
          <w:sz w:val="24"/>
          <w:szCs w:val="24"/>
          <w:lang w:eastAsia="ru-RU"/>
        </w:rPr>
        <w:t>/__________/</w:t>
      </w:r>
    </w:p>
    <w:p w14:paraId="6A76DD1D" w14:textId="77777777" w:rsidR="00E07F85" w:rsidRPr="006001EC" w:rsidRDefault="00E07F85" w:rsidP="006001EC">
      <w:pPr>
        <w:suppressAutoHyphens/>
        <w:spacing w:line="240" w:lineRule="auto"/>
        <w:jc w:val="both"/>
        <w:rPr>
          <w:rFonts w:ascii="Times New Roman" w:eastAsia="Times New Roman" w:hAnsi="Times New Roman" w:cs="Times New Roman"/>
          <w:sz w:val="24"/>
          <w:szCs w:val="24"/>
          <w:lang w:eastAsia="ru-RU"/>
        </w:rPr>
      </w:pPr>
    </w:p>
    <w:p w14:paraId="6D0D9D9D" w14:textId="77777777" w:rsidR="00B368E9" w:rsidRPr="006001EC" w:rsidRDefault="00B368E9" w:rsidP="006001EC">
      <w:pPr>
        <w:spacing w:after="0" w:line="240" w:lineRule="auto"/>
        <w:jc w:val="both"/>
        <w:rPr>
          <w:rFonts w:ascii="Times New Roman" w:eastAsia="Calibri" w:hAnsi="Times New Roman" w:cs="Times New Roman"/>
          <w:sz w:val="24"/>
          <w:szCs w:val="24"/>
        </w:rPr>
      </w:pPr>
    </w:p>
    <w:p w14:paraId="3E648872" w14:textId="77777777" w:rsidR="00B368E9" w:rsidRPr="006001EC" w:rsidRDefault="00B368E9" w:rsidP="006001EC">
      <w:pPr>
        <w:spacing w:after="0" w:line="240" w:lineRule="auto"/>
        <w:rPr>
          <w:rFonts w:ascii="Times New Roman" w:eastAsia="Times New Roman" w:hAnsi="Times New Roman" w:cs="Times New Roman"/>
          <w:sz w:val="24"/>
          <w:szCs w:val="24"/>
          <w:lang w:eastAsia="ru-RU"/>
        </w:rPr>
      </w:pPr>
    </w:p>
    <w:p w14:paraId="31D3535C" w14:textId="77777777" w:rsidR="00B368E9" w:rsidRPr="006001EC" w:rsidRDefault="00B368E9" w:rsidP="006001EC">
      <w:pPr>
        <w:tabs>
          <w:tab w:val="left" w:pos="1620"/>
        </w:tabs>
        <w:suppressAutoHyphens/>
        <w:spacing w:after="0" w:line="240" w:lineRule="auto"/>
        <w:jc w:val="center"/>
        <w:rPr>
          <w:rFonts w:ascii="Times New Roman" w:eastAsia="Calibri" w:hAnsi="Times New Roman" w:cs="Times New Roman"/>
          <w:b/>
          <w:sz w:val="24"/>
          <w:szCs w:val="24"/>
        </w:rPr>
      </w:pPr>
    </w:p>
    <w:p w14:paraId="1331B103" w14:textId="77777777" w:rsidR="00722D76" w:rsidRPr="006001EC" w:rsidRDefault="00722D76" w:rsidP="006001EC">
      <w:pPr>
        <w:spacing w:after="0" w:line="240" w:lineRule="auto"/>
        <w:jc w:val="center"/>
        <w:rPr>
          <w:rFonts w:ascii="Times New Roman" w:hAnsi="Times New Roman" w:cs="Times New Roman"/>
          <w:sz w:val="24"/>
          <w:szCs w:val="24"/>
        </w:rPr>
      </w:pPr>
    </w:p>
    <w:sectPr w:rsidR="00722D76" w:rsidRPr="006001E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576540" w14:textId="77777777" w:rsidR="002A7367" w:rsidRDefault="002A7367" w:rsidP="007D1EEE">
      <w:pPr>
        <w:spacing w:after="0" w:line="240" w:lineRule="auto"/>
      </w:pPr>
      <w:r>
        <w:separator/>
      </w:r>
    </w:p>
  </w:endnote>
  <w:endnote w:type="continuationSeparator" w:id="0">
    <w:p w14:paraId="7544768A" w14:textId="77777777" w:rsidR="002A7367" w:rsidRDefault="002A7367" w:rsidP="007D1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B75B17" w14:textId="77777777" w:rsidR="002A7367" w:rsidRDefault="002A7367" w:rsidP="007D1EEE">
      <w:pPr>
        <w:spacing w:after="0" w:line="240" w:lineRule="auto"/>
      </w:pPr>
      <w:r>
        <w:separator/>
      </w:r>
    </w:p>
  </w:footnote>
  <w:footnote w:type="continuationSeparator" w:id="0">
    <w:p w14:paraId="2166F122" w14:textId="77777777" w:rsidR="002A7367" w:rsidRDefault="002A7367" w:rsidP="007D1E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62900"/>
    <w:multiLevelType w:val="hybridMultilevel"/>
    <w:tmpl w:val="28D02B9E"/>
    <w:lvl w:ilvl="0" w:tplc="FC9A2A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A8071D4"/>
    <w:multiLevelType w:val="hybridMultilevel"/>
    <w:tmpl w:val="825813A8"/>
    <w:lvl w:ilvl="0" w:tplc="EA04479C">
      <w:start w:val="1"/>
      <w:numFmt w:val="bullet"/>
      <w:lvlText w:val="-"/>
      <w:lvlJc w:val="left"/>
      <w:pPr>
        <w:ind w:left="1429" w:hanging="360"/>
      </w:pPr>
      <w:rPr>
        <w:rFonts w:ascii="Tempus Sans ITC" w:hAnsi="Tempus Sans ITC"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B79648A"/>
    <w:multiLevelType w:val="hybridMultilevel"/>
    <w:tmpl w:val="39503428"/>
    <w:lvl w:ilvl="0" w:tplc="EA04479C">
      <w:start w:val="1"/>
      <w:numFmt w:val="bullet"/>
      <w:lvlText w:val="-"/>
      <w:lvlJc w:val="left"/>
      <w:pPr>
        <w:ind w:left="1429" w:hanging="360"/>
      </w:pPr>
      <w:rPr>
        <w:rFonts w:ascii="Tempus Sans ITC" w:hAnsi="Tempus Sans ITC"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FB549EC"/>
    <w:multiLevelType w:val="hybridMultilevel"/>
    <w:tmpl w:val="E4040610"/>
    <w:lvl w:ilvl="0" w:tplc="EA04479C">
      <w:start w:val="1"/>
      <w:numFmt w:val="bullet"/>
      <w:lvlText w:val="-"/>
      <w:lvlJc w:val="left"/>
      <w:pPr>
        <w:ind w:left="1429" w:hanging="360"/>
      </w:pPr>
      <w:rPr>
        <w:rFonts w:ascii="Tempus Sans ITC" w:hAnsi="Tempus Sans ITC"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15178B9"/>
    <w:multiLevelType w:val="multilevel"/>
    <w:tmpl w:val="6D9425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15D00F7C"/>
    <w:multiLevelType w:val="hybridMultilevel"/>
    <w:tmpl w:val="628E7F94"/>
    <w:lvl w:ilvl="0" w:tplc="EA04479C">
      <w:start w:val="1"/>
      <w:numFmt w:val="bullet"/>
      <w:lvlText w:val="-"/>
      <w:lvlJc w:val="left"/>
      <w:pPr>
        <w:ind w:left="1429" w:hanging="360"/>
      </w:pPr>
      <w:rPr>
        <w:rFonts w:ascii="Tempus Sans ITC" w:hAnsi="Tempus Sans ITC"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7304F8C"/>
    <w:multiLevelType w:val="hybridMultilevel"/>
    <w:tmpl w:val="F1585D16"/>
    <w:lvl w:ilvl="0" w:tplc="EA04479C">
      <w:start w:val="1"/>
      <w:numFmt w:val="bullet"/>
      <w:lvlText w:val="-"/>
      <w:lvlJc w:val="left"/>
      <w:pPr>
        <w:ind w:left="720" w:hanging="360"/>
      </w:pPr>
      <w:rPr>
        <w:rFonts w:ascii="Tempus Sans ITC" w:hAnsi="Tempus Sans IT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956C05"/>
    <w:multiLevelType w:val="hybridMultilevel"/>
    <w:tmpl w:val="C6A40A2C"/>
    <w:lvl w:ilvl="0" w:tplc="EA04479C">
      <w:start w:val="1"/>
      <w:numFmt w:val="bullet"/>
      <w:lvlText w:val="-"/>
      <w:lvlJc w:val="left"/>
      <w:pPr>
        <w:ind w:left="1287" w:hanging="360"/>
      </w:pPr>
      <w:rPr>
        <w:rFonts w:ascii="Tempus Sans ITC" w:hAnsi="Tempus Sans ITC"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F1D56BA"/>
    <w:multiLevelType w:val="hybridMultilevel"/>
    <w:tmpl w:val="3BEC503E"/>
    <w:lvl w:ilvl="0" w:tplc="EA04479C">
      <w:start w:val="1"/>
      <w:numFmt w:val="bullet"/>
      <w:lvlText w:val="-"/>
      <w:lvlJc w:val="left"/>
      <w:pPr>
        <w:ind w:left="1429" w:hanging="360"/>
      </w:pPr>
      <w:rPr>
        <w:rFonts w:ascii="Tempus Sans ITC" w:hAnsi="Tempus Sans ITC"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7AF11FC"/>
    <w:multiLevelType w:val="multilevel"/>
    <w:tmpl w:val="38DA8076"/>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28A44D3F"/>
    <w:multiLevelType w:val="hybridMultilevel"/>
    <w:tmpl w:val="541C4716"/>
    <w:lvl w:ilvl="0" w:tplc="EA04479C">
      <w:start w:val="1"/>
      <w:numFmt w:val="bullet"/>
      <w:lvlText w:val="-"/>
      <w:lvlJc w:val="left"/>
      <w:pPr>
        <w:ind w:left="1287" w:hanging="360"/>
      </w:pPr>
      <w:rPr>
        <w:rFonts w:ascii="Tempus Sans ITC" w:hAnsi="Tempus Sans ITC"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E1C7E8C"/>
    <w:multiLevelType w:val="hybridMultilevel"/>
    <w:tmpl w:val="D172A058"/>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D8F3255"/>
    <w:multiLevelType w:val="multilevel"/>
    <w:tmpl w:val="2AC4EA4A"/>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nsid w:val="55072BB0"/>
    <w:multiLevelType w:val="hybridMultilevel"/>
    <w:tmpl w:val="5902F96A"/>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2C97EE5"/>
    <w:multiLevelType w:val="hybridMultilevel"/>
    <w:tmpl w:val="2466A814"/>
    <w:lvl w:ilvl="0" w:tplc="EA04479C">
      <w:start w:val="1"/>
      <w:numFmt w:val="bullet"/>
      <w:lvlText w:val="-"/>
      <w:lvlJc w:val="left"/>
      <w:pPr>
        <w:ind w:left="1287" w:hanging="360"/>
      </w:pPr>
      <w:rPr>
        <w:rFonts w:ascii="Tempus Sans ITC" w:hAnsi="Tempus Sans ITC"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656B0750"/>
    <w:multiLevelType w:val="hybridMultilevel"/>
    <w:tmpl w:val="6ECE5B26"/>
    <w:lvl w:ilvl="0" w:tplc="EA04479C">
      <w:start w:val="1"/>
      <w:numFmt w:val="bullet"/>
      <w:lvlText w:val="-"/>
      <w:lvlJc w:val="left"/>
      <w:pPr>
        <w:ind w:left="1429" w:hanging="360"/>
      </w:pPr>
      <w:rPr>
        <w:rFonts w:ascii="Tempus Sans ITC" w:hAnsi="Tempus Sans ITC"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F4A02E8"/>
    <w:multiLevelType w:val="multilevel"/>
    <w:tmpl w:val="986A8D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4"/>
  </w:num>
  <w:num w:numId="2">
    <w:abstractNumId w:val="16"/>
  </w:num>
  <w:num w:numId="3">
    <w:abstractNumId w:val="0"/>
  </w:num>
  <w:num w:numId="4">
    <w:abstractNumId w:val="11"/>
  </w:num>
  <w:num w:numId="5">
    <w:abstractNumId w:val="13"/>
  </w:num>
  <w:num w:numId="6">
    <w:abstractNumId w:val="8"/>
  </w:num>
  <w:num w:numId="7">
    <w:abstractNumId w:val="1"/>
  </w:num>
  <w:num w:numId="8">
    <w:abstractNumId w:val="15"/>
  </w:num>
  <w:num w:numId="9">
    <w:abstractNumId w:val="3"/>
  </w:num>
  <w:num w:numId="10">
    <w:abstractNumId w:val="2"/>
  </w:num>
  <w:num w:numId="11">
    <w:abstractNumId w:val="5"/>
  </w:num>
  <w:num w:numId="12">
    <w:abstractNumId w:val="10"/>
  </w:num>
  <w:num w:numId="13">
    <w:abstractNumId w:val="7"/>
  </w:num>
  <w:num w:numId="14">
    <w:abstractNumId w:val="14"/>
  </w:num>
  <w:num w:numId="15">
    <w:abstractNumId w:val="6"/>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ECE"/>
    <w:rsid w:val="00140AB9"/>
    <w:rsid w:val="00163D87"/>
    <w:rsid w:val="001E41EB"/>
    <w:rsid w:val="001E7B05"/>
    <w:rsid w:val="002A7367"/>
    <w:rsid w:val="00411FBB"/>
    <w:rsid w:val="00442C32"/>
    <w:rsid w:val="004754CF"/>
    <w:rsid w:val="004A2D52"/>
    <w:rsid w:val="004F0204"/>
    <w:rsid w:val="00591AFB"/>
    <w:rsid w:val="006001EC"/>
    <w:rsid w:val="00690015"/>
    <w:rsid w:val="006E08A8"/>
    <w:rsid w:val="00722D76"/>
    <w:rsid w:val="007D1EEE"/>
    <w:rsid w:val="00822BCB"/>
    <w:rsid w:val="00834A8E"/>
    <w:rsid w:val="00B06EDA"/>
    <w:rsid w:val="00B368E9"/>
    <w:rsid w:val="00C64C36"/>
    <w:rsid w:val="00C97697"/>
    <w:rsid w:val="00CD2C7E"/>
    <w:rsid w:val="00D06B60"/>
    <w:rsid w:val="00D65F34"/>
    <w:rsid w:val="00E042E9"/>
    <w:rsid w:val="00E07F85"/>
    <w:rsid w:val="00E575E6"/>
    <w:rsid w:val="00EB4ECE"/>
    <w:rsid w:val="00FC0C93"/>
    <w:rsid w:val="00FC154C"/>
    <w:rsid w:val="00FE59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1D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Table_Footnote_last,Table_Footnote_last Знак Знак Знак,Table_Footnote_last Знак,Текст сноски Знак1 Знак Знак,Текст сноски Знак Знак Знак Знак,Table_Footnote_last Знак1 Знак Знак,single space,Текст сноски Знак2,Текст сноски Знак1 Знак,Car"/>
    <w:basedOn w:val="a"/>
    <w:link w:val="a4"/>
    <w:uiPriority w:val="99"/>
    <w:unhideWhenUsed/>
    <w:qFormat/>
    <w:rsid w:val="007D1EEE"/>
    <w:pPr>
      <w:spacing w:after="0" w:line="240" w:lineRule="auto"/>
    </w:pPr>
    <w:rPr>
      <w:rFonts w:ascii="Calibri" w:eastAsia="Times New Roman" w:hAnsi="Calibri" w:cs="Times New Roman"/>
      <w:sz w:val="20"/>
      <w:szCs w:val="20"/>
      <w:lang w:eastAsia="ru-RU"/>
    </w:rPr>
  </w:style>
  <w:style w:type="character" w:customStyle="1" w:styleId="a4">
    <w:name w:val="Текст сноски Знак"/>
    <w:aliases w:val="Table_Footnote_last Знак1,Table_Footnote_last Знак Знак Знак Знак,Table_Footnote_last Знак Знак,Текст сноски Знак1 Знак Знак Знак,Текст сноски Знак Знак Знак Знак Знак,Table_Footnote_last Знак1 Знак Знак Знак,single space Знак,Car Знак"/>
    <w:basedOn w:val="a0"/>
    <w:link w:val="a3"/>
    <w:uiPriority w:val="99"/>
    <w:qFormat/>
    <w:rsid w:val="007D1EEE"/>
    <w:rPr>
      <w:rFonts w:ascii="Calibri" w:eastAsia="Times New Roman" w:hAnsi="Calibri" w:cs="Times New Roman"/>
      <w:sz w:val="20"/>
      <w:szCs w:val="20"/>
      <w:lang w:eastAsia="ru-RU"/>
    </w:rPr>
  </w:style>
  <w:style w:type="character" w:styleId="a5">
    <w:name w:val="footnote reference"/>
    <w:basedOn w:val="a0"/>
    <w:uiPriority w:val="99"/>
    <w:unhideWhenUsed/>
    <w:qFormat/>
    <w:rsid w:val="007D1EEE"/>
    <w:rPr>
      <w:vertAlign w:val="superscript"/>
    </w:rPr>
  </w:style>
  <w:style w:type="table" w:styleId="a6">
    <w:name w:val="Table Grid"/>
    <w:basedOn w:val="a1"/>
    <w:uiPriority w:val="59"/>
    <w:rsid w:val="007D1EE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B368E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368E9"/>
  </w:style>
  <w:style w:type="paragraph" w:styleId="a9">
    <w:name w:val="footer"/>
    <w:basedOn w:val="a"/>
    <w:link w:val="aa"/>
    <w:uiPriority w:val="99"/>
    <w:unhideWhenUsed/>
    <w:rsid w:val="00B368E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368E9"/>
  </w:style>
  <w:style w:type="character" w:customStyle="1" w:styleId="ab">
    <w:name w:val="Без интервала Знак"/>
    <w:basedOn w:val="a0"/>
    <w:link w:val="ac"/>
    <w:uiPriority w:val="1"/>
    <w:locked/>
    <w:rsid w:val="001E7B05"/>
    <w:rPr>
      <w:rFonts w:ascii="Calibri" w:eastAsia="Times New Roman" w:hAnsi="Calibri" w:cs="Calibri"/>
      <w:lang w:val="en-US"/>
    </w:rPr>
  </w:style>
  <w:style w:type="paragraph" w:styleId="ac">
    <w:name w:val="No Spacing"/>
    <w:basedOn w:val="a"/>
    <w:link w:val="ab"/>
    <w:uiPriority w:val="1"/>
    <w:qFormat/>
    <w:rsid w:val="001E7B05"/>
    <w:pPr>
      <w:spacing w:after="0" w:line="240" w:lineRule="auto"/>
    </w:pPr>
    <w:rPr>
      <w:rFonts w:ascii="Calibri" w:eastAsia="Times New Roman" w:hAnsi="Calibri" w:cs="Calibri"/>
      <w:lang w:val="en-US"/>
    </w:rPr>
  </w:style>
  <w:style w:type="character" w:customStyle="1" w:styleId="ad">
    <w:name w:val="Основной текст_"/>
    <w:basedOn w:val="a0"/>
    <w:link w:val="4"/>
    <w:locked/>
    <w:rsid w:val="001E7B05"/>
    <w:rPr>
      <w:rFonts w:ascii="Times New Roman" w:hAnsi="Times New Roman" w:cs="Times New Roman"/>
      <w:sz w:val="25"/>
      <w:szCs w:val="25"/>
      <w:shd w:val="clear" w:color="auto" w:fill="FFFFFF"/>
    </w:rPr>
  </w:style>
  <w:style w:type="paragraph" w:customStyle="1" w:styleId="4">
    <w:name w:val="Основной текст4"/>
    <w:basedOn w:val="a"/>
    <w:link w:val="ad"/>
    <w:rsid w:val="001E7B05"/>
    <w:pPr>
      <w:widowControl w:val="0"/>
      <w:shd w:val="clear" w:color="auto" w:fill="FFFFFF"/>
      <w:spacing w:after="300" w:line="360" w:lineRule="exact"/>
      <w:jc w:val="both"/>
    </w:pPr>
    <w:rPr>
      <w:rFonts w:ascii="Times New Roman" w:hAnsi="Times New Roman" w:cs="Times New Roman"/>
      <w:sz w:val="25"/>
      <w:szCs w:val="25"/>
    </w:rPr>
  </w:style>
  <w:style w:type="paragraph" w:styleId="ae">
    <w:name w:val="List Paragraph"/>
    <w:basedOn w:val="a"/>
    <w:link w:val="af"/>
    <w:uiPriority w:val="34"/>
    <w:qFormat/>
    <w:rsid w:val="00FC154C"/>
    <w:pPr>
      <w:ind w:left="720"/>
      <w:contextualSpacing/>
    </w:pPr>
  </w:style>
  <w:style w:type="character" w:customStyle="1" w:styleId="af">
    <w:name w:val="Абзац списка Знак"/>
    <w:link w:val="ae"/>
    <w:uiPriority w:val="34"/>
    <w:locked/>
    <w:rsid w:val="00FC15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Table_Footnote_last,Table_Footnote_last Знак Знак Знак,Table_Footnote_last Знак,Текст сноски Знак1 Знак Знак,Текст сноски Знак Знак Знак Знак,Table_Footnote_last Знак1 Знак Знак,single space,Текст сноски Знак2,Текст сноски Знак1 Знак,Car"/>
    <w:basedOn w:val="a"/>
    <w:link w:val="a4"/>
    <w:uiPriority w:val="99"/>
    <w:unhideWhenUsed/>
    <w:qFormat/>
    <w:rsid w:val="007D1EEE"/>
    <w:pPr>
      <w:spacing w:after="0" w:line="240" w:lineRule="auto"/>
    </w:pPr>
    <w:rPr>
      <w:rFonts w:ascii="Calibri" w:eastAsia="Times New Roman" w:hAnsi="Calibri" w:cs="Times New Roman"/>
      <w:sz w:val="20"/>
      <w:szCs w:val="20"/>
      <w:lang w:eastAsia="ru-RU"/>
    </w:rPr>
  </w:style>
  <w:style w:type="character" w:customStyle="1" w:styleId="a4">
    <w:name w:val="Текст сноски Знак"/>
    <w:aliases w:val="Table_Footnote_last Знак1,Table_Footnote_last Знак Знак Знак Знак,Table_Footnote_last Знак Знак,Текст сноски Знак1 Знак Знак Знак,Текст сноски Знак Знак Знак Знак Знак,Table_Footnote_last Знак1 Знак Знак Знак,single space Знак,Car Знак"/>
    <w:basedOn w:val="a0"/>
    <w:link w:val="a3"/>
    <w:uiPriority w:val="99"/>
    <w:qFormat/>
    <w:rsid w:val="007D1EEE"/>
    <w:rPr>
      <w:rFonts w:ascii="Calibri" w:eastAsia="Times New Roman" w:hAnsi="Calibri" w:cs="Times New Roman"/>
      <w:sz w:val="20"/>
      <w:szCs w:val="20"/>
      <w:lang w:eastAsia="ru-RU"/>
    </w:rPr>
  </w:style>
  <w:style w:type="character" w:styleId="a5">
    <w:name w:val="footnote reference"/>
    <w:basedOn w:val="a0"/>
    <w:uiPriority w:val="99"/>
    <w:unhideWhenUsed/>
    <w:qFormat/>
    <w:rsid w:val="007D1EEE"/>
    <w:rPr>
      <w:vertAlign w:val="superscript"/>
    </w:rPr>
  </w:style>
  <w:style w:type="table" w:styleId="a6">
    <w:name w:val="Table Grid"/>
    <w:basedOn w:val="a1"/>
    <w:uiPriority w:val="59"/>
    <w:rsid w:val="007D1EE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B368E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368E9"/>
  </w:style>
  <w:style w:type="paragraph" w:styleId="a9">
    <w:name w:val="footer"/>
    <w:basedOn w:val="a"/>
    <w:link w:val="aa"/>
    <w:uiPriority w:val="99"/>
    <w:unhideWhenUsed/>
    <w:rsid w:val="00B368E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368E9"/>
  </w:style>
  <w:style w:type="character" w:customStyle="1" w:styleId="ab">
    <w:name w:val="Без интервала Знак"/>
    <w:basedOn w:val="a0"/>
    <w:link w:val="ac"/>
    <w:uiPriority w:val="1"/>
    <w:locked/>
    <w:rsid w:val="001E7B05"/>
    <w:rPr>
      <w:rFonts w:ascii="Calibri" w:eastAsia="Times New Roman" w:hAnsi="Calibri" w:cs="Calibri"/>
      <w:lang w:val="en-US"/>
    </w:rPr>
  </w:style>
  <w:style w:type="paragraph" w:styleId="ac">
    <w:name w:val="No Spacing"/>
    <w:basedOn w:val="a"/>
    <w:link w:val="ab"/>
    <w:uiPriority w:val="1"/>
    <w:qFormat/>
    <w:rsid w:val="001E7B05"/>
    <w:pPr>
      <w:spacing w:after="0" w:line="240" w:lineRule="auto"/>
    </w:pPr>
    <w:rPr>
      <w:rFonts w:ascii="Calibri" w:eastAsia="Times New Roman" w:hAnsi="Calibri" w:cs="Calibri"/>
      <w:lang w:val="en-US"/>
    </w:rPr>
  </w:style>
  <w:style w:type="character" w:customStyle="1" w:styleId="ad">
    <w:name w:val="Основной текст_"/>
    <w:basedOn w:val="a0"/>
    <w:link w:val="4"/>
    <w:locked/>
    <w:rsid w:val="001E7B05"/>
    <w:rPr>
      <w:rFonts w:ascii="Times New Roman" w:hAnsi="Times New Roman" w:cs="Times New Roman"/>
      <w:sz w:val="25"/>
      <w:szCs w:val="25"/>
      <w:shd w:val="clear" w:color="auto" w:fill="FFFFFF"/>
    </w:rPr>
  </w:style>
  <w:style w:type="paragraph" w:customStyle="1" w:styleId="4">
    <w:name w:val="Основной текст4"/>
    <w:basedOn w:val="a"/>
    <w:link w:val="ad"/>
    <w:rsid w:val="001E7B05"/>
    <w:pPr>
      <w:widowControl w:val="0"/>
      <w:shd w:val="clear" w:color="auto" w:fill="FFFFFF"/>
      <w:spacing w:after="300" w:line="360" w:lineRule="exact"/>
      <w:jc w:val="both"/>
    </w:pPr>
    <w:rPr>
      <w:rFonts w:ascii="Times New Roman" w:hAnsi="Times New Roman" w:cs="Times New Roman"/>
      <w:sz w:val="25"/>
      <w:szCs w:val="25"/>
    </w:rPr>
  </w:style>
  <w:style w:type="paragraph" w:styleId="ae">
    <w:name w:val="List Paragraph"/>
    <w:basedOn w:val="a"/>
    <w:link w:val="af"/>
    <w:uiPriority w:val="34"/>
    <w:qFormat/>
    <w:rsid w:val="00FC154C"/>
    <w:pPr>
      <w:ind w:left="720"/>
      <w:contextualSpacing/>
    </w:pPr>
  </w:style>
  <w:style w:type="character" w:customStyle="1" w:styleId="af">
    <w:name w:val="Абзац списка Знак"/>
    <w:link w:val="ae"/>
    <w:uiPriority w:val="34"/>
    <w:locked/>
    <w:rsid w:val="00FC1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730576">
      <w:bodyDiv w:val="1"/>
      <w:marLeft w:val="0"/>
      <w:marRight w:val="0"/>
      <w:marTop w:val="0"/>
      <w:marBottom w:val="0"/>
      <w:divBdr>
        <w:top w:val="none" w:sz="0" w:space="0" w:color="auto"/>
        <w:left w:val="none" w:sz="0" w:space="0" w:color="auto"/>
        <w:bottom w:val="none" w:sz="0" w:space="0" w:color="auto"/>
        <w:right w:val="none" w:sz="0" w:space="0" w:color="auto"/>
      </w:divBdr>
    </w:div>
    <w:div w:id="640036011">
      <w:bodyDiv w:val="1"/>
      <w:marLeft w:val="0"/>
      <w:marRight w:val="0"/>
      <w:marTop w:val="0"/>
      <w:marBottom w:val="0"/>
      <w:divBdr>
        <w:top w:val="none" w:sz="0" w:space="0" w:color="auto"/>
        <w:left w:val="none" w:sz="0" w:space="0" w:color="auto"/>
        <w:bottom w:val="none" w:sz="0" w:space="0" w:color="auto"/>
        <w:right w:val="none" w:sz="0" w:space="0" w:color="auto"/>
      </w:divBdr>
    </w:div>
    <w:div w:id="826440317">
      <w:bodyDiv w:val="1"/>
      <w:marLeft w:val="0"/>
      <w:marRight w:val="0"/>
      <w:marTop w:val="0"/>
      <w:marBottom w:val="0"/>
      <w:divBdr>
        <w:top w:val="none" w:sz="0" w:space="0" w:color="auto"/>
        <w:left w:val="none" w:sz="0" w:space="0" w:color="auto"/>
        <w:bottom w:val="none" w:sz="0" w:space="0" w:color="auto"/>
        <w:right w:val="none" w:sz="0" w:space="0" w:color="auto"/>
      </w:divBdr>
    </w:div>
    <w:div w:id="939676409">
      <w:bodyDiv w:val="1"/>
      <w:marLeft w:val="0"/>
      <w:marRight w:val="0"/>
      <w:marTop w:val="0"/>
      <w:marBottom w:val="0"/>
      <w:divBdr>
        <w:top w:val="none" w:sz="0" w:space="0" w:color="auto"/>
        <w:left w:val="none" w:sz="0" w:space="0" w:color="auto"/>
        <w:bottom w:val="none" w:sz="0" w:space="0" w:color="auto"/>
        <w:right w:val="none" w:sz="0" w:space="0" w:color="auto"/>
      </w:divBdr>
    </w:div>
    <w:div w:id="1027297370">
      <w:bodyDiv w:val="1"/>
      <w:marLeft w:val="0"/>
      <w:marRight w:val="0"/>
      <w:marTop w:val="0"/>
      <w:marBottom w:val="0"/>
      <w:divBdr>
        <w:top w:val="none" w:sz="0" w:space="0" w:color="auto"/>
        <w:left w:val="none" w:sz="0" w:space="0" w:color="auto"/>
        <w:bottom w:val="none" w:sz="0" w:space="0" w:color="auto"/>
        <w:right w:val="none" w:sz="0" w:space="0" w:color="auto"/>
      </w:divBdr>
    </w:div>
    <w:div w:id="1226334525">
      <w:bodyDiv w:val="1"/>
      <w:marLeft w:val="0"/>
      <w:marRight w:val="0"/>
      <w:marTop w:val="0"/>
      <w:marBottom w:val="0"/>
      <w:divBdr>
        <w:top w:val="none" w:sz="0" w:space="0" w:color="auto"/>
        <w:left w:val="none" w:sz="0" w:space="0" w:color="auto"/>
        <w:bottom w:val="none" w:sz="0" w:space="0" w:color="auto"/>
        <w:right w:val="none" w:sz="0" w:space="0" w:color="auto"/>
      </w:divBdr>
    </w:div>
    <w:div w:id="1252466686">
      <w:bodyDiv w:val="1"/>
      <w:marLeft w:val="0"/>
      <w:marRight w:val="0"/>
      <w:marTop w:val="0"/>
      <w:marBottom w:val="0"/>
      <w:divBdr>
        <w:top w:val="none" w:sz="0" w:space="0" w:color="auto"/>
        <w:left w:val="none" w:sz="0" w:space="0" w:color="auto"/>
        <w:bottom w:val="none" w:sz="0" w:space="0" w:color="auto"/>
        <w:right w:val="none" w:sz="0" w:space="0" w:color="auto"/>
      </w:divBdr>
    </w:div>
    <w:div w:id="1380783119">
      <w:bodyDiv w:val="1"/>
      <w:marLeft w:val="0"/>
      <w:marRight w:val="0"/>
      <w:marTop w:val="0"/>
      <w:marBottom w:val="0"/>
      <w:divBdr>
        <w:top w:val="none" w:sz="0" w:space="0" w:color="auto"/>
        <w:left w:val="none" w:sz="0" w:space="0" w:color="auto"/>
        <w:bottom w:val="none" w:sz="0" w:space="0" w:color="auto"/>
        <w:right w:val="none" w:sz="0" w:space="0" w:color="auto"/>
      </w:divBdr>
    </w:div>
    <w:div w:id="1486316028">
      <w:bodyDiv w:val="1"/>
      <w:marLeft w:val="0"/>
      <w:marRight w:val="0"/>
      <w:marTop w:val="0"/>
      <w:marBottom w:val="0"/>
      <w:divBdr>
        <w:top w:val="none" w:sz="0" w:space="0" w:color="auto"/>
        <w:left w:val="none" w:sz="0" w:space="0" w:color="auto"/>
        <w:bottom w:val="none" w:sz="0" w:space="0" w:color="auto"/>
        <w:right w:val="none" w:sz="0" w:space="0" w:color="auto"/>
      </w:divBdr>
    </w:div>
    <w:div w:id="1568571006">
      <w:bodyDiv w:val="1"/>
      <w:marLeft w:val="0"/>
      <w:marRight w:val="0"/>
      <w:marTop w:val="0"/>
      <w:marBottom w:val="0"/>
      <w:divBdr>
        <w:top w:val="none" w:sz="0" w:space="0" w:color="auto"/>
        <w:left w:val="none" w:sz="0" w:space="0" w:color="auto"/>
        <w:bottom w:val="none" w:sz="0" w:space="0" w:color="auto"/>
        <w:right w:val="none" w:sz="0" w:space="0" w:color="auto"/>
      </w:divBdr>
    </w:div>
    <w:div w:id="1721590474">
      <w:bodyDiv w:val="1"/>
      <w:marLeft w:val="0"/>
      <w:marRight w:val="0"/>
      <w:marTop w:val="0"/>
      <w:marBottom w:val="0"/>
      <w:divBdr>
        <w:top w:val="none" w:sz="0" w:space="0" w:color="auto"/>
        <w:left w:val="none" w:sz="0" w:space="0" w:color="auto"/>
        <w:bottom w:val="none" w:sz="0" w:space="0" w:color="auto"/>
        <w:right w:val="none" w:sz="0" w:space="0" w:color="auto"/>
      </w:divBdr>
    </w:div>
    <w:div w:id="1871647919">
      <w:bodyDiv w:val="1"/>
      <w:marLeft w:val="0"/>
      <w:marRight w:val="0"/>
      <w:marTop w:val="0"/>
      <w:marBottom w:val="0"/>
      <w:divBdr>
        <w:top w:val="none" w:sz="0" w:space="0" w:color="auto"/>
        <w:left w:val="none" w:sz="0" w:space="0" w:color="auto"/>
        <w:bottom w:val="none" w:sz="0" w:space="0" w:color="auto"/>
        <w:right w:val="none" w:sz="0" w:space="0" w:color="auto"/>
      </w:divBdr>
    </w:div>
    <w:div w:id="189924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113753995BF7432460AC023F36E17D74BC66C5AD42985072DDA67423d7J" TargetMode="External"/><Relationship Id="rId13" Type="http://schemas.openxmlformats.org/officeDocument/2006/relationships/hyperlink" Target="consultantplus://offline/ref=63BFE415F6020B7EB24757BAFED7EEA7FB38439293157276F74A0AA2n0q5H"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63BFE415F6020B7EB24757BAFED7EEA7FB38439293157276F74A0AA2n0q5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63BFE415F6020B7EB24757BAFED7EEA7FB38439293157276F74A0AA2n0q5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63BFE415F6020B7EB24757BAFED7EEA7FB38439293157276F74A0AA2n0q5H" TargetMode="External"/><Relationship Id="rId4" Type="http://schemas.openxmlformats.org/officeDocument/2006/relationships/settings" Target="settings.xml"/><Relationship Id="rId9" Type="http://schemas.openxmlformats.org/officeDocument/2006/relationships/hyperlink" Target="consultantplus://offline/ref=B6113753995BF7432460AC023F36E17D74BC66C5AD42985072DDA67423d7J" TargetMode="External"/><Relationship Id="rId14" Type="http://schemas.openxmlformats.org/officeDocument/2006/relationships/hyperlink" Target="consultantplus://offline/ref=63BFE415F6020B7EB24757BAFED7EEA7FB38439293157276F74A0AA2n0q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9578</Words>
  <Characters>54595</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Закупки-3</cp:lastModifiedBy>
  <cp:revision>6</cp:revision>
  <dcterms:created xsi:type="dcterms:W3CDTF">2025-04-04T08:01:00Z</dcterms:created>
  <dcterms:modified xsi:type="dcterms:W3CDTF">2025-04-04T08:34:00Z</dcterms:modified>
</cp:coreProperties>
</file>