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C6" w:rsidRPr="00185D26" w:rsidRDefault="00CB45C6" w:rsidP="00CB45C6">
      <w:pPr>
        <w:pStyle w:val="1"/>
        <w:tabs>
          <w:tab w:val="clear" w:pos="432"/>
        </w:tabs>
        <w:ind w:left="0" w:firstLine="0"/>
      </w:pPr>
      <w:r w:rsidRPr="00185D26">
        <w:rPr>
          <w:bCs/>
          <w:sz w:val="24"/>
        </w:rPr>
        <w:t>ТЕХНИЧЕСКОЕ ЗАДАНИЕ</w:t>
      </w:r>
    </w:p>
    <w:p w:rsidR="00CB45C6" w:rsidRPr="00185D26" w:rsidRDefault="00CB45C6" w:rsidP="00CB45C6">
      <w:pPr>
        <w:rPr>
          <w:b/>
          <w:bCs/>
          <w:i/>
          <w:sz w:val="18"/>
          <w:szCs w:val="18"/>
        </w:rPr>
      </w:pPr>
    </w:p>
    <w:p w:rsidR="00CB45C6" w:rsidRPr="00163E32" w:rsidRDefault="00CB45C6" w:rsidP="00CB45C6">
      <w:pPr>
        <w:widowControl w:val="0"/>
        <w:numPr>
          <w:ilvl w:val="0"/>
          <w:numId w:val="1"/>
        </w:numPr>
        <w:autoSpaceDE w:val="0"/>
        <w:ind w:left="567" w:hanging="425"/>
        <w:rPr>
          <w:b/>
          <w:bCs/>
        </w:rPr>
      </w:pPr>
      <w:r w:rsidRPr="00185D26">
        <w:rPr>
          <w:b/>
        </w:rPr>
        <w:t>Наименование предмета закупки:</w:t>
      </w:r>
      <w:r w:rsidRPr="00185D26">
        <w:rPr>
          <w:b/>
          <w:bCs/>
        </w:rPr>
        <w:t xml:space="preserve"> </w:t>
      </w:r>
      <w:r w:rsidRPr="00185D26">
        <w:rPr>
          <w:bCs/>
        </w:rPr>
        <w:t xml:space="preserve">поставка </w:t>
      </w:r>
      <w:r w:rsidR="00665EF0">
        <w:rPr>
          <w:bCs/>
        </w:rPr>
        <w:t>сетевых фильтров</w:t>
      </w:r>
      <w:r w:rsidRPr="00185D26">
        <w:rPr>
          <w:bCs/>
        </w:rPr>
        <w:t>.</w:t>
      </w:r>
    </w:p>
    <w:p w:rsidR="00163E32" w:rsidRPr="00163E32" w:rsidRDefault="00163E32" w:rsidP="00665EF0">
      <w:pPr>
        <w:widowControl w:val="0"/>
        <w:numPr>
          <w:ilvl w:val="0"/>
          <w:numId w:val="1"/>
        </w:numPr>
        <w:autoSpaceDE w:val="0"/>
        <w:rPr>
          <w:b/>
          <w:bCs/>
        </w:rPr>
      </w:pPr>
      <w:r>
        <w:rPr>
          <w:b/>
          <w:bCs/>
        </w:rPr>
        <w:t xml:space="preserve">Обязательные требования: </w:t>
      </w:r>
      <w:r w:rsidR="00665EF0" w:rsidRPr="00665EF0">
        <w:rPr>
          <w:bCs/>
        </w:rPr>
        <w:t>не менее 5 розеток с заземлением, максимальная нагрузка</w:t>
      </w:r>
      <w:r w:rsidR="00665EF0">
        <w:rPr>
          <w:bCs/>
        </w:rPr>
        <w:t xml:space="preserve"> не менее 2200 Вт., встроенный</w:t>
      </w:r>
      <w:r w:rsidR="00665EF0" w:rsidRPr="00665EF0">
        <w:rPr>
          <w:bCs/>
        </w:rPr>
        <w:t xml:space="preserve"> выключатель, вилк</w:t>
      </w:r>
      <w:r w:rsidR="00665EF0">
        <w:rPr>
          <w:bCs/>
        </w:rPr>
        <w:t>а</w:t>
      </w:r>
      <w:r w:rsidR="00665EF0" w:rsidRPr="00665EF0">
        <w:rPr>
          <w:bCs/>
        </w:rPr>
        <w:t xml:space="preserve"> с заземлением, гарантию 1 год</w:t>
      </w:r>
      <w:r w:rsidR="001A1C00">
        <w:rPr>
          <w:bCs/>
        </w:rPr>
        <w:t>.</w:t>
      </w:r>
    </w:p>
    <w:p w:rsidR="00163E32" w:rsidRPr="00163E32" w:rsidRDefault="00163E32" w:rsidP="00CB45C6">
      <w:pPr>
        <w:widowControl w:val="0"/>
        <w:numPr>
          <w:ilvl w:val="0"/>
          <w:numId w:val="1"/>
        </w:numPr>
        <w:autoSpaceDE w:val="0"/>
        <w:ind w:left="567" w:hanging="425"/>
        <w:rPr>
          <w:b/>
          <w:bCs/>
        </w:rPr>
      </w:pPr>
      <w:r w:rsidRPr="00185D26">
        <w:rPr>
          <w:b/>
        </w:rPr>
        <w:t xml:space="preserve">Количество и характеристики </w:t>
      </w:r>
      <w:r>
        <w:rPr>
          <w:b/>
        </w:rPr>
        <w:t>поставляемого товара</w:t>
      </w:r>
      <w:r w:rsidRPr="00185D26">
        <w:rPr>
          <w:b/>
        </w:rPr>
        <w:t>:</w:t>
      </w:r>
    </w:p>
    <w:p w:rsidR="00CB45C6" w:rsidRPr="00185D26" w:rsidRDefault="00DA6C58" w:rsidP="00DA6C58">
      <w:pPr>
        <w:tabs>
          <w:tab w:val="left" w:pos="-851"/>
        </w:tabs>
        <w:suppressAutoHyphens w:val="0"/>
        <w:spacing w:line="276" w:lineRule="auto"/>
        <w:ind w:left="7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B45C6" w:rsidRPr="00450784">
        <w:rPr>
          <w:i/>
          <w:sz w:val="22"/>
          <w:szCs w:val="22"/>
        </w:rPr>
        <w:t>Таблица № 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6"/>
        <w:gridCol w:w="6379"/>
        <w:gridCol w:w="709"/>
      </w:tblGrid>
      <w:tr w:rsidR="00357859" w:rsidRPr="00734CAA" w:rsidTr="00357859">
        <w:trPr>
          <w:trHeight w:val="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859" w:rsidRDefault="00357859" w:rsidP="00BD60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357859" w:rsidRPr="00734CAA" w:rsidRDefault="00357859" w:rsidP="00BD60B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859" w:rsidRPr="00734CAA" w:rsidRDefault="00357859" w:rsidP="00BD60B4">
            <w:pPr>
              <w:spacing w:line="276" w:lineRule="auto"/>
              <w:jc w:val="center"/>
              <w:rPr>
                <w:b/>
                <w:bCs/>
              </w:rPr>
            </w:pPr>
            <w:r w:rsidRPr="00734CA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59" w:rsidRPr="00734CAA" w:rsidRDefault="00357859" w:rsidP="00BD60B4">
            <w:pPr>
              <w:spacing w:line="276" w:lineRule="auto"/>
              <w:jc w:val="center"/>
              <w:rPr>
                <w:b/>
              </w:rPr>
            </w:pPr>
            <w:r w:rsidRPr="00734CAA">
              <w:rPr>
                <w:b/>
                <w:sz w:val="22"/>
                <w:szCs w:val="22"/>
              </w:rPr>
              <w:t xml:space="preserve">Характеристики товара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59" w:rsidRPr="00734CAA" w:rsidRDefault="00357859" w:rsidP="00DA6C58">
            <w:pPr>
              <w:spacing w:line="276" w:lineRule="auto"/>
              <w:jc w:val="center"/>
              <w:rPr>
                <w:b/>
              </w:rPr>
            </w:pPr>
            <w:r w:rsidRPr="00734CAA">
              <w:rPr>
                <w:b/>
                <w:sz w:val="22"/>
                <w:szCs w:val="22"/>
              </w:rPr>
              <w:t>Кол</w:t>
            </w:r>
            <w:r>
              <w:rPr>
                <w:b/>
                <w:sz w:val="22"/>
                <w:szCs w:val="22"/>
              </w:rPr>
              <w:t>-</w:t>
            </w:r>
            <w:r w:rsidRPr="00734CAA">
              <w:rPr>
                <w:b/>
                <w:sz w:val="22"/>
                <w:szCs w:val="22"/>
              </w:rPr>
              <w:t>во</w:t>
            </w:r>
            <w:r>
              <w:rPr>
                <w:b/>
                <w:sz w:val="22"/>
                <w:szCs w:val="22"/>
              </w:rPr>
              <w:t>, шт.</w:t>
            </w:r>
          </w:p>
        </w:tc>
      </w:tr>
      <w:tr w:rsidR="00357859" w:rsidRPr="00464977" w:rsidTr="00357859">
        <w:trPr>
          <w:trHeight w:val="68"/>
          <w:jc w:val="center"/>
        </w:trPr>
        <w:tc>
          <w:tcPr>
            <w:tcW w:w="567" w:type="dxa"/>
            <w:shd w:val="clear" w:color="000000" w:fill="FFFFFF"/>
          </w:tcPr>
          <w:p w:rsidR="00665EF0" w:rsidRPr="00665EF0" w:rsidRDefault="00665EF0" w:rsidP="00665EF0">
            <w:pPr>
              <w:ind w:left="-262"/>
              <w:jc w:val="center"/>
              <w:rPr>
                <w:bCs/>
              </w:rPr>
            </w:pPr>
          </w:p>
          <w:p w:rsidR="00357859" w:rsidRPr="00665EF0" w:rsidRDefault="00357859" w:rsidP="00665EF0">
            <w:pPr>
              <w:ind w:left="-262"/>
              <w:jc w:val="center"/>
              <w:rPr>
                <w:bCs/>
              </w:rPr>
            </w:pPr>
            <w:r w:rsidRPr="00665EF0">
              <w:rPr>
                <w:bCs/>
              </w:rPr>
              <w:t>1</w:t>
            </w:r>
          </w:p>
        </w:tc>
        <w:tc>
          <w:tcPr>
            <w:tcW w:w="1696" w:type="dxa"/>
            <w:shd w:val="clear" w:color="000000" w:fill="FFFFFF"/>
          </w:tcPr>
          <w:p w:rsidR="00665EF0" w:rsidRDefault="00665EF0" w:rsidP="00665EF0">
            <w:pPr>
              <w:jc w:val="center"/>
              <w:rPr>
                <w:bCs/>
              </w:rPr>
            </w:pPr>
          </w:p>
          <w:p w:rsidR="00357859" w:rsidRPr="005843E4" w:rsidRDefault="00665EF0" w:rsidP="00665EF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</w:rPr>
              <w:t>Сетевой фильтр</w:t>
            </w:r>
          </w:p>
        </w:tc>
        <w:tc>
          <w:tcPr>
            <w:tcW w:w="6379" w:type="dxa"/>
            <w:shd w:val="clear" w:color="000000" w:fill="FFFFFF"/>
          </w:tcPr>
          <w:p w:rsidR="00665EF0" w:rsidRDefault="00665EF0" w:rsidP="00317A17">
            <w:pPr>
              <w:jc w:val="both"/>
              <w:rPr>
                <w:bCs/>
              </w:rPr>
            </w:pPr>
          </w:p>
          <w:p w:rsidR="00665EF0" w:rsidRDefault="00665EF0" w:rsidP="00317A17">
            <w:pPr>
              <w:jc w:val="both"/>
              <w:rPr>
                <w:bCs/>
              </w:rPr>
            </w:pPr>
            <w:r>
              <w:rPr>
                <w:bCs/>
              </w:rPr>
              <w:t>Длина кабеля – не менее 3 м;</w:t>
            </w:r>
          </w:p>
          <w:p w:rsidR="00357859" w:rsidRDefault="00665EF0" w:rsidP="00317A17">
            <w:pPr>
              <w:jc w:val="both"/>
              <w:rPr>
                <w:bCs/>
              </w:rPr>
            </w:pPr>
            <w:r w:rsidRPr="00665EF0">
              <w:rPr>
                <w:bCs/>
              </w:rPr>
              <w:t>розеток с заземлением</w:t>
            </w:r>
            <w:r>
              <w:rPr>
                <w:bCs/>
              </w:rPr>
              <w:t xml:space="preserve"> - </w:t>
            </w:r>
            <w:r w:rsidRPr="00665EF0">
              <w:rPr>
                <w:bCs/>
              </w:rPr>
              <w:t>не менее 5</w:t>
            </w:r>
            <w:r>
              <w:rPr>
                <w:bCs/>
              </w:rPr>
              <w:t>;</w:t>
            </w:r>
          </w:p>
          <w:p w:rsidR="00665EF0" w:rsidRDefault="00665EF0" w:rsidP="00317A17">
            <w:pPr>
              <w:jc w:val="both"/>
              <w:rPr>
                <w:bCs/>
              </w:rPr>
            </w:pPr>
            <w:r w:rsidRPr="00665EF0">
              <w:rPr>
                <w:bCs/>
              </w:rPr>
              <w:t xml:space="preserve">максимальная нагрузка </w:t>
            </w:r>
            <w:r>
              <w:rPr>
                <w:bCs/>
              </w:rPr>
              <w:t xml:space="preserve">- </w:t>
            </w:r>
            <w:r w:rsidRPr="00665EF0">
              <w:rPr>
                <w:bCs/>
              </w:rPr>
              <w:t>не менее 2200 Вт.</w:t>
            </w:r>
            <w:r>
              <w:rPr>
                <w:bCs/>
              </w:rPr>
              <w:t>;</w:t>
            </w:r>
          </w:p>
          <w:p w:rsidR="00665EF0" w:rsidRDefault="00665EF0" w:rsidP="00317A17">
            <w:pPr>
              <w:jc w:val="both"/>
              <w:rPr>
                <w:bCs/>
              </w:rPr>
            </w:pPr>
            <w:r w:rsidRPr="00665EF0">
              <w:rPr>
                <w:bCs/>
              </w:rPr>
              <w:t>встроенный выключатель</w:t>
            </w:r>
            <w:r>
              <w:rPr>
                <w:bCs/>
              </w:rPr>
              <w:t>;</w:t>
            </w:r>
          </w:p>
          <w:p w:rsidR="00665EF0" w:rsidRDefault="00665EF0" w:rsidP="00317A17">
            <w:pPr>
              <w:jc w:val="both"/>
              <w:rPr>
                <w:bCs/>
              </w:rPr>
            </w:pPr>
            <w:r w:rsidRPr="00665EF0">
              <w:rPr>
                <w:bCs/>
              </w:rPr>
              <w:t>вилк</w:t>
            </w:r>
            <w:r>
              <w:rPr>
                <w:bCs/>
              </w:rPr>
              <w:t>а</w:t>
            </w:r>
            <w:r w:rsidRPr="00665EF0">
              <w:rPr>
                <w:bCs/>
              </w:rPr>
              <w:t xml:space="preserve"> с заземлением</w:t>
            </w:r>
            <w:r>
              <w:rPr>
                <w:bCs/>
              </w:rPr>
              <w:t>;</w:t>
            </w:r>
            <w:r w:rsidRPr="00665EF0">
              <w:rPr>
                <w:bCs/>
              </w:rPr>
              <w:t xml:space="preserve"> </w:t>
            </w:r>
          </w:p>
          <w:p w:rsidR="00665EF0" w:rsidRDefault="00665EF0" w:rsidP="00317A17">
            <w:pPr>
              <w:jc w:val="both"/>
              <w:rPr>
                <w:bCs/>
              </w:rPr>
            </w:pPr>
            <w:r w:rsidRPr="00665EF0">
              <w:rPr>
                <w:bCs/>
              </w:rPr>
              <w:t>гаранти</w:t>
            </w:r>
            <w:r>
              <w:rPr>
                <w:bCs/>
              </w:rPr>
              <w:t>я</w:t>
            </w:r>
            <w:r w:rsidRPr="00665EF0">
              <w:rPr>
                <w:bCs/>
              </w:rPr>
              <w:t xml:space="preserve"> </w:t>
            </w:r>
            <w:r>
              <w:rPr>
                <w:bCs/>
              </w:rPr>
              <w:t xml:space="preserve">– не менее </w:t>
            </w:r>
            <w:r w:rsidRPr="00665EF0">
              <w:rPr>
                <w:bCs/>
              </w:rPr>
              <w:t>1 год</w:t>
            </w:r>
            <w:r>
              <w:rPr>
                <w:bCs/>
              </w:rPr>
              <w:t>а.</w:t>
            </w:r>
          </w:p>
          <w:p w:rsidR="00665EF0" w:rsidRPr="005843E4" w:rsidRDefault="00665EF0" w:rsidP="00317A1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</w:tcPr>
          <w:p w:rsidR="00665EF0" w:rsidRDefault="00665EF0" w:rsidP="00BD60B4">
            <w:pPr>
              <w:jc w:val="center"/>
              <w:rPr>
                <w:sz w:val="20"/>
                <w:szCs w:val="20"/>
              </w:rPr>
            </w:pPr>
          </w:p>
          <w:p w:rsidR="00357859" w:rsidRPr="00665EF0" w:rsidRDefault="00665EF0" w:rsidP="00BD6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  <w:p w:rsidR="00357859" w:rsidRPr="004E6B6D" w:rsidRDefault="00357859" w:rsidP="00BD60B4">
            <w:pPr>
              <w:jc w:val="center"/>
              <w:rPr>
                <w:sz w:val="20"/>
                <w:szCs w:val="20"/>
              </w:rPr>
            </w:pPr>
          </w:p>
        </w:tc>
      </w:tr>
      <w:tr w:rsidR="00665EF0" w:rsidRPr="00464977" w:rsidTr="00357859">
        <w:trPr>
          <w:trHeight w:val="68"/>
          <w:jc w:val="center"/>
        </w:trPr>
        <w:tc>
          <w:tcPr>
            <w:tcW w:w="567" w:type="dxa"/>
            <w:shd w:val="clear" w:color="000000" w:fill="FFFFFF"/>
          </w:tcPr>
          <w:p w:rsidR="00665EF0" w:rsidRPr="00665EF0" w:rsidRDefault="00665EF0" w:rsidP="00665EF0">
            <w:pPr>
              <w:rPr>
                <w:bCs/>
              </w:rPr>
            </w:pPr>
          </w:p>
          <w:p w:rsidR="00665EF0" w:rsidRPr="00665EF0" w:rsidRDefault="00665EF0" w:rsidP="00665EF0">
            <w:pPr>
              <w:rPr>
                <w:bCs/>
              </w:rPr>
            </w:pPr>
            <w:r w:rsidRPr="00665EF0">
              <w:rPr>
                <w:bCs/>
              </w:rPr>
              <w:t>2</w:t>
            </w:r>
          </w:p>
          <w:p w:rsidR="00665EF0" w:rsidRPr="00665EF0" w:rsidRDefault="00665EF0" w:rsidP="00665EF0">
            <w:pPr>
              <w:ind w:left="-262"/>
              <w:rPr>
                <w:bCs/>
              </w:rPr>
            </w:pPr>
            <w:r w:rsidRPr="00665EF0">
              <w:rPr>
                <w:bCs/>
              </w:rPr>
              <w:t>1</w:t>
            </w:r>
          </w:p>
        </w:tc>
        <w:tc>
          <w:tcPr>
            <w:tcW w:w="1696" w:type="dxa"/>
            <w:shd w:val="clear" w:color="000000" w:fill="FFFFFF"/>
          </w:tcPr>
          <w:p w:rsidR="00665EF0" w:rsidRDefault="00665EF0" w:rsidP="00665EF0">
            <w:pPr>
              <w:jc w:val="center"/>
              <w:rPr>
                <w:bCs/>
              </w:rPr>
            </w:pPr>
          </w:p>
          <w:p w:rsidR="00665EF0" w:rsidRDefault="00665EF0" w:rsidP="00665EF0">
            <w:pPr>
              <w:jc w:val="center"/>
              <w:rPr>
                <w:bCs/>
              </w:rPr>
            </w:pPr>
            <w:r>
              <w:rPr>
                <w:bCs/>
              </w:rPr>
              <w:t>Сетевой фильтр</w:t>
            </w:r>
          </w:p>
        </w:tc>
        <w:tc>
          <w:tcPr>
            <w:tcW w:w="6379" w:type="dxa"/>
            <w:shd w:val="clear" w:color="000000" w:fill="FFFFFF"/>
          </w:tcPr>
          <w:p w:rsidR="00665EF0" w:rsidRDefault="00665EF0" w:rsidP="00665EF0">
            <w:pPr>
              <w:jc w:val="both"/>
              <w:rPr>
                <w:bCs/>
              </w:rPr>
            </w:pPr>
          </w:p>
          <w:p w:rsidR="00665EF0" w:rsidRDefault="00665EF0" w:rsidP="00665EF0">
            <w:pPr>
              <w:jc w:val="both"/>
              <w:rPr>
                <w:bCs/>
              </w:rPr>
            </w:pPr>
            <w:r>
              <w:rPr>
                <w:bCs/>
              </w:rPr>
              <w:t>Длина кабеля – не менее 5 м;</w:t>
            </w:r>
          </w:p>
          <w:p w:rsidR="00665EF0" w:rsidRDefault="00665EF0" w:rsidP="00665EF0">
            <w:pPr>
              <w:jc w:val="both"/>
              <w:rPr>
                <w:bCs/>
              </w:rPr>
            </w:pPr>
            <w:r w:rsidRPr="00665EF0">
              <w:rPr>
                <w:bCs/>
              </w:rPr>
              <w:t>розеток с заземлением</w:t>
            </w:r>
            <w:r>
              <w:rPr>
                <w:bCs/>
              </w:rPr>
              <w:t xml:space="preserve"> - </w:t>
            </w:r>
            <w:r w:rsidRPr="00665EF0">
              <w:rPr>
                <w:bCs/>
              </w:rPr>
              <w:t>не менее 5</w:t>
            </w:r>
            <w:r>
              <w:rPr>
                <w:bCs/>
              </w:rPr>
              <w:t>;</w:t>
            </w:r>
          </w:p>
          <w:p w:rsidR="00665EF0" w:rsidRDefault="00665EF0" w:rsidP="00665EF0">
            <w:pPr>
              <w:jc w:val="both"/>
              <w:rPr>
                <w:bCs/>
              </w:rPr>
            </w:pPr>
            <w:r w:rsidRPr="00665EF0">
              <w:rPr>
                <w:bCs/>
              </w:rPr>
              <w:t xml:space="preserve">максимальная нагрузка </w:t>
            </w:r>
            <w:r>
              <w:rPr>
                <w:bCs/>
              </w:rPr>
              <w:t xml:space="preserve">- </w:t>
            </w:r>
            <w:r w:rsidRPr="00665EF0">
              <w:rPr>
                <w:bCs/>
              </w:rPr>
              <w:t>не менее 2200 Вт.</w:t>
            </w:r>
            <w:r>
              <w:rPr>
                <w:bCs/>
              </w:rPr>
              <w:t>;</w:t>
            </w:r>
          </w:p>
          <w:p w:rsidR="00665EF0" w:rsidRDefault="00665EF0" w:rsidP="00665EF0">
            <w:pPr>
              <w:jc w:val="both"/>
              <w:rPr>
                <w:bCs/>
              </w:rPr>
            </w:pPr>
            <w:r w:rsidRPr="00665EF0">
              <w:rPr>
                <w:bCs/>
              </w:rPr>
              <w:t>встроенный выключатель</w:t>
            </w:r>
            <w:r>
              <w:rPr>
                <w:bCs/>
              </w:rPr>
              <w:t>;</w:t>
            </w:r>
            <w:bookmarkStart w:id="0" w:name="_GoBack"/>
            <w:bookmarkEnd w:id="0"/>
          </w:p>
          <w:p w:rsidR="00665EF0" w:rsidRDefault="00665EF0" w:rsidP="00665EF0">
            <w:pPr>
              <w:jc w:val="both"/>
              <w:rPr>
                <w:bCs/>
              </w:rPr>
            </w:pPr>
            <w:r w:rsidRPr="00665EF0">
              <w:rPr>
                <w:bCs/>
              </w:rPr>
              <w:t>вилк</w:t>
            </w:r>
            <w:r>
              <w:rPr>
                <w:bCs/>
              </w:rPr>
              <w:t>а</w:t>
            </w:r>
            <w:r w:rsidRPr="00665EF0">
              <w:rPr>
                <w:bCs/>
              </w:rPr>
              <w:t xml:space="preserve"> с заземлением</w:t>
            </w:r>
            <w:r>
              <w:rPr>
                <w:bCs/>
              </w:rPr>
              <w:t>;</w:t>
            </w:r>
            <w:r w:rsidRPr="00665EF0">
              <w:rPr>
                <w:bCs/>
              </w:rPr>
              <w:t xml:space="preserve"> </w:t>
            </w:r>
          </w:p>
          <w:p w:rsidR="00665EF0" w:rsidRDefault="00665EF0" w:rsidP="00665EF0">
            <w:pPr>
              <w:jc w:val="both"/>
              <w:rPr>
                <w:bCs/>
              </w:rPr>
            </w:pPr>
            <w:r w:rsidRPr="00665EF0">
              <w:rPr>
                <w:bCs/>
              </w:rPr>
              <w:t>гаранти</w:t>
            </w:r>
            <w:r>
              <w:rPr>
                <w:bCs/>
              </w:rPr>
              <w:t>я</w:t>
            </w:r>
            <w:r w:rsidRPr="00665EF0">
              <w:rPr>
                <w:bCs/>
              </w:rPr>
              <w:t xml:space="preserve"> </w:t>
            </w:r>
            <w:r>
              <w:rPr>
                <w:bCs/>
              </w:rPr>
              <w:t xml:space="preserve">– не менее </w:t>
            </w:r>
            <w:r w:rsidRPr="00665EF0">
              <w:rPr>
                <w:bCs/>
              </w:rPr>
              <w:t>1 год</w:t>
            </w:r>
            <w:r>
              <w:rPr>
                <w:bCs/>
              </w:rPr>
              <w:t>а.</w:t>
            </w:r>
          </w:p>
          <w:p w:rsidR="00665EF0" w:rsidRDefault="00665EF0" w:rsidP="00665EF0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:rsidR="00665EF0" w:rsidRDefault="00665EF0" w:rsidP="00665EF0">
            <w:pPr>
              <w:jc w:val="center"/>
              <w:rPr>
                <w:sz w:val="20"/>
                <w:szCs w:val="20"/>
              </w:rPr>
            </w:pPr>
          </w:p>
          <w:p w:rsidR="00665EF0" w:rsidRDefault="00665EF0" w:rsidP="0066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63E32" w:rsidRDefault="00163E32"/>
    <w:p w:rsidR="00EE6BA8" w:rsidRDefault="00EE6BA8"/>
    <w:p w:rsidR="00617B93" w:rsidRPr="00034235" w:rsidRDefault="00C0676F" w:rsidP="005843E4">
      <w:pPr>
        <w:pStyle w:val="a3"/>
        <w:numPr>
          <w:ilvl w:val="0"/>
          <w:numId w:val="1"/>
        </w:numPr>
        <w:ind w:left="567" w:hanging="425"/>
        <w:rPr>
          <w:sz w:val="24"/>
          <w:szCs w:val="24"/>
        </w:rPr>
      </w:pPr>
      <w:r w:rsidRPr="00C0676F">
        <w:rPr>
          <w:b/>
          <w:sz w:val="24"/>
          <w:szCs w:val="24"/>
        </w:rPr>
        <w:t xml:space="preserve">В стоимость услуг должны быть включены: </w:t>
      </w:r>
      <w:r w:rsidRPr="00034235">
        <w:rPr>
          <w:sz w:val="24"/>
          <w:szCs w:val="24"/>
        </w:rPr>
        <w:t>компенсация издержек Исполнителя (стоимость услуг, накладные и плановые расходы, а также все налоги и пошлины, и иные обязательные платежи).</w:t>
      </w:r>
    </w:p>
    <w:p w:rsidR="00C0676F" w:rsidRPr="00BC3DFE" w:rsidRDefault="00034235" w:rsidP="005843E4">
      <w:pPr>
        <w:pStyle w:val="a3"/>
        <w:numPr>
          <w:ilvl w:val="0"/>
          <w:numId w:val="1"/>
        </w:num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Отсрочка платежа: </w:t>
      </w:r>
      <w:r w:rsidRPr="00034235">
        <w:rPr>
          <w:sz w:val="24"/>
          <w:szCs w:val="24"/>
        </w:rPr>
        <w:t>90 дней с момента поставки оборудования.</w:t>
      </w:r>
    </w:p>
    <w:p w:rsidR="00BC3DFE" w:rsidRPr="00846607" w:rsidRDefault="00BC3DFE" w:rsidP="005843E4">
      <w:pPr>
        <w:pStyle w:val="a3"/>
        <w:numPr>
          <w:ilvl w:val="0"/>
          <w:numId w:val="1"/>
        </w:num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Объём поставки: </w:t>
      </w:r>
      <w:r>
        <w:rPr>
          <w:sz w:val="24"/>
          <w:szCs w:val="24"/>
        </w:rPr>
        <w:t>общий объём постав</w:t>
      </w:r>
      <w:r w:rsidR="00665EF0">
        <w:rPr>
          <w:sz w:val="24"/>
          <w:szCs w:val="24"/>
        </w:rPr>
        <w:t>ки</w:t>
      </w:r>
      <w:r>
        <w:rPr>
          <w:sz w:val="24"/>
          <w:szCs w:val="24"/>
        </w:rPr>
        <w:t xml:space="preserve"> не более </w:t>
      </w:r>
      <w:r w:rsidR="00665EF0">
        <w:rPr>
          <w:sz w:val="24"/>
          <w:szCs w:val="24"/>
        </w:rPr>
        <w:t>545</w:t>
      </w:r>
      <w:r>
        <w:rPr>
          <w:sz w:val="24"/>
          <w:szCs w:val="24"/>
        </w:rPr>
        <w:t xml:space="preserve"> </w:t>
      </w:r>
      <w:r w:rsidR="00665EF0">
        <w:rPr>
          <w:sz w:val="24"/>
          <w:szCs w:val="24"/>
        </w:rPr>
        <w:t>сетевых фильтров</w:t>
      </w:r>
      <w:r w:rsidR="001A1C00">
        <w:rPr>
          <w:sz w:val="24"/>
          <w:szCs w:val="24"/>
        </w:rPr>
        <w:t>.</w:t>
      </w:r>
    </w:p>
    <w:p w:rsidR="00846607" w:rsidRDefault="00846607" w:rsidP="005843E4">
      <w:pPr>
        <w:pStyle w:val="a3"/>
        <w:numPr>
          <w:ilvl w:val="0"/>
          <w:numId w:val="1"/>
        </w:num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поставки: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(десяти) календарных дней с даты заключения договора</w:t>
      </w:r>
    </w:p>
    <w:p w:rsidR="00034235" w:rsidRPr="00C0676F" w:rsidRDefault="00034235" w:rsidP="005843E4">
      <w:pPr>
        <w:pStyle w:val="a3"/>
        <w:numPr>
          <w:ilvl w:val="0"/>
          <w:numId w:val="1"/>
        </w:numPr>
        <w:ind w:left="567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поставки: </w:t>
      </w:r>
      <w:r w:rsidRPr="00034235">
        <w:rPr>
          <w:sz w:val="24"/>
          <w:szCs w:val="24"/>
        </w:rPr>
        <w:t xml:space="preserve">400066 г. Волгоград, ул. </w:t>
      </w:r>
      <w:proofErr w:type="gramStart"/>
      <w:r w:rsidRPr="00034235">
        <w:rPr>
          <w:sz w:val="24"/>
          <w:szCs w:val="24"/>
        </w:rPr>
        <w:t>Коммунистическая</w:t>
      </w:r>
      <w:proofErr w:type="gramEnd"/>
      <w:r w:rsidRPr="00034235">
        <w:rPr>
          <w:sz w:val="24"/>
          <w:szCs w:val="24"/>
        </w:rPr>
        <w:t>, д. 7</w:t>
      </w:r>
      <w:r>
        <w:rPr>
          <w:sz w:val="24"/>
          <w:szCs w:val="24"/>
        </w:rPr>
        <w:t>.</w:t>
      </w:r>
      <w:r w:rsidR="000230BE">
        <w:rPr>
          <w:sz w:val="24"/>
          <w:szCs w:val="24"/>
        </w:rPr>
        <w:t>, с 8-00 до 16-00</w:t>
      </w:r>
    </w:p>
    <w:p w:rsidR="00617B93" w:rsidRDefault="00617B93" w:rsidP="00617B93"/>
    <w:p w:rsidR="00163E32" w:rsidRDefault="00617B93">
      <w:r>
        <w:br/>
      </w:r>
    </w:p>
    <w:p w:rsidR="00924ABE" w:rsidRDefault="00924ABE" w:rsidP="00617B93">
      <w:pPr>
        <w:shd w:val="clear" w:color="auto" w:fill="FFFFFF"/>
        <w:rPr>
          <w:b/>
          <w:color w:val="333333"/>
          <w:szCs w:val="28"/>
          <w:lang w:eastAsia="ru-RU"/>
        </w:rPr>
      </w:pPr>
    </w:p>
    <w:p w:rsidR="00617B93" w:rsidRDefault="00617B93" w:rsidP="00617B93">
      <w:pPr>
        <w:pStyle w:val="a3"/>
        <w:rPr>
          <w:rFonts w:eastAsiaTheme="minorHAnsi"/>
          <w:sz w:val="24"/>
          <w:szCs w:val="24"/>
          <w:lang w:eastAsia="en-US"/>
        </w:rPr>
      </w:pPr>
    </w:p>
    <w:p w:rsidR="00924ABE" w:rsidRDefault="00924ABE" w:rsidP="00617B93">
      <w:pPr>
        <w:pStyle w:val="a3"/>
        <w:rPr>
          <w:rFonts w:eastAsiaTheme="minorHAnsi"/>
          <w:sz w:val="24"/>
          <w:szCs w:val="24"/>
          <w:lang w:eastAsia="en-US"/>
        </w:rPr>
      </w:pPr>
    </w:p>
    <w:p w:rsidR="00924ABE" w:rsidRDefault="00924ABE" w:rsidP="00617B93"/>
    <w:p w:rsidR="00163E32" w:rsidRDefault="00163E32"/>
    <w:p w:rsidR="00982F85" w:rsidRDefault="00982F85"/>
    <w:sectPr w:rsidR="00982F85" w:rsidSect="00DA6C5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2EB"/>
    <w:multiLevelType w:val="hybridMultilevel"/>
    <w:tmpl w:val="378A1842"/>
    <w:lvl w:ilvl="0" w:tplc="BFC6C92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C5B77"/>
    <w:multiLevelType w:val="multilevel"/>
    <w:tmpl w:val="27DC5B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6E3"/>
    <w:multiLevelType w:val="hybridMultilevel"/>
    <w:tmpl w:val="5F76923E"/>
    <w:lvl w:ilvl="0" w:tplc="FEFEE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C6"/>
    <w:rsid w:val="000230BE"/>
    <w:rsid w:val="00034235"/>
    <w:rsid w:val="000675D3"/>
    <w:rsid w:val="00086E4E"/>
    <w:rsid w:val="000A3540"/>
    <w:rsid w:val="001066A7"/>
    <w:rsid w:val="00163E32"/>
    <w:rsid w:val="001A1C00"/>
    <w:rsid w:val="001D654F"/>
    <w:rsid w:val="00224753"/>
    <w:rsid w:val="00284CBA"/>
    <w:rsid w:val="00317A17"/>
    <w:rsid w:val="00357859"/>
    <w:rsid w:val="00433106"/>
    <w:rsid w:val="005843E4"/>
    <w:rsid w:val="005E24D8"/>
    <w:rsid w:val="00617B93"/>
    <w:rsid w:val="00662885"/>
    <w:rsid w:val="006639EB"/>
    <w:rsid w:val="00665EF0"/>
    <w:rsid w:val="00671EEF"/>
    <w:rsid w:val="0067322B"/>
    <w:rsid w:val="00686874"/>
    <w:rsid w:val="006E69FD"/>
    <w:rsid w:val="007011EC"/>
    <w:rsid w:val="007E4E68"/>
    <w:rsid w:val="00845549"/>
    <w:rsid w:val="00846607"/>
    <w:rsid w:val="00910F75"/>
    <w:rsid w:val="00924526"/>
    <w:rsid w:val="00924ABE"/>
    <w:rsid w:val="00982F85"/>
    <w:rsid w:val="00BC3DFE"/>
    <w:rsid w:val="00C02A6B"/>
    <w:rsid w:val="00C0676F"/>
    <w:rsid w:val="00C97BA1"/>
    <w:rsid w:val="00CB45C6"/>
    <w:rsid w:val="00DA6C58"/>
    <w:rsid w:val="00DD47E0"/>
    <w:rsid w:val="00DE3AE9"/>
    <w:rsid w:val="00DF00BC"/>
    <w:rsid w:val="00E458DA"/>
    <w:rsid w:val="00E75482"/>
    <w:rsid w:val="00EE6BA8"/>
    <w:rsid w:val="00F9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B45C6"/>
    <w:pPr>
      <w:keepNext/>
      <w:tabs>
        <w:tab w:val="num" w:pos="432"/>
      </w:tabs>
      <w:spacing w:before="240" w:after="60"/>
      <w:ind w:left="432" w:hanging="432"/>
      <w:jc w:val="center"/>
      <w:outlineLvl w:val="0"/>
    </w:pPr>
    <w:rPr>
      <w:b/>
      <w:kern w:val="2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C6"/>
    <w:rPr>
      <w:rFonts w:ascii="Times New Roman" w:eastAsia="Times New Roman" w:hAnsi="Times New Roman" w:cs="Times New Roman"/>
      <w:b/>
      <w:kern w:val="2"/>
      <w:sz w:val="36"/>
      <w:szCs w:val="20"/>
      <w:lang w:eastAsia="zh-CN"/>
    </w:rPr>
  </w:style>
  <w:style w:type="paragraph" w:styleId="a3">
    <w:name w:val="List Paragraph"/>
    <w:aliases w:val="Use Case List Paragraph,ТЗ список,Абзац списка литеральный,Bullet List,FooterText,numbered,Список дефисный,Paragraphe de liste1,lp1,Маркер,Булет1,1Булет,it_List1,Bullet 1,4.2.2,List Paragraph"/>
    <w:basedOn w:val="a"/>
    <w:uiPriority w:val="34"/>
    <w:qFormat/>
    <w:rsid w:val="00CB45C6"/>
    <w:pPr>
      <w:ind w:left="720"/>
      <w:contextualSpacing/>
    </w:pPr>
    <w:rPr>
      <w:rFonts w:eastAsia="Calibri"/>
      <w:sz w:val="28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63E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a4">
    <w:name w:val="Hyperlink"/>
    <w:basedOn w:val="a0"/>
    <w:uiPriority w:val="99"/>
    <w:semiHidden/>
    <w:unhideWhenUsed/>
    <w:rsid w:val="00617B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Саяпин Александр Александрович</dc:creator>
  <cp:lastModifiedBy>User</cp:lastModifiedBy>
  <cp:revision>2</cp:revision>
  <dcterms:created xsi:type="dcterms:W3CDTF">2025-03-31T07:42:00Z</dcterms:created>
  <dcterms:modified xsi:type="dcterms:W3CDTF">2025-03-31T07:42:00Z</dcterms:modified>
</cp:coreProperties>
</file>