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BD" w:rsidRDefault="00864ABD" w:rsidP="00864ABD">
      <w:pPr>
        <w:pStyle w:val="ConsTitle"/>
        <w:widowControl/>
        <w:tabs>
          <w:tab w:val="left" w:pos="1620"/>
        </w:tabs>
        <w:spacing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D10B9B" w:rsidRPr="004B2AED" w:rsidRDefault="00D10B9B" w:rsidP="00D10B9B">
      <w:pPr>
        <w:pStyle w:val="ConsTitle"/>
        <w:widowControl/>
        <w:tabs>
          <w:tab w:val="left" w:pos="1620"/>
        </w:tabs>
        <w:spacing w:line="360" w:lineRule="exact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Договор № </w:t>
      </w:r>
      <w:r w:rsidR="00D27E15" w:rsidRPr="00D27E15">
        <w:rPr>
          <w:rFonts w:ascii="Times New Roman" w:hAnsi="Times New Roman"/>
          <w:sz w:val="24"/>
          <w:szCs w:val="24"/>
        </w:rPr>
        <w:t>2405020200</w:t>
      </w:r>
      <w:r w:rsidR="00510A11">
        <w:rPr>
          <w:rFonts w:ascii="Times New Roman" w:hAnsi="Times New Roman"/>
          <w:sz w:val="24"/>
          <w:szCs w:val="24"/>
        </w:rPr>
        <w:t>2</w:t>
      </w:r>
    </w:p>
    <w:p w:rsidR="00D10B9B" w:rsidRDefault="00D10B9B" w:rsidP="00D10B9B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на поставку лекарственного(-ых) препарата(-</w:t>
      </w:r>
      <w:proofErr w:type="spellStart"/>
      <w:r w:rsidRPr="004B2AED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4B2AED">
        <w:rPr>
          <w:rFonts w:ascii="Times New Roman" w:hAnsi="Times New Roman" w:cs="Times New Roman"/>
          <w:b/>
          <w:sz w:val="24"/>
          <w:szCs w:val="24"/>
        </w:rPr>
        <w:t>)</w:t>
      </w:r>
    </w:p>
    <w:p w:rsidR="00864ABD" w:rsidRPr="004B2AED" w:rsidRDefault="00864ABD" w:rsidP="00D10B9B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ABD">
        <w:rPr>
          <w:rFonts w:ascii="Times New Roman" w:hAnsi="Times New Roman" w:cs="Times New Roman"/>
          <w:b/>
          <w:sz w:val="24"/>
          <w:szCs w:val="24"/>
        </w:rPr>
        <w:t>для медицинского применения _______</w:t>
      </w:r>
    </w:p>
    <w:p w:rsidR="00D10B9B" w:rsidRPr="004B2AED" w:rsidRDefault="00D10B9B" w:rsidP="00D10B9B">
      <w:pPr>
        <w:pStyle w:val="ConsTitle"/>
        <w:widowControl/>
        <w:tabs>
          <w:tab w:val="left" w:pos="1620"/>
        </w:tabs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864ABD" w:rsidRPr="00DE0826" w:rsidRDefault="00864ABD" w:rsidP="00864ABD">
      <w:pPr>
        <w:pStyle w:val="ConsNonformat"/>
        <w:widowControl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082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Омск                           </w:t>
      </w:r>
      <w:r w:rsidRPr="00DE08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DE082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F269E">
        <w:rPr>
          <w:rFonts w:ascii="Times New Roman" w:hAnsi="Times New Roman" w:cs="Times New Roman"/>
          <w:sz w:val="24"/>
          <w:szCs w:val="24"/>
        </w:rPr>
        <w:t xml:space="preserve">      </w:t>
      </w:r>
      <w:r w:rsidRPr="00DE0826">
        <w:rPr>
          <w:rFonts w:ascii="Times New Roman" w:hAnsi="Times New Roman" w:cs="Times New Roman"/>
          <w:sz w:val="24"/>
          <w:szCs w:val="24"/>
        </w:rPr>
        <w:t xml:space="preserve">  «___» 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01E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E082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10B9B" w:rsidRPr="004B2AED" w:rsidRDefault="00D10B9B" w:rsidP="00D10B9B">
      <w:pPr>
        <w:pStyle w:val="ConsNonformat"/>
        <w:widowControl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0B9B" w:rsidRPr="004B2AED" w:rsidRDefault="00864ABD" w:rsidP="00D10B9B">
      <w:pPr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95A2B"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Омск»</w:t>
      </w:r>
      <w:r w:rsidRPr="00DE0826">
        <w:rPr>
          <w:rFonts w:ascii="Times New Roman" w:hAnsi="Times New Roman"/>
          <w:sz w:val="24"/>
          <w:szCs w:val="24"/>
        </w:rPr>
        <w:t xml:space="preserve">, именуемое далее «Покупатель», в лице </w:t>
      </w:r>
      <w:r w:rsidRPr="000376C6">
        <w:rPr>
          <w:rFonts w:ascii="Times New Roman" w:hAnsi="Times New Roman"/>
          <w:sz w:val="24"/>
          <w:szCs w:val="24"/>
        </w:rPr>
        <w:t>главного врача Серого Дмитрия Викторовича</w:t>
      </w:r>
      <w:r w:rsidRPr="00DE082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</w:t>
      </w:r>
      <w:r w:rsidRPr="00DE0826">
        <w:rPr>
          <w:rFonts w:ascii="Times New Roman" w:hAnsi="Times New Roman"/>
          <w:sz w:val="24"/>
          <w:szCs w:val="24"/>
        </w:rPr>
        <w:t xml:space="preserve">става, </w:t>
      </w:r>
      <w:r w:rsidR="00D10B9B" w:rsidRPr="004B2AED">
        <w:rPr>
          <w:rFonts w:ascii="Times New Roman" w:hAnsi="Times New Roman"/>
          <w:sz w:val="24"/>
          <w:szCs w:val="24"/>
        </w:rPr>
        <w:t>с одной стороны, и ___________________________________, именуемое далее «Поставщик», в лице _________________________________________, действующего на основании _______________, с другой стороны, именуемые далее совместно «Стороны», заключили настоящий Договор о нижеследующем:</w:t>
      </w:r>
    </w:p>
    <w:p w:rsidR="00D10B9B" w:rsidRPr="004B2AED" w:rsidRDefault="00D10B9B" w:rsidP="00D10B9B">
      <w:pPr>
        <w:pStyle w:val="Standard"/>
        <w:spacing w:line="360" w:lineRule="exact"/>
        <w:ind w:firstLine="708"/>
        <w:jc w:val="both"/>
      </w:pPr>
    </w:p>
    <w:p w:rsidR="00D10B9B" w:rsidRPr="004B2AED" w:rsidRDefault="00D10B9B" w:rsidP="00D10B9B">
      <w:pPr>
        <w:pStyle w:val="ConsNonformat"/>
        <w:widowControl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10B9B" w:rsidRPr="00E509CA" w:rsidRDefault="00D10B9B" w:rsidP="00D10B9B">
      <w:pPr>
        <w:pStyle w:val="2"/>
        <w:spacing w:after="0" w:line="360" w:lineRule="exact"/>
        <w:ind w:left="0" w:firstLine="720"/>
        <w:jc w:val="both"/>
        <w:rPr>
          <w:sz w:val="24"/>
          <w:szCs w:val="24"/>
        </w:rPr>
      </w:pPr>
      <w:r w:rsidRPr="00E509CA">
        <w:rPr>
          <w:sz w:val="24"/>
          <w:szCs w:val="24"/>
        </w:rPr>
        <w:t>1.1.</w:t>
      </w:r>
      <w:r w:rsidR="006F269E">
        <w:rPr>
          <w:sz w:val="24"/>
          <w:szCs w:val="24"/>
        </w:rPr>
        <w:t xml:space="preserve"> </w:t>
      </w:r>
      <w:r w:rsidRPr="00E509CA">
        <w:rPr>
          <w:sz w:val="24"/>
          <w:szCs w:val="24"/>
        </w:rPr>
        <w:t>Поставщик обязуется</w:t>
      </w:r>
      <w:r w:rsidRPr="00E509CA">
        <w:rPr>
          <w:iCs/>
          <w:sz w:val="24"/>
          <w:szCs w:val="24"/>
        </w:rPr>
        <w:t xml:space="preserve"> </w:t>
      </w:r>
      <w:r w:rsidRPr="00E509CA">
        <w:rPr>
          <w:sz w:val="24"/>
          <w:szCs w:val="24"/>
        </w:rPr>
        <w:t>в порядке и сроки, предусмотренные настоящим Договором, осуществить поставку лекарственного(-ых) препарата(-</w:t>
      </w:r>
      <w:proofErr w:type="spellStart"/>
      <w:r w:rsidRPr="00E509CA">
        <w:rPr>
          <w:sz w:val="24"/>
          <w:szCs w:val="24"/>
        </w:rPr>
        <w:t>ов</w:t>
      </w:r>
      <w:proofErr w:type="spellEnd"/>
      <w:r w:rsidRPr="00E509CA">
        <w:rPr>
          <w:sz w:val="24"/>
          <w:szCs w:val="24"/>
        </w:rPr>
        <w:t>) для медицинского применения _______ (далее - Товар) в соответствии со Спецификацией (</w:t>
      </w:r>
      <w:hyperlink w:anchor="Par369" w:tooltip="СПЕЦИФИКАЦИЯ &lt;15&gt;" w:history="1">
        <w:r w:rsidRPr="00E509CA">
          <w:rPr>
            <w:sz w:val="24"/>
            <w:szCs w:val="24"/>
          </w:rPr>
          <w:t>Приложение № 1</w:t>
        </w:r>
      </w:hyperlink>
      <w:r w:rsidRPr="00E509CA">
        <w:rPr>
          <w:sz w:val="24"/>
          <w:szCs w:val="24"/>
        </w:rPr>
        <w:t>), а Покупатель обязуется в порядке и сроки, предусмотренные настоящим Договором, принять и оплатить поставленный Товар.</w:t>
      </w:r>
    </w:p>
    <w:p w:rsidR="00D10B9B" w:rsidRPr="004B2AED" w:rsidRDefault="00E509CA" w:rsidP="00D10B9B">
      <w:pPr>
        <w:pStyle w:val="Standard"/>
        <w:spacing w:line="360" w:lineRule="exact"/>
        <w:ind w:firstLine="720"/>
        <w:jc w:val="both"/>
      </w:pPr>
      <w:r>
        <w:t>1.2.</w:t>
      </w:r>
      <w:r w:rsidR="006F269E">
        <w:t xml:space="preserve"> </w:t>
      </w:r>
      <w:r w:rsidR="00D10B9B" w:rsidRPr="004B2AED">
        <w:t>Срок поставки Товара:</w:t>
      </w:r>
    </w:p>
    <w:p w:rsidR="00D10B9B" w:rsidRPr="004B2AED" w:rsidRDefault="00D10B9B" w:rsidP="00864ABD">
      <w:pPr>
        <w:pStyle w:val="Standard"/>
        <w:spacing w:line="360" w:lineRule="exact"/>
        <w:ind w:firstLine="708"/>
        <w:jc w:val="both"/>
      </w:pPr>
      <w:r w:rsidRPr="004B2AED">
        <w:t xml:space="preserve">Поставщик осуществляет поставку Товара партиями по заявкам Покупателя в период с даты подписания настоящего Договора, до окончания срока его действия установленного Разделом 12 настоящего Договора в рабочие дни (с понедельника по пятницу, исключая нерабочие праздничные дни) </w:t>
      </w:r>
      <w:r w:rsidR="00864ABD" w:rsidRPr="00595A2B">
        <w:t xml:space="preserve">с </w:t>
      </w:r>
      <w:r w:rsidR="00864ABD">
        <w:t xml:space="preserve">08:00 ч. </w:t>
      </w:r>
      <w:r w:rsidR="00864ABD" w:rsidRPr="000376C6">
        <w:t xml:space="preserve">до </w:t>
      </w:r>
      <w:r w:rsidR="00864ABD">
        <w:t xml:space="preserve">15:15 ч. </w:t>
      </w:r>
      <w:r w:rsidRPr="004B2AED">
        <w:t xml:space="preserve">Срок исполнения каждой заявки не должен составлять более </w:t>
      </w:r>
      <w:r w:rsidR="00864ABD">
        <w:t>7 (семи)</w:t>
      </w:r>
      <w:r w:rsidRPr="004B2AED">
        <w:t xml:space="preserve"> календарных дней с момента получения Поставщиком заявки Покупателя, при условии наличия Товара на складе Поставщика, при отсутствии - в срок не позднее </w:t>
      </w:r>
      <w:r w:rsidR="00864ABD">
        <w:t>10 (десяти)</w:t>
      </w:r>
      <w:r w:rsidRPr="004B2AED">
        <w:t xml:space="preserve"> календарных дней с момента получения заявки Покупателя.  Поставщик </w:t>
      </w:r>
      <w:r w:rsidR="00864ABD" w:rsidRPr="004B2AED">
        <w:t>вправе произвести</w:t>
      </w:r>
      <w:r w:rsidRPr="004B2AED">
        <w:t xml:space="preserve"> досрочную поставку партии Товара, указанного в заявке Покупателя. Заявки направляются </w:t>
      </w:r>
      <w:r w:rsidR="00864ABD" w:rsidRPr="006A33A3">
        <w:rPr>
          <w:bCs/>
        </w:rPr>
        <w:t>посредством автоматизированной системы заказов «Электронный Ордер</w:t>
      </w:r>
      <w:r w:rsidR="00864ABD">
        <w:rPr>
          <w:bCs/>
        </w:rPr>
        <w:t>».</w:t>
      </w:r>
    </w:p>
    <w:p w:rsidR="00864ABD" w:rsidRPr="00595A2B" w:rsidRDefault="00D10B9B" w:rsidP="00864ABD">
      <w:pPr>
        <w:pStyle w:val="Standard"/>
        <w:spacing w:line="360" w:lineRule="exact"/>
        <w:ind w:firstLine="709"/>
        <w:jc w:val="both"/>
      </w:pPr>
      <w:r w:rsidRPr="004B2AED">
        <w:t>1.3.</w:t>
      </w:r>
      <w:r w:rsidR="006F269E">
        <w:t xml:space="preserve"> </w:t>
      </w:r>
      <w:r w:rsidRPr="004B2AED">
        <w:t>Поставка Товара осуществляется: на склад Покупателя, расположенный по адресу</w:t>
      </w:r>
      <w:r w:rsidR="00864ABD">
        <w:t xml:space="preserve">: </w:t>
      </w:r>
      <w:r w:rsidR="00864ABD" w:rsidRPr="002517B2">
        <w:t>6440</w:t>
      </w:r>
      <w:r w:rsidR="00D27E15">
        <w:t>05</w:t>
      </w:r>
      <w:r w:rsidR="00864ABD" w:rsidRPr="002517B2">
        <w:t>, г. Омск, ул. Карбышева, д. 41, здание аптеки</w:t>
      </w:r>
      <w:r w:rsidR="00864ABD" w:rsidRPr="00DE0826">
        <w:rPr>
          <w:i/>
        </w:rPr>
        <w:t xml:space="preserve">. </w:t>
      </w:r>
    </w:p>
    <w:p w:rsidR="00864ABD" w:rsidRPr="00DE0826" w:rsidRDefault="00864ABD" w:rsidP="00864ABD">
      <w:pPr>
        <w:pStyle w:val="Standard"/>
        <w:spacing w:line="360" w:lineRule="exact"/>
        <w:ind w:firstLine="709"/>
        <w:jc w:val="both"/>
      </w:pPr>
      <w:r w:rsidRPr="00DE0826">
        <w:t>1.4.</w:t>
      </w:r>
      <w:r w:rsidR="006F269E">
        <w:t xml:space="preserve"> </w:t>
      </w:r>
      <w:r w:rsidRPr="00DE0826">
        <w:t>Время поставки:</w:t>
      </w:r>
      <w:r>
        <w:t xml:space="preserve"> </w:t>
      </w:r>
      <w:r w:rsidRPr="000B7BE1">
        <w:t>с 08:00 ч. до 15:15 ч.</w:t>
      </w:r>
      <w:r w:rsidRPr="00DE0826">
        <w:tab/>
      </w:r>
    </w:p>
    <w:p w:rsidR="00D10B9B" w:rsidRPr="004B2AED" w:rsidRDefault="00E509CA" w:rsidP="00D10B9B">
      <w:pPr>
        <w:pStyle w:val="ConsPlusNormal"/>
        <w:spacing w:line="36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по настоящему Договору Товар полностью соответствует стандартам изготовителя данного Товара, требованиям действующего законодательства.</w:t>
      </w:r>
    </w:p>
    <w:p w:rsidR="00D10B9B" w:rsidRPr="004B2AED" w:rsidRDefault="00E509CA" w:rsidP="00D10B9B">
      <w:pPr>
        <w:pStyle w:val="ConsPlusNormal"/>
        <w:spacing w:line="36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При осуществлении настоящего Договора Стороны гарантируют соблюдение установленных законодательством Российской Федерации правил оптовой торговли </w:t>
      </w:r>
      <w:r w:rsidR="00D10B9B" w:rsidRPr="004B2AED">
        <w:rPr>
          <w:rFonts w:ascii="Times New Roman" w:hAnsi="Times New Roman" w:cs="Times New Roman"/>
          <w:sz w:val="24"/>
          <w:szCs w:val="24"/>
        </w:rPr>
        <w:lastRenderedPageBreak/>
        <w:t>лекарственными средствами.</w:t>
      </w:r>
    </w:p>
    <w:p w:rsidR="00D10B9B" w:rsidRPr="004B2AED" w:rsidRDefault="00E509CA" w:rsidP="00D10B9B">
      <w:pPr>
        <w:pStyle w:val="ConsPlusNormal"/>
        <w:spacing w:line="36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1.7.</w:t>
      </w:r>
      <w:r w:rsidR="006F269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D10B9B" w:rsidRPr="00864ABD">
        <w:rPr>
          <w:rFonts w:ascii="Times New Roman" w:hAnsi="Times New Roman" w:cs="Times New Roman"/>
          <w:sz w:val="24"/>
          <w:szCs w:val="24"/>
          <w:highlight w:val="green"/>
        </w:rPr>
        <w:t>Поставщик осуществляет свою деятельность на основании лицензии № ___ "__"___________ ____ г., выданной __________________.</w:t>
      </w:r>
    </w:p>
    <w:p w:rsidR="00D10B9B" w:rsidRPr="004B2AED" w:rsidRDefault="00D10B9B" w:rsidP="00D10B9B">
      <w:pPr>
        <w:pStyle w:val="Standard"/>
        <w:spacing w:line="360" w:lineRule="exact"/>
        <w:rPr>
          <w:b/>
        </w:rPr>
      </w:pPr>
    </w:p>
    <w:p w:rsidR="00D10B9B" w:rsidRPr="004B2AED" w:rsidRDefault="00D10B9B" w:rsidP="00D10B9B">
      <w:pPr>
        <w:pStyle w:val="Standard"/>
        <w:spacing w:line="360" w:lineRule="exact"/>
        <w:jc w:val="center"/>
        <w:rPr>
          <w:b/>
        </w:rPr>
      </w:pPr>
      <w:r w:rsidRPr="004B2AED">
        <w:rPr>
          <w:b/>
        </w:rPr>
        <w:t>2. Стоимость и порядок оплаты</w:t>
      </w:r>
    </w:p>
    <w:p w:rsidR="00D10B9B" w:rsidRPr="004B2AED" w:rsidRDefault="00E509CA" w:rsidP="00D10B9B">
      <w:pPr>
        <w:spacing w:after="0" w:line="360" w:lineRule="exact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864ABD">
        <w:rPr>
          <w:rFonts w:ascii="Times New Roman" w:hAnsi="Times New Roman"/>
          <w:sz w:val="24"/>
          <w:szCs w:val="24"/>
        </w:rPr>
        <w:t xml:space="preserve">Общая стоимость Товара по настоящему Договору с учетом стоимости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настоящего Договора, составляет </w:t>
      </w:r>
      <w:r w:rsidR="00D10B9B" w:rsidRPr="004B2AED">
        <w:rPr>
          <w:rFonts w:ascii="Times New Roman" w:hAnsi="Times New Roman"/>
          <w:i/>
          <w:sz w:val="24"/>
          <w:szCs w:val="24"/>
        </w:rPr>
        <w:t xml:space="preserve">— </w:t>
      </w:r>
      <w:r w:rsidR="00D10B9B" w:rsidRPr="00864ABD">
        <w:rPr>
          <w:rFonts w:ascii="Times New Roman" w:hAnsi="Times New Roman"/>
          <w:i/>
          <w:sz w:val="24"/>
          <w:szCs w:val="24"/>
          <w:highlight w:val="green"/>
        </w:rPr>
        <w:t>__________________ (___________________________________) руб. ___ коп. (в том числе НДС (___%)/ или НДС не облагается на основании _____________________).</w:t>
      </w:r>
    </w:p>
    <w:p w:rsidR="00D10B9B" w:rsidRPr="004B2AED" w:rsidRDefault="00E509CA" w:rsidP="00D10B9B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 xml:space="preserve">Оплата Товара производится Покупателем путем перечисления денежных средств на расчетный счет </w:t>
      </w:r>
      <w:r w:rsidR="006F269E" w:rsidRPr="004B2AED">
        <w:rPr>
          <w:rFonts w:ascii="Times New Roman" w:hAnsi="Times New Roman"/>
          <w:sz w:val="24"/>
          <w:szCs w:val="24"/>
        </w:rPr>
        <w:t>Поставщика,</w:t>
      </w:r>
      <w:r w:rsidR="00D10B9B" w:rsidRPr="004B2AED">
        <w:rPr>
          <w:rFonts w:ascii="Times New Roman" w:hAnsi="Times New Roman"/>
          <w:sz w:val="24"/>
          <w:szCs w:val="24"/>
        </w:rPr>
        <w:t xml:space="preserve"> указанный в разделе 15 в следующем порядке:</w:t>
      </w:r>
    </w:p>
    <w:p w:rsidR="00D10B9B" w:rsidRPr="00864ABD" w:rsidRDefault="00864ABD" w:rsidP="00D10B9B">
      <w:pPr>
        <w:pStyle w:val="Standard"/>
        <w:spacing w:line="360" w:lineRule="exact"/>
        <w:ind w:firstLine="709"/>
        <w:jc w:val="both"/>
      </w:pPr>
      <w:r w:rsidRPr="00864ABD">
        <w:t>2.2.1.</w:t>
      </w:r>
      <w:r w:rsidR="006F269E">
        <w:t xml:space="preserve"> </w:t>
      </w:r>
      <w:r w:rsidR="00D10B9B" w:rsidRPr="00864ABD">
        <w:t xml:space="preserve">Оплата Товара производится Покупателем в течение </w:t>
      </w:r>
      <w:r w:rsidRPr="00864ABD">
        <w:t>90 (девяносто)</w:t>
      </w:r>
      <w:r w:rsidR="00D10B9B" w:rsidRPr="00864ABD">
        <w:t xml:space="preserve"> дней после принятия Товара Покупателем в полном объеме и подписания Сторонами</w:t>
      </w:r>
      <w:r w:rsidR="00D10B9B" w:rsidRPr="004B2AED">
        <w:rPr>
          <w:i/>
        </w:rPr>
        <w:t xml:space="preserve"> </w:t>
      </w:r>
      <w:r w:rsidR="00D10B9B" w:rsidRPr="00864ABD">
        <w:rPr>
          <w:i/>
          <w:highlight w:val="green"/>
        </w:rPr>
        <w:t>товарной накладной формы (ТОРГ-12)/Универсального передаточного документа (УПД)</w:t>
      </w:r>
      <w:r w:rsidR="00D10B9B" w:rsidRPr="004B2AED">
        <w:rPr>
          <w:i/>
        </w:rPr>
        <w:t xml:space="preserve"> </w:t>
      </w:r>
      <w:r w:rsidR="00D10B9B" w:rsidRPr="00864ABD">
        <w:t xml:space="preserve">путем перечисления денежных средств на расчетный счет </w:t>
      </w:r>
      <w:r w:rsidR="006F269E" w:rsidRPr="00864ABD">
        <w:t>Поставщика,</w:t>
      </w:r>
      <w:r w:rsidR="00D10B9B" w:rsidRPr="00864ABD">
        <w:t xml:space="preserve"> указанный в разделе 15 настоящего Договора.</w:t>
      </w:r>
    </w:p>
    <w:p w:rsidR="00D10B9B" w:rsidRPr="004B2AED" w:rsidRDefault="00E509CA" w:rsidP="00D10B9B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 xml:space="preserve">Обязанность Покупателя по </w:t>
      </w:r>
      <w:r w:rsidR="00864ABD" w:rsidRPr="004B2AED">
        <w:rPr>
          <w:rFonts w:ascii="Times New Roman" w:hAnsi="Times New Roman"/>
          <w:sz w:val="24"/>
          <w:szCs w:val="24"/>
        </w:rPr>
        <w:t>осуществлению оплаты</w:t>
      </w:r>
      <w:r w:rsidR="00D10B9B" w:rsidRPr="004B2AED">
        <w:rPr>
          <w:rFonts w:ascii="Times New Roman" w:hAnsi="Times New Roman"/>
          <w:sz w:val="24"/>
          <w:szCs w:val="24"/>
        </w:rPr>
        <w:t xml:space="preserve"> стоимости Товара считается выполненной с момента списания соответствующих сумм денежных средств с банковского счета Покупателя.</w:t>
      </w:r>
    </w:p>
    <w:p w:rsidR="00D10B9B" w:rsidRPr="004B2AED" w:rsidRDefault="00D10B9B" w:rsidP="00D10B9B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3.  Права и обязанности Сторон</w:t>
      </w:r>
    </w:p>
    <w:p w:rsidR="00D10B9B" w:rsidRPr="004B2AED" w:rsidRDefault="00E509CA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</w:t>
      </w:r>
      <w:r w:rsidR="006F2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bCs/>
          <w:sz w:val="24"/>
          <w:szCs w:val="24"/>
        </w:rPr>
        <w:t>Поставщик обязан:</w:t>
      </w:r>
    </w:p>
    <w:p w:rsidR="00D10B9B" w:rsidRPr="00864ABD" w:rsidRDefault="00E509CA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3.1.1.</w:t>
      </w:r>
      <w:r w:rsidR="006F2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B9B" w:rsidRPr="00864ABD">
        <w:rPr>
          <w:rFonts w:ascii="Times New Roman" w:hAnsi="Times New Roman" w:cs="Times New Roman"/>
          <w:bCs/>
          <w:sz w:val="24"/>
          <w:szCs w:val="24"/>
        </w:rPr>
        <w:t xml:space="preserve">В сроки, установленные настоящим Договором, осуществлять поставку Товара в количестве, предусмотренном Спецификацией на поставку Товара, и передачу его Покупателю на условиях настоящего Договора. </w:t>
      </w:r>
    </w:p>
    <w:p w:rsidR="00D10B9B" w:rsidRPr="004B2AED" w:rsidRDefault="00E567CC" w:rsidP="00D10B9B">
      <w:pPr>
        <w:pStyle w:val="ConsPlusNormal"/>
        <w:spacing w:line="360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3.1.2.</w:t>
      </w:r>
      <w:r w:rsidR="006F2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B9B" w:rsidRPr="00864ABD">
        <w:rPr>
          <w:rFonts w:ascii="Times New Roman" w:hAnsi="Times New Roman" w:cs="Times New Roman"/>
          <w:sz w:val="24"/>
          <w:szCs w:val="24"/>
        </w:rPr>
        <w:t>Одновременно с Товаром Покупателю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передаются следующие документы: надлежащим образом заверенные копии регистрационного удостоверения лекарственного препарата и декларации о соответствии (сертификат соответствия) выданных уполномоченным органом, 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законодательством Российской Федерации </w:t>
      </w:r>
      <w:r w:rsidR="00D10B9B" w:rsidRPr="00864ABD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(при поставке Товара, включенного в перечень жизненно необходимых и важнейших лекарственных препаратов)</w:t>
      </w:r>
      <w:r w:rsidR="00D10B9B" w:rsidRPr="00864ABD">
        <w:rPr>
          <w:rFonts w:ascii="Times New Roman" w:hAnsi="Times New Roman" w:cs="Times New Roman"/>
          <w:sz w:val="24"/>
          <w:szCs w:val="24"/>
          <w:highlight w:val="green"/>
        </w:rPr>
        <w:t>,_________________________________(</w:t>
      </w:r>
      <w:r w:rsidR="00D10B9B" w:rsidRPr="00864ABD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сопроводительный документ и т.д.)</w:t>
      </w:r>
      <w:r w:rsidR="00D10B9B" w:rsidRPr="00864ABD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09"/>
        <w:jc w:val="both"/>
      </w:pPr>
      <w:r w:rsidRPr="004B2AED">
        <w:rPr>
          <w:spacing w:val="-4"/>
        </w:rPr>
        <w:t>3.1.3.</w:t>
      </w:r>
      <w:r w:rsidR="006F269E">
        <w:rPr>
          <w:spacing w:val="-4"/>
        </w:rPr>
        <w:t xml:space="preserve"> </w:t>
      </w:r>
      <w:r w:rsidRPr="004B2AED">
        <w:rPr>
          <w:spacing w:val="-3"/>
        </w:rPr>
        <w:t xml:space="preserve">При отгрузке </w:t>
      </w:r>
      <w:r w:rsidRPr="004B2AED">
        <w:t>Товара передать Покупателю подлинники следующих документов:</w:t>
      </w:r>
    </w:p>
    <w:p w:rsidR="00D10B9B" w:rsidRPr="00864ABD" w:rsidRDefault="00D10B9B" w:rsidP="00D10B9B">
      <w:pPr>
        <w:pStyle w:val="Standard"/>
        <w:shd w:val="clear" w:color="auto" w:fill="FFFFFF"/>
        <w:spacing w:line="360" w:lineRule="exact"/>
        <w:ind w:firstLine="709"/>
        <w:jc w:val="both"/>
        <w:rPr>
          <w:i/>
          <w:highlight w:val="green"/>
        </w:rPr>
      </w:pPr>
      <w:r w:rsidRPr="00864ABD">
        <w:rPr>
          <w:i/>
          <w:highlight w:val="green"/>
        </w:rPr>
        <w:t xml:space="preserve">товарную накладную формы (ТОРГ-12); </w:t>
      </w:r>
    </w:p>
    <w:p w:rsidR="00D10B9B" w:rsidRPr="00864ABD" w:rsidRDefault="00D10B9B" w:rsidP="00D10B9B">
      <w:pPr>
        <w:pStyle w:val="Standard"/>
        <w:shd w:val="clear" w:color="auto" w:fill="FFFFFF"/>
        <w:spacing w:line="360" w:lineRule="exact"/>
        <w:ind w:firstLine="709"/>
        <w:jc w:val="both"/>
        <w:rPr>
          <w:i/>
          <w:highlight w:val="green"/>
        </w:rPr>
      </w:pPr>
      <w:r w:rsidRPr="00864ABD">
        <w:rPr>
          <w:i/>
          <w:highlight w:val="green"/>
        </w:rPr>
        <w:t>счет – фактуру.</w:t>
      </w:r>
    </w:p>
    <w:p w:rsidR="00D10B9B" w:rsidRPr="00864ABD" w:rsidRDefault="00D10B9B" w:rsidP="00D10B9B">
      <w:pPr>
        <w:pStyle w:val="Standard"/>
        <w:shd w:val="clear" w:color="auto" w:fill="FFFFFF"/>
        <w:spacing w:line="360" w:lineRule="exact"/>
        <w:ind w:firstLine="709"/>
        <w:jc w:val="both"/>
        <w:rPr>
          <w:b/>
          <w:i/>
          <w:highlight w:val="green"/>
        </w:rPr>
      </w:pPr>
      <w:r w:rsidRPr="00864ABD">
        <w:rPr>
          <w:b/>
          <w:i/>
          <w:highlight w:val="green"/>
        </w:rPr>
        <w:t xml:space="preserve">или 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09"/>
        <w:jc w:val="both"/>
        <w:rPr>
          <w:i/>
        </w:rPr>
      </w:pPr>
      <w:r w:rsidRPr="00864ABD">
        <w:rPr>
          <w:i/>
          <w:highlight w:val="green"/>
        </w:rPr>
        <w:lastRenderedPageBreak/>
        <w:t>Универсальный передаточный документ (УПД).</w:t>
      </w:r>
    </w:p>
    <w:p w:rsidR="00D10B9B" w:rsidRPr="004B2AED" w:rsidRDefault="00E567CC" w:rsidP="00D10B9B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3.1.4.</w:t>
      </w:r>
      <w:r w:rsidR="006F269E">
        <w:rPr>
          <w:rFonts w:ascii="Times New Roman" w:hAnsi="Times New Roman"/>
          <w:bCs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:rsidR="00D10B9B" w:rsidRPr="004B2AED" w:rsidRDefault="00E567CC" w:rsidP="00D10B9B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 xml:space="preserve">Предоставлять Покупателю информацию об изменениях в составе владельцев, Поставщика включая конечных бенефициаров, и (или) в исполнительных органах </w:t>
      </w:r>
      <w:r w:rsidR="00864ABD" w:rsidRPr="004B2AED">
        <w:rPr>
          <w:rFonts w:ascii="Times New Roman" w:hAnsi="Times New Roman"/>
          <w:sz w:val="24"/>
          <w:szCs w:val="24"/>
        </w:rPr>
        <w:t>Поставщика не</w:t>
      </w:r>
      <w:r w:rsidR="00D10B9B" w:rsidRPr="004B2AED">
        <w:rPr>
          <w:rFonts w:ascii="Times New Roman" w:hAnsi="Times New Roman"/>
          <w:sz w:val="24"/>
          <w:szCs w:val="24"/>
        </w:rPr>
        <w:t xml:space="preserve"> позднее, чем через 5(пять) календарных дней после таких изменений.</w:t>
      </w:r>
      <w:r w:rsidR="00D10B9B" w:rsidRPr="004B2AED">
        <w:rPr>
          <w:rStyle w:val="ae"/>
          <w:rFonts w:ascii="Times New Roman" w:hAnsi="Times New Roman"/>
          <w:sz w:val="24"/>
          <w:szCs w:val="24"/>
        </w:rPr>
        <w:footnoteReference w:id="1"/>
      </w:r>
    </w:p>
    <w:p w:rsidR="00D10B9B" w:rsidRPr="004B2AED" w:rsidRDefault="00E567CC" w:rsidP="00D10B9B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Поставку Товара осуществлять в рабочие часы Покупателя, по предварительному согласованию с Покупателем даты и времени, если иное не согласовано Сторонами.</w:t>
      </w:r>
    </w:p>
    <w:p w:rsidR="00D10B9B" w:rsidRPr="004B2AED" w:rsidRDefault="00E567CC" w:rsidP="00D10B9B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Обеспечить упаковку Товара, способную предотвратить его повреждение или порчу во время транспортировки к Месту доставки. Упаковка Товара должна полностью обеспечивать условия транспортировки Товара.</w:t>
      </w:r>
    </w:p>
    <w:p w:rsidR="00D10B9B" w:rsidRPr="004B2AED" w:rsidRDefault="00D10B9B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AED">
        <w:rPr>
          <w:rFonts w:ascii="Times New Roman" w:hAnsi="Times New Roman" w:cs="Times New Roman"/>
          <w:bCs/>
          <w:sz w:val="24"/>
          <w:szCs w:val="24"/>
        </w:rPr>
        <w:t>3.2.</w:t>
      </w:r>
      <w:r w:rsidR="006F2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2AED">
        <w:rPr>
          <w:rFonts w:ascii="Times New Roman" w:hAnsi="Times New Roman" w:cs="Times New Roman"/>
          <w:bCs/>
          <w:sz w:val="24"/>
          <w:szCs w:val="24"/>
        </w:rPr>
        <w:t>Покупатель обязан: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3.2.1.</w:t>
      </w:r>
      <w:r w:rsidR="006F2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bCs/>
          <w:sz w:val="24"/>
          <w:szCs w:val="24"/>
        </w:rPr>
        <w:t>Обеспечить проверку при приемке Товара по количеству качеству и комплектности.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3.2.2.</w:t>
      </w:r>
      <w:r w:rsidR="006F2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bCs/>
          <w:sz w:val="24"/>
          <w:szCs w:val="24"/>
        </w:rPr>
        <w:t>Принять и оплатить Товар в размерах и в сроки, установленные настоящим Договором.</w:t>
      </w:r>
    </w:p>
    <w:p w:rsidR="00D10B9B" w:rsidRPr="004B2AED" w:rsidRDefault="00E567CC" w:rsidP="00D10B9B">
      <w:pPr>
        <w:pStyle w:val="Standard"/>
        <w:spacing w:line="360" w:lineRule="exact"/>
        <w:ind w:firstLine="720"/>
        <w:jc w:val="both"/>
      </w:pPr>
      <w:r>
        <w:t>3.3.</w:t>
      </w:r>
      <w:r w:rsidR="006F269E">
        <w:t xml:space="preserve"> </w:t>
      </w:r>
      <w:r>
        <w:t>П</w:t>
      </w:r>
      <w:r w:rsidR="00D10B9B" w:rsidRPr="004B2AED">
        <w:t>окупатель вправе досрочно принять и оплатить поставленный Поставщиком Товар.</w:t>
      </w:r>
    </w:p>
    <w:p w:rsidR="00D10B9B" w:rsidRPr="004B2AED" w:rsidRDefault="00E567CC" w:rsidP="00D10B9B">
      <w:pPr>
        <w:pStyle w:val="Standard"/>
        <w:spacing w:line="360" w:lineRule="exact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3.4.</w:t>
      </w:r>
      <w:r w:rsidR="006F269E">
        <w:rPr>
          <w:shd w:val="clear" w:color="auto" w:fill="FFFFFF"/>
        </w:rPr>
        <w:t xml:space="preserve"> </w:t>
      </w:r>
      <w:r w:rsidR="00D10B9B" w:rsidRPr="004B2AED">
        <w:rPr>
          <w:shd w:val="clear" w:color="auto" w:fill="FFFFFF"/>
        </w:rPr>
        <w:t>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Товара, который нельзя использовать по назначению.</w:t>
      </w:r>
    </w:p>
    <w:p w:rsidR="00D10B9B" w:rsidRPr="004B2AED" w:rsidRDefault="00D10B9B" w:rsidP="00D10B9B">
      <w:pPr>
        <w:pStyle w:val="Standard"/>
        <w:spacing w:line="360" w:lineRule="exact"/>
        <w:ind w:firstLine="720"/>
        <w:jc w:val="both"/>
        <w:rPr>
          <w:shd w:val="clear" w:color="auto" w:fill="FFFFFF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4. Условия поставки</w:t>
      </w:r>
    </w:p>
    <w:p w:rsidR="00D10B9B" w:rsidRPr="004B2AED" w:rsidRDefault="00E567CC" w:rsidP="00D10B9B">
      <w:pPr>
        <w:pStyle w:val="Standard"/>
        <w:spacing w:line="360" w:lineRule="exact"/>
        <w:ind w:firstLine="709"/>
        <w:jc w:val="both"/>
        <w:rPr>
          <w:spacing w:val="3"/>
        </w:rPr>
      </w:pPr>
      <w:r>
        <w:t>4.1.</w:t>
      </w:r>
      <w:r w:rsidR="006F269E">
        <w:t xml:space="preserve"> </w:t>
      </w:r>
      <w:r w:rsidR="00D10B9B" w:rsidRPr="004B2AED">
        <w:t xml:space="preserve">Доставка Товара Покупателю производится Поставщиком </w:t>
      </w:r>
      <w:r w:rsidR="00D10B9B" w:rsidRPr="004B2AED">
        <w:rPr>
          <w:spacing w:val="3"/>
        </w:rPr>
        <w:t>путем его отгрузки воздушным, железнодорожным, автомобильным или водным транспортом.</w:t>
      </w:r>
    </w:p>
    <w:p w:rsidR="00D10B9B" w:rsidRPr="004B2AED" w:rsidRDefault="00E567CC" w:rsidP="00D10B9B">
      <w:pPr>
        <w:pStyle w:val="Standard"/>
        <w:spacing w:line="360" w:lineRule="exact"/>
        <w:ind w:firstLine="720"/>
        <w:jc w:val="both"/>
      </w:pPr>
      <w:r>
        <w:t>4.2.</w:t>
      </w:r>
      <w:r w:rsidR="006F269E">
        <w:t xml:space="preserve"> </w:t>
      </w:r>
      <w:r w:rsidR="00D10B9B" w:rsidRPr="004B2AED">
        <w:t xml:space="preserve">Поставщик заблаговременно (не позднее, чем за 48 (сорок восемь) часов до предполагаемой даты поставки) уведомляет Покупателя о дате и </w:t>
      </w:r>
      <w:r w:rsidRPr="004B2AED">
        <w:t>времени поставки</w:t>
      </w:r>
      <w:r w:rsidR="00D10B9B" w:rsidRPr="004B2AED">
        <w:t xml:space="preserve"> и необходимости Покупателю </w:t>
      </w:r>
      <w:r w:rsidRPr="004B2AED">
        <w:t>осуществить приемку</w:t>
      </w:r>
      <w:r w:rsidR="00D10B9B" w:rsidRPr="004B2AED">
        <w:t xml:space="preserve"> Товара и сообщает следующие сведения: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4B2AED">
        <w:rPr>
          <w:spacing w:val="5"/>
        </w:rPr>
        <w:t>номер Договора;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864ABD">
        <w:rPr>
          <w:i/>
          <w:spacing w:val="5"/>
          <w:highlight w:val="green"/>
        </w:rPr>
        <w:t>номер товарной накладной формы (ТОРГ-12)/</w:t>
      </w:r>
      <w:r w:rsidRPr="00864ABD">
        <w:rPr>
          <w:i/>
          <w:highlight w:val="green"/>
        </w:rPr>
        <w:t>Универсального передаточного документа (УПД)</w:t>
      </w:r>
      <w:r w:rsidRPr="00864ABD">
        <w:rPr>
          <w:spacing w:val="5"/>
          <w:highlight w:val="green"/>
        </w:rPr>
        <w:t>;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4B2AED">
        <w:rPr>
          <w:spacing w:val="5"/>
        </w:rPr>
        <w:t>наименование Товара;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4B2AED">
        <w:rPr>
          <w:spacing w:val="5"/>
        </w:rPr>
        <w:t>упаковочный лист;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4B2AED">
        <w:rPr>
          <w:spacing w:val="5"/>
        </w:rPr>
        <w:t>дату отгрузки;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4B2AED">
        <w:rPr>
          <w:spacing w:val="5"/>
        </w:rPr>
        <w:t>количество мест;</w:t>
      </w:r>
    </w:p>
    <w:p w:rsidR="00D10B9B" w:rsidRPr="004B2AED" w:rsidRDefault="00D10B9B" w:rsidP="00D10B9B">
      <w:pPr>
        <w:pStyle w:val="Standard"/>
        <w:shd w:val="clear" w:color="auto" w:fill="FFFFFF"/>
        <w:spacing w:line="360" w:lineRule="exact"/>
        <w:ind w:firstLine="720"/>
        <w:jc w:val="both"/>
        <w:rPr>
          <w:spacing w:val="5"/>
        </w:rPr>
      </w:pPr>
      <w:r w:rsidRPr="004B2AED">
        <w:rPr>
          <w:spacing w:val="5"/>
        </w:rPr>
        <w:t>вес нетто и вес брутто.</w:t>
      </w:r>
    </w:p>
    <w:p w:rsidR="00D10B9B" w:rsidRPr="004B2AED" w:rsidRDefault="00D10B9B" w:rsidP="00D10B9B">
      <w:pPr>
        <w:pStyle w:val="Standard"/>
        <w:spacing w:line="360" w:lineRule="exact"/>
        <w:ind w:firstLine="720"/>
        <w:jc w:val="both"/>
      </w:pPr>
      <w:r w:rsidRPr="004B2AED">
        <w:lastRenderedPageBreak/>
        <w:t>Уведомление может быть направлено почтой, курьером, факсимильным сообщением или любым другим способом, позволяющим достоверно установить, что соответствующее уведомление получено уполномоченным представителем Покупателя.</w:t>
      </w:r>
    </w:p>
    <w:p w:rsidR="00D10B9B" w:rsidRPr="004B2AED" w:rsidRDefault="00E567CC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температурный режим, необходимые для соблюдения условий транспортировки Товара, определенные нормативной документацией на Товар и инструкцией по медицинскому применению Товара.</w:t>
      </w:r>
    </w:p>
    <w:p w:rsidR="00D10B9B" w:rsidRPr="00E567CC" w:rsidRDefault="00E567CC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Каждая единица поставляемого Товара должна: находиться в фирменной упаковке изготовителя, не имеющей видимых повреждений и/или следов вскрытия; быть промаркирована в соответствии с требованиями законодательства Российской Федерации, </w:t>
      </w:r>
      <w:r w:rsidR="00D10B9B" w:rsidRPr="00E567CC">
        <w:rPr>
          <w:rFonts w:ascii="Times New Roman" w:hAnsi="Times New Roman" w:cs="Times New Roman"/>
          <w:iCs/>
          <w:sz w:val="24"/>
          <w:szCs w:val="24"/>
        </w:rPr>
        <w:t>(снабжена инструкцией по медицинскому применению Товара на русском языке и т.д.)</w:t>
      </w:r>
      <w:r w:rsidR="00D10B9B" w:rsidRPr="00E567CC">
        <w:rPr>
          <w:rFonts w:ascii="Times New Roman" w:hAnsi="Times New Roman" w:cs="Times New Roman"/>
          <w:sz w:val="24"/>
          <w:szCs w:val="24"/>
        </w:rPr>
        <w:t>.</w:t>
      </w:r>
    </w:p>
    <w:p w:rsidR="00D10B9B" w:rsidRPr="004B2AED" w:rsidRDefault="00E567CC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Поставщик, допустивший недопоставку Товара, обязан восполнить </w:t>
      </w:r>
      <w:r w:rsidRPr="004B2AED">
        <w:rPr>
          <w:rFonts w:ascii="Times New Roman" w:hAnsi="Times New Roman" w:cs="Times New Roman"/>
          <w:sz w:val="24"/>
          <w:szCs w:val="24"/>
        </w:rPr>
        <w:t>не поставленное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количество Товара в течение </w:t>
      </w:r>
      <w:r w:rsidR="00864ABD">
        <w:rPr>
          <w:rFonts w:ascii="Times New Roman" w:hAnsi="Times New Roman" w:cs="Times New Roman"/>
          <w:sz w:val="24"/>
          <w:szCs w:val="24"/>
        </w:rPr>
        <w:t>4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(</w:t>
      </w:r>
      <w:r w:rsidR="00864ABD">
        <w:rPr>
          <w:rFonts w:ascii="Times New Roman" w:hAnsi="Times New Roman" w:cs="Times New Roman"/>
          <w:sz w:val="24"/>
          <w:szCs w:val="24"/>
        </w:rPr>
        <w:t>четырех)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864ABD">
        <w:rPr>
          <w:rFonts w:ascii="Times New Roman" w:hAnsi="Times New Roman" w:cs="Times New Roman"/>
          <w:sz w:val="24"/>
          <w:szCs w:val="24"/>
        </w:rPr>
        <w:t>календарных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дней с момента предъявления Покупателем соответствующего требования.</w:t>
      </w:r>
      <w:bookmarkStart w:id="1" w:name="Par62"/>
      <w:bookmarkEnd w:id="1"/>
    </w:p>
    <w:p w:rsidR="00D10B9B" w:rsidRPr="004B2AED" w:rsidRDefault="00E567CC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В случае поставки Товара ненадлежащего качества Покупатель вправе по своему выбору: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- отказаться от исполнения настоящего Договора и потребовать возврата уплаченной за Товар денежной суммы;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- потребовать замены Товара ненадлежащего качества Товаром, соответствующим условиям настоящего Договора, в срок не более </w:t>
      </w:r>
      <w:r w:rsidR="00864ABD">
        <w:rPr>
          <w:rFonts w:ascii="Times New Roman" w:hAnsi="Times New Roman" w:cs="Times New Roman"/>
          <w:sz w:val="24"/>
          <w:szCs w:val="24"/>
        </w:rPr>
        <w:t>4</w:t>
      </w:r>
      <w:r w:rsidR="00864ABD" w:rsidRPr="004B2AED">
        <w:rPr>
          <w:rFonts w:ascii="Times New Roman" w:hAnsi="Times New Roman" w:cs="Times New Roman"/>
          <w:sz w:val="24"/>
          <w:szCs w:val="24"/>
        </w:rPr>
        <w:t xml:space="preserve"> (</w:t>
      </w:r>
      <w:r w:rsidR="00864ABD">
        <w:rPr>
          <w:rFonts w:ascii="Times New Roman" w:hAnsi="Times New Roman" w:cs="Times New Roman"/>
          <w:sz w:val="24"/>
          <w:szCs w:val="24"/>
        </w:rPr>
        <w:t>четырех)</w:t>
      </w:r>
      <w:r w:rsidR="00864ABD" w:rsidRPr="004B2AED">
        <w:rPr>
          <w:rFonts w:ascii="Times New Roman" w:hAnsi="Times New Roman" w:cs="Times New Roman"/>
          <w:sz w:val="24"/>
          <w:szCs w:val="24"/>
        </w:rPr>
        <w:t xml:space="preserve"> </w:t>
      </w:r>
      <w:r w:rsidR="00864ABD" w:rsidRPr="00864ABD">
        <w:rPr>
          <w:rFonts w:ascii="Times New Roman" w:hAnsi="Times New Roman" w:cs="Times New Roman"/>
          <w:sz w:val="24"/>
          <w:szCs w:val="24"/>
        </w:rPr>
        <w:t>календарных</w:t>
      </w:r>
      <w:r w:rsidR="00864ABD" w:rsidRPr="004B2AED">
        <w:rPr>
          <w:rFonts w:ascii="Times New Roman" w:hAnsi="Times New Roman" w:cs="Times New Roman"/>
          <w:sz w:val="24"/>
          <w:szCs w:val="24"/>
        </w:rPr>
        <w:t xml:space="preserve"> </w:t>
      </w:r>
      <w:r w:rsidRPr="004B2AED">
        <w:rPr>
          <w:rFonts w:ascii="Times New Roman" w:hAnsi="Times New Roman" w:cs="Times New Roman"/>
          <w:iCs/>
          <w:sz w:val="24"/>
          <w:szCs w:val="24"/>
        </w:rPr>
        <w:t>с момента обнаружения Покупателем поставки Товара ненадлежащего качества</w:t>
      </w:r>
      <w:r w:rsidRPr="004B2A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Покупатель предъявляет указанные в настоящем пункте требования, за исключением случая, когда Поставщик, уведомленный Покупателем о недостатках поставленного Товара, без промедления заменит поставленный Товар Товаром надлежащего качества.</w:t>
      </w:r>
      <w:bookmarkStart w:id="2" w:name="Par66"/>
      <w:bookmarkEnd w:id="2"/>
    </w:p>
    <w:p w:rsidR="00D10B9B" w:rsidRPr="004B2AED" w:rsidRDefault="00E567CC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Если Поставщик передал Покупателю наряду с Товаром, ассортимент которого соответствует настоящему Договору, Товар с нарушением условия об ассортименте, Покупатель вправе по своему выбору: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- принять Товар, соответствующий условию об ассортименте, и отказаться от остального Товара;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-  отказаться от всего переданного Товара;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- потребовать заменить Товар, не соответствующий условию об ассортименте, Товаром в ассортименте, предусмотренном настоящим Договором, в срок не более </w:t>
      </w:r>
      <w:r w:rsidR="00864ABD">
        <w:rPr>
          <w:rFonts w:ascii="Times New Roman" w:hAnsi="Times New Roman" w:cs="Times New Roman"/>
          <w:sz w:val="24"/>
          <w:szCs w:val="24"/>
        </w:rPr>
        <w:t>4</w:t>
      </w:r>
      <w:r w:rsidR="00864ABD" w:rsidRPr="004B2AED">
        <w:rPr>
          <w:rFonts w:ascii="Times New Roman" w:hAnsi="Times New Roman" w:cs="Times New Roman"/>
          <w:sz w:val="24"/>
          <w:szCs w:val="24"/>
        </w:rPr>
        <w:t xml:space="preserve"> (</w:t>
      </w:r>
      <w:r w:rsidR="00864ABD">
        <w:rPr>
          <w:rFonts w:ascii="Times New Roman" w:hAnsi="Times New Roman" w:cs="Times New Roman"/>
          <w:sz w:val="24"/>
          <w:szCs w:val="24"/>
        </w:rPr>
        <w:t>четырех)</w:t>
      </w:r>
      <w:r w:rsidR="00864ABD" w:rsidRPr="004B2AED">
        <w:rPr>
          <w:rFonts w:ascii="Times New Roman" w:hAnsi="Times New Roman" w:cs="Times New Roman"/>
          <w:sz w:val="24"/>
          <w:szCs w:val="24"/>
        </w:rPr>
        <w:t xml:space="preserve"> </w:t>
      </w:r>
      <w:r w:rsidR="00864ABD" w:rsidRPr="00864ABD">
        <w:rPr>
          <w:rFonts w:ascii="Times New Roman" w:hAnsi="Times New Roman" w:cs="Times New Roman"/>
          <w:sz w:val="24"/>
          <w:szCs w:val="24"/>
        </w:rPr>
        <w:t>календарных</w:t>
      </w:r>
      <w:r w:rsidRPr="004B2AED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D10B9B" w:rsidRPr="004B2AED" w:rsidRDefault="00D10B9B" w:rsidP="00D10B9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- принять весь переданный Товар.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При отказе от Товара, ассортимент которого не соответствует условию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оплачен, потребовать возврата уплаченной денежной суммы.</w:t>
      </w:r>
    </w:p>
    <w:p w:rsidR="00D10B9B" w:rsidRPr="004B2AED" w:rsidRDefault="00D10B9B" w:rsidP="00D10B9B">
      <w:pPr>
        <w:pStyle w:val="ConsNormal"/>
        <w:spacing w:line="360" w:lineRule="exac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lastRenderedPageBreak/>
        <w:t>5. Качество и гарантии</w:t>
      </w:r>
    </w:p>
    <w:p w:rsidR="00D10B9B" w:rsidRPr="004B2AED" w:rsidRDefault="00E567CC" w:rsidP="00D10B9B">
      <w:pPr>
        <w:pStyle w:val="a9"/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5.1.</w:t>
      </w:r>
      <w:r w:rsidR="006F269E">
        <w:rPr>
          <w:sz w:val="24"/>
          <w:szCs w:val="24"/>
        </w:rPr>
        <w:t xml:space="preserve"> </w:t>
      </w:r>
      <w:r w:rsidR="00D10B9B" w:rsidRPr="004B2AED">
        <w:rPr>
          <w:sz w:val="24"/>
          <w:szCs w:val="24"/>
        </w:rPr>
        <w:t>Поставщик гарантирует, что:</w:t>
      </w:r>
    </w:p>
    <w:p w:rsidR="00D10B9B" w:rsidRPr="004B2AED" w:rsidRDefault="00D10B9B" w:rsidP="00D10B9B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поставляемый по настоящему Договору Товар находится у него во владении на законном основании, свободен от прав третьих лиц, не заложен и не находится под арестом;</w:t>
      </w:r>
    </w:p>
    <w:p w:rsidR="00D10B9B" w:rsidRPr="004B2AED" w:rsidRDefault="00D10B9B" w:rsidP="00D10B9B">
      <w:pPr>
        <w:pStyle w:val="Textbodyindent"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Качество Товара должно соответствовать требованиям законодательства Российской Федерации, что подтверждается: регистрационным удостоверением лекарственного препарата, выданного уполномоченным органом, и документом, подтверждающим соответствие Товара.</w:t>
      </w:r>
    </w:p>
    <w:p w:rsidR="00D10B9B" w:rsidRPr="004B2AED" w:rsidRDefault="00E567CC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Остаточный срок годности Товара на дату поставки должен составлять не менее </w:t>
      </w:r>
      <w:r w:rsidR="00864ABD">
        <w:rPr>
          <w:rFonts w:ascii="Times New Roman" w:hAnsi="Times New Roman" w:cs="Times New Roman"/>
          <w:sz w:val="24"/>
          <w:szCs w:val="24"/>
        </w:rPr>
        <w:t>80</w:t>
      </w:r>
      <w:r w:rsidR="00D10B9B" w:rsidRPr="004B2AED">
        <w:rPr>
          <w:rFonts w:ascii="Times New Roman" w:hAnsi="Times New Roman" w:cs="Times New Roman"/>
          <w:sz w:val="24"/>
          <w:szCs w:val="24"/>
        </w:rPr>
        <w:t>% от срока годности, установленного производителем.</w:t>
      </w:r>
      <w:r w:rsidR="00D10B9B" w:rsidRPr="004B2AED" w:rsidDel="008C3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9B" w:rsidRPr="004B2AED" w:rsidRDefault="00D10B9B" w:rsidP="00D10B9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Срок годности Товара подтверждается инструкцией по медицинскому применению Товара на русском языке, а также информацией, указанной на русском языке на первичной упаковке Товара (за исключением первичной упаковки лекарственных растительных препаратов) и на вторичной (потребительской) упаковке.</w:t>
      </w: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6. Переход права собственности</w:t>
      </w:r>
    </w:p>
    <w:p w:rsidR="00D10B9B" w:rsidRPr="004B2AED" w:rsidRDefault="00E567CC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 xml:space="preserve">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</w:t>
      </w:r>
      <w:r w:rsidR="00D10B9B" w:rsidRPr="00864ABD">
        <w:rPr>
          <w:rFonts w:ascii="Times New Roman" w:hAnsi="Times New Roman"/>
          <w:i/>
          <w:sz w:val="24"/>
          <w:szCs w:val="24"/>
          <w:highlight w:val="green"/>
        </w:rPr>
        <w:t>товарной накладной формы ТОРГ-12</w:t>
      </w:r>
      <w:r w:rsidR="00D10B9B" w:rsidRPr="00864ABD">
        <w:rPr>
          <w:rFonts w:ascii="Times New Roman" w:hAnsi="Times New Roman"/>
          <w:sz w:val="24"/>
          <w:szCs w:val="24"/>
          <w:highlight w:val="green"/>
        </w:rPr>
        <w:t>/</w:t>
      </w:r>
      <w:r w:rsidR="00D10B9B" w:rsidRPr="00864ABD">
        <w:rPr>
          <w:rFonts w:ascii="Times New Roman" w:hAnsi="Times New Roman"/>
          <w:i/>
          <w:sz w:val="24"/>
          <w:szCs w:val="24"/>
          <w:highlight w:val="green"/>
        </w:rPr>
        <w:t>Универсального передаточного документа (УПД)</w:t>
      </w:r>
      <w:r w:rsidR="00D10B9B" w:rsidRPr="00864ABD">
        <w:rPr>
          <w:rFonts w:ascii="Times New Roman" w:hAnsi="Times New Roman"/>
          <w:sz w:val="24"/>
          <w:szCs w:val="24"/>
          <w:highlight w:val="green"/>
        </w:rPr>
        <w:t>.</w:t>
      </w: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D10B9B" w:rsidRPr="004B2AED" w:rsidRDefault="00E567CC" w:rsidP="00D10B9B">
      <w:pPr>
        <w:pStyle w:val="Con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D10B9B" w:rsidRPr="004B2AED" w:rsidRDefault="00E567CC" w:rsidP="00D10B9B">
      <w:pPr>
        <w:pStyle w:val="a9"/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6F269E">
        <w:rPr>
          <w:sz w:val="24"/>
          <w:szCs w:val="24"/>
        </w:rPr>
        <w:t xml:space="preserve"> </w:t>
      </w:r>
      <w:r w:rsidR="00D10B9B" w:rsidRPr="004B2AED">
        <w:rPr>
          <w:sz w:val="24"/>
          <w:szCs w:val="24"/>
        </w:rPr>
        <w:t>В случае просрочки поставки Товара Покупатель вправе требовать от Поставщика уплаты неустойки из расчета 0,1% от стоимости не поставленного в срок Товара, за каждый день просрочки.</w:t>
      </w:r>
    </w:p>
    <w:p w:rsidR="00D10B9B" w:rsidRPr="004B2AED" w:rsidRDefault="00E567CC" w:rsidP="00D10B9B">
      <w:pPr>
        <w:pStyle w:val="a9"/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6F269E">
        <w:rPr>
          <w:sz w:val="24"/>
          <w:szCs w:val="24"/>
        </w:rPr>
        <w:t xml:space="preserve"> </w:t>
      </w:r>
      <w:r w:rsidR="00D10B9B" w:rsidRPr="004B2AED">
        <w:rPr>
          <w:sz w:val="24"/>
          <w:szCs w:val="24"/>
        </w:rPr>
        <w:t>При просрочке поставки Товара более 30 (тридцати) календарных дней Покупатель вправе в одностороннем порядке отказаться от настоящего Договора полностью или частично без возмещения Поставщику каких-либо расходов или убытков, вызванных отказом Покупателя.</w:t>
      </w:r>
    </w:p>
    <w:p w:rsidR="00D10B9B" w:rsidRPr="004B2AED" w:rsidRDefault="00E567CC" w:rsidP="00D10B9B">
      <w:pPr>
        <w:pStyle w:val="a9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6F269E">
        <w:rPr>
          <w:sz w:val="24"/>
          <w:szCs w:val="24"/>
        </w:rPr>
        <w:t xml:space="preserve"> </w:t>
      </w:r>
      <w:r w:rsidR="00D10B9B" w:rsidRPr="004B2AED">
        <w:rPr>
          <w:sz w:val="24"/>
          <w:szCs w:val="24"/>
        </w:rPr>
        <w:t>В случае отказа Покупателя от настоящего Договора по указанным в настоящем разделе основаниям Покупатель вправе требовать от Поставщика:</w:t>
      </w:r>
    </w:p>
    <w:p w:rsidR="00D10B9B" w:rsidRPr="004B2AED" w:rsidRDefault="00D10B9B" w:rsidP="00D10B9B">
      <w:pPr>
        <w:pStyle w:val="a9"/>
        <w:spacing w:line="360" w:lineRule="exact"/>
        <w:ind w:firstLine="708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- возмещения Покупателю убытков, вызванных таким отказом;</w:t>
      </w:r>
    </w:p>
    <w:p w:rsidR="00D10B9B" w:rsidRPr="004B2AED" w:rsidRDefault="00D10B9B" w:rsidP="00D10B9B">
      <w:pPr>
        <w:pStyle w:val="a9"/>
        <w:spacing w:line="360" w:lineRule="exact"/>
        <w:ind w:firstLine="708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- возврата всех уплаченных Покупателем по настоящему Договору денежных сумм;</w:t>
      </w:r>
    </w:p>
    <w:p w:rsidR="00D10B9B" w:rsidRPr="004B2AED" w:rsidRDefault="00D10B9B" w:rsidP="00D10B9B">
      <w:pPr>
        <w:pStyle w:val="a9"/>
        <w:spacing w:line="360" w:lineRule="exact"/>
        <w:ind w:firstLine="708"/>
        <w:jc w:val="both"/>
        <w:rPr>
          <w:sz w:val="24"/>
          <w:szCs w:val="24"/>
        </w:rPr>
      </w:pPr>
      <w:r w:rsidRPr="004B2AED">
        <w:rPr>
          <w:sz w:val="24"/>
          <w:szCs w:val="24"/>
        </w:rPr>
        <w:t>- уплаты Покупателю штрафа в размере 10% от общей стоимости Товара, указанной в п. 2.1</w:t>
      </w:r>
      <w:r w:rsidR="006F269E">
        <w:rPr>
          <w:sz w:val="24"/>
          <w:szCs w:val="24"/>
        </w:rPr>
        <w:t>.</w:t>
      </w:r>
      <w:r w:rsidRPr="004B2AED">
        <w:rPr>
          <w:sz w:val="24"/>
          <w:szCs w:val="24"/>
        </w:rPr>
        <w:t xml:space="preserve"> настоящего Договора.  </w:t>
      </w:r>
    </w:p>
    <w:p w:rsidR="00D10B9B" w:rsidRPr="004B2AED" w:rsidRDefault="00D10B9B" w:rsidP="00D10B9B">
      <w:pPr>
        <w:pStyle w:val="Standard"/>
        <w:spacing w:line="360" w:lineRule="exact"/>
        <w:ind w:right="-81" w:firstLine="709"/>
        <w:jc w:val="both"/>
      </w:pPr>
      <w:r w:rsidRPr="004B2AED">
        <w:lastRenderedPageBreak/>
        <w:t xml:space="preserve">7.5. В случае не устранения Поставщиком выявленных недостатков Товара в </w:t>
      </w:r>
      <w:r w:rsidR="00E567CC" w:rsidRPr="004B2AED">
        <w:t>течение 14</w:t>
      </w:r>
      <w:r w:rsidRPr="004B2AED">
        <w:t xml:space="preserve"> (четырнадцати) рабочих дней с даты получения от Покупателя требования об устранении недостатков Товара, Покупатель вправе требовать от Поставщика уплаты пени в размере:</w:t>
      </w:r>
    </w:p>
    <w:p w:rsidR="00D10B9B" w:rsidRPr="004B2AED" w:rsidRDefault="00D10B9B" w:rsidP="00D10B9B">
      <w:pPr>
        <w:pStyle w:val="Standard"/>
        <w:spacing w:line="360" w:lineRule="exact"/>
        <w:ind w:right="-81" w:firstLine="709"/>
        <w:jc w:val="both"/>
      </w:pPr>
      <w:r w:rsidRPr="004B2AED">
        <w:t>0,1% от стоимости Товара, в котором выявлены недостатки, за каждый день просрочки.</w:t>
      </w:r>
    </w:p>
    <w:p w:rsidR="00D10B9B" w:rsidRPr="004B2AED" w:rsidRDefault="00E567CC" w:rsidP="00D10B9B">
      <w:pPr>
        <w:pStyle w:val="a9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 w:rsidR="006F269E">
        <w:rPr>
          <w:sz w:val="24"/>
          <w:szCs w:val="24"/>
        </w:rPr>
        <w:t xml:space="preserve"> </w:t>
      </w:r>
      <w:r w:rsidR="00D10B9B" w:rsidRPr="004B2AED">
        <w:rPr>
          <w:sz w:val="24"/>
          <w:szCs w:val="24"/>
        </w:rPr>
        <w:t>Перечисленные в настоящем разделе штрафные санкции могут быть взысканы Покупателем (после направления соответствующего письменного требования Поставщику) путем удержания причитающихся сумм при оплате счетов Поставщика. Если Покупатель не удержит по какой-либо причине сумму штрафных санкций, Поставщик обязуется уплатить такую сумму по первому письменному требованию Покупателя.</w:t>
      </w:r>
    </w:p>
    <w:p w:rsidR="00D10B9B" w:rsidRPr="004B2AED" w:rsidRDefault="00E567CC" w:rsidP="00D10B9B">
      <w:pPr>
        <w:pStyle w:val="Standard"/>
        <w:spacing w:line="360" w:lineRule="exact"/>
        <w:ind w:firstLine="708"/>
        <w:jc w:val="both"/>
      </w:pPr>
      <w:r>
        <w:t>7.7.</w:t>
      </w:r>
      <w:r w:rsidR="006F269E">
        <w:t xml:space="preserve"> </w:t>
      </w:r>
      <w:r w:rsidR="00D10B9B" w:rsidRPr="004B2AED">
        <w:t>Никакая уплата Поставщиком штрафных санкций не лишает Покупателя права требовать возмещения убытков, а Поставщика обязанности возместить убытки, причиненные Покупателю ненадлежащим исполнением Поставщиком своих обязательств по настоящему Договору.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7.8.</w:t>
      </w:r>
      <w:r w:rsidR="006F26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iCs/>
          <w:sz w:val="24"/>
          <w:szCs w:val="24"/>
        </w:rPr>
        <w:t>Поставщик несет ответственность перед Покупателем за неисполнение или ненадлежащее исполнение обязательств третьими лицами, привлеченными Поставщиком для исполнения своих обязательств по Договору.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7.9.</w:t>
      </w:r>
      <w:r w:rsidR="006F26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iCs/>
          <w:sz w:val="24"/>
          <w:szCs w:val="24"/>
        </w:rPr>
        <w:t>Начисление и уплата любых пеней, штрафов и процентов, предусмотренных настоящим Договором, производится только при условии направления соответствующего письменного требования пострадавшей Стороной виновной Стороне.</w:t>
      </w:r>
    </w:p>
    <w:p w:rsidR="00D10B9B" w:rsidRPr="004B2AED" w:rsidRDefault="00D10B9B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Сторона, которая не исполняет свои обязательства вследствие действия обстоятельств непреодолимой силы,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</w:t>
      </w:r>
      <w:r w:rsidR="00D10B9B" w:rsidRPr="004B2AED">
        <w:rPr>
          <w:rFonts w:ascii="Times New Roman" w:hAnsi="Times New Roman" w:cs="Times New Roman"/>
          <w:sz w:val="24"/>
          <w:szCs w:val="24"/>
        </w:rPr>
        <w:lastRenderedPageBreak/>
        <w:t>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:rsidR="00D10B9B" w:rsidRPr="004B2AED" w:rsidRDefault="00D10B9B" w:rsidP="00D10B9B">
      <w:pPr>
        <w:pStyle w:val="Con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9. Разрешение споров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в соответствии законодательством Российской Федерации решаются Сторонами путем переговоров, которые могут проводиться в том числе, путем отправления писем по почте, обмена факсимильными сообщениями.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В случае если споры не урегулированы Сторонами путем переговоров и в претензионном порядке, то они передаются заинтересованной Стороной </w:t>
      </w:r>
      <w:r w:rsidRPr="004B2AED">
        <w:rPr>
          <w:rFonts w:ascii="Times New Roman" w:hAnsi="Times New Roman" w:cs="Times New Roman"/>
          <w:sz w:val="24"/>
          <w:szCs w:val="24"/>
        </w:rPr>
        <w:t>в Арбитражный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суд </w:t>
      </w:r>
      <w:r w:rsidR="00864ABD">
        <w:rPr>
          <w:rFonts w:ascii="Times New Roman" w:hAnsi="Times New Roman" w:cs="Times New Roman"/>
          <w:sz w:val="24"/>
          <w:szCs w:val="24"/>
        </w:rPr>
        <w:t>Омской области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  <w:r w:rsidR="00D10B9B" w:rsidRPr="004B2AED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10B9B" w:rsidRPr="004B2AED" w:rsidRDefault="00D10B9B" w:rsidP="00D10B9B">
      <w:pPr>
        <w:pStyle w:val="Con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10. Порядок внесения изменений, дополнений в Договор</w:t>
      </w: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и его расторжения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основаниям, предусмотренным законодательством Российской Федерации и настоящим Договором.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Покупателя в одностороннем порядке, в случае неисполнения Поставщиком требования, предусмотренного пунктом 3.1.5. настоящего Договора.</w:t>
      </w:r>
      <w:r w:rsidR="00D10B9B" w:rsidRPr="004B2AED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Покупатель, решивший расторгнуть настоящий Договор, должен направить письменное уведомление о намерении расторгнуть настоящий Договор Поставщику не позднее, чем за 30 (тридцать) календарных дней до предполагаемой даты расторжения настоящего Договора. Настоящий Договор считается расторгнутым с даты, указанной в уведомлении о расторжении настоящего Договора. При этом Покупатель обязан оплатить Товар, поставленный и принятый Покупателем до даты получения Поставщиком уведомления о расторжении настоящего Договора.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Денежные средства, подлежащие возврату Покупателю </w:t>
      </w:r>
      <w:r w:rsidRPr="004B2AED">
        <w:rPr>
          <w:rFonts w:ascii="Times New Roman" w:hAnsi="Times New Roman" w:cs="Times New Roman"/>
          <w:sz w:val="24"/>
          <w:szCs w:val="24"/>
        </w:rPr>
        <w:t>в случае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досрочного расторжения настоящего Договора по основаниям, предусмотренным законодательством Российской Федерации и/или настоящим Договором, Поставщик обязуется возвратить </w:t>
      </w:r>
      <w:r w:rsidRPr="004B2AED">
        <w:rPr>
          <w:rFonts w:ascii="Times New Roman" w:hAnsi="Times New Roman" w:cs="Times New Roman"/>
          <w:sz w:val="24"/>
          <w:szCs w:val="24"/>
        </w:rPr>
        <w:t>Покупателю в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течение 30 (тридцати) банковских дней с даты расторжения настоящего Договора.</w:t>
      </w:r>
    </w:p>
    <w:p w:rsidR="00D10B9B" w:rsidRPr="004B2AED" w:rsidRDefault="00E567CC" w:rsidP="00D10B9B">
      <w:pPr>
        <w:pStyle w:val="ConsNormal"/>
        <w:widowControl w:val="0"/>
        <w:suppressAutoHyphens/>
        <w:autoSpaceDN w:val="0"/>
        <w:snapToGrid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Датой уведомления в целях настоящего Договора признается дата вручения Поставщику соответствующего извещения под расписку (при направлении извещения </w:t>
      </w:r>
      <w:r w:rsidR="00D10B9B" w:rsidRPr="004B2AED">
        <w:rPr>
          <w:rFonts w:ascii="Times New Roman" w:hAnsi="Times New Roman" w:cs="Times New Roman"/>
          <w:sz w:val="24"/>
          <w:szCs w:val="24"/>
        </w:rPr>
        <w:lastRenderedPageBreak/>
        <w:t>курьером), либо дата вручения Поставщику заказной корреспонденции почтовой службой, либо дата отметки почтовой службы на заказной корреспонденции об отсутствии (выбытии) Поставщика по указанному в настоящем Договоре или сообщенному в порядке, установленном пунктом 14.3</w:t>
      </w:r>
      <w:r w:rsidR="006F269E">
        <w:rPr>
          <w:rFonts w:ascii="Times New Roman" w:hAnsi="Times New Roman" w:cs="Times New Roman"/>
          <w:sz w:val="24"/>
          <w:szCs w:val="24"/>
        </w:rPr>
        <w:t>.</w:t>
      </w:r>
      <w:r w:rsidR="00D10B9B" w:rsidRPr="004B2AE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0B9B" w:rsidRPr="004B2AED" w:rsidRDefault="00D10B9B" w:rsidP="00D10B9B">
      <w:pPr>
        <w:pStyle w:val="Standard"/>
        <w:spacing w:line="360" w:lineRule="exact"/>
        <w:jc w:val="center"/>
        <w:rPr>
          <w:b/>
        </w:rPr>
      </w:pPr>
    </w:p>
    <w:p w:rsidR="00D10B9B" w:rsidRPr="004B2AED" w:rsidRDefault="00D10B9B" w:rsidP="00D10B9B">
      <w:pPr>
        <w:pStyle w:val="Standard"/>
        <w:spacing w:line="360" w:lineRule="exact"/>
        <w:jc w:val="center"/>
        <w:rPr>
          <w:b/>
        </w:rPr>
      </w:pPr>
      <w:r w:rsidRPr="004B2AED">
        <w:rPr>
          <w:b/>
        </w:rPr>
        <w:t>11. Антикоррупционная оговорка</w:t>
      </w:r>
    </w:p>
    <w:p w:rsidR="00D10B9B" w:rsidRPr="004B2AED" w:rsidRDefault="00E567CC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10B9B" w:rsidRPr="004B2AED" w:rsidRDefault="00E567CC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="00D10B9B" w:rsidRPr="004B2AED">
          <w:rPr>
            <w:rFonts w:ascii="Times New Roman" w:hAnsi="Times New Roman"/>
            <w:sz w:val="24"/>
            <w:szCs w:val="24"/>
          </w:rPr>
          <w:t>пункта 11.1</w:t>
        </w:r>
      </w:hyperlink>
      <w:r w:rsidR="006F269E">
        <w:rPr>
          <w:rFonts w:ascii="Times New Roman" w:hAnsi="Times New Roman"/>
          <w:sz w:val="24"/>
          <w:szCs w:val="24"/>
        </w:rPr>
        <w:t>.</w:t>
      </w:r>
      <w:r w:rsidR="00D10B9B" w:rsidRPr="004B2AED">
        <w:rPr>
          <w:rFonts w:ascii="Times New Roman" w:hAnsi="Times New Roman"/>
          <w:sz w:val="24"/>
          <w:szCs w:val="24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="00D10B9B" w:rsidRPr="004B2AED">
          <w:rPr>
            <w:rFonts w:ascii="Times New Roman" w:hAnsi="Times New Roman"/>
            <w:sz w:val="24"/>
            <w:szCs w:val="24"/>
          </w:rPr>
          <w:t>пункта 11.1</w:t>
        </w:r>
      </w:hyperlink>
      <w:r w:rsidR="006F269E">
        <w:rPr>
          <w:rFonts w:ascii="Times New Roman" w:hAnsi="Times New Roman"/>
          <w:sz w:val="24"/>
          <w:szCs w:val="24"/>
        </w:rPr>
        <w:t>.</w:t>
      </w:r>
      <w:r w:rsidR="00D10B9B" w:rsidRPr="004B2AED">
        <w:rPr>
          <w:rFonts w:ascii="Times New Roman" w:hAnsi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864ABD" w:rsidRPr="00DE0826" w:rsidRDefault="00864ABD" w:rsidP="00864ABD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E0826">
        <w:rPr>
          <w:rFonts w:ascii="Times New Roman" w:hAnsi="Times New Roman"/>
          <w:sz w:val="24"/>
          <w:szCs w:val="24"/>
        </w:rPr>
        <w:t xml:space="preserve">Каналы уведомления Покупателя о нарушениях каких-либо положений пункта 11.1. настоящего Договора: </w:t>
      </w:r>
      <w:r w:rsidR="006F269E">
        <w:rPr>
          <w:rFonts w:ascii="Times New Roman" w:hAnsi="Times New Roman"/>
          <w:sz w:val="24"/>
          <w:szCs w:val="24"/>
        </w:rPr>
        <w:t xml:space="preserve">+7 </w:t>
      </w:r>
      <w:r w:rsidRPr="000A1C67">
        <w:rPr>
          <w:rFonts w:ascii="Times New Roman" w:hAnsi="Times New Roman"/>
          <w:sz w:val="24"/>
          <w:szCs w:val="24"/>
        </w:rPr>
        <w:t>(3812) 44-22-67</w:t>
      </w:r>
      <w:r w:rsidRPr="00DE0826">
        <w:rPr>
          <w:rFonts w:ascii="Times New Roman" w:hAnsi="Times New Roman"/>
          <w:sz w:val="24"/>
          <w:szCs w:val="24"/>
        </w:rPr>
        <w:t xml:space="preserve">, официальный сайт </w:t>
      </w:r>
      <w:hyperlink r:id="rId7" w:history="1">
        <w:r w:rsidR="006F269E" w:rsidRPr="007E6822">
          <w:rPr>
            <w:rStyle w:val="af0"/>
            <w:rFonts w:ascii="Times New Roman" w:hAnsi="Times New Roman"/>
            <w:sz w:val="24"/>
            <w:szCs w:val="24"/>
          </w:rPr>
          <w:t>http://www.</w:t>
        </w:r>
        <w:r w:rsidR="006F269E" w:rsidRPr="007E6822">
          <w:rPr>
            <w:rStyle w:val="af0"/>
            <w:rFonts w:ascii="Times New Roman" w:hAnsi="Times New Roman"/>
            <w:sz w:val="24"/>
            <w:szCs w:val="24"/>
            <w:lang w:val="en-US"/>
          </w:rPr>
          <w:t>zdb</w:t>
        </w:r>
        <w:r w:rsidR="006F269E" w:rsidRPr="007E6822">
          <w:rPr>
            <w:rStyle w:val="af0"/>
            <w:rFonts w:ascii="Times New Roman" w:hAnsi="Times New Roman"/>
            <w:sz w:val="24"/>
            <w:szCs w:val="24"/>
          </w:rPr>
          <w:t>-</w:t>
        </w:r>
        <w:r w:rsidR="006F269E" w:rsidRPr="007E6822">
          <w:rPr>
            <w:rStyle w:val="af0"/>
            <w:rFonts w:ascii="Times New Roman" w:hAnsi="Times New Roman"/>
            <w:sz w:val="24"/>
            <w:szCs w:val="24"/>
            <w:lang w:val="en-US"/>
          </w:rPr>
          <w:t>omsk</w:t>
        </w:r>
        <w:r w:rsidR="006F269E" w:rsidRPr="007E6822">
          <w:rPr>
            <w:rStyle w:val="af0"/>
            <w:rFonts w:ascii="Times New Roman" w:hAnsi="Times New Roman"/>
            <w:sz w:val="24"/>
            <w:szCs w:val="24"/>
          </w:rPr>
          <w:t>.</w:t>
        </w:r>
        <w:r w:rsidR="006F269E" w:rsidRPr="007E6822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F269E">
        <w:rPr>
          <w:rFonts w:ascii="Times New Roman" w:hAnsi="Times New Roman"/>
          <w:sz w:val="24"/>
          <w:szCs w:val="24"/>
        </w:rPr>
        <w:t xml:space="preserve"> </w:t>
      </w:r>
      <w:r w:rsidRPr="00DE0826">
        <w:rPr>
          <w:rFonts w:ascii="Times New Roman" w:hAnsi="Times New Roman"/>
          <w:sz w:val="24"/>
          <w:szCs w:val="24"/>
        </w:rPr>
        <w:t>(для заполнения специальной формы)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1C67">
        <w:rPr>
          <w:rFonts w:ascii="Times New Roman" w:hAnsi="Times New Roman"/>
          <w:sz w:val="24"/>
          <w:szCs w:val="24"/>
        </w:rPr>
        <w:t xml:space="preserve">электронная почта: </w: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fldChar w:fldCharType="begin"/>
      </w:r>
      <w:r w:rsidR="000701EF" w:rsidRPr="000701EF">
        <w:rPr>
          <w:rStyle w:val="af0"/>
          <w:rFonts w:ascii="Times New Roman" w:hAnsi="Times New Roman"/>
          <w:sz w:val="24"/>
          <w:szCs w:val="24"/>
        </w:rPr>
        <w:instrText xml:space="preserve"> 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instrText>HYPERLINK</w:instrText>
      </w:r>
      <w:r w:rsidR="000701EF" w:rsidRPr="000701EF">
        <w:rPr>
          <w:rStyle w:val="af0"/>
          <w:rFonts w:ascii="Times New Roman" w:hAnsi="Times New Roman"/>
          <w:sz w:val="24"/>
          <w:szCs w:val="24"/>
        </w:rPr>
        <w:instrText xml:space="preserve"> "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instrText>mailto</w:instrText>
      </w:r>
      <w:r w:rsidR="000701EF" w:rsidRPr="000701EF">
        <w:rPr>
          <w:rStyle w:val="af0"/>
          <w:rFonts w:ascii="Times New Roman" w:hAnsi="Times New Roman"/>
          <w:sz w:val="24"/>
          <w:szCs w:val="24"/>
        </w:rPr>
        <w:instrText>: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instrText>zdokb</w:instrText>
      </w:r>
      <w:r w:rsidR="000701EF" w:rsidRPr="000701EF">
        <w:rPr>
          <w:rStyle w:val="af0"/>
          <w:rFonts w:ascii="Times New Roman" w:hAnsi="Times New Roman"/>
          <w:sz w:val="24"/>
          <w:szCs w:val="24"/>
        </w:rPr>
        <w:instrText>2010@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instrText>yandex</w:instrText>
      </w:r>
      <w:r w:rsidR="000701EF" w:rsidRPr="000701EF">
        <w:rPr>
          <w:rStyle w:val="af0"/>
          <w:rFonts w:ascii="Times New Roman" w:hAnsi="Times New Roman"/>
          <w:sz w:val="24"/>
          <w:szCs w:val="24"/>
        </w:rPr>
        <w:instrText>.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instrText>r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instrText>u</w:instrText>
      </w:r>
      <w:r w:rsidR="000701EF" w:rsidRPr="000701EF">
        <w:rPr>
          <w:rStyle w:val="af0"/>
          <w:rFonts w:ascii="Times New Roman" w:hAnsi="Times New Roman"/>
          <w:sz w:val="24"/>
          <w:szCs w:val="24"/>
        </w:rPr>
        <w:instrText xml:space="preserve">" </w:instrText>
      </w:r>
      <w:r w:rsidR="000701EF">
        <w:rPr>
          <w:rStyle w:val="af0"/>
          <w:rFonts w:ascii="Times New Roman" w:hAnsi="Times New Roman"/>
          <w:sz w:val="24"/>
          <w:szCs w:val="24"/>
          <w:lang w:val="en-US"/>
        </w:rPr>
        <w:fldChar w:fldCharType="separate"/>
      </w:r>
      <w:r w:rsidR="006F269E" w:rsidRPr="007E6822">
        <w:rPr>
          <w:rStyle w:val="af0"/>
          <w:rFonts w:ascii="Times New Roman" w:hAnsi="Times New Roman"/>
          <w:sz w:val="24"/>
          <w:szCs w:val="24"/>
          <w:lang w:val="en-US"/>
        </w:rPr>
        <w:t>zdokb</w:t>
      </w:r>
      <w:r w:rsidR="006F269E" w:rsidRPr="007E6822">
        <w:rPr>
          <w:rStyle w:val="af0"/>
          <w:rFonts w:ascii="Times New Roman" w:hAnsi="Times New Roman"/>
          <w:sz w:val="24"/>
          <w:szCs w:val="24"/>
        </w:rPr>
        <w:t>2010@</w:t>
      </w:r>
      <w:r w:rsidR="006F269E" w:rsidRPr="007E6822">
        <w:rPr>
          <w:rStyle w:val="af0"/>
          <w:rFonts w:ascii="Times New Roman" w:hAnsi="Times New Roman"/>
          <w:sz w:val="24"/>
          <w:szCs w:val="24"/>
          <w:lang w:val="en-US"/>
        </w:rPr>
        <w:t>yandex</w:t>
      </w:r>
      <w:r w:rsidR="006F269E" w:rsidRPr="007E6822">
        <w:rPr>
          <w:rStyle w:val="af0"/>
          <w:rFonts w:ascii="Times New Roman" w:hAnsi="Times New Roman"/>
          <w:sz w:val="24"/>
          <w:szCs w:val="24"/>
        </w:rPr>
        <w:t>.</w:t>
      </w:r>
      <w:proofErr w:type="spellStart"/>
      <w:r w:rsidR="006F269E" w:rsidRPr="007E6822">
        <w:rPr>
          <w:rStyle w:val="af0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701EF">
        <w:rPr>
          <w:rStyle w:val="af0"/>
          <w:rFonts w:ascii="Times New Roman" w:hAnsi="Times New Roman"/>
          <w:sz w:val="24"/>
          <w:szCs w:val="24"/>
          <w:lang w:val="en-US"/>
        </w:rPr>
        <w:fldChar w:fldCharType="end"/>
      </w:r>
      <w:r w:rsidRPr="00DE0826">
        <w:rPr>
          <w:rFonts w:ascii="Times New Roman" w:hAnsi="Times New Roman"/>
          <w:sz w:val="24"/>
          <w:szCs w:val="24"/>
        </w:rPr>
        <w:t>.</w:t>
      </w:r>
      <w:r w:rsidR="006F269E">
        <w:rPr>
          <w:rFonts w:ascii="Times New Roman" w:hAnsi="Times New Roman"/>
          <w:sz w:val="24"/>
          <w:szCs w:val="24"/>
        </w:rPr>
        <w:t xml:space="preserve"> 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64ABD">
        <w:rPr>
          <w:rFonts w:ascii="Times New Roman" w:hAnsi="Times New Roman"/>
          <w:sz w:val="24"/>
          <w:szCs w:val="24"/>
          <w:highlight w:val="green"/>
        </w:rPr>
        <w:t>Каналы уведомления Поставщика о нарушениях каких-либо положений пункта 12.1. настоящего Договора: ______________________, официальный сайт ________________ (для заполнения специальной формы).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11.1</w:t>
        </w:r>
      </w:hyperlink>
      <w:r w:rsidRPr="004B2AED">
        <w:rPr>
          <w:rFonts w:ascii="Times New Roman" w:hAnsi="Times New Roman"/>
          <w:sz w:val="24"/>
          <w:szCs w:val="24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11.3.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 xml:space="preserve">Стороны гарантируют осуществление надлежащего разбирательства по фактам нарушения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11.1</w:t>
        </w:r>
      </w:hyperlink>
      <w:r w:rsidRPr="004B2AED">
        <w:rPr>
          <w:rFonts w:ascii="Times New Roman" w:hAnsi="Times New Roman"/>
          <w:sz w:val="24"/>
          <w:szCs w:val="24"/>
        </w:rPr>
        <w:t xml:space="preserve"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</w:t>
      </w:r>
      <w:r w:rsidRPr="004B2AED">
        <w:rPr>
          <w:rFonts w:ascii="Times New Roman" w:hAnsi="Times New Roman"/>
          <w:sz w:val="24"/>
          <w:szCs w:val="24"/>
        </w:rPr>
        <w:lastRenderedPageBreak/>
        <w:t>уведомившей Стороны в целом, так и для конкретных работников уведомившей Стороны, сообщивших о факте нарушений.</w:t>
      </w:r>
    </w:p>
    <w:p w:rsidR="00D10B9B" w:rsidRPr="004B2AED" w:rsidRDefault="00E567CC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 xml:space="preserve">В случае подтверждения факта нарушения одной Стороной положений </w:t>
      </w:r>
      <w:hyperlink w:anchor="p283" w:history="1">
        <w:r w:rsidR="00D10B9B" w:rsidRPr="004B2AED">
          <w:rPr>
            <w:rFonts w:ascii="Times New Roman" w:hAnsi="Times New Roman"/>
            <w:sz w:val="24"/>
            <w:szCs w:val="24"/>
          </w:rPr>
          <w:t>пункта 11.1</w:t>
        </w:r>
      </w:hyperlink>
      <w:r w:rsidR="00D10B9B" w:rsidRPr="004B2AED">
        <w:rPr>
          <w:rFonts w:ascii="Times New Roman" w:hAnsi="Times New Roman"/>
          <w:sz w:val="24"/>
          <w:szCs w:val="24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="00D10B9B" w:rsidRPr="004B2AED">
          <w:rPr>
            <w:rFonts w:ascii="Times New Roman" w:hAnsi="Times New Roman"/>
            <w:sz w:val="24"/>
            <w:szCs w:val="24"/>
          </w:rPr>
          <w:t>пунктом 11.2</w:t>
        </w:r>
      </w:hyperlink>
      <w:r w:rsidR="00D10B9B" w:rsidRPr="004B2AED">
        <w:rPr>
          <w:rFonts w:ascii="Times New Roman" w:hAnsi="Times New Roman"/>
          <w:sz w:val="24"/>
          <w:szCs w:val="24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:rsidR="00D10B9B" w:rsidRPr="004B2AED" w:rsidRDefault="00D10B9B" w:rsidP="00D10B9B">
      <w:pPr>
        <w:pStyle w:val="Standard"/>
        <w:spacing w:line="360" w:lineRule="exact"/>
        <w:jc w:val="both"/>
      </w:pPr>
    </w:p>
    <w:p w:rsidR="00D10B9B" w:rsidRPr="004B2AED" w:rsidRDefault="00D10B9B" w:rsidP="00D10B9B">
      <w:pPr>
        <w:pStyle w:val="Standard"/>
        <w:spacing w:line="360" w:lineRule="exact"/>
        <w:jc w:val="center"/>
        <w:rPr>
          <w:b/>
        </w:rPr>
      </w:pPr>
      <w:r w:rsidRPr="004B2AED">
        <w:rPr>
          <w:b/>
        </w:rPr>
        <w:t>12. Срок действия Договора</w:t>
      </w:r>
    </w:p>
    <w:p w:rsidR="00864ABD" w:rsidRPr="003C2BAD" w:rsidRDefault="00D10B9B" w:rsidP="00864ABD">
      <w:pPr>
        <w:pStyle w:val="Standard"/>
        <w:spacing w:line="360" w:lineRule="exact"/>
        <w:jc w:val="both"/>
      </w:pPr>
      <w:r w:rsidRPr="003C2BAD">
        <w:t xml:space="preserve">        </w:t>
      </w:r>
      <w:r w:rsidR="006F269E">
        <w:t xml:space="preserve">12.1. </w:t>
      </w:r>
      <w:r w:rsidR="00864ABD" w:rsidRPr="003C2BAD">
        <w:t xml:space="preserve">Настоящий Договор вступает в силу с момента его заключения и действует до </w:t>
      </w:r>
      <w:r w:rsidR="00D27E15">
        <w:t>15.02</w:t>
      </w:r>
      <w:r w:rsidR="00595478">
        <w:t>.202</w:t>
      </w:r>
      <w:r w:rsidR="00D27E15">
        <w:t>5</w:t>
      </w:r>
      <w:r w:rsidR="00864ABD" w:rsidRPr="003C2BAD">
        <w:t xml:space="preserve"> года, а в части расчетов, до полного исполнения обязательств по настоящему Договору.</w:t>
      </w:r>
    </w:p>
    <w:p w:rsidR="00D10B9B" w:rsidRPr="004B2AED" w:rsidRDefault="00D10B9B" w:rsidP="00D10B9B">
      <w:pPr>
        <w:pStyle w:val="a3"/>
        <w:tabs>
          <w:tab w:val="left" w:pos="-6804"/>
        </w:tabs>
        <w:spacing w:after="0" w:line="360" w:lineRule="exact"/>
        <w:ind w:firstLine="709"/>
        <w:jc w:val="center"/>
        <w:rPr>
          <w:b/>
        </w:rPr>
      </w:pPr>
      <w:r w:rsidRPr="004B2AED">
        <w:rPr>
          <w:b/>
        </w:rPr>
        <w:t>13. Налоговая оговорка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13.1.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Поставщик</w:t>
      </w:r>
      <w:r w:rsidRPr="004B2AED">
        <w:rPr>
          <w:rFonts w:ascii="Times New Roman" w:hAnsi="Times New Roman"/>
          <w:i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гарантирует, что: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зарегистрирован в </w:t>
      </w:r>
      <w:r w:rsidRPr="00864ABD">
        <w:rPr>
          <w:rFonts w:ascii="Times New Roman" w:hAnsi="Times New Roman"/>
          <w:i/>
          <w:sz w:val="24"/>
          <w:szCs w:val="24"/>
          <w:highlight w:val="green"/>
        </w:rPr>
        <w:t>ЕГРЮЛ/ЕГРИП</w:t>
      </w:r>
      <w:r w:rsidRPr="004B2AED">
        <w:rPr>
          <w:rFonts w:ascii="Times New Roman" w:hAnsi="Times New Roman"/>
          <w:sz w:val="24"/>
          <w:szCs w:val="24"/>
        </w:rPr>
        <w:t xml:space="preserve"> надлежащим образом;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64ABD">
        <w:rPr>
          <w:rFonts w:ascii="Times New Roman" w:hAnsi="Times New Roman"/>
          <w:i/>
          <w:sz w:val="24"/>
          <w:szCs w:val="24"/>
          <w:highlight w:val="green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</w:t>
      </w:r>
      <w:r w:rsidRPr="00864ABD">
        <w:rPr>
          <w:rFonts w:ascii="Times New Roman" w:hAnsi="Times New Roman"/>
          <w:sz w:val="24"/>
          <w:szCs w:val="24"/>
          <w:highlight w:val="green"/>
        </w:rPr>
        <w:t xml:space="preserve"> – </w:t>
      </w:r>
      <w:r w:rsidRPr="00864ABD">
        <w:rPr>
          <w:rFonts w:ascii="Times New Roman" w:hAnsi="Times New Roman"/>
          <w:highlight w:val="green"/>
        </w:rPr>
        <w:t xml:space="preserve">данный </w:t>
      </w:r>
      <w:proofErr w:type="gramStart"/>
      <w:r w:rsidRPr="00864ABD">
        <w:rPr>
          <w:rFonts w:ascii="Times New Roman" w:hAnsi="Times New Roman"/>
          <w:highlight w:val="green"/>
        </w:rPr>
        <w:t>абзац  не</w:t>
      </w:r>
      <w:proofErr w:type="gramEnd"/>
      <w:r w:rsidRPr="00864ABD">
        <w:rPr>
          <w:rFonts w:ascii="Times New Roman" w:hAnsi="Times New Roman"/>
          <w:highlight w:val="green"/>
        </w:rPr>
        <w:t xml:space="preserve"> добавляется в договор, если Поставщиком является индивидуальный предприниматель</w:t>
      </w:r>
      <w:r w:rsidRPr="00864ABD">
        <w:rPr>
          <w:rFonts w:ascii="Times New Roman" w:hAnsi="Times New Roman"/>
          <w:sz w:val="24"/>
          <w:szCs w:val="24"/>
          <w:highlight w:val="green"/>
        </w:rPr>
        <w:t>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настоящему Договору деятельность является лицензируемой;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</w:t>
      </w:r>
      <w:r w:rsidRPr="004B2AED">
        <w:rPr>
          <w:rFonts w:ascii="Times New Roman" w:hAnsi="Times New Roman"/>
          <w:sz w:val="24"/>
          <w:szCs w:val="24"/>
        </w:rPr>
        <w:lastRenderedPageBreak/>
        <w:t>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4ABD">
        <w:rPr>
          <w:rFonts w:ascii="Times New Roman" w:hAnsi="Times New Roman"/>
          <w:i/>
          <w:sz w:val="24"/>
          <w:szCs w:val="24"/>
          <w:highlight w:val="green"/>
        </w:rPr>
        <w:t>отражает в налоговой отчетности по НДС все суммы НДС, предъявленные Покупателю</w:t>
      </w:r>
      <w:r w:rsidRPr="00864ABD">
        <w:rPr>
          <w:rFonts w:ascii="Times New Roman" w:hAnsi="Times New Roman"/>
          <w:sz w:val="24"/>
          <w:szCs w:val="24"/>
          <w:highlight w:val="green"/>
        </w:rPr>
        <w:t xml:space="preserve"> – </w:t>
      </w:r>
      <w:r w:rsidRPr="00864ABD">
        <w:rPr>
          <w:rFonts w:ascii="Times New Roman" w:hAnsi="Times New Roman"/>
          <w:i/>
          <w:sz w:val="24"/>
          <w:szCs w:val="24"/>
          <w:highlight w:val="green"/>
        </w:rPr>
        <w:t>данный абзац исключается в случае освобождения от уплаты НДС при заключении договора;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10B9B" w:rsidRPr="004B2AED" w:rsidRDefault="00E567CC" w:rsidP="00D10B9B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Если Поставщик</w:t>
      </w:r>
      <w:r w:rsidR="00D10B9B" w:rsidRPr="004B2AED">
        <w:rPr>
          <w:rFonts w:ascii="Times New Roman" w:hAnsi="Times New Roman"/>
          <w:i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нарушит гарантии (любую одну, несколько или все вместе), указанные в пункте 13.1. настоящего Договора, и это повлечет:</w:t>
      </w:r>
    </w:p>
    <w:p w:rsidR="00D10B9B" w:rsidRPr="004B2AED" w:rsidRDefault="00D10B9B" w:rsidP="00D10B9B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предъявление налоговыми органами требований к Покупателю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предъявление третьими лицами, купившими у Покупателя  услуги, имущественные права, являющиеся предметом настоящего Договора, требований к Покупателю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Поставщик обязуется возместить Покупателю убытки, который последний понес вследствие таких нарушений. </w:t>
      </w:r>
    </w:p>
    <w:p w:rsidR="00D10B9B" w:rsidRPr="004B2AED" w:rsidRDefault="00E567CC" w:rsidP="00D10B9B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</w:t>
      </w:r>
      <w:r w:rsidR="006F269E">
        <w:rPr>
          <w:rFonts w:ascii="Times New Roman" w:hAnsi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/>
          <w:sz w:val="24"/>
          <w:szCs w:val="24"/>
        </w:rPr>
        <w:t>Поставщик в соответствии со ст. 406.1. Гражданского кодекса Российской Федерации, возмещает Покупателю все убытки последнего, возникшие в случаях, указанных в пункте 13.2.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Поставщика возместить имущественные потери.</w:t>
      </w: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9B" w:rsidRPr="004B2AED" w:rsidRDefault="00D10B9B" w:rsidP="00D10B9B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14. Прочие условия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14.1.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Передача третьим лицам исходных материалов и технических документов, полученных Поставщиком от Покупателя для поставки Товара, не допускается без письменного согласия Покупателя.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Поставщик не вправе полностью или частично уступать свои права по настоящему Договору третьим лицам.</w:t>
      </w:r>
    </w:p>
    <w:p w:rsidR="00D10B9B" w:rsidRPr="004B2AED" w:rsidRDefault="00E567CC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="006F269E">
        <w:rPr>
          <w:rFonts w:ascii="Times New Roman" w:hAnsi="Times New Roman" w:cs="Times New Roman"/>
          <w:sz w:val="24"/>
          <w:szCs w:val="24"/>
        </w:rPr>
        <w:t xml:space="preserve"> </w:t>
      </w:r>
      <w:r w:rsidR="00D10B9B" w:rsidRPr="004B2AED">
        <w:rPr>
          <w:rFonts w:ascii="Times New Roman" w:hAnsi="Times New Roman" w:cs="Times New Roman"/>
          <w:sz w:val="24"/>
          <w:szCs w:val="24"/>
        </w:rPr>
        <w:t>При изменении наименования, местонахождения,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D10B9B" w:rsidRPr="004B2AED" w:rsidRDefault="00D10B9B" w:rsidP="00D10B9B">
      <w:pPr>
        <w:pStyle w:val="Standard"/>
        <w:spacing w:line="360" w:lineRule="exact"/>
        <w:ind w:firstLine="709"/>
        <w:jc w:val="both"/>
        <w:rPr>
          <w:shd w:val="clear" w:color="auto" w:fill="FFFFFF"/>
        </w:rPr>
      </w:pPr>
      <w:r w:rsidRPr="004B2AED">
        <w:rPr>
          <w:shd w:val="clear" w:color="auto" w:fill="FFFFFF"/>
        </w:rPr>
        <w:lastRenderedPageBreak/>
        <w:t>14.4. 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настоящего Договора. В любом из случаев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 стороны. В этом случае,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:rsidR="00D10B9B" w:rsidRPr="004B2AED" w:rsidRDefault="00D10B9B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14.5. Все приложения к настоящему Договору являются его неотъемлемыми частями.</w:t>
      </w:r>
    </w:p>
    <w:p w:rsidR="00D10B9B" w:rsidRPr="004B2AED" w:rsidRDefault="00D10B9B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14.6. Настоящий Договор составлен в двух экземплярах, имеющих одинаковую силу, по одному экземпляру для каждой из Сторон.</w:t>
      </w:r>
    </w:p>
    <w:p w:rsidR="00D10B9B" w:rsidRPr="004B2AED" w:rsidRDefault="00D10B9B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14.7. К настоящему Договору прилагаются:</w:t>
      </w:r>
    </w:p>
    <w:p w:rsidR="00D10B9B" w:rsidRPr="00E567CC" w:rsidRDefault="00D10B9B" w:rsidP="00D10B9B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CC">
        <w:rPr>
          <w:rFonts w:ascii="Times New Roman" w:hAnsi="Times New Roman" w:cs="Times New Roman"/>
          <w:sz w:val="24"/>
          <w:szCs w:val="24"/>
        </w:rPr>
        <w:t>14.7.1 Спецификация</w:t>
      </w:r>
      <w:r w:rsidR="00E567CC" w:rsidRPr="00E567CC">
        <w:rPr>
          <w:rFonts w:ascii="Times New Roman" w:hAnsi="Times New Roman" w:cs="Times New Roman"/>
          <w:sz w:val="24"/>
          <w:szCs w:val="24"/>
        </w:rPr>
        <w:t xml:space="preserve"> </w:t>
      </w:r>
      <w:r w:rsidRPr="00E567CC">
        <w:rPr>
          <w:rFonts w:ascii="Times New Roman" w:hAnsi="Times New Roman" w:cs="Times New Roman"/>
          <w:sz w:val="24"/>
          <w:szCs w:val="24"/>
        </w:rPr>
        <w:t>(Приложение № 1)</w:t>
      </w:r>
      <w:r w:rsidR="00E567CC" w:rsidRPr="00E567CC">
        <w:rPr>
          <w:rFonts w:ascii="Times New Roman" w:hAnsi="Times New Roman" w:cs="Times New Roman"/>
          <w:sz w:val="24"/>
          <w:szCs w:val="24"/>
        </w:rPr>
        <w:t>.</w:t>
      </w:r>
    </w:p>
    <w:p w:rsidR="00E567CC" w:rsidRDefault="00E567CC" w:rsidP="00D10B9B">
      <w:pPr>
        <w:pStyle w:val="Textbody"/>
        <w:spacing w:after="0" w:line="360" w:lineRule="exact"/>
        <w:jc w:val="center"/>
        <w:rPr>
          <w:b/>
        </w:rPr>
      </w:pPr>
    </w:p>
    <w:p w:rsidR="00D10B9B" w:rsidRPr="004B2AED" w:rsidRDefault="00D10B9B" w:rsidP="00D10B9B">
      <w:pPr>
        <w:pStyle w:val="Textbody"/>
        <w:spacing w:after="0" w:line="360" w:lineRule="exact"/>
        <w:jc w:val="center"/>
        <w:rPr>
          <w:b/>
        </w:rPr>
      </w:pPr>
      <w:r w:rsidRPr="004B2AED">
        <w:rPr>
          <w:b/>
        </w:rPr>
        <w:t>15. Адреса и платёжные реквизиты Сторон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49"/>
      </w:tblGrid>
      <w:tr w:rsidR="00864ABD" w:rsidRPr="00DE0826" w:rsidTr="002802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Pr="00D93F04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Покупатель: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ЧУЗ «КБ «РЖД-Медицина» г. Омск</w:t>
            </w:r>
          </w:p>
          <w:p w:rsidR="006F269E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Место нахождения: 6440</w:t>
            </w:r>
            <w:r w:rsidR="00D27E15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г. Омск, 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ул. Карбышева.41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ИНН: 5505036350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КПП: 550501001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ОГРН: 1045509004716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К/С: 30101810145250000411</w:t>
            </w:r>
          </w:p>
          <w:p w:rsidR="006F269E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Филиал «Центральный» Банка 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ВТБ (ПАО) в г.</w:t>
            </w:r>
            <w:r w:rsidR="006F26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Москве 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>БИК: 044525411</w:t>
            </w:r>
          </w:p>
          <w:p w:rsidR="00864ABD" w:rsidRPr="000A1C67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Р/С: 40703810913430002825 </w:t>
            </w:r>
          </w:p>
          <w:p w:rsidR="00864ABD" w:rsidRDefault="00864ABD" w:rsidP="000701FB">
            <w:pPr>
              <w:pStyle w:val="aa"/>
              <w:spacing w:line="360" w:lineRule="exac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Тел.: </w:t>
            </w:r>
            <w:r w:rsidR="006F269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+7 </w:t>
            </w:r>
            <w:r w:rsidRPr="000A1C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(3812) 44-22-67; 44-25-49</w:t>
            </w:r>
          </w:p>
          <w:p w:rsidR="00864ABD" w:rsidRPr="006F269E" w:rsidRDefault="00595478" w:rsidP="0059547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5954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701EF" w:rsidRPr="000701EF">
              <w:rPr>
                <w:rStyle w:val="af0"/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0701EF" w:rsidRPr="000701EF">
              <w:rPr>
                <w:rStyle w:val="af0"/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instrText>mailto</w:instrText>
            </w:r>
            <w:r w:rsidR="000701EF" w:rsidRPr="000701EF">
              <w:rPr>
                <w:rStyle w:val="af0"/>
                <w:rFonts w:ascii="Times New Roman" w:hAnsi="Times New Roman"/>
                <w:sz w:val="24"/>
                <w:szCs w:val="24"/>
              </w:rPr>
              <w:instrText>:</w:instrTex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instrText>zdokb</w:instrText>
            </w:r>
            <w:r w:rsidR="000701EF" w:rsidRPr="000701EF">
              <w:rPr>
                <w:rStyle w:val="af0"/>
                <w:rFonts w:ascii="Times New Roman" w:hAnsi="Times New Roman"/>
                <w:sz w:val="24"/>
                <w:szCs w:val="24"/>
              </w:rPr>
              <w:instrText>2010@</w:instrTex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instrText>yandex</w:instrText>
            </w:r>
            <w:r w:rsidR="000701EF" w:rsidRPr="000701EF">
              <w:rPr>
                <w:rStyle w:val="af0"/>
                <w:rFonts w:ascii="Times New Roman" w:hAnsi="Times New Roman"/>
                <w:sz w:val="24"/>
                <w:szCs w:val="24"/>
              </w:rPr>
              <w:instrText>.</w:instrTex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0701EF" w:rsidRPr="000701EF">
              <w:rPr>
                <w:rStyle w:val="af0"/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EB6406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t>zdokb</w:t>
            </w:r>
            <w:r w:rsidRPr="00EB6406">
              <w:rPr>
                <w:rStyle w:val="af0"/>
                <w:rFonts w:ascii="Times New Roman" w:hAnsi="Times New Roman"/>
                <w:sz w:val="24"/>
                <w:szCs w:val="24"/>
              </w:rPr>
              <w:t>2010@</w:t>
            </w:r>
            <w:r w:rsidRPr="00EB6406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EB6406">
              <w:rPr>
                <w:rStyle w:val="af0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6406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0701EF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95478" w:rsidRPr="00595478" w:rsidRDefault="00595478" w:rsidP="0059547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Pr="00DE0826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26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864ABD" w:rsidRPr="00DE0826" w:rsidRDefault="00864ABD" w:rsidP="000701FB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BD" w:rsidRPr="00DE0826" w:rsidTr="0028029D">
        <w:trPr>
          <w:trHeight w:val="14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Default="00864ABD" w:rsidP="000701FB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864ABD" w:rsidRDefault="00864ABD" w:rsidP="000701FB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67"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 Омск</w:t>
            </w:r>
          </w:p>
          <w:p w:rsidR="00864ABD" w:rsidRPr="000A1C67" w:rsidRDefault="00864ABD" w:rsidP="000701FB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BD" w:rsidRPr="000A1C67" w:rsidRDefault="00864ABD" w:rsidP="000701FB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r w:rsidRPr="000A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64ABD" w:rsidRPr="00DE0826" w:rsidRDefault="00864ABD" w:rsidP="000701FB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D" w:rsidRDefault="00864ABD" w:rsidP="000701FB">
            <w:pPr>
              <w:pStyle w:val="aa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ABD" w:rsidRDefault="00864ABD" w:rsidP="000701FB">
            <w:pPr>
              <w:pStyle w:val="aa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ABD" w:rsidRPr="00103704" w:rsidRDefault="00864ABD" w:rsidP="000701FB">
            <w:pPr>
              <w:pStyle w:val="aa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ABD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___________________/ __________/</w:t>
            </w:r>
          </w:p>
          <w:p w:rsidR="00864ABD" w:rsidRPr="00D93F04" w:rsidRDefault="00864ABD" w:rsidP="000701FB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</w:t>
            </w:r>
          </w:p>
        </w:tc>
      </w:tr>
    </w:tbl>
    <w:p w:rsidR="00D10B9B" w:rsidRPr="004B2AED" w:rsidRDefault="00D10B9B" w:rsidP="00D10B9B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ABD" w:rsidRPr="00DE0826" w:rsidRDefault="00864ABD" w:rsidP="00864ABD">
      <w:pPr>
        <w:pStyle w:val="Standard"/>
        <w:spacing w:line="360" w:lineRule="exact"/>
        <w:jc w:val="right"/>
      </w:pPr>
      <w:r w:rsidRPr="00DE0826">
        <w:lastRenderedPageBreak/>
        <w:t>Приложение №</w:t>
      </w:r>
      <w:r w:rsidR="006F269E">
        <w:t xml:space="preserve"> </w:t>
      </w:r>
      <w:r w:rsidRPr="00DE0826">
        <w:t>1</w:t>
      </w: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right"/>
      </w:pPr>
      <w:r w:rsidRPr="00DE0826">
        <w:t xml:space="preserve">к договору № </w:t>
      </w:r>
      <w:r w:rsidR="00D27E15" w:rsidRPr="00D27E15">
        <w:t>2405020200</w:t>
      </w:r>
      <w:r w:rsidR="00510A11">
        <w:t>2</w:t>
      </w:r>
      <w:r w:rsidR="00D27E15">
        <w:t xml:space="preserve"> </w:t>
      </w:r>
      <w:r w:rsidRPr="00DE0826">
        <w:t xml:space="preserve">от «___» ____________ </w:t>
      </w:r>
      <w:r>
        <w:t>202</w:t>
      </w:r>
      <w:r w:rsidR="00D27E15">
        <w:t>4</w:t>
      </w:r>
      <w:r w:rsidR="006F269E">
        <w:t xml:space="preserve"> </w:t>
      </w:r>
      <w:r w:rsidRPr="00DE0826">
        <w:t>г.</w:t>
      </w: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  <w:r w:rsidRPr="00DE0826">
        <w:t>Спецификация</w:t>
      </w: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:rsidR="00864ABD" w:rsidRPr="00DE0826" w:rsidRDefault="00864ABD" w:rsidP="00864ABD">
      <w:pPr>
        <w:pStyle w:val="ConsNonformat"/>
        <w:widowControl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082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>Омск</w:t>
      </w:r>
      <w:r w:rsidRPr="00DE08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DE0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082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826">
        <w:rPr>
          <w:rFonts w:ascii="Times New Roman" w:hAnsi="Times New Roman" w:cs="Times New Roman"/>
          <w:sz w:val="24"/>
          <w:szCs w:val="24"/>
        </w:rPr>
        <w:t xml:space="preserve">  «___» 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7E15">
        <w:rPr>
          <w:rFonts w:ascii="Times New Roman" w:hAnsi="Times New Roman" w:cs="Times New Roman"/>
          <w:sz w:val="24"/>
          <w:szCs w:val="24"/>
        </w:rPr>
        <w:t>4</w:t>
      </w:r>
      <w:r w:rsidRPr="00DE082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both"/>
      </w:pPr>
    </w:p>
    <w:tbl>
      <w:tblPr>
        <w:tblW w:w="1028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80"/>
        <w:gridCol w:w="780"/>
        <w:gridCol w:w="690"/>
        <w:gridCol w:w="1367"/>
        <w:gridCol w:w="1363"/>
        <w:gridCol w:w="1005"/>
        <w:gridCol w:w="10"/>
        <w:gridCol w:w="1612"/>
        <w:gridCol w:w="10"/>
      </w:tblGrid>
      <w:tr w:rsidR="00864ABD" w:rsidRPr="00DE0826" w:rsidTr="006F269E">
        <w:trPr>
          <w:gridAfter w:val="1"/>
          <w:wAfter w:w="10" w:type="dxa"/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6F269E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№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Наименование Товара/</w:t>
            </w:r>
          </w:p>
          <w:p w:rsidR="00864ABD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Производитель/</w:t>
            </w:r>
          </w:p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Страна производства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ind w:left="-93" w:right="-53"/>
              <w:jc w:val="center"/>
            </w:pPr>
            <w:r w:rsidRPr="00DE0826">
              <w:t>Ед.</w:t>
            </w:r>
            <w:r w:rsidRPr="00DE0826">
              <w:br/>
              <w:t>изм.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ind w:left="-93" w:right="-53"/>
              <w:jc w:val="center"/>
            </w:pPr>
            <w:r w:rsidRPr="00DE0826">
              <w:t xml:space="preserve">Кол-во 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НДС, %/</w:t>
            </w:r>
          </w:p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НДС не облагается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Цена за ед. с НДС, руб.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Default="00864ABD" w:rsidP="000701FB">
            <w:pPr>
              <w:pStyle w:val="Standard"/>
              <w:snapToGrid w:val="0"/>
              <w:spacing w:line="360" w:lineRule="exact"/>
              <w:jc w:val="center"/>
            </w:pPr>
          </w:p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Сумма НДС, руб.</w:t>
            </w:r>
          </w:p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center"/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center"/>
            </w:pPr>
            <w:r w:rsidRPr="00DE0826">
              <w:t>Стоимость вкл. НДС, руб.</w:t>
            </w:r>
          </w:p>
        </w:tc>
      </w:tr>
      <w:tr w:rsidR="00864ABD" w:rsidRPr="00DE0826" w:rsidTr="006F269E">
        <w:trPr>
          <w:gridAfter w:val="1"/>
          <w:wAfter w:w="10" w:type="dxa"/>
          <w:trHeight w:val="43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  <w:r w:rsidRPr="00DE0826">
              <w:t>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uppressAutoHyphens w:val="0"/>
              <w:snapToGrid w:val="0"/>
              <w:spacing w:line="360" w:lineRule="exact"/>
              <w:jc w:val="both"/>
              <w:rPr>
                <w:iCs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ind w:left="-108" w:right="-108"/>
              <w:jc w:val="both"/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ind w:right="-108"/>
              <w:jc w:val="both"/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</w:tr>
      <w:tr w:rsidR="00864ABD" w:rsidRPr="00DE0826" w:rsidTr="006F269E">
        <w:tc>
          <w:tcPr>
            <w:tcW w:w="8662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  <w:r w:rsidRPr="00DE0826">
              <w:t>ИТОГО: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</w:tr>
      <w:tr w:rsidR="00864ABD" w:rsidRPr="00DE0826" w:rsidTr="006F269E">
        <w:tc>
          <w:tcPr>
            <w:tcW w:w="8662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BD" w:rsidRPr="00DE0826" w:rsidRDefault="00864ABD" w:rsidP="000701FB">
            <w:pPr>
              <w:pStyle w:val="Standard"/>
              <w:snapToGrid w:val="0"/>
              <w:spacing w:line="360" w:lineRule="exact"/>
              <w:jc w:val="both"/>
            </w:pPr>
          </w:p>
        </w:tc>
      </w:tr>
    </w:tbl>
    <w:p w:rsidR="00864ABD" w:rsidRPr="00DE0826" w:rsidRDefault="0028029D" w:rsidP="00864ABD">
      <w:pPr>
        <w:pStyle w:val="a7"/>
        <w:spacing w:line="360" w:lineRule="exact"/>
        <w:ind w:firstLine="426"/>
        <w:jc w:val="both"/>
        <w:rPr>
          <w:rStyle w:val="4"/>
          <w:i w:val="0"/>
          <w:sz w:val="24"/>
          <w:szCs w:val="24"/>
        </w:rPr>
      </w:pPr>
      <w:r>
        <w:rPr>
          <w:bCs/>
          <w:sz w:val="24"/>
          <w:szCs w:val="24"/>
        </w:rPr>
        <w:t xml:space="preserve">Итого по Спецификации – </w:t>
      </w:r>
      <w:r w:rsidR="00864ABD" w:rsidRPr="00DE0826">
        <w:rPr>
          <w:rStyle w:val="4"/>
          <w:sz w:val="24"/>
          <w:szCs w:val="24"/>
        </w:rPr>
        <w:t>_____ (___________) рублей ___ ко</w:t>
      </w:r>
      <w:r>
        <w:rPr>
          <w:rStyle w:val="4"/>
          <w:sz w:val="24"/>
          <w:szCs w:val="24"/>
        </w:rPr>
        <w:t>пеек, в том числе НДС ___% –</w:t>
      </w:r>
      <w:r>
        <w:rPr>
          <w:bCs/>
          <w:sz w:val="24"/>
          <w:szCs w:val="24"/>
        </w:rPr>
        <w:t xml:space="preserve"> </w:t>
      </w:r>
      <w:r>
        <w:rPr>
          <w:rStyle w:val="4"/>
          <w:sz w:val="24"/>
          <w:szCs w:val="24"/>
        </w:rPr>
        <w:t>___</w:t>
      </w:r>
      <w:r w:rsidR="00864ABD" w:rsidRPr="00DE0826">
        <w:rPr>
          <w:rStyle w:val="4"/>
          <w:sz w:val="24"/>
          <w:szCs w:val="24"/>
        </w:rPr>
        <w:t>__ (_______________) рублей _____ копеек /или НДС не облагается</w:t>
      </w:r>
    </w:p>
    <w:p w:rsidR="00864ABD" w:rsidRPr="00DE0826" w:rsidRDefault="00864ABD" w:rsidP="00864ABD">
      <w:pPr>
        <w:pStyle w:val="Standard"/>
        <w:spacing w:line="360" w:lineRule="exact"/>
        <w:jc w:val="both"/>
        <w:rPr>
          <w:rFonts w:eastAsia="Times New Roman"/>
        </w:rPr>
      </w:pPr>
    </w:p>
    <w:p w:rsidR="00864ABD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  <w:rPr>
          <w:rFonts w:eastAsia="Times New Roman"/>
        </w:rPr>
      </w:pPr>
    </w:p>
    <w:p w:rsidR="0028029D" w:rsidRPr="00DE0826" w:rsidRDefault="0028029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  <w:rPr>
          <w:rFonts w:eastAsia="Times New Roman"/>
        </w:rPr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815"/>
        <w:gridCol w:w="4649"/>
      </w:tblGrid>
      <w:tr w:rsidR="0028029D" w:rsidRPr="00D93F04" w:rsidTr="0028029D">
        <w:trPr>
          <w:trHeight w:val="1427"/>
        </w:trPr>
        <w:tc>
          <w:tcPr>
            <w:tcW w:w="4815" w:type="dxa"/>
          </w:tcPr>
          <w:p w:rsidR="0028029D" w:rsidRDefault="0028029D" w:rsidP="00A33A9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8029D" w:rsidRDefault="0028029D" w:rsidP="00A33A9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67"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 Омск</w:t>
            </w:r>
          </w:p>
          <w:p w:rsidR="0028029D" w:rsidRPr="000A1C67" w:rsidRDefault="0028029D" w:rsidP="00A33A9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9D" w:rsidRPr="000A1C67" w:rsidRDefault="0028029D" w:rsidP="00A33A9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r w:rsidRPr="000A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8029D" w:rsidRPr="00DE0826" w:rsidRDefault="0028029D" w:rsidP="00A33A98">
            <w:pPr>
              <w:pStyle w:val="ConsNormal"/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649" w:type="dxa"/>
          </w:tcPr>
          <w:p w:rsidR="0028029D" w:rsidRDefault="0028029D" w:rsidP="00A33A98">
            <w:pPr>
              <w:pStyle w:val="aa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29D" w:rsidRDefault="0028029D" w:rsidP="00A33A98">
            <w:pPr>
              <w:pStyle w:val="aa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29D" w:rsidRPr="00103704" w:rsidRDefault="0028029D" w:rsidP="00A33A98">
            <w:pPr>
              <w:pStyle w:val="aa"/>
              <w:keepNext/>
              <w:keepLines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029D" w:rsidRPr="000A1C67" w:rsidRDefault="0028029D" w:rsidP="00A33A98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___________________/ __________/</w:t>
            </w:r>
          </w:p>
          <w:p w:rsidR="0028029D" w:rsidRPr="00D93F04" w:rsidRDefault="0028029D" w:rsidP="00A33A98">
            <w:pPr>
              <w:pStyle w:val="aa"/>
              <w:widowControl w:val="0"/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</w:t>
            </w:r>
          </w:p>
        </w:tc>
      </w:tr>
    </w:tbl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</w:p>
    <w:p w:rsidR="00864ABD" w:rsidRPr="00DE0826" w:rsidRDefault="00864ABD" w:rsidP="00864ABD">
      <w:pPr>
        <w:pStyle w:val="Standard"/>
        <w:tabs>
          <w:tab w:val="left" w:pos="1040"/>
          <w:tab w:val="left" w:pos="1440"/>
          <w:tab w:val="left" w:pos="8000"/>
        </w:tabs>
        <w:spacing w:line="360" w:lineRule="exact"/>
        <w:jc w:val="center"/>
      </w:pPr>
    </w:p>
    <w:p w:rsidR="00C95870" w:rsidRDefault="00C95870" w:rsidP="00864ABD">
      <w:pPr>
        <w:pStyle w:val="Standard"/>
        <w:spacing w:line="360" w:lineRule="exact"/>
        <w:jc w:val="right"/>
      </w:pPr>
    </w:p>
    <w:sectPr w:rsidR="00C9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E3" w:rsidRDefault="00510EE3" w:rsidP="00D10B9B">
      <w:pPr>
        <w:spacing w:after="0" w:line="240" w:lineRule="auto"/>
      </w:pPr>
      <w:r>
        <w:separator/>
      </w:r>
    </w:p>
  </w:endnote>
  <w:endnote w:type="continuationSeparator" w:id="0">
    <w:p w:rsidR="00510EE3" w:rsidRDefault="00510EE3" w:rsidP="00D1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E3" w:rsidRDefault="00510EE3" w:rsidP="00D10B9B">
      <w:pPr>
        <w:spacing w:after="0" w:line="240" w:lineRule="auto"/>
      </w:pPr>
      <w:r>
        <w:separator/>
      </w:r>
    </w:p>
  </w:footnote>
  <w:footnote w:type="continuationSeparator" w:id="0">
    <w:p w:rsidR="00510EE3" w:rsidRDefault="00510EE3" w:rsidP="00D10B9B">
      <w:pPr>
        <w:spacing w:after="0" w:line="240" w:lineRule="auto"/>
      </w:pPr>
      <w:r>
        <w:continuationSeparator/>
      </w:r>
    </w:p>
  </w:footnote>
  <w:footnote w:id="1">
    <w:p w:rsidR="00D10B9B" w:rsidRPr="003E4A80" w:rsidRDefault="00D10B9B" w:rsidP="00D10B9B">
      <w:pPr>
        <w:pStyle w:val="ac"/>
        <w:rPr>
          <w:rFonts w:ascii="Times New Roman" w:hAnsi="Times New Roman"/>
        </w:rPr>
      </w:pPr>
      <w:r w:rsidRPr="003E4A80">
        <w:rPr>
          <w:rStyle w:val="ae"/>
          <w:rFonts w:ascii="Times New Roman" w:hAnsi="Times New Roman"/>
        </w:rPr>
        <w:footnoteRef/>
      </w:r>
      <w:r w:rsidRPr="003E4A80">
        <w:rPr>
          <w:rFonts w:ascii="Times New Roman" w:hAnsi="Times New Roman"/>
        </w:rPr>
        <w:t xml:space="preserve"> Данный пункт не добавляется в договор, если Поставщиком является индивидуальный предприниматель.</w:t>
      </w:r>
    </w:p>
    <w:p w:rsidR="00D10B9B" w:rsidRDefault="00D10B9B" w:rsidP="00D10B9B">
      <w:pPr>
        <w:pStyle w:val="ac"/>
      </w:pPr>
    </w:p>
  </w:footnote>
  <w:footnote w:id="2">
    <w:p w:rsidR="00D10B9B" w:rsidRDefault="00D10B9B" w:rsidP="00D10B9B">
      <w:pPr>
        <w:pStyle w:val="ac"/>
      </w:pPr>
      <w:r>
        <w:rPr>
          <w:rStyle w:val="ae"/>
        </w:rPr>
        <w:footnoteRef/>
      </w:r>
      <w:r>
        <w:t xml:space="preserve"> </w:t>
      </w:r>
      <w:r w:rsidRPr="003E4A80">
        <w:rPr>
          <w:rFonts w:ascii="Times New Roman" w:hAnsi="Times New Roman"/>
        </w:rPr>
        <w:t>Данный пункт не добавляется в договор, если Поставщиком является индивидуальный предприниматель.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46"/>
    <w:rsid w:val="000701EF"/>
    <w:rsid w:val="0028029D"/>
    <w:rsid w:val="00336F2E"/>
    <w:rsid w:val="003C2BAD"/>
    <w:rsid w:val="003E7EC0"/>
    <w:rsid w:val="00510A11"/>
    <w:rsid w:val="00510EE3"/>
    <w:rsid w:val="00595478"/>
    <w:rsid w:val="006F269E"/>
    <w:rsid w:val="007837AA"/>
    <w:rsid w:val="00864ABD"/>
    <w:rsid w:val="008A580A"/>
    <w:rsid w:val="00BB7146"/>
    <w:rsid w:val="00C130D0"/>
    <w:rsid w:val="00C95870"/>
    <w:rsid w:val="00D10B9B"/>
    <w:rsid w:val="00D27E15"/>
    <w:rsid w:val="00E509CA"/>
    <w:rsid w:val="00E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3D26"/>
  <w15:chartTrackingRefBased/>
  <w15:docId w15:val="{D5EBB2A5-8B20-4659-AF2F-D624AAF8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B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D10B9B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rsid w:val="00D10B9B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0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10B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10B9B"/>
    <w:rPr>
      <w:rFonts w:ascii="Calibri" w:eastAsia="Times New Roman" w:hAnsi="Calibri" w:cs="Times New Roman"/>
      <w:lang w:eastAsia="ru-RU"/>
    </w:rPr>
  </w:style>
  <w:style w:type="paragraph" w:styleId="a7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8"/>
    <w:uiPriority w:val="99"/>
    <w:rsid w:val="00D10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7"/>
    <w:uiPriority w:val="99"/>
    <w:rsid w:val="00D10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link w:val="ConsNormal0"/>
    <w:qFormat/>
    <w:rsid w:val="00D10B9B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10B9B"/>
    <w:rPr>
      <w:rFonts w:ascii="Arial" w:eastAsia="Calibri" w:hAnsi="Arial" w:cs="Arial"/>
      <w:sz w:val="20"/>
      <w:szCs w:val="20"/>
      <w:lang w:eastAsia="ru-RU"/>
    </w:rPr>
  </w:style>
  <w:style w:type="paragraph" w:customStyle="1" w:styleId="a9">
    <w:name w:val="áû÷íûé"/>
    <w:uiPriority w:val="99"/>
    <w:rsid w:val="00D10B9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10B9B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basedOn w:val="a"/>
    <w:link w:val="ab"/>
    <w:uiPriority w:val="1"/>
    <w:qFormat/>
    <w:rsid w:val="00D10B9B"/>
    <w:pPr>
      <w:spacing w:after="0" w:line="240" w:lineRule="auto"/>
    </w:pPr>
    <w:rPr>
      <w:rFonts w:cs="Calibri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D10B9B"/>
    <w:rPr>
      <w:rFonts w:ascii="Calibri" w:eastAsia="Times New Roman" w:hAnsi="Calibri" w:cs="Calibri"/>
      <w:lang w:val="en-US"/>
    </w:rPr>
  </w:style>
  <w:style w:type="paragraph" w:customStyle="1" w:styleId="Standard">
    <w:name w:val="Standard"/>
    <w:rsid w:val="00D10B9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D10B9B"/>
    <w:pPr>
      <w:spacing w:after="120"/>
    </w:pPr>
  </w:style>
  <w:style w:type="paragraph" w:styleId="2">
    <w:name w:val="List 2"/>
    <w:basedOn w:val="Standard"/>
    <w:uiPriority w:val="99"/>
    <w:rsid w:val="00D10B9B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D10B9B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TableContents">
    <w:name w:val="Table Contents"/>
    <w:basedOn w:val="Standard"/>
    <w:rsid w:val="00D10B9B"/>
    <w:pPr>
      <w:suppressLineNumbers/>
    </w:pPr>
  </w:style>
  <w:style w:type="character" w:customStyle="1" w:styleId="4">
    <w:name w:val="Основной текст (4) + Не курсив"/>
    <w:rsid w:val="00D10B9B"/>
    <w:rPr>
      <w:i/>
      <w:iCs/>
      <w:sz w:val="27"/>
      <w:szCs w:val="27"/>
      <w:shd w:val="clear" w:color="auto" w:fill="FFFFFF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nhideWhenUsed/>
    <w:qFormat/>
    <w:rsid w:val="00D10B9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qFormat/>
    <w:rsid w:val="00D10B9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qFormat/>
    <w:rsid w:val="00D10B9B"/>
    <w:rPr>
      <w:vertAlign w:val="superscript"/>
    </w:rPr>
  </w:style>
  <w:style w:type="table" w:styleId="af">
    <w:name w:val="Table Grid"/>
    <w:basedOn w:val="a1"/>
    <w:uiPriority w:val="59"/>
    <w:rsid w:val="00D10B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9547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F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db-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B017-7FCB-43AD-A5EB-52A9AC16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 OKB</dc:creator>
  <cp:keywords/>
  <dc:description/>
  <cp:lastModifiedBy>user</cp:lastModifiedBy>
  <cp:revision>2</cp:revision>
  <dcterms:created xsi:type="dcterms:W3CDTF">2025-01-14T05:05:00Z</dcterms:created>
  <dcterms:modified xsi:type="dcterms:W3CDTF">2025-01-14T05:05:00Z</dcterms:modified>
</cp:coreProperties>
</file>