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3C" w:rsidRDefault="0044073C" w:rsidP="0044073C">
      <w:pPr>
        <w:tabs>
          <w:tab w:val="left" w:pos="3525"/>
          <w:tab w:val="left" w:pos="4294"/>
        </w:tabs>
        <w:jc w:val="right"/>
      </w:pPr>
    </w:p>
    <w:p w:rsidR="0044073C" w:rsidRDefault="0044073C" w:rsidP="0044073C">
      <w:pPr>
        <w:tabs>
          <w:tab w:val="left" w:pos="2970"/>
        </w:tabs>
        <w:jc w:val="center"/>
        <w:rPr>
          <w:b/>
        </w:rPr>
      </w:pPr>
      <w:r>
        <w:rPr>
          <w:b/>
        </w:rPr>
        <w:t>ТЕХНИЧЕСКОЕ ЗАДАНИЕ</w:t>
      </w:r>
    </w:p>
    <w:p w:rsidR="0044073C" w:rsidRDefault="0044073C" w:rsidP="0044073C">
      <w:pPr>
        <w:tabs>
          <w:tab w:val="left" w:pos="2970"/>
        </w:tabs>
        <w:jc w:val="center"/>
        <w:rPr>
          <w:b/>
        </w:rPr>
      </w:pPr>
    </w:p>
    <w:tbl>
      <w:tblPr>
        <w:tblW w:w="59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33"/>
        <w:gridCol w:w="6578"/>
        <w:gridCol w:w="669"/>
        <w:gridCol w:w="1269"/>
      </w:tblGrid>
      <w:tr w:rsidR="0044073C" w:rsidTr="0044073C">
        <w:trPr>
          <w:trHeight w:val="10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Default="0044073C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44073C" w:rsidRDefault="0044073C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Default="0044073C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Default="0044073C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Default="0044073C">
            <w:pPr>
              <w:widowControl/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</w:tr>
      <w:tr w:rsidR="0044073C" w:rsidTr="0044073C">
        <w:trPr>
          <w:trHeight w:val="167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Стиральный порошок для ручной стирки 450 г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Состав: анионные ПАВ 5-15%; неионогенные ПАВ менее 5%; силикаты (антикоррозионные ингредиенты) менее 5%; кальцинированная сода 15-25%; сульфат натрия более 30%; оптический отбеливатель менее 5%;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Тип — </w:t>
            </w:r>
            <w:hyperlink r:id="rId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для ручной стирки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Вес/Объем — </w:t>
            </w:r>
            <w:hyperlink r:id="rId5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450 г/мл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bCs/>
                <w:color w:val="000000"/>
                <w:sz w:val="22"/>
                <w:szCs w:val="22"/>
              </w:rPr>
              <w:t>Соответствует СанПиН 2.1.2.2646-10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221AB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90</w:t>
            </w:r>
            <w:r w:rsidR="0044073C" w:rsidRPr="001B0982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44073C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Стиральный порошок автомат 450 г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Состав: анионные ПАВ 5-15%; неионогенные ПАВ менее 5%; силикаты (антикоррозионные ингредиенты) менее 5%; кальцинированная сода 15-25%; сульфат натрия белее 30%; оптический отбеливатель менее 5%;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ароматизатор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пеногаситель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Тип — </w:t>
            </w:r>
            <w:hyperlink r:id="rId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автомат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Вес/Объем — </w:t>
            </w:r>
            <w:hyperlink r:id="rId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450 г/мл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bCs/>
                <w:color w:val="000000"/>
                <w:sz w:val="22"/>
                <w:szCs w:val="22"/>
              </w:rPr>
              <w:t>Соответствует СанПиН 2.1.2.2646-10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44073C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Мыло хозяйственное 72 %  200 г без обертки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Состав: натриевые соли жирных кислот натуральных жиров и масел - 82,8%; вода - 8%; глицерин - 9%; хлорид натрия - 0,1%; антиоксидант - 0,1%.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Вес — </w:t>
            </w:r>
            <w:hyperlink r:id="rId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200 г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Отдушка — </w:t>
            </w:r>
            <w:hyperlink r:id="rId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отсутствует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Серия — </w:t>
            </w:r>
            <w:hyperlink r:id="rId1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Хозяйственное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Назначение — </w:t>
            </w:r>
            <w:hyperlink r:id="rId1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для мытья рук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1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для стирки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Содержание жирных кислот — </w:t>
            </w:r>
            <w:hyperlink r:id="rId1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72 %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Соответствует требованиям ГОСТа — </w:t>
            </w:r>
            <w:hyperlink r:id="rId1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ГОСТ 30266-2017</w:t>
              </w:r>
            </w:hyperlink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221AB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44073C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Ч/С «Пемолюкс» 480 г порошок, или эквивалент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Состав: не более 5% амфотерные ПАВ, отдушка; природный молотый мрамор, сода, сульфат натрия, краситель.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Форма выпуска — </w:t>
            </w:r>
            <w:hyperlink r:id="rId15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порошок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Объем/вес — </w:t>
            </w:r>
            <w:hyperlink r:id="rId1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480 мл/г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Эффект от использования — </w:t>
            </w:r>
            <w:hyperlink r:id="rId1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отбеливание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1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очищение поверхности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1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удаление жира и въевшейся грязи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2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удаление запаха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Подходит для поверхностей — </w:t>
            </w:r>
            <w:hyperlink r:id="rId2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акрил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2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кафель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2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фаянс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2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хром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25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эмаль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Особенности — </w:t>
            </w:r>
            <w:hyperlink r:id="rId2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универсальное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Дозатор — </w:t>
            </w:r>
            <w:hyperlink r:id="rId2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классический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Упаковка — </w:t>
            </w:r>
            <w:hyperlink r:id="rId2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банка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221AB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44073C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221AB3" w:rsidP="00221AB3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Ч/С для сантехники «Санфор»750</w:t>
            </w:r>
            <w:r w:rsidR="0044073C" w:rsidRPr="001B0982">
              <w:rPr>
                <w:color w:val="000000"/>
                <w:sz w:val="22"/>
                <w:szCs w:val="22"/>
              </w:rPr>
              <w:t xml:space="preserve"> мл </w:t>
            </w:r>
            <w:r w:rsidRPr="001B0982">
              <w:rPr>
                <w:color w:val="000000"/>
                <w:sz w:val="22"/>
                <w:szCs w:val="22"/>
              </w:rPr>
              <w:t>гель</w:t>
            </w:r>
            <w:r w:rsidR="0044073C" w:rsidRPr="001B0982">
              <w:rPr>
                <w:color w:val="000000"/>
                <w:sz w:val="22"/>
                <w:szCs w:val="22"/>
              </w:rPr>
              <w:t>, или эквивалент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B3" w:rsidRPr="001B0982" w:rsidRDefault="00221AB3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Состав: ≥ 5%, но </w:t>
            </w:r>
            <w:proofErr w:type="gramStart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&lt; 15</w:t>
            </w:r>
            <w:proofErr w:type="gramEnd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 xml:space="preserve">% гипохлорит натрия; &lt; 5%: АПАВ или мыло на основе натуральных жирных кислот, НПАВ, щелочь, </w:t>
            </w:r>
            <w:proofErr w:type="spellStart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ароматизатор</w:t>
            </w:r>
            <w:proofErr w:type="spellEnd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1B0982">
              <w:rPr>
                <w:color w:val="000000"/>
                <w:sz w:val="22"/>
                <w:szCs w:val="22"/>
              </w:rPr>
              <w:t>Назначение — </w:t>
            </w:r>
            <w:r w:rsidRPr="001B0982">
              <w:rPr>
                <w:color w:val="000000"/>
                <w:sz w:val="22"/>
                <w:szCs w:val="22"/>
                <w:bdr w:val="none" w:sz="0" w:space="0" w:color="auto" w:frame="1"/>
              </w:rPr>
              <w:t>средство для чистки ванн и душевых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Эффект от использования — </w:t>
            </w:r>
            <w:hyperlink r:id="rId2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удаление известкового налета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3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удаление ржавчины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Подходит для поверхностей — </w:t>
            </w:r>
            <w:hyperlink r:id="rId3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кафель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3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фаянс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3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хром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Объем/вес — </w:t>
            </w:r>
            <w:r w:rsidR="00221AB3" w:rsidRPr="001B0982">
              <w:rPr>
                <w:sz w:val="22"/>
                <w:szCs w:val="22"/>
                <w:bdr w:val="none" w:sz="0" w:space="0" w:color="auto" w:frame="1"/>
              </w:rPr>
              <w:t>75</w:t>
            </w:r>
            <w:r w:rsidRPr="001B0982">
              <w:rPr>
                <w:sz w:val="22"/>
                <w:szCs w:val="22"/>
                <w:bdr w:val="none" w:sz="0" w:space="0" w:color="auto" w:frame="1"/>
              </w:rPr>
              <w:t>0 м</w:t>
            </w:r>
            <w:r w:rsidR="00221AB3" w:rsidRPr="001B0982">
              <w:rPr>
                <w:sz w:val="22"/>
                <w:szCs w:val="22"/>
                <w:bdr w:val="none" w:sz="0" w:space="0" w:color="auto" w:frame="1"/>
              </w:rPr>
              <w:t>л</w:t>
            </w:r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221AB3" w:rsidRPr="001B0982" w:rsidRDefault="00221AB3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Форма выпуска  - гель.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221AB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44073C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Моющее сре</w:t>
            </w:r>
            <w:r w:rsidR="001B0982" w:rsidRPr="001B0982">
              <w:rPr>
                <w:color w:val="000000"/>
                <w:sz w:val="22"/>
                <w:szCs w:val="22"/>
              </w:rPr>
              <w:t>дство «Прогресс» универсальное 1</w:t>
            </w:r>
            <w:r w:rsidRPr="001B0982">
              <w:rPr>
                <w:color w:val="000000"/>
                <w:sz w:val="22"/>
                <w:szCs w:val="22"/>
              </w:rPr>
              <w:t xml:space="preserve"> л, или эквивалент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0982">
              <w:rPr>
                <w:bCs/>
                <w:color w:val="000000"/>
                <w:sz w:val="22"/>
                <w:szCs w:val="22"/>
              </w:rPr>
              <w:t>Состав:</w:t>
            </w:r>
            <w:r w:rsidRPr="001B0982">
              <w:rPr>
                <w:color w:val="000000"/>
                <w:sz w:val="22"/>
                <w:szCs w:val="22"/>
              </w:rPr>
              <w:t xml:space="preserve"> Очищенная вода &gt;30%, смесь АПАВ 5%-15%, загуститель &lt;5%, отдушка &lt;5%, консервант &lt;5%.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Форма выпуска — </w:t>
            </w:r>
            <w:hyperlink r:id="rId3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жидкость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Объем/вес — </w:t>
            </w:r>
            <w:hyperlink r:id="rId35" w:tooltip="Показать все товары с этой характеристикой" w:history="1">
              <w:r w:rsidR="001B0982"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1</w:t>
              </w:r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000 мл/г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Эффект от использования — </w:t>
            </w:r>
            <w:hyperlink r:id="rId3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очищение поверхности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3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удаление жира и въевшейся грязи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lastRenderedPageBreak/>
              <w:t>Подходит для поверхностей — </w:t>
            </w:r>
            <w:hyperlink r:id="rId3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акрил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3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дерево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4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кафель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4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линолеум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4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пластик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4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фаянс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4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хром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45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эмаль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Особенности — </w:t>
            </w:r>
            <w:hyperlink r:id="rId4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универсальное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Отдушка — </w:t>
            </w:r>
            <w:hyperlink r:id="rId4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отсутствует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Дозатор — </w:t>
            </w:r>
            <w:hyperlink r:id="rId4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нет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Упаковка — </w:t>
            </w:r>
            <w:hyperlink r:id="rId4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ПЭТ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44073C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Моющее средство для стекол 500 мл с курком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 — </w:t>
            </w:r>
            <w:hyperlink r:id="rId5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500 мл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Наличие распылителя — </w:t>
            </w:r>
            <w:hyperlink r:id="rId5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да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Обрабатываемая поверхность — </w:t>
            </w:r>
            <w:hyperlink r:id="rId5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дерево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зеркало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кафель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5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металл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мрамор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пластик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стекло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5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эмаль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Эффект от использования — </w:t>
            </w:r>
            <w:hyperlink r:id="rId6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защищает от пыли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6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не оставляет разводов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6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придает блеск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Содержит спирт — </w:t>
            </w:r>
            <w:hyperlink r:id="rId6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да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C" w:rsidRDefault="001B0982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Моющее средство для посуды 500 мл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Состав</w:t>
            </w:r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 Вода питьевая (30% или более), ПАВ (менее 5%), хлорид натрия (менее 5%), консервант (менее 5%), пищевой краситель (менее 5%), отдушка (менее 5%). </w:t>
            </w:r>
          </w:p>
          <w:p w:rsidR="0044073C" w:rsidRPr="001B0982" w:rsidRDefault="0044073C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rStyle w:val="product-classificationfeature"/>
                <w:color w:val="000000"/>
                <w:sz w:val="22"/>
                <w:szCs w:val="22"/>
                <w:bdr w:val="none" w:sz="0" w:space="0" w:color="auto" w:frame="1"/>
              </w:rPr>
              <w:t xml:space="preserve">Объем, мл/Вес, г - </w:t>
            </w:r>
            <w:hyperlink r:id="rId64" w:tgtFrame="_self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500</w:t>
              </w:r>
            </w:hyperlink>
          </w:p>
          <w:p w:rsidR="0044073C" w:rsidRPr="001B0982" w:rsidRDefault="0044073C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rStyle w:val="product-classificationfeature"/>
                <w:color w:val="000000"/>
                <w:sz w:val="22"/>
                <w:szCs w:val="22"/>
                <w:bdr w:val="none" w:sz="0" w:space="0" w:color="auto" w:frame="1"/>
              </w:rPr>
              <w:t xml:space="preserve">Форма выпуска - </w:t>
            </w:r>
            <w:r w:rsidRPr="001B0982">
              <w:rPr>
                <w:rStyle w:val="product-classificationvalues"/>
                <w:color w:val="000000"/>
                <w:sz w:val="22"/>
                <w:szCs w:val="22"/>
                <w:bdr w:val="none" w:sz="0" w:space="0" w:color="auto" w:frame="1"/>
              </w:rPr>
              <w:t>жидкость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rStyle w:val="product-classificationfeature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Вид упаковки - </w:t>
            </w:r>
            <w:r w:rsidRPr="001B0982">
              <w:rPr>
                <w:rStyle w:val="product-classificationvalues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флакон с дозатором </w:t>
            </w:r>
            <w:proofErr w:type="spellStart"/>
            <w:r w:rsidRPr="001B0982">
              <w:rPr>
                <w:rStyle w:val="product-classificationvalues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пуш</w:t>
            </w:r>
            <w:proofErr w:type="spellEnd"/>
            <w:r w:rsidRPr="001B0982">
              <w:rPr>
                <w:rStyle w:val="product-classificationvalues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-пул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C" w:rsidRDefault="001B0982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Моющее средство Пальмира 420 г паста, или эквивалент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Форма выпуска — </w:t>
            </w:r>
            <w:hyperlink r:id="rId65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паста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Объем/вес — </w:t>
            </w:r>
            <w:hyperlink r:id="rId66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420 мл/г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Эффект от использования — </w:t>
            </w:r>
            <w:hyperlink r:id="rId67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очищение поверхности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Подходит для поверхностей — </w:t>
            </w:r>
            <w:hyperlink r:id="rId68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акрил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69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кафель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70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линолеум</w:t>
              </w:r>
            </w:hyperlink>
            <w:r w:rsidRPr="001B0982">
              <w:rPr>
                <w:color w:val="000000"/>
                <w:sz w:val="22"/>
                <w:szCs w:val="22"/>
              </w:rPr>
              <w:t>, </w:t>
            </w:r>
            <w:hyperlink r:id="rId71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эмаль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Отдушка — </w:t>
            </w:r>
            <w:hyperlink r:id="rId72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отсутствует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Дозатор — </w:t>
            </w:r>
            <w:hyperlink r:id="rId73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нет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Упаковка — </w:t>
            </w:r>
            <w:hyperlink r:id="rId74" w:tooltip="Показать все товары с этой характеристикой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банка</w:t>
              </w:r>
            </w:hyperlink>
            <w:r w:rsidRPr="001B09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C" w:rsidRDefault="001B0982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Средство для пола с гипохлоритом, 5 л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Щелочное моющее средство с гипохлоритом натрия и дезинфицирующим эффектом (сильное пенообразование). 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 – 5 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C" w:rsidRDefault="001B0982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Средство кислотное от карбонатных отложений и ржавчины, 5 л 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Сильно концентрированный профессиональный кислотный очиститель для внутренней и внешней мойки технологического оборудования, трубопроводов, теплообменников, металлоконструкций, плитки, сантехнических изделий. </w:t>
            </w:r>
          </w:p>
          <w:p w:rsidR="0044073C" w:rsidRPr="001B0982" w:rsidRDefault="0044073C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Состав: Комплекс ПАВ, (а-ПАВ 5-15</w:t>
            </w:r>
            <w:proofErr w:type="gramStart"/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% ,</w:t>
            </w:r>
            <w:proofErr w:type="gramEnd"/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н-ПАВ &lt; 5%) соляная кислота, лимонная кислота, сульфаминовая кислота, щавелевая кислота, краситель, отдушка, вода. 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 – 5 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C" w:rsidRDefault="001B0982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Средство моющее кислотное для хрома, 1 л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Мягкий кислотный очиститель для внутренней и внешней мойки хромированного технологического оборудования, плитки в ванной комнате, раковин, унитазов, зеркал, стеклянных и керамических изделий, чайников, котлов, кранов, сантехники от минеральных, карбонатных, железистых и комбинированных отложений</w:t>
            </w:r>
          </w:p>
          <w:p w:rsidR="0044073C" w:rsidRPr="001B0982" w:rsidRDefault="0044073C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Состав: Композиция ПАВ, (а-ПАВ 5-15</w:t>
            </w:r>
            <w:proofErr w:type="gramStart"/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% ,</w:t>
            </w:r>
            <w:proofErr w:type="gramEnd"/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н-ПАВ &lt; 5%) смесь органических кислот, ингибитор коррозии, краситель, отдушка, вода. </w:t>
            </w:r>
          </w:p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Объем – 1 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rPr>
          <w:trHeight w:val="2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C" w:rsidRDefault="001B0982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Средство для чистки коптил/камер, плит, грилей, печей, жаровен, 5 л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widowControl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Щелочное концентрированное профессиональное универсальное моющее средство (среднее пенообразование) с сильным обезжиривающим и антибактериальным эффектом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Назначение - для грилей, для духовых шкафов, для кухонных плит, для СВЧ, универсальное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Объем - 5000 мл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Особенности - антибактериальное, безопасно для детей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Эффект - обезжиривание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Содержит - гидроксид калия, ПАВ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C" w:rsidRDefault="001B0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Средство для </w:t>
            </w:r>
            <w:r w:rsidRPr="001B0982">
              <w:rPr>
                <w:color w:val="000000"/>
                <w:sz w:val="22"/>
                <w:szCs w:val="22"/>
              </w:rPr>
              <w:lastRenderedPageBreak/>
              <w:t>ручного мытья посуды нейтральное профессиональное, 5 л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snapToGrid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lastRenderedPageBreak/>
              <w:t xml:space="preserve">Концентрированное, </w:t>
            </w:r>
            <w:proofErr w:type="gramStart"/>
            <w:r w:rsidRPr="001B0982">
              <w:rPr>
                <w:color w:val="000000"/>
                <w:sz w:val="22"/>
                <w:szCs w:val="22"/>
              </w:rPr>
              <w:t>профессиональное  универсальное</w:t>
            </w:r>
            <w:proofErr w:type="gramEnd"/>
            <w:r w:rsidRPr="001B0982">
              <w:rPr>
                <w:color w:val="000000"/>
                <w:sz w:val="22"/>
                <w:szCs w:val="22"/>
              </w:rPr>
              <w:t xml:space="preserve"> моющее </w:t>
            </w:r>
            <w:r w:rsidRPr="001B0982">
              <w:rPr>
                <w:color w:val="000000"/>
                <w:sz w:val="22"/>
                <w:szCs w:val="22"/>
              </w:rPr>
              <w:lastRenderedPageBreak/>
              <w:t xml:space="preserve">антибактериальное средство с плотной густой пеной для ручного мытья посуды, жаровен, противней, разделочных досок и т.д. </w:t>
            </w:r>
          </w:p>
          <w:p w:rsidR="0044073C" w:rsidRPr="001B0982" w:rsidRDefault="0044073C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Состав:</w:t>
            </w:r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 &gt;30% вода, &gt;5%, но &lt;15% хлорид натрия, &lt;5% АПАВ, &lt;5% парфюмерная композиция (</w:t>
            </w:r>
            <w:proofErr w:type="spellStart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лимонен</w:t>
            </w:r>
            <w:proofErr w:type="spellEnd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), &lt;5% консервант, &lt;5% краситель</w:t>
            </w:r>
          </w:p>
          <w:p w:rsidR="0044073C" w:rsidRPr="001B0982" w:rsidRDefault="0044073C">
            <w:pPr>
              <w:widowControl/>
              <w:pBdr>
                <w:bottom w:val="single" w:sz="6" w:space="6" w:color="F2F2F2"/>
              </w:pBdr>
              <w:shd w:val="clear" w:color="auto" w:fill="FFFFFF"/>
              <w:suppressAutoHyphens w:val="0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rStyle w:val="product-classificationfeature"/>
                <w:color w:val="000000"/>
                <w:sz w:val="22"/>
                <w:szCs w:val="22"/>
                <w:bdr w:val="none" w:sz="0" w:space="0" w:color="auto" w:frame="1"/>
              </w:rPr>
              <w:t xml:space="preserve">Объем, мл/Вес, г - </w:t>
            </w:r>
            <w:hyperlink r:id="rId75" w:tgtFrame="_self" w:history="1">
              <w:r w:rsidRPr="001B0982">
                <w:rPr>
                  <w:rStyle w:val="a3"/>
                  <w:color w:val="000000"/>
                  <w:sz w:val="22"/>
                  <w:szCs w:val="22"/>
                  <w:u w:val="none"/>
                  <w:bdr w:val="none" w:sz="0" w:space="0" w:color="auto" w:frame="1"/>
                </w:rPr>
                <w:t>5000</w:t>
              </w:r>
            </w:hyperlink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C" w:rsidRDefault="001B0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Стиральный порошок 3 кг для цветного белья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snapToGrid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Стиральный порошок предназначен для стирки в стиральных машинах любого типа. Он эффективно отстирывает различные пятна. Порошок содержит особые ингредиенты, которые помогают сохранить цвета ткани во время стирки и придают свежесть вещам. </w:t>
            </w:r>
            <w:r w:rsidRPr="001B0982">
              <w:rPr>
                <w:bCs/>
                <w:color w:val="000000"/>
                <w:sz w:val="22"/>
                <w:szCs w:val="22"/>
              </w:rPr>
              <w:t xml:space="preserve">Состав: </w:t>
            </w:r>
            <w:r w:rsidRPr="001B0982">
              <w:rPr>
                <w:color w:val="000000"/>
                <w:sz w:val="22"/>
                <w:szCs w:val="22"/>
              </w:rPr>
              <w:t xml:space="preserve">5%-15% анионные ПАВ, &lt;5% неионогенные ПАВ,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фосфонаты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поликарбоксилаты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>, мыло, цеолиты, энзимы, ароматизирующие добавки.</w:t>
            </w:r>
          </w:p>
          <w:p w:rsidR="0044073C" w:rsidRPr="001B0982" w:rsidRDefault="0044073C">
            <w:pPr>
              <w:snapToGrid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Вес – 3 кг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C" w:rsidRDefault="001B0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Стиральный порошок 3 кг для белого белья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C" w:rsidRPr="001B0982" w:rsidRDefault="0044073C">
            <w:pPr>
              <w:snapToGrid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 xml:space="preserve">Синтетическое моющее средство порошкообразное для использования в стиральных машинах любого типа. </w:t>
            </w:r>
            <w:r w:rsidRPr="001B0982">
              <w:rPr>
                <w:bCs/>
                <w:color w:val="000000"/>
                <w:sz w:val="22"/>
                <w:szCs w:val="22"/>
              </w:rPr>
              <w:t xml:space="preserve">Состав: </w:t>
            </w:r>
            <w:r w:rsidRPr="001B0982">
              <w:rPr>
                <w:color w:val="000000"/>
                <w:sz w:val="22"/>
                <w:szCs w:val="22"/>
              </w:rPr>
              <w:t xml:space="preserve">5—15% анионные ПАВ, кислородосодержащие отбеливатели, менее 5% неионогенные ПАВ,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фосфонаты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B0982">
              <w:rPr>
                <w:color w:val="000000"/>
                <w:sz w:val="22"/>
                <w:szCs w:val="22"/>
              </w:rPr>
              <w:t>поликарбоксилаты</w:t>
            </w:r>
            <w:proofErr w:type="spellEnd"/>
            <w:r w:rsidRPr="001B0982">
              <w:rPr>
                <w:color w:val="000000"/>
                <w:sz w:val="22"/>
                <w:szCs w:val="22"/>
              </w:rPr>
              <w:t>, мыло, цеолиты, энзимы,</w:t>
            </w:r>
            <w:r w:rsidRPr="001B0982">
              <w:rPr>
                <w:color w:val="000000"/>
                <w:sz w:val="22"/>
                <w:szCs w:val="22"/>
              </w:rPr>
              <w:br/>
              <w:t>оптические отбеливатели.</w:t>
            </w:r>
          </w:p>
          <w:p w:rsidR="0044073C" w:rsidRPr="001B0982" w:rsidRDefault="0044073C">
            <w:pPr>
              <w:snapToGrid w:val="0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Вес – 3 кг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44073C" w:rsidTr="001B0982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C" w:rsidRDefault="001B0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C" w:rsidRPr="001B0982" w:rsidRDefault="0044073C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Стиральный порошок - автомат 20 кг</w:t>
            </w:r>
            <w:r w:rsidRPr="001B0982">
              <w:rPr>
                <w:rStyle w:val="fn"/>
                <w:rFonts w:ascii="Times New Roman" w:eastAsia="Andale Sans UI" w:hAnsi="Times New Roman"/>
                <w:b w:val="0"/>
                <w:sz w:val="22"/>
                <w:szCs w:val="22"/>
              </w:rPr>
              <w:t xml:space="preserve"> </w:t>
            </w:r>
          </w:p>
          <w:p w:rsidR="0044073C" w:rsidRPr="001B0982" w:rsidRDefault="004407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73C" w:rsidRPr="001B0982" w:rsidRDefault="0044073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Предназначено для профессиональной стирки изделий из различных видов тканей в машинах любого типа при температуре от 30°С до 95°С. Без активных добавок.</w:t>
            </w:r>
          </w:p>
          <w:p w:rsidR="0044073C" w:rsidRPr="001B0982" w:rsidRDefault="0044073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Состав: 5% неионогенные ПАВ, мыла, </w:t>
            </w:r>
            <w:proofErr w:type="spellStart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поликарбоксилаты</w:t>
            </w:r>
            <w:proofErr w:type="spellEnd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 xml:space="preserve">, оптический отбеливатель, </w:t>
            </w:r>
            <w:proofErr w:type="spellStart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пенорегулятор</w:t>
            </w:r>
            <w:proofErr w:type="spellEnd"/>
            <w:r w:rsidRPr="001B0982">
              <w:rPr>
                <w:color w:val="000000"/>
                <w:sz w:val="22"/>
                <w:szCs w:val="22"/>
                <w:shd w:val="clear" w:color="auto" w:fill="FFFFFF"/>
              </w:rPr>
              <w:t>, ароматизирующая добавка; 5%-15% анионные ПАВ, силикат натрия, карбонат натрия, фосфаты.</w:t>
            </w:r>
          </w:p>
          <w:p w:rsidR="0044073C" w:rsidRPr="001B0982" w:rsidRDefault="0044073C">
            <w:pPr>
              <w:widowControl/>
              <w:shd w:val="clear" w:color="auto" w:fill="FFFFFF"/>
              <w:suppressAutoHyphens w:val="0"/>
              <w:spacing w:after="60" w:line="24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Вес/Объем: 20000 г/мл.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23480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3C" w:rsidRPr="001B0982" w:rsidRDefault="0044073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</w:tc>
      </w:tr>
      <w:tr w:rsidR="001B0982" w:rsidTr="0044073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82" w:rsidRDefault="001B0982" w:rsidP="001B0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82" w:rsidRPr="001B0982" w:rsidRDefault="001B0982" w:rsidP="001B0982">
            <w:pPr>
              <w:pStyle w:val="1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Соль </w:t>
            </w:r>
            <w:proofErr w:type="spellStart"/>
            <w:r w:rsidRPr="001B098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таблетированная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982" w:rsidRPr="001B0982" w:rsidRDefault="001B0982" w:rsidP="001B0982">
            <w:pPr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Соляные таблетки белого цвета, без запаха.</w:t>
            </w:r>
          </w:p>
          <w:p w:rsidR="001B0982" w:rsidRPr="001B0982" w:rsidRDefault="001B0982" w:rsidP="001B0982">
            <w:pPr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В упаковке завода </w:t>
            </w:r>
            <w:proofErr w:type="gramStart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изготовителя  по</w:t>
            </w:r>
            <w:proofErr w:type="gramEnd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 25кг.</w:t>
            </w:r>
          </w:p>
          <w:p w:rsidR="001B0982" w:rsidRPr="001B0982" w:rsidRDefault="001B0982" w:rsidP="001B0982">
            <w:pPr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</w:pPr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Спрессованная в таблетки или подушечки поваренная пищевая соль (</w:t>
            </w:r>
            <w:proofErr w:type="spellStart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NaCl</w:t>
            </w:r>
            <w:proofErr w:type="spellEnd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) сорта «экстра» без добавления йода и </w:t>
            </w:r>
            <w:proofErr w:type="spellStart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ферроцианида</w:t>
            </w:r>
            <w:proofErr w:type="spellEnd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 калия (</w:t>
            </w:r>
            <w:proofErr w:type="spellStart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антислеживающей</w:t>
            </w:r>
            <w:proofErr w:type="spellEnd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 добавки).</w:t>
            </w:r>
          </w:p>
          <w:p w:rsidR="001B0982" w:rsidRPr="001B0982" w:rsidRDefault="001B0982" w:rsidP="001B098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Содержание </w:t>
            </w:r>
            <w:proofErr w:type="spellStart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>NaCl</w:t>
            </w:r>
            <w:proofErr w:type="spellEnd"/>
            <w:r w:rsidRPr="001B0982">
              <w:rPr>
                <w:rFonts w:eastAsia="Times New Roman"/>
                <w:bCs/>
                <w:kern w:val="32"/>
                <w:sz w:val="22"/>
                <w:szCs w:val="22"/>
                <w:lang w:eastAsia="ru-RU"/>
              </w:rPr>
              <w:t xml:space="preserve"> не менее 99,5%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82" w:rsidRPr="001B0982" w:rsidRDefault="001B0982" w:rsidP="001B09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B098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82" w:rsidRPr="001B0982" w:rsidRDefault="001B0982" w:rsidP="001B098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B0982">
              <w:rPr>
                <w:color w:val="000000"/>
                <w:sz w:val="22"/>
                <w:szCs w:val="22"/>
              </w:rPr>
              <w:t>Шт</w:t>
            </w:r>
          </w:p>
          <w:p w:rsidR="001B0982" w:rsidRPr="001B0982" w:rsidRDefault="001B0982" w:rsidP="001B098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12B25" w:rsidRDefault="00712B25"/>
    <w:p w:rsidR="001B0982" w:rsidRDefault="001B0982">
      <w:bookmarkStart w:id="0" w:name="_GoBack"/>
      <w:bookmarkEnd w:id="0"/>
    </w:p>
    <w:p w:rsidR="001B0982" w:rsidRPr="00C20D55" w:rsidRDefault="001B0982" w:rsidP="001B0982">
      <w:pPr>
        <w:tabs>
          <w:tab w:val="left" w:pos="3525"/>
          <w:tab w:val="left" w:pos="4294"/>
        </w:tabs>
        <w:rPr>
          <w:b/>
        </w:rPr>
      </w:pPr>
      <w:r w:rsidRPr="00C20D55">
        <w:rPr>
          <w:b/>
        </w:rPr>
        <w:t xml:space="preserve">Директор </w:t>
      </w:r>
    </w:p>
    <w:p w:rsidR="001B0982" w:rsidRPr="00C20D55" w:rsidRDefault="001B0982" w:rsidP="001B0982">
      <w:pPr>
        <w:tabs>
          <w:tab w:val="left" w:pos="3525"/>
          <w:tab w:val="left" w:pos="4294"/>
        </w:tabs>
        <w:rPr>
          <w:b/>
        </w:rPr>
      </w:pPr>
      <w:r w:rsidRPr="00C20D55">
        <w:rPr>
          <w:b/>
        </w:rPr>
        <w:t>ЧУЗ «КБ «РЖД-</w:t>
      </w:r>
      <w:proofErr w:type="gramStart"/>
      <w:r w:rsidRPr="00C20D55">
        <w:rPr>
          <w:b/>
        </w:rPr>
        <w:t>Медицина»  г.</w:t>
      </w:r>
      <w:proofErr w:type="gramEnd"/>
      <w:r w:rsidRPr="00C20D55">
        <w:rPr>
          <w:b/>
        </w:rPr>
        <w:t xml:space="preserve"> Воронеж»</w:t>
      </w:r>
      <w:r w:rsidRPr="00C20D55">
        <w:t xml:space="preserve">  </w:t>
      </w:r>
      <w:r w:rsidRPr="00C20D55">
        <w:rPr>
          <w:b/>
        </w:rPr>
        <w:tab/>
        <w:t xml:space="preserve">_________________  </w:t>
      </w:r>
      <w:r>
        <w:rPr>
          <w:b/>
        </w:rPr>
        <w:t xml:space="preserve">О. Н. </w:t>
      </w:r>
      <w:proofErr w:type="spellStart"/>
      <w:r>
        <w:rPr>
          <w:b/>
        </w:rPr>
        <w:t>Стасюк</w:t>
      </w:r>
      <w:proofErr w:type="spellEnd"/>
    </w:p>
    <w:p w:rsidR="001B0982" w:rsidRDefault="001B0982"/>
    <w:sectPr w:rsidR="001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4"/>
    <w:rsid w:val="001B0982"/>
    <w:rsid w:val="00221AB3"/>
    <w:rsid w:val="00234804"/>
    <w:rsid w:val="0044073C"/>
    <w:rsid w:val="00712B25"/>
    <w:rsid w:val="009D08C4"/>
    <w:rsid w:val="00E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B5FB"/>
  <w15:chartTrackingRefBased/>
  <w15:docId w15:val="{BCD30512-1BDF-4CED-A3EF-F7B991C7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4073C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3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7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073C"/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styleId="a3">
    <w:name w:val="Hyperlink"/>
    <w:uiPriority w:val="99"/>
    <w:semiHidden/>
    <w:unhideWhenUsed/>
    <w:rsid w:val="004407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7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n">
    <w:name w:val="fn"/>
    <w:rsid w:val="0044073C"/>
  </w:style>
  <w:style w:type="character" w:customStyle="1" w:styleId="product-classificationfeature">
    <w:name w:val="product-classification__feature"/>
    <w:rsid w:val="0044073C"/>
  </w:style>
  <w:style w:type="character" w:customStyle="1" w:styleId="product-classificationvalues">
    <w:name w:val="product-classification__values"/>
    <w:rsid w:val="0044073C"/>
  </w:style>
  <w:style w:type="paragraph" w:styleId="a5">
    <w:name w:val="Balloon Text"/>
    <w:basedOn w:val="a"/>
    <w:link w:val="a6"/>
    <w:uiPriority w:val="99"/>
    <w:semiHidden/>
    <w:unhideWhenUsed/>
    <w:rsid w:val="004407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73C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fficemag.ru/catalog/1344/?filter=prop-osobennosti-universalnoe" TargetMode="External"/><Relationship Id="rId21" Type="http://schemas.openxmlformats.org/officeDocument/2006/relationships/hyperlink" Target="https://www.officemag.ru/catalog/1344/?filter=prop-podkhodit_dlya_poverkhnostey-akril" TargetMode="External"/><Relationship Id="rId42" Type="http://schemas.openxmlformats.org/officeDocument/2006/relationships/hyperlink" Target="https://www.officemag.ru/catalog/1344/?filter=prop-podkhodit_dlya_poverkhnostey-plastik" TargetMode="External"/><Relationship Id="rId47" Type="http://schemas.openxmlformats.org/officeDocument/2006/relationships/hyperlink" Target="https://www.officemag.ru/catalog/1344/?filter=prop-otdushka-otsutstvuet" TargetMode="External"/><Relationship Id="rId63" Type="http://schemas.openxmlformats.org/officeDocument/2006/relationships/hyperlink" Target="https://www.officemag.ru/catalog/1346/?filter=prop-soderzhit_spirt-da" TargetMode="External"/><Relationship Id="rId68" Type="http://schemas.openxmlformats.org/officeDocument/2006/relationships/hyperlink" Target="https://www.officemag.ru/catalog/1344/?filter=prop-podkhodit_dlya_poverkhnostey-akril" TargetMode="External"/><Relationship Id="rId16" Type="http://schemas.openxmlformats.org/officeDocument/2006/relationships/hyperlink" Target="https://www.officemag.ru/catalog/1344/?filter=prop-obem_ves-480-ml_g" TargetMode="External"/><Relationship Id="rId11" Type="http://schemas.openxmlformats.org/officeDocument/2006/relationships/hyperlink" Target="https://www.officemag.ru/catalog/1660/?filter=prop-naznachenie-dlya_mytya_ruk" TargetMode="External"/><Relationship Id="rId24" Type="http://schemas.openxmlformats.org/officeDocument/2006/relationships/hyperlink" Target="https://www.officemag.ru/catalog/1344/?filter=prop-podkhodit_dlya_poverkhnostey-khrom" TargetMode="External"/><Relationship Id="rId32" Type="http://schemas.openxmlformats.org/officeDocument/2006/relationships/hyperlink" Target="https://www.officemag.ru/catalog/1341/?filter=prop-podkhodit_dlya_poverkhnostey-fayans" TargetMode="External"/><Relationship Id="rId37" Type="http://schemas.openxmlformats.org/officeDocument/2006/relationships/hyperlink" Target="https://www.officemag.ru/catalog/1344/?filter=prop-effekt_ot_ispolzovaniya-udalenie_zhira_i_vevsheysya_gryazi" TargetMode="External"/><Relationship Id="rId40" Type="http://schemas.openxmlformats.org/officeDocument/2006/relationships/hyperlink" Target="https://www.officemag.ru/catalog/1344/?filter=prop-podkhodit_dlya_poverkhnostey-kafel" TargetMode="External"/><Relationship Id="rId45" Type="http://schemas.openxmlformats.org/officeDocument/2006/relationships/hyperlink" Target="https://www.officemag.ru/catalog/1344/?filter=prop-podkhodit_dlya_poverkhnostey-emal" TargetMode="External"/><Relationship Id="rId53" Type="http://schemas.openxmlformats.org/officeDocument/2006/relationships/hyperlink" Target="https://www.officemag.ru/catalog/1346/?filter=prop-obrabatyvaemaya_poverkhnost-zerkalo" TargetMode="External"/><Relationship Id="rId58" Type="http://schemas.openxmlformats.org/officeDocument/2006/relationships/hyperlink" Target="https://www.officemag.ru/catalog/1346/?filter=prop-obrabatyvaemaya_poverkhnost-steklo" TargetMode="External"/><Relationship Id="rId66" Type="http://schemas.openxmlformats.org/officeDocument/2006/relationships/hyperlink" Target="https://www.officemag.ru/catalog/1344/?filter=prop-obem_ves-420-ml_g" TargetMode="External"/><Relationship Id="rId74" Type="http://schemas.openxmlformats.org/officeDocument/2006/relationships/hyperlink" Target="https://www.officemag.ru/catalog/1344/?filter=prop-upakovka-banka" TargetMode="External"/><Relationship Id="rId5" Type="http://schemas.openxmlformats.org/officeDocument/2006/relationships/hyperlink" Target="https://www.officemag.ru/catalog/1588/?filter=prop-ves_obem-450-g_ml" TargetMode="External"/><Relationship Id="rId61" Type="http://schemas.openxmlformats.org/officeDocument/2006/relationships/hyperlink" Target="https://www.officemag.ru/catalog/1346/?filter=prop-effekt_ot_ispolzovaniya-ne_ostavlyaet_razvodov" TargetMode="External"/><Relationship Id="rId19" Type="http://schemas.openxmlformats.org/officeDocument/2006/relationships/hyperlink" Target="https://www.officemag.ru/catalog/1344/?filter=prop-effekt_ot_ispolzovaniya-udalenie_zhira_i_vevsheysya_gryazi" TargetMode="External"/><Relationship Id="rId14" Type="http://schemas.openxmlformats.org/officeDocument/2006/relationships/hyperlink" Target="https://www.officemag.ru/catalog/1660/?filter=prop-sootvetstvuet_trebovaniyam_gosta-gost_30266_2017" TargetMode="External"/><Relationship Id="rId22" Type="http://schemas.openxmlformats.org/officeDocument/2006/relationships/hyperlink" Target="https://www.officemag.ru/catalog/1344/?filter=prop-podkhodit_dlya_poverkhnostey-kafel" TargetMode="External"/><Relationship Id="rId27" Type="http://schemas.openxmlformats.org/officeDocument/2006/relationships/hyperlink" Target="https://www.officemag.ru/catalog/1344/?filter=prop-dozator-klassicheskiy" TargetMode="External"/><Relationship Id="rId30" Type="http://schemas.openxmlformats.org/officeDocument/2006/relationships/hyperlink" Target="https://www.officemag.ru/catalog/1341/?filter=prop-effekt_ot_ispolzovaniya-udalenie_rzhavchiny" TargetMode="External"/><Relationship Id="rId35" Type="http://schemas.openxmlformats.org/officeDocument/2006/relationships/hyperlink" Target="https://www.officemag.ru/catalog/1344/?filter=prop-obem_ves-5000-ml_g" TargetMode="External"/><Relationship Id="rId43" Type="http://schemas.openxmlformats.org/officeDocument/2006/relationships/hyperlink" Target="https://www.officemag.ru/catalog/1344/?filter=prop-podkhodit_dlya_poverkhnostey-fayans" TargetMode="External"/><Relationship Id="rId48" Type="http://schemas.openxmlformats.org/officeDocument/2006/relationships/hyperlink" Target="https://www.officemag.ru/catalog/1344/?filter=prop-dozator-net" TargetMode="External"/><Relationship Id="rId56" Type="http://schemas.openxmlformats.org/officeDocument/2006/relationships/hyperlink" Target="https://www.officemag.ru/catalog/1346/?filter=prop-obrabatyvaemaya_poverkhnost-mramor" TargetMode="External"/><Relationship Id="rId64" Type="http://schemas.openxmlformats.org/officeDocument/2006/relationships/hyperlink" Target="https://www.komus.ru/katalog/khozyajstvennye-tovary/sredstva-dlya-kukhni-i-mytya-posudy/sredstva-dlya-ruchnogo-mytya-posudy/c/170110/f/7351=500/?from=kth-2" TargetMode="External"/><Relationship Id="rId69" Type="http://schemas.openxmlformats.org/officeDocument/2006/relationships/hyperlink" Target="https://www.officemag.ru/catalog/1344/?filter=prop-podkhodit_dlya_poverkhnostey-kafe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officemag.ru/catalog/1660/?filter=prop-ves-200-g" TargetMode="External"/><Relationship Id="rId51" Type="http://schemas.openxmlformats.org/officeDocument/2006/relationships/hyperlink" Target="https://www.officemag.ru/catalog/1346/?filter=prop-nalichie_raspylitelya-da" TargetMode="External"/><Relationship Id="rId72" Type="http://schemas.openxmlformats.org/officeDocument/2006/relationships/hyperlink" Target="https://www.officemag.ru/catalog/1344/?filter=prop-otdushka-otsutstvu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fficemag.ru/catalog/1660/?filter=prop-naznachenie-dlya_stirki" TargetMode="External"/><Relationship Id="rId17" Type="http://schemas.openxmlformats.org/officeDocument/2006/relationships/hyperlink" Target="https://www.officemag.ru/catalog/1344/?filter=prop-effekt_ot_ispolzovaniya-otbelivanie" TargetMode="External"/><Relationship Id="rId25" Type="http://schemas.openxmlformats.org/officeDocument/2006/relationships/hyperlink" Target="https://www.officemag.ru/catalog/1344/?filter=prop-podkhodit_dlya_poverkhnostey-emal" TargetMode="External"/><Relationship Id="rId33" Type="http://schemas.openxmlformats.org/officeDocument/2006/relationships/hyperlink" Target="https://www.officemag.ru/catalog/1341/?filter=prop-podkhodit_dlya_poverkhnostey-khrom" TargetMode="External"/><Relationship Id="rId38" Type="http://schemas.openxmlformats.org/officeDocument/2006/relationships/hyperlink" Target="https://www.officemag.ru/catalog/1344/?filter=prop-podkhodit_dlya_poverkhnostey-akril" TargetMode="External"/><Relationship Id="rId46" Type="http://schemas.openxmlformats.org/officeDocument/2006/relationships/hyperlink" Target="https://www.officemag.ru/catalog/1344/?filter=prop-osobennosti-universalnoe" TargetMode="External"/><Relationship Id="rId59" Type="http://schemas.openxmlformats.org/officeDocument/2006/relationships/hyperlink" Target="https://www.officemag.ru/catalog/1346/?filter=prop-obrabatyvaemaya_poverkhnost-emal" TargetMode="External"/><Relationship Id="rId67" Type="http://schemas.openxmlformats.org/officeDocument/2006/relationships/hyperlink" Target="https://www.officemag.ru/catalog/1344/?filter=prop-effekt_ot_ispolzovaniya-ochishchenie_poverkhnosti" TargetMode="External"/><Relationship Id="rId20" Type="http://schemas.openxmlformats.org/officeDocument/2006/relationships/hyperlink" Target="https://www.officemag.ru/catalog/1344/?filter=prop-effekt_ot_ispolzovaniya-udalenie_zapakha" TargetMode="External"/><Relationship Id="rId41" Type="http://schemas.openxmlformats.org/officeDocument/2006/relationships/hyperlink" Target="https://www.officemag.ru/catalog/1344/?filter=prop-podkhodit_dlya_poverkhnostey-linoleum" TargetMode="External"/><Relationship Id="rId54" Type="http://schemas.openxmlformats.org/officeDocument/2006/relationships/hyperlink" Target="https://www.officemag.ru/catalog/1346/?filter=prop-obrabatyvaemaya_poverkhnost-kafel" TargetMode="External"/><Relationship Id="rId62" Type="http://schemas.openxmlformats.org/officeDocument/2006/relationships/hyperlink" Target="https://www.officemag.ru/catalog/1346/?filter=prop-effekt_ot_ispolzovaniya-pridaet_blesk" TargetMode="External"/><Relationship Id="rId70" Type="http://schemas.openxmlformats.org/officeDocument/2006/relationships/hyperlink" Target="https://www.officemag.ru/catalog/1344/?filter=prop-podkhodit_dlya_poverkhnostey-linoleum" TargetMode="External"/><Relationship Id="rId75" Type="http://schemas.openxmlformats.org/officeDocument/2006/relationships/hyperlink" Target="https://www.komus.ru/katalog/khozyajstvennye-tovary/sredstva-dlya-kukhni-i-mytya-posudy/sredstva-dlya-ruchnogo-mytya-posudy/c/170110/f/7351=5000/?from=kth-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fficemag.ru/catalog/1588/?filter=prop-tip-avtomat" TargetMode="External"/><Relationship Id="rId15" Type="http://schemas.openxmlformats.org/officeDocument/2006/relationships/hyperlink" Target="https://www.officemag.ru/catalog/1344/?filter=prop-forma_vypuska-poroshok" TargetMode="External"/><Relationship Id="rId23" Type="http://schemas.openxmlformats.org/officeDocument/2006/relationships/hyperlink" Target="https://www.officemag.ru/catalog/1344/?filter=prop-podkhodit_dlya_poverkhnostey-fayans" TargetMode="External"/><Relationship Id="rId28" Type="http://schemas.openxmlformats.org/officeDocument/2006/relationships/hyperlink" Target="https://www.officemag.ru/catalog/1344/?filter=prop-upakovka-banka" TargetMode="External"/><Relationship Id="rId36" Type="http://schemas.openxmlformats.org/officeDocument/2006/relationships/hyperlink" Target="https://www.officemag.ru/catalog/1344/?filter=prop-effekt_ot_ispolzovaniya-ochishchenie_poverkhnosti" TargetMode="External"/><Relationship Id="rId49" Type="http://schemas.openxmlformats.org/officeDocument/2006/relationships/hyperlink" Target="https://www.officemag.ru/catalog/1344/?filter=prop-upakovka-pet" TargetMode="External"/><Relationship Id="rId57" Type="http://schemas.openxmlformats.org/officeDocument/2006/relationships/hyperlink" Target="https://www.officemag.ru/catalog/1346/?filter=prop-obrabatyvaemaya_poverkhnost-plastik" TargetMode="External"/><Relationship Id="rId10" Type="http://schemas.openxmlformats.org/officeDocument/2006/relationships/hyperlink" Target="https://www.officemag.ru/catalog/1660/?filter=prop-seriya-khozyaystvennoe" TargetMode="External"/><Relationship Id="rId31" Type="http://schemas.openxmlformats.org/officeDocument/2006/relationships/hyperlink" Target="https://www.officemag.ru/catalog/1341/?filter=prop-podkhodit_dlya_poverkhnostey-kafel" TargetMode="External"/><Relationship Id="rId44" Type="http://schemas.openxmlformats.org/officeDocument/2006/relationships/hyperlink" Target="https://www.officemag.ru/catalog/1344/?filter=prop-podkhodit_dlya_poverkhnostey-khrom" TargetMode="External"/><Relationship Id="rId52" Type="http://schemas.openxmlformats.org/officeDocument/2006/relationships/hyperlink" Target="https://www.officemag.ru/catalog/1346/?filter=prop-obrabatyvaemaya_poverkhnost-derevo" TargetMode="External"/><Relationship Id="rId60" Type="http://schemas.openxmlformats.org/officeDocument/2006/relationships/hyperlink" Target="https://www.officemag.ru/catalog/1346/?filter=prop-effekt_ot_ispolzovaniya-zashchishchaet_ot_pyli" TargetMode="External"/><Relationship Id="rId65" Type="http://schemas.openxmlformats.org/officeDocument/2006/relationships/hyperlink" Target="https://www.officemag.ru/catalog/1344/?filter=prop-forma_vypuska-pasta" TargetMode="External"/><Relationship Id="rId73" Type="http://schemas.openxmlformats.org/officeDocument/2006/relationships/hyperlink" Target="https://www.officemag.ru/catalog/1344/?filter=prop-dozator-net" TargetMode="External"/><Relationship Id="rId4" Type="http://schemas.openxmlformats.org/officeDocument/2006/relationships/hyperlink" Target="https://www.officemag.ru/catalog/1588/?filter=prop-tip-dlya_ruchnoy_stirki" TargetMode="External"/><Relationship Id="rId9" Type="http://schemas.openxmlformats.org/officeDocument/2006/relationships/hyperlink" Target="https://www.officemag.ru/catalog/1660/?filter=prop-otdushka-otsutstvuet" TargetMode="External"/><Relationship Id="rId13" Type="http://schemas.openxmlformats.org/officeDocument/2006/relationships/hyperlink" Target="https://www.officemag.ru/catalog/1660/?filter=prop-soderzhanie_zhirnykh_kislot-72" TargetMode="External"/><Relationship Id="rId18" Type="http://schemas.openxmlformats.org/officeDocument/2006/relationships/hyperlink" Target="https://www.officemag.ru/catalog/1344/?filter=prop-effekt_ot_ispolzovaniya-ochishchenie_poverkhnosti" TargetMode="External"/><Relationship Id="rId39" Type="http://schemas.openxmlformats.org/officeDocument/2006/relationships/hyperlink" Target="https://www.officemag.ru/catalog/1344/?filter=prop-podkhodit_dlya_poverkhnostey-derevo" TargetMode="External"/><Relationship Id="rId34" Type="http://schemas.openxmlformats.org/officeDocument/2006/relationships/hyperlink" Target="https://www.officemag.ru/catalog/1344/?filter=prop-forma_vypuska-zhidkost" TargetMode="External"/><Relationship Id="rId50" Type="http://schemas.openxmlformats.org/officeDocument/2006/relationships/hyperlink" Target="https://www.officemag.ru/catalog/1346/?filter=prop-obem-500-ml" TargetMode="External"/><Relationship Id="rId55" Type="http://schemas.openxmlformats.org/officeDocument/2006/relationships/hyperlink" Target="https://www.officemag.ru/catalog/1346/?filter=prop-obrabatyvaemaya_poverkhnost-metal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officemag.ru/catalog/1588/?filter=prop-ves_obem-450-g_ml" TargetMode="External"/><Relationship Id="rId71" Type="http://schemas.openxmlformats.org/officeDocument/2006/relationships/hyperlink" Target="https://www.officemag.ru/catalog/1344/?filter=prop-podkhodit_dlya_poverkhnostey-ema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fficemag.ru/catalog/1341/?filter=prop-effekt_ot_ispolzovaniya-udalenie_izvestkovogo_nal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Анна Владимировна</dc:creator>
  <cp:keywords/>
  <dc:description/>
  <cp:lastModifiedBy>Шипилова Анна Владимировна</cp:lastModifiedBy>
  <cp:revision>6</cp:revision>
  <cp:lastPrinted>2024-10-03T09:07:00Z</cp:lastPrinted>
  <dcterms:created xsi:type="dcterms:W3CDTF">2024-10-03T09:05:00Z</dcterms:created>
  <dcterms:modified xsi:type="dcterms:W3CDTF">2025-03-11T07:39:00Z</dcterms:modified>
</cp:coreProperties>
</file>