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60" w:rsidRPr="005E2054" w:rsidRDefault="00E03DBB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205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Техническое задание</w:t>
      </w:r>
    </w:p>
    <w:p w:rsidR="00760460" w:rsidRDefault="00FF61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5E2054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A56340">
        <w:rPr>
          <w:rFonts w:ascii="Times New Roman" w:hAnsi="Times New Roman" w:cs="Times New Roman"/>
          <w:sz w:val="24"/>
          <w:szCs w:val="24"/>
          <w:lang w:val="ru-RU"/>
        </w:rPr>
        <w:t>реактивов (среды и т.д.) для КДЛ_81 п</w:t>
      </w:r>
      <w:r w:rsidR="005C51E4">
        <w:rPr>
          <w:rFonts w:ascii="Times New Roman" w:hAnsi="Times New Roman" w:cs="Times New Roman"/>
          <w:sz w:val="24"/>
          <w:szCs w:val="24"/>
          <w:lang w:val="ru-RU"/>
        </w:rPr>
        <w:t>озици</w:t>
      </w:r>
      <w:r w:rsidR="00A56340">
        <w:rPr>
          <w:rFonts w:ascii="Times New Roman" w:hAnsi="Times New Roman" w:cs="Times New Roman"/>
          <w:sz w:val="24"/>
          <w:szCs w:val="24"/>
          <w:lang w:val="ru-RU"/>
        </w:rPr>
        <w:t>я</w:t>
      </w:r>
      <w:bookmarkEnd w:id="0"/>
    </w:p>
    <w:p w:rsidR="005C51E4" w:rsidRDefault="005C51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268"/>
        <w:gridCol w:w="992"/>
        <w:gridCol w:w="851"/>
      </w:tblGrid>
      <w:tr w:rsidR="005C51E4" w:rsidRPr="00A56340" w:rsidTr="00C072EC">
        <w:trPr>
          <w:trHeight w:val="717"/>
        </w:trPr>
        <w:tc>
          <w:tcPr>
            <w:tcW w:w="562" w:type="dxa"/>
            <w:vAlign w:val="center"/>
          </w:tcPr>
          <w:p w:rsidR="005C51E4" w:rsidRPr="003F172C" w:rsidRDefault="005C51E4" w:rsidP="00C072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5C51E4" w:rsidRPr="003F172C" w:rsidRDefault="005C51E4" w:rsidP="00C072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</w:t>
            </w:r>
          </w:p>
        </w:tc>
        <w:tc>
          <w:tcPr>
            <w:tcW w:w="2268" w:type="dxa"/>
            <w:vAlign w:val="center"/>
          </w:tcPr>
          <w:p w:rsidR="005C51E4" w:rsidRPr="003F172C" w:rsidRDefault="005C51E4" w:rsidP="00C0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</w:t>
            </w: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E4" w:rsidRPr="003F172C" w:rsidRDefault="005C51E4" w:rsidP="00C0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Ед.изм</w:t>
            </w:r>
            <w:proofErr w:type="spellEnd"/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E4" w:rsidRPr="003F172C" w:rsidRDefault="005C51E4" w:rsidP="00C072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5C51E4" w:rsidRPr="00A56340" w:rsidTr="00C072EC">
        <w:trPr>
          <w:trHeight w:val="435"/>
        </w:trPr>
        <w:tc>
          <w:tcPr>
            <w:tcW w:w="562" w:type="dxa"/>
            <w:noWrap/>
            <w:hideMark/>
          </w:tcPr>
          <w:p w:rsidR="005C51E4" w:rsidRPr="003F172C" w:rsidRDefault="005C51E4" w:rsidP="00C072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54" w:type="dxa"/>
            <w:hideMark/>
          </w:tcPr>
          <w:p w:rsidR="005C51E4" w:rsidRPr="003F172C" w:rsidRDefault="00A56340" w:rsidP="00A5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(среды и т.д.) для КДЛ_81 позиция</w:t>
            </w:r>
          </w:p>
        </w:tc>
        <w:tc>
          <w:tcPr>
            <w:tcW w:w="2268" w:type="dxa"/>
            <w:hideMark/>
          </w:tcPr>
          <w:p w:rsidR="005C51E4" w:rsidRPr="003F172C" w:rsidRDefault="005C51E4" w:rsidP="00C07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описанию </w:t>
            </w:r>
          </w:p>
        </w:tc>
        <w:tc>
          <w:tcPr>
            <w:tcW w:w="992" w:type="dxa"/>
            <w:noWrap/>
            <w:hideMark/>
          </w:tcPr>
          <w:p w:rsidR="005C51E4" w:rsidRPr="003F172C" w:rsidRDefault="005C51E4" w:rsidP="00C07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5C51E4" w:rsidRPr="003F172C" w:rsidRDefault="005C51E4" w:rsidP="00C072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DA52DF" w:rsidRPr="005E2054" w:rsidRDefault="00DA52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46"/>
        <w:gridCol w:w="968"/>
        <w:gridCol w:w="844"/>
      </w:tblGrid>
      <w:tr w:rsidR="00A56340" w:rsidRPr="00A02B56" w:rsidTr="00A02B56">
        <w:trPr>
          <w:trHeight w:val="37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A56340" w:rsidRPr="00A02B56" w:rsidRDefault="00A56340" w:rsidP="00A02B5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B5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r w:rsidRPr="00A02B56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246" w:type="dxa"/>
            <w:shd w:val="clear" w:color="auto" w:fill="auto"/>
            <w:vAlign w:val="center"/>
          </w:tcPr>
          <w:p w:rsidR="00A56340" w:rsidRPr="00A02B56" w:rsidRDefault="00A56340" w:rsidP="00C072E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A02B5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lang w:eastAsia="ru-RU"/>
              </w:rPr>
              <w:t>товара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:rsidR="00A56340" w:rsidRPr="00A02B56" w:rsidRDefault="00A56340" w:rsidP="00A02B5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r w:rsidRPr="00A02B5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  <w:p w:rsidR="00A56340" w:rsidRPr="00A02B56" w:rsidRDefault="00A56340" w:rsidP="00A02B5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lang w:eastAsia="ru-RU"/>
              </w:rPr>
              <w:t>изм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44" w:type="dxa"/>
            <w:vAlign w:val="center"/>
          </w:tcPr>
          <w:p w:rsidR="00A56340" w:rsidRPr="00A02B56" w:rsidRDefault="00A56340" w:rsidP="00A02B56">
            <w:pPr>
              <w:ind w:left="164" w:hanging="10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lang w:eastAsia="ru-RU"/>
              </w:rPr>
              <w:t>Кол-во</w:t>
            </w:r>
            <w:proofErr w:type="spellEnd"/>
          </w:p>
        </w:tc>
      </w:tr>
      <w:tr w:rsidR="00A02B56" w:rsidRPr="00A02B56" w:rsidTr="00A02B56">
        <w:trPr>
          <w:trHeight w:val="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Мюллер-Хинтон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/0,25/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МРС-2, 0,200 л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Клиглера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Тиогликолевая среда (Среда для контроля стерильности),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ГМФ-АГАР (на основе мяса)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Гисса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бром-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пурпур.и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глюкозой 0,25 кг.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Гисса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бром-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пурпур.и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сахарозой 0,25 кг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Гисса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бром-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пурпур.и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маннитом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0,25 кг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Гисса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бром-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пурпур.и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мальтоза 0,25 кг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Гисса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бром-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пурпур.и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лактозой 0,25 кг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Пептон для </w:t>
            </w: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бакт.пит</w:t>
            </w:r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.сред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сухой,фермент-ый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Желчь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сухая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Стафилококкагар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/Элективный солевой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пит.ср.д.выд.стафилококков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сухая 0,25 кг.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Фуксин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Циля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/100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Ацетатный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сухой 0,250 без РУ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Среда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Симмонса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0,250 /цитратный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 Среда используется для</w:t>
            </w: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дентификации БГКП по способности утилизировать цитраты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Коринетоксагар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(Питательная среда для определения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токсигенности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дифтерийных микробов сухая)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Левина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Бифидум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/среда д/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выд.бифидобактерий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0,25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Плоскирева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Висмут-сульфит ГРМ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0,250г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-ГРМ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Пизу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/250 г/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 ГРМ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ГРМ - бульон, сухой ( Питательный бульон для культивирования микроорганизмов) /250/.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Магниевая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Натрий гидроокись,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0,1кг. ГОСТ 4328-77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</w:rPr>
            </w:pPr>
            <w:r w:rsidRPr="00A02B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Фуксин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кислый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 /0,100/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Антитоксин дифтерийный сухой /10амп х 1 мл/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Сыворотка диагност,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туляремийная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жид. для РА, №10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кроличья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Анти-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Бактантиген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-Тест 1000 определений "Вгисе11а-реагент"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Набор реагентов "Калия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теллурит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раствор 2 %", по ТУ 9385-010-29508133-2008, ампула 5 мл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Сыворотка КРС жидкая стерильная, 100 мл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ОКСИтест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ИНДОЛтест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140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10010255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Набор реагентов для выявления стрептококков группы А,В,С, С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Индикатор БФР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энзимофилм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30 мл/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Индикатор БФР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пероксифилм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250 мл флакон распылитель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антибиотиков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Тикарциллин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диски 75 мкг и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клавулановая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кисл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мкг №100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Линезолид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Цефепим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Гентамицин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Имипенем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цефтазидим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новобиоцином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50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Левофлоксацин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Оксациллин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Клиндамицин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Гентамицин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Амикацин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Фурадонин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Норфлоксацин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Цефокситин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Ципрофлоксацин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ванкомицин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Амоксициллин 20 мкг/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клавулант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диски 10 мкг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Эритромицин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Ампициллин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Цефтазидим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Цефотаксим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диски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100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-Э(-)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Натрий фосфорнокислый 3-зам. 12-вод.,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0,1кг, ГОСТ 9337-79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Калий фосфорнокислый 2 зам. 3 вод.,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 ГОСТ 2493-75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Железо (</w:t>
            </w: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хлорид 6-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водн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 ГОСТ 4147-74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Глюкоза-</w:t>
            </w:r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Э(</w:t>
            </w:r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+) безводная,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0,1кг. ГОСТ 6038-79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Натрий хлористый,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хч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1кг. ГОСТ 4233-77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 /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карбамид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Рамноза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Крахмал в/р,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0,1кг. ГОСТ 10163-76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Лактоза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-(</w:t>
            </w:r>
            <w:proofErr w:type="gram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Э+) 1-водн,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0,1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Лизин гидрохлорид -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хч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(фас. 50г)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Метиловый красный,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0,1кг, ТУ 6-09-4070-75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Инозит-мезо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хч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0,1кг.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Электролит 3,0 М КС1_ для электродов - 0,1л.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Натрий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серноватистокислый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5-вод,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0,1кг, ГОСТ 27068-86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Сахароза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0,05кг. ГОСТ 5833-75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02B56" w:rsidRPr="00A02B56" w:rsidTr="00A02B56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B56" w:rsidRPr="00A02B56" w:rsidRDefault="00A02B56" w:rsidP="00A02B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2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2B56" w:rsidRPr="00A02B56" w:rsidRDefault="00A02B56" w:rsidP="00A02B56">
            <w:pPr>
              <w:rPr>
                <w:rFonts w:ascii="Times New Roman" w:hAnsi="Times New Roman" w:cs="Times New Roman"/>
                <w:lang w:val="ru-RU"/>
              </w:rPr>
            </w:pPr>
            <w:r w:rsidRPr="00A02B56">
              <w:rPr>
                <w:rFonts w:ascii="Times New Roman" w:hAnsi="Times New Roman" w:cs="Times New Roman"/>
                <w:color w:val="000000"/>
                <w:lang w:val="ru-RU"/>
              </w:rPr>
              <w:t>Сорбит-</w:t>
            </w:r>
            <w:proofErr w:type="gramStart"/>
            <w:r w:rsidRPr="00A02B56">
              <w:rPr>
                <w:rFonts w:ascii="Times New Roman" w:hAnsi="Times New Roman" w:cs="Times New Roman"/>
                <w:color w:val="000000"/>
                <w:lang w:val="ru-RU"/>
              </w:rPr>
              <w:t>Ю(</w:t>
            </w:r>
            <w:proofErr w:type="gramEnd"/>
            <w:r w:rsidRPr="00A02B56">
              <w:rPr>
                <w:rFonts w:ascii="Times New Roman" w:hAnsi="Times New Roman" w:cs="Times New Roman"/>
                <w:color w:val="000000"/>
                <w:lang w:val="ru-RU"/>
              </w:rPr>
              <w:t>+), ч, 0,1кг. ТУ 6-09-1588-77 (Сорбитол)</w:t>
            </w:r>
            <w:r w:rsidRPr="00A02B56">
              <w:rPr>
                <w:rFonts w:ascii="Times New Roman" w:hAnsi="Times New Roman" w:cs="Times New Roman"/>
                <w:lang w:val="ru-RU"/>
              </w:rPr>
              <w:t>Кабель-канал</w:t>
            </w:r>
          </w:p>
        </w:tc>
        <w:tc>
          <w:tcPr>
            <w:tcW w:w="9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</w:tcPr>
          <w:p w:rsidR="00A02B56" w:rsidRPr="00A02B56" w:rsidRDefault="00A02B56" w:rsidP="00A02B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02B56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02B56" w:rsidRPr="00A02B56" w:rsidRDefault="00A02B56" w:rsidP="00A02B56">
            <w:pPr>
              <w:pStyle w:val="a3"/>
              <w:ind w:left="164" w:hanging="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</w:tbl>
    <w:p w:rsidR="00F50799" w:rsidRDefault="00F50799" w:rsidP="001A534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>1. Требования к товару: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>1.1.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>1.2. 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1E0593" w:rsidRPr="00685721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68572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1.</w:t>
      </w:r>
      <w:r w:rsidR="00A56340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3</w:t>
      </w:r>
      <w:r w:rsidRPr="0068572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. Участник закупки в ценовом предложении обязан указать «расшифровку» - цену по каждой позиции.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2. Условия поставки товара: в течение 15 (пятнадцати) календарных дней по заявке Заказчика, направленной посредством автоматизированной системы заказов «Электронный ордер». 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3. Место поставки товара: </w:t>
      </w:r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640014, </w:t>
      </w:r>
      <w:proofErr w:type="spellStart"/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>г.Курган</w:t>
      </w:r>
      <w:proofErr w:type="spellEnd"/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>ул.Карбышева</w:t>
      </w:r>
      <w:proofErr w:type="spellEnd"/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>, д.35, аптека</w:t>
      </w:r>
      <w:r w:rsidR="00A56340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; </w:t>
      </w: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 рабочие дни с 08:00 до 16:00 местного времени. 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5. Гарантийный срок: </w:t>
      </w:r>
      <w:r w:rsidRPr="00147D8F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не менее 12 (двенадцати) месяцев после получения товара и подписания сторонами товарной накладной (ТОРГ-12)/Универсального передаточного документа (УПД)</w:t>
      </w: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>.</w:t>
      </w:r>
    </w:p>
    <w:p w:rsidR="001E0593" w:rsidRPr="00147D8F" w:rsidRDefault="001E0593" w:rsidP="001E0593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47D8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6. </w:t>
      </w:r>
      <w:r w:rsidR="00A56340" w:rsidRPr="00A56340">
        <w:rPr>
          <w:rFonts w:ascii="Times New Roman" w:eastAsia="Times New Roman" w:hAnsi="Times New Roman" w:cs="Times New Roman"/>
          <w:sz w:val="22"/>
          <w:szCs w:val="22"/>
          <w:lang w:val="ru-RU"/>
        </w:rPr>
        <w:t>Порядок оплаты услуг: в течение 90 (девяносто) календарных дней после получения товара и подписания сторонами товарной накладной (ТОРГ-12)/Универсального передаточного документа (УПД), на основании счета на оплату Поставщика.</w:t>
      </w:r>
    </w:p>
    <w:p w:rsidR="001E0593" w:rsidRPr="00B35D56" w:rsidRDefault="001E0593" w:rsidP="001E0593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340" w:rsidRDefault="00A56340" w:rsidP="00A5634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6340" w:rsidRPr="00A56340" w:rsidRDefault="00A56340" w:rsidP="00A5634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340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аптекой                                                     С.В. Панасенко</w:t>
      </w:r>
    </w:p>
    <w:p w:rsidR="00A56340" w:rsidRPr="00A56340" w:rsidRDefault="00A56340" w:rsidP="00A5634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0460" w:rsidRDefault="00A56340" w:rsidP="00A5634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Pr="00A56340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56340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sectPr w:rsidR="00760460" w:rsidSect="00FF61E5">
      <w:pgSz w:w="11906" w:h="16838"/>
      <w:pgMar w:top="851" w:right="425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1598"/>
    <w:multiLevelType w:val="singleLevel"/>
    <w:tmpl w:val="1D5515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51021C"/>
    <w:rsid w:val="001A5346"/>
    <w:rsid w:val="001E0593"/>
    <w:rsid w:val="002158E3"/>
    <w:rsid w:val="002879A9"/>
    <w:rsid w:val="003F5B37"/>
    <w:rsid w:val="00401313"/>
    <w:rsid w:val="005C51E4"/>
    <w:rsid w:val="005E2054"/>
    <w:rsid w:val="00674FCB"/>
    <w:rsid w:val="006B1AAA"/>
    <w:rsid w:val="00751113"/>
    <w:rsid w:val="00760460"/>
    <w:rsid w:val="007C6510"/>
    <w:rsid w:val="008272B4"/>
    <w:rsid w:val="008B48CE"/>
    <w:rsid w:val="008E7EC0"/>
    <w:rsid w:val="008F3B78"/>
    <w:rsid w:val="00A02B56"/>
    <w:rsid w:val="00A56340"/>
    <w:rsid w:val="00AC7C59"/>
    <w:rsid w:val="00AD4A45"/>
    <w:rsid w:val="00C23EAC"/>
    <w:rsid w:val="00C7289F"/>
    <w:rsid w:val="00DA52DF"/>
    <w:rsid w:val="00E03DBB"/>
    <w:rsid w:val="00E772A1"/>
    <w:rsid w:val="00F42D70"/>
    <w:rsid w:val="00F50799"/>
    <w:rsid w:val="00FF61E5"/>
    <w:rsid w:val="02AC5E10"/>
    <w:rsid w:val="6A51021C"/>
    <w:rsid w:val="7E2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DCF21"/>
  <w15:docId w15:val="{933EFE89-5FEB-4E22-9024-A367904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link w:val="a4"/>
    <w:qFormat/>
    <w:pPr>
      <w:widowControl w:val="0"/>
    </w:pPr>
    <w:rPr>
      <w:rFonts w:ascii="Arial" w:eastAsia="Arial" w:hAnsi="Arial" w:cs="Arial"/>
      <w:sz w:val="15"/>
      <w:szCs w:val="15"/>
      <w:lang w:eastAsia="en-US"/>
    </w:rPr>
  </w:style>
  <w:style w:type="paragraph" w:styleId="a5">
    <w:name w:val="Balloon Text"/>
    <w:basedOn w:val="a"/>
    <w:link w:val="a6"/>
    <w:rsid w:val="00E03D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03DBB"/>
    <w:rPr>
      <w:rFonts w:ascii="Segoe UI" w:hAnsi="Segoe UI" w:cs="Segoe UI"/>
      <w:sz w:val="18"/>
      <w:szCs w:val="18"/>
      <w:lang w:val="en-US" w:eastAsia="zh-CN"/>
    </w:rPr>
  </w:style>
  <w:style w:type="character" w:customStyle="1" w:styleId="2">
    <w:name w:val="Основной текст (2)"/>
    <w:basedOn w:val="a0"/>
    <w:rsid w:val="007C65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Другое_"/>
    <w:basedOn w:val="a0"/>
    <w:link w:val="a3"/>
    <w:rsid w:val="002158E3"/>
    <w:rPr>
      <w:rFonts w:ascii="Arial" w:eastAsia="Arial" w:hAnsi="Arial" w:cs="Arial"/>
      <w:sz w:val="15"/>
      <w:szCs w:val="15"/>
      <w:lang w:val="en-US" w:eastAsia="en-US"/>
    </w:rPr>
  </w:style>
  <w:style w:type="table" w:styleId="a7">
    <w:name w:val="Table Grid"/>
    <w:basedOn w:val="a1"/>
    <w:uiPriority w:val="39"/>
    <w:rsid w:val="005C51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Серебрякова</dc:creator>
  <cp:lastModifiedBy>Savina</cp:lastModifiedBy>
  <cp:revision>2</cp:revision>
  <cp:lastPrinted>2024-03-25T09:08:00Z</cp:lastPrinted>
  <dcterms:created xsi:type="dcterms:W3CDTF">2025-02-25T03:43:00Z</dcterms:created>
  <dcterms:modified xsi:type="dcterms:W3CDTF">2025-02-25T03:43:00Z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15CB2872638E48159342C33DDFF6364F</vt:lpwstr>
  </property>
</Properties>
</file>