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94F5" w14:textId="77777777" w:rsidR="00D12A61" w:rsidRPr="00B16B86" w:rsidRDefault="00D12A61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E665B49" w14:textId="77777777" w:rsidR="00912046" w:rsidRPr="00B16B86" w:rsidRDefault="00912046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6B86">
        <w:rPr>
          <w:rFonts w:ascii="Times New Roman" w:hAnsi="Times New Roman"/>
          <w:sz w:val="24"/>
          <w:szCs w:val="24"/>
        </w:rPr>
        <w:t>ТЕХНИЧЕСКОЕ ЗАДАНИЕ</w:t>
      </w:r>
    </w:p>
    <w:p w14:paraId="37C8E905" w14:textId="77777777" w:rsidR="00912046" w:rsidRPr="00912046" w:rsidRDefault="00912046" w:rsidP="00912046">
      <w:pPr>
        <w:pStyle w:val="a3"/>
        <w:rPr>
          <w:rFonts w:ascii="Times New Roman" w:hAnsi="Times New Roman"/>
          <w:b/>
        </w:rPr>
      </w:pPr>
    </w:p>
    <w:tbl>
      <w:tblPr>
        <w:tblW w:w="14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8"/>
      </w:tblGrid>
      <w:tr w:rsidR="00912046" w:rsidRPr="00BA6D84" w14:paraId="6A209541" w14:textId="77777777" w:rsidTr="00D12A61">
        <w:trPr>
          <w:trHeight w:val="973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3511" w14:textId="128C15FB" w:rsidR="00912046" w:rsidRPr="00BA6D84" w:rsidRDefault="00912046" w:rsidP="002B06CB">
            <w:pPr>
              <w:pStyle w:val="a3"/>
              <w:rPr>
                <w:rFonts w:ascii="Times New Roman" w:hAnsi="Times New Roman"/>
              </w:rPr>
            </w:pPr>
            <w:r w:rsidRPr="00BA6D84">
              <w:rPr>
                <w:rFonts w:ascii="Times New Roman" w:hAnsi="Times New Roman"/>
                <w:b/>
              </w:rPr>
              <w:t>1. Предмет за</w:t>
            </w:r>
            <w:r w:rsidR="00ED0DD7">
              <w:rPr>
                <w:rFonts w:ascii="Times New Roman" w:hAnsi="Times New Roman"/>
                <w:b/>
              </w:rPr>
              <w:t>купки</w:t>
            </w:r>
            <w:r w:rsidRPr="00BA6D84">
              <w:rPr>
                <w:rFonts w:ascii="Times New Roman" w:hAnsi="Times New Roman"/>
              </w:rPr>
              <w:t xml:space="preserve">: </w:t>
            </w:r>
            <w:bookmarkStart w:id="0" w:name="_Hlk190170806"/>
            <w:r w:rsidR="00CF5F15" w:rsidRPr="00BA6D84">
              <w:rPr>
                <w:rFonts w:ascii="Times New Roman" w:hAnsi="Times New Roman"/>
              </w:rPr>
              <w:t xml:space="preserve">Техническое обслуживание </w:t>
            </w:r>
            <w:r w:rsidR="00BA6D84" w:rsidRPr="00BA6D84">
              <w:rPr>
                <w:rFonts w:ascii="Times New Roman" w:hAnsi="Times New Roman"/>
              </w:rPr>
              <w:t xml:space="preserve">лифтов </w:t>
            </w:r>
            <w:proofErr w:type="gramStart"/>
            <w:r w:rsidR="00BA6D84" w:rsidRPr="00BA6D84">
              <w:rPr>
                <w:rFonts w:ascii="Times New Roman" w:hAnsi="Times New Roman"/>
              </w:rPr>
              <w:t>ЧУЗ</w:t>
            </w:r>
            <w:r w:rsidR="00C85778" w:rsidRPr="00BA6D84">
              <w:rPr>
                <w:rFonts w:ascii="Times New Roman" w:hAnsi="Times New Roman"/>
              </w:rPr>
              <w:t xml:space="preserve">  «</w:t>
            </w:r>
            <w:proofErr w:type="gramEnd"/>
            <w:r w:rsidR="00C85778" w:rsidRPr="00BA6D84">
              <w:rPr>
                <w:rFonts w:ascii="Times New Roman" w:hAnsi="Times New Roman"/>
              </w:rPr>
              <w:t xml:space="preserve">РЖД-Медицина» </w:t>
            </w:r>
            <w:r w:rsidR="00FF5915">
              <w:rPr>
                <w:rFonts w:ascii="Times New Roman" w:hAnsi="Times New Roman"/>
              </w:rPr>
              <w:t>г. Кемерово</w:t>
            </w:r>
            <w:r w:rsidR="00C85778" w:rsidRPr="00BA6D84">
              <w:rPr>
                <w:rFonts w:ascii="Times New Roman" w:hAnsi="Times New Roman"/>
              </w:rPr>
              <w:t>»</w:t>
            </w:r>
            <w:bookmarkEnd w:id="0"/>
            <w:r w:rsidR="00C85778" w:rsidRPr="00BA6D84">
              <w:rPr>
                <w:rFonts w:ascii="Times New Roman" w:hAnsi="Times New Roman"/>
              </w:rPr>
              <w:t xml:space="preserve">, </w:t>
            </w:r>
            <w:r w:rsidR="00BA6D84" w:rsidRPr="00BA6D84">
              <w:rPr>
                <w:rFonts w:ascii="Times New Roman" w:hAnsi="Times New Roman"/>
                <w:snapToGrid w:val="0"/>
                <w:color w:val="000000"/>
              </w:rPr>
              <w:t>согласно требованию к выполнению работ</w:t>
            </w:r>
            <w:r w:rsidR="00495E2C" w:rsidRPr="00BA6D84">
              <w:rPr>
                <w:rFonts w:ascii="Times New Roman" w:hAnsi="Times New Roman"/>
                <w:snapToGrid w:val="0"/>
                <w:color w:val="000000"/>
              </w:rPr>
              <w:t xml:space="preserve"> (Таблица №1).</w:t>
            </w:r>
          </w:p>
        </w:tc>
      </w:tr>
      <w:tr w:rsidR="00912046" w:rsidRPr="00BA6D84" w14:paraId="07C7E284" w14:textId="77777777" w:rsidTr="00D12A61">
        <w:trPr>
          <w:trHeight w:val="164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D4C6" w14:textId="4A3E52DC" w:rsidR="00912046" w:rsidRPr="00BA6D84" w:rsidRDefault="00912046" w:rsidP="00685210">
            <w:pPr>
              <w:pStyle w:val="a3"/>
              <w:jc w:val="both"/>
              <w:rPr>
                <w:rFonts w:ascii="Times New Roman" w:hAnsi="Times New Roman"/>
              </w:rPr>
            </w:pPr>
            <w:r w:rsidRPr="00BA6D84">
              <w:rPr>
                <w:rFonts w:ascii="Times New Roman" w:hAnsi="Times New Roman"/>
                <w:b/>
              </w:rPr>
              <w:t>2.</w:t>
            </w:r>
            <w:r w:rsidR="00BA6D84" w:rsidRPr="00BA6D84">
              <w:rPr>
                <w:rFonts w:ascii="Times New Roman" w:hAnsi="Times New Roman"/>
                <w:b/>
                <w:iCs/>
              </w:rPr>
              <w:t>Стоимость договора</w:t>
            </w:r>
            <w:r w:rsidRPr="00BA6D84">
              <w:rPr>
                <w:rFonts w:ascii="Times New Roman" w:hAnsi="Times New Roman"/>
                <w:b/>
                <w:iCs/>
              </w:rPr>
              <w:t xml:space="preserve"> включает:</w:t>
            </w:r>
            <w:r w:rsidR="00141C73">
              <w:rPr>
                <w:rFonts w:ascii="Times New Roman" w:hAnsi="Times New Roman"/>
                <w:b/>
                <w:iCs/>
              </w:rPr>
              <w:t xml:space="preserve"> </w:t>
            </w:r>
            <w:r w:rsidR="00BA6D84" w:rsidRPr="00BA6D84">
              <w:rPr>
                <w:rFonts w:ascii="Times New Roman" w:hAnsi="Times New Roman"/>
              </w:rPr>
              <w:t>накладные и плановые расходы Подрядчика, а также все налоги, пошлины и иные обязательные платежи.</w:t>
            </w:r>
          </w:p>
          <w:p w14:paraId="5D919AED" w14:textId="77777777" w:rsidR="00BA6D84" w:rsidRPr="00BA6D84" w:rsidRDefault="00BA6D84" w:rsidP="00685210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35F15EA0" w14:textId="77777777" w:rsidR="00D12A61" w:rsidRPr="00BA6D84" w:rsidRDefault="00D12A61" w:rsidP="00D849C5">
            <w:pPr>
              <w:pStyle w:val="a3"/>
              <w:rPr>
                <w:rFonts w:ascii="Times New Roman" w:hAnsi="Times New Roman"/>
                <w:b/>
                <w:iCs/>
              </w:rPr>
            </w:pPr>
          </w:p>
        </w:tc>
      </w:tr>
      <w:tr w:rsidR="00C85778" w:rsidRPr="00BA6D84" w14:paraId="37E26FDB" w14:textId="77777777" w:rsidTr="00D12A61">
        <w:trPr>
          <w:trHeight w:val="220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2E2" w14:textId="34B376DA" w:rsidR="00C85778" w:rsidRPr="00BA6D84" w:rsidRDefault="00CF5F15" w:rsidP="00C85778">
            <w:pPr>
              <w:pStyle w:val="a5"/>
              <w:tabs>
                <w:tab w:val="right" w:pos="11055"/>
              </w:tabs>
              <w:jc w:val="both"/>
              <w:rPr>
                <w:sz w:val="22"/>
                <w:szCs w:val="22"/>
              </w:rPr>
            </w:pPr>
            <w:r w:rsidRPr="00BA6D84">
              <w:rPr>
                <w:b/>
                <w:sz w:val="22"/>
                <w:szCs w:val="22"/>
              </w:rPr>
              <w:t>3</w:t>
            </w:r>
            <w:r w:rsidR="00C85778" w:rsidRPr="00BA6D84">
              <w:rPr>
                <w:b/>
                <w:sz w:val="22"/>
                <w:szCs w:val="22"/>
              </w:rPr>
              <w:t xml:space="preserve">. Срок </w:t>
            </w:r>
            <w:r w:rsidR="00BA6D84" w:rsidRPr="00BA6D84">
              <w:rPr>
                <w:b/>
                <w:sz w:val="22"/>
                <w:szCs w:val="22"/>
              </w:rPr>
              <w:t>выполнения работ</w:t>
            </w:r>
            <w:r w:rsidR="00C85778" w:rsidRPr="00BA6D84">
              <w:rPr>
                <w:b/>
                <w:sz w:val="22"/>
                <w:szCs w:val="22"/>
              </w:rPr>
              <w:t>:</w:t>
            </w:r>
            <w:r w:rsidR="00141C73">
              <w:rPr>
                <w:b/>
                <w:sz w:val="22"/>
                <w:szCs w:val="22"/>
              </w:rPr>
              <w:t xml:space="preserve"> </w:t>
            </w:r>
            <w:r w:rsidR="00BA6D84" w:rsidRPr="00BA6D84">
              <w:rPr>
                <w:sz w:val="22"/>
                <w:szCs w:val="22"/>
              </w:rPr>
              <w:t>с</w:t>
            </w:r>
            <w:r w:rsidR="00141C73">
              <w:rPr>
                <w:sz w:val="22"/>
                <w:szCs w:val="22"/>
              </w:rPr>
              <w:t xml:space="preserve"> момента подписания </w:t>
            </w:r>
            <w:proofErr w:type="gramStart"/>
            <w:r w:rsidR="00141C73">
              <w:rPr>
                <w:sz w:val="22"/>
                <w:szCs w:val="22"/>
              </w:rPr>
              <w:t>договора</w:t>
            </w:r>
            <w:r w:rsidR="00BA6D84" w:rsidRPr="00BA6D84">
              <w:rPr>
                <w:sz w:val="22"/>
                <w:szCs w:val="22"/>
              </w:rPr>
              <w:t xml:space="preserve">  по</w:t>
            </w:r>
            <w:proofErr w:type="gramEnd"/>
            <w:r w:rsidR="00BA6D84" w:rsidRPr="00BA6D84">
              <w:rPr>
                <w:sz w:val="22"/>
                <w:szCs w:val="22"/>
              </w:rPr>
              <w:t xml:space="preserve"> 31.12.2025 включительно.</w:t>
            </w:r>
          </w:p>
          <w:p w14:paraId="1394B308" w14:textId="77777777" w:rsidR="00CF5F15" w:rsidRPr="00BA6D84" w:rsidRDefault="00CF5F15" w:rsidP="00C85778">
            <w:pPr>
              <w:pStyle w:val="a5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14:paraId="4AA505F5" w14:textId="77777777" w:rsidR="00C85778" w:rsidRPr="00BA6D84" w:rsidRDefault="00C85778" w:rsidP="00C85778">
            <w:pPr>
              <w:pStyle w:val="a5"/>
              <w:tabs>
                <w:tab w:val="right" w:pos="1105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12046" w:rsidRPr="00BA6D84" w14:paraId="14016A0C" w14:textId="77777777" w:rsidTr="00D12A61">
        <w:trPr>
          <w:trHeight w:val="73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106" w14:textId="6FDF077B" w:rsidR="00CF5F15" w:rsidRPr="00BA6D84" w:rsidRDefault="00CF5F15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D8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912046" w:rsidRPr="00BA6D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Место </w:t>
            </w:r>
            <w:r w:rsidR="00BA6D84" w:rsidRPr="00BA6D84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выполнения работ: </w:t>
            </w:r>
            <w:r w:rsidR="00BA6D84" w:rsidRPr="00BA6D8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г.</w:t>
            </w:r>
            <w:r w:rsidR="001F755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F755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Тайга</w:t>
            </w:r>
            <w:r w:rsidR="00BA6D84" w:rsidRPr="00BA6D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F5915" w:rsidRPr="00FF59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7550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proofErr w:type="gramEnd"/>
            <w:r w:rsidR="001F7550">
              <w:rPr>
                <w:rFonts w:ascii="Times New Roman" w:hAnsi="Times New Roman" w:cs="Times New Roman"/>
                <w:sz w:val="22"/>
                <w:szCs w:val="22"/>
              </w:rPr>
              <w:t xml:space="preserve"> Щетинкина, 61</w:t>
            </w:r>
          </w:p>
          <w:p w14:paraId="77D07ABC" w14:textId="77777777" w:rsidR="00912046" w:rsidRPr="00BA6D84" w:rsidRDefault="00912046" w:rsidP="00912046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12046" w:rsidRPr="00BA6D84" w14:paraId="00B40088" w14:textId="77777777" w:rsidTr="00D12A61">
        <w:trPr>
          <w:trHeight w:val="979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9A1" w14:textId="77777777" w:rsidR="00CF5F15" w:rsidRPr="00BA6D84" w:rsidRDefault="00CF5F15" w:rsidP="00CF5F15">
            <w:pPr>
              <w:pStyle w:val="a5"/>
              <w:tabs>
                <w:tab w:val="left" w:pos="567"/>
              </w:tabs>
              <w:jc w:val="left"/>
              <w:rPr>
                <w:i/>
                <w:sz w:val="22"/>
                <w:szCs w:val="22"/>
              </w:rPr>
            </w:pPr>
            <w:r w:rsidRPr="00BA6D84">
              <w:rPr>
                <w:b/>
                <w:sz w:val="22"/>
                <w:szCs w:val="22"/>
              </w:rPr>
              <w:t>5</w:t>
            </w:r>
            <w:r w:rsidR="00912046" w:rsidRPr="00BA6D84">
              <w:rPr>
                <w:b/>
                <w:sz w:val="22"/>
                <w:szCs w:val="22"/>
              </w:rPr>
              <w:t>.Форма, сроки и порядок оплаты</w:t>
            </w:r>
            <w:r w:rsidRPr="00BA6D84">
              <w:rPr>
                <w:b/>
                <w:sz w:val="22"/>
                <w:szCs w:val="22"/>
              </w:rPr>
              <w:t xml:space="preserve">: </w:t>
            </w:r>
            <w:r w:rsidRPr="00BA6D84">
              <w:rPr>
                <w:sz w:val="22"/>
                <w:szCs w:val="22"/>
              </w:rPr>
              <w:t xml:space="preserve">в течение </w:t>
            </w:r>
            <w:r w:rsidR="00FF5915">
              <w:rPr>
                <w:sz w:val="22"/>
                <w:szCs w:val="22"/>
              </w:rPr>
              <w:t>30</w:t>
            </w:r>
            <w:r w:rsidRPr="00BA6D84">
              <w:rPr>
                <w:sz w:val="22"/>
                <w:szCs w:val="22"/>
              </w:rPr>
              <w:t xml:space="preserve"> (</w:t>
            </w:r>
            <w:r w:rsidR="00FF5915">
              <w:rPr>
                <w:sz w:val="22"/>
                <w:szCs w:val="22"/>
              </w:rPr>
              <w:t>тридцати</w:t>
            </w:r>
            <w:r w:rsidRPr="00BA6D84">
              <w:rPr>
                <w:sz w:val="22"/>
                <w:szCs w:val="22"/>
              </w:rPr>
              <w:t>) календарных дней с даты подписания Сторонами Акта</w:t>
            </w:r>
            <w:r w:rsidRPr="00BA6D84">
              <w:rPr>
                <w:sz w:val="22"/>
                <w:szCs w:val="22"/>
              </w:rPr>
              <w:br/>
              <w:t>сдачи-приемки оказанных Услуг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</w:t>
            </w:r>
            <w:proofErr w:type="gramStart"/>
            <w:r w:rsidRPr="00BA6D84">
              <w:rPr>
                <w:sz w:val="22"/>
                <w:szCs w:val="22"/>
              </w:rPr>
              <w:t>),</w:t>
            </w:r>
            <w:r w:rsidRPr="00BA6D84">
              <w:rPr>
                <w:i/>
                <w:sz w:val="22"/>
                <w:szCs w:val="22"/>
                <w:u w:val="single"/>
              </w:rPr>
              <w:t>счета</w:t>
            </w:r>
            <w:proofErr w:type="gramEnd"/>
            <w:r w:rsidRPr="00BA6D84">
              <w:rPr>
                <w:i/>
                <w:sz w:val="22"/>
                <w:szCs w:val="22"/>
                <w:u w:val="single"/>
              </w:rPr>
              <w:t>-фактуры</w:t>
            </w:r>
            <w:r w:rsidRPr="00BA6D84">
              <w:rPr>
                <w:i/>
                <w:sz w:val="22"/>
                <w:szCs w:val="22"/>
              </w:rPr>
              <w:t>.</w:t>
            </w:r>
          </w:p>
          <w:p w14:paraId="6DD432F6" w14:textId="77777777" w:rsidR="00912046" w:rsidRPr="00BA6D84" w:rsidRDefault="00912046" w:rsidP="00912046">
            <w:pPr>
              <w:pStyle w:val="a3"/>
              <w:rPr>
                <w:rFonts w:ascii="Times New Roman" w:hAnsi="Times New Roman"/>
              </w:rPr>
            </w:pPr>
          </w:p>
        </w:tc>
      </w:tr>
      <w:tr w:rsidR="00912046" w:rsidRPr="00BA6D84" w14:paraId="2390B299" w14:textId="77777777" w:rsidTr="00D12A61">
        <w:trPr>
          <w:trHeight w:val="174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09F2" w14:textId="77777777" w:rsidR="00912046" w:rsidRPr="00BA6D84" w:rsidRDefault="00CF5F15" w:rsidP="00912046">
            <w:pPr>
              <w:pStyle w:val="a3"/>
              <w:rPr>
                <w:rFonts w:ascii="Times New Roman" w:hAnsi="Times New Roman"/>
                <w:b/>
              </w:rPr>
            </w:pPr>
            <w:r w:rsidRPr="00BA6D84">
              <w:rPr>
                <w:rFonts w:ascii="Times New Roman" w:hAnsi="Times New Roman"/>
                <w:b/>
              </w:rPr>
              <w:t>6</w:t>
            </w:r>
            <w:r w:rsidR="00912046" w:rsidRPr="00BA6D84">
              <w:rPr>
                <w:rFonts w:ascii="Times New Roman" w:hAnsi="Times New Roman"/>
                <w:b/>
              </w:rPr>
              <w:t xml:space="preserve">.Документы, </w:t>
            </w:r>
            <w:proofErr w:type="gramStart"/>
            <w:r w:rsidR="00912046" w:rsidRPr="00BA6D84">
              <w:rPr>
                <w:rFonts w:ascii="Times New Roman" w:hAnsi="Times New Roman"/>
                <w:b/>
              </w:rPr>
              <w:t>предоставляемые  в</w:t>
            </w:r>
            <w:proofErr w:type="gramEnd"/>
            <w:r w:rsidR="00912046" w:rsidRPr="00BA6D84">
              <w:rPr>
                <w:rFonts w:ascii="Times New Roman" w:hAnsi="Times New Roman"/>
                <w:b/>
              </w:rPr>
              <w:t xml:space="preserve">  подтверждение  соответствия предлагаемых участником товаров.</w:t>
            </w:r>
          </w:p>
          <w:p w14:paraId="4EDB46A8" w14:textId="5A2EFAA2" w:rsidR="00E229C7" w:rsidRPr="00BA6D84" w:rsidRDefault="00CF5F15" w:rsidP="00E229C7">
            <w:pPr>
              <w:pStyle w:val="a3"/>
              <w:rPr>
                <w:rFonts w:ascii="Times New Roman" w:hAnsi="Times New Roman"/>
              </w:rPr>
            </w:pPr>
            <w:r w:rsidRPr="00BA6D84">
              <w:rPr>
                <w:rFonts w:ascii="Times New Roman" w:hAnsi="Times New Roman"/>
                <w:b/>
              </w:rPr>
              <w:t>6</w:t>
            </w:r>
            <w:r w:rsidR="00912046" w:rsidRPr="00BA6D84">
              <w:rPr>
                <w:rFonts w:ascii="Times New Roman" w:hAnsi="Times New Roman"/>
                <w:b/>
              </w:rPr>
              <w:t>.1.</w:t>
            </w:r>
            <w:r w:rsidR="001F7550">
              <w:rPr>
                <w:rFonts w:ascii="Times New Roman" w:hAnsi="Times New Roman"/>
                <w:b/>
              </w:rPr>
              <w:t xml:space="preserve"> </w:t>
            </w:r>
            <w:r w:rsidR="00E229C7" w:rsidRPr="00BA6D84">
              <w:rPr>
                <w:rFonts w:ascii="Times New Roman" w:hAnsi="Times New Roman"/>
              </w:rPr>
              <w:t>Ценовое предложение;</w:t>
            </w:r>
          </w:p>
          <w:p w14:paraId="4D3273C9" w14:textId="77777777" w:rsidR="00B129CD" w:rsidRPr="00BA6D84" w:rsidRDefault="00CF5F15" w:rsidP="00F53AF7">
            <w:pPr>
              <w:pStyle w:val="a3"/>
              <w:rPr>
                <w:rFonts w:ascii="Times New Roman" w:hAnsi="Times New Roman"/>
              </w:rPr>
            </w:pPr>
            <w:r w:rsidRPr="00BA6D84">
              <w:rPr>
                <w:rFonts w:ascii="Times New Roman" w:hAnsi="Times New Roman"/>
                <w:b/>
              </w:rPr>
              <w:t>6</w:t>
            </w:r>
            <w:r w:rsidR="00E229C7" w:rsidRPr="00BA6D84">
              <w:rPr>
                <w:rFonts w:ascii="Times New Roman" w:hAnsi="Times New Roman"/>
                <w:b/>
              </w:rPr>
              <w:t>.2.</w:t>
            </w:r>
            <w:r w:rsidR="00E229C7" w:rsidRPr="00BA6D84">
              <w:rPr>
                <w:rFonts w:ascii="Times New Roman" w:hAnsi="Times New Roman"/>
              </w:rPr>
              <w:t xml:space="preserve">   Условия </w:t>
            </w:r>
            <w:r w:rsidR="00F53AF7" w:rsidRPr="00BA6D84">
              <w:rPr>
                <w:rFonts w:ascii="Times New Roman" w:hAnsi="Times New Roman"/>
              </w:rPr>
              <w:t>выполнения работ.</w:t>
            </w:r>
          </w:p>
        </w:tc>
      </w:tr>
    </w:tbl>
    <w:p w14:paraId="0120637D" w14:textId="77777777" w:rsidR="00912046" w:rsidRPr="00912046" w:rsidRDefault="00912046" w:rsidP="00912046">
      <w:pPr>
        <w:pStyle w:val="a3"/>
        <w:rPr>
          <w:rFonts w:ascii="Times New Roman" w:hAnsi="Times New Roman"/>
          <w:b/>
        </w:rPr>
      </w:pPr>
    </w:p>
    <w:p w14:paraId="529565F6" w14:textId="77777777" w:rsidR="00912046" w:rsidRPr="00912046" w:rsidRDefault="00912046" w:rsidP="00912046">
      <w:pPr>
        <w:pStyle w:val="a3"/>
        <w:rPr>
          <w:rFonts w:ascii="Times New Roman" w:hAnsi="Times New Roman"/>
        </w:rPr>
      </w:pPr>
      <w:r w:rsidRPr="00912046">
        <w:rPr>
          <w:rFonts w:ascii="Times New Roman" w:hAnsi="Times New Roman"/>
        </w:rPr>
        <w:br w:type="page"/>
      </w:r>
    </w:p>
    <w:p w14:paraId="48756702" w14:textId="77777777" w:rsidR="00912046" w:rsidRPr="00912046" w:rsidRDefault="00912046" w:rsidP="00912046">
      <w:pPr>
        <w:spacing w:after="14"/>
        <w:jc w:val="right"/>
        <w:rPr>
          <w:rFonts w:ascii="Times New Roman" w:hAnsi="Times New Roman" w:cs="Times New Roman"/>
          <w:b/>
        </w:rPr>
      </w:pPr>
      <w:r w:rsidRPr="00912046">
        <w:rPr>
          <w:rFonts w:ascii="Times New Roman" w:hAnsi="Times New Roman" w:cs="Times New Roman"/>
          <w:b/>
        </w:rPr>
        <w:lastRenderedPageBreak/>
        <w:t xml:space="preserve">Таблица №1. </w:t>
      </w:r>
    </w:p>
    <w:p w14:paraId="5AFD9875" w14:textId="77777777" w:rsidR="002B06CB" w:rsidRDefault="002B06CB" w:rsidP="00B16B86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4DCEAD73" w14:textId="77777777" w:rsidR="00B16AB7" w:rsidRPr="004B2AED" w:rsidRDefault="00B16AB7" w:rsidP="00B16AB7">
      <w:pPr>
        <w:spacing w:after="0" w:line="360" w:lineRule="exact"/>
        <w:ind w:firstLine="709"/>
        <w:jc w:val="both"/>
        <w:rPr>
          <w:sz w:val="24"/>
          <w:szCs w:val="24"/>
        </w:rPr>
      </w:pPr>
    </w:p>
    <w:p w14:paraId="0CE0F2AA" w14:textId="77777777" w:rsidR="00CF5F15" w:rsidRDefault="00CF5F15" w:rsidP="00CF5F15">
      <w:pPr>
        <w:ind w:firstLine="709"/>
        <w:jc w:val="center"/>
        <w:outlineLvl w:val="4"/>
        <w:rPr>
          <w:b/>
          <w:bCs/>
        </w:rPr>
      </w:pPr>
      <w:r>
        <w:rPr>
          <w:rFonts w:ascii="Times New Roman" w:hAnsi="Times New Roman" w:cs="Open Sans"/>
          <w:b/>
          <w:bCs/>
        </w:rPr>
        <w:t>Требовани</w:t>
      </w:r>
      <w:r w:rsidR="00BA6D84">
        <w:rPr>
          <w:rFonts w:ascii="Times New Roman" w:hAnsi="Times New Roman" w:cs="Open Sans"/>
          <w:b/>
          <w:bCs/>
        </w:rPr>
        <w:t>е</w:t>
      </w:r>
      <w:r>
        <w:rPr>
          <w:rFonts w:ascii="Times New Roman" w:hAnsi="Times New Roman" w:cs="Open Sans"/>
          <w:b/>
          <w:bCs/>
        </w:rPr>
        <w:t xml:space="preserve"> к </w:t>
      </w:r>
      <w:r w:rsidR="00BA6D84">
        <w:rPr>
          <w:rFonts w:ascii="Times New Roman" w:hAnsi="Times New Roman" w:cs="Open Sans"/>
          <w:b/>
          <w:bCs/>
        </w:rPr>
        <w:t>выполнению работ</w:t>
      </w:r>
    </w:p>
    <w:p w14:paraId="2CCA2E17" w14:textId="77777777" w:rsidR="00BA6D84" w:rsidRDefault="00BA6D84" w:rsidP="00BA6D84">
      <w:pPr>
        <w:pStyle w:val="a3"/>
      </w:pPr>
    </w:p>
    <w:p w14:paraId="6356E306" w14:textId="28821C05" w:rsidR="00BA6D84" w:rsidRDefault="006F56CD" w:rsidP="00BA6D84">
      <w:pPr>
        <w:pStyle w:val="a3"/>
      </w:pPr>
      <w:r>
        <w:t xml:space="preserve">               </w:t>
      </w:r>
      <w:r w:rsidR="00BA6D84">
        <w:t>Характеристики лифтов.</w:t>
      </w:r>
    </w:p>
    <w:tbl>
      <w:tblPr>
        <w:tblW w:w="12836" w:type="dxa"/>
        <w:tblInd w:w="86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678"/>
        <w:gridCol w:w="2307"/>
        <w:gridCol w:w="1401"/>
        <w:gridCol w:w="1134"/>
        <w:gridCol w:w="2268"/>
        <w:gridCol w:w="1354"/>
      </w:tblGrid>
      <w:tr w:rsidR="006F56CD" w14:paraId="6B34E5DE" w14:textId="77777777" w:rsidTr="006F56CD">
        <w:trPr>
          <w:trHeight w:val="28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FA3" w14:textId="77777777" w:rsidR="006F56CD" w:rsidRDefault="006F56CD" w:rsidP="00BA6D84">
            <w:pPr>
              <w:pStyle w:val="a3"/>
            </w:pPr>
            <w:r>
              <w:t>№</w:t>
            </w:r>
          </w:p>
          <w:p w14:paraId="7CA61D9D" w14:textId="77777777" w:rsidR="006F56CD" w:rsidRDefault="006F56CD" w:rsidP="00BA6D84">
            <w:pPr>
              <w:pStyle w:val="a3"/>
            </w:pPr>
            <w: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B023B" w14:textId="77777777" w:rsidR="006F56CD" w:rsidRDefault="006F56CD" w:rsidP="00BA6D84">
            <w:pPr>
              <w:pStyle w:val="a3"/>
            </w:pPr>
            <w:r>
              <w:t>№ зав./</w:t>
            </w:r>
          </w:p>
          <w:p w14:paraId="06213E05" w14:textId="77777777" w:rsidR="006F56CD" w:rsidRDefault="006F56CD" w:rsidP="00BA6D84">
            <w:pPr>
              <w:pStyle w:val="a3"/>
            </w:pPr>
            <w:r>
              <w:t>№ рег.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4FC37" w14:textId="77777777" w:rsidR="006F56CD" w:rsidRDefault="006F56CD" w:rsidP="00BA6D84">
            <w:pPr>
              <w:pStyle w:val="a3"/>
            </w:pPr>
            <w:r>
              <w:t>Модель лифта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9EE1" w14:textId="77777777" w:rsidR="006F56CD" w:rsidRDefault="006F56CD" w:rsidP="00BA6D84">
            <w:pPr>
              <w:pStyle w:val="a3"/>
            </w:pPr>
            <w:r>
              <w:t>Тип лифта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97E" w14:textId="77777777" w:rsidR="006F56CD" w:rsidRDefault="006F56CD" w:rsidP="00BA6D84">
            <w:pPr>
              <w:pStyle w:val="a3"/>
            </w:pPr>
            <w:r>
              <w:t>Дата установки</w:t>
            </w:r>
          </w:p>
          <w:p w14:paraId="0C09E9FA" w14:textId="77777777" w:rsidR="006F56CD" w:rsidRDefault="006F56CD" w:rsidP="00BA6D84">
            <w:pPr>
              <w:pStyle w:val="a3"/>
            </w:pPr>
            <w:r>
              <w:t>(год)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D164" w14:textId="77777777" w:rsidR="006F56CD" w:rsidRDefault="006F56CD" w:rsidP="00BA6D84">
            <w:pPr>
              <w:pStyle w:val="a3"/>
            </w:pPr>
            <w:r>
              <w:t>Скорость</w:t>
            </w:r>
          </w:p>
          <w:p w14:paraId="0AAAE4AA" w14:textId="77777777" w:rsidR="006F56CD" w:rsidRDefault="006F56CD" w:rsidP="00BA6D84">
            <w:pPr>
              <w:pStyle w:val="a3"/>
            </w:pPr>
            <w:r>
              <w:t>(м/с)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0A2" w14:textId="77777777" w:rsidR="006F56CD" w:rsidRDefault="006F56CD" w:rsidP="00BA6D84">
            <w:pPr>
              <w:pStyle w:val="a3"/>
            </w:pPr>
            <w:r>
              <w:t>Грузоподъемность</w:t>
            </w:r>
          </w:p>
          <w:p w14:paraId="490C2D81" w14:textId="77777777" w:rsidR="006F56CD" w:rsidRDefault="006F56CD" w:rsidP="00BA6D84">
            <w:pPr>
              <w:pStyle w:val="a3"/>
            </w:pPr>
            <w:r>
              <w:t>(кг)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81DB" w14:textId="77777777" w:rsidR="006F56CD" w:rsidRDefault="006F56CD" w:rsidP="00BA6D84">
            <w:pPr>
              <w:pStyle w:val="a3"/>
            </w:pPr>
            <w:r>
              <w:t>Кол-во</w:t>
            </w:r>
          </w:p>
          <w:p w14:paraId="2694A027" w14:textId="77777777" w:rsidR="006F56CD" w:rsidRDefault="006F56CD" w:rsidP="00BA6D84">
            <w:pPr>
              <w:pStyle w:val="a3"/>
            </w:pPr>
            <w:r>
              <w:t>остановок</w:t>
            </w:r>
          </w:p>
        </w:tc>
      </w:tr>
      <w:tr w:rsidR="006F56CD" w14:paraId="34C83B03" w14:textId="77777777" w:rsidTr="006F56CD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3F1" w14:textId="77777777" w:rsidR="006F56CD" w:rsidRDefault="006F56CD" w:rsidP="00BA6D84">
            <w:pPr>
              <w:pStyle w:val="a3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DFCC6" w14:textId="39F66A60" w:rsidR="006F56CD" w:rsidRDefault="006F56CD" w:rsidP="00BA6D84">
            <w:pPr>
              <w:pStyle w:val="a3"/>
            </w:pPr>
            <w:r w:rsidRPr="006F56CD">
              <w:t>86974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72B2C" w14:textId="267EA5D7" w:rsidR="006F56CD" w:rsidRDefault="006F56CD" w:rsidP="00A608ED">
            <w:pPr>
              <w:pStyle w:val="a3"/>
            </w:pPr>
            <w:r w:rsidRPr="006F56CD">
              <w:t>ПП-1010Б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F88C" w14:textId="01B4FAC0" w:rsidR="006F56CD" w:rsidRDefault="006F56CD" w:rsidP="00BA6D84">
            <w:pPr>
              <w:pStyle w:val="a3"/>
            </w:pPr>
            <w:r>
              <w:t>Больничный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EA39" w14:textId="136594F8" w:rsidR="006F56CD" w:rsidRDefault="006F56CD" w:rsidP="00BA6D84">
            <w:pPr>
              <w:pStyle w:val="a3"/>
            </w:pPr>
            <w:r w:rsidRPr="006F56CD">
              <w:t>10.02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84F7" w14:textId="5F54C065" w:rsidR="006F56CD" w:rsidRDefault="006F56CD" w:rsidP="00BA6D84">
            <w:pPr>
              <w:pStyle w:val="a3"/>
            </w:pPr>
            <w:r w:rsidRPr="006F56CD"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E61A" w14:textId="1C3C6944" w:rsidR="006F56CD" w:rsidRDefault="006F56CD" w:rsidP="00BA6D84">
            <w:pPr>
              <w:pStyle w:val="a3"/>
            </w:pPr>
            <w:r w:rsidRPr="006F56CD">
              <w:t>1000кг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3C46" w14:textId="549F1145" w:rsidR="006F56CD" w:rsidRDefault="006F56CD" w:rsidP="00BA6D84">
            <w:pPr>
              <w:pStyle w:val="a3"/>
            </w:pPr>
            <w:r>
              <w:t>4</w:t>
            </w:r>
          </w:p>
        </w:tc>
      </w:tr>
      <w:tr w:rsidR="006F56CD" w14:paraId="417D2F3E" w14:textId="77777777" w:rsidTr="006F56CD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A827" w14:textId="77777777" w:rsidR="006F56CD" w:rsidRDefault="006F56CD" w:rsidP="00BA6D84">
            <w:pPr>
              <w:pStyle w:val="a3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B8D47" w14:textId="224AB7A2" w:rsidR="006F56CD" w:rsidRDefault="006F56CD" w:rsidP="00263B15">
            <w:pPr>
              <w:pStyle w:val="a3"/>
            </w:pPr>
            <w:r>
              <w:t xml:space="preserve">7068 </w:t>
            </w:r>
            <w:r w:rsidR="00263B15">
              <w:t>/</w:t>
            </w:r>
            <w:r>
              <w:t>61-463-П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9D9B" w14:textId="798A54C7" w:rsidR="006F56CD" w:rsidRDefault="006F56CD" w:rsidP="00BA6D84">
            <w:pPr>
              <w:pStyle w:val="a3"/>
            </w:pPr>
            <w:r w:rsidRPr="006F56CD">
              <w:t>ПП-053ПБ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2D38" w14:textId="393BE197" w:rsidR="006F56CD" w:rsidRDefault="006F56CD" w:rsidP="00BA6D84">
            <w:pPr>
              <w:pStyle w:val="a3"/>
            </w:pPr>
            <w:r w:rsidRPr="006F56CD">
              <w:t>Больничный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A0B3" w14:textId="7CB1E012" w:rsidR="006F56CD" w:rsidRDefault="006F56CD" w:rsidP="00BA6D84">
            <w:pPr>
              <w:pStyle w:val="a3"/>
            </w:pPr>
            <w:r w:rsidRPr="006F56CD">
              <w:t>29.12.1995г.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778" w14:textId="25248E47" w:rsidR="006F56CD" w:rsidRDefault="006F56CD" w:rsidP="00BA6D84">
            <w:pPr>
              <w:pStyle w:val="a3"/>
            </w:pPr>
            <w:r w:rsidRPr="006F56CD"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BA1" w14:textId="5209C912" w:rsidR="006F56CD" w:rsidRDefault="006F56CD" w:rsidP="00BA6D84">
            <w:pPr>
              <w:pStyle w:val="a3"/>
            </w:pPr>
            <w:r w:rsidRPr="006F56CD">
              <w:t>500 кг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850E" w14:textId="5E112DE4" w:rsidR="006F56CD" w:rsidRDefault="006F56CD" w:rsidP="00BA6D84">
            <w:pPr>
              <w:pStyle w:val="a3"/>
            </w:pPr>
            <w:r>
              <w:t>3</w:t>
            </w:r>
          </w:p>
        </w:tc>
      </w:tr>
    </w:tbl>
    <w:p w14:paraId="2E6BFBF6" w14:textId="77777777" w:rsidR="001F7550" w:rsidRDefault="001F7550" w:rsidP="00BA6D84">
      <w:pPr>
        <w:pStyle w:val="a3"/>
      </w:pPr>
    </w:p>
    <w:p w14:paraId="319C6FB6" w14:textId="34BF6AAB" w:rsidR="00BA6D84" w:rsidRDefault="00BA6D84" w:rsidP="00BA6D84">
      <w:pPr>
        <w:pStyle w:val="a3"/>
      </w:pPr>
      <w:r w:rsidRPr="001D0EE4">
        <w:t>В связи с проведением на объектах Заказчика работ по капитальному и текущему ремонту имущественного фонда, количество лифтов и их аварийно-техническое обслуживание может изменяться. Оплата по аварийно-технического обслуживания будет производиться на основании фактического обслуживания лифтов за отчётный месяц.</w:t>
      </w:r>
    </w:p>
    <w:p w14:paraId="5976737B" w14:textId="77777777" w:rsidR="00BA6D84" w:rsidRDefault="00BA6D84" w:rsidP="00BA6D84">
      <w:pPr>
        <w:pStyle w:val="a3"/>
      </w:pPr>
    </w:p>
    <w:p w14:paraId="30391D46" w14:textId="77777777" w:rsidR="00BA6D84" w:rsidRDefault="00BA6D84" w:rsidP="00BA6D84">
      <w:pPr>
        <w:pStyle w:val="a3"/>
      </w:pPr>
      <w:r>
        <w:t>Состав и виды работ, выполняемых при эксплуатации лифтов</w:t>
      </w:r>
    </w:p>
    <w:p w14:paraId="1A24D1A9" w14:textId="77777777" w:rsidR="00BA6D84" w:rsidRDefault="00BA6D84" w:rsidP="00BA6D84">
      <w:pPr>
        <w:pStyle w:val="a3"/>
      </w:pPr>
      <w:r>
        <w:t>1.1. Система планово-предупредительных ремонтов лифтов включает в себя:</w:t>
      </w:r>
    </w:p>
    <w:p w14:paraId="118C01F6" w14:textId="77777777" w:rsidR="00BA6D84" w:rsidRDefault="00BA6D84" w:rsidP="00BA6D84">
      <w:pPr>
        <w:pStyle w:val="a3"/>
      </w:pPr>
      <w:bookmarkStart w:id="1" w:name="P0072_1"/>
      <w:bookmarkStart w:id="2" w:name="P0072_2"/>
      <w:bookmarkEnd w:id="1"/>
      <w:bookmarkEnd w:id="2"/>
      <w:r>
        <w:t>- осмотр или контроль за состоянием оборудования лифта посредством устройства диспетчерского контроля;</w:t>
      </w:r>
    </w:p>
    <w:p w14:paraId="4333EB5F" w14:textId="77777777" w:rsidR="00BA6D84" w:rsidRDefault="00BA6D84" w:rsidP="00BA6D84">
      <w:pPr>
        <w:pStyle w:val="a3"/>
      </w:pPr>
      <w:bookmarkStart w:id="3" w:name="P0072_3"/>
      <w:bookmarkStart w:id="4" w:name="P0072_4"/>
      <w:bookmarkEnd w:id="3"/>
      <w:bookmarkEnd w:id="4"/>
      <w:r>
        <w:t>- техническое обслуживание;</w:t>
      </w:r>
    </w:p>
    <w:p w14:paraId="39D96D69" w14:textId="77777777" w:rsidR="00BA6D84" w:rsidRDefault="00BA6D84" w:rsidP="00BA6D84">
      <w:pPr>
        <w:pStyle w:val="a3"/>
      </w:pPr>
      <w:bookmarkStart w:id="5" w:name="P0072_5"/>
      <w:bookmarkStart w:id="6" w:name="P0072_6"/>
      <w:bookmarkEnd w:id="5"/>
      <w:bookmarkEnd w:id="6"/>
      <w:r>
        <w:t>- аварийно-техническое обслуживание;</w:t>
      </w:r>
    </w:p>
    <w:p w14:paraId="65471D13" w14:textId="77777777" w:rsidR="00BA6D84" w:rsidRDefault="00BA6D84" w:rsidP="00BA6D84">
      <w:pPr>
        <w:pStyle w:val="a3"/>
      </w:pPr>
      <w:bookmarkStart w:id="7" w:name="P0072_7"/>
      <w:bookmarkStart w:id="8" w:name="P0072_8"/>
      <w:bookmarkEnd w:id="7"/>
      <w:bookmarkEnd w:id="8"/>
      <w:r>
        <w:t>- систему восстановления ресурса лифта, состоящую из капитального ремонта (замены оборудования) и (или) модернизации (как в процессе эксплуатации лифта, так и по истечении назначенного срока службы).</w:t>
      </w:r>
    </w:p>
    <w:p w14:paraId="74334A20" w14:textId="77777777" w:rsidR="00BA6D84" w:rsidRDefault="00BA6D84" w:rsidP="00BA6D84">
      <w:pPr>
        <w:pStyle w:val="a3"/>
      </w:pPr>
      <w:r>
        <w:t>1.2. Осмотр или контроль за состоянием оборудования лифта посредством устройства диспетчерского контроля</w:t>
      </w:r>
      <w:bookmarkStart w:id="9" w:name="P0075"/>
      <w:bookmarkEnd w:id="9"/>
      <w:r>
        <w:t>.</w:t>
      </w:r>
    </w:p>
    <w:p w14:paraId="6EAFA0DD" w14:textId="32AB7F63" w:rsidR="00BA6D84" w:rsidRDefault="00BA6D84" w:rsidP="00BA6D84">
      <w:pPr>
        <w:pStyle w:val="a3"/>
      </w:pPr>
      <w:r>
        <w:t>1.2.1. Осмотр лифта выполняет лифтер или электромеханик по лифтам в соответствии с руководством (инструкцией) по эксплуатации изготовителя и перечнем типовых проверок по ГОСТ 34303-20</w:t>
      </w:r>
      <w:r w:rsidR="009F48EB">
        <w:t>24</w:t>
      </w:r>
      <w:r>
        <w:t xml:space="preserve"> </w:t>
      </w:r>
      <w:bookmarkStart w:id="10" w:name="P0003_Копия_2"/>
      <w:bookmarkEnd w:id="10"/>
      <w:r>
        <w:t>(EN 13015:2001 + А1:2008</w:t>
      </w:r>
      <w:r w:rsidR="009F48EB">
        <w:t xml:space="preserve">, </w:t>
      </w:r>
      <w:r w:rsidR="009F48EB">
        <w:rPr>
          <w:lang w:val="en-US"/>
        </w:rPr>
        <w:t>NEQ</w:t>
      </w:r>
      <w:r>
        <w:t xml:space="preserve">). </w:t>
      </w:r>
    </w:p>
    <w:p w14:paraId="62BB2635" w14:textId="77777777" w:rsidR="00BA6D84" w:rsidRDefault="00BA6D84" w:rsidP="00BA6D84">
      <w:pPr>
        <w:pStyle w:val="a3"/>
      </w:pPr>
      <w:r>
        <w:t>1.2.2. В ходе осмотра осуществляются проверка функционирования лифта, а также проверка исправности оборудования (если эти проверки не включены в перечень работ организации по техническому обслуживанию):</w:t>
      </w:r>
      <w:bookmarkStart w:id="11" w:name="P0079"/>
      <w:bookmarkEnd w:id="11"/>
    </w:p>
    <w:p w14:paraId="40B5BD0F" w14:textId="77777777" w:rsidR="00BA6D84" w:rsidRDefault="00BA6D84" w:rsidP="00BA6D84">
      <w:pPr>
        <w:pStyle w:val="a3"/>
      </w:pPr>
      <w:bookmarkStart w:id="12" w:name="P007A"/>
      <w:bookmarkEnd w:id="12"/>
      <w:r>
        <w:t>1) дверей шахты;</w:t>
      </w:r>
      <w:bookmarkStart w:id="13" w:name="P007B"/>
      <w:bookmarkEnd w:id="13"/>
    </w:p>
    <w:p w14:paraId="1722C151" w14:textId="77777777" w:rsidR="00BA6D84" w:rsidRDefault="00BA6D84" w:rsidP="00BA6D84">
      <w:pPr>
        <w:pStyle w:val="a3"/>
      </w:pPr>
      <w:bookmarkStart w:id="14" w:name="P007C"/>
      <w:bookmarkEnd w:id="14"/>
      <w:r>
        <w:t>2) сигнальных устройств;</w:t>
      </w:r>
      <w:bookmarkStart w:id="15" w:name="P007D"/>
      <w:bookmarkEnd w:id="15"/>
    </w:p>
    <w:p w14:paraId="2B5F043D" w14:textId="77777777" w:rsidR="00BA6D84" w:rsidRDefault="00BA6D84" w:rsidP="00BA6D84">
      <w:pPr>
        <w:pStyle w:val="a3"/>
      </w:pPr>
      <w:bookmarkStart w:id="16" w:name="P007E"/>
      <w:bookmarkEnd w:id="16"/>
      <w:r>
        <w:t>3) кнопок вызова на этажах;</w:t>
      </w:r>
      <w:bookmarkStart w:id="17" w:name="P007F"/>
      <w:bookmarkEnd w:id="17"/>
    </w:p>
    <w:p w14:paraId="77325A65" w14:textId="77777777" w:rsidR="00BA6D84" w:rsidRDefault="00BA6D84" w:rsidP="00BA6D84">
      <w:pPr>
        <w:pStyle w:val="a3"/>
      </w:pPr>
      <w:bookmarkStart w:id="18" w:name="P0080"/>
      <w:bookmarkEnd w:id="18"/>
      <w:r>
        <w:t>4) кнопок приказов в кабине;</w:t>
      </w:r>
      <w:bookmarkStart w:id="19" w:name="P0081"/>
      <w:bookmarkEnd w:id="19"/>
    </w:p>
    <w:p w14:paraId="61C2C468" w14:textId="77777777" w:rsidR="00BA6D84" w:rsidRDefault="00BA6D84" w:rsidP="00BA6D84">
      <w:pPr>
        <w:pStyle w:val="a3"/>
      </w:pPr>
      <w:bookmarkStart w:id="20" w:name="P0082"/>
      <w:bookmarkEnd w:id="20"/>
      <w:r>
        <w:t>5) устройства контроля дверного проема;</w:t>
      </w:r>
      <w:bookmarkStart w:id="21" w:name="P0083"/>
      <w:bookmarkEnd w:id="21"/>
    </w:p>
    <w:p w14:paraId="07F5C365" w14:textId="77777777" w:rsidR="00BA6D84" w:rsidRDefault="00BA6D84" w:rsidP="00BA6D84">
      <w:pPr>
        <w:pStyle w:val="a3"/>
      </w:pPr>
      <w:bookmarkStart w:id="22" w:name="P0084"/>
      <w:bookmarkEnd w:id="22"/>
      <w:r>
        <w:t>6) двусторонней переговорной связи;</w:t>
      </w:r>
      <w:bookmarkStart w:id="23" w:name="P0085"/>
      <w:bookmarkEnd w:id="23"/>
    </w:p>
    <w:p w14:paraId="7A55A599" w14:textId="77777777" w:rsidR="00BA6D84" w:rsidRDefault="00BA6D84" w:rsidP="00BA6D84">
      <w:pPr>
        <w:pStyle w:val="a3"/>
      </w:pPr>
      <w:bookmarkStart w:id="24" w:name="P0086"/>
      <w:bookmarkEnd w:id="24"/>
      <w:r>
        <w:t>7) оборудования освещения кабины;</w:t>
      </w:r>
      <w:bookmarkStart w:id="25" w:name="P0087"/>
      <w:bookmarkEnd w:id="25"/>
    </w:p>
    <w:p w14:paraId="42BEC95B" w14:textId="77777777" w:rsidR="00BA6D84" w:rsidRDefault="00BA6D84" w:rsidP="00BA6D84">
      <w:pPr>
        <w:pStyle w:val="a3"/>
      </w:pPr>
      <w:bookmarkStart w:id="26" w:name="P0088"/>
      <w:bookmarkEnd w:id="26"/>
      <w:r>
        <w:t>8) устройства реверса дверей лифта;</w:t>
      </w:r>
      <w:bookmarkStart w:id="27" w:name="P0089"/>
      <w:bookmarkEnd w:id="27"/>
    </w:p>
    <w:p w14:paraId="2C3F7BC1" w14:textId="77777777" w:rsidR="00BA6D84" w:rsidRDefault="00BA6D84" w:rsidP="00BA6D84">
      <w:pPr>
        <w:pStyle w:val="a3"/>
      </w:pPr>
      <w:bookmarkStart w:id="28" w:name="P008A"/>
      <w:bookmarkEnd w:id="28"/>
      <w:r>
        <w:t>9) информационных знаков.</w:t>
      </w:r>
      <w:bookmarkStart w:id="29" w:name="P008B"/>
      <w:bookmarkEnd w:id="29"/>
    </w:p>
    <w:p w14:paraId="1A7B70D5" w14:textId="77777777" w:rsidR="00BA6D84" w:rsidRDefault="00BA6D84" w:rsidP="00BA6D84">
      <w:pPr>
        <w:pStyle w:val="a3"/>
      </w:pPr>
      <w:r>
        <w:lastRenderedPageBreak/>
        <w:t>1.2.3. Осмотр лифта, подключенного к устройству диспетчерского контроля, выполняет электромеханик по лифтам с периодичностью, установленной изготовителем в руководстве (инструкции) по эксплуатации, или ежемесячно при проведении технического обслуживания лифта.</w:t>
      </w:r>
      <w:bookmarkStart w:id="30" w:name="P008D"/>
      <w:bookmarkEnd w:id="30"/>
    </w:p>
    <w:p w14:paraId="0CA46D6E" w14:textId="77777777" w:rsidR="00BA6D84" w:rsidRDefault="00BA6D84" w:rsidP="00BA6D84">
      <w:pPr>
        <w:pStyle w:val="a3"/>
      </w:pPr>
      <w:r>
        <w:t>1.2.4. Контроль за работой лифта посредством устройства диспетчерского контроля осуществляет диспетчер с пульта системы диспетчерского контроля в соответствии с документацией по эксплуатации данной системы диспетчерского контроля.</w:t>
      </w:r>
      <w:bookmarkStart w:id="31" w:name="P008F"/>
      <w:bookmarkEnd w:id="31"/>
    </w:p>
    <w:p w14:paraId="1B06C478" w14:textId="77777777" w:rsidR="00BA6D84" w:rsidRDefault="00BA6D84" w:rsidP="00BA6D84">
      <w:pPr>
        <w:pStyle w:val="a3"/>
      </w:pPr>
      <w:r>
        <w:t>1.3. Техническое обслуживание лифтов.</w:t>
      </w:r>
    </w:p>
    <w:p w14:paraId="6DABE936" w14:textId="1339B37E" w:rsidR="00BA6D84" w:rsidRDefault="00BA6D84" w:rsidP="00BA6D84">
      <w:pPr>
        <w:pStyle w:val="a3"/>
      </w:pPr>
      <w:r>
        <w:t>1.3.1. Виды, состав и периодичность работ по техническому обслуживанию лифтов устанавливаются изготовителем в руководстве (инструкции) по эксплуатации в соответствии с требованиями ГОСТ 34303-20</w:t>
      </w:r>
      <w:r w:rsidR="009F48EB" w:rsidRPr="009F48EB">
        <w:t>24</w:t>
      </w:r>
      <w:r>
        <w:t xml:space="preserve"> </w:t>
      </w:r>
      <w:bookmarkStart w:id="32" w:name="P0003_Копия_1"/>
      <w:bookmarkEnd w:id="32"/>
    </w:p>
    <w:p w14:paraId="771EB09A" w14:textId="77777777" w:rsidR="00BA6D84" w:rsidRDefault="00BA6D84" w:rsidP="00BA6D84">
      <w:pPr>
        <w:pStyle w:val="a3"/>
      </w:pPr>
      <w:bookmarkStart w:id="33" w:name="P0092_1"/>
      <w:bookmarkStart w:id="34" w:name="P0092_2"/>
      <w:bookmarkEnd w:id="33"/>
      <w:bookmarkEnd w:id="34"/>
      <w:r>
        <w:t>При отсутствии информации изготовителя о видах, составе и периодичности работ по техническому обслуживанию лифтов устанавливается следующая периодичность выполнения данных работ:</w:t>
      </w:r>
    </w:p>
    <w:p w14:paraId="6F6A0B0A" w14:textId="77777777" w:rsidR="00BA6D84" w:rsidRDefault="00BA6D84" w:rsidP="00BA6D84">
      <w:pPr>
        <w:pStyle w:val="a3"/>
      </w:pPr>
      <w:bookmarkStart w:id="35" w:name="P0092_3"/>
      <w:bookmarkStart w:id="36" w:name="P0092_4"/>
      <w:bookmarkEnd w:id="35"/>
      <w:bookmarkEnd w:id="36"/>
      <w:r>
        <w:t>- ежемесячное техническое обслуживание (ТО-1) - проводится не реже одного раза в месяц;</w:t>
      </w:r>
    </w:p>
    <w:p w14:paraId="52366BA7" w14:textId="77777777" w:rsidR="00BA6D84" w:rsidRDefault="00BA6D84" w:rsidP="00BA6D84">
      <w:pPr>
        <w:pStyle w:val="a3"/>
      </w:pPr>
      <w:bookmarkStart w:id="37" w:name="P0092_5"/>
      <w:bookmarkStart w:id="38" w:name="P0092_6"/>
      <w:bookmarkEnd w:id="37"/>
      <w:bookmarkEnd w:id="38"/>
      <w:r>
        <w:t>- квартальное техническое обслуживание (ТО-3) - проводится не реже одного раза в три месяца;</w:t>
      </w:r>
    </w:p>
    <w:p w14:paraId="0CCCCA9A" w14:textId="77777777" w:rsidR="00BA6D84" w:rsidRDefault="00BA6D84" w:rsidP="00BA6D84">
      <w:pPr>
        <w:pStyle w:val="a3"/>
      </w:pPr>
      <w:bookmarkStart w:id="39" w:name="P0092_7"/>
      <w:bookmarkStart w:id="40" w:name="P0092_8"/>
      <w:bookmarkEnd w:id="39"/>
      <w:bookmarkEnd w:id="40"/>
      <w:r>
        <w:t>- полугодовое техническое обслуживание (ТО-6) - проводится не реже одного раза в шесть месяцев;</w:t>
      </w:r>
    </w:p>
    <w:p w14:paraId="27851CC3" w14:textId="77777777" w:rsidR="00BA6D84" w:rsidRDefault="00BA6D84" w:rsidP="00BA6D84">
      <w:pPr>
        <w:pStyle w:val="a3"/>
      </w:pPr>
      <w:bookmarkStart w:id="41" w:name="P0092_9"/>
      <w:bookmarkStart w:id="42" w:name="P0092_10"/>
      <w:bookmarkEnd w:id="41"/>
      <w:bookmarkEnd w:id="42"/>
      <w:r>
        <w:t>- годовое техническое обслуживание (ТО-12) - проводится не реже одного раза в двенадцать месяцев.</w:t>
      </w:r>
      <w:bookmarkStart w:id="43" w:name="P0093"/>
      <w:bookmarkEnd w:id="43"/>
    </w:p>
    <w:p w14:paraId="38AD1BC3" w14:textId="77777777" w:rsidR="00BA6D84" w:rsidRDefault="00BA6D84" w:rsidP="00BA6D84">
      <w:pPr>
        <w:pStyle w:val="a3"/>
      </w:pPr>
      <w:r>
        <w:t>1.3.2. Специализированная организация для осуществления работ по техническому обслуживанию лифтов разрабатывает:</w:t>
      </w:r>
    </w:p>
    <w:p w14:paraId="640EE726" w14:textId="77777777" w:rsidR="00BA6D84" w:rsidRDefault="00BA6D84" w:rsidP="00BA6D84">
      <w:pPr>
        <w:pStyle w:val="a3"/>
      </w:pPr>
      <w:bookmarkStart w:id="44" w:name="P0094_1"/>
      <w:bookmarkStart w:id="45" w:name="P0094_2"/>
      <w:bookmarkEnd w:id="44"/>
      <w:bookmarkEnd w:id="45"/>
      <w:r>
        <w:t>- регламентирующие документы;</w:t>
      </w:r>
    </w:p>
    <w:p w14:paraId="2AC67872" w14:textId="77777777" w:rsidR="00BA6D84" w:rsidRDefault="00BA6D84" w:rsidP="00BA6D84">
      <w:pPr>
        <w:pStyle w:val="a3"/>
      </w:pPr>
      <w:bookmarkStart w:id="46" w:name="P0094_3"/>
      <w:bookmarkStart w:id="47" w:name="P0094_4"/>
      <w:bookmarkEnd w:id="46"/>
      <w:bookmarkEnd w:id="47"/>
      <w:r>
        <w:t>- стандарты предприятия;</w:t>
      </w:r>
    </w:p>
    <w:p w14:paraId="1B076683" w14:textId="77777777" w:rsidR="00BA6D84" w:rsidRDefault="00BA6D84" w:rsidP="00BA6D84">
      <w:pPr>
        <w:pStyle w:val="a3"/>
      </w:pPr>
      <w:bookmarkStart w:id="48" w:name="P0094_5"/>
      <w:bookmarkStart w:id="49" w:name="P0094_6"/>
      <w:bookmarkEnd w:id="48"/>
      <w:bookmarkEnd w:id="49"/>
      <w:r>
        <w:t>- инструкции, руководства по техническому обслуживанию лифтов.</w:t>
      </w:r>
    </w:p>
    <w:p w14:paraId="05F472CE" w14:textId="7AA2775B" w:rsidR="00BA6D84" w:rsidRDefault="00BA6D84" w:rsidP="00BA6D84">
      <w:pPr>
        <w:pStyle w:val="a3"/>
      </w:pPr>
      <w:bookmarkStart w:id="50" w:name="P0094_7"/>
      <w:bookmarkStart w:id="51" w:name="P0094_8"/>
      <w:bookmarkEnd w:id="50"/>
      <w:bookmarkEnd w:id="51"/>
      <w:r>
        <w:t xml:space="preserve">Данные документы должны содержать виды, периодичность и состав работ, безопасные методы их выполнения, применяемый инструмент и приспособления, технические требования к оборудованию и узлам по </w:t>
      </w:r>
      <w:bookmarkStart w:id="52" w:name="P0002_Копия_1"/>
      <w:bookmarkStart w:id="53" w:name="startSelection_Копия_1"/>
      <w:bookmarkEnd w:id="52"/>
      <w:bookmarkEnd w:id="53"/>
      <w:r>
        <w:t>ГОСТ 34303-20</w:t>
      </w:r>
      <w:r w:rsidR="009F48EB" w:rsidRPr="009F48EB">
        <w:t>24</w:t>
      </w:r>
      <w:r>
        <w:t xml:space="preserve"> </w:t>
      </w:r>
      <w:r w:rsidR="009F48EB" w:rsidRPr="009F48EB">
        <w:t>(EN 13015:2001 + А1:2008, NEQ).</w:t>
      </w:r>
    </w:p>
    <w:p w14:paraId="0DE4F9B1" w14:textId="77777777" w:rsidR="00BA6D84" w:rsidRDefault="00BA6D84" w:rsidP="00BA6D84">
      <w:pPr>
        <w:pStyle w:val="a3"/>
      </w:pPr>
      <w:r>
        <w:t>1.4. Аварийно-техническое обслуживание</w:t>
      </w:r>
      <w:bookmarkStart w:id="54" w:name="P0097"/>
      <w:bookmarkEnd w:id="54"/>
      <w:r>
        <w:t>.</w:t>
      </w:r>
    </w:p>
    <w:p w14:paraId="244BBF43" w14:textId="77777777" w:rsidR="00BA6D84" w:rsidRDefault="00BA6D84" w:rsidP="00BA6D84">
      <w:pPr>
        <w:pStyle w:val="a3"/>
      </w:pPr>
      <w:r>
        <w:t>1.4.1. Аварийно-техническое обслуживание лифтов проводится аварийной службой специализированной организации.</w:t>
      </w:r>
      <w:bookmarkStart w:id="55" w:name="P0099"/>
      <w:bookmarkEnd w:id="55"/>
    </w:p>
    <w:p w14:paraId="08F53D84" w14:textId="77777777" w:rsidR="00BA6D84" w:rsidRDefault="00BA6D84" w:rsidP="00BA6D84">
      <w:pPr>
        <w:pStyle w:val="a3"/>
      </w:pPr>
      <w:r>
        <w:t>1.4.2. Аварийно-техническое обслуживание предусматривает проведение работ по:</w:t>
      </w:r>
    </w:p>
    <w:p w14:paraId="4345B211" w14:textId="77777777" w:rsidR="00BA6D84" w:rsidRDefault="00BA6D84" w:rsidP="00BA6D84">
      <w:pPr>
        <w:pStyle w:val="a3"/>
      </w:pPr>
      <w:bookmarkStart w:id="56" w:name="P009A_1"/>
      <w:bookmarkStart w:id="57" w:name="P009A_2"/>
      <w:bookmarkEnd w:id="56"/>
      <w:bookmarkEnd w:id="57"/>
      <w:r>
        <w:t>- безопасной эвакуации пассажиров из кабин остановившихся лифтов;</w:t>
      </w:r>
    </w:p>
    <w:p w14:paraId="63CD0A18" w14:textId="77777777" w:rsidR="00BA6D84" w:rsidRDefault="00BA6D84" w:rsidP="00BA6D84">
      <w:pPr>
        <w:pStyle w:val="a3"/>
      </w:pPr>
      <w:bookmarkStart w:id="58" w:name="P009A_3"/>
      <w:bookmarkStart w:id="59" w:name="P009A_4"/>
      <w:bookmarkEnd w:id="58"/>
      <w:bookmarkEnd w:id="59"/>
      <w:r>
        <w:t>- устранению неисправностей лифта, оборудования системы диспетчерского контроля (при наличии).</w:t>
      </w:r>
      <w:bookmarkStart w:id="60" w:name="P009B"/>
      <w:bookmarkEnd w:id="60"/>
    </w:p>
    <w:p w14:paraId="4C092557" w14:textId="77777777" w:rsidR="00BA6D84" w:rsidRDefault="00BA6D84" w:rsidP="00BA6D84">
      <w:pPr>
        <w:pStyle w:val="a3"/>
      </w:pPr>
      <w:r>
        <w:t>1.4.3. Время эвакуации пассажиров из кабины остановившегося лифта не должно превышать 30 мин с момента поступления информации в аварийную службу специализированной организации.</w:t>
      </w:r>
    </w:p>
    <w:p w14:paraId="15EA66A8" w14:textId="77777777" w:rsidR="00BA6D84" w:rsidRDefault="00BA6D84" w:rsidP="00BA6D84">
      <w:pPr>
        <w:pStyle w:val="a3"/>
      </w:pPr>
      <w:r>
        <w:t>1.4.4. Специализированная организация обеспечивает:</w:t>
      </w:r>
    </w:p>
    <w:p w14:paraId="5C70EBA9" w14:textId="77777777" w:rsidR="00BA6D84" w:rsidRDefault="00BA6D84" w:rsidP="00BA6D84">
      <w:pPr>
        <w:pStyle w:val="a3"/>
      </w:pPr>
      <w:bookmarkStart w:id="61" w:name="P009E_1"/>
      <w:bookmarkStart w:id="62" w:name="P009E_2"/>
      <w:bookmarkEnd w:id="61"/>
      <w:bookmarkEnd w:id="62"/>
      <w:r>
        <w:t>- круглосуточное функционирование аварийной службы в рабочие, выходные и праздничные дни;</w:t>
      </w:r>
    </w:p>
    <w:p w14:paraId="730D87CF" w14:textId="77777777" w:rsidR="00BA6D84" w:rsidRDefault="00BA6D84" w:rsidP="00BA6D84">
      <w:pPr>
        <w:pStyle w:val="a3"/>
      </w:pPr>
      <w:bookmarkStart w:id="63" w:name="P009E_3"/>
      <w:bookmarkStart w:id="64" w:name="P009E_4"/>
      <w:bookmarkEnd w:id="63"/>
      <w:bookmarkEnd w:id="64"/>
      <w:r>
        <w:t>- прием, регистрацию и передачу заявок на исполнение электромеханикам аварийной службы, контроль их исполнения;</w:t>
      </w:r>
    </w:p>
    <w:p w14:paraId="69201319" w14:textId="77777777" w:rsidR="00BA6D84" w:rsidRDefault="00BA6D84" w:rsidP="00BA6D84">
      <w:pPr>
        <w:pStyle w:val="a3"/>
      </w:pPr>
      <w:bookmarkStart w:id="65" w:name="P009E_5"/>
      <w:bookmarkStart w:id="66" w:name="P009E_6"/>
      <w:bookmarkEnd w:id="65"/>
      <w:bookmarkEnd w:id="66"/>
      <w:r>
        <w:t>- организацию работ в экстремальных условиях (непредвиденное отключение электроэнергии в зданиях, пожар, затопление и т.п.);</w:t>
      </w:r>
    </w:p>
    <w:p w14:paraId="0E898C83" w14:textId="77777777" w:rsidR="00BA6D84" w:rsidRDefault="00BA6D84" w:rsidP="00BA6D84">
      <w:pPr>
        <w:pStyle w:val="a3"/>
      </w:pPr>
      <w:bookmarkStart w:id="67" w:name="P009E_7"/>
      <w:bookmarkStart w:id="68" w:name="P009E_8"/>
      <w:bookmarkEnd w:id="67"/>
      <w:bookmarkEnd w:id="68"/>
      <w:r>
        <w:t>- организацию контроля за соблюдением электромеханиками по лифтам и электромонтерами диспетчерского оборудования и телеавтоматики аварийной службы, требований охраны труда и производственной дисциплины.</w:t>
      </w:r>
      <w:bookmarkStart w:id="69" w:name="P009F"/>
      <w:bookmarkEnd w:id="69"/>
    </w:p>
    <w:p w14:paraId="4DE03CAE" w14:textId="77777777" w:rsidR="00BA6D84" w:rsidRDefault="00BA6D84" w:rsidP="00BA6D84">
      <w:pPr>
        <w:pStyle w:val="a3"/>
      </w:pPr>
      <w:r>
        <w:t>1.4.5. Аварийная служба должна быть укомплектована необходимым количеством квалифицированного персонала, необходимого для выполнения требований 1.4.1, 1.4.2, с учетом количества, типов, модификаций лифтов, а также оснащена необходимым автотранспортом, инструментом, приспособлениями и механизмами.</w:t>
      </w:r>
      <w:bookmarkStart w:id="70" w:name="P00A1"/>
      <w:bookmarkEnd w:id="70"/>
    </w:p>
    <w:p w14:paraId="2E84B6CE" w14:textId="77777777" w:rsidR="00BA6D84" w:rsidRDefault="00BA6D84" w:rsidP="00BA6D84">
      <w:pPr>
        <w:pStyle w:val="a3"/>
      </w:pPr>
      <w:r>
        <w:t>1.4.6. Если при аварийно-техническом обслуживании для восстановления работоспособности лифтов требуется выполнение работ капитального характера, данные работы выполняет специализированная организация по отдельному договору или по дополнительному соглашению к договору на техническое обслуживание лифтов.</w:t>
      </w:r>
    </w:p>
    <w:p w14:paraId="3465BD46" w14:textId="77777777" w:rsidR="00BA6D84" w:rsidRDefault="00BA6D84" w:rsidP="00BA6D84">
      <w:pPr>
        <w:pStyle w:val="a3"/>
      </w:pPr>
      <w:r>
        <w:t>1.5. Внеплановый ремонт</w:t>
      </w:r>
      <w:bookmarkStart w:id="71" w:name="P00A5"/>
      <w:bookmarkEnd w:id="71"/>
      <w:r>
        <w:t>.</w:t>
      </w:r>
    </w:p>
    <w:p w14:paraId="3E1B085D" w14:textId="77777777" w:rsidR="00BA6D84" w:rsidRDefault="00BA6D84" w:rsidP="00BA6D84">
      <w:pPr>
        <w:pStyle w:val="a3"/>
      </w:pPr>
      <w:r>
        <w:lastRenderedPageBreak/>
        <w:t xml:space="preserve">1.5.1. Внеплановый (аварийный) ремонт (работы капитального характера) выполняется в целях восстановления работоспособности лифта, вышедшего из строя в результате затопления, пожара, </w:t>
      </w:r>
      <w:proofErr w:type="spellStart"/>
      <w:r>
        <w:t>вандальных</w:t>
      </w:r>
      <w:proofErr w:type="spellEnd"/>
      <w:r>
        <w:t xml:space="preserve"> действий или иных чрезвычайных ситуаций.</w:t>
      </w:r>
    </w:p>
    <w:p w14:paraId="2E1C9AC6" w14:textId="77777777" w:rsidR="00BA6D84" w:rsidRDefault="00BA6D84" w:rsidP="00BA6D84">
      <w:pPr>
        <w:pStyle w:val="a3"/>
      </w:pPr>
      <w:bookmarkStart w:id="72" w:name="P00A6_1"/>
      <w:bookmarkStart w:id="73" w:name="P00A6_2"/>
      <w:bookmarkEnd w:id="72"/>
      <w:bookmarkEnd w:id="73"/>
      <w:r>
        <w:t>Внеплановый (аварийный) ремонт (работы капитального характера) в состав системы планово-предупредительных ремонтов не входит.</w:t>
      </w:r>
      <w:bookmarkStart w:id="74" w:name="P00A7"/>
      <w:bookmarkEnd w:id="74"/>
    </w:p>
    <w:p w14:paraId="1A6A603E" w14:textId="77777777" w:rsidR="00BA6D84" w:rsidRDefault="00BA6D84" w:rsidP="00BA6D84">
      <w:pPr>
        <w:pStyle w:val="a3"/>
      </w:pPr>
      <w:r>
        <w:t>1.6. Капитальный ремонт лифтов</w:t>
      </w:r>
      <w:bookmarkStart w:id="75" w:name="P00A9"/>
      <w:bookmarkEnd w:id="75"/>
      <w:r>
        <w:t>.</w:t>
      </w:r>
    </w:p>
    <w:p w14:paraId="7DFAFAD8" w14:textId="77777777" w:rsidR="00BA6D84" w:rsidRDefault="00BA6D84" w:rsidP="00BA6D84">
      <w:pPr>
        <w:pStyle w:val="a3"/>
      </w:pPr>
      <w:r>
        <w:t>1.6.1. При капитальном ремонте лифтов проводятся ремонт или замена узлов, элементов узлов, механизмов и оборудования, выработавших свой ресурс или близких к его выработке с последующей регулировкой, а также поврежденных узлов, элементов узлов, механизмов и оборудования. После проведения капитального ремонта лифтов проводятся проверка функционирования вновь установленных, отремонтированных узлов и проверка функционирования лифта во всех режимах, предусмотренных руководством (инструкцией) по эксплуатации.</w:t>
      </w:r>
    </w:p>
    <w:p w14:paraId="207625E2" w14:textId="623C34D3" w:rsidR="00BA6D84" w:rsidRDefault="00BA6D84" w:rsidP="00BA6D84">
      <w:pPr>
        <w:pStyle w:val="a3"/>
      </w:pPr>
      <w:bookmarkStart w:id="76" w:name="P00AA_1"/>
      <w:bookmarkStart w:id="77" w:name="P00AA_2"/>
      <w:bookmarkEnd w:id="76"/>
      <w:bookmarkEnd w:id="77"/>
      <w:r>
        <w:t xml:space="preserve">В случаях, предусмотренных </w:t>
      </w:r>
      <w:hyperlink r:id="rId5">
        <w:r>
          <w:rPr>
            <w:rStyle w:val="ab"/>
            <w:rFonts w:ascii="Open Sans" w:hAnsi="Open Sans" w:cs="Open Sans"/>
            <w:sz w:val="28"/>
            <w:szCs w:val="28"/>
          </w:rPr>
          <w:t>ГОСТ</w:t>
        </w:r>
      </w:hyperlink>
      <w:r w:rsidR="009F48EB" w:rsidRPr="009F48EB">
        <w:rPr>
          <w:rStyle w:val="ab"/>
          <w:rFonts w:ascii="Open Sans" w:hAnsi="Open Sans" w:cs="Open Sans"/>
          <w:sz w:val="28"/>
          <w:szCs w:val="28"/>
        </w:rPr>
        <w:t xml:space="preserve"> 34583-2019</w:t>
      </w:r>
      <w:r>
        <w:t>, проводят техническое освидетельствование лифта. В случае замены системы управления лифта, шкафа управления, жгутов электропроводки также проводятся электроизмерительные и пусконаладочные работы.</w:t>
      </w:r>
    </w:p>
    <w:p w14:paraId="6F981ADA" w14:textId="77777777" w:rsidR="00BA6D84" w:rsidRDefault="00BA6D84" w:rsidP="00BA6D84">
      <w:pPr>
        <w:pStyle w:val="a3"/>
      </w:pPr>
      <w:r>
        <w:t>1.6.2. В состав работ, выполняемых при капитальном ремонте лифта (работ капитального характера), входят ремонт или замена одного или нескольких узлов (составных частей):</w:t>
      </w:r>
    </w:p>
    <w:p w14:paraId="394B0F89" w14:textId="77777777" w:rsidR="00BA6D84" w:rsidRDefault="00BA6D84" w:rsidP="00BA6D84">
      <w:pPr>
        <w:pStyle w:val="a3"/>
      </w:pPr>
      <w:bookmarkStart w:id="78" w:name="P00AC_1"/>
      <w:bookmarkStart w:id="79" w:name="P00AC_2"/>
      <w:bookmarkEnd w:id="78"/>
      <w:bookmarkEnd w:id="79"/>
      <w:r>
        <w:t>- лебедки главного привода и ее составных частей: редуктора, червячной пары, тормоза, отводного блока, моторной или редукторной полумуфт;</w:t>
      </w:r>
    </w:p>
    <w:p w14:paraId="0F9FDBCE" w14:textId="77777777" w:rsidR="00BA6D84" w:rsidRDefault="00BA6D84" w:rsidP="00BA6D84">
      <w:pPr>
        <w:pStyle w:val="a3"/>
      </w:pPr>
      <w:bookmarkStart w:id="80" w:name="P00AC_3"/>
      <w:bookmarkStart w:id="81" w:name="P00AC_4"/>
      <w:bookmarkEnd w:id="80"/>
      <w:bookmarkEnd w:id="81"/>
      <w:r>
        <w:t>- электродвигателя лебедки главного привода;</w:t>
      </w:r>
    </w:p>
    <w:p w14:paraId="02C029EF" w14:textId="77777777" w:rsidR="00BA6D84" w:rsidRDefault="00BA6D84" w:rsidP="00BA6D84">
      <w:pPr>
        <w:pStyle w:val="a3"/>
      </w:pPr>
      <w:bookmarkStart w:id="82" w:name="P00AC_5"/>
      <w:bookmarkStart w:id="83" w:name="P00AC_6"/>
      <w:bookmarkEnd w:id="82"/>
      <w:bookmarkEnd w:id="83"/>
      <w:r>
        <w:t>- канатоведущего шкива лебедки главного привода, барабана трения;</w:t>
      </w:r>
    </w:p>
    <w:p w14:paraId="21155CDD" w14:textId="77777777" w:rsidR="00BA6D84" w:rsidRDefault="00BA6D84" w:rsidP="00BA6D84">
      <w:pPr>
        <w:pStyle w:val="a3"/>
      </w:pPr>
      <w:bookmarkStart w:id="84" w:name="P00AC_7"/>
      <w:bookmarkStart w:id="85" w:name="P00AC_8"/>
      <w:bookmarkEnd w:id="84"/>
      <w:bookmarkEnd w:id="85"/>
      <w:r>
        <w:t>- оборудования гидропривода (гидроагрегата, гидроцилиндра, трубопроводов);</w:t>
      </w:r>
    </w:p>
    <w:p w14:paraId="4B98561D" w14:textId="77777777" w:rsidR="00BA6D84" w:rsidRDefault="00BA6D84" w:rsidP="00BA6D84">
      <w:pPr>
        <w:pStyle w:val="a3"/>
      </w:pPr>
      <w:bookmarkStart w:id="86" w:name="P00AC_9"/>
      <w:bookmarkStart w:id="87" w:name="P00AC_10"/>
      <w:bookmarkEnd w:id="86"/>
      <w:bookmarkEnd w:id="87"/>
      <w:r>
        <w:t>- привода дверей кабины и его составных частей: редуктора, электродвигателя, балки привода дверей;</w:t>
      </w:r>
    </w:p>
    <w:p w14:paraId="2E2C807C" w14:textId="77777777" w:rsidR="00BA6D84" w:rsidRDefault="00BA6D84" w:rsidP="00BA6D84">
      <w:pPr>
        <w:pStyle w:val="a3"/>
      </w:pPr>
      <w:bookmarkStart w:id="88" w:name="P00AC_11"/>
      <w:bookmarkStart w:id="89" w:name="P00AC_12"/>
      <w:bookmarkEnd w:id="88"/>
      <w:bookmarkEnd w:id="89"/>
      <w:r>
        <w:t>- постов управления;</w:t>
      </w:r>
    </w:p>
    <w:p w14:paraId="7C49E8BD" w14:textId="77777777" w:rsidR="00BA6D84" w:rsidRDefault="00BA6D84" w:rsidP="00BA6D84">
      <w:pPr>
        <w:pStyle w:val="a3"/>
      </w:pPr>
      <w:bookmarkStart w:id="90" w:name="P00AC_13"/>
      <w:bookmarkStart w:id="91" w:name="P00AC_14"/>
      <w:bookmarkEnd w:id="90"/>
      <w:bookmarkEnd w:id="91"/>
      <w:r>
        <w:t xml:space="preserve">- кабины и ее составных частей: рамы кабины, рамы пола, щитов купе кабины, подвески в сборе, отводных блоков (при наличии) </w:t>
      </w:r>
      <w:proofErr w:type="spellStart"/>
      <w:r>
        <w:t>грузовзвешивающего</w:t>
      </w:r>
      <w:proofErr w:type="spellEnd"/>
      <w:r>
        <w:t xml:space="preserve"> устройства;</w:t>
      </w:r>
    </w:p>
    <w:p w14:paraId="3A7296BE" w14:textId="77777777" w:rsidR="00BA6D84" w:rsidRDefault="00BA6D84" w:rsidP="00BA6D84">
      <w:pPr>
        <w:pStyle w:val="a3"/>
      </w:pPr>
      <w:bookmarkStart w:id="92" w:name="P00AC_15"/>
      <w:bookmarkStart w:id="93" w:name="P00AC_16"/>
      <w:bookmarkEnd w:id="92"/>
      <w:bookmarkEnd w:id="93"/>
      <w:r>
        <w:t>- дверей шахты, кабины и их составных частей: створок, порогов, замков, верхних балок дверей;</w:t>
      </w:r>
    </w:p>
    <w:p w14:paraId="590DC912" w14:textId="77777777" w:rsidR="00BA6D84" w:rsidRDefault="00BA6D84" w:rsidP="00BA6D84">
      <w:pPr>
        <w:pStyle w:val="a3"/>
      </w:pPr>
      <w:bookmarkStart w:id="94" w:name="P00AC_17"/>
      <w:bookmarkStart w:id="95" w:name="P00AC_18"/>
      <w:bookmarkEnd w:id="94"/>
      <w:bookmarkEnd w:id="95"/>
      <w:r>
        <w:t>- шкафа управления и его составных частей: электронных плат, трансформаторов;</w:t>
      </w:r>
    </w:p>
    <w:p w14:paraId="00E78D69" w14:textId="77777777" w:rsidR="00BA6D84" w:rsidRDefault="00BA6D84" w:rsidP="00BA6D84">
      <w:pPr>
        <w:pStyle w:val="a3"/>
      </w:pPr>
      <w:bookmarkStart w:id="96" w:name="P00AC_19"/>
      <w:bookmarkStart w:id="97" w:name="P00AC_20"/>
      <w:bookmarkEnd w:id="96"/>
      <w:bookmarkEnd w:id="97"/>
      <w:r>
        <w:t>- преобразователя частоты и его составных частей: силового модуля, сетевого фильтра, тормозного резистора, электронных плат;</w:t>
      </w:r>
    </w:p>
    <w:p w14:paraId="4E28AEC4" w14:textId="77777777" w:rsidR="00BA6D84" w:rsidRDefault="00BA6D84" w:rsidP="00BA6D84">
      <w:pPr>
        <w:pStyle w:val="a3"/>
      </w:pPr>
      <w:bookmarkStart w:id="98" w:name="P00AC_21"/>
      <w:bookmarkStart w:id="99" w:name="P00AC_22"/>
      <w:bookmarkEnd w:id="98"/>
      <w:bookmarkEnd w:id="99"/>
      <w:r>
        <w:t>- натяжного устройства уравновешивающих канатов;</w:t>
      </w:r>
    </w:p>
    <w:p w14:paraId="09C562D5" w14:textId="77777777" w:rsidR="00BA6D84" w:rsidRDefault="00BA6D84" w:rsidP="00BA6D84">
      <w:pPr>
        <w:pStyle w:val="a3"/>
      </w:pPr>
      <w:bookmarkStart w:id="100" w:name="P00AC_23"/>
      <w:bookmarkStart w:id="101" w:name="P00AC_24"/>
      <w:bookmarkEnd w:id="100"/>
      <w:bookmarkEnd w:id="101"/>
      <w:r>
        <w:t>- ограничителя скорости в сборе, шкива ограничителя скорости, натяжного устройства ограничителя скорости;</w:t>
      </w:r>
    </w:p>
    <w:p w14:paraId="746D4B36" w14:textId="77777777" w:rsidR="00BA6D84" w:rsidRDefault="00BA6D84" w:rsidP="00BA6D84">
      <w:pPr>
        <w:pStyle w:val="a3"/>
      </w:pPr>
      <w:bookmarkStart w:id="102" w:name="P00AC_25"/>
      <w:bookmarkStart w:id="103" w:name="P00AC_26"/>
      <w:bookmarkEnd w:id="102"/>
      <w:bookmarkEnd w:id="103"/>
      <w:r>
        <w:t>- ловителей;</w:t>
      </w:r>
    </w:p>
    <w:p w14:paraId="1FEB3B8C" w14:textId="77777777" w:rsidR="00BA6D84" w:rsidRDefault="00BA6D84" w:rsidP="00BA6D84">
      <w:pPr>
        <w:pStyle w:val="a3"/>
      </w:pPr>
      <w:bookmarkStart w:id="104" w:name="P00AC_27"/>
      <w:bookmarkStart w:id="105" w:name="P00AC_28"/>
      <w:bookmarkEnd w:id="104"/>
      <w:bookmarkEnd w:id="105"/>
      <w:r>
        <w:t>- противовеса и его составных частей: рамы противовеса, подвески в сборе, отводных блоков (при наличии);</w:t>
      </w:r>
    </w:p>
    <w:p w14:paraId="1E58371D" w14:textId="77777777" w:rsidR="00BA6D84" w:rsidRDefault="00BA6D84" w:rsidP="00BA6D84">
      <w:pPr>
        <w:pStyle w:val="a3"/>
      </w:pPr>
      <w:bookmarkStart w:id="106" w:name="P00AC_29"/>
      <w:bookmarkStart w:id="107" w:name="P00AC_30"/>
      <w:bookmarkEnd w:id="106"/>
      <w:bookmarkEnd w:id="107"/>
      <w:r>
        <w:t>- разводки проводов по машинному помещению, шахте и кабине;</w:t>
      </w:r>
    </w:p>
    <w:p w14:paraId="3947116D" w14:textId="77777777" w:rsidR="00BA6D84" w:rsidRDefault="00BA6D84" w:rsidP="00BA6D84">
      <w:pPr>
        <w:pStyle w:val="a3"/>
      </w:pPr>
      <w:bookmarkStart w:id="108" w:name="P00AC_31"/>
      <w:bookmarkStart w:id="109" w:name="P00AC_32"/>
      <w:bookmarkEnd w:id="108"/>
      <w:bookmarkEnd w:id="109"/>
      <w:r>
        <w:t>- подвесного кабеля;</w:t>
      </w:r>
    </w:p>
    <w:p w14:paraId="76745DC8" w14:textId="77777777" w:rsidR="00BA6D84" w:rsidRDefault="00BA6D84" w:rsidP="00BA6D84">
      <w:pPr>
        <w:pStyle w:val="a3"/>
      </w:pPr>
      <w:bookmarkStart w:id="110" w:name="P00AC_33"/>
      <w:bookmarkStart w:id="111" w:name="P00AC_34"/>
      <w:bookmarkEnd w:id="110"/>
      <w:bookmarkEnd w:id="111"/>
      <w:r>
        <w:t>- тяговых элементов;</w:t>
      </w:r>
    </w:p>
    <w:p w14:paraId="693EC407" w14:textId="77777777" w:rsidR="00BA6D84" w:rsidRDefault="00BA6D84" w:rsidP="00BA6D84">
      <w:pPr>
        <w:pStyle w:val="a3"/>
      </w:pPr>
      <w:bookmarkStart w:id="112" w:name="P00AC_35"/>
      <w:bookmarkStart w:id="113" w:name="P00AC_36"/>
      <w:bookmarkEnd w:id="112"/>
      <w:bookmarkEnd w:id="113"/>
      <w:r>
        <w:t>- уравновешивающих канатов, цепей;</w:t>
      </w:r>
    </w:p>
    <w:p w14:paraId="27F342D8" w14:textId="77777777" w:rsidR="00BA6D84" w:rsidRDefault="00BA6D84" w:rsidP="00BA6D84">
      <w:pPr>
        <w:pStyle w:val="a3"/>
      </w:pPr>
      <w:bookmarkStart w:id="114" w:name="P00AC_37"/>
      <w:bookmarkStart w:id="115" w:name="P00AC_38"/>
      <w:bookmarkEnd w:id="114"/>
      <w:bookmarkEnd w:id="115"/>
      <w:r>
        <w:t>- каната ограничителя скорости;</w:t>
      </w:r>
    </w:p>
    <w:p w14:paraId="3A582D70" w14:textId="77777777" w:rsidR="00BA6D84" w:rsidRDefault="00BA6D84" w:rsidP="00BA6D84">
      <w:pPr>
        <w:pStyle w:val="a3"/>
      </w:pPr>
      <w:bookmarkStart w:id="116" w:name="P00AC_39"/>
      <w:bookmarkStart w:id="117" w:name="P00AC_40"/>
      <w:bookmarkEnd w:id="116"/>
      <w:bookmarkEnd w:id="117"/>
      <w:r>
        <w:t>- буфера.</w:t>
      </w:r>
    </w:p>
    <w:p w14:paraId="63D3FAC6" w14:textId="77777777" w:rsidR="00BA6D84" w:rsidRDefault="00BA6D84" w:rsidP="00BA6D84">
      <w:pPr>
        <w:pStyle w:val="a3"/>
      </w:pPr>
      <w:bookmarkStart w:id="118" w:name="P00AC_41"/>
      <w:bookmarkStart w:id="119" w:name="P00AC_42"/>
      <w:bookmarkEnd w:id="118"/>
      <w:bookmarkEnd w:id="119"/>
      <w:r>
        <w:t>Объем работ по замене или ремонту составных частей лифта определяется по результатам периодического технического освидетельствования и (или) в ходе проведения технического обслуживания лифта.</w:t>
      </w:r>
    </w:p>
    <w:p w14:paraId="56487D02" w14:textId="77777777" w:rsidR="00BA6D84" w:rsidRDefault="00BA6D84" w:rsidP="00BA6D84">
      <w:pPr>
        <w:pStyle w:val="a3"/>
      </w:pPr>
      <w:bookmarkStart w:id="120" w:name="P00AC_43"/>
      <w:bookmarkStart w:id="121" w:name="P00AC_44"/>
      <w:bookmarkEnd w:id="120"/>
      <w:bookmarkEnd w:id="121"/>
      <w:r>
        <w:t>Капитальный ремонт лифта не входит в состав работ по техническому обслуживанию лифта и проводится специализированной организацией, осуществляющей техническое обслуживание и ремонт этих лифтов по отдельным договорам.</w:t>
      </w:r>
      <w:bookmarkStart w:id="122" w:name="P00AD"/>
      <w:bookmarkEnd w:id="122"/>
    </w:p>
    <w:p w14:paraId="35F091F7" w14:textId="77777777" w:rsidR="00BA6D84" w:rsidRDefault="00BA6D84" w:rsidP="00BA6D84">
      <w:pPr>
        <w:pStyle w:val="a3"/>
      </w:pPr>
      <w:r>
        <w:t xml:space="preserve">1.6.3 Проведение капитального ремонта лифта должно планироваться, исходя из срока службы составных частей, узлов и оборудования лифта, приведенного в документации изготовителя. </w:t>
      </w:r>
      <w:bookmarkStart w:id="123" w:name="P00AF"/>
      <w:bookmarkEnd w:id="123"/>
    </w:p>
    <w:p w14:paraId="691C7B35" w14:textId="77777777" w:rsidR="00BA6D84" w:rsidRDefault="00BA6D84" w:rsidP="00BA6D84">
      <w:pPr>
        <w:pStyle w:val="a3"/>
      </w:pPr>
      <w:r>
        <w:lastRenderedPageBreak/>
        <w:t>1.6.4 Проведение капитального ремонта лифта допускается осуществлять по фактическому состоянию оборудования, исходя из интенсивности использования, условий эксплуатации и результатов оценки соответствия лифта.</w:t>
      </w:r>
      <w:bookmarkStart w:id="124" w:name="P00B1"/>
      <w:bookmarkEnd w:id="124"/>
    </w:p>
    <w:p w14:paraId="04AF8F3A" w14:textId="77777777" w:rsidR="00BA6D84" w:rsidRDefault="00BA6D84" w:rsidP="00BA6D84">
      <w:pPr>
        <w:pStyle w:val="a3"/>
      </w:pPr>
      <w:r>
        <w:t>1.6.5 Срок проведения капитального ремонта лифта должен планироваться владельцем лифта совместно со специализированной организацией, осуществляющей техническое обслуживание и ремонт данного лифта.</w:t>
      </w:r>
    </w:p>
    <w:p w14:paraId="5E1657EB" w14:textId="77777777" w:rsidR="00BA6D84" w:rsidRDefault="00BA6D84" w:rsidP="00BA6D84">
      <w:pPr>
        <w:pStyle w:val="a3"/>
      </w:pPr>
    </w:p>
    <w:p w14:paraId="1A37C6E3" w14:textId="77777777" w:rsidR="00BA6D84" w:rsidRDefault="00BA6D84" w:rsidP="00BA6D84">
      <w:pPr>
        <w:pStyle w:val="a3"/>
      </w:pPr>
      <w:r>
        <w:t>2. Требования к качеству выполняемых работ:</w:t>
      </w:r>
    </w:p>
    <w:p w14:paraId="68D5B73F" w14:textId="26348527" w:rsidR="00BA6D84" w:rsidRDefault="00BA6D84" w:rsidP="00BA6D84">
      <w:pPr>
        <w:pStyle w:val="a3"/>
      </w:pPr>
      <w:r>
        <w:t xml:space="preserve">- подрядчик должен обеспечить выполнение работ в соответствии с требованиями, установленными Техническим регламентом (ТР ТС 011/2011), ГОСТ Р </w:t>
      </w:r>
      <w:r w:rsidR="009F48EB" w:rsidRPr="009F48EB">
        <w:t>34583</w:t>
      </w:r>
      <w:r>
        <w:t>-201</w:t>
      </w:r>
      <w:r w:rsidR="009F48EB" w:rsidRPr="009F48EB">
        <w:t>9</w:t>
      </w:r>
      <w:r>
        <w:t>;</w:t>
      </w:r>
    </w:p>
    <w:p w14:paraId="69E3E259" w14:textId="77777777" w:rsidR="00BA6D84" w:rsidRDefault="00BA6D84" w:rsidP="00BA6D84">
      <w:pPr>
        <w:pStyle w:val="a3"/>
      </w:pPr>
      <w:r>
        <w:t>- подрядчик несёт ответственность за качество выполненных работ;</w:t>
      </w:r>
    </w:p>
    <w:p w14:paraId="666F50D6" w14:textId="77777777" w:rsidR="00BA6D84" w:rsidRDefault="00BA6D84" w:rsidP="00BA6D84">
      <w:pPr>
        <w:pStyle w:val="a3"/>
      </w:pPr>
      <w:r>
        <w:t xml:space="preserve">- подрядчик должен проводить Работы в строгом соответствии с действующими федеральными законами Российской Федерации, а также нормативно техническими документами, определяющими данный вид деятельности; </w:t>
      </w:r>
    </w:p>
    <w:p w14:paraId="577D2025" w14:textId="77777777" w:rsidR="00BA6D84" w:rsidRDefault="00BA6D84" w:rsidP="00BA6D84">
      <w:pPr>
        <w:pStyle w:val="a3"/>
      </w:pPr>
      <w:r>
        <w:t>- работы должны проводиться персоналом (механиками) Подрядчика;</w:t>
      </w:r>
    </w:p>
    <w:p w14:paraId="764715B0" w14:textId="77777777" w:rsidR="00BA6D84" w:rsidRDefault="00BA6D84" w:rsidP="00BA6D84">
      <w:pPr>
        <w:pStyle w:val="a3"/>
      </w:pPr>
      <w:r>
        <w:t>- подрядчик в течение 1 (одного) рабочего дня с даты подписания договора должен сообщить Заказчику в письменной форме список лиц, представляющих Подрядчика на Объекте с указанием их полномочий, а также представить номера автомашин, подвозящих материалы, оборудование и другие грузы для выполнения работ;</w:t>
      </w:r>
    </w:p>
    <w:p w14:paraId="2017F082" w14:textId="77777777" w:rsidR="00BA6D84" w:rsidRDefault="00BA6D84" w:rsidP="00BA6D84">
      <w:pPr>
        <w:pStyle w:val="a3"/>
      </w:pPr>
      <w:r>
        <w:t>- наличие аварийной службы у Подрядчика обязательное требование.</w:t>
      </w:r>
    </w:p>
    <w:p w14:paraId="51727089" w14:textId="77777777" w:rsidR="00BA6D84" w:rsidRDefault="00BA6D84" w:rsidP="00BA6D84">
      <w:pPr>
        <w:pStyle w:val="a3"/>
      </w:pPr>
    </w:p>
    <w:p w14:paraId="2E541249" w14:textId="77777777" w:rsidR="00BA6D84" w:rsidRDefault="00BA6D84" w:rsidP="00BA6D84">
      <w:pPr>
        <w:pStyle w:val="a3"/>
      </w:pPr>
      <w:r>
        <w:t>3. Требования к персоналу Подрядчика.</w:t>
      </w:r>
    </w:p>
    <w:p w14:paraId="6A4E3E2D" w14:textId="77777777" w:rsidR="00BA6D84" w:rsidRDefault="00BA6D84" w:rsidP="00BA6D84">
      <w:pPr>
        <w:pStyle w:val="a3"/>
      </w:pPr>
      <w:r>
        <w:t>Работники Подрядчика обязаны иметь соответствующий профессионально-квалификационный уровень, обладать необходимыми навыками для проведения работ по техническому обслуживанию лифтов.</w:t>
      </w:r>
    </w:p>
    <w:p w14:paraId="56B44560" w14:textId="77777777" w:rsidR="00BA6D84" w:rsidRDefault="00BA6D84" w:rsidP="00BA6D84">
      <w:pPr>
        <w:pStyle w:val="a3"/>
      </w:pPr>
      <w:r>
        <w:t>Специалисты и рабочие, привлекаемые Подрядчиком, должны иметь действующие квалификационные документы (удостоверения, аттестаты, свидетельства и др.) дающие право на выполнение работ, предусмотренных настоящим техническим заданием.</w:t>
      </w:r>
    </w:p>
    <w:p w14:paraId="5CD64578" w14:textId="77777777" w:rsidR="00BA6D84" w:rsidRDefault="00BA6D84" w:rsidP="00BA6D84">
      <w:pPr>
        <w:pStyle w:val="a3"/>
      </w:pPr>
    </w:p>
    <w:p w14:paraId="23340561" w14:textId="77777777" w:rsidR="00BA6D84" w:rsidRDefault="00BA6D84" w:rsidP="00BA6D84">
      <w:pPr>
        <w:pStyle w:val="a3"/>
      </w:pPr>
      <w:r>
        <w:t>4. Требования к безопасности выполнения работ и безопасности результатов работ.</w:t>
      </w:r>
    </w:p>
    <w:p w14:paraId="1DBF2C96" w14:textId="77777777" w:rsidR="00BA6D84" w:rsidRDefault="00BA6D84" w:rsidP="00BA6D84">
      <w:pPr>
        <w:pStyle w:val="a3"/>
      </w:pPr>
      <w:r>
        <w:t xml:space="preserve">Подрядчик выполняет работы на объекте с соблюдением норм и правил охраны труда. 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 утвержденных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России или Госстроем России; правила безопасности, правила устройства и безопасной эксплуатации, инструкции по безопасности; безопасность выполняемых работ - согласно Федеральному закону от РФ от 30.12.2001 N 197-ФЗ; ГОСТ 12.1.004.-91 ССБТ «Пожарная безопасность. Общие требования», Правилами пожарной безопасности в Российской Федерации (ППБ 01-03), Правилами устройства электроустановок (ПУЭ), Правилами технической эксплуатации электроустановок потребителей (ПТЭЭП), Межотраслевыми правилами по охране труда (правилами эксплуатации) при эксплуатации электроустановок (ПОТ Р М-016-2001), Инструкцией по оказанию первой доврачебной помощи при несчастных случаях на производстве, Инструкцией по охране труда для специалистов по техническому обслуживанию лифтов и других нормативных документов. </w:t>
      </w:r>
    </w:p>
    <w:p w14:paraId="4A1E41DF" w14:textId="77777777" w:rsidR="00BA6D84" w:rsidRDefault="00BA6D84" w:rsidP="00BA6D84">
      <w:pPr>
        <w:pStyle w:val="a3"/>
      </w:pPr>
      <w:r>
        <w:t>Ответственность за охрану труда и пожарную безопасность во время технического обслуживания возлагается на Подрядчика.</w:t>
      </w:r>
    </w:p>
    <w:p w14:paraId="05D1D784" w14:textId="77777777" w:rsidR="00BA6D84" w:rsidRDefault="00BA6D84" w:rsidP="00BA6D84">
      <w:pPr>
        <w:pStyle w:val="a3"/>
      </w:pPr>
    </w:p>
    <w:p w14:paraId="5E458BB6" w14:textId="77777777" w:rsidR="00BA6D84" w:rsidRDefault="00BA6D84" w:rsidP="00BA6D84">
      <w:pPr>
        <w:pStyle w:val="a3"/>
      </w:pPr>
      <w:r>
        <w:t>5. Порядок сдачи-приемки выполненных работ.</w:t>
      </w:r>
    </w:p>
    <w:p w14:paraId="2D0DBE21" w14:textId="77777777" w:rsidR="00BA6D84" w:rsidRDefault="00BA6D84" w:rsidP="00BA6D84">
      <w:pPr>
        <w:pStyle w:val="a3"/>
      </w:pPr>
      <w:r>
        <w:t>Фактическое выполнение работ, количественные и качественные показатели выполненных работ подтверждается подписанными актами сдачи-приемки выполненных работ (Приложение №1 к техническому заданию) и Журналом технического обслуживания и ремонта каждого лифта (Приложение №2 к техническому заданию).</w:t>
      </w:r>
    </w:p>
    <w:p w14:paraId="0343B8E1" w14:textId="77777777" w:rsidR="00BA6D84" w:rsidRDefault="00BA6D84" w:rsidP="00BA6D84">
      <w:pPr>
        <w:pStyle w:val="a3"/>
      </w:pPr>
    </w:p>
    <w:p w14:paraId="58184EC0" w14:textId="77777777" w:rsidR="00BA6D84" w:rsidRDefault="00BA6D84" w:rsidP="00BA6D84">
      <w:pPr>
        <w:pStyle w:val="a3"/>
      </w:pPr>
      <w:r>
        <w:t>6. Перечень нормативных правовых и нормативных технических актов.</w:t>
      </w:r>
    </w:p>
    <w:p w14:paraId="379212BD" w14:textId="77777777" w:rsidR="00BA6D84" w:rsidRDefault="00BA6D84" w:rsidP="00BA6D84">
      <w:pPr>
        <w:pStyle w:val="a3"/>
      </w:pPr>
      <w:r>
        <w:t>В своей работе Подрядчик обязан руководствоваться:</w:t>
      </w:r>
    </w:p>
    <w:p w14:paraId="79E5B838" w14:textId="77777777" w:rsidR="00BA6D84" w:rsidRDefault="00BA6D84" w:rsidP="00BA6D84">
      <w:pPr>
        <w:pStyle w:val="a3"/>
      </w:pPr>
      <w:r>
        <w:t>- Техническим регламентом Таможенного союза «Безопасность лифтов» (ТР ТС 011/2011), утвержденного Решением Комиссии Таможенного союза от 18 октября 2011 г. № 824;</w:t>
      </w:r>
    </w:p>
    <w:p w14:paraId="7CD93B32" w14:textId="77777777" w:rsidR="00BA6D84" w:rsidRDefault="00BA6D84" w:rsidP="00BA6D84">
      <w:pPr>
        <w:pStyle w:val="a3"/>
      </w:pPr>
      <w:r>
        <w:t>- Инструкциями по эксплуатации заводов - изготовителей лифтов;</w:t>
      </w:r>
    </w:p>
    <w:p w14:paraId="34C0DAEF" w14:textId="77777777" w:rsidR="00BA6D84" w:rsidRDefault="00BA6D84" w:rsidP="00BA6D84">
      <w:pPr>
        <w:pStyle w:val="a3"/>
      </w:pPr>
      <w:r>
        <w:t>- ГОСТ Р 53780 – 2010 Национальный стандарт Российской Федерации «Лифты. Общие требования безопасности к устройству и установке», утверждённого и введённого в действие 31.03.2010 приказом Ростехрегулирования № 41-ст.</w:t>
      </w:r>
    </w:p>
    <w:p w14:paraId="659BE0B5" w14:textId="13592FD4" w:rsidR="00BA6D84" w:rsidRDefault="00BA6D84" w:rsidP="00BA6D84">
      <w:pPr>
        <w:pStyle w:val="a3"/>
      </w:pPr>
      <w:r>
        <w:t xml:space="preserve">- </w:t>
      </w:r>
      <w:bookmarkStart w:id="125" w:name="P00023"/>
      <w:bookmarkEnd w:id="125"/>
      <w:r>
        <w:t>ГОСТ 33984.1-20</w:t>
      </w:r>
      <w:r w:rsidR="009F48EB" w:rsidRPr="009F48EB">
        <w:t>23</w:t>
      </w:r>
      <w:r>
        <w:t xml:space="preserve"> (EN 81-20:2014) Межгосударственный стандарт. Лифты. </w:t>
      </w:r>
      <w:bookmarkStart w:id="126" w:name="P0005"/>
      <w:bookmarkEnd w:id="126"/>
      <w:r w:rsidR="009F48EB">
        <w:t>Лифты для транспортирования людей или людей и грузов.</w:t>
      </w:r>
      <w:r w:rsidR="009F48EB" w:rsidRPr="009F48EB">
        <w:t xml:space="preserve"> </w:t>
      </w:r>
      <w:r>
        <w:t xml:space="preserve">Общие требования безопасности к устройству и установке. </w:t>
      </w:r>
    </w:p>
    <w:p w14:paraId="28087073" w14:textId="0F4C8FFF" w:rsidR="00BA6D84" w:rsidRDefault="00BA6D84" w:rsidP="00BA6D84">
      <w:pPr>
        <w:pStyle w:val="a3"/>
      </w:pPr>
      <w:r>
        <w:t xml:space="preserve">- </w:t>
      </w:r>
      <w:bookmarkStart w:id="127" w:name="P00021"/>
      <w:bookmarkEnd w:id="127"/>
      <w:r>
        <w:t>ГОСТ 34441-20</w:t>
      </w:r>
      <w:r w:rsidR="009F48EB">
        <w:t>24</w:t>
      </w:r>
      <w:r>
        <w:t xml:space="preserve"> «</w:t>
      </w:r>
      <w:bookmarkStart w:id="128" w:name="P0008"/>
      <w:bookmarkEnd w:id="128"/>
      <w:r>
        <w:t xml:space="preserve">Лифты. </w:t>
      </w:r>
      <w:bookmarkStart w:id="129" w:name="P0009"/>
      <w:bookmarkStart w:id="130" w:name="P000A"/>
      <w:bookmarkEnd w:id="129"/>
      <w:bookmarkEnd w:id="130"/>
      <w:r>
        <w:t>Диспетчерский контроль. Общие технические требования»;</w:t>
      </w:r>
    </w:p>
    <w:p w14:paraId="66CEA672" w14:textId="77777777" w:rsidR="00BA6D84" w:rsidRDefault="00BA6D84" w:rsidP="00BA6D84">
      <w:pPr>
        <w:pStyle w:val="a3"/>
      </w:pPr>
      <w:r>
        <w:t>-  Руководящими документами (РД) Ростехнадзора России;</w:t>
      </w:r>
    </w:p>
    <w:p w14:paraId="20D445DF" w14:textId="77777777" w:rsidR="00BA6D84" w:rsidRDefault="00BA6D84" w:rsidP="00BA6D84">
      <w:pPr>
        <w:pStyle w:val="a3"/>
      </w:pPr>
      <w:r>
        <w:t>-  Правилами устройства электроустановок (ПУЭ);</w:t>
      </w:r>
    </w:p>
    <w:p w14:paraId="0A89496B" w14:textId="77777777" w:rsidR="00BA6D84" w:rsidRDefault="00BA6D84" w:rsidP="00BA6D84">
      <w:pPr>
        <w:pStyle w:val="a3"/>
      </w:pPr>
      <w:r>
        <w:t>- «Правилами эксплуатации электроустановок потребителей» и «Правилами техники безопасности при эксплуатации электроустановок потребителей» (ПЭЭП и ПТБ при ЭЭП);</w:t>
      </w:r>
    </w:p>
    <w:p w14:paraId="4FD23356" w14:textId="77777777" w:rsidR="00BA6D84" w:rsidRDefault="00BA6D84" w:rsidP="00BA6D84">
      <w:pPr>
        <w:pStyle w:val="a3"/>
      </w:pPr>
      <w:r>
        <w:t>- Прави0лами и инструкциями по охране труда для рабочих и специалистов, осуществляющих эксплуатацию, техническое обслуживание и ремонт лифтов;</w:t>
      </w:r>
    </w:p>
    <w:p w14:paraId="4E083D30" w14:textId="77777777" w:rsidR="00BA6D84" w:rsidRDefault="00BA6D84" w:rsidP="00BA6D84">
      <w:pPr>
        <w:pStyle w:val="a3"/>
      </w:pPr>
      <w:r>
        <w:t>- «Положением о системе планово-предупредительных ремонтов лифтов»</w:t>
      </w:r>
    </w:p>
    <w:p w14:paraId="2D203733" w14:textId="77777777" w:rsidR="00BA6D84" w:rsidRDefault="00BA6D84" w:rsidP="00BA6D84">
      <w:pPr>
        <w:pStyle w:val="a3"/>
      </w:pPr>
      <w:r>
        <w:t>- Должностными и производственными инструкциями для руководителей и обслуживающего персонала.</w:t>
      </w:r>
    </w:p>
    <w:p w14:paraId="47F2746C" w14:textId="77777777" w:rsidR="00BA6D84" w:rsidRDefault="00BA6D84" w:rsidP="00BA6D84">
      <w:pPr>
        <w:spacing w:line="363" w:lineRule="exact"/>
        <w:ind w:firstLine="709"/>
        <w:jc w:val="both"/>
        <w:rPr>
          <w:rFonts w:ascii="Open Sans" w:hAnsi="Open Sans" w:cs="Open Sans"/>
          <w:sz w:val="28"/>
          <w:szCs w:val="28"/>
        </w:rPr>
      </w:pPr>
    </w:p>
    <w:p w14:paraId="3B69255B" w14:textId="77777777" w:rsidR="00BA6D84" w:rsidRDefault="00BA6D84" w:rsidP="00BA6D84">
      <w:pPr>
        <w:spacing w:line="363" w:lineRule="exact"/>
        <w:ind w:firstLine="709"/>
        <w:jc w:val="both"/>
        <w:rPr>
          <w:rFonts w:ascii="Open Sans" w:hAnsi="Open Sans" w:cs="Open Sans"/>
          <w:sz w:val="28"/>
          <w:szCs w:val="28"/>
        </w:rPr>
      </w:pPr>
    </w:p>
    <w:p w14:paraId="4BCAF0E5" w14:textId="77777777" w:rsidR="00BA6D84" w:rsidRDefault="00BA6D84" w:rsidP="00BA6D84">
      <w:pPr>
        <w:spacing w:line="363" w:lineRule="exact"/>
        <w:ind w:firstLine="709"/>
        <w:jc w:val="both"/>
        <w:rPr>
          <w:rFonts w:ascii="Open Sans" w:hAnsi="Open Sans" w:cs="Open Sans"/>
          <w:sz w:val="28"/>
          <w:szCs w:val="28"/>
        </w:rPr>
      </w:pPr>
    </w:p>
    <w:p w14:paraId="43885D0E" w14:textId="77777777" w:rsidR="00BA6D84" w:rsidRDefault="00BA6D84" w:rsidP="00BA6D84">
      <w:pPr>
        <w:spacing w:line="363" w:lineRule="exact"/>
        <w:ind w:firstLine="709"/>
        <w:rPr>
          <w:rFonts w:ascii="Open Sans" w:hAnsi="Open Sans" w:cs="Open Sans"/>
          <w:sz w:val="28"/>
          <w:szCs w:val="28"/>
        </w:rPr>
      </w:pPr>
    </w:p>
    <w:p w14:paraId="6166B016" w14:textId="77777777" w:rsidR="00B16AB7" w:rsidRPr="00B16AB7" w:rsidRDefault="00B16AB7" w:rsidP="00BA6D84">
      <w:pPr>
        <w:jc w:val="center"/>
        <w:rPr>
          <w:rFonts w:ascii="Times New Roman" w:hAnsi="Times New Roman"/>
          <w:highlight w:val="yellow"/>
        </w:rPr>
      </w:pPr>
    </w:p>
    <w:sectPr w:rsidR="00B16AB7" w:rsidRPr="00B16AB7" w:rsidSect="00912046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27E"/>
    <w:multiLevelType w:val="multilevel"/>
    <w:tmpl w:val="52E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D36E66"/>
    <w:multiLevelType w:val="multilevel"/>
    <w:tmpl w:val="15A2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A103D6"/>
    <w:multiLevelType w:val="hybridMultilevel"/>
    <w:tmpl w:val="BCD24A94"/>
    <w:lvl w:ilvl="0" w:tplc="A0AC6B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6E2D12"/>
    <w:multiLevelType w:val="hybridMultilevel"/>
    <w:tmpl w:val="72022822"/>
    <w:lvl w:ilvl="0" w:tplc="EBFA7C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8A5079"/>
    <w:multiLevelType w:val="multilevel"/>
    <w:tmpl w:val="21DC5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731E070C"/>
    <w:multiLevelType w:val="hybridMultilevel"/>
    <w:tmpl w:val="A51E158A"/>
    <w:lvl w:ilvl="0" w:tplc="333006D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09F8"/>
    <w:multiLevelType w:val="multilevel"/>
    <w:tmpl w:val="02FA8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9158E0"/>
    <w:multiLevelType w:val="multilevel"/>
    <w:tmpl w:val="BC7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46"/>
    <w:rsid w:val="000225D7"/>
    <w:rsid w:val="000A6F15"/>
    <w:rsid w:val="001049E1"/>
    <w:rsid w:val="00141C73"/>
    <w:rsid w:val="001643C2"/>
    <w:rsid w:val="001D0EE4"/>
    <w:rsid w:val="001F4471"/>
    <w:rsid w:val="001F7550"/>
    <w:rsid w:val="00263B15"/>
    <w:rsid w:val="00282138"/>
    <w:rsid w:val="002B06CB"/>
    <w:rsid w:val="00343263"/>
    <w:rsid w:val="00386B8D"/>
    <w:rsid w:val="003A7135"/>
    <w:rsid w:val="00484C3F"/>
    <w:rsid w:val="00495E2C"/>
    <w:rsid w:val="004B1455"/>
    <w:rsid w:val="005C4B42"/>
    <w:rsid w:val="005C534B"/>
    <w:rsid w:val="00626098"/>
    <w:rsid w:val="006726A1"/>
    <w:rsid w:val="00685210"/>
    <w:rsid w:val="00692003"/>
    <w:rsid w:val="006C379A"/>
    <w:rsid w:val="006E65B9"/>
    <w:rsid w:val="006F56CD"/>
    <w:rsid w:val="00716CA9"/>
    <w:rsid w:val="00774147"/>
    <w:rsid w:val="00814BBA"/>
    <w:rsid w:val="0082703F"/>
    <w:rsid w:val="008277AC"/>
    <w:rsid w:val="008C0D42"/>
    <w:rsid w:val="008C67FA"/>
    <w:rsid w:val="008E109D"/>
    <w:rsid w:val="00912046"/>
    <w:rsid w:val="00944F50"/>
    <w:rsid w:val="009825B7"/>
    <w:rsid w:val="009F48EB"/>
    <w:rsid w:val="00A13CE0"/>
    <w:rsid w:val="00A608ED"/>
    <w:rsid w:val="00AA0770"/>
    <w:rsid w:val="00AD747C"/>
    <w:rsid w:val="00B129CD"/>
    <w:rsid w:val="00B16AB7"/>
    <w:rsid w:val="00B16B86"/>
    <w:rsid w:val="00B83A42"/>
    <w:rsid w:val="00B928D4"/>
    <w:rsid w:val="00BA6D84"/>
    <w:rsid w:val="00BF1086"/>
    <w:rsid w:val="00C85778"/>
    <w:rsid w:val="00CD3FDB"/>
    <w:rsid w:val="00CE7D3D"/>
    <w:rsid w:val="00CF5F15"/>
    <w:rsid w:val="00D12A61"/>
    <w:rsid w:val="00D14765"/>
    <w:rsid w:val="00D17838"/>
    <w:rsid w:val="00D849C5"/>
    <w:rsid w:val="00DA1789"/>
    <w:rsid w:val="00DC4093"/>
    <w:rsid w:val="00DE7240"/>
    <w:rsid w:val="00E229C7"/>
    <w:rsid w:val="00E26904"/>
    <w:rsid w:val="00EC0EB5"/>
    <w:rsid w:val="00ED0DD7"/>
    <w:rsid w:val="00F420AB"/>
    <w:rsid w:val="00F53AF7"/>
    <w:rsid w:val="00F6544B"/>
    <w:rsid w:val="00F90F87"/>
    <w:rsid w:val="00FE1B38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83A"/>
  <w15:docId w15:val="{DDE9536F-6212-40F4-B5AF-B40FC50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20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912046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9120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1204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12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814BBA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C0E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EC0EB5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C0E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685210"/>
    <w:pPr>
      <w:ind w:left="720"/>
      <w:contextualSpacing/>
    </w:pPr>
  </w:style>
  <w:style w:type="character" w:customStyle="1" w:styleId="normaltextrun">
    <w:name w:val="normaltextrun"/>
    <w:basedOn w:val="a0"/>
    <w:rsid w:val="00C85778"/>
  </w:style>
  <w:style w:type="character" w:customStyle="1" w:styleId="apple-converted-space">
    <w:name w:val="apple-converted-space"/>
    <w:basedOn w:val="a0"/>
    <w:rsid w:val="00C85778"/>
  </w:style>
  <w:style w:type="character" w:styleId="ab">
    <w:name w:val="Hyperlink"/>
    <w:rsid w:val="00BA6D8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1200079259&amp;mark=000000000000000000000000000000000000000000000000007D20K3&amp;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zakupki3</cp:lastModifiedBy>
  <cp:revision>15</cp:revision>
  <cp:lastPrinted>2025-02-11T05:55:00Z</cp:lastPrinted>
  <dcterms:created xsi:type="dcterms:W3CDTF">2025-02-09T02:58:00Z</dcterms:created>
  <dcterms:modified xsi:type="dcterms:W3CDTF">2025-02-26T09:09:00Z</dcterms:modified>
</cp:coreProperties>
</file>