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243D" w14:textId="05191331" w:rsidR="00827068" w:rsidRPr="00EC637D" w:rsidRDefault="00827068" w:rsidP="007B7D5D">
      <w:pPr>
        <w:jc w:val="center"/>
        <w:rPr>
          <w:b/>
          <w:color w:val="000000"/>
        </w:rPr>
      </w:pPr>
      <w:r w:rsidRPr="00EC637D">
        <w:rPr>
          <w:b/>
          <w:bCs/>
          <w:color w:val="000000"/>
        </w:rPr>
        <w:t>Техническое задание</w:t>
      </w:r>
    </w:p>
    <w:p w14:paraId="1E98E412" w14:textId="77777777" w:rsidR="00827068" w:rsidRPr="00EC637D" w:rsidRDefault="00827068" w:rsidP="00827068">
      <w:pPr>
        <w:rPr>
          <w:color w:val="00000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0"/>
        <w:gridCol w:w="3926"/>
        <w:gridCol w:w="1384"/>
        <w:gridCol w:w="2954"/>
        <w:gridCol w:w="2810"/>
        <w:gridCol w:w="2833"/>
      </w:tblGrid>
      <w:tr w:rsidR="00A73DAC" w:rsidRPr="00EC637D" w14:paraId="3910697A" w14:textId="77777777" w:rsidTr="00527E4B">
        <w:trPr>
          <w:trHeight w:val="10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4AF2" w14:textId="77777777" w:rsidR="00827068" w:rsidRPr="00EC637D" w:rsidRDefault="00827068" w:rsidP="00327FD2">
            <w:pPr>
              <w:jc w:val="center"/>
              <w:rPr>
                <w:b/>
                <w:bCs/>
              </w:rPr>
            </w:pPr>
            <w:r w:rsidRPr="00EC637D">
              <w:rPr>
                <w:b/>
                <w:bCs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FE6" w14:textId="77777777" w:rsidR="00827068" w:rsidRPr="00EC637D" w:rsidRDefault="00827068" w:rsidP="00327FD2">
            <w:pPr>
              <w:jc w:val="center"/>
              <w:rPr>
                <w:b/>
                <w:bCs/>
              </w:rPr>
            </w:pPr>
            <w:r w:rsidRPr="00EC637D">
              <w:rPr>
                <w:b/>
                <w:bCs/>
              </w:rPr>
              <w:t>Наименование товара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94D" w14:textId="77777777" w:rsidR="00827068" w:rsidRPr="00EC637D" w:rsidRDefault="00827068" w:rsidP="00327FD2">
            <w:pPr>
              <w:jc w:val="center"/>
              <w:rPr>
                <w:b/>
                <w:bCs/>
              </w:rPr>
            </w:pPr>
            <w:r w:rsidRPr="00EC637D">
              <w:rPr>
                <w:b/>
                <w:bCs/>
              </w:rPr>
              <w:t>Ед. изм.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B82" w14:textId="77777777" w:rsidR="00827068" w:rsidRPr="00EC637D" w:rsidRDefault="00827068" w:rsidP="00327FD2">
            <w:pPr>
              <w:jc w:val="center"/>
              <w:rPr>
                <w:b/>
                <w:bCs/>
              </w:rPr>
            </w:pPr>
            <w:r w:rsidRPr="00EC637D">
              <w:rPr>
                <w:b/>
                <w:bCs/>
              </w:rPr>
              <w:t>Количество (объем)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981" w14:textId="6B477670" w:rsidR="00827068" w:rsidRPr="00EC637D" w:rsidRDefault="00827068" w:rsidP="00327FD2">
            <w:pPr>
              <w:jc w:val="center"/>
              <w:rPr>
                <w:color w:val="000000"/>
              </w:rPr>
            </w:pPr>
            <w:r w:rsidRPr="00EC637D">
              <w:rPr>
                <w:b/>
                <w:bCs/>
              </w:rPr>
              <w:t xml:space="preserve">Цена за единиц </w:t>
            </w:r>
            <w:proofErr w:type="gramStart"/>
            <w:r w:rsidRPr="00EC637D">
              <w:rPr>
                <w:b/>
                <w:bCs/>
              </w:rPr>
              <w:t>у  с</w:t>
            </w:r>
            <w:proofErr w:type="gramEnd"/>
            <w:r w:rsidRPr="00EC637D">
              <w:rPr>
                <w:b/>
                <w:bCs/>
              </w:rPr>
              <w:t xml:space="preserve"> учетом стоимости всех налогов и расходов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B4E" w14:textId="77777777" w:rsidR="00827068" w:rsidRPr="00EC637D" w:rsidRDefault="00827068" w:rsidP="00327FD2">
            <w:pPr>
              <w:jc w:val="center"/>
              <w:rPr>
                <w:b/>
                <w:bCs/>
              </w:rPr>
            </w:pPr>
            <w:r w:rsidRPr="00EC637D">
              <w:rPr>
                <w:b/>
                <w:bCs/>
              </w:rPr>
              <w:t>Всего с учетом стоимости всех налогов и расходов</w:t>
            </w:r>
          </w:p>
        </w:tc>
      </w:tr>
      <w:tr w:rsidR="00527E4B" w:rsidRPr="00EC637D" w14:paraId="107C64CB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481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1C5" w14:textId="5344C8FE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гипсовый медицинский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B24B" w14:textId="74F7AC36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A4E9" w14:textId="5A6884AC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6B4A" w14:textId="27DC4CC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63,05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DE43" w14:textId="25CAB532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15 132,00</w:t>
            </w:r>
          </w:p>
        </w:tc>
      </w:tr>
      <w:tr w:rsidR="00527E4B" w:rsidRPr="00EC637D" w14:paraId="7334EACA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8EC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A50D" w14:textId="10DFAC91" w:rsidR="00527E4B" w:rsidRPr="00A73DAC" w:rsidRDefault="00527E4B" w:rsidP="00527E4B">
            <w:pPr>
              <w:rPr>
                <w:rFonts w:eastAsia="Andale Sans UI"/>
                <w:kern w:val="1"/>
                <w:sz w:val="21"/>
                <w:szCs w:val="21"/>
                <w:lang w:eastAsia="zh-CN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марлевый медицинский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нестерильный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578" w14:textId="5C969970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162" w14:textId="76B69B3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656" w14:textId="497B68D5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32,84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1C0" w14:textId="6C960E96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98 520,00</w:t>
            </w:r>
          </w:p>
        </w:tc>
      </w:tr>
      <w:tr w:rsidR="00527E4B" w:rsidRPr="00EC637D" w14:paraId="2AB71EDC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1A1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DD34" w14:textId="6FEBE68D" w:rsidR="00527E4B" w:rsidRPr="00A73DAC" w:rsidRDefault="00527E4B" w:rsidP="00527E4B">
            <w:pPr>
              <w:rPr>
                <w:rFonts w:eastAsia="Andale Sans UI"/>
                <w:kern w:val="1"/>
                <w:sz w:val="21"/>
                <w:szCs w:val="21"/>
                <w:lang w:eastAsia="zh-CN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марлевый медицинский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стерильный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D6D" w14:textId="1889476A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A0D" w14:textId="566D79ED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B31" w14:textId="1E717FBC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40,71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51CF" w14:textId="53BA7F03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10 584,60</w:t>
            </w:r>
          </w:p>
        </w:tc>
      </w:tr>
      <w:tr w:rsidR="00527E4B" w:rsidRPr="00EC637D" w14:paraId="3C842F98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B4A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36A7" w14:textId="47F8B20C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медицинский марлевый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стерильный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9D87" w14:textId="65856C4C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1D5C" w14:textId="40EB5722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19AE" w14:textId="033E064C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22,56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815" w14:textId="34A76CE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2 256,00</w:t>
            </w:r>
          </w:p>
        </w:tc>
      </w:tr>
      <w:tr w:rsidR="00527E4B" w:rsidRPr="00EC637D" w14:paraId="785A03A2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EA0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C2E2" w14:textId="2AD355E5" w:rsidR="00527E4B" w:rsidRPr="00A73DAC" w:rsidRDefault="00527E4B" w:rsidP="00527E4B">
            <w:pPr>
              <w:rPr>
                <w:rFonts w:eastAsia="Andale Sans UI"/>
                <w:kern w:val="1"/>
                <w:sz w:val="21"/>
                <w:szCs w:val="21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Бинт эластичный трубчатый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523C" w14:textId="4A9881B1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A4A1" w14:textId="1F7A8B9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6B6" w14:textId="7D845185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18,15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8A1" w14:textId="160AD44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1 542,75</w:t>
            </w:r>
          </w:p>
        </w:tc>
      </w:tr>
      <w:tr w:rsidR="00527E4B" w:rsidRPr="00EC637D" w14:paraId="1CA44671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451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61A5" w14:textId="0892FC60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Бинт эластичный трубчатый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D5F4" w14:textId="57B43439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B167" w14:textId="3B4B0530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AC5D" w14:textId="58385932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21,40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2D7F" w14:textId="387F991E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2 140,00</w:t>
            </w:r>
          </w:p>
        </w:tc>
      </w:tr>
      <w:tr w:rsidR="00527E4B" w:rsidRPr="00EC637D" w14:paraId="47226A51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6B4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B66F" w14:textId="09E89B9C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Бинт эластичный трубчатый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A183" w14:textId="37444F24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C241" w14:textId="4812E5A4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323" w14:textId="04C2CA14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24,52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D0AD" w14:textId="1221D324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1 839,00</w:t>
            </w:r>
          </w:p>
        </w:tc>
      </w:tr>
      <w:tr w:rsidR="00527E4B" w:rsidRPr="00EC637D" w14:paraId="61007000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DBB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EC6B" w14:textId="3BA67402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Вата медицинская хирургическая нестерильная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822A" w14:textId="529CE926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4F10" w14:textId="1800B14D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66F" w14:textId="3FCF1EDB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A046" w14:textId="36ADCB3E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23 274,00</w:t>
            </w:r>
          </w:p>
        </w:tc>
      </w:tr>
      <w:tr w:rsidR="00527E4B" w:rsidRPr="00EC637D" w14:paraId="3257D287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048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03A7" w14:textId="7BBD3D60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Вата медицинская хирургическая </w:t>
            </w:r>
            <w:r>
              <w:rPr>
                <w:color w:val="000000"/>
                <w:sz w:val="22"/>
                <w:szCs w:val="22"/>
              </w:rPr>
              <w:br/>
              <w:t>«Зиг-</w:t>
            </w:r>
            <w:proofErr w:type="spellStart"/>
            <w:r>
              <w:rPr>
                <w:color w:val="000000"/>
                <w:sz w:val="22"/>
                <w:szCs w:val="22"/>
              </w:rPr>
              <w:t>Заг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нестерильная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1447" w14:textId="68A9452C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D63E" w14:textId="6D9E9FF3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B1F6" w14:textId="07DF9D3D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124,95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F01" w14:textId="445AE815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19 992,00</w:t>
            </w:r>
          </w:p>
        </w:tc>
      </w:tr>
      <w:tr w:rsidR="00527E4B" w:rsidRPr="00EC637D" w14:paraId="6310C891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4B9" w14:textId="7777777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BAF" w14:textId="25E8851C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Вата медицинская хирургическая стерильная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29CA" w14:textId="40CF982E" w:rsidR="00527E4B" w:rsidRPr="00A73DAC" w:rsidRDefault="00527E4B" w:rsidP="00527E4B">
            <w:pPr>
              <w:jc w:val="center"/>
              <w:rPr>
                <w:iCs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15E8" w14:textId="796B2A54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31DC" w14:textId="289FF34B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90D3" w14:textId="6E86504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1 025,00</w:t>
            </w:r>
          </w:p>
        </w:tc>
      </w:tr>
      <w:tr w:rsidR="00527E4B" w:rsidRPr="00EC637D" w14:paraId="1846B4EE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920" w14:textId="627A133D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A04E" w14:textId="6447591D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Лейкопластырь медицинский </w:t>
            </w:r>
            <w:r>
              <w:rPr>
                <w:color w:val="000000"/>
                <w:sz w:val="22"/>
                <w:szCs w:val="22"/>
              </w:rPr>
              <w:br/>
              <w:t>бактерицидный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9798" w14:textId="770DE577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7218" w14:textId="1F43DEDD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E52" w14:textId="1B455EB0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431" w14:textId="31C3C902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2 278,00</w:t>
            </w:r>
          </w:p>
        </w:tc>
      </w:tr>
      <w:tr w:rsidR="00527E4B" w:rsidRPr="00EC637D" w14:paraId="11F8038B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BDD" w14:textId="474DE299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1056" w14:textId="2032947D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Лейкопластырь медицинский фиксирующий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813E" w14:textId="6B28EE61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04BD" w14:textId="09C991FD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78A4" w14:textId="4F4E42A1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65,99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4F9" w14:textId="3F031131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42 893,50</w:t>
            </w:r>
          </w:p>
        </w:tc>
      </w:tr>
      <w:tr w:rsidR="00527E4B" w:rsidRPr="00EC637D" w14:paraId="163B515B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23A" w14:textId="633060AD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6E4" w14:textId="4F7748EA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815A" w14:textId="1C4DEBA9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4271" w14:textId="14F25840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E6DA" w14:textId="085EF94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28487,60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3880" w14:textId="73B758DE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85 462,80</w:t>
            </w:r>
          </w:p>
        </w:tc>
      </w:tr>
      <w:tr w:rsidR="00527E4B" w:rsidRPr="00EC637D" w14:paraId="7C6BAC70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524" w14:textId="7592D088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20E" w14:textId="2E351A1E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Пакет гипотермический «Снежок»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6CD3" w14:textId="745685F0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94CC" w14:textId="303051B6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2E26" w14:textId="3E8DC3A7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29,84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20D" w14:textId="5BD93535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596,80</w:t>
            </w:r>
          </w:p>
        </w:tc>
      </w:tr>
      <w:tr w:rsidR="00527E4B" w:rsidRPr="00EC637D" w14:paraId="372E2478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9" w14:textId="4DD906EB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DC28" w14:textId="4637B3F6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Пакет перевязочный индивидуальный стерильный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E75C" w14:textId="365D3655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A5CB" w14:textId="48BB9160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097B" w14:textId="5F97B39C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412,26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7805" w14:textId="36DB1622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2 061,30</w:t>
            </w:r>
          </w:p>
        </w:tc>
      </w:tr>
      <w:tr w:rsidR="00527E4B" w:rsidRPr="00EC637D" w14:paraId="3C881C65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278" w14:textId="733211C6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C506" w14:textId="61FFADA5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Салфетки  марлевые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медицинские стерильные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033" w14:textId="30FA3552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6E4B" w14:textId="5EC4FD0B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352D" w14:textId="59D24E9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45,20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B1A0" w14:textId="0DECF510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12 656,00</w:t>
            </w:r>
          </w:p>
        </w:tc>
      </w:tr>
      <w:tr w:rsidR="00527E4B" w:rsidRPr="00EC637D" w14:paraId="6325EF5F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D4A" w14:textId="66C5E15F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8E7B" w14:textId="28B58582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Салфетки марлевые медицинские стерильные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C0E" w14:textId="09DC477C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47D7" w14:textId="462C81C9" w:rsidR="00527E4B" w:rsidRPr="001062A6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 w:rsidRPr="001062A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F7D8" w14:textId="741F19A0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49,25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F34F" w14:textId="56823111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4 186,25</w:t>
            </w:r>
          </w:p>
        </w:tc>
      </w:tr>
      <w:tr w:rsidR="00527E4B" w:rsidRPr="00EC637D" w14:paraId="1CC4711C" w14:textId="77777777" w:rsidTr="00527E4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8E7" w14:textId="21B5899A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B425" w14:textId="56CF9BA6" w:rsidR="00527E4B" w:rsidRPr="00A73DAC" w:rsidRDefault="00527E4B" w:rsidP="00527E4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Средство гемостатическое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BB33" w14:textId="62AF1877" w:rsidR="00527E4B" w:rsidRPr="00A73DAC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3925" w14:textId="347BE059" w:rsidR="00527E4B" w:rsidRPr="001062A6" w:rsidRDefault="00527E4B" w:rsidP="00527E4B">
            <w:pPr>
              <w:jc w:val="center"/>
              <w:rPr>
                <w:color w:val="000000"/>
                <w:sz w:val="21"/>
                <w:szCs w:val="21"/>
              </w:rPr>
            </w:pPr>
            <w:r w:rsidRPr="001062A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FAF5" w14:textId="68271698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317,44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83E2" w14:textId="5BA1333D" w:rsidR="00527E4B" w:rsidRPr="00A73DAC" w:rsidRDefault="00527E4B" w:rsidP="00527E4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16 189,44</w:t>
            </w:r>
          </w:p>
        </w:tc>
      </w:tr>
      <w:tr w:rsidR="00827068" w:rsidRPr="00EC637D" w14:paraId="76350F79" w14:textId="77777777" w:rsidTr="00527E4B">
        <w:trPr>
          <w:trHeight w:val="34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3B1" w14:textId="77777777" w:rsidR="00827068" w:rsidRPr="00A73DAC" w:rsidRDefault="00827068" w:rsidP="00327FD2">
            <w:pPr>
              <w:rPr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ИТОГО начальная (максимальная) цена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3A1C" w14:textId="101D67C2" w:rsidR="00827068" w:rsidRPr="00A73DAC" w:rsidRDefault="00516801" w:rsidP="00327F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342 629,44</w:t>
            </w:r>
          </w:p>
        </w:tc>
      </w:tr>
      <w:tr w:rsidR="00827068" w:rsidRPr="00EC637D" w14:paraId="678F4692" w14:textId="77777777" w:rsidTr="00527E4B">
        <w:trPr>
          <w:trHeight w:val="345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ADA" w14:textId="77777777" w:rsidR="00827068" w:rsidRPr="00A73DAC" w:rsidRDefault="00827068" w:rsidP="00327FD2">
            <w:pPr>
              <w:rPr>
                <w:b/>
                <w:bCs/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Порядок формирования начальной</w:t>
            </w:r>
          </w:p>
          <w:p w14:paraId="42048DD0" w14:textId="77777777" w:rsidR="00827068" w:rsidRPr="00A73DAC" w:rsidRDefault="00827068" w:rsidP="00327FD2">
            <w:pPr>
              <w:rPr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(максимальной) цены договора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3EB4" w14:textId="77777777" w:rsidR="00827068" w:rsidRPr="00A73DAC" w:rsidRDefault="00827068" w:rsidP="00327FD2">
            <w:pPr>
              <w:rPr>
                <w:iCs/>
                <w:sz w:val="21"/>
                <w:szCs w:val="21"/>
              </w:rPr>
            </w:pPr>
            <w:r w:rsidRPr="00A73DAC">
              <w:rPr>
                <w:iCs/>
                <w:sz w:val="21"/>
                <w:szCs w:val="21"/>
              </w:rPr>
              <w:t>Начальная</w:t>
            </w:r>
            <w:proofErr w:type="gramStart"/>
            <w:r w:rsidRPr="00A73DAC">
              <w:rPr>
                <w:iCs/>
                <w:sz w:val="21"/>
                <w:szCs w:val="21"/>
              </w:rPr>
              <w:t xml:space="preserve">   (</w:t>
            </w:r>
            <w:proofErr w:type="gramEnd"/>
            <w:r w:rsidRPr="00A73DAC">
              <w:rPr>
                <w:iCs/>
                <w:sz w:val="21"/>
                <w:szCs w:val="21"/>
              </w:rPr>
              <w:t xml:space="preserve">максимальная)   цена   договора   включает </w:t>
            </w:r>
            <w:r w:rsidRPr="00A73DAC">
              <w:rPr>
                <w:bCs/>
                <w:sz w:val="21"/>
                <w:szCs w:val="21"/>
              </w:rPr>
              <w:t>стоимость всех налогов и расходов</w:t>
            </w:r>
            <w:r w:rsidRPr="00A73DAC">
              <w:rPr>
                <w:iCs/>
                <w:sz w:val="21"/>
                <w:szCs w:val="21"/>
              </w:rPr>
              <w:t xml:space="preserve"> Поставщика, которые возникнут или могут возникнуть в ходе исполнения Договора.</w:t>
            </w:r>
          </w:p>
        </w:tc>
      </w:tr>
      <w:tr w:rsidR="00827068" w:rsidRPr="00EC637D" w14:paraId="71CA2C6C" w14:textId="77777777" w:rsidTr="00327FD2">
        <w:trPr>
          <w:trHeight w:val="42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3E4E" w14:textId="77777777" w:rsidR="00827068" w:rsidRPr="00A73DAC" w:rsidRDefault="00827068" w:rsidP="00327FD2">
            <w:pPr>
              <w:rPr>
                <w:sz w:val="21"/>
                <w:szCs w:val="21"/>
                <w:lang w:eastAsia="en-US"/>
              </w:rPr>
            </w:pPr>
            <w:r w:rsidRPr="00A73DAC">
              <w:rPr>
                <w:b/>
                <w:bCs/>
                <w:sz w:val="21"/>
                <w:szCs w:val="21"/>
                <w:lang w:val="en-US"/>
              </w:rPr>
              <w:t xml:space="preserve">2. </w:t>
            </w:r>
            <w:proofErr w:type="spellStart"/>
            <w:r w:rsidRPr="00A73DAC">
              <w:rPr>
                <w:b/>
                <w:bCs/>
                <w:sz w:val="21"/>
                <w:szCs w:val="21"/>
                <w:lang w:val="en-US"/>
              </w:rPr>
              <w:t>Требования</w:t>
            </w:r>
            <w:proofErr w:type="spellEnd"/>
            <w:r w:rsidRPr="00A73DAC">
              <w:rPr>
                <w:b/>
                <w:bCs/>
                <w:sz w:val="21"/>
                <w:szCs w:val="21"/>
                <w:lang w:val="en-US"/>
              </w:rPr>
              <w:t xml:space="preserve"> к </w:t>
            </w:r>
            <w:proofErr w:type="spellStart"/>
            <w:r w:rsidRPr="00A73DAC">
              <w:rPr>
                <w:b/>
                <w:bCs/>
                <w:sz w:val="21"/>
                <w:szCs w:val="21"/>
                <w:lang w:val="en-US"/>
              </w:rPr>
              <w:t>товарам</w:t>
            </w:r>
            <w:proofErr w:type="spellEnd"/>
          </w:p>
        </w:tc>
      </w:tr>
      <w:tr w:rsidR="001032E1" w:rsidRPr="00EC637D" w14:paraId="5814124F" w14:textId="77777777" w:rsidTr="00527E4B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0F43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6A10" w14:textId="42590E68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гипсовый медицинский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B0DE" w14:textId="1FDCFB2A" w:rsidR="001032E1" w:rsidRPr="00A73DAC" w:rsidRDefault="001032E1" w:rsidP="001032E1">
            <w:pPr>
              <w:suppressAutoHyphens/>
              <w:jc w:val="both"/>
              <w:rPr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Предназначен для наложения внешних шин, гипсовых повязок при переломах, для изготовления лангет, иммобилизации при лечении болезней костей и суставов, при травмах мягких тканей и в других случаях, когда требуется наложение фиксирующей гипсовой повязки. Представляет собой полосы марли и медицинского гипса, зафиксированного с помощью бактериостатического и индифферентного к организму пластификатора (поливиниловые спирты или дисперсии поливинилацетатные). Свернуты в рулончики и герметично упакованы в полиэтиленовую пленку по одному бинту в пакете. На каждом пакете должен быть нанесен трафарет с указанием инструкции по применению, условием и сроком хранения продукции.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 xml:space="preserve">Размеры: длина не менее 3 метров, ширина не менее 15 см. Фактическая плотность бинтов 450-550 г/м², при плотности марли 24-25 г/м², с применением высокопрочного гипса альфа-модификации, что обусловлено низкой </w:t>
            </w: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водопотребностью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- не более 40%. Срок образования устойчивой формы - не более 5-10 мин. </w:t>
            </w:r>
          </w:p>
        </w:tc>
      </w:tr>
      <w:tr w:rsidR="001032E1" w:rsidRPr="00EC637D" w14:paraId="32B35592" w14:textId="77777777" w:rsidTr="00527E4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3C7D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E72" w14:textId="6D8A731C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марлевый медицинский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нестерильный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2662" w14:textId="7FAE7826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Бинт марлевый, медицинский, нестерильный, отбеленный, плоский. 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Длина 7 м, ширина 14 см. Поверхностная плотность 36 г/м2.  Толщина скатки 20 мм. Степень белизны 80%. Капиллярность 11,0 см/ч. Разрывная нагрузка 8,0 кгс. Хлопок 100%. Соответствие ГОСТ 1172-93 «Бинты марлевые медицинские. Технические условия».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Упаковка групповая, в количестве кратном 5, но не более 20 штук.</w:t>
            </w:r>
          </w:p>
        </w:tc>
      </w:tr>
      <w:tr w:rsidR="001032E1" w:rsidRPr="00EC637D" w14:paraId="45D820BA" w14:textId="77777777" w:rsidTr="00527E4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7EF5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A55" w14:textId="736EF660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марлевый медицинский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стерильный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63BC" w14:textId="5CDE06DF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Бинт марлевый, медицинский, стерильный, отбеленный, плоский. 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Длина 7 м, ширина 14 см. Поверхностная плотность 36 г/м2.  Толщина скатки 20 мм. Степень белизны 80%. Капиллярность 11,0 см/ч. Разрывная нагрузка 8,0 кгс. Хлопок 100%. Соответствие ГОСТ 1172-93 «Бинты марлевые медицинские. Технические условия».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Упаковка индивидуальная.</w:t>
            </w:r>
          </w:p>
        </w:tc>
      </w:tr>
      <w:tr w:rsidR="001032E1" w:rsidRPr="00EC637D" w14:paraId="5D6B49F3" w14:textId="77777777" w:rsidTr="00527E4B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5C1C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5E29" w14:textId="02EEAECD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Бинт медицинский марлевый</w:t>
            </w:r>
            <w:r>
              <w:rPr>
                <w:rFonts w:cstheme="minorHAnsi"/>
                <w:color w:val="000000"/>
                <w:sz w:val="22"/>
                <w:szCs w:val="22"/>
              </w:rPr>
              <w:br/>
              <w:t>стерильный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2961" w14:textId="005DD3DA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Бинт марлевый, медицинский, стерильный, отбеленный, плоский. </w:t>
            </w:r>
            <w:r>
              <w:rPr>
                <w:color w:val="000000"/>
                <w:sz w:val="22"/>
                <w:szCs w:val="22"/>
              </w:rPr>
              <w:br/>
              <w:t>Длина 5 м, ширина 10 см. Поверхностная плотность 36 г/м2.  Толщина скатки 20 мм. Степень белизны 80%. Капиллярность 11,0 см/ч. Разрывная нагрузка8,0 кгс. Хлопок 100%. Соответствие ГОСТ 1172-93 «Бинты марлевые медицинские. Технические условия».</w:t>
            </w:r>
            <w:r>
              <w:rPr>
                <w:color w:val="000000"/>
                <w:sz w:val="22"/>
                <w:szCs w:val="22"/>
              </w:rPr>
              <w:br/>
              <w:t>Упаковка индивидуальная.</w:t>
            </w:r>
          </w:p>
        </w:tc>
      </w:tr>
      <w:tr w:rsidR="001032E1" w:rsidRPr="00EC637D" w14:paraId="2124FAFF" w14:textId="77777777" w:rsidTr="00527E4B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0D5B4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3FD8" w14:textId="19B48D92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Бинт эластичный трубчатый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1936" w14:textId="2EAA7A0D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Бинт предназначен для фиксации всех типов повязок, перевязочных средств, подкладочного материала и компрессов на различных частях тела, в том числе имеющих коническую и округлую форму. </w:t>
            </w:r>
            <w:r>
              <w:rPr>
                <w:color w:val="000000"/>
                <w:sz w:val="22"/>
                <w:szCs w:val="22"/>
              </w:rPr>
              <w:br/>
              <w:t xml:space="preserve">Бинт №4(отрез 15 см) применяется для фиксации повязок в области плеча, на шее, на голове, в области коленного сустава и нижней трети бедра. </w:t>
            </w:r>
            <w:r>
              <w:rPr>
                <w:color w:val="000000"/>
                <w:sz w:val="22"/>
                <w:szCs w:val="22"/>
              </w:rPr>
              <w:br/>
              <w:t>Состав: оплетенная нить латексная 71%; нить полиэфирная 29%.</w:t>
            </w:r>
            <w:r>
              <w:rPr>
                <w:color w:val="000000"/>
                <w:sz w:val="22"/>
                <w:szCs w:val="22"/>
              </w:rPr>
              <w:br/>
              <w:t>Бинты упакованы в индивидуальную упаковку, изготовленную из полипропиленовой пленки, с нанесением маркировки на каждой штуке, препятствующую намоканию бинта и его повреждению при транспортировке.</w:t>
            </w:r>
          </w:p>
        </w:tc>
      </w:tr>
      <w:tr w:rsidR="001032E1" w:rsidRPr="00EC637D" w14:paraId="2026EFC3" w14:textId="77777777" w:rsidTr="00527E4B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BBF7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B677" w14:textId="3EA7DC21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Бинт эластичный трубчатый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D4DD" w14:textId="00FEC042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Бинт предназначен для фиксации всех типов повязок, перевязочных средств, подкладочного материала и компрессов на различных частях тела, в том числе имеющих коническую и округлую форму. </w:t>
            </w:r>
            <w:r>
              <w:rPr>
                <w:color w:val="000000"/>
                <w:sz w:val="22"/>
                <w:szCs w:val="22"/>
              </w:rPr>
              <w:br/>
              <w:t xml:space="preserve">Бинт №5(отрез 15 см) применяется для фиксации повязок в области головы, на плече, в средней и верхней части бедра. </w:t>
            </w:r>
            <w:r>
              <w:rPr>
                <w:color w:val="000000"/>
                <w:sz w:val="22"/>
                <w:szCs w:val="22"/>
              </w:rPr>
              <w:br/>
              <w:t>Состав: оплетенная нить латексная 71%; нить полиэфирная 29%.</w:t>
            </w:r>
            <w:r>
              <w:rPr>
                <w:color w:val="000000"/>
                <w:sz w:val="22"/>
                <w:szCs w:val="22"/>
              </w:rPr>
              <w:br/>
              <w:t>Бинты упакованы в индивидуальную упаковку, изготовленную из полипропиленовой пленки, с нанесением маркировки на каждой штуке, препятствующую намоканию бинта и его повреждению при транспортировке.</w:t>
            </w:r>
          </w:p>
        </w:tc>
      </w:tr>
      <w:tr w:rsidR="001032E1" w:rsidRPr="00EC637D" w14:paraId="5DEE34F0" w14:textId="77777777" w:rsidTr="00527E4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DEA4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E20B" w14:textId="48B4B069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Бинт эластичный трубчатый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76C5" w14:textId="456FB732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Бинт предназначен для фиксации всех типов повязок, перевязочных средств, подкладочного материала и компрессов на различных частях тела, в том числе имеющих коническую и округлую форму. </w:t>
            </w:r>
            <w:r>
              <w:rPr>
                <w:color w:val="000000"/>
                <w:sz w:val="22"/>
                <w:szCs w:val="22"/>
              </w:rPr>
              <w:br/>
              <w:t xml:space="preserve">Бинт №6(отрез 20 см) применяется для фиксации повязок в области грудной клетки и живота, тазобедренного сустава. </w:t>
            </w:r>
            <w:r>
              <w:rPr>
                <w:color w:val="000000"/>
                <w:sz w:val="22"/>
                <w:szCs w:val="22"/>
              </w:rPr>
              <w:br/>
              <w:t>Состав: оплетенная нить латексная 71%; нить полиэфирная 29%.</w:t>
            </w:r>
            <w:r>
              <w:rPr>
                <w:color w:val="000000"/>
                <w:sz w:val="22"/>
                <w:szCs w:val="22"/>
              </w:rPr>
              <w:br/>
              <w:t>Бинты упакованы в индивидуальную упаковку, изготовленную из полипропиленовой пленки, с нанесением маркировки на каждой штуке, препятствующую намоканию бинта и его повреждению при транспортировке.</w:t>
            </w:r>
          </w:p>
        </w:tc>
      </w:tr>
      <w:tr w:rsidR="001032E1" w:rsidRPr="00EC637D" w14:paraId="5E8A37E8" w14:textId="77777777" w:rsidTr="00527E4B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BF12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CDE3" w14:textId="56E07E7D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Вата медицинская хирургическая нестерильная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47B8" w14:textId="69D3E4D5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Вата медицинская хирургическая нестерильная используется в медицинских и гигиенических целях, производится из натурального длинноволокнистого сырья (волокна 100% хлопка высшей пробы) без добавления добавок и примесей, имеет идеально белый цвет и не содержит посторонних запахов. Отбеливание ваты производится в соответствии требованиям ГОСТа 5556-81 (без использования хлора и его компонентов). Вата имеет высокую степень прочеса - что обеспечивает отсутствие сорных примесей и включений, по своей структуре легко распределяется на параллельные слои. Обладает высокой сорбционной способностью (эффективно впитывает и удерживает влагу). Гигроскопичность 70 мм/ч.</w:t>
            </w:r>
            <w:r>
              <w:rPr>
                <w:color w:val="000000"/>
                <w:sz w:val="22"/>
                <w:szCs w:val="22"/>
              </w:rPr>
              <w:br/>
              <w:t>Фасовка- 250 грамм в индивидуальный полипропиленовый рукав.</w:t>
            </w:r>
          </w:p>
        </w:tc>
      </w:tr>
      <w:tr w:rsidR="001032E1" w:rsidRPr="00EC637D" w14:paraId="34D5B3AD" w14:textId="77777777" w:rsidTr="00527E4B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A5DB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5F2" w14:textId="7D617326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Вата медицинская хирургическая </w:t>
            </w:r>
            <w:r>
              <w:rPr>
                <w:color w:val="000000"/>
                <w:sz w:val="22"/>
                <w:szCs w:val="22"/>
              </w:rPr>
              <w:br/>
              <w:t>«Зиг-</w:t>
            </w:r>
            <w:proofErr w:type="spellStart"/>
            <w:r>
              <w:rPr>
                <w:color w:val="000000"/>
                <w:sz w:val="22"/>
                <w:szCs w:val="22"/>
              </w:rPr>
              <w:t>Заг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нестерильная 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FAA0" w14:textId="7E600A15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Вата хлопковая медицинская гигроскопичная изготовлена из 100% натурального, длинноволокнистого хлопка самого высокого качества - "Премиум", в котором полностью отсутствуют ватный пух и любые посторонние сорные примеси, без запаха. Прочес волокна ровный, без узелков. Вата уложена особым </w:t>
            </w:r>
            <w:r>
              <w:rPr>
                <w:color w:val="000000"/>
                <w:sz w:val="22"/>
                <w:szCs w:val="22"/>
              </w:rPr>
              <w:lastRenderedPageBreak/>
              <w:t>методом "зиг-</w:t>
            </w:r>
            <w:proofErr w:type="spellStart"/>
            <w:r>
              <w:rPr>
                <w:color w:val="000000"/>
                <w:sz w:val="22"/>
                <w:szCs w:val="22"/>
              </w:rPr>
              <w:t>заг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", что позволяет отрывать нужное количество от ватной ленты, не затрагивая остаток, находящийся в пакете и сохранять основную массу от загрязнения, запыленности, инфекции. </w:t>
            </w:r>
            <w:r>
              <w:rPr>
                <w:color w:val="000000"/>
                <w:sz w:val="22"/>
                <w:szCs w:val="22"/>
              </w:rPr>
              <w:br/>
              <w:t>Фасовка- 250 грамм в индивидуальном полиэтиленовом пакете, на который нанесена перфорация для удобства открывания.</w:t>
            </w:r>
            <w:r>
              <w:rPr>
                <w:color w:val="000000"/>
                <w:sz w:val="22"/>
                <w:szCs w:val="22"/>
              </w:rPr>
              <w:br/>
              <w:t>Производитель: АО «Фабрика «Ника»</w:t>
            </w:r>
          </w:p>
        </w:tc>
      </w:tr>
      <w:tr w:rsidR="001032E1" w:rsidRPr="00EC637D" w14:paraId="57E122E0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CEBD" w14:textId="77777777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E8CD" w14:textId="1E8B6EAB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Вата медицинская хирургическая стерильная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C689" w14:textId="5AA1EB3A" w:rsidR="001032E1" w:rsidRPr="00A73DAC" w:rsidRDefault="001032E1" w:rsidP="001032E1">
            <w:pPr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Вата медицинская хирургическая стерильная применяется там, где нет возможности стерилизации, но вата будет соприкасаться с поврежденной поверхностью кожи или открытой раной. Производится из натурального длинноволокнистого сырья (100 % хлопок) без добавления добавок и примесей, обладает высокой сорбционной способностью. Имеет идеально белый цвет и не содержит посторонних запахов.</w:t>
            </w:r>
            <w:r>
              <w:rPr>
                <w:color w:val="000000"/>
                <w:sz w:val="22"/>
                <w:szCs w:val="22"/>
              </w:rPr>
              <w:br/>
              <w:t>Фасовка- 25 грамм в индивидуальную двухслойную пленочную упаковку.</w:t>
            </w:r>
          </w:p>
        </w:tc>
      </w:tr>
      <w:tr w:rsidR="001032E1" w:rsidRPr="00EC637D" w14:paraId="6B275D3B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F4A1" w14:textId="69AC3961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BD93" w14:textId="66216551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Лейкопластырь медицинский </w:t>
            </w:r>
            <w:r>
              <w:rPr>
                <w:color w:val="000000"/>
                <w:sz w:val="22"/>
                <w:szCs w:val="22"/>
              </w:rPr>
              <w:br/>
              <w:t>бактерицидный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7843" w14:textId="10C9F095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Пластырь предназначен для применения при ссадинах, порезах, для защиты поврежденных кожных покровов. Состоит из основы, абсорбирующей подушечки, защитного бумажного слоя. Основа – тканевая, на которую нанесен гипоаллергенный клей, не вызывающий раздражения, и зафиксирована впитывающая подушечка с антибактериальным покрытием.  Водостойкий. Стерильный. Цвет – белый или телесный.</w:t>
            </w:r>
            <w:r>
              <w:rPr>
                <w:color w:val="000000"/>
                <w:sz w:val="22"/>
                <w:szCs w:val="22"/>
              </w:rPr>
              <w:br/>
              <w:t>Размер: 2,5х7,2 см, индивидуальная упаковка.</w:t>
            </w:r>
          </w:p>
        </w:tc>
      </w:tr>
      <w:tr w:rsidR="001032E1" w:rsidRPr="00EC637D" w14:paraId="281228C0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97CB" w14:textId="2EFECF85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2E39" w14:textId="2A38D468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Лейкопластырь медицинский фиксирующий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14A0" w14:textId="6028408F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Универсальный пластырь широкого спектра применения, предназначен для фиксации компрессов, тампонов, катетеров, канюлей, зондов, трубок, </w:t>
            </w:r>
            <w:proofErr w:type="spellStart"/>
            <w:r>
              <w:rPr>
                <w:color w:val="000000"/>
                <w:sz w:val="22"/>
                <w:szCs w:val="22"/>
              </w:rPr>
              <w:t>эндотрахейных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или горловых трубок и других медицинских устройств. </w:t>
            </w:r>
            <w:r>
              <w:rPr>
                <w:color w:val="000000"/>
                <w:sz w:val="22"/>
                <w:szCs w:val="22"/>
              </w:rPr>
              <w:br/>
              <w:t xml:space="preserve">Размеры лейкопластыря: ширина 3 см, длина 500 см. </w:t>
            </w:r>
            <w:r>
              <w:rPr>
                <w:color w:val="000000"/>
                <w:sz w:val="22"/>
                <w:szCs w:val="22"/>
              </w:rPr>
              <w:br/>
              <w:t>Основа: 100% хлопковая ткань</w:t>
            </w:r>
            <w:r>
              <w:rPr>
                <w:color w:val="000000"/>
                <w:sz w:val="22"/>
                <w:szCs w:val="22"/>
              </w:rPr>
              <w:br/>
              <w:t xml:space="preserve">Адгезивный слой (клеевая масса): оксид цинка и натуральная каучуковая смола.  Степень адгезии: высокая.   </w:t>
            </w:r>
            <w:r>
              <w:rPr>
                <w:color w:val="000000"/>
                <w:sz w:val="22"/>
                <w:szCs w:val="22"/>
              </w:rPr>
              <w:br/>
              <w:t>Упаковка индивидуальная.</w:t>
            </w:r>
          </w:p>
        </w:tc>
      </w:tr>
      <w:tr w:rsidR="001032E1" w:rsidRPr="00EC637D" w14:paraId="11270336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1382" w14:textId="457E6E05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02F" w14:textId="6139568C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42BC" w14:textId="0341962E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Марля медицинская нестерильная, отбеленная без использования хлора. Изготавливается из легкой, гигроскопичной хлопчатобумажной ткани простого полотняного плетения, сложена и запакована в рулоны. В качестве первичной упаковки используют бумагу (оборачивают 2-мя слоями), далее зашивают в полипропиленовый или крафт-мешок.</w:t>
            </w:r>
            <w:r>
              <w:rPr>
                <w:color w:val="000000"/>
                <w:sz w:val="22"/>
                <w:szCs w:val="22"/>
              </w:rPr>
              <w:br/>
              <w:t>Длина рулона 1000 м. Ширина 90 см. Поверхностная плотность 36 г/м2. Капиллярность не менее 10 см/ч.  Белизна от 80%.  Материал- 100% х/б.</w:t>
            </w:r>
          </w:p>
        </w:tc>
      </w:tr>
      <w:tr w:rsidR="001032E1" w:rsidRPr="00EC637D" w14:paraId="3FDBFE67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EB16" w14:textId="6C8F0571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74E0" w14:textId="6FBA1E9C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Пакет гипотермический «Снежок»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C98" w14:textId="062B093A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Предназначен для местного охлаждения тканей организма в лечебных целях, способствуя тем самым снижению воспалительной реакции в тканях и остановки кровотечения. Применяется в качестве холодного компресса при ушибах, растяжении связок или суставов.</w:t>
            </w:r>
            <w:r>
              <w:rPr>
                <w:color w:val="000000"/>
                <w:sz w:val="22"/>
                <w:szCs w:val="22"/>
              </w:rPr>
              <w:br/>
              <w:t xml:space="preserve">Изделие прямоугольной формы, состоящее из наружного пакета из </w:t>
            </w:r>
            <w:proofErr w:type="spellStart"/>
            <w:r>
              <w:rPr>
                <w:color w:val="000000"/>
                <w:sz w:val="22"/>
                <w:szCs w:val="22"/>
              </w:rPr>
              <w:t>термоформируемой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пленки, заполненного азотнокислым аммонием, размером 130х110 мм и внутреннего полиэтиленового пакета, заполненного водой, размером 80х50 мм. Однократного применения, упаковка индивидуальная.</w:t>
            </w:r>
          </w:p>
        </w:tc>
      </w:tr>
      <w:tr w:rsidR="001032E1" w:rsidRPr="00EC637D" w14:paraId="4FC0EFE3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B8091" w14:textId="726F8653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41FF" w14:textId="52353A23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Пакет перевязочный индивидуальный стерильный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AF45" w14:textId="3C0DB77C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Применяется для перевязки ран, ожогов и остановки кровотечений.</w:t>
            </w:r>
            <w:r>
              <w:rPr>
                <w:color w:val="000000"/>
                <w:sz w:val="22"/>
                <w:szCs w:val="22"/>
              </w:rPr>
              <w:br/>
              <w:t xml:space="preserve">Комплектация: - Булавка безопасная; - Повязка, состоит из бинта и 2 ватно-марлевых подушечек, одна из которых зафиксирована неподвижно, а другая подвижна по всей длине бинта; - Упаковка внешняя изготовлена из прорезиненной ткани. </w:t>
            </w:r>
            <w:r>
              <w:rPr>
                <w:color w:val="000000"/>
                <w:sz w:val="22"/>
                <w:szCs w:val="22"/>
              </w:rPr>
              <w:br/>
              <w:t>Стерильно. Упаковка индивидуальная.</w:t>
            </w:r>
          </w:p>
        </w:tc>
      </w:tr>
      <w:tr w:rsidR="001032E1" w:rsidRPr="00EC637D" w14:paraId="35ED0D1C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C131" w14:textId="5FD024E9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3397" w14:textId="19AC6AD7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Салфетки марлевые медицинские стерильные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09F0" w14:textId="7544F078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Изготовлены из отбеленной хлопчатобумажной медицинской марли, соответствующей техническим требованиям «ГОСТ 9412-93. Марля медицинская. Общие технические условия». Состоят из полоски марли, которая сложена вдвое размером 16х14 см. </w:t>
            </w:r>
            <w:r>
              <w:rPr>
                <w:color w:val="000000"/>
                <w:sz w:val="22"/>
                <w:szCs w:val="22"/>
              </w:rPr>
              <w:br/>
              <w:t xml:space="preserve"> Упаковка по 20 штук в стерильную жемчужную пленку.</w:t>
            </w:r>
          </w:p>
        </w:tc>
      </w:tr>
      <w:tr w:rsidR="001032E1" w:rsidRPr="00EC637D" w14:paraId="625BFE80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CCB9A" w14:textId="5515ED42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A63" w14:textId="3D5D2135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Салфетки марлевые медицинские стерильные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D99C" w14:textId="31B22118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Изготовлены из отбеленной хлопчатобумажной медицинской марли, соответствующей техническим требованиям «ГОСТ 9412-93. Марля медицинская. Общие технические условия». Состоят из полоски марли, которая сложена вдвое размером 45х29 см.</w:t>
            </w:r>
            <w:r>
              <w:rPr>
                <w:color w:val="000000"/>
                <w:sz w:val="22"/>
                <w:szCs w:val="22"/>
              </w:rPr>
              <w:br/>
              <w:t>Упаковка по 5 штук стерильную жемчужную пленку.</w:t>
            </w:r>
          </w:p>
        </w:tc>
      </w:tr>
      <w:tr w:rsidR="001032E1" w:rsidRPr="00EC637D" w14:paraId="110174A1" w14:textId="77777777" w:rsidTr="00527E4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F639D" w14:textId="2678A166" w:rsidR="001032E1" w:rsidRPr="00A73DAC" w:rsidRDefault="001032E1" w:rsidP="001032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C8C" w14:textId="38CFC565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Средство гемостатическое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C348" w14:textId="09D584F6" w:rsidR="001032E1" w:rsidRPr="00A73DAC" w:rsidRDefault="001032E1" w:rsidP="001032E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Предназначена для применения в качестве раневого покрытия в хирургии, травматологии, дерматологии, стоматологии в качестве местного гемостатического средства при капиллярных и паренхиматозных кровотечениях.  Представляет собой пластину от желтого до коричневого цвета, со специфическим запахом уксусной кислоты, с пористой структурой, с рельефной поверхностью, хорошо впитывает жидкость, при этом слегка набухает. Коллагеновая пластина должна готовится из раствора коллагена.  Пластина кровеостанавливающая не растворима в холодной воде и органических растворителях, устойчива при температуре, не превышающей 75 °С.</w:t>
            </w:r>
            <w:r>
              <w:rPr>
                <w:color w:val="000000"/>
                <w:sz w:val="22"/>
                <w:szCs w:val="22"/>
              </w:rPr>
              <w:br/>
              <w:t>Размер   90х90 мм, толщина от 5 до 9 мм. Стерильно, для однократного применения. Упаковка индивидуальная.</w:t>
            </w:r>
          </w:p>
        </w:tc>
      </w:tr>
      <w:tr w:rsidR="00827068" w:rsidRPr="00EC637D" w14:paraId="010A290B" w14:textId="77777777" w:rsidTr="00327FD2">
        <w:trPr>
          <w:trHeight w:val="65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3CF7" w14:textId="77777777" w:rsidR="00827068" w:rsidRPr="00A73DAC" w:rsidRDefault="00827068" w:rsidP="00327FD2">
            <w:pPr>
              <w:rPr>
                <w:b/>
                <w:bCs/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3. Требования к результатам:</w:t>
            </w:r>
          </w:p>
          <w:p w14:paraId="2BC9AD51" w14:textId="2BB3EF4C" w:rsidR="00827068" w:rsidRPr="00A73DAC" w:rsidRDefault="00827068" w:rsidP="00327FD2">
            <w:pPr>
              <w:rPr>
                <w:iCs/>
                <w:sz w:val="21"/>
                <w:szCs w:val="21"/>
              </w:rPr>
            </w:pPr>
            <w:r w:rsidRPr="00A73DAC">
              <w:rPr>
                <w:iCs/>
                <w:sz w:val="21"/>
                <w:szCs w:val="21"/>
              </w:rPr>
              <w:t>Товар должен быть поставлен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  <w:p w14:paraId="730AD13E" w14:textId="77777777" w:rsidR="00827068" w:rsidRPr="00A73DAC" w:rsidRDefault="00827068" w:rsidP="00327FD2">
            <w:pPr>
              <w:rPr>
                <w:iCs/>
                <w:sz w:val="21"/>
                <w:szCs w:val="21"/>
              </w:rPr>
            </w:pPr>
          </w:p>
        </w:tc>
      </w:tr>
      <w:tr w:rsidR="00827068" w:rsidRPr="00EC637D" w14:paraId="79DE6D36" w14:textId="77777777" w:rsidTr="00327FD2">
        <w:trPr>
          <w:trHeight w:val="24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45A9" w14:textId="77777777" w:rsidR="00827068" w:rsidRPr="00A73DAC" w:rsidRDefault="00827068" w:rsidP="00327FD2">
            <w:pPr>
              <w:rPr>
                <w:b/>
                <w:bCs/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4. Место, условия и сроки.</w:t>
            </w:r>
          </w:p>
        </w:tc>
      </w:tr>
      <w:tr w:rsidR="00827068" w:rsidRPr="00EC637D" w14:paraId="5DDE54F0" w14:textId="77777777" w:rsidTr="00527E4B">
        <w:trPr>
          <w:trHeight w:val="411"/>
        </w:trPr>
        <w:tc>
          <w:tcPr>
            <w:tcW w:w="4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AFEB" w14:textId="77777777" w:rsidR="00827068" w:rsidRPr="00A73DAC" w:rsidRDefault="00827068" w:rsidP="00327FD2">
            <w:pPr>
              <w:rPr>
                <w:color w:val="000000"/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Место поставки товаров.</w:t>
            </w:r>
          </w:p>
        </w:tc>
        <w:tc>
          <w:tcPr>
            <w:tcW w:w="99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BB96" w14:textId="77777777" w:rsidR="00827068" w:rsidRPr="00A73DAC" w:rsidRDefault="00827068" w:rsidP="00327FD2">
            <w:pPr>
              <w:rPr>
                <w:iCs/>
                <w:color w:val="FF0000"/>
                <w:sz w:val="21"/>
                <w:szCs w:val="21"/>
              </w:rPr>
            </w:pPr>
            <w:r w:rsidRPr="00A73DAC">
              <w:rPr>
                <w:rFonts w:eastAsia="Andale Sans UI"/>
                <w:color w:val="000000"/>
                <w:kern w:val="1"/>
                <w:sz w:val="21"/>
                <w:szCs w:val="21"/>
                <w:lang w:eastAsia="zh-CN"/>
              </w:rPr>
              <w:t>431440, Россия, РМ, г. Рузаевка, ул. Бедно-</w:t>
            </w:r>
            <w:proofErr w:type="spellStart"/>
            <w:r w:rsidRPr="00A73DAC">
              <w:rPr>
                <w:rFonts w:eastAsia="Andale Sans UI"/>
                <w:color w:val="000000"/>
                <w:kern w:val="1"/>
                <w:sz w:val="21"/>
                <w:szCs w:val="21"/>
                <w:lang w:eastAsia="zh-CN"/>
              </w:rPr>
              <w:t>Демьяновская</w:t>
            </w:r>
            <w:proofErr w:type="spellEnd"/>
            <w:r w:rsidRPr="00A73DAC">
              <w:rPr>
                <w:rFonts w:eastAsia="Andale Sans UI"/>
                <w:color w:val="000000"/>
                <w:kern w:val="1"/>
                <w:sz w:val="21"/>
                <w:szCs w:val="21"/>
                <w:lang w:eastAsia="zh-CN"/>
              </w:rPr>
              <w:t>, д.15</w:t>
            </w:r>
          </w:p>
        </w:tc>
      </w:tr>
      <w:tr w:rsidR="00827068" w:rsidRPr="00EC637D" w14:paraId="523B93E9" w14:textId="77777777" w:rsidTr="00527E4B">
        <w:trPr>
          <w:trHeight w:val="282"/>
        </w:trPr>
        <w:tc>
          <w:tcPr>
            <w:tcW w:w="45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6D6729" w14:textId="77777777" w:rsidR="00827068" w:rsidRPr="00A73DAC" w:rsidRDefault="00827068" w:rsidP="00827068">
            <w:pPr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Условия поставки товаров.</w:t>
            </w:r>
          </w:p>
        </w:tc>
        <w:tc>
          <w:tcPr>
            <w:tcW w:w="9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1B5FEB" w14:textId="391AF069" w:rsidR="00827068" w:rsidRPr="00A73DAC" w:rsidRDefault="00827068" w:rsidP="00827068">
            <w:pPr>
              <w:jc w:val="both"/>
              <w:rPr>
                <w:color w:val="000000"/>
                <w:sz w:val="21"/>
                <w:szCs w:val="21"/>
              </w:rPr>
            </w:pPr>
            <w:r w:rsidRPr="00A73DAC">
              <w:rPr>
                <w:color w:val="000000"/>
                <w:sz w:val="21"/>
                <w:szCs w:val="21"/>
              </w:rPr>
              <w:t xml:space="preserve">Поставка товара должна осуществляется в оригинальной заводской упаковке, обеспечивающей его сохранность. Упаковка товара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 Вместе с товаром передаются относящиеся к нему документы: регистрационное удостоверение, сертификат, декларация соответствия, инструкция на русском языке и/или </w:t>
            </w:r>
            <w:proofErr w:type="gramStart"/>
            <w:r w:rsidRPr="00A73DAC">
              <w:rPr>
                <w:color w:val="000000"/>
                <w:sz w:val="21"/>
                <w:szCs w:val="21"/>
              </w:rPr>
              <w:t>другие документы</w:t>
            </w:r>
            <w:proofErr w:type="gramEnd"/>
            <w:r w:rsidRPr="00A73DAC">
              <w:rPr>
                <w:color w:val="000000"/>
                <w:sz w:val="21"/>
                <w:szCs w:val="21"/>
              </w:rPr>
              <w:t xml:space="preserve"> предусмотренные законом или иными правовыми актами. </w:t>
            </w:r>
          </w:p>
        </w:tc>
      </w:tr>
      <w:tr w:rsidR="00827068" w:rsidRPr="00EC637D" w14:paraId="1076C760" w14:textId="77777777" w:rsidTr="00527E4B">
        <w:trPr>
          <w:trHeight w:val="1392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2DCE" w14:textId="77777777" w:rsidR="00827068" w:rsidRPr="00A73DAC" w:rsidRDefault="00827068" w:rsidP="00827068">
            <w:pPr>
              <w:rPr>
                <w:sz w:val="21"/>
                <w:szCs w:val="21"/>
              </w:rPr>
            </w:pPr>
            <w:proofErr w:type="gramStart"/>
            <w:r w:rsidRPr="00A73DAC">
              <w:rPr>
                <w:sz w:val="21"/>
                <w:szCs w:val="21"/>
              </w:rPr>
              <w:lastRenderedPageBreak/>
              <w:t>Сроки  поставки</w:t>
            </w:r>
            <w:proofErr w:type="gramEnd"/>
            <w:r w:rsidRPr="00A73DAC">
              <w:rPr>
                <w:sz w:val="21"/>
                <w:szCs w:val="21"/>
              </w:rPr>
              <w:t>.</w:t>
            </w:r>
          </w:p>
          <w:p w14:paraId="4C3821B6" w14:textId="77777777" w:rsidR="00827068" w:rsidRPr="00A73DAC" w:rsidRDefault="00827068" w:rsidP="00827068">
            <w:pPr>
              <w:rPr>
                <w:color w:val="000000"/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 xml:space="preserve">Гарантийный срок. </w:t>
            </w:r>
          </w:p>
        </w:tc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B326" w14:textId="77777777" w:rsidR="00827068" w:rsidRPr="00A73DAC" w:rsidRDefault="00827068" w:rsidP="00827068">
            <w:pPr>
              <w:jc w:val="both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 xml:space="preserve">Поставщик осуществляет поставку Товара партиями по заявкам Покупателя в период с даты подписания настоящего Договора до </w:t>
            </w:r>
            <w:r w:rsidRPr="00A73DAC">
              <w:rPr>
                <w:color w:val="000000"/>
                <w:sz w:val="21"/>
                <w:szCs w:val="21"/>
              </w:rPr>
              <w:t>полного исполнения договора</w:t>
            </w:r>
            <w:r w:rsidRPr="00A73DAC">
              <w:rPr>
                <w:sz w:val="21"/>
                <w:szCs w:val="21"/>
              </w:rPr>
              <w:t xml:space="preserve">. Объем и срок поставки каждой партии Товара определяется Заказчиком в форме заявки, направленной посредством автоматизированной системы заказов «Электронный ордер». С даты получения соответствующей заявки Поставщиком, Поставщик обязуется осуществить поставку указанного в заявке Товара в течение 5 (пяти) рабочих дней. </w:t>
            </w:r>
          </w:p>
          <w:p w14:paraId="52D6AB4F" w14:textId="73DB089B" w:rsidR="00827068" w:rsidRPr="00A73DAC" w:rsidRDefault="00827068" w:rsidP="00827068">
            <w:pPr>
              <w:jc w:val="both"/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 xml:space="preserve">Гарантированный остаточный срок годности (на момент поставки Покупателю) поставляемого товара должен быть не менее </w:t>
            </w:r>
            <w:r w:rsidR="00D30692" w:rsidRPr="00A73DAC">
              <w:rPr>
                <w:sz w:val="21"/>
                <w:szCs w:val="21"/>
              </w:rPr>
              <w:t>7</w:t>
            </w:r>
            <w:r w:rsidRPr="00A73DAC">
              <w:rPr>
                <w:sz w:val="21"/>
                <w:szCs w:val="21"/>
              </w:rPr>
              <w:t>0% от установленного производителем.</w:t>
            </w:r>
          </w:p>
        </w:tc>
      </w:tr>
      <w:tr w:rsidR="00827068" w:rsidRPr="00EC637D" w14:paraId="10514C25" w14:textId="77777777" w:rsidTr="00327FD2">
        <w:trPr>
          <w:trHeight w:val="3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60E7" w14:textId="77777777" w:rsidR="00827068" w:rsidRPr="00A73DAC" w:rsidRDefault="00827068" w:rsidP="00327FD2">
            <w:pPr>
              <w:rPr>
                <w:b/>
                <w:bCs/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5. Форма, сроки и порядок оплаты</w:t>
            </w:r>
          </w:p>
        </w:tc>
      </w:tr>
      <w:tr w:rsidR="00827068" w:rsidRPr="00EC637D" w14:paraId="32E99BE3" w14:textId="77777777" w:rsidTr="00527E4B">
        <w:trPr>
          <w:trHeight w:val="690"/>
        </w:trPr>
        <w:tc>
          <w:tcPr>
            <w:tcW w:w="4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F332" w14:textId="77777777" w:rsidR="00827068" w:rsidRPr="00A73DAC" w:rsidRDefault="00827068" w:rsidP="00327FD2">
            <w:pPr>
              <w:rPr>
                <w:sz w:val="21"/>
                <w:szCs w:val="21"/>
              </w:rPr>
            </w:pPr>
            <w:r w:rsidRPr="00A73DAC">
              <w:rPr>
                <w:sz w:val="21"/>
                <w:szCs w:val="21"/>
              </w:rPr>
              <w:t>Форма оплаты, срок и порядок оплаты</w:t>
            </w:r>
          </w:p>
        </w:tc>
        <w:tc>
          <w:tcPr>
            <w:tcW w:w="99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C881" w14:textId="77777777" w:rsidR="00827068" w:rsidRPr="00A73DAC" w:rsidRDefault="00827068" w:rsidP="00827068">
            <w:pPr>
              <w:widowControl w:val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A73DAC">
              <w:rPr>
                <w:color w:val="000000"/>
                <w:sz w:val="21"/>
                <w:szCs w:val="21"/>
              </w:rPr>
              <w:t>В течение 60 (Шестидесяти) календарных дней после приемки Товара Покупателем и подписания Сторонами товарной накладной формы (ТОРГ-12) / Универсального передаточного документа (УПД).</w:t>
            </w:r>
          </w:p>
          <w:p w14:paraId="2204F2F6" w14:textId="3D923E67" w:rsidR="00827068" w:rsidRPr="00A73DAC" w:rsidRDefault="00827068" w:rsidP="00827068">
            <w:pPr>
              <w:jc w:val="both"/>
              <w:rPr>
                <w:color w:val="000000"/>
                <w:sz w:val="21"/>
                <w:szCs w:val="21"/>
              </w:rPr>
            </w:pPr>
            <w:r w:rsidRPr="00A73DAC">
              <w:rPr>
                <w:bCs/>
                <w:sz w:val="21"/>
                <w:szCs w:val="21"/>
              </w:rPr>
              <w:t>В случае нарушения Поставщиком сроков предоставления комплекта отчётных документов, предусмотренного условиями договора, оплата поставленных товаров осуществляется в течение 90 (девяноста) календарных дней с даты предоставления комплекта документов.</w:t>
            </w:r>
          </w:p>
        </w:tc>
      </w:tr>
      <w:tr w:rsidR="00827068" w:rsidRPr="00EC637D" w14:paraId="054BE241" w14:textId="77777777" w:rsidTr="00327FD2">
        <w:trPr>
          <w:trHeight w:val="3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8F2B" w14:textId="7564A2D4" w:rsidR="00827068" w:rsidRPr="00A73DAC" w:rsidRDefault="00827068" w:rsidP="00827068">
            <w:pPr>
              <w:tabs>
                <w:tab w:val="left" w:pos="333"/>
              </w:tabs>
              <w:rPr>
                <w:b/>
                <w:bCs/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6.  Документы, предоставляемые в подтверждение соответствия предлагаемых участником товаров.</w:t>
            </w:r>
          </w:p>
          <w:p w14:paraId="470E291C" w14:textId="0DE4395E" w:rsidR="00827068" w:rsidRPr="00A73DAC" w:rsidRDefault="00827068" w:rsidP="00827068">
            <w:pPr>
              <w:tabs>
                <w:tab w:val="left" w:pos="333"/>
              </w:tabs>
              <w:rPr>
                <w:b/>
                <w:bCs/>
                <w:sz w:val="21"/>
                <w:szCs w:val="21"/>
              </w:rPr>
            </w:pPr>
            <w:r w:rsidRPr="00A73DAC">
              <w:rPr>
                <w:iCs/>
                <w:sz w:val="21"/>
                <w:szCs w:val="21"/>
              </w:rPr>
              <w:t xml:space="preserve">Наличие регистрационных удостоверений, </w:t>
            </w:r>
            <w:r w:rsidRPr="00A73DAC">
              <w:rPr>
                <w:color w:val="000000"/>
                <w:sz w:val="21"/>
                <w:szCs w:val="21"/>
              </w:rPr>
              <w:t>сертификатов, деклараций соответствия.</w:t>
            </w:r>
          </w:p>
        </w:tc>
      </w:tr>
      <w:tr w:rsidR="00827068" w:rsidRPr="00EC637D" w14:paraId="137182C6" w14:textId="77777777" w:rsidTr="00327FD2">
        <w:trPr>
          <w:trHeight w:val="32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8B3D" w14:textId="582C5445" w:rsidR="00827068" w:rsidRPr="00A73DAC" w:rsidRDefault="00827068" w:rsidP="00827068">
            <w:pPr>
              <w:rPr>
                <w:color w:val="000000"/>
                <w:sz w:val="21"/>
                <w:szCs w:val="21"/>
              </w:rPr>
            </w:pPr>
            <w:r w:rsidRPr="00A73DAC">
              <w:rPr>
                <w:b/>
                <w:bCs/>
                <w:sz w:val="21"/>
                <w:szCs w:val="21"/>
              </w:rPr>
              <w:t>7. Дополнительные документы, подтверждающие действующий статус Поставщика</w:t>
            </w:r>
          </w:p>
        </w:tc>
      </w:tr>
      <w:tr w:rsidR="00827068" w:rsidRPr="00EC637D" w14:paraId="2A109106" w14:textId="77777777" w:rsidTr="00327FD2">
        <w:trPr>
          <w:trHeight w:val="32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024A" w14:textId="5898593D" w:rsidR="00827068" w:rsidRPr="00A73DAC" w:rsidRDefault="00827068" w:rsidP="00827068">
            <w:pPr>
              <w:rPr>
                <w:b/>
                <w:bCs/>
                <w:sz w:val="21"/>
                <w:szCs w:val="21"/>
              </w:rPr>
            </w:pPr>
            <w:r w:rsidRPr="00A73DAC">
              <w:rPr>
                <w:iCs/>
                <w:sz w:val="21"/>
                <w:szCs w:val="21"/>
              </w:rPr>
              <w:t>Выписка из единого государственного реестра юридических лиц, выданная регистрирующим органом не ранее чем за один месяц до направления заявки (предоставляется вместе с ценовым предложением).</w:t>
            </w:r>
          </w:p>
        </w:tc>
      </w:tr>
    </w:tbl>
    <w:p w14:paraId="1BBC69E9" w14:textId="076D784B" w:rsidR="00827068" w:rsidRDefault="003633FC" w:rsidP="003633FC">
      <w:r>
        <w:rPr>
          <w:b/>
          <w:bCs/>
        </w:rPr>
        <w:t xml:space="preserve">                                                                  </w:t>
      </w:r>
      <w:r w:rsidR="00827068">
        <w:rPr>
          <w:b/>
          <w:bCs/>
        </w:rPr>
        <w:t>Заведующий аптекой</w:t>
      </w:r>
      <w:r w:rsidR="00827068" w:rsidRPr="00255CAD">
        <w:rPr>
          <w:b/>
          <w:bCs/>
        </w:rPr>
        <w:t xml:space="preserve">______________________________ </w:t>
      </w:r>
      <w:proofErr w:type="spellStart"/>
      <w:r w:rsidR="00827068">
        <w:rPr>
          <w:b/>
          <w:bCs/>
        </w:rPr>
        <w:t>Охотникова</w:t>
      </w:r>
      <w:proofErr w:type="spellEnd"/>
      <w:r w:rsidR="00827068">
        <w:rPr>
          <w:b/>
          <w:bCs/>
        </w:rPr>
        <w:t xml:space="preserve"> Е.А.</w:t>
      </w:r>
    </w:p>
    <w:sectPr w:rsidR="00827068" w:rsidSect="00827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68"/>
    <w:rsid w:val="001032E1"/>
    <w:rsid w:val="001062A6"/>
    <w:rsid w:val="00211813"/>
    <w:rsid w:val="003633FC"/>
    <w:rsid w:val="00516801"/>
    <w:rsid w:val="00527E4B"/>
    <w:rsid w:val="005D73FC"/>
    <w:rsid w:val="007B7D5D"/>
    <w:rsid w:val="00827068"/>
    <w:rsid w:val="00A73DAC"/>
    <w:rsid w:val="00AE660A"/>
    <w:rsid w:val="00C71D1F"/>
    <w:rsid w:val="00C806EA"/>
    <w:rsid w:val="00D30692"/>
    <w:rsid w:val="00EF3B81"/>
    <w:rsid w:val="00F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465E"/>
  <w15:chartTrackingRefBased/>
  <w15:docId w15:val="{02B29369-F801-4282-B397-1CAE338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2706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70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2024-02-19T09:42:00Z</cp:lastPrinted>
  <dcterms:created xsi:type="dcterms:W3CDTF">2023-03-10T10:31:00Z</dcterms:created>
  <dcterms:modified xsi:type="dcterms:W3CDTF">2025-02-20T09:51:00Z</dcterms:modified>
</cp:coreProperties>
</file>