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72" w:rsidRPr="00550362" w:rsidRDefault="00221572" w:rsidP="00221572">
      <w:pPr>
        <w:spacing w:before="240"/>
        <w:jc w:val="center"/>
        <w:rPr>
          <w:rFonts w:ascii="Times New Roman" w:hAnsi="Times New Roman" w:cs="Times New Roman"/>
          <w:b/>
        </w:rPr>
      </w:pPr>
      <w:r w:rsidRPr="00550362">
        <w:rPr>
          <w:rFonts w:ascii="Times New Roman" w:hAnsi="Times New Roman" w:cs="Times New Roman"/>
          <w:b/>
        </w:rPr>
        <w:t>ТЕХНИЧЕСКОЕ ЗАДАНИЕ</w:t>
      </w:r>
    </w:p>
    <w:p w:rsidR="00221572" w:rsidRPr="00550362" w:rsidRDefault="00221572" w:rsidP="00221572">
      <w:pPr>
        <w:jc w:val="center"/>
        <w:rPr>
          <w:rFonts w:ascii="Times New Roman" w:hAnsi="Times New Roman" w:cs="Times New Roman"/>
          <w:b/>
        </w:rPr>
      </w:pPr>
    </w:p>
    <w:p w:rsidR="00221572" w:rsidRPr="00550362" w:rsidRDefault="00221572" w:rsidP="00221572">
      <w:pPr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550362">
        <w:rPr>
          <w:rFonts w:ascii="Times New Roman" w:hAnsi="Times New Roman" w:cs="Times New Roman"/>
          <w:b/>
          <w:bCs/>
        </w:rPr>
        <w:t>Наименование:</w:t>
      </w:r>
      <w:r w:rsidRPr="00550362">
        <w:rPr>
          <w:rFonts w:ascii="Times New Roman" w:hAnsi="Times New Roman" w:cs="Times New Roman"/>
          <w:bCs/>
        </w:rPr>
        <w:t xml:space="preserve"> </w:t>
      </w:r>
      <w:r w:rsidRPr="00550362">
        <w:rPr>
          <w:rFonts w:ascii="Times New Roman" w:hAnsi="Times New Roman" w:cs="Times New Roman"/>
        </w:rPr>
        <w:t>Оказание услуг по приобретению неисключительных (лицензионных) прав использования антивирусного программного обеспечения.</w:t>
      </w:r>
    </w:p>
    <w:p w:rsidR="00221572" w:rsidRPr="00550362" w:rsidRDefault="00221572" w:rsidP="00221572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550362">
        <w:rPr>
          <w:rFonts w:ascii="Times New Roman" w:eastAsia="Calibri" w:hAnsi="Times New Roman" w:cs="Times New Roman"/>
        </w:rPr>
        <w:t xml:space="preserve">Заказчик заявляет </w:t>
      </w:r>
      <w:r w:rsidRPr="00550362">
        <w:rPr>
          <w:rFonts w:ascii="Times New Roman" w:eastAsia="Calibri" w:hAnsi="Times New Roman" w:cs="Times New Roman"/>
          <w:b/>
          <w:i/>
        </w:rPr>
        <w:t>приобретение</w:t>
      </w:r>
      <w:r w:rsidRPr="00550362">
        <w:rPr>
          <w:rFonts w:ascii="Times New Roman" w:eastAsia="Calibri" w:hAnsi="Times New Roman" w:cs="Times New Roman"/>
        </w:rPr>
        <w:t xml:space="preserve"> неисключительных (лицензионных) прав антивирусного программного обеспечения на программный продукт </w:t>
      </w:r>
      <w:proofErr w:type="spellStart"/>
      <w:r w:rsidRPr="00550362">
        <w:rPr>
          <w:rFonts w:ascii="Times New Roman" w:eastAsia="Calibri" w:hAnsi="Times New Roman" w:cs="Times New Roman"/>
        </w:rPr>
        <w:t>Kaspersky</w:t>
      </w:r>
      <w:proofErr w:type="spellEnd"/>
      <w:r w:rsidRPr="00550362">
        <w:rPr>
          <w:rFonts w:ascii="Times New Roman" w:eastAsia="Calibri" w:hAnsi="Times New Roman" w:cs="Times New Roman"/>
        </w:rPr>
        <w:t xml:space="preserve"> </w:t>
      </w:r>
      <w:proofErr w:type="spellStart"/>
      <w:r w:rsidRPr="00550362">
        <w:rPr>
          <w:rFonts w:ascii="Times New Roman" w:eastAsia="Calibri" w:hAnsi="Times New Roman" w:cs="Times New Roman"/>
        </w:rPr>
        <w:t>Endpoint</w:t>
      </w:r>
      <w:proofErr w:type="spellEnd"/>
      <w:r w:rsidRPr="00550362">
        <w:rPr>
          <w:rFonts w:ascii="Times New Roman" w:eastAsia="Calibri" w:hAnsi="Times New Roman" w:cs="Times New Roman"/>
        </w:rPr>
        <w:t xml:space="preserve"> </w:t>
      </w:r>
      <w:proofErr w:type="spellStart"/>
      <w:r w:rsidRPr="00550362">
        <w:rPr>
          <w:rFonts w:ascii="Times New Roman" w:eastAsia="Calibri" w:hAnsi="Times New Roman" w:cs="Times New Roman"/>
        </w:rPr>
        <w:t>Security</w:t>
      </w:r>
      <w:proofErr w:type="spellEnd"/>
      <w:r w:rsidRPr="00550362">
        <w:rPr>
          <w:rFonts w:ascii="Times New Roman" w:eastAsia="Calibri" w:hAnsi="Times New Roman" w:cs="Times New Roman"/>
        </w:rPr>
        <w:t xml:space="preserve"> для бизнеса – Стандартный 250-499, сроком на 1 год. Количество рабочих мест 371 (</w:t>
      </w:r>
      <w:r w:rsidRPr="00550362">
        <w:rPr>
          <w:rFonts w:ascii="Times New Roman" w:hAnsi="Times New Roman" w:cs="Times New Roman"/>
        </w:rPr>
        <w:t>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</w:t>
      </w:r>
      <w:r w:rsidRPr="00550362">
        <w:rPr>
          <w:rFonts w:ascii="Times New Roman" w:eastAsia="Calibri" w:hAnsi="Times New Roman" w:cs="Times New Roman"/>
        </w:rPr>
        <w:t>). Участник размещения заказа не вправе пр</w:t>
      </w:r>
      <w:bookmarkStart w:id="0" w:name="_GoBack"/>
      <w:bookmarkEnd w:id="0"/>
      <w:r w:rsidRPr="00550362">
        <w:rPr>
          <w:rFonts w:ascii="Times New Roman" w:eastAsia="Calibri" w:hAnsi="Times New Roman" w:cs="Times New Roman"/>
        </w:rPr>
        <w:t>едложить эквивалент, т.к. предложение другого антивирусного программного обеспечения не обеспечит совместимости с существующим у Заказчика программным обеспечением.</w:t>
      </w:r>
      <w:r w:rsidRPr="00550362">
        <w:rPr>
          <w:rFonts w:ascii="Times New Roman" w:hAnsi="Times New Roman" w:cs="Times New Roman"/>
        </w:rPr>
        <w:t xml:space="preserve"> </w:t>
      </w:r>
    </w:p>
    <w:p w:rsidR="00221572" w:rsidRPr="00550362" w:rsidRDefault="00221572" w:rsidP="00221572">
      <w:pPr>
        <w:spacing w:before="240"/>
        <w:ind w:firstLine="567"/>
        <w:jc w:val="both"/>
        <w:rPr>
          <w:rFonts w:ascii="Times New Roman" w:hAnsi="Times New Roman" w:cs="Times New Roman"/>
        </w:rPr>
      </w:pPr>
    </w:p>
    <w:p w:rsidR="00221572" w:rsidRPr="00550362" w:rsidRDefault="00221572" w:rsidP="00221572">
      <w:pPr>
        <w:tabs>
          <w:tab w:val="left" w:pos="0"/>
          <w:tab w:val="left" w:pos="1276"/>
        </w:tabs>
        <w:jc w:val="both"/>
        <w:rPr>
          <w:rFonts w:ascii="Times New Roman" w:hAnsi="Times New Roman" w:cs="Times New Roman"/>
        </w:rPr>
      </w:pPr>
      <w:r w:rsidRPr="00550362">
        <w:rPr>
          <w:rFonts w:ascii="Times New Roman" w:hAnsi="Times New Roman" w:cs="Times New Roman"/>
        </w:rPr>
        <w:t xml:space="preserve">Согласно </w:t>
      </w:r>
      <w:proofErr w:type="spellStart"/>
      <w:r w:rsidRPr="00550362">
        <w:rPr>
          <w:rFonts w:ascii="Times New Roman" w:hAnsi="Times New Roman" w:cs="Times New Roman"/>
        </w:rPr>
        <w:t>пп</w:t>
      </w:r>
      <w:proofErr w:type="spellEnd"/>
      <w:r w:rsidRPr="00550362">
        <w:rPr>
          <w:rFonts w:ascii="Times New Roman" w:hAnsi="Times New Roman" w:cs="Times New Roman"/>
        </w:rPr>
        <w:t xml:space="preserve">. 1 части 1 статьи 33 ФЗ 44 "О контрактной системе в сфере закупок товаров, работ, услуг для обеспечения государственных и муниципальных нужд" заказчик заявляет о необходимости предоставления в рамках услуги средств защиты информации, совместимых с существующим у Заказчика программным обеспечением </w:t>
      </w:r>
      <w:proofErr w:type="spellStart"/>
      <w:r w:rsidRPr="00550362">
        <w:rPr>
          <w:rFonts w:ascii="Times New Roman" w:hAnsi="Times New Roman" w:cs="Times New Roman"/>
        </w:rPr>
        <w:t>Kaspersky</w:t>
      </w:r>
      <w:proofErr w:type="spellEnd"/>
      <w:r w:rsidRPr="00550362">
        <w:rPr>
          <w:rFonts w:ascii="Times New Roman" w:hAnsi="Times New Roman" w:cs="Times New Roman"/>
        </w:rPr>
        <w:t xml:space="preserve"> </w:t>
      </w:r>
      <w:proofErr w:type="spellStart"/>
      <w:r w:rsidRPr="00550362">
        <w:rPr>
          <w:rFonts w:ascii="Times New Roman" w:hAnsi="Times New Roman" w:cs="Times New Roman"/>
        </w:rPr>
        <w:t>Security</w:t>
      </w:r>
      <w:proofErr w:type="spellEnd"/>
      <w:r w:rsidRPr="00550362">
        <w:rPr>
          <w:rFonts w:ascii="Times New Roman" w:hAnsi="Times New Roman" w:cs="Times New Roman"/>
        </w:rPr>
        <w:t xml:space="preserve"> </w:t>
      </w:r>
      <w:proofErr w:type="spellStart"/>
      <w:r w:rsidRPr="00550362">
        <w:rPr>
          <w:rFonts w:ascii="Times New Roman" w:hAnsi="Times New Roman" w:cs="Times New Roman"/>
        </w:rPr>
        <w:t>Center</w:t>
      </w:r>
      <w:proofErr w:type="spellEnd"/>
      <w:r w:rsidRPr="00550362">
        <w:rPr>
          <w:rFonts w:ascii="Times New Roman" w:hAnsi="Times New Roman" w:cs="Times New Roman"/>
        </w:rPr>
        <w:t>.</w:t>
      </w:r>
    </w:p>
    <w:p w:rsidR="00221572" w:rsidRPr="00550362" w:rsidRDefault="00221572" w:rsidP="00221572">
      <w:pPr>
        <w:tabs>
          <w:tab w:val="left" w:pos="0"/>
          <w:tab w:val="left" w:pos="1276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945"/>
        <w:gridCol w:w="1468"/>
        <w:gridCol w:w="1497"/>
      </w:tblGrid>
      <w:tr w:rsidR="00221572" w:rsidRPr="00550362" w:rsidTr="00E8466B">
        <w:tc>
          <w:tcPr>
            <w:tcW w:w="553" w:type="dxa"/>
            <w:shd w:val="clear" w:color="auto" w:fill="auto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0362">
              <w:rPr>
                <w:rFonts w:ascii="Times New Roman" w:hAnsi="Times New Roman" w:cs="Times New Roman"/>
                <w:bCs/>
              </w:rPr>
              <w:t xml:space="preserve">№  </w:t>
            </w:r>
            <w:proofErr w:type="spellStart"/>
            <w:proofErr w:type="gramStart"/>
            <w:r w:rsidRPr="00550362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55036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550362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5945" w:type="dxa"/>
            <w:shd w:val="clear" w:color="auto" w:fill="auto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036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68" w:type="dxa"/>
            <w:shd w:val="clear" w:color="auto" w:fill="auto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0362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497" w:type="dxa"/>
            <w:shd w:val="clear" w:color="auto" w:fill="auto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0362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</w:tr>
      <w:tr w:rsidR="00221572" w:rsidRPr="00550362" w:rsidTr="00E8466B">
        <w:tc>
          <w:tcPr>
            <w:tcW w:w="553" w:type="dxa"/>
            <w:shd w:val="clear" w:color="auto" w:fill="auto"/>
            <w:vAlign w:val="center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5503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550362">
              <w:rPr>
                <w:rFonts w:ascii="Times New Roman" w:hAnsi="Times New Roman" w:cs="Times New Roman"/>
              </w:rPr>
              <w:t>Приобретение лицензии антивирусной защиты (рабочие станции / файловые сервера)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5503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21572" w:rsidRPr="00550362" w:rsidRDefault="00221572" w:rsidP="00E8466B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550362">
              <w:rPr>
                <w:rFonts w:ascii="Times New Roman" w:hAnsi="Times New Roman" w:cs="Times New Roman"/>
              </w:rPr>
              <w:t>371</w:t>
            </w:r>
          </w:p>
        </w:tc>
      </w:tr>
    </w:tbl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1" w:name="_Toc94121127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Общие требования</w:t>
      </w:r>
      <w:bookmarkEnd w:id="1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Антивирусные средства должны включать: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MacOS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и серверов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файловых серверов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антивирусной защиты для мобильных устройств (смартфонов и планшетов);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обновляемые базы данных сигнатур вредоносных программ и атак;</w:t>
      </w:r>
    </w:p>
    <w:p w:rsidR="00221572" w:rsidRPr="00550362" w:rsidRDefault="00221572" w:rsidP="00221572">
      <w:pPr>
        <w:spacing w:after="160" w:line="256" w:lineRule="auto"/>
        <w:ind w:left="360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эксплуатационную документацию на русском языке.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2" w:name="_Toc94121128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lastRenderedPageBreak/>
        <w:t xml:space="preserve">Требования к программным средствам антивирусной защиты для рабочих станций </w:t>
      </w:r>
      <w:proofErr w:type="spellStart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Windows</w:t>
      </w:r>
      <w:bookmarkEnd w:id="2"/>
      <w:proofErr w:type="spellEnd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 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221572" w:rsidRPr="00550362" w:rsidRDefault="00221572" w:rsidP="0022157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7 Home / Professional / Ultimate / Enterprise Service Pack 1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; </w:t>
      </w:r>
    </w:p>
    <w:p w:rsidR="00221572" w:rsidRPr="00550362" w:rsidRDefault="00221572" w:rsidP="0022157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8 Professional / Enterprise (32 /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);</w:t>
      </w:r>
    </w:p>
    <w:p w:rsidR="00221572" w:rsidRPr="00550362" w:rsidRDefault="00221572" w:rsidP="0022157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8.1 Professional / Enterprise (32 /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);</w:t>
      </w:r>
    </w:p>
    <w:p w:rsidR="00221572" w:rsidRPr="00550362" w:rsidRDefault="00221572" w:rsidP="0022157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10 Home / Pro / Pro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для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рабочих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/ Education / Enterprise/Enterprise multi-session;</w:t>
      </w:r>
    </w:p>
    <w:p w:rsidR="00221572" w:rsidRPr="00550362" w:rsidRDefault="00221572" w:rsidP="0022157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11 Home / Pro / Pro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для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рабочих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/ Education / Enterprise.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сканирования в режиме реального времени и по запросу из контекстного меню объекта;</w:t>
      </w:r>
      <w:proofErr w:type="gramEnd"/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 расписанию;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подключаемых устройств;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нейтрализации действий активного заражения;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обеспечении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в том числе защита памяти системных процессов;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антивирусной проверки и лечения файлов в архивах следующих форматов: RAR, ARJ, ZIP, CAB, LHA, JAR, ICE;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фильтра почтовых вложений с возможностью переименования или удаления заданных типов файлов;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возможностью настройки доверенных ресурсов и работой в режиме блокировки или статистики;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блокировку баннеров и всплывающих окон на загружаемых Web-страницах;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распознавания и блокировку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фишинговых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небезопасных сайтов;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защиты от сетевых угроз, которые используют уязвимости в ARP-протоколе для подделки MAC-адреса устройства;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Directory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>, а также в режиме сбора статистики или блокировки;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Directory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Directory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или локальных пользователей/групп), в рамках контроля устройств;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записи в журнал событий о записи и/или удалении файлов на съемных дисках;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назначение приоритета для правил доступа к устройствам с файловой системой;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Directory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  <w:proofErr w:type="gramEnd"/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защиты от атак типа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BadUSB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параметрами через доверенные программы удаленного администрирования;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установки только выбранных компонентов программного средства антивирусной защиты;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запуска задач по расписанию и/или сразу после запуска приложения;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проверки целостности антивирусной программы;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импорта и экспорта списков правил и исключений в XML-формат;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защищенного хранилища для отчетов о работе антивируса;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интеграции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с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Defender Security Center;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Antimalware Scan Interface (AMSI);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Subsystem for Linux (WSL);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защитить паролем восстановление объектов из резервного хранилища;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ограничения сетевого трафика в том случае, если подключение к интернету является лимитным;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3" w:name="_Hlk117016189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инструмента мониторинга сети по протоколам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TCP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UDP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возобновление задачи проверки после перезагрузки с того же места, где проверка была прервана;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установки ограничение длительности выполнения задачи;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ставить задачи проверки в очередь, если проверка уже выполняется;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функции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Анти-Бриджинг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4" w:name="_Hlk141626904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обновление без перезагрузки системы; 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настроить доступ пользователей к мобильным устройствам в приложении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Android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Debug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Bridge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(ADB);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настроить права печати для пользователей;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поддержки протокола WPA3 для контроля подключения к сетям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Wi-Fi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совместимости с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Azure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WVD; </w:t>
      </w:r>
    </w:p>
    <w:p w:rsidR="00221572" w:rsidRPr="00550362" w:rsidRDefault="00221572" w:rsidP="00221572">
      <w:pPr>
        <w:numPr>
          <w:ilvl w:val="1"/>
          <w:numId w:val="2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настроить доступ пользователей к мобильным устройствам в приложении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iTunes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5" w:name="_Toc94121129"/>
      <w:bookmarkEnd w:id="3"/>
      <w:bookmarkEnd w:id="4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Требования к программным средствам антивирусной защиты для серверов </w:t>
      </w:r>
      <w:proofErr w:type="spellStart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Windows</w:t>
      </w:r>
      <w:bookmarkEnd w:id="5"/>
      <w:proofErr w:type="spellEnd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Small Business Server 2011 Essentials / Standard (64-разрядная), Microsoft Small Business Server 2011 Standard (64-разрядная)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поддерживается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только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установленным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Service Pack 1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для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Microsoft Windows Server 2008 R2;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MultiPoint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2011 (64-разрядная);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R2 Foundation / Standard / Enterprise / Datacenter Service Pack 1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Foundation / Essentials / Standard / Datacenter;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R2 Foundation / Essentials / Standard / Datacenter;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2016 Essentials / Standard / Datacenter;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2019 Essentials / Standard / Datacenter;</w:t>
      </w:r>
    </w:p>
    <w:p w:rsidR="00221572" w:rsidRPr="00550362" w:rsidRDefault="00221572" w:rsidP="00221572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2022 Standard / Datacenter / Datacenter: Azure Edition (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включая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Core Mode)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в режиме реального времени и по запросу из контекстного меню объекта;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 расписанию;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подключаемых устройств;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нейтрализации действий активного заражения;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обеспечении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в том числе защита памяти системных процессов;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облачной защиты от новых угроз,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позволяющая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антивирусной проверки и лечения файлов в архивах форматов RAR, ARJ, ZIP, CAB, LHA, JAR, ICE;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защиты от сетевых угроз, которые используют уязвимости в ARP-протоколе для подделки MAC-адреса устройства;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установки только выбранных компонентов программного средства антивирусной защиты;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 задач по расписанию и/или сразу после загрузки операционной системы;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проверки целостности антивирусной программы;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защищенного хранилища для отчетов о работе антивируса;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интеграции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с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Defender Security Center;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Antimalware Scan Interface (AMSI);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Subsystem for Linux (WSL);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защитить паролем восстановление объектов из резервного хранилища.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импорта и экспорта списков правил и исключений в XML-формат;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ограничения сетевого трафика в том случае, если подключение к интернету является лимитным;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6" w:name="_Hlk117022269"/>
      <w:r w:rsidRPr="00550362">
        <w:rPr>
          <w:rFonts w:ascii="Times New Roman" w:eastAsia="Arial" w:hAnsi="Times New Roman" w:cs="Times New Roman"/>
          <w:sz w:val="20"/>
          <w:lang w:eastAsia="en-US"/>
        </w:rPr>
        <w:t>возобновление задачи проверки после перезагрузки с того же места, где проверка была прервана;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установки ограничения длительности выполнения задачи;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ставить задачи проверки в очередь, если проверка уже выполняется;</w:t>
      </w:r>
    </w:p>
    <w:p w:rsidR="00221572" w:rsidRPr="00550362" w:rsidRDefault="00221572" w:rsidP="00221572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обновления без перезагрузки системы;</w:t>
      </w:r>
      <w:bookmarkEnd w:id="6"/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7" w:name="_Toc94121130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Mac</w:t>
      </w:r>
      <w:bookmarkEnd w:id="7"/>
      <w:proofErr w:type="spellEnd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Mac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221572" w:rsidRPr="00550362" w:rsidRDefault="00221572" w:rsidP="00221572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macOS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11 - 13;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резидентный антивирусный мониторинг;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автоматическое обновление антивирусных баз по расписанию;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резервное копирование зараженных файлов перед их удалением, для возможности восстановления;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эвристический анализатор, позволяющий распознавать и блокировать ранее неизвестные вредоносные программы;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блокировка вредоносных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фишинговых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сайтов на основе вердиктов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репутационных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облачных сервисов производителя антивирусных средств защиты;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проверку сетевого трафика, передаваемого через браузеры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Safari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,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Google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Chrome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Firefox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(HTTP и HTTPS трафик);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задавать исключения при проверке указанных областей на уровне перехватов файловых операций;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ограничивать загрузку процессора приложением при выполнении задач поиска вредоносного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ПО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включения облачного режима и использования облегченной версии баз вредоносного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ПО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,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для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снижения нагрузки на ресурсы операционной системы;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пропускать сканирование системного тома, доступного только для чтения, во время выполнения задач проверки по требованию;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установки из файла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pkg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через JAMF;</w:t>
      </w:r>
    </w:p>
    <w:p w:rsidR="00221572" w:rsidRPr="00550362" w:rsidRDefault="00221572" w:rsidP="00221572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поддержки клиентских сертификатов.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8" w:name="_Toc94121131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Требования к программным средствам антивирусной защиты для рабочих станций и серверов </w:t>
      </w:r>
      <w:proofErr w:type="spellStart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Linux</w:t>
      </w:r>
      <w:bookmarkEnd w:id="8"/>
      <w:proofErr w:type="spellEnd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функционировать на компьютерах, работающих под управлением 32-битных операционных систем следующих версий: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CentOS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6.7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GNU/Linux 10.1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GNU/Linux 11.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Mageia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4.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Red Hat Enterprise Linux 6.7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8 СП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Рабочая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8 СП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Сервер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Образование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10.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Рабочая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10.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рабочих станций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AlmaLinux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OS 8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AlmaLinux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OS 9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AlterOS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7.5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Amazon Linux 2.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Common Edition 2.12.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Special Edition РУСБ.10015-01 (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очередное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1.5).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Special Edition РУСБ.10015-01 (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очередное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1.6).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Special Edition РУСБ.10015-01 (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очередное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1.7).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Linux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Special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Edition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РУСБ.10015-16 (исполнение 1) (очередное обновление 1.6).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CentOS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6.7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CentOS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7.2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CentOS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Stream 9.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GNU/Linux 10.1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GNU/Linux 11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выше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EMIAS 1.0.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EulerOS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2.0 SP5.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LinuxMint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20.3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LinuxMint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21.1.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proofErr w:type="gram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openSUSE</w:t>
      </w:r>
      <w:proofErr w:type="spellEnd"/>
      <w:proofErr w:type="gram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Leap 15.0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Oracle Linux 7.3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Oracle Linux 8.0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Oracle Linux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9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.0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lastRenderedPageBreak/>
        <w:t xml:space="preserve">Red Hat Enterprise Linux 6.7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Red Hat Enterprise Linux 7.2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Red Hat Enterprise Linux 8.0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Red Hat Enterprise Linux 9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выше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Rocky Linux 8.5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Rocky Linux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9.1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SUSE Linux Enterprise Server 12.5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SUSE Linux Enterprise Server 15 и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20.04 LTS.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22.04 LTS.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8 СП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Рабочая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8 СП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Сервер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Образование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10.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Рабочая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Станция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10.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Сервер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10.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Атлант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,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сборка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Alcyone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,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версия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2022.02.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Гослинукс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7.17.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Гослинукс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7.2.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РЕД ОС 7.3.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РОСА "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Кобальт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" 7.9.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РОСА "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Хром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" 12.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Поддерживаемые 64-битные операционные системы для архитектуры A</w:t>
      </w:r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val="en-US" w:eastAsia="en-US"/>
        </w:rPr>
        <w:t>RM</w:t>
      </w:r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: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Astra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Special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Edition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РУСБ.10152-02 (очередное обновление 4.7).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EulerOS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2.0 SP8.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SUSE Linux Enterprise Server 15 SP3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выше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20.04 LTS.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8 СП.</w:t>
      </w:r>
    </w:p>
    <w:p w:rsidR="00221572" w:rsidRPr="00550362" w:rsidRDefault="00221572" w:rsidP="00221572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РЕД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ОС 7.3.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резидентного антивирусного мониторинга;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проверку ресурсов доступных по SMB / NFS;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возможность проверки памяти ядра;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 команде пользователя или администратора и по расписанию;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антивирусную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проверка файлов в архивах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zip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.7z*; .7-z;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rar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iso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cab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jar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.bz;.bz2;. tbz;.tbz2;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gz;.tgz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 .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arj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проверку сообщений электронной почты в текстовом формате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Plain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text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механизмов оптимизации проверки файлов (исключения, доверенные процессы, лимит времени проверки, лимит размера проверяемого файла, механизм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кеширования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информация о проверенных и не измененных после проверки файлов);</w:t>
      </w:r>
      <w:proofErr w:type="gramEnd"/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включения опции блокирования файлов во время проверки;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помещение подозрительных и поврежденных объектов на карантин;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перехвата и проверки файловых операций на уровне SAMBA;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управление сетевым экраном операционной системы, с возможностью восстановления исходного состояния правил;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 задач по расписанию и/или сразу после загрузки операционной системы;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экспортировать и сохранять отчеты в форматах HTML и CSV;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управления через пользовательский графический интерфейс без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root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прав;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централизованное управление всеми вышеуказанными компонентами с помощью единой системы управления 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веб-консоли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проверки съемных дисков;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отслеживания во входящем сетевом трафике активности, характерной для сетевых атак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проверки трафика, поступающего на компьютер пользователя по протоколам HTTP/HTTPS и FTP, а также возможность устанавливать принадлежность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веб-адресов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к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вредоносным 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фишинговым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получения данных о действиях программ на компьютере пользователя;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9" w:name="_Hlk117022540"/>
      <w:bookmarkStart w:id="10" w:name="_Toc94121132"/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файлов трассировки при запуске программы;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получение информации обо всех исполняемых файлах программ, установленных на компьютерах;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проверку объектов автозапуска, загрузочные секторы, память процессов и память ядра;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сохранение резервных копий файлов перед лечением или удалением и восстановление файлов из резервных копий; 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исключения процессов из проверки памяти процессов в общих параметрах программы;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оптимизировать проверку журналов работы программ с помощью параметра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SkipPlainTextFiles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исключения трафика из проверки программой;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использовать формат JSON для запросов и вывода информации, а также для экспорта и импорта параметров программы и параметров задач;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установки и работы на устройствах с операционными системами для архитектуры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Arm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bookmarkEnd w:id="9"/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proofErr w:type="spellStart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Windows</w:t>
      </w:r>
      <w:bookmarkEnd w:id="10"/>
      <w:proofErr w:type="spellEnd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Программные средства антивирусной защиты для файловых серверов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32-разрядных операционных систем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Microsoft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2003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2003 R2 Foundation /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Core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64-разрядных операционных систем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Windows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2003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2003 R2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Core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Microsoft Small Business Server 2008 Standard / Premium SP2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R2 Foundation /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SP1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2008 R2 Core Standard / Enterprise / Datacenter с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пакетом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обновлений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SP1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Hyper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-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V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2008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2 с пакетом обновлений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SP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1 или выше;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Microsoft Small Business Server 2011 Essentials / Standard SP1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или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выше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lastRenderedPageBreak/>
        <w:t xml:space="preserve">Microsoft Windows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MultiPoint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2011 Standard / Premium;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Foundation /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Core Foundation /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Microsoft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MultiPoint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2012 Standard / Premium;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Storage Server 2012;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Hyper-V Server 2012;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R2 Foundation /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2012 R2 Core Foundation /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Storage Server 2012 R2;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Hyper-V Server 2012 R2;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2016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Windows Server 2016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MultiPoint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2016 Core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Microsoft Windows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MultiPoint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2016;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Storage Server 2016;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Hyper-V Server 2016;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2019 Essentials / Standard / Datacenter;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2019 Core;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Storage Server 2019;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Hyper-V Server 2019;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Server 2022;</w:t>
      </w:r>
    </w:p>
    <w:p w:rsidR="00221572" w:rsidRPr="00550362" w:rsidRDefault="00221572" w:rsidP="00221572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 10 Enterprise multi-session.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антивирусное сканирование по команде пользователя или администратора и по расписанию;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запуск задач по расписанию и/или сразу после загрузки операционной системы;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антивирусная проверка и лечение файлов в архивах форматов RAR, ARJ, ZIP, CAB;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защита файлов, альтернативных потоков файловых систем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NTFS-streams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), загрузочной записи, загрузочных секторов локальных и съемных дисков;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непрерывное отслеживание попыток выполнения на защищаемом сервере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скриптов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VBScript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JScript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, созданных по технологиям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Microsoft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Script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Technologies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Scripting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), проверка программного кода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скриптов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автоматически запрещение выполнение тех из них, которые признаются опасными. 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проверки контейнеров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Microsoft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защиты от эксплуатирования уязвимостей в памяти процессов;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добавлять процессы в список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защищаемых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проверка собственных модулей на возможное нарушение их целостности посредством отдельной задачи;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настройки проверки критических областей сервера в качестве отдельной задачи;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продолжать антивирусное сканирование в фоновом режиме;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интеграции с SIEM системами;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указания количества рабочих процессов антивируса вручную;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отключить графический интерфейс;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удаленной и локальной консоли управления;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параметрами антивируса из командной строки;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всеми вышеуказанными компонентами с помощью единой системы управления;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управление сетевым экраном операционной системы, с возможностью восстановления исходного состояния правил;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защита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от сетевых угроз обеспечивающая анализ входящего трафика на наличие признаков сетевых атак;</w:t>
      </w:r>
    </w:p>
    <w:p w:rsidR="00221572" w:rsidRPr="00550362" w:rsidRDefault="00221572" w:rsidP="00221572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11" w:name="_Hlk117022959"/>
      <w:r w:rsidRPr="00550362">
        <w:rPr>
          <w:rFonts w:ascii="Times New Roman" w:eastAsia="Arial" w:hAnsi="Times New Roman" w:cs="Times New Roman"/>
          <w:sz w:val="20"/>
          <w:lang w:eastAsia="en-US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12" w:name="_Toc94121133"/>
      <w:bookmarkEnd w:id="11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Требования к программным средствам антивирусной защиты мобильных устройств</w:t>
      </w:r>
      <w:bookmarkEnd w:id="12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:rsidR="00221572" w:rsidRPr="00550362" w:rsidRDefault="00221572" w:rsidP="00221572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bookmarkStart w:id="13" w:name="_Hlk117022971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Android 5.0–13 (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включая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Android 12L,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исключая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Go Edition);</w:t>
      </w:r>
    </w:p>
    <w:p w:rsidR="00221572" w:rsidRPr="00550362" w:rsidRDefault="00221572" w:rsidP="00221572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10–16 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iPadOS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13–15;</w:t>
      </w:r>
    </w:p>
    <w:bookmarkEnd w:id="13"/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 программном средстве антивирусной защиты смартфонов для ОС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Android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репутационного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сервиса производителя антивирусных средств защиты;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проверка файловой системы устройства по требованию и по расписанию; 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мгновенная проверка устанавливаемых приложений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блокировки вредоносных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фишинговых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сайтов на основе вердиктов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репутационных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облачных сервисов производителя антивирусных средств защиты;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хранилища для изолирования зараженных объектов;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блокировка запуска указанных приложений, в том числе с помощью заранее заданных категорий приложений;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поддержка белых списков разрешенных приложений;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блокировка системных приложений, в рамках контроля запуска приложений;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отправки команд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push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уведомлений через сервис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Firebase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Cloud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Messaging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(FCM);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заблокировать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wi-fi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bluetooth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модули, а также использование камеры мобильного устройства;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указать параметры подключения к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wi-fi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сетям;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указать обязательные к установке приложения;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factory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reset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создания списка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правил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поддержка технологий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Samsung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KNOX1 и KNOX2;</w:t>
      </w:r>
    </w:p>
    <w:p w:rsidR="00221572" w:rsidRPr="00550362" w:rsidRDefault="00221572" w:rsidP="00221572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 xml:space="preserve">указать разрешенные версии приложений при создании правил Контроля приложений для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Android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noBreakHyphen/>
        <w:t>устройств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 программном средстве защиты смартфонов для ОС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Apple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удаленной настройки параметров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MDM-устройств с помощью групповых политик;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отправки команды блокирования и удаления данных;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создавать групповые политики безопасности мобильных устройств;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Exchange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ActiveSync\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MDM;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получать отчеты и статистику о работе мобильных устройств пользователей;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блокировка вредоносных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фишинговых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сайтов на основе вердиктов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репутационных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облачных сервисов производителя антивирусных средств защиты, при использовании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supervised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mode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централизованного управления с помощью единой консоли управления;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iTunes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,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Safari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Game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Center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, на управляемом устройстве;</w:t>
      </w:r>
    </w:p>
    <w:p w:rsidR="00221572" w:rsidRPr="00550362" w:rsidRDefault="00221572" w:rsidP="00221572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запретить изменение настроек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Bluetooth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для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MDM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noBreakHyphen/>
        <w:t>устройств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14" w:name="_Toc94121134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en-US" w:eastAsia="en-US"/>
        </w:rPr>
        <w:t>Windows</w:t>
      </w:r>
      <w:bookmarkEnd w:id="14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bookmarkStart w:id="15" w:name="_Hlk117023008"/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Windows Server 2008 R2 with Standard Service Pack 1 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выше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2008 R2 Service Pack 1 (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редакции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)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Server Core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Datacenter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Essentials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Foundation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Standard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R2 Server Core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R2 Datacenter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R2 Essentials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R2 Foundation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2012 R2 Standard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2016 Datacenter (LTSB)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2016 Standard (LTSB)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Server 2016 (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вариант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установки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Server Core) (LTSB)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2019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Standard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2019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Datacenter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2019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Core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2022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Standard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2022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Datacenter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2022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Core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Storage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2012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Windows Storage Server 2012 R2 64-</w:t>
      </w:r>
      <w:r w:rsidRPr="00550362">
        <w:rPr>
          <w:rFonts w:ascii="Times New Roman" w:eastAsia="Times New Roman" w:hAnsi="Times New Roman" w:cs="Times New Roman"/>
          <w:sz w:val="20"/>
          <w:szCs w:val="20"/>
        </w:rPr>
        <w:t>разрядная</w:t>
      </w:r>
      <w:r w:rsidRPr="0055036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Storage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2016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Storage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50362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550362">
        <w:rPr>
          <w:rFonts w:ascii="Times New Roman" w:eastAsia="Times New Roman" w:hAnsi="Times New Roman" w:cs="Times New Roman"/>
          <w:sz w:val="20"/>
          <w:szCs w:val="20"/>
        </w:rPr>
        <w:t xml:space="preserve"> 2019 64-разрядная.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vSphere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6.7;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vSphere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7.0;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Workstation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16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Pro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2012 R2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2016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lastRenderedPageBreak/>
        <w:t>Microsoft Hyper-V Server 2019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2022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Citrix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XenServer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7.1 LTSR;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Citrix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XenServer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8.x;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Parallels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Desktop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17;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Oracle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VM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VirtualBox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6.x.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bookmarkStart w:id="16" w:name="_Hlk141627522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SQL Server 2012 Express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SQL Server 2014 Express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SQL Server 2016 Express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SQL Server 2017 Express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SQL Server 2019 Express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2014 (все редакции)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2016 (все редакции)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2017 (все редакции) для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2017 (все редакции) для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Linux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2019 (все редакции) для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Windows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2019 (все редакции) для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Linux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Azure SQL Database.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Все версии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SQL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-серверов, поддерживаемые в облачных платформах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Amazon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RDS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Azure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MySQL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5.7 Community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MySQL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Standard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Edition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8.0 (релиз 8.0.20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MySQL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Enterprise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Edition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8.0 (релиз 8.0.20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10.1 (сборка 10.1.30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10.3 (сборка 10.3.22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10.4 (сборка 10.4.26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10.5 (сборка 10.5.17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Server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10.3 32-разрядная/64-разрядная с подсистемой хранилища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InnoDB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Galera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Cluster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10.3 32-разрядная/64-разрядная с подсистемой хранилища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InnoDB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PostgreSQL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13.x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PostgreSQL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14.х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Postgres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Pro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13.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x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(все редакции).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Postgres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Pro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14.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x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(все редакции).</w:t>
      </w:r>
    </w:p>
    <w:bookmarkEnd w:id="16"/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5"/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чтения информации из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Directory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, с целью получения данных об учетных записях компьютеров и пользователей в организации;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настройки правил переноса обнаруженных компьютеров по ip-адресу, типу ОС, нахождению в OU AD;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ip-адресу, типу ОС, нахождению в OU AD;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централизованные установка, обновление и удаление программных средств антивирусной защиты;</w:t>
      </w:r>
      <w:proofErr w:type="gramEnd"/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централизованная настройка, администрирование;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просмотр отчетов и статистической информации по работе средств защиты;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удаление (ручное и автоматическое) несовместимых приложений средствами центра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сохранение истории изменений политик и задач, возможность выполнить откат к предыдущим версиям;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lastRenderedPageBreak/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IPv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4-адреса, а также от того, в каком OU находится компьютер или в какой группе безопасности;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иерархии триггеров, по которым происходит перераспределение; 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  <w:proofErr w:type="gramEnd"/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доставка обновлений на рабочие места пользователей сразу после их получения;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поддержка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мультиарендности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multi-tenancy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для серверов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доступ к облачным серверам производителя антивирусного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ПО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через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сервер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автоматическое распространение лицензии на клиентские компьютеры;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инвентаризация установленного ПО и оборудования на компьютерах пользователей;</w:t>
      </w:r>
      <w:proofErr w:type="gramEnd"/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функция управления мобильными устройствами через сервер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Exchange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ActiveSync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функция управления мобильными устройствами через сервер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iOS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MDM;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отправки SMS-оповещений о заданных событиях;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централизованная установка сертификатов на управляемые мобильные устройства;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преднастроенных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стандартных отчетов о работе системы;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экспорт отчетов в файлы форматов PDF и XML;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внутренних учетных записей для аутентификации на сервере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резервной копии системы управления встроенными средствами системы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поддержка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Failover Clustering;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поддержка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интеграции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с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Windows 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сервисом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Certificate Authority;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портала самообслуживания пользователей; 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системы контроля возникновения вирусных эпидемий;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установки в облачной инфраструктуре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Microsoft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Azure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Google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Cloud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интеграции по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OpenAPI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антивирусной защитой с использованием WEB консоли;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двухэтапная проверка для снижения риска несанкционированного доступа к Консоли администрирования;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использования дополнительной аутентификация после изменения параметров учетной записи пользователя.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возможность работать с IPv6 и IPv4-адресами и опрашивать сети, в которых есть устройства с IPv6-адресами;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4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возможность развернуть сервер администрирования как систему высокой доступности. 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17" w:name="_Toc94121135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lastRenderedPageBreak/>
        <w:t xml:space="preserve">Требования к программным средствам централизованного управления, мониторинга и обновления на базе ОС </w:t>
      </w:r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en-US" w:eastAsia="en-US"/>
        </w:rPr>
        <w:t>Linux</w:t>
      </w:r>
      <w:bookmarkEnd w:id="17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18" w:name="_Hlk141627667"/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GNU/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9.х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Stretch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GNU/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10.х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Buster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GNU/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11.х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Bullseye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18.04 LTS (Bionic Beaver)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20.04 LTS (Focal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Fossa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22.04 LTS (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Jammy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Jellyfish)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CentOS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7.x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Red Hat Enterprise Linux Server 7.x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Red Hat Enterprise Linux Server 8.x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Red Hat Enterprise Linux Server 9.x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SUSE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Enterprise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12 (все пакеты обновлений)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SUSE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Enterprise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15 (все пакеты обновлений)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Special Edition RUSB.10015-01 (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1.6)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Special Edition RUSB.10015-01 (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1.7)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Astra Linux Common Edition (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2.12)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Сервер 9.2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Сервер 10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8 СП Сервер (ЛКНВ.11100-01)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8 СП Сервер (ЛКНВ.11100-02)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8 СП Сервер (ЛКНВ.11100-03)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Oracle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Oracle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8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Oracle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9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РЕД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ОС 7.3 Сервер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РЕД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ОС 7.3 Сертифицированная редакция 64-разрядная.</w:t>
      </w:r>
    </w:p>
    <w:bookmarkEnd w:id="18"/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vSphere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6.7.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vSphere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7.0;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VMware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Workstation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16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Pro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2012 R2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2016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2019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Microsoft Hyper-V Server 2022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Citrix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XenServer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7.1 LTSR;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Citrix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XenServer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8.x;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Parallels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Desktop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17;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Виртуальная машина на основе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Kernel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. Поддерживает следующие операционные системы: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8 СП Сервер (ЛКНВ.11100-01)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Альт Сервер 10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Astra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Special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Edition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1.7 (включая режим замкнутой программной среды и мандатный режим)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Debian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GNU/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11.х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Bullseye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32-разрядная/64-разрядная;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val="en-US" w:eastAsia="en-US"/>
        </w:rPr>
      </w:pP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Ubuntu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 xml:space="preserve"> Server 20.04 LTS (Focal </w:t>
      </w:r>
      <w:proofErr w:type="spellStart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Fossa</w:t>
      </w:r>
      <w:proofErr w:type="spellEnd"/>
      <w:r w:rsidRPr="00550362">
        <w:rPr>
          <w:rFonts w:ascii="Times New Roman" w:eastAsia="Arial" w:hAnsi="Times New Roman" w:cs="Times New Roman"/>
          <w:sz w:val="20"/>
          <w:lang w:val="en-US" w:eastAsia="en-US"/>
        </w:rPr>
        <w:t>) 64-</w:t>
      </w:r>
      <w:r w:rsidRPr="00550362">
        <w:rPr>
          <w:rFonts w:ascii="Times New Roman" w:eastAsia="Arial" w:hAnsi="Times New Roman" w:cs="Times New Roman"/>
          <w:sz w:val="20"/>
          <w:lang w:eastAsia="en-US"/>
        </w:rPr>
        <w:t>разрядная</w:t>
      </w:r>
      <w:r w:rsidRPr="00550362">
        <w:rPr>
          <w:rFonts w:ascii="Times New Roman" w:eastAsia="Arial" w:hAnsi="Times New Roman" w:cs="Times New Roman"/>
          <w:sz w:val="20"/>
          <w:lang w:val="en-US" w:eastAsia="en-US"/>
        </w:rPr>
        <w:t>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РЕД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ОС 7.3 Сервер 64-разрядная;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РЕД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ОС 7.3 Сертифицированная редакция 64-разрядная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bookmarkStart w:id="19" w:name="_Hlk141627679"/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lastRenderedPageBreak/>
        <w:t>MySQL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5.7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Community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MySQL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8.0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10.1 (сборка 10.1.30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10.3 (сборка 10.3.22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10.4 (сборка 10.4.26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10.5 (сборка 10.5.17 и выше) 32-разрядная/64-разрядная.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Server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10.3 32-разрядная/64-разрядная с подсистемой хранилища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InnoDB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MariaDB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Galera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Cluster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10.3 32-разрядная/64-разрядная с подсистемой хранилища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InnoDB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PostgreSQL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13.х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PostgreSQL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14.х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Postgres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Pro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13.х (все редакции) 64-разрядная.</w:t>
      </w:r>
    </w:p>
    <w:p w:rsidR="00221572" w:rsidRPr="00550362" w:rsidRDefault="00221572" w:rsidP="00221572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</w:pP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Postgres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</w:t>
      </w:r>
      <w:proofErr w:type="spellStart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>Pro</w:t>
      </w:r>
      <w:proofErr w:type="spellEnd"/>
      <w:r w:rsidRPr="00550362">
        <w:rPr>
          <w:rFonts w:ascii="Times New Roman" w:eastAsia="Arial" w:hAnsi="Times New Roman" w:cs="Times New Roman"/>
          <w:color w:val="333333"/>
          <w:sz w:val="20"/>
          <w:shd w:val="clear" w:color="auto" w:fill="FFFFFF"/>
          <w:lang w:eastAsia="en-US"/>
        </w:rPr>
        <w:t xml:space="preserve"> 14.х (все редакции) 64-разрядная.</w:t>
      </w:r>
    </w:p>
    <w:bookmarkEnd w:id="19"/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централизованные установка, обновление и удаление программных средств антивирусной защиты;</w:t>
      </w:r>
      <w:proofErr w:type="gramEnd"/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централизованная настройка, администрирование;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просмотр отчетов и статистической информации по работе средств защиты;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сохранение истории изменений политик и задач, возможность выполнить откат к предыдущим версиям;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иерархии триггеров, по которым происходит перераспределение; 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доставка обновлений на рабочие места пользователей сразу после их получения;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поддержка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мультиарендности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(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multi-tenancy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>) для серверов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доступ к облачным серверам производителя антивирусного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ПО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через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сервер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автоматическое распространение лицензии на клиентские компьютеры;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наличие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преднастроенных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стандартных отчетов о работе системы;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экспорт отчетов в файлы форматов PDF и XML;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внутренних учетных записей для аутентификации на сервере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создание резервной копии системы управления встроенными средствами системы управления;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наличие системы контроля возникновения вирусных эпидемий;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управления антивирусной защитой с использованием WEB консоли;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обновлять и распространять антивирусные базы и программные модули на управляемых </w:t>
      </w:r>
      <w:proofErr w:type="gramStart"/>
      <w:r w:rsidRPr="00550362">
        <w:rPr>
          <w:rFonts w:ascii="Times New Roman" w:eastAsia="Arial" w:hAnsi="Times New Roman" w:cs="Times New Roman"/>
          <w:sz w:val="20"/>
          <w:lang w:eastAsia="en-US"/>
        </w:rPr>
        <w:t>устройствах</w:t>
      </w:r>
      <w:proofErr w:type="gram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использовать функцию файлов различий, чтобы загружать антивирусные базы и программные модули;</w:t>
      </w:r>
    </w:p>
    <w:p w:rsidR="00221572" w:rsidRPr="00550362" w:rsidRDefault="00221572" w:rsidP="00221572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bookmarkStart w:id="20" w:name="_Hlk141627699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выступать в качестве главного Сервера и управлять Серверами с операционными системами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Linux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или </w:t>
      </w:r>
      <w:proofErr w:type="spellStart"/>
      <w:r w:rsidRPr="00550362">
        <w:rPr>
          <w:rFonts w:ascii="Times New Roman" w:eastAsia="Arial" w:hAnsi="Times New Roman" w:cs="Times New Roman"/>
          <w:sz w:val="20"/>
          <w:lang w:eastAsia="en-US"/>
        </w:rPr>
        <w:t>Windows</w:t>
      </w:r>
      <w:proofErr w:type="spellEnd"/>
      <w:r w:rsidRPr="00550362">
        <w:rPr>
          <w:rFonts w:ascii="Times New Roman" w:eastAsia="Arial" w:hAnsi="Times New Roman" w:cs="Times New Roman"/>
          <w:sz w:val="20"/>
          <w:lang w:eastAsia="en-US"/>
        </w:rPr>
        <w:t xml:space="preserve"> в качестве подчиненных.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21" w:name="_Toc94121136"/>
      <w:bookmarkEnd w:id="20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lastRenderedPageBreak/>
        <w:t>Требования к обновлению антивирусных баз</w:t>
      </w:r>
      <w:bookmarkEnd w:id="21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221572" w:rsidRPr="00550362" w:rsidRDefault="00221572" w:rsidP="00221572">
      <w:pPr>
        <w:numPr>
          <w:ilvl w:val="1"/>
          <w:numId w:val="16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создания правил обновления антивирусных баз не реже 24 раз в течение календарных суток;</w:t>
      </w:r>
    </w:p>
    <w:p w:rsidR="00221572" w:rsidRPr="00550362" w:rsidRDefault="00221572" w:rsidP="00221572">
      <w:pPr>
        <w:numPr>
          <w:ilvl w:val="1"/>
          <w:numId w:val="16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221572" w:rsidRPr="00550362" w:rsidRDefault="00221572" w:rsidP="00221572">
      <w:pPr>
        <w:numPr>
          <w:ilvl w:val="1"/>
          <w:numId w:val="16"/>
        </w:numPr>
        <w:spacing w:after="160" w:line="256" w:lineRule="auto"/>
        <w:ind w:left="851" w:hanging="284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проверку целостности и подлинности обновлений средствами электронной цифровой подписи.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22" w:name="_Toc94121137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Требования к эксплуатационной документации</w:t>
      </w:r>
      <w:bookmarkEnd w:id="22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:rsidR="00221572" w:rsidRPr="00550362" w:rsidRDefault="00221572" w:rsidP="00221572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«Руководство пользователя (администратора)»</w:t>
      </w:r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221572" w:rsidRPr="00550362" w:rsidRDefault="00221572" w:rsidP="00221572">
      <w:pPr>
        <w:keepNext/>
        <w:keepLines/>
        <w:spacing w:before="480" w:after="240" w:line="360" w:lineRule="exact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</w:pPr>
      <w:bookmarkStart w:id="23" w:name="_Toc94121138"/>
      <w:r w:rsidRPr="0055036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en-US"/>
        </w:rPr>
        <w:t>Требования к технической поддержке</w:t>
      </w:r>
      <w:bookmarkEnd w:id="23"/>
    </w:p>
    <w:p w:rsidR="00221572" w:rsidRPr="00550362" w:rsidRDefault="00221572" w:rsidP="00221572">
      <w:pPr>
        <w:spacing w:after="160" w:line="256" w:lineRule="auto"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Техническая поддержка антивирусного программного обеспечения должна:</w:t>
      </w:r>
    </w:p>
    <w:p w:rsidR="00221572" w:rsidRPr="00550362" w:rsidRDefault="00221572" w:rsidP="00221572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Arial" w:hAnsi="Times New Roman" w:cs="Times New Roman"/>
          <w:sz w:val="20"/>
          <w:lang w:eastAsia="en-US"/>
        </w:rPr>
      </w:pPr>
      <w:r w:rsidRPr="00550362">
        <w:rPr>
          <w:rFonts w:ascii="Times New Roman" w:eastAsia="Arial" w:hAnsi="Times New Roman" w:cs="Times New Roman"/>
          <w:sz w:val="20"/>
          <w:lang w:eastAsia="en-US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:rsidR="00EE7D21" w:rsidRDefault="00221572" w:rsidP="00221572">
      <w:r w:rsidRPr="00550362">
        <w:rPr>
          <w:rFonts w:ascii="Times New Roman" w:eastAsia="Arial" w:hAnsi="Times New Roman" w:cs="Times New Roman"/>
          <w:sz w:val="20"/>
          <w:lang w:eastAsia="en-US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</w:t>
      </w:r>
      <w:r>
        <w:rPr>
          <w:rFonts w:ascii="Times New Roman" w:eastAsia="Arial" w:hAnsi="Times New Roman" w:cs="Times New Roman"/>
          <w:sz w:val="20"/>
          <w:lang w:eastAsia="en-US"/>
        </w:rPr>
        <w:t>тов.</w:t>
      </w:r>
    </w:p>
    <w:sectPr w:rsidR="00EE7D21" w:rsidSect="00EE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572"/>
    <w:rsid w:val="000A3679"/>
    <w:rsid w:val="000C27B2"/>
    <w:rsid w:val="00111DB9"/>
    <w:rsid w:val="00134569"/>
    <w:rsid w:val="001C6036"/>
    <w:rsid w:val="00211D1D"/>
    <w:rsid w:val="00221572"/>
    <w:rsid w:val="00257AD1"/>
    <w:rsid w:val="002A46A1"/>
    <w:rsid w:val="002C6F4F"/>
    <w:rsid w:val="003F75D4"/>
    <w:rsid w:val="004353F8"/>
    <w:rsid w:val="0046367F"/>
    <w:rsid w:val="00485AD6"/>
    <w:rsid w:val="004D3F1F"/>
    <w:rsid w:val="00506629"/>
    <w:rsid w:val="00557C1F"/>
    <w:rsid w:val="005810C9"/>
    <w:rsid w:val="006157D4"/>
    <w:rsid w:val="00631681"/>
    <w:rsid w:val="007377D7"/>
    <w:rsid w:val="00855778"/>
    <w:rsid w:val="008B421A"/>
    <w:rsid w:val="008E7561"/>
    <w:rsid w:val="009966A4"/>
    <w:rsid w:val="00A12C94"/>
    <w:rsid w:val="00A73C7C"/>
    <w:rsid w:val="00A879FF"/>
    <w:rsid w:val="00B5290B"/>
    <w:rsid w:val="00BD55AD"/>
    <w:rsid w:val="00BE3AD3"/>
    <w:rsid w:val="00BE6E91"/>
    <w:rsid w:val="00BF384D"/>
    <w:rsid w:val="00C30565"/>
    <w:rsid w:val="00C45484"/>
    <w:rsid w:val="00C6245E"/>
    <w:rsid w:val="00C726D2"/>
    <w:rsid w:val="00C96F67"/>
    <w:rsid w:val="00CC2E13"/>
    <w:rsid w:val="00D2184E"/>
    <w:rsid w:val="00D57FB9"/>
    <w:rsid w:val="00E74DCC"/>
    <w:rsid w:val="00EE01CD"/>
    <w:rsid w:val="00EE7D21"/>
    <w:rsid w:val="00F31DA7"/>
    <w:rsid w:val="00F46203"/>
    <w:rsid w:val="00F5654A"/>
    <w:rsid w:val="00FC730B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72"/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0C2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2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basedOn w:val="a"/>
    <w:link w:val="ConsNormal0"/>
    <w:qFormat/>
    <w:rsid w:val="00C726D2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C726D2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basedOn w:val="a"/>
    <w:link w:val="NoSpacingChar"/>
    <w:uiPriority w:val="99"/>
    <w:rsid w:val="000C27B2"/>
    <w:pPr>
      <w:suppressAutoHyphens/>
    </w:pPr>
    <w:rPr>
      <w:rFonts w:eastAsia="Times New Roman"/>
      <w:lang w:eastAsia="ar-SA"/>
    </w:rPr>
  </w:style>
  <w:style w:type="character" w:customStyle="1" w:styleId="NoSpacingChar">
    <w:name w:val="No Spacing Char"/>
    <w:basedOn w:val="a0"/>
    <w:link w:val="11"/>
    <w:uiPriority w:val="99"/>
    <w:locked/>
    <w:rsid w:val="000C27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6"/>
    <w:unhideWhenUsed/>
    <w:qFormat/>
    <w:rsid w:val="00C726D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5"/>
    <w:qFormat/>
    <w:rsid w:val="00C726D2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C726D2"/>
    <w:rPr>
      <w:vertAlign w:val="superscript"/>
    </w:rPr>
  </w:style>
  <w:style w:type="paragraph" w:styleId="a8">
    <w:name w:val="No Spacing"/>
    <w:basedOn w:val="a"/>
    <w:link w:val="a9"/>
    <w:uiPriority w:val="1"/>
    <w:qFormat/>
    <w:rsid w:val="00C726D2"/>
    <w:pPr>
      <w:spacing w:after="0" w:line="240" w:lineRule="auto"/>
    </w:pPr>
    <w:rPr>
      <w:rFonts w:eastAsia="Times New Roman" w:cs="Calibri"/>
      <w:lang w:val="en-US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C726D2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7155</Words>
  <Characters>40785</Characters>
  <Application>Microsoft Office Word</Application>
  <DocSecurity>0</DocSecurity>
  <Lines>339</Lines>
  <Paragraphs>95</Paragraphs>
  <ScaleCrop>false</ScaleCrop>
  <Company>RZD</Company>
  <LinksUpToDate>false</LinksUpToDate>
  <CharactersWithSpaces>47845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baeu</dc:creator>
  <cp:keywords/>
  <dc:description/>
  <cp:lastModifiedBy>baeu</cp:lastModifiedBy>
  <cp:revision>2</cp:revision>
  <dcterms:created xsi:type="dcterms:W3CDTF">2025-01-28T12:18:00Z</dcterms:created>
  <dcterms:modified xsi:type="dcterms:W3CDTF">2025-01-28T12:19:00Z</dcterms:modified>
</cp:coreProperties>
</file>