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C" w:rsidRPr="0003487C" w:rsidRDefault="0003487C" w:rsidP="0003487C">
      <w:pPr>
        <w:jc w:val="center"/>
        <w:rPr>
          <w:rFonts w:ascii="Times New Roman" w:hAnsi="Times New Roman" w:cs="Times New Roman"/>
        </w:rPr>
      </w:pPr>
      <w:r w:rsidRPr="0003487C">
        <w:rPr>
          <w:rFonts w:ascii="Times New Roman" w:hAnsi="Times New Roman" w:cs="Times New Roman"/>
        </w:rPr>
        <w:t>Описание объекта закупок</w:t>
      </w:r>
    </w:p>
    <w:p w:rsidR="0003487C" w:rsidRPr="0003487C" w:rsidRDefault="0003487C" w:rsidP="0003487C">
      <w:pPr>
        <w:jc w:val="center"/>
        <w:rPr>
          <w:rFonts w:ascii="Times New Roman" w:hAnsi="Times New Roman" w:cs="Times New Roman"/>
        </w:rPr>
      </w:pPr>
      <w:r w:rsidRPr="0003487C">
        <w:rPr>
          <w:rFonts w:ascii="Times New Roman" w:hAnsi="Times New Roman" w:cs="Times New Roman"/>
        </w:rPr>
        <w:t>(спецификация)</w:t>
      </w:r>
    </w:p>
    <w:p w:rsidR="00F41778" w:rsidRPr="00F14FBE" w:rsidRDefault="0003487C" w:rsidP="0003487C">
      <w:pPr>
        <w:jc w:val="center"/>
        <w:rPr>
          <w:rFonts w:ascii="Times New Roman" w:hAnsi="Times New Roman" w:cs="Times New Roman"/>
        </w:rPr>
      </w:pPr>
      <w:r w:rsidRPr="0003487C">
        <w:rPr>
          <w:rFonts w:ascii="Times New Roman" w:hAnsi="Times New Roman" w:cs="Times New Roman"/>
        </w:rPr>
        <w:t xml:space="preserve">на поставку </w:t>
      </w:r>
      <w:r w:rsidR="006301B3">
        <w:rPr>
          <w:rFonts w:ascii="Times New Roman" w:hAnsi="Times New Roman" w:cs="Times New Roman"/>
        </w:rPr>
        <w:t xml:space="preserve">расходных материалов </w:t>
      </w:r>
      <w:r>
        <w:rPr>
          <w:rFonts w:ascii="Times New Roman" w:hAnsi="Times New Roman" w:cs="Times New Roman"/>
        </w:rPr>
        <w:t>(вакуумные системы для забора крови и комплектующие к ним)</w:t>
      </w:r>
      <w:r w:rsidRPr="0003487C">
        <w:rPr>
          <w:rFonts w:ascii="Times New Roman" w:hAnsi="Times New Roman" w:cs="Times New Roman"/>
        </w:rPr>
        <w:t xml:space="preserve"> </w:t>
      </w:r>
      <w:r w:rsidR="006301B3">
        <w:rPr>
          <w:rFonts w:ascii="Times New Roman" w:hAnsi="Times New Roman" w:cs="Times New Roman"/>
        </w:rPr>
        <w:t xml:space="preserve">для нужд отделений стационара и поликлиники </w:t>
      </w:r>
      <w:r w:rsidRPr="0003487C">
        <w:rPr>
          <w:rFonts w:ascii="Times New Roman" w:hAnsi="Times New Roman" w:cs="Times New Roman"/>
        </w:rPr>
        <w:t>ЧУЗ «КБ «</w:t>
      </w:r>
      <w:proofErr w:type="spellStart"/>
      <w:r w:rsidRPr="0003487C">
        <w:rPr>
          <w:rFonts w:ascii="Times New Roman" w:hAnsi="Times New Roman" w:cs="Times New Roman"/>
        </w:rPr>
        <w:t>РЖД-Медицина</w:t>
      </w:r>
      <w:proofErr w:type="spellEnd"/>
      <w:r w:rsidRPr="0003487C">
        <w:rPr>
          <w:rFonts w:ascii="Times New Roman" w:hAnsi="Times New Roman" w:cs="Times New Roman"/>
        </w:rPr>
        <w:t xml:space="preserve">» г. Иваново» 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2269"/>
        <w:gridCol w:w="5954"/>
        <w:gridCol w:w="1134"/>
        <w:gridCol w:w="850"/>
      </w:tblGrid>
      <w:tr w:rsidR="009465E8" w:rsidRPr="00F14FBE" w:rsidTr="00F50E3C">
        <w:tc>
          <w:tcPr>
            <w:tcW w:w="708" w:type="dxa"/>
          </w:tcPr>
          <w:p w:rsidR="00D047EE" w:rsidRPr="00F14FBE" w:rsidRDefault="00D047EE">
            <w:pPr>
              <w:rPr>
                <w:rFonts w:ascii="Times New Roman" w:hAnsi="Times New Roman" w:cs="Times New Roman"/>
              </w:rPr>
            </w:pPr>
            <w:r w:rsidRPr="00F14F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</w:tcPr>
          <w:p w:rsidR="00D047EE" w:rsidRPr="00F14FBE" w:rsidRDefault="00D047EE">
            <w:pPr>
              <w:rPr>
                <w:rFonts w:ascii="Times New Roman" w:hAnsi="Times New Roman" w:cs="Times New Roman"/>
              </w:rPr>
            </w:pPr>
            <w:r w:rsidRPr="00F14F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54" w:type="dxa"/>
          </w:tcPr>
          <w:p w:rsidR="00D047EE" w:rsidRPr="00F14FBE" w:rsidRDefault="00D047EE">
            <w:pPr>
              <w:rPr>
                <w:rFonts w:ascii="Times New Roman" w:hAnsi="Times New Roman" w:cs="Times New Roman"/>
              </w:rPr>
            </w:pPr>
            <w:r w:rsidRPr="00F14FB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134" w:type="dxa"/>
            <w:vAlign w:val="bottom"/>
          </w:tcPr>
          <w:p w:rsidR="00D047EE" w:rsidRPr="00F14FBE" w:rsidRDefault="00F50E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850" w:type="dxa"/>
            <w:vAlign w:val="bottom"/>
          </w:tcPr>
          <w:p w:rsidR="00D047EE" w:rsidRPr="00F14FBE" w:rsidRDefault="00F50E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4FBE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14FBE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14FBE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</w:tr>
      <w:tr w:rsidR="00EA1804" w:rsidRPr="00F14FBE" w:rsidTr="00E64C12">
        <w:tc>
          <w:tcPr>
            <w:tcW w:w="708" w:type="dxa"/>
          </w:tcPr>
          <w:p w:rsidR="00EA1804" w:rsidRPr="003C1689" w:rsidRDefault="00EA1804" w:rsidP="003C16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Вакуумные пробирки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UNIVAC®, 6 мл, 13х100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, активатор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свертывания кремнезем</w:t>
            </w:r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(SiO2), 100 шт./</w:t>
            </w:r>
            <w:proofErr w:type="spell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4" w:type="dxa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Вакуумные пробирки UNIVAC®, активатор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свертывания кремнезем (SiO2);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Размер пробирки,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: 13х100;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Объем пробы, мл: 6;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Цвет крышки - красный;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Метод стерилизации – радиационный (гамма-лучи);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Содержат активатор свертывания кремнезем (SiO2);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Используются для исследования сыворотки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клинической химии, серологии, ИФА, бактериологии,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определения групп крови;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Время свертывания крови – 30 мин;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Условия центрифугирования: 1800g,10 мин при 25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РУ: РЗН 2015/2307 от 10.11.2022 года</w:t>
            </w:r>
          </w:p>
        </w:tc>
        <w:tc>
          <w:tcPr>
            <w:tcW w:w="1134" w:type="dxa"/>
            <w:vAlign w:val="center"/>
          </w:tcPr>
          <w:p w:rsidR="00EA1804" w:rsidRPr="0085092C" w:rsidRDefault="0085092C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50" w:type="dxa"/>
            <w:vAlign w:val="center"/>
          </w:tcPr>
          <w:p w:rsidR="00EA1804" w:rsidRPr="00EA1804" w:rsidRDefault="00EA1804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1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</w:tr>
      <w:tr w:rsidR="00EA1804" w:rsidRPr="00F14FBE" w:rsidTr="00E64C12">
        <w:tc>
          <w:tcPr>
            <w:tcW w:w="708" w:type="dxa"/>
          </w:tcPr>
          <w:p w:rsidR="00EA1804" w:rsidRPr="003C1689" w:rsidRDefault="00EA1804" w:rsidP="003C16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Вакуумные пробирки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UNIVAC®, 2 мл, 13х75 мм,</w:t>
            </w:r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К3 ЭДТА, 100 шт./</w:t>
            </w:r>
            <w:proofErr w:type="spell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4" w:type="dxa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Вакуумные пробирки UNIVAC®, К3 ЭДТА.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Размер пробирки,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: 13х75;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Объем пробы, мл: 2;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Цвет крышки -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бледно-лиловая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Метод стерилизации – радиационный (гамма-лучи);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Содержат антикоагулянт К3ЭДТА (стабилизация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пробы до 4 часов);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Используются для исследования цельной крови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гематологии, иммунохимии, ПЦР, </w:t>
            </w:r>
            <w:proofErr w:type="spell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генодиагностике</w:t>
            </w:r>
            <w:proofErr w:type="spell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1804" w:rsidRPr="00EA1804" w:rsidRDefault="00EA1804" w:rsidP="00EA18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РУ: РЗН 2015/2307 от 10.11.2022 года</w:t>
            </w:r>
          </w:p>
        </w:tc>
        <w:tc>
          <w:tcPr>
            <w:tcW w:w="1134" w:type="dxa"/>
            <w:vAlign w:val="center"/>
          </w:tcPr>
          <w:p w:rsidR="00EA1804" w:rsidRPr="0085092C" w:rsidRDefault="0085092C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850" w:type="dxa"/>
            <w:vAlign w:val="center"/>
          </w:tcPr>
          <w:p w:rsidR="00EA1804" w:rsidRPr="00EA1804" w:rsidRDefault="00EA1804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1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</w:tr>
      <w:tr w:rsidR="00EA1804" w:rsidRPr="00F14FBE" w:rsidTr="00E64C12">
        <w:tc>
          <w:tcPr>
            <w:tcW w:w="708" w:type="dxa"/>
          </w:tcPr>
          <w:p w:rsidR="00EA1804" w:rsidRPr="003C1689" w:rsidRDefault="00EA1804" w:rsidP="003C16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Вакуумные пробирки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UNIVAC®, 1,8 мл, 13х75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, цитрат натрия 3,8%</w:t>
            </w:r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(9:1), 100 шт./</w:t>
            </w:r>
            <w:proofErr w:type="spell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4" w:type="dxa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Вакуумные пробирки UNIVAC®, цитрат натрия 3,8%;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Размер пробирки,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: 13х75;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Объем пробы, мл: 1.8;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Цвет крышки -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голубая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Метод стерилизации – радиационный (гамма-лучи)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Содержит буферный раствор цитрата натрия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(соотношение </w:t>
            </w:r>
            <w:proofErr w:type="spell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кровь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:ц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итрат</w:t>
            </w:r>
            <w:proofErr w:type="spell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9:1);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Используется для исследования образца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цитратной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крови в </w:t>
            </w:r>
            <w:proofErr w:type="spell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коагулологии</w:t>
            </w:r>
            <w:proofErr w:type="spell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(исследованиях гемостаза);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Условия центрифугирования: 1800g, 10-15 минут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РУ: РЗН 2015/2307 от 10.11.2022 года</w:t>
            </w:r>
          </w:p>
        </w:tc>
        <w:tc>
          <w:tcPr>
            <w:tcW w:w="1134" w:type="dxa"/>
            <w:vAlign w:val="center"/>
          </w:tcPr>
          <w:p w:rsidR="00EA1804" w:rsidRPr="0085092C" w:rsidRDefault="0085092C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850" w:type="dxa"/>
            <w:vAlign w:val="center"/>
          </w:tcPr>
          <w:p w:rsidR="00EA1804" w:rsidRPr="00EA1804" w:rsidRDefault="00EA1804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1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</w:tr>
      <w:tr w:rsidR="00EA1804" w:rsidRPr="00F14FBE" w:rsidTr="00E64C12">
        <w:tc>
          <w:tcPr>
            <w:tcW w:w="708" w:type="dxa"/>
          </w:tcPr>
          <w:p w:rsidR="00EA1804" w:rsidRPr="003C1689" w:rsidRDefault="00EA1804" w:rsidP="003C16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21G, Игла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двусторонняя для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вакуумного забора крови</w:t>
            </w:r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21Gх1 1/2 (0,8х38мм)</w:t>
            </w:r>
          </w:p>
        </w:tc>
        <w:tc>
          <w:tcPr>
            <w:tcW w:w="5954" w:type="dxa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Двусторонние иглы применяются совместно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держателями и вакуумными пробирками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проведении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 взятия венозной крови.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Описание: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Материал иглы - нержавеющая сталь. Одна часть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иглы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предназначена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для введения в вену пациента,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другая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,- закрытая резиновым кожухом, для того,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чтобы проколоть резиновую часть пробки пробирки.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Двусторонняя игла обеспечивает закрытость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системы, при которой кровь попадает в пробирку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контакта с внешней средой.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Футляр иглы снабжен этикеткой с перфорацией,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обеспечивающей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легкое открывание колпачка и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служащей для визуального контроля целостности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упаковки. Футляр имеет удлиненную форму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предотвращения </w:t>
            </w:r>
            <w:proofErr w:type="spell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затупления</w:t>
            </w:r>
            <w:proofErr w:type="spell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иглы.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Размер иглы: 21Gх1 1/2 (0,8х38мм)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Метод стерилизации: оксид этилена (ЕО).</w:t>
            </w:r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РУ: ФСЗ 2012/12987 от 23.05.2018г.</w:t>
            </w:r>
          </w:p>
        </w:tc>
        <w:tc>
          <w:tcPr>
            <w:tcW w:w="1134" w:type="dxa"/>
            <w:vAlign w:val="center"/>
          </w:tcPr>
          <w:p w:rsidR="00EA1804" w:rsidRPr="0085092C" w:rsidRDefault="0085092C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36400</w:t>
            </w:r>
          </w:p>
        </w:tc>
        <w:tc>
          <w:tcPr>
            <w:tcW w:w="850" w:type="dxa"/>
            <w:vAlign w:val="center"/>
          </w:tcPr>
          <w:p w:rsidR="00EA1804" w:rsidRPr="00EA1804" w:rsidRDefault="00EA1804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1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EA1804" w:rsidRPr="00F14FBE" w:rsidTr="00E64C12">
        <w:tc>
          <w:tcPr>
            <w:tcW w:w="708" w:type="dxa"/>
          </w:tcPr>
          <w:p w:rsidR="00EA1804" w:rsidRPr="003C1689" w:rsidRDefault="00EA1804" w:rsidP="003C16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UNIVAC®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вакуумных систем взятия</w:t>
            </w:r>
          </w:p>
          <w:p w:rsidR="00EA1804" w:rsidRPr="00EA1804" w:rsidRDefault="00EA1804" w:rsidP="00E64C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крови</w:t>
            </w:r>
            <w:r w:rsidR="00C415B0">
              <w:rPr>
                <w:rFonts w:ascii="Times New Roman" w:hAnsi="Times New Roman" w:cs="Times New Roman"/>
                <w:sz w:val="18"/>
                <w:szCs w:val="18"/>
              </w:rPr>
              <w:t xml:space="preserve"> (100 шт)</w:t>
            </w:r>
          </w:p>
        </w:tc>
        <w:tc>
          <w:tcPr>
            <w:tcW w:w="5954" w:type="dxa"/>
          </w:tcPr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Держатели служат для фиксации иглы и пробирки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момент взятия крови у пациента. Изготовлены из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качественной пластмассы и могут использоваться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повторно после специальной обработки, так как не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имеют непосредственного контакта с кровью.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- высота: 53,5 мм, внутренний диаметр (под крышку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пробирки): 18,9 мм (без учета погрешности);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-могут использоваться со стандартными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двусторонними иглами любых производителей.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совместимы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со всеми типами вакуумных пробирок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для взятия крови диаметром 13 мм и 16 мм.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изготовлены</w:t>
            </w:r>
            <w:proofErr w:type="gramEnd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 из прозрачного пластика, что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 xml:space="preserve">позволяет легко контролировать забор крови </w:t>
            </w: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вакуумную пробирку.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-предназначены для многоразового использования и</w:t>
            </w:r>
            <w:proofErr w:type="gramEnd"/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выдерживают десятикратную дезинфекцию</w:t>
            </w:r>
          </w:p>
          <w:p w:rsidR="00EA1804" w:rsidRPr="00EA1804" w:rsidRDefault="00EA1804" w:rsidP="00EA1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химическим методом.</w:t>
            </w:r>
          </w:p>
          <w:p w:rsidR="00EA1804" w:rsidRPr="00EA1804" w:rsidRDefault="00EA1804" w:rsidP="00EA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804">
              <w:rPr>
                <w:rFonts w:ascii="Times New Roman" w:hAnsi="Times New Roman" w:cs="Times New Roman"/>
                <w:sz w:val="18"/>
                <w:szCs w:val="18"/>
              </w:rPr>
              <w:t>РУ: РЗН 2020/12984 от 17.12.2020 года</w:t>
            </w:r>
          </w:p>
        </w:tc>
        <w:tc>
          <w:tcPr>
            <w:tcW w:w="1134" w:type="dxa"/>
            <w:vAlign w:val="center"/>
          </w:tcPr>
          <w:p w:rsidR="00EA1804" w:rsidRPr="00C415B0" w:rsidRDefault="00C415B0" w:rsidP="007C60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7C60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EA1804" w:rsidRPr="0085092C" w:rsidRDefault="0085092C" w:rsidP="00E64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уп</w:t>
            </w:r>
            <w:proofErr w:type="spellEnd"/>
          </w:p>
        </w:tc>
      </w:tr>
    </w:tbl>
    <w:p w:rsidR="00D047EE" w:rsidRDefault="00D047EE"/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>Товар должен соответствовать обязательным требованиям к данному виду Товаров, санитарным нормам и иным установленным законом стандартам и должен, быть безопасным для окружающей среды, жизни, здоровья и имущества людей при его использовании.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 xml:space="preserve">Поставляемый Товар должен быть новым, не снятым с длительного хранения, не бывшим в употреблении, не восстановленным, соответствовать срокам годности на период эксплуатации, свободным от любых прав третьих лиц. 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 xml:space="preserve">Условия поставки: 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proofErr w:type="gramStart"/>
      <w:r w:rsidRPr="00E830F2">
        <w:rPr>
          <w:rFonts w:ascii="Times New Roman" w:hAnsi="Times New Roman"/>
        </w:rPr>
        <w:t xml:space="preserve">Поставка Товара осуществляется Поставщиком до </w:t>
      </w:r>
      <w:r w:rsidR="00EA28CE" w:rsidRPr="00EA28CE">
        <w:rPr>
          <w:rFonts w:ascii="Times New Roman" w:hAnsi="Times New Roman"/>
        </w:rPr>
        <w:t>2</w:t>
      </w:r>
      <w:r w:rsidRPr="00E830F2">
        <w:rPr>
          <w:rFonts w:ascii="Times New Roman" w:hAnsi="Times New Roman"/>
        </w:rPr>
        <w:t>0 числа следующего месяца за отчетны</w:t>
      </w:r>
      <w:r w:rsidR="00EA28CE" w:rsidRPr="00EA28CE">
        <w:rPr>
          <w:rFonts w:ascii="Times New Roman" w:hAnsi="Times New Roman"/>
        </w:rPr>
        <w:t>м</w:t>
      </w:r>
      <w:r w:rsidRPr="00E830F2">
        <w:rPr>
          <w:rFonts w:ascii="Times New Roman" w:hAnsi="Times New Roman"/>
        </w:rPr>
        <w:t xml:space="preserve"> согласно графику приложения №2 Договора.</w:t>
      </w:r>
      <w:proofErr w:type="gramEnd"/>
      <w:r w:rsidRPr="00E830F2">
        <w:rPr>
          <w:rFonts w:ascii="Times New Roman" w:hAnsi="Times New Roman"/>
        </w:rPr>
        <w:t xml:space="preserve"> Дату и время поставки согласовывать по телефону +7(4932) 900-001 (доб.119) или по </w:t>
      </w:r>
      <w:proofErr w:type="spellStart"/>
      <w:r w:rsidRPr="00E830F2">
        <w:rPr>
          <w:rFonts w:ascii="Times New Roman" w:hAnsi="Times New Roman"/>
        </w:rPr>
        <w:t>эл</w:t>
      </w:r>
      <w:proofErr w:type="gramStart"/>
      <w:r w:rsidRPr="00E830F2">
        <w:rPr>
          <w:rFonts w:ascii="Times New Roman" w:hAnsi="Times New Roman"/>
        </w:rPr>
        <w:t>.п</w:t>
      </w:r>
      <w:proofErr w:type="gramEnd"/>
      <w:r w:rsidRPr="00E830F2">
        <w:rPr>
          <w:rFonts w:ascii="Times New Roman" w:hAnsi="Times New Roman"/>
        </w:rPr>
        <w:t>очте</w:t>
      </w:r>
      <w:proofErr w:type="spellEnd"/>
      <w:r w:rsidRPr="00E830F2">
        <w:rPr>
          <w:rFonts w:ascii="Times New Roman" w:hAnsi="Times New Roman"/>
        </w:rPr>
        <w:t xml:space="preserve"> </w:t>
      </w:r>
      <w:hyperlink r:id="rId6" w:history="1">
        <w:r w:rsidRPr="00E830F2">
          <w:rPr>
            <w:rFonts w:ascii="Times New Roman" w:hAnsi="Times New Roman"/>
          </w:rPr>
          <w:t>apteka@ivmedrzd.ru</w:t>
        </w:r>
      </w:hyperlink>
      <w:r w:rsidRPr="00E830F2">
        <w:rPr>
          <w:rFonts w:ascii="Times New Roman" w:hAnsi="Times New Roman"/>
        </w:rPr>
        <w:t>. Время поставки согласовывается не позднее, чем за 48 (сорок восемь) часов до предполагаемой даты поставки. Поставка осуществляется в рабочие дни: понедельник-пятница с 8-00 до 15-00 по местному времени силами поставщика.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 xml:space="preserve">Место доставки товара: 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proofErr w:type="gramStart"/>
      <w:r w:rsidRPr="00E830F2">
        <w:rPr>
          <w:rFonts w:ascii="Times New Roman" w:hAnsi="Times New Roman"/>
        </w:rPr>
        <w:t xml:space="preserve">153043, г. Иваново, ул. Полка «Нормандия-Неман», 106 (аптека больницы, контактное лицо </w:t>
      </w:r>
      <w:proofErr w:type="spellStart"/>
      <w:r w:rsidRPr="00E830F2">
        <w:rPr>
          <w:rFonts w:ascii="Times New Roman" w:hAnsi="Times New Roman"/>
        </w:rPr>
        <w:t>Кузьменко</w:t>
      </w:r>
      <w:proofErr w:type="spellEnd"/>
      <w:r w:rsidRPr="00E830F2">
        <w:rPr>
          <w:rFonts w:ascii="Times New Roman" w:hAnsi="Times New Roman"/>
        </w:rPr>
        <w:t xml:space="preserve"> Анна Александровна +7(4932) 900-001 (доб.119).</w:t>
      </w:r>
      <w:proofErr w:type="gramEnd"/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 xml:space="preserve">В случае, когда количество Товара будет не соответствовать количеству, указанному в Спецификации Договора, Покупатель имеет право требовать </w:t>
      </w:r>
      <w:proofErr w:type="spellStart"/>
      <w:r w:rsidRPr="00E830F2">
        <w:rPr>
          <w:rFonts w:ascii="Times New Roman" w:hAnsi="Times New Roman"/>
        </w:rPr>
        <w:t>допоставить</w:t>
      </w:r>
      <w:proofErr w:type="spellEnd"/>
      <w:r w:rsidRPr="00E830F2">
        <w:rPr>
          <w:rFonts w:ascii="Times New Roman" w:hAnsi="Times New Roman"/>
        </w:rPr>
        <w:t xml:space="preserve"> </w:t>
      </w:r>
      <w:proofErr w:type="spellStart"/>
      <w:r w:rsidRPr="00E830F2">
        <w:rPr>
          <w:rFonts w:ascii="Times New Roman" w:hAnsi="Times New Roman"/>
        </w:rPr>
        <w:t>непоставленный</w:t>
      </w:r>
      <w:proofErr w:type="spellEnd"/>
      <w:r w:rsidRPr="00E830F2">
        <w:rPr>
          <w:rFonts w:ascii="Times New Roman" w:hAnsi="Times New Roman"/>
        </w:rPr>
        <w:t xml:space="preserve"> Товар или не принимать Товар, поставленный сверх количества, указанного в Спецификации.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>Упаковка товара должна соответствовать требованиям действующего законодательства. Упаковка товара должна обеспечивать сохранность товара от механических и прочих повреждений. На момент поставки товара упаковка должна быть целой, без следов физических или химических повреждений.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>Срок предоставления гарантии качества должен быть не менее срока годности, установленного производителем данного товара.</w:t>
      </w:r>
    </w:p>
    <w:p w:rsidR="008C4BFE" w:rsidRPr="00E830F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/>
        </w:rPr>
      </w:pPr>
      <w:r w:rsidRPr="00E830F2">
        <w:rPr>
          <w:rFonts w:ascii="Times New Roman" w:hAnsi="Times New Roman"/>
        </w:rPr>
        <w:t>Весь Товар должен быть снабжен соответствующими сертификатами и/или другими документами на русском языке, надлежащим образом подтверждающими качество и безопасность Товара.</w:t>
      </w:r>
    </w:p>
    <w:p w:rsidR="008C4BFE" w:rsidRPr="005A0A32" w:rsidRDefault="008C4BFE" w:rsidP="008C4BFE">
      <w:pPr>
        <w:pStyle w:val="a8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0F2">
        <w:rPr>
          <w:rFonts w:ascii="Times New Roman" w:hAnsi="Times New Roman"/>
          <w:b/>
          <w:i/>
          <w:color w:val="000000"/>
        </w:rPr>
        <w:t>Остаточный срок годности поставляемого Товара каждой партии должен составлять на момент поставки: не менее 6 месяцев.</w:t>
      </w:r>
    </w:p>
    <w:p w:rsidR="006301B3" w:rsidRDefault="006301B3" w:rsidP="008C4BFE"/>
    <w:sectPr w:rsidR="006301B3" w:rsidSect="00F4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9DF"/>
    <w:multiLevelType w:val="hybridMultilevel"/>
    <w:tmpl w:val="4DF0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69B2"/>
    <w:multiLevelType w:val="multilevel"/>
    <w:tmpl w:val="20C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0438B"/>
    <w:multiLevelType w:val="multilevel"/>
    <w:tmpl w:val="F47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67933"/>
    <w:multiLevelType w:val="hybridMultilevel"/>
    <w:tmpl w:val="FBB4B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575"/>
    <w:multiLevelType w:val="multilevel"/>
    <w:tmpl w:val="17FE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7EE"/>
    <w:rsid w:val="00010FF5"/>
    <w:rsid w:val="0003487C"/>
    <w:rsid w:val="00082BBD"/>
    <w:rsid w:val="00132F2F"/>
    <w:rsid w:val="001418ED"/>
    <w:rsid w:val="00167201"/>
    <w:rsid w:val="00183D51"/>
    <w:rsid w:val="001C7803"/>
    <w:rsid w:val="001F3DA9"/>
    <w:rsid w:val="00210116"/>
    <w:rsid w:val="00285CCA"/>
    <w:rsid w:val="002B06C6"/>
    <w:rsid w:val="002E20D7"/>
    <w:rsid w:val="00316961"/>
    <w:rsid w:val="00330ABA"/>
    <w:rsid w:val="003B07D6"/>
    <w:rsid w:val="003C1689"/>
    <w:rsid w:val="00410B9C"/>
    <w:rsid w:val="00482E14"/>
    <w:rsid w:val="004A6579"/>
    <w:rsid w:val="004B1A1E"/>
    <w:rsid w:val="004B4DBC"/>
    <w:rsid w:val="004F0BDF"/>
    <w:rsid w:val="006301B3"/>
    <w:rsid w:val="00752268"/>
    <w:rsid w:val="0079633E"/>
    <w:rsid w:val="007C6020"/>
    <w:rsid w:val="007E6D07"/>
    <w:rsid w:val="00800DE3"/>
    <w:rsid w:val="00801AE5"/>
    <w:rsid w:val="0085092C"/>
    <w:rsid w:val="00895957"/>
    <w:rsid w:val="008962D9"/>
    <w:rsid w:val="008C0B66"/>
    <w:rsid w:val="008C4BFE"/>
    <w:rsid w:val="009234AC"/>
    <w:rsid w:val="009465E8"/>
    <w:rsid w:val="009C1C72"/>
    <w:rsid w:val="00A01223"/>
    <w:rsid w:val="00A16972"/>
    <w:rsid w:val="00A657F6"/>
    <w:rsid w:val="00A839FF"/>
    <w:rsid w:val="00AD3A2C"/>
    <w:rsid w:val="00AE042B"/>
    <w:rsid w:val="00AF0857"/>
    <w:rsid w:val="00B60FC3"/>
    <w:rsid w:val="00B611FA"/>
    <w:rsid w:val="00BF4A22"/>
    <w:rsid w:val="00C01FBE"/>
    <w:rsid w:val="00C415B0"/>
    <w:rsid w:val="00C7384F"/>
    <w:rsid w:val="00C84E79"/>
    <w:rsid w:val="00C97B7B"/>
    <w:rsid w:val="00CB26B9"/>
    <w:rsid w:val="00CD0616"/>
    <w:rsid w:val="00D047EE"/>
    <w:rsid w:val="00D25B8E"/>
    <w:rsid w:val="00E54DE5"/>
    <w:rsid w:val="00E64C12"/>
    <w:rsid w:val="00E86325"/>
    <w:rsid w:val="00E93092"/>
    <w:rsid w:val="00EA1804"/>
    <w:rsid w:val="00EA28CE"/>
    <w:rsid w:val="00ED1221"/>
    <w:rsid w:val="00EF50F7"/>
    <w:rsid w:val="00F106CD"/>
    <w:rsid w:val="00F14FBE"/>
    <w:rsid w:val="00F41778"/>
    <w:rsid w:val="00F50E3C"/>
    <w:rsid w:val="00F61BB0"/>
    <w:rsid w:val="00FB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8"/>
  </w:style>
  <w:style w:type="paragraph" w:styleId="4">
    <w:name w:val="heading 4"/>
    <w:basedOn w:val="a"/>
    <w:link w:val="40"/>
    <w:uiPriority w:val="9"/>
    <w:qFormat/>
    <w:rsid w:val="00F14F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7EE"/>
    <w:pPr>
      <w:ind w:left="720"/>
      <w:contextualSpacing/>
    </w:pPr>
  </w:style>
  <w:style w:type="paragraph" w:customStyle="1" w:styleId="Default">
    <w:name w:val="Default"/>
    <w:rsid w:val="007E6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F61BB0"/>
  </w:style>
  <w:style w:type="paragraph" w:styleId="a5">
    <w:name w:val="Normal (Web)"/>
    <w:basedOn w:val="a"/>
    <w:uiPriority w:val="99"/>
    <w:unhideWhenUsed/>
    <w:rsid w:val="00F1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4F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F14FBE"/>
    <w:rPr>
      <w:i/>
      <w:iCs/>
    </w:rPr>
  </w:style>
  <w:style w:type="character" w:customStyle="1" w:styleId="s17">
    <w:name w:val="s17"/>
    <w:basedOn w:val="a0"/>
    <w:rsid w:val="00F14FBE"/>
  </w:style>
  <w:style w:type="character" w:styleId="a7">
    <w:name w:val="Strong"/>
    <w:basedOn w:val="a0"/>
    <w:uiPriority w:val="22"/>
    <w:qFormat/>
    <w:rsid w:val="00132F2F"/>
    <w:rPr>
      <w:b/>
      <w:bCs/>
    </w:rPr>
  </w:style>
  <w:style w:type="paragraph" w:styleId="a8">
    <w:name w:val="No Spacing"/>
    <w:aliases w:val="для таблиц,Без интервала1,Без интервала2,No Spacing"/>
    <w:link w:val="a9"/>
    <w:uiPriority w:val="1"/>
    <w:qFormat/>
    <w:rsid w:val="008C4BFE"/>
    <w:pPr>
      <w:spacing w:after="0" w:line="240" w:lineRule="auto"/>
    </w:pPr>
  </w:style>
  <w:style w:type="character" w:customStyle="1" w:styleId="a9">
    <w:name w:val="Без интервала Знак"/>
    <w:aliases w:val="для таблиц Знак,Без интервала1 Знак,Без интервала2 Знак,No Spacing Знак"/>
    <w:link w:val="a8"/>
    <w:uiPriority w:val="1"/>
    <w:locked/>
    <w:rsid w:val="008C4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62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21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53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teka@ivmedrz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B504-6E4F-4254-94DB-498A0CAE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2025-01-16T19:40:00Z</dcterms:created>
  <dcterms:modified xsi:type="dcterms:W3CDTF">2025-01-20T11:56:00Z</dcterms:modified>
</cp:coreProperties>
</file>