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932" w:rsidRPr="00351D77" w:rsidRDefault="00CD5623">
      <w:pPr>
        <w:widowControl w:val="0"/>
        <w:spacing w:after="14" w:line="280" w:lineRule="exact"/>
        <w:jc w:val="center"/>
        <w:rPr>
          <w:bCs/>
          <w:color w:val="00000A"/>
        </w:rPr>
      </w:pPr>
      <w:r w:rsidRPr="00351D77">
        <w:rPr>
          <w:bCs/>
          <w:color w:val="00000A"/>
        </w:rPr>
        <w:t>Техническое задание</w:t>
      </w:r>
    </w:p>
    <w:p w:rsidR="00A522D8" w:rsidRDefault="00D87DFC" w:rsidP="00A522D8">
      <w:pPr>
        <w:widowControl w:val="0"/>
        <w:spacing w:after="160" w:line="240" w:lineRule="exact"/>
        <w:ind w:firstLine="580"/>
        <w:jc w:val="center"/>
        <w:rPr>
          <w:rFonts w:eastAsia="SimSun"/>
          <w:sz w:val="20"/>
          <w:szCs w:val="20"/>
          <w:lang w:eastAsia="ru-RU"/>
        </w:rPr>
      </w:pPr>
      <w:bookmarkStart w:id="0" w:name="bookmark10"/>
      <w:r w:rsidRPr="00351D77">
        <w:rPr>
          <w:color w:val="00000A"/>
        </w:rPr>
        <w:t>П</w:t>
      </w:r>
      <w:r w:rsidR="00CD5623" w:rsidRPr="00351D77">
        <w:rPr>
          <w:color w:val="00000A"/>
        </w:rPr>
        <w:t>оставк</w:t>
      </w:r>
      <w:r w:rsidRPr="00351D77">
        <w:rPr>
          <w:color w:val="00000A"/>
        </w:rPr>
        <w:t>а</w:t>
      </w:r>
      <w:r w:rsidR="00CD5623" w:rsidRPr="00351D77">
        <w:rPr>
          <w:color w:val="00000A"/>
        </w:rPr>
        <w:t xml:space="preserve"> </w:t>
      </w:r>
      <w:r w:rsidR="00136293" w:rsidRPr="00351D77">
        <w:rPr>
          <w:color w:val="00000A"/>
        </w:rPr>
        <w:t>расходных материалов КДЛ</w:t>
      </w:r>
      <w:r w:rsidR="00CD5623" w:rsidRPr="00351D77">
        <w:rPr>
          <w:color w:val="000000"/>
          <w:shd w:val="clear" w:color="auto" w:fill="FFFFFF"/>
        </w:rPr>
        <w:t xml:space="preserve"> </w:t>
      </w:r>
      <w:bookmarkEnd w:id="0"/>
      <w:r w:rsidR="00DD5DA1" w:rsidRPr="00351D77">
        <w:rPr>
          <w:color w:val="000000"/>
          <w:shd w:val="clear" w:color="auto" w:fill="FFFFFF"/>
        </w:rPr>
        <w:t>(набор реагентов_2</w:t>
      </w:r>
      <w:r w:rsidR="002C5242" w:rsidRPr="002C5242">
        <w:rPr>
          <w:color w:val="000000"/>
          <w:shd w:val="clear" w:color="auto" w:fill="FFFFFF"/>
        </w:rPr>
        <w:t>1</w:t>
      </w:r>
      <w:r w:rsidR="00DD5DA1" w:rsidRPr="00351D77">
        <w:rPr>
          <w:color w:val="000000"/>
          <w:shd w:val="clear" w:color="auto" w:fill="FFFFFF"/>
        </w:rPr>
        <w:t xml:space="preserve"> позици</w:t>
      </w:r>
      <w:r w:rsidR="002C5242">
        <w:rPr>
          <w:color w:val="000000"/>
          <w:shd w:val="clear" w:color="auto" w:fill="FFFFFF"/>
        </w:rPr>
        <w:t>я</w:t>
      </w:r>
      <w:bookmarkStart w:id="1" w:name="_GoBack"/>
      <w:bookmarkEnd w:id="1"/>
      <w:r w:rsidR="00DD5DA1" w:rsidRPr="00351D77">
        <w:rPr>
          <w:color w:val="000000"/>
          <w:shd w:val="clear" w:color="auto" w:fill="FFFFFF"/>
        </w:rPr>
        <w:t>)</w:t>
      </w:r>
      <w:r w:rsidR="005B79A1">
        <w:rPr>
          <w:rStyle w:val="2"/>
          <w:rFonts w:eastAsiaTheme="minorHAnsi"/>
          <w:b w:val="0"/>
        </w:rPr>
        <w:fldChar w:fldCharType="begin"/>
      </w:r>
      <w:r w:rsidR="005B79A1">
        <w:rPr>
          <w:rStyle w:val="2"/>
          <w:rFonts w:eastAsiaTheme="minorHAnsi"/>
          <w:b w:val="0"/>
        </w:rPr>
        <w:instrText xml:space="preserve"> LINK </w:instrText>
      </w:r>
      <w:r>
        <w:rPr>
          <w:rStyle w:val="2"/>
          <w:rFonts w:eastAsiaTheme="minorHAnsi"/>
          <w:b w:val="0"/>
        </w:rPr>
        <w:instrText xml:space="preserve">Excel.Sheet.8 C:\\Users\\Savina.NUZRZD\\Downloads\\442_описание.xls TDSheet!R2C1:R23C6 </w:instrText>
      </w:r>
      <w:r w:rsidR="005B79A1">
        <w:rPr>
          <w:rStyle w:val="2"/>
          <w:rFonts w:eastAsiaTheme="minorHAnsi"/>
          <w:b w:val="0"/>
        </w:rPr>
        <w:instrText xml:space="preserve">\a \f 4 \h  \* MERGEFORMAT </w:instrText>
      </w:r>
      <w:r w:rsidR="005B79A1">
        <w:rPr>
          <w:rStyle w:val="2"/>
          <w:rFonts w:eastAsiaTheme="minorHAnsi"/>
          <w:b w:val="0"/>
        </w:rPr>
        <w:fldChar w:fldCharType="separate"/>
      </w:r>
    </w:p>
    <w:tbl>
      <w:tblPr>
        <w:tblW w:w="10578" w:type="dxa"/>
        <w:tblInd w:w="274" w:type="dxa"/>
        <w:tblLayout w:type="fixed"/>
        <w:tblLook w:val="04A0" w:firstRow="1" w:lastRow="0" w:firstColumn="1" w:lastColumn="0" w:noHBand="0" w:noVBand="1"/>
      </w:tblPr>
      <w:tblGrid>
        <w:gridCol w:w="486"/>
        <w:gridCol w:w="1498"/>
        <w:gridCol w:w="993"/>
        <w:gridCol w:w="6337"/>
        <w:gridCol w:w="714"/>
        <w:gridCol w:w="550"/>
      </w:tblGrid>
      <w:tr w:rsidR="00A522D8" w:rsidRPr="00CC6C73" w:rsidTr="002C5242">
        <w:trPr>
          <w:divId w:val="459029552"/>
          <w:trHeight w:val="435"/>
        </w:trPr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522D8" w:rsidRPr="00CC6C73" w:rsidRDefault="00A522D8" w:rsidP="00DB5AF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CC6C73">
              <w:rPr>
                <w:bCs/>
                <w:sz w:val="20"/>
                <w:szCs w:val="20"/>
                <w:lang w:eastAsia="ru-RU"/>
              </w:rPr>
              <w:t xml:space="preserve">№ </w:t>
            </w:r>
            <w:r w:rsidR="00DB5AF1" w:rsidRPr="00CC6C73">
              <w:rPr>
                <w:bCs/>
                <w:sz w:val="20"/>
                <w:szCs w:val="20"/>
                <w:lang w:eastAsia="ru-RU"/>
              </w:rPr>
              <w:t>п</w:t>
            </w:r>
            <w:r w:rsidRPr="00CC6C73">
              <w:rPr>
                <w:bCs/>
                <w:sz w:val="20"/>
                <w:szCs w:val="20"/>
                <w:lang w:eastAsia="ru-RU"/>
              </w:rPr>
              <w:t>\</w:t>
            </w:r>
            <w:r w:rsidR="00DB5AF1" w:rsidRPr="00CC6C73">
              <w:rPr>
                <w:bCs/>
                <w:sz w:val="20"/>
                <w:szCs w:val="20"/>
                <w:lang w:eastAsia="ru-RU"/>
              </w:rPr>
              <w:t>п</w:t>
            </w:r>
            <w:r w:rsidRPr="00CC6C73">
              <w:rPr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9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522D8" w:rsidRPr="00CC6C73" w:rsidRDefault="00A522D8" w:rsidP="00A522D8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C6C73">
              <w:rPr>
                <w:bCs/>
                <w:color w:val="000000"/>
                <w:sz w:val="20"/>
                <w:szCs w:val="20"/>
                <w:lang w:eastAsia="ru-RU"/>
              </w:rPr>
              <w:t>КТРУ Наименование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522D8" w:rsidRPr="00CC6C73" w:rsidRDefault="00A522D8" w:rsidP="00A522D8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C6C73">
              <w:rPr>
                <w:bCs/>
                <w:color w:val="000000"/>
                <w:sz w:val="20"/>
                <w:szCs w:val="20"/>
                <w:lang w:eastAsia="ru-RU"/>
              </w:rPr>
              <w:t>КТРУ Номер</w:t>
            </w:r>
          </w:p>
        </w:tc>
        <w:tc>
          <w:tcPr>
            <w:tcW w:w="633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522D8" w:rsidRPr="00CC6C73" w:rsidRDefault="00A522D8" w:rsidP="00A522D8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C6C73">
              <w:rPr>
                <w:bCs/>
                <w:color w:val="000000"/>
                <w:sz w:val="20"/>
                <w:szCs w:val="20"/>
                <w:lang w:eastAsia="ru-RU"/>
              </w:rPr>
              <w:t>Характеристики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D8" w:rsidRPr="00CC6C73" w:rsidRDefault="00A522D8" w:rsidP="00A522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CC6C73">
              <w:rPr>
                <w:bCs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5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2D8" w:rsidRPr="00CC6C73" w:rsidRDefault="00A522D8" w:rsidP="00CC6C73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CC6C73">
              <w:rPr>
                <w:bCs/>
                <w:sz w:val="20"/>
                <w:szCs w:val="20"/>
                <w:lang w:eastAsia="ru-RU"/>
              </w:rPr>
              <w:t>Кол -во</w:t>
            </w:r>
          </w:p>
        </w:tc>
      </w:tr>
      <w:tr w:rsidR="002C5242" w:rsidRPr="00CC6C73" w:rsidTr="002C5242">
        <w:trPr>
          <w:divId w:val="459029552"/>
          <w:trHeight w:val="4424"/>
        </w:trPr>
        <w:tc>
          <w:tcPr>
            <w:tcW w:w="48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5242" w:rsidRPr="00CC6C73" w:rsidRDefault="002C5242" w:rsidP="002C524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CC6C7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5242" w:rsidRPr="00CC6C73" w:rsidRDefault="002C5242" w:rsidP="002C52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C6C73">
              <w:rPr>
                <w:sz w:val="20"/>
                <w:szCs w:val="20"/>
                <w:lang w:eastAsia="ru-RU"/>
              </w:rPr>
              <w:t>Белок 4 эпидидимиса человека (HE4) ИВД, набор, иммуноферментный анализ (ИФА)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5242" w:rsidRPr="00CC6C73" w:rsidRDefault="002C5242" w:rsidP="002C5242">
            <w:pPr>
              <w:rPr>
                <w:sz w:val="20"/>
                <w:szCs w:val="20"/>
              </w:rPr>
            </w:pPr>
            <w:r w:rsidRPr="00CC6C73">
              <w:rPr>
                <w:sz w:val="20"/>
                <w:szCs w:val="20"/>
              </w:rPr>
              <w:t xml:space="preserve"> 21.20.23.110-00006915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242" w:rsidRPr="00CC6C73" w:rsidRDefault="002C5242" w:rsidP="002C524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CC6C73">
              <w:rPr>
                <w:sz w:val="16"/>
                <w:szCs w:val="16"/>
                <w:lang w:eastAsia="ru-RU"/>
              </w:rPr>
              <w:t xml:space="preserve"> Описание: Набор реагентов и других связанных с ними материалов, предназначенный для качественного и/или количественного определения белка 4 эпидидимиса человека (human epididymis protein 4 (HE4)), маркера рака яичников, в клиническом образце методом иммуноферментного анализа (ИФА).</w:t>
            </w:r>
            <w:r w:rsidRPr="00CC6C73">
              <w:rPr>
                <w:sz w:val="16"/>
                <w:szCs w:val="16"/>
                <w:lang w:eastAsia="ru-RU"/>
              </w:rPr>
              <w:br/>
              <w:t xml:space="preserve"> Метод: «сэндвич»-вариант ИФА</w:t>
            </w:r>
            <w:r w:rsidRPr="00CC6C73">
              <w:rPr>
                <w:sz w:val="16"/>
                <w:szCs w:val="16"/>
                <w:lang w:eastAsia="ru-RU"/>
              </w:rPr>
              <w:br/>
              <w:t xml:space="preserve"> Количество иммунологических стадий при использовании набора: не более 1</w:t>
            </w:r>
            <w:r w:rsidRPr="00CC6C73">
              <w:rPr>
                <w:sz w:val="16"/>
                <w:szCs w:val="16"/>
                <w:lang w:eastAsia="ru-RU"/>
              </w:rPr>
              <w:br/>
              <w:t xml:space="preserve"> Количество определений, шт.: не менее 96</w:t>
            </w:r>
            <w:r w:rsidRPr="00CC6C73">
              <w:rPr>
                <w:sz w:val="16"/>
                <w:szCs w:val="16"/>
                <w:lang w:eastAsia="ru-RU"/>
              </w:rPr>
              <w:br/>
              <w:t xml:space="preserve"> Числовое значение чувствительности, пмоль/л: не более 1,5</w:t>
            </w:r>
            <w:r w:rsidRPr="00CC6C73">
              <w:rPr>
                <w:sz w:val="16"/>
                <w:szCs w:val="16"/>
                <w:lang w:eastAsia="ru-RU"/>
              </w:rPr>
              <w:br/>
              <w:t xml:space="preserve"> Измеряемые концентрации, пмоль/л: в диапазоне от 0 до не менее 1000</w:t>
            </w:r>
            <w:r w:rsidRPr="00CC6C73">
              <w:rPr>
                <w:sz w:val="16"/>
                <w:szCs w:val="16"/>
                <w:lang w:eastAsia="ru-RU"/>
              </w:rPr>
              <w:br/>
              <w:t xml:space="preserve"> Контрольный образец с известным количеством аналита: наличие</w:t>
            </w:r>
            <w:r w:rsidRPr="00CC6C73">
              <w:rPr>
                <w:sz w:val="16"/>
                <w:szCs w:val="16"/>
                <w:lang w:eastAsia="ru-RU"/>
              </w:rPr>
              <w:br/>
              <w:t xml:space="preserve"> Готовые для использования растворы конъюгата и ТМБ: наличие</w:t>
            </w:r>
            <w:r w:rsidRPr="00CC6C73">
              <w:rPr>
                <w:sz w:val="16"/>
                <w:szCs w:val="16"/>
                <w:lang w:eastAsia="ru-RU"/>
              </w:rPr>
              <w:br/>
              <w:t xml:space="preserve"> Стандартизация условий проведения ферментативной реакции с хромогеном в термостатируемом шейкере при 37ºС: соответствие</w:t>
            </w:r>
            <w:r w:rsidRPr="00CC6C73">
              <w:rPr>
                <w:sz w:val="16"/>
                <w:szCs w:val="16"/>
                <w:lang w:eastAsia="ru-RU"/>
              </w:rPr>
              <w:br/>
              <w:t xml:space="preserve"> Минимальное время проведения исследования (сумма всех времен инкубации), мин.: не более 75</w:t>
            </w:r>
            <w:r w:rsidRPr="00CC6C73">
              <w:rPr>
                <w:sz w:val="16"/>
                <w:szCs w:val="16"/>
                <w:lang w:eastAsia="ru-RU"/>
              </w:rPr>
              <w:br/>
              <w:t xml:space="preserve"> Количество калибровочных образцов, шт.: не менее 6, готовые для использования</w:t>
            </w:r>
            <w:r w:rsidRPr="00CC6C73">
              <w:rPr>
                <w:sz w:val="16"/>
                <w:szCs w:val="16"/>
                <w:lang w:eastAsia="ru-RU"/>
              </w:rPr>
              <w:br/>
              <w:t xml:space="preserve"> Все компоненты набора после вскрытия пригодны к использованию в течение всего срока годности набора: наличие</w:t>
            </w:r>
            <w:r w:rsidRPr="00CC6C73">
              <w:rPr>
                <w:sz w:val="16"/>
                <w:szCs w:val="16"/>
                <w:lang w:eastAsia="ru-RU"/>
              </w:rPr>
              <w:br/>
              <w:t xml:space="preserve"> Остаточный срок годности на момент поставки: не менее 80% от нормативного</w:t>
            </w:r>
            <w:r w:rsidRPr="00CC6C73">
              <w:rPr>
                <w:sz w:val="16"/>
                <w:szCs w:val="16"/>
                <w:lang w:eastAsia="ru-RU"/>
              </w:rPr>
              <w:br/>
              <w:t xml:space="preserve"> Дополнительные компоненты в составе набора: пленка для заклеивания планшета, пакет для планшета с застежкой зиплок, унифицированные неспецифические компоненты ФСБ-Т, стоп-реагент, трафарет для построения калибровочного графика - наличие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5242" w:rsidRPr="00CC6C73" w:rsidRDefault="002C5242" w:rsidP="002C52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6C73">
              <w:rPr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5242" w:rsidRPr="00CC6C73" w:rsidRDefault="002C5242" w:rsidP="002C5242">
            <w:pPr>
              <w:jc w:val="right"/>
              <w:rPr>
                <w:sz w:val="20"/>
                <w:szCs w:val="20"/>
              </w:rPr>
            </w:pPr>
            <w:r w:rsidRPr="00CC6C73">
              <w:rPr>
                <w:sz w:val="20"/>
                <w:szCs w:val="20"/>
              </w:rPr>
              <w:t>6</w:t>
            </w:r>
          </w:p>
        </w:tc>
      </w:tr>
      <w:tr w:rsidR="002C5242" w:rsidRPr="00CC6C73" w:rsidTr="002C5242">
        <w:trPr>
          <w:divId w:val="459029552"/>
          <w:trHeight w:val="5880"/>
        </w:trPr>
        <w:tc>
          <w:tcPr>
            <w:tcW w:w="48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5242" w:rsidRPr="00CC6C73" w:rsidRDefault="002C5242" w:rsidP="002C524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CC6C73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5242" w:rsidRPr="00CC6C73" w:rsidRDefault="002C5242" w:rsidP="002C52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C6C73">
              <w:rPr>
                <w:sz w:val="20"/>
                <w:szCs w:val="20"/>
                <w:lang w:eastAsia="ru-RU"/>
              </w:rPr>
              <w:t>Вирус гепатита С антитела класса иммуноглобулин G (IgG)/IgМ ИВД, набор, иммуноферментный анализ (ИФА)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5242" w:rsidRPr="00CC6C73" w:rsidRDefault="002C5242" w:rsidP="002C5242">
            <w:pPr>
              <w:rPr>
                <w:sz w:val="20"/>
                <w:szCs w:val="20"/>
              </w:rPr>
            </w:pPr>
            <w:r w:rsidRPr="00CC6C73">
              <w:rPr>
                <w:sz w:val="20"/>
                <w:szCs w:val="20"/>
              </w:rPr>
              <w:t xml:space="preserve"> 21.20.23.110-00007766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242" w:rsidRPr="00CC6C73" w:rsidRDefault="002C5242" w:rsidP="002C524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CC6C73">
              <w:rPr>
                <w:sz w:val="16"/>
                <w:szCs w:val="16"/>
                <w:lang w:eastAsia="ru-RU"/>
              </w:rPr>
              <w:t xml:space="preserve"> Описание: Набор реагентов и других связанных с ними материалов, предназначенный для качественного и/или количественного определения антител класса иммуноглобулин G (IgG) и иммуноглобулин M (IgM) к вирусу гепатита C (Hepatitis C) в клиническом образце методом иммуноферментного анализа (ИФА)</w:t>
            </w:r>
            <w:r w:rsidRPr="00CC6C73">
              <w:rPr>
                <w:sz w:val="16"/>
                <w:szCs w:val="16"/>
                <w:lang w:eastAsia="ru-RU"/>
              </w:rPr>
              <w:br/>
              <w:t xml:space="preserve"> Метод: ИФА - непрямой</w:t>
            </w:r>
            <w:r w:rsidRPr="00CC6C73">
              <w:rPr>
                <w:sz w:val="16"/>
                <w:szCs w:val="16"/>
                <w:lang w:eastAsia="ru-RU"/>
              </w:rPr>
              <w:br/>
              <w:t xml:space="preserve"> Количество иммунологических стадий при использовании набора: не менее 2</w:t>
            </w:r>
            <w:r w:rsidRPr="00CC6C73">
              <w:rPr>
                <w:sz w:val="16"/>
                <w:szCs w:val="16"/>
                <w:lang w:eastAsia="ru-RU"/>
              </w:rPr>
              <w:br/>
              <w:t xml:space="preserve"> Количество определений, шт.: не менее 192</w:t>
            </w:r>
            <w:r w:rsidRPr="00CC6C73">
              <w:rPr>
                <w:sz w:val="16"/>
                <w:szCs w:val="16"/>
                <w:lang w:eastAsia="ru-RU"/>
              </w:rPr>
              <w:br/>
              <w:t xml:space="preserve"> Возможность использования набора в автоматических анализаторах открытого типа: соответствие</w:t>
            </w:r>
            <w:r w:rsidRPr="00CC6C73">
              <w:rPr>
                <w:sz w:val="16"/>
                <w:szCs w:val="16"/>
                <w:lang w:eastAsia="ru-RU"/>
              </w:rPr>
              <w:br/>
              <w:t xml:space="preserve"> Возможность спектрофотометрического контроля внесения образцов и реагентов: наличие</w:t>
            </w:r>
            <w:r w:rsidRPr="00CC6C73">
              <w:rPr>
                <w:sz w:val="16"/>
                <w:szCs w:val="16"/>
                <w:lang w:eastAsia="ru-RU"/>
              </w:rPr>
              <w:br/>
              <w:t xml:space="preserve"> Минимальное время проведения исследования (сумма всех времен инкубации), мин.: не более 90</w:t>
            </w:r>
            <w:r w:rsidRPr="00CC6C73">
              <w:rPr>
                <w:sz w:val="16"/>
                <w:szCs w:val="16"/>
                <w:lang w:eastAsia="ru-RU"/>
              </w:rPr>
              <w:br/>
              <w:t xml:space="preserve"> Количество протоколов проведения ИФА, шт.: не менее 2</w:t>
            </w:r>
            <w:r w:rsidRPr="00CC6C73">
              <w:rPr>
                <w:sz w:val="16"/>
                <w:szCs w:val="16"/>
                <w:lang w:eastAsia="ru-RU"/>
              </w:rPr>
              <w:br/>
              <w:t xml:space="preserve"> Возможность определения коэффициента позитивности: наличие</w:t>
            </w:r>
            <w:r w:rsidRPr="00CC6C73">
              <w:rPr>
                <w:sz w:val="16"/>
                <w:szCs w:val="16"/>
                <w:lang w:eastAsia="ru-RU"/>
              </w:rPr>
              <w:br/>
              <w:t xml:space="preserve"> Срок стабильности рабочих растворов конъюгата и ТМБ при температуре 25ºС, ч.: не менее 10</w:t>
            </w:r>
            <w:r w:rsidRPr="00CC6C73">
              <w:rPr>
                <w:sz w:val="16"/>
                <w:szCs w:val="16"/>
                <w:lang w:eastAsia="ru-RU"/>
              </w:rPr>
              <w:br/>
              <w:t xml:space="preserve"> Количество лунок для контрольных образцов в каждой постановке, шт.: не менее 4</w:t>
            </w:r>
            <w:r w:rsidRPr="00CC6C73">
              <w:rPr>
                <w:sz w:val="16"/>
                <w:szCs w:val="16"/>
                <w:lang w:eastAsia="ru-RU"/>
              </w:rPr>
              <w:br/>
              <w:t xml:space="preserve"> Остаточный срок годности на момент поставки: не менее 80% от нормативного</w:t>
            </w:r>
            <w:r w:rsidRPr="00CC6C73">
              <w:rPr>
                <w:sz w:val="16"/>
                <w:szCs w:val="16"/>
                <w:lang w:eastAsia="ru-RU"/>
              </w:rPr>
              <w:br/>
              <w:t xml:space="preserve"> Все компоненты набора после вскрытия пригодны к использованию в течение всего срока годности набора: наличие</w:t>
            </w:r>
            <w:r w:rsidRPr="00CC6C73">
              <w:rPr>
                <w:sz w:val="16"/>
                <w:szCs w:val="16"/>
                <w:lang w:eastAsia="ru-RU"/>
              </w:rPr>
              <w:br/>
              <w:t xml:space="preserve"> Дополнительные компоненты в составе набора: пленка для заклеивания планшета, пакет для планшета с застежкой зиплок, ванночки для реагентов, наконечники для дозаторов, унифицированные неспецифические компоненты ФСБ-Т, стоп-реагент  - наличие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5242" w:rsidRPr="00CC6C73" w:rsidRDefault="002C5242" w:rsidP="002C52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6C73">
              <w:rPr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5242" w:rsidRPr="00CC6C73" w:rsidRDefault="002C5242" w:rsidP="002C5242">
            <w:pPr>
              <w:jc w:val="right"/>
              <w:rPr>
                <w:sz w:val="20"/>
                <w:szCs w:val="20"/>
              </w:rPr>
            </w:pPr>
            <w:r w:rsidRPr="00CC6C73">
              <w:rPr>
                <w:sz w:val="20"/>
                <w:szCs w:val="20"/>
              </w:rPr>
              <w:t>12</w:t>
            </w:r>
          </w:p>
        </w:tc>
      </w:tr>
      <w:tr w:rsidR="002C5242" w:rsidRPr="00CC6C73" w:rsidTr="002C5242">
        <w:trPr>
          <w:divId w:val="459029552"/>
          <w:trHeight w:val="4391"/>
        </w:trPr>
        <w:tc>
          <w:tcPr>
            <w:tcW w:w="48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5242" w:rsidRPr="00CC6C73" w:rsidRDefault="002C5242" w:rsidP="002C524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CC6C73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C5242" w:rsidRPr="00CC6C73" w:rsidRDefault="002C5242" w:rsidP="002C52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C6C73">
              <w:rPr>
                <w:sz w:val="20"/>
                <w:szCs w:val="20"/>
                <w:lang w:eastAsia="ru-RU"/>
              </w:rPr>
              <w:t>Вирус гепатита В поверхностный антиген ИВД, набор, иммуноферментный анализ (ИФА)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C5242" w:rsidRPr="00CC6C73" w:rsidRDefault="002C5242" w:rsidP="002C5242">
            <w:pPr>
              <w:rPr>
                <w:sz w:val="20"/>
                <w:szCs w:val="20"/>
              </w:rPr>
            </w:pPr>
            <w:r w:rsidRPr="00CC6C73">
              <w:rPr>
                <w:sz w:val="20"/>
                <w:szCs w:val="20"/>
              </w:rPr>
              <w:t xml:space="preserve"> 21.20.23.110-00001489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242" w:rsidRPr="00CC6C73" w:rsidRDefault="002C5242" w:rsidP="002C524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CC6C73">
              <w:rPr>
                <w:sz w:val="16"/>
                <w:szCs w:val="16"/>
                <w:lang w:eastAsia="ru-RU"/>
              </w:rPr>
              <w:t xml:space="preserve"> Описание: Набор реагентов и других связанных с ними материалов, предназначенный для качественного и/или количественного определения поверхностного антигена вируса гепатита В (Hepatitis B) в клиническом образце методом иммуноферментного анализа (ИФА).</w:t>
            </w:r>
            <w:r w:rsidRPr="00CC6C73">
              <w:rPr>
                <w:sz w:val="16"/>
                <w:szCs w:val="16"/>
                <w:lang w:eastAsia="ru-RU"/>
              </w:rPr>
              <w:br/>
              <w:t xml:space="preserve"> Количество выполняемых тестов, шт.: ≥192</w:t>
            </w:r>
            <w:r w:rsidRPr="00CC6C73">
              <w:rPr>
                <w:sz w:val="16"/>
                <w:szCs w:val="16"/>
                <w:lang w:eastAsia="ru-RU"/>
              </w:rPr>
              <w:br/>
              <w:t xml:space="preserve"> Назначение: Для анализаторов открытого типа</w:t>
            </w:r>
            <w:r w:rsidRPr="00CC6C73">
              <w:rPr>
                <w:sz w:val="16"/>
                <w:szCs w:val="16"/>
                <w:lang w:eastAsia="ru-RU"/>
              </w:rPr>
              <w:br/>
              <w:t xml:space="preserve"> Возможность использования набора в автоматических анализаторах открытого типа: соответствие</w:t>
            </w:r>
            <w:r w:rsidRPr="00CC6C73">
              <w:rPr>
                <w:sz w:val="16"/>
                <w:szCs w:val="16"/>
                <w:lang w:eastAsia="ru-RU"/>
              </w:rPr>
              <w:br/>
              <w:t xml:space="preserve"> Метод: «сэндвич»-вариант ИФА</w:t>
            </w:r>
            <w:r w:rsidRPr="00CC6C73">
              <w:rPr>
                <w:sz w:val="16"/>
                <w:szCs w:val="16"/>
                <w:lang w:eastAsia="ru-RU"/>
              </w:rPr>
              <w:br/>
              <w:t xml:space="preserve"> Количество иммунологических стадий при использовании набора: не более 1</w:t>
            </w:r>
            <w:r w:rsidRPr="00CC6C73">
              <w:rPr>
                <w:sz w:val="16"/>
                <w:szCs w:val="16"/>
                <w:lang w:eastAsia="ru-RU"/>
              </w:rPr>
              <w:br/>
              <w:t xml:space="preserve"> Формат планшета стрипированный: наличие</w:t>
            </w:r>
            <w:r w:rsidRPr="00CC6C73">
              <w:rPr>
                <w:sz w:val="16"/>
                <w:szCs w:val="16"/>
                <w:lang w:eastAsia="ru-RU"/>
              </w:rPr>
              <w:br/>
              <w:t xml:space="preserve"> Однократное внесение конъюгата: соответствие</w:t>
            </w:r>
            <w:r w:rsidRPr="00CC6C73">
              <w:rPr>
                <w:sz w:val="16"/>
                <w:szCs w:val="16"/>
                <w:lang w:eastAsia="ru-RU"/>
              </w:rPr>
              <w:br/>
              <w:t xml:space="preserve"> Минимальное числовое значение чувствительности при проведении анализа по одному из протоколов, МЕ/мл: не более 0,01</w:t>
            </w:r>
            <w:r w:rsidRPr="00CC6C73">
              <w:rPr>
                <w:sz w:val="16"/>
                <w:szCs w:val="16"/>
                <w:lang w:eastAsia="ru-RU"/>
              </w:rPr>
              <w:br/>
              <w:t xml:space="preserve"> Жидкий слабоположительный образец с концентрацией HBsAg в диапазоне 0,1-0,3 МЕ/мл, готовый для использования: наличие</w:t>
            </w:r>
            <w:r w:rsidRPr="00CC6C73">
              <w:rPr>
                <w:sz w:val="16"/>
                <w:szCs w:val="16"/>
                <w:lang w:eastAsia="ru-RU"/>
              </w:rPr>
              <w:br/>
              <w:t xml:space="preserve"> Контрольный положительный образец с концентрацией HBsAg в диапазоне 2,0-6,0 МЕ/мл, готовый для использования: наличие</w:t>
            </w:r>
            <w:r w:rsidRPr="00CC6C73">
              <w:rPr>
                <w:sz w:val="16"/>
                <w:szCs w:val="16"/>
                <w:lang w:eastAsia="ru-RU"/>
              </w:rPr>
              <w:br/>
              <w:t xml:space="preserve"> Условия проведения анализа с использованием шейкера: соответствие</w:t>
            </w:r>
            <w:r w:rsidRPr="00CC6C73">
              <w:rPr>
                <w:sz w:val="16"/>
                <w:szCs w:val="16"/>
                <w:lang w:eastAsia="ru-RU"/>
              </w:rPr>
              <w:br/>
              <w:t xml:space="preserve"> Количество протоколов проведения ИФА, шт.: не менее 4</w:t>
            </w:r>
            <w:r w:rsidRPr="00CC6C73">
              <w:rPr>
                <w:sz w:val="16"/>
                <w:szCs w:val="16"/>
                <w:lang w:eastAsia="ru-RU"/>
              </w:rPr>
              <w:br/>
              <w:t xml:space="preserve"> Остаточный срок годности на момент поставки: не менее 80% от нормативного</w:t>
            </w:r>
            <w:r w:rsidRPr="00CC6C73">
              <w:rPr>
                <w:sz w:val="16"/>
                <w:szCs w:val="16"/>
                <w:lang w:eastAsia="ru-RU"/>
              </w:rPr>
              <w:br/>
              <w:t xml:space="preserve"> Срок стабильности раствора конъюгата в рабочем разведении при температуре в диапазоне 2−8 ºС, мес.: не менее 1</w:t>
            </w:r>
            <w:r w:rsidRPr="00CC6C73">
              <w:rPr>
                <w:sz w:val="16"/>
                <w:szCs w:val="16"/>
                <w:lang w:eastAsia="ru-RU"/>
              </w:rPr>
              <w:br/>
              <w:t xml:space="preserve"> Срок годности компонентов после вскрытия набора, мес.: не менее 12</w:t>
            </w:r>
            <w:r w:rsidRPr="00CC6C73">
              <w:rPr>
                <w:sz w:val="16"/>
                <w:szCs w:val="16"/>
                <w:lang w:eastAsia="ru-RU"/>
              </w:rPr>
              <w:br/>
            </w:r>
            <w:r w:rsidRPr="00CC6C73">
              <w:rPr>
                <w:sz w:val="16"/>
                <w:szCs w:val="16"/>
                <w:lang w:eastAsia="ru-RU"/>
              </w:rPr>
              <w:lastRenderedPageBreak/>
              <w:t xml:space="preserve"> Дополнительные компоненты в составе набора: пленка для заклеивания планшета, ванночки для реагентов, наконечники для дозаторов, унифицированные неспецифические компоненты ФСБ-Т, стоп-реагент  - наличие</w:t>
            </w:r>
            <w:r w:rsidRPr="00CC6C73">
              <w:rPr>
                <w:sz w:val="16"/>
                <w:szCs w:val="16"/>
                <w:lang w:eastAsia="ru-RU"/>
              </w:rPr>
              <w:br/>
              <w:t xml:space="preserve"> Минимальное время проведения исследования (сумма всех времен инкубации), мин.: не более 80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C5242" w:rsidRPr="00CC6C73" w:rsidRDefault="002C5242" w:rsidP="002C52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6C73">
              <w:rPr>
                <w:sz w:val="20"/>
                <w:szCs w:val="20"/>
                <w:lang w:eastAsia="ru-RU"/>
              </w:rPr>
              <w:lastRenderedPageBreak/>
              <w:t>набор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2C5242" w:rsidRPr="00CC6C73" w:rsidRDefault="002C5242" w:rsidP="002C5242">
            <w:pPr>
              <w:jc w:val="right"/>
              <w:rPr>
                <w:sz w:val="20"/>
                <w:szCs w:val="20"/>
              </w:rPr>
            </w:pPr>
            <w:r w:rsidRPr="00CC6C73">
              <w:rPr>
                <w:sz w:val="20"/>
                <w:szCs w:val="20"/>
              </w:rPr>
              <w:t>12</w:t>
            </w:r>
          </w:p>
        </w:tc>
      </w:tr>
      <w:tr w:rsidR="002C5242" w:rsidRPr="00CC6C73" w:rsidTr="002C5242">
        <w:trPr>
          <w:divId w:val="459029552"/>
          <w:trHeight w:val="5880"/>
        </w:trPr>
        <w:tc>
          <w:tcPr>
            <w:tcW w:w="48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5242" w:rsidRPr="00CC6C73" w:rsidRDefault="002C5242" w:rsidP="002C524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CC6C73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C5242" w:rsidRPr="00CC6C73" w:rsidRDefault="002C5242" w:rsidP="002C52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C6C73">
              <w:rPr>
                <w:sz w:val="20"/>
                <w:szCs w:val="20"/>
                <w:lang w:eastAsia="ru-RU"/>
              </w:rPr>
              <w:t>В-тип натрийуретический белок/N-терминальный натрийуретический пропептид ИВД, набор, иммуноферментный анализ (ИФА)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C5242" w:rsidRPr="00CC6C73" w:rsidRDefault="002C5242" w:rsidP="002C5242">
            <w:pPr>
              <w:rPr>
                <w:sz w:val="20"/>
                <w:szCs w:val="20"/>
              </w:rPr>
            </w:pPr>
            <w:r w:rsidRPr="00CC6C73">
              <w:rPr>
                <w:sz w:val="20"/>
                <w:szCs w:val="20"/>
              </w:rPr>
              <w:t xml:space="preserve"> 21.20.23.110-00008575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242" w:rsidRPr="00CC6C73" w:rsidRDefault="002C5242" w:rsidP="002C524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CC6C73">
              <w:rPr>
                <w:sz w:val="16"/>
                <w:szCs w:val="16"/>
                <w:lang w:eastAsia="ru-RU"/>
              </w:rPr>
              <w:t xml:space="preserve"> Описание: Набор реагентов и других связанных с ними материалов, предназначенный для качественного и/или количественного определения В-типа натрийуретического белка (B-type natriuretic protein (BNP)) и/или N-терминального натрийуретического пропептида b-типа (N-terminal pro b-type natriuretic peptide (NT-proBNP)) в клиническом образце методом иммуноферментного анализа (ИФА).</w:t>
            </w:r>
            <w:r w:rsidRPr="00CC6C73">
              <w:rPr>
                <w:sz w:val="16"/>
                <w:szCs w:val="16"/>
                <w:lang w:eastAsia="ru-RU"/>
              </w:rPr>
              <w:br/>
              <w:t xml:space="preserve"> Количество выполняемых тестов, шт.: ≥96</w:t>
            </w:r>
            <w:r w:rsidRPr="00CC6C73">
              <w:rPr>
                <w:sz w:val="16"/>
                <w:szCs w:val="16"/>
                <w:lang w:eastAsia="ru-RU"/>
              </w:rPr>
              <w:br/>
              <w:t xml:space="preserve"> Назначение: Для ручной постановки анализа и/или работы на анализаторах открытого типа</w:t>
            </w:r>
            <w:r w:rsidRPr="00CC6C73">
              <w:rPr>
                <w:sz w:val="16"/>
                <w:szCs w:val="16"/>
                <w:lang w:eastAsia="ru-RU"/>
              </w:rPr>
              <w:br/>
              <w:t xml:space="preserve"> Метод: «сэндвич»-вариант ИФА</w:t>
            </w:r>
            <w:r w:rsidRPr="00CC6C73">
              <w:rPr>
                <w:sz w:val="16"/>
                <w:szCs w:val="16"/>
                <w:lang w:eastAsia="ru-RU"/>
              </w:rPr>
              <w:br/>
              <w:t xml:space="preserve"> Количество иммунологических стадий при использовании набора: не более 1</w:t>
            </w:r>
            <w:r w:rsidRPr="00CC6C73">
              <w:rPr>
                <w:sz w:val="16"/>
                <w:szCs w:val="16"/>
                <w:lang w:eastAsia="ru-RU"/>
              </w:rPr>
              <w:br/>
              <w:t xml:space="preserve"> Формат планшета стрипированный: наличие</w:t>
            </w:r>
            <w:r w:rsidRPr="00CC6C73">
              <w:rPr>
                <w:sz w:val="16"/>
                <w:szCs w:val="16"/>
                <w:lang w:eastAsia="ru-RU"/>
              </w:rPr>
              <w:br/>
              <w:t xml:space="preserve"> Минимальное время проведения исследования (сумма всех времен инкубации), мин.: не более 75</w:t>
            </w:r>
            <w:r w:rsidRPr="00CC6C73">
              <w:rPr>
                <w:sz w:val="16"/>
                <w:szCs w:val="16"/>
                <w:lang w:eastAsia="ru-RU"/>
              </w:rPr>
              <w:br/>
              <w:t xml:space="preserve"> Числовое значение чувствительности, пг/мл: не более 20</w:t>
            </w:r>
            <w:r w:rsidRPr="00CC6C73">
              <w:rPr>
                <w:sz w:val="16"/>
                <w:szCs w:val="16"/>
                <w:lang w:eastAsia="ru-RU"/>
              </w:rPr>
              <w:br/>
              <w:t xml:space="preserve"> Количество калибровочных образцов, шт.: не менее 5</w:t>
            </w:r>
            <w:r w:rsidRPr="00CC6C73">
              <w:rPr>
                <w:sz w:val="16"/>
                <w:szCs w:val="16"/>
                <w:lang w:eastAsia="ru-RU"/>
              </w:rPr>
              <w:br/>
              <w:t xml:space="preserve"> Контрольный образец с известным количеством аналита: наличие</w:t>
            </w:r>
            <w:r w:rsidRPr="00CC6C73">
              <w:rPr>
                <w:sz w:val="16"/>
                <w:szCs w:val="16"/>
                <w:lang w:eastAsia="ru-RU"/>
              </w:rPr>
              <w:br/>
              <w:t xml:space="preserve"> ТМБ концентрат: наличие</w:t>
            </w:r>
            <w:r w:rsidRPr="00CC6C73">
              <w:rPr>
                <w:sz w:val="16"/>
                <w:szCs w:val="16"/>
                <w:lang w:eastAsia="ru-RU"/>
              </w:rPr>
              <w:br/>
              <w:t xml:space="preserve"> Остаточный срок годности на момент поставки: не менее 80% от нормативного</w:t>
            </w:r>
            <w:r w:rsidRPr="00CC6C73">
              <w:rPr>
                <w:sz w:val="16"/>
                <w:szCs w:val="16"/>
                <w:lang w:eastAsia="ru-RU"/>
              </w:rPr>
              <w:br/>
              <w:t xml:space="preserve"> Дополнительные компоненты в составе набора: пленка для заклеивания планшета, пакет для планшета с застежкой зиплок, унифицированные неспецифические компоненты ФСБ-Т, стоп-реагент  - наличие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C5242" w:rsidRPr="00CC6C73" w:rsidRDefault="002C5242" w:rsidP="002C52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6C73">
              <w:rPr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2C5242" w:rsidRPr="00CC6C73" w:rsidRDefault="002C5242" w:rsidP="002C5242">
            <w:pPr>
              <w:jc w:val="right"/>
              <w:rPr>
                <w:sz w:val="20"/>
                <w:szCs w:val="20"/>
              </w:rPr>
            </w:pPr>
            <w:r w:rsidRPr="00CC6C73">
              <w:rPr>
                <w:sz w:val="20"/>
                <w:szCs w:val="20"/>
              </w:rPr>
              <w:t>12</w:t>
            </w:r>
          </w:p>
        </w:tc>
      </w:tr>
      <w:tr w:rsidR="002C5242" w:rsidRPr="00CC6C73" w:rsidTr="002C5242">
        <w:trPr>
          <w:divId w:val="459029552"/>
          <w:trHeight w:val="6510"/>
        </w:trPr>
        <w:tc>
          <w:tcPr>
            <w:tcW w:w="48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5242" w:rsidRPr="00CC6C73" w:rsidRDefault="002C5242" w:rsidP="002C524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CC6C73">
              <w:rPr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C5242" w:rsidRPr="00CC6C73" w:rsidRDefault="002C5242" w:rsidP="002C52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C6C73">
              <w:rPr>
                <w:sz w:val="20"/>
                <w:szCs w:val="20"/>
                <w:lang w:eastAsia="ru-RU"/>
              </w:rPr>
              <w:t>Opisthorchis spp., антитела класса иммуноглобулин G (IgG), ИВД, набор, иммуноферментный анализ (ИФА)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C5242" w:rsidRPr="00CC6C73" w:rsidRDefault="002C5242" w:rsidP="002C5242">
            <w:pPr>
              <w:rPr>
                <w:sz w:val="20"/>
                <w:szCs w:val="20"/>
              </w:rPr>
            </w:pPr>
            <w:r w:rsidRPr="00CC6C73">
              <w:rPr>
                <w:sz w:val="20"/>
                <w:szCs w:val="20"/>
              </w:rPr>
              <w:t xml:space="preserve"> 21.20.23.110-00006918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242" w:rsidRPr="00CC6C73" w:rsidRDefault="002C5242" w:rsidP="002C524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CC6C73">
              <w:rPr>
                <w:sz w:val="16"/>
                <w:szCs w:val="16"/>
                <w:lang w:eastAsia="ru-RU"/>
              </w:rPr>
              <w:t xml:space="preserve"> Описание: Набор реагентов и других связанных с ними материалов, предназначенный для использования при качественном и/или количественном определении антител класса иммуноглобулин G (IgG) к паразитическим плоским червям видов Opisthorchis в клиническом образце методом иммуноферментного анализа (ИФА).</w:t>
            </w:r>
            <w:r w:rsidRPr="00CC6C73">
              <w:rPr>
                <w:sz w:val="16"/>
                <w:szCs w:val="16"/>
                <w:lang w:eastAsia="ru-RU"/>
              </w:rPr>
              <w:br/>
              <w:t xml:space="preserve"> Метод: ИФА - непрямой</w:t>
            </w:r>
            <w:r w:rsidRPr="00CC6C73">
              <w:rPr>
                <w:sz w:val="16"/>
                <w:szCs w:val="16"/>
                <w:lang w:eastAsia="ru-RU"/>
              </w:rPr>
              <w:br/>
              <w:t xml:space="preserve"> Количество определений, шт.: не менее 96</w:t>
            </w:r>
            <w:r w:rsidRPr="00CC6C73">
              <w:rPr>
                <w:sz w:val="16"/>
                <w:szCs w:val="16"/>
                <w:lang w:eastAsia="ru-RU"/>
              </w:rPr>
              <w:br/>
              <w:t xml:space="preserve"> Одинаковое количество промывок после каждой инкубации: наличие</w:t>
            </w:r>
            <w:r w:rsidRPr="00CC6C73">
              <w:rPr>
                <w:sz w:val="16"/>
                <w:szCs w:val="16"/>
                <w:lang w:eastAsia="ru-RU"/>
              </w:rPr>
              <w:br/>
              <w:t xml:space="preserve"> Возможность определения титра положительных образцов: наличие</w:t>
            </w:r>
            <w:r w:rsidRPr="00CC6C73">
              <w:rPr>
                <w:sz w:val="16"/>
                <w:szCs w:val="16"/>
                <w:lang w:eastAsia="ru-RU"/>
              </w:rPr>
              <w:br/>
              <w:t xml:space="preserve"> Рабочее разведение исследуемого образца 1:100: наличие</w:t>
            </w:r>
            <w:r w:rsidRPr="00CC6C73">
              <w:rPr>
                <w:sz w:val="16"/>
                <w:szCs w:val="16"/>
                <w:lang w:eastAsia="ru-RU"/>
              </w:rPr>
              <w:br/>
              <w:t xml:space="preserve"> Контрольные образцы готовы для использования: соответствие</w:t>
            </w:r>
            <w:r w:rsidRPr="00CC6C73">
              <w:rPr>
                <w:sz w:val="16"/>
                <w:szCs w:val="16"/>
                <w:lang w:eastAsia="ru-RU"/>
              </w:rPr>
              <w:br/>
              <w:t xml:space="preserve"> Минимальное время проведения исследования (сумма всех времен инкубации), мин.: не более 85</w:t>
            </w:r>
            <w:r w:rsidRPr="00CC6C73">
              <w:rPr>
                <w:sz w:val="16"/>
                <w:szCs w:val="16"/>
                <w:lang w:eastAsia="ru-RU"/>
              </w:rPr>
              <w:br/>
              <w:t xml:space="preserve"> Готовые для использования растворы конъюгата и ТМБ: наличие</w:t>
            </w:r>
            <w:r w:rsidRPr="00CC6C73">
              <w:rPr>
                <w:sz w:val="16"/>
                <w:szCs w:val="16"/>
                <w:lang w:eastAsia="ru-RU"/>
              </w:rPr>
              <w:br/>
              <w:t xml:space="preserve"> Остаточный срок годности на момент поставки: не менее 80% от нормативного</w:t>
            </w:r>
            <w:r w:rsidRPr="00CC6C73">
              <w:rPr>
                <w:sz w:val="16"/>
                <w:szCs w:val="16"/>
                <w:lang w:eastAsia="ru-RU"/>
              </w:rPr>
              <w:br/>
              <w:t xml:space="preserve"> Все компоненты набора после вскрытия пригодны к использованию в течение всего срока годности набора: наличие</w:t>
            </w:r>
            <w:r w:rsidRPr="00CC6C73">
              <w:rPr>
                <w:sz w:val="16"/>
                <w:szCs w:val="16"/>
                <w:lang w:eastAsia="ru-RU"/>
              </w:rPr>
              <w:br/>
              <w:t xml:space="preserve"> Дополнительные компоненты в составе набора: пленка для заклеивания планшета, пакет для планшета с застежкой зиплок, планшет для предварительного разведения сывороток, унифицированные неспецифические компоненты ФСБ-Т, стоп-реагент  - наличие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C5242" w:rsidRPr="00CC6C73" w:rsidRDefault="002C5242" w:rsidP="002C52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6C73">
              <w:rPr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2C5242" w:rsidRPr="00CC6C73" w:rsidRDefault="002C5242" w:rsidP="002C5242">
            <w:pPr>
              <w:jc w:val="right"/>
              <w:rPr>
                <w:sz w:val="20"/>
                <w:szCs w:val="20"/>
              </w:rPr>
            </w:pPr>
            <w:r w:rsidRPr="00CC6C73">
              <w:rPr>
                <w:sz w:val="20"/>
                <w:szCs w:val="20"/>
              </w:rPr>
              <w:t>6</w:t>
            </w:r>
          </w:p>
        </w:tc>
      </w:tr>
      <w:tr w:rsidR="002C5242" w:rsidRPr="00CC6C73" w:rsidTr="002C5242">
        <w:trPr>
          <w:divId w:val="459029552"/>
          <w:trHeight w:val="4830"/>
        </w:trPr>
        <w:tc>
          <w:tcPr>
            <w:tcW w:w="48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5242" w:rsidRPr="00CC6C73" w:rsidRDefault="002C5242" w:rsidP="002C524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CC6C73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C5242" w:rsidRPr="00CC6C73" w:rsidRDefault="002C5242" w:rsidP="002C52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C6C73">
              <w:rPr>
                <w:sz w:val="20"/>
                <w:szCs w:val="20"/>
                <w:lang w:eastAsia="ru-RU"/>
              </w:rPr>
              <w:t>Toxocara canis антитела класса иммуноглобулин G (IgG) ИВД, набор, иммуноферментный анализ (ИФА)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C5242" w:rsidRPr="00CC6C73" w:rsidRDefault="002C5242" w:rsidP="002C5242">
            <w:pPr>
              <w:rPr>
                <w:sz w:val="20"/>
                <w:szCs w:val="20"/>
              </w:rPr>
            </w:pPr>
            <w:r w:rsidRPr="00CC6C73">
              <w:rPr>
                <w:sz w:val="20"/>
                <w:szCs w:val="20"/>
              </w:rPr>
              <w:t xml:space="preserve"> 21.20.23.110-00006366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242" w:rsidRPr="00CC6C73" w:rsidRDefault="002C5242" w:rsidP="002C524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CC6C73">
              <w:rPr>
                <w:sz w:val="16"/>
                <w:szCs w:val="16"/>
                <w:lang w:eastAsia="ru-RU"/>
              </w:rPr>
              <w:t xml:space="preserve"> Описание: Набор реагентов и других связанных с ними материалов, предназначенный для использования при качественном и/или количественном определении антител класса иммуноглобулин G (IgG) к паразитической нематоде Toxocara canis в клиническом образце методом иммуноферментного анализа (ИФА)</w:t>
            </w:r>
            <w:r w:rsidRPr="00CC6C73">
              <w:rPr>
                <w:sz w:val="16"/>
                <w:szCs w:val="16"/>
                <w:lang w:eastAsia="ru-RU"/>
              </w:rPr>
              <w:br/>
              <w:t xml:space="preserve"> Метод: ИФА - непрямой</w:t>
            </w:r>
            <w:r w:rsidRPr="00CC6C73">
              <w:rPr>
                <w:sz w:val="16"/>
                <w:szCs w:val="16"/>
                <w:lang w:eastAsia="ru-RU"/>
              </w:rPr>
              <w:br/>
              <w:t xml:space="preserve"> Количество определений, шт.: не менее 96</w:t>
            </w:r>
            <w:r w:rsidRPr="00CC6C73">
              <w:rPr>
                <w:sz w:val="16"/>
                <w:szCs w:val="16"/>
                <w:lang w:eastAsia="ru-RU"/>
              </w:rPr>
              <w:br/>
              <w:t xml:space="preserve"> Одинаковое количество промывок после каждой инкубации: наличие</w:t>
            </w:r>
            <w:r w:rsidRPr="00CC6C73">
              <w:rPr>
                <w:sz w:val="16"/>
                <w:szCs w:val="16"/>
                <w:lang w:eastAsia="ru-RU"/>
              </w:rPr>
              <w:br/>
              <w:t xml:space="preserve"> Возможность определения титра положительных образцов: наличие</w:t>
            </w:r>
            <w:r w:rsidRPr="00CC6C73">
              <w:rPr>
                <w:sz w:val="16"/>
                <w:szCs w:val="16"/>
                <w:lang w:eastAsia="ru-RU"/>
              </w:rPr>
              <w:br/>
              <w:t xml:space="preserve"> Рабочее разведение исследуемого образца 1:100: наличие</w:t>
            </w:r>
            <w:r w:rsidRPr="00CC6C73">
              <w:rPr>
                <w:sz w:val="16"/>
                <w:szCs w:val="16"/>
                <w:lang w:eastAsia="ru-RU"/>
              </w:rPr>
              <w:br/>
              <w:t xml:space="preserve"> Контрольные образцы готовы для использования: соответствие</w:t>
            </w:r>
            <w:r w:rsidRPr="00CC6C73">
              <w:rPr>
                <w:sz w:val="16"/>
                <w:szCs w:val="16"/>
                <w:lang w:eastAsia="ru-RU"/>
              </w:rPr>
              <w:br/>
              <w:t xml:space="preserve"> Минимальное время проведения исследования (сумма всех времен инкубации), мин.: не более 85</w:t>
            </w:r>
            <w:r w:rsidRPr="00CC6C73">
              <w:rPr>
                <w:sz w:val="16"/>
                <w:szCs w:val="16"/>
                <w:lang w:eastAsia="ru-RU"/>
              </w:rPr>
              <w:br/>
              <w:t xml:space="preserve"> Готовые для использования растворы конъюгата и ТМБ: наличие</w:t>
            </w:r>
            <w:r w:rsidRPr="00CC6C73">
              <w:rPr>
                <w:sz w:val="16"/>
                <w:szCs w:val="16"/>
                <w:lang w:eastAsia="ru-RU"/>
              </w:rPr>
              <w:br/>
              <w:t xml:space="preserve"> Остаточный срок годности на момент поставки: не менее 80% от нормативного</w:t>
            </w:r>
            <w:r w:rsidRPr="00CC6C73">
              <w:rPr>
                <w:sz w:val="16"/>
                <w:szCs w:val="16"/>
                <w:lang w:eastAsia="ru-RU"/>
              </w:rPr>
              <w:br/>
              <w:t xml:space="preserve"> Все компоненты набора после вскрытия пригодны к использованию в течение всего срока годности набора: наличие</w:t>
            </w:r>
            <w:r w:rsidRPr="00CC6C73">
              <w:rPr>
                <w:sz w:val="16"/>
                <w:szCs w:val="16"/>
                <w:lang w:eastAsia="ru-RU"/>
              </w:rPr>
              <w:br/>
              <w:t xml:space="preserve"> Дополнительные компоненты в составе набора: пленка для заклеивания планшета, пакет для планшета с застежкой зиплок, планшет для предварительного разведения сывороток, унифицированные неспецифические компоненты ФСБ-Т, стоп-реагент  - наличие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C5242" w:rsidRPr="00CC6C73" w:rsidRDefault="002C5242" w:rsidP="002C52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6C73">
              <w:rPr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2C5242" w:rsidRPr="00CC6C73" w:rsidRDefault="002C5242" w:rsidP="002C5242">
            <w:pPr>
              <w:jc w:val="right"/>
              <w:rPr>
                <w:sz w:val="20"/>
                <w:szCs w:val="20"/>
              </w:rPr>
            </w:pPr>
            <w:r w:rsidRPr="00CC6C73">
              <w:rPr>
                <w:sz w:val="20"/>
                <w:szCs w:val="20"/>
              </w:rPr>
              <w:t>6</w:t>
            </w:r>
          </w:p>
        </w:tc>
      </w:tr>
      <w:tr w:rsidR="002C5242" w:rsidRPr="00CC6C73" w:rsidTr="002C5242">
        <w:trPr>
          <w:divId w:val="459029552"/>
          <w:trHeight w:val="3115"/>
        </w:trPr>
        <w:tc>
          <w:tcPr>
            <w:tcW w:w="48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5242" w:rsidRPr="00CC6C73" w:rsidRDefault="002C5242" w:rsidP="002C524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CC6C73">
              <w:rPr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C5242" w:rsidRPr="00CC6C73" w:rsidRDefault="002C5242" w:rsidP="002C52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C6C73">
              <w:rPr>
                <w:sz w:val="20"/>
                <w:szCs w:val="20"/>
                <w:lang w:eastAsia="ru-RU"/>
              </w:rPr>
              <w:t>Giardia lamblia общие антитела ИВД, набор, иммуноферментный анализ (ИФА)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C5242" w:rsidRPr="00CC6C73" w:rsidRDefault="002C5242" w:rsidP="002C5242">
            <w:pPr>
              <w:rPr>
                <w:sz w:val="20"/>
                <w:szCs w:val="20"/>
              </w:rPr>
            </w:pPr>
            <w:r w:rsidRPr="00CC6C73">
              <w:rPr>
                <w:sz w:val="20"/>
                <w:szCs w:val="20"/>
              </w:rPr>
              <w:t xml:space="preserve"> 21.20.23.110-00006917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242" w:rsidRPr="00CC6C73" w:rsidRDefault="002C5242" w:rsidP="002C524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CC6C73">
              <w:rPr>
                <w:sz w:val="16"/>
                <w:szCs w:val="16"/>
                <w:lang w:eastAsia="ru-RU"/>
              </w:rPr>
              <w:t xml:space="preserve"> Описание: Набор реагентов и других связанных с ними материалов, предназначенный для качественного и/или количественного определения общих антител к Giardia lamblia в клиническом образце методом иммуноферментного анализа (ИФА). Набор предназначен для выявления инфицирования Giardia lamblia, паразитическим простейшим, связанным с лямблиозом.</w:t>
            </w:r>
            <w:r w:rsidRPr="00CC6C73">
              <w:rPr>
                <w:sz w:val="16"/>
                <w:szCs w:val="16"/>
                <w:lang w:eastAsia="ru-RU"/>
              </w:rPr>
              <w:br/>
              <w:t xml:space="preserve"> Метод: ИФА - непрямой</w:t>
            </w:r>
            <w:r w:rsidRPr="00CC6C73">
              <w:rPr>
                <w:sz w:val="16"/>
                <w:szCs w:val="16"/>
                <w:lang w:eastAsia="ru-RU"/>
              </w:rPr>
              <w:br/>
              <w:t xml:space="preserve"> Количество определений, шт.: не менее 96</w:t>
            </w:r>
            <w:r w:rsidRPr="00CC6C73">
              <w:rPr>
                <w:sz w:val="16"/>
                <w:szCs w:val="16"/>
                <w:lang w:eastAsia="ru-RU"/>
              </w:rPr>
              <w:br/>
              <w:t xml:space="preserve"> Одинаковое количество промывок после каждой инкубации: наличие</w:t>
            </w:r>
            <w:r w:rsidRPr="00CC6C73">
              <w:rPr>
                <w:sz w:val="16"/>
                <w:szCs w:val="16"/>
                <w:lang w:eastAsia="ru-RU"/>
              </w:rPr>
              <w:br/>
              <w:t xml:space="preserve"> Возможность определения коэффициента позитивности: наличие</w:t>
            </w:r>
            <w:r w:rsidRPr="00CC6C73">
              <w:rPr>
                <w:sz w:val="16"/>
                <w:szCs w:val="16"/>
                <w:lang w:eastAsia="ru-RU"/>
              </w:rPr>
              <w:br/>
              <w:t xml:space="preserve"> Рабочее разведение исследуемого образца 1:100: наличие</w:t>
            </w:r>
            <w:r w:rsidRPr="00CC6C73">
              <w:rPr>
                <w:sz w:val="16"/>
                <w:szCs w:val="16"/>
                <w:lang w:eastAsia="ru-RU"/>
              </w:rPr>
              <w:br/>
              <w:t xml:space="preserve"> Контрольные образцы готовы для использования: соответствие</w:t>
            </w:r>
            <w:r w:rsidRPr="00CC6C73">
              <w:rPr>
                <w:sz w:val="16"/>
                <w:szCs w:val="16"/>
                <w:lang w:eastAsia="ru-RU"/>
              </w:rPr>
              <w:br/>
              <w:t xml:space="preserve"> Минимальное время проведения исследования (сумма всех времен инкубации), мин.: не более 85</w:t>
            </w:r>
            <w:r w:rsidRPr="00CC6C73">
              <w:rPr>
                <w:sz w:val="16"/>
                <w:szCs w:val="16"/>
                <w:lang w:eastAsia="ru-RU"/>
              </w:rPr>
              <w:br/>
              <w:t xml:space="preserve"> Возможность определения титра положительных образцов: наличие</w:t>
            </w:r>
            <w:r w:rsidRPr="00CC6C73">
              <w:rPr>
                <w:sz w:val="16"/>
                <w:szCs w:val="16"/>
                <w:lang w:eastAsia="ru-RU"/>
              </w:rPr>
              <w:br/>
              <w:t xml:space="preserve"> Остаточный срок годности на момент поставки: не менее 80% от нормативного</w:t>
            </w:r>
            <w:r w:rsidRPr="00CC6C73">
              <w:rPr>
                <w:sz w:val="16"/>
                <w:szCs w:val="16"/>
                <w:lang w:eastAsia="ru-RU"/>
              </w:rPr>
              <w:br/>
              <w:t xml:space="preserve"> Все компоненты набора после вскрытия пригодны к использованию в течение всего срока годности набора: наличие</w:t>
            </w:r>
            <w:r w:rsidRPr="00CC6C73">
              <w:rPr>
                <w:sz w:val="16"/>
                <w:szCs w:val="16"/>
                <w:lang w:eastAsia="ru-RU"/>
              </w:rPr>
              <w:br/>
              <w:t xml:space="preserve"> Дополнительные компоненты в составе набора: пленка для заклеивания планшета, пакет для планшета с застежкой зиплок, планшет для предварительного разведения сывороток, унифицированные неспецифические компоненты ФСБ-Т, стоп-реагент  - наличие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C5242" w:rsidRPr="00CC6C73" w:rsidRDefault="002C5242" w:rsidP="002C52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6C73">
              <w:rPr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2C5242" w:rsidRPr="00CC6C73" w:rsidRDefault="002C5242" w:rsidP="002C5242">
            <w:pPr>
              <w:jc w:val="right"/>
              <w:rPr>
                <w:sz w:val="20"/>
                <w:szCs w:val="20"/>
              </w:rPr>
            </w:pPr>
            <w:r w:rsidRPr="00CC6C73">
              <w:rPr>
                <w:sz w:val="20"/>
                <w:szCs w:val="20"/>
              </w:rPr>
              <w:t>6</w:t>
            </w:r>
          </w:p>
        </w:tc>
      </w:tr>
      <w:tr w:rsidR="002C5242" w:rsidRPr="00CC6C73" w:rsidTr="002C5242">
        <w:trPr>
          <w:divId w:val="459029552"/>
          <w:trHeight w:val="3116"/>
        </w:trPr>
        <w:tc>
          <w:tcPr>
            <w:tcW w:w="48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5242" w:rsidRPr="00CC6C73" w:rsidRDefault="002C5242" w:rsidP="002C524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CC6C73">
              <w:rPr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C5242" w:rsidRPr="00CC6C73" w:rsidRDefault="002C5242" w:rsidP="002C52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C6C73">
              <w:rPr>
                <w:sz w:val="20"/>
                <w:szCs w:val="20"/>
                <w:lang w:eastAsia="ru-RU"/>
              </w:rPr>
              <w:t>Ascaris lumbricoides антитела класса иммуноглобулин G (IgG) ИВД, набор, иммуноферментный анализ (ИФА)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C5242" w:rsidRPr="00CC6C73" w:rsidRDefault="002C5242" w:rsidP="002C5242">
            <w:pPr>
              <w:rPr>
                <w:sz w:val="20"/>
                <w:szCs w:val="20"/>
              </w:rPr>
            </w:pPr>
            <w:r w:rsidRPr="00CC6C73">
              <w:rPr>
                <w:sz w:val="20"/>
                <w:szCs w:val="20"/>
              </w:rPr>
              <w:t xml:space="preserve"> 21.20.23.110-00008862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242" w:rsidRPr="00CC6C73" w:rsidRDefault="002C5242" w:rsidP="002C524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CC6C73">
              <w:rPr>
                <w:sz w:val="16"/>
                <w:szCs w:val="16"/>
                <w:lang w:eastAsia="ru-RU"/>
              </w:rPr>
              <w:t xml:space="preserve"> Описание: Набор реагентов и других связанных с ними материалов, предназначенный для качественного и/или количественного определения антител класса иммуноглобулин G (IgG) к паразитической нематоде Ascaris lumbricoides (аскарида человеческая) в клиническом образце методом иммуноферментного анализа (ИФА)</w:t>
            </w:r>
            <w:r w:rsidRPr="00CC6C73">
              <w:rPr>
                <w:sz w:val="16"/>
                <w:szCs w:val="16"/>
                <w:lang w:eastAsia="ru-RU"/>
              </w:rPr>
              <w:br/>
              <w:t xml:space="preserve"> Метод: ИФА - непрямой</w:t>
            </w:r>
            <w:r w:rsidRPr="00CC6C73">
              <w:rPr>
                <w:sz w:val="16"/>
                <w:szCs w:val="16"/>
                <w:lang w:eastAsia="ru-RU"/>
              </w:rPr>
              <w:br/>
              <w:t xml:space="preserve"> Количество определений, шт.: не менее 96</w:t>
            </w:r>
            <w:r w:rsidRPr="00CC6C73">
              <w:rPr>
                <w:sz w:val="16"/>
                <w:szCs w:val="16"/>
                <w:lang w:eastAsia="ru-RU"/>
              </w:rPr>
              <w:br/>
              <w:t xml:space="preserve"> Одинаковое количество промывок после каждой инкубации: наличие</w:t>
            </w:r>
            <w:r w:rsidRPr="00CC6C73">
              <w:rPr>
                <w:sz w:val="16"/>
                <w:szCs w:val="16"/>
                <w:lang w:eastAsia="ru-RU"/>
              </w:rPr>
              <w:br/>
              <w:t xml:space="preserve"> Рабочее разведение исследуемого образца 1:100: наличие</w:t>
            </w:r>
            <w:r w:rsidRPr="00CC6C73">
              <w:rPr>
                <w:sz w:val="16"/>
                <w:szCs w:val="16"/>
                <w:lang w:eastAsia="ru-RU"/>
              </w:rPr>
              <w:br/>
              <w:t xml:space="preserve"> Контрольные образцы готовы для использования: соответствие</w:t>
            </w:r>
            <w:r w:rsidRPr="00CC6C73">
              <w:rPr>
                <w:sz w:val="16"/>
                <w:szCs w:val="16"/>
                <w:lang w:eastAsia="ru-RU"/>
              </w:rPr>
              <w:br/>
              <w:t xml:space="preserve"> Минимальное время проведения исследования (сумма всех времен инкубации), мин.: не более 85</w:t>
            </w:r>
            <w:r w:rsidRPr="00CC6C73">
              <w:rPr>
                <w:sz w:val="16"/>
                <w:szCs w:val="16"/>
                <w:lang w:eastAsia="ru-RU"/>
              </w:rPr>
              <w:br/>
              <w:t xml:space="preserve"> Готовые для использования растворы конъюгата и ТМБ: наличие</w:t>
            </w:r>
            <w:r w:rsidRPr="00CC6C73">
              <w:rPr>
                <w:sz w:val="16"/>
                <w:szCs w:val="16"/>
                <w:lang w:eastAsia="ru-RU"/>
              </w:rPr>
              <w:br/>
              <w:t xml:space="preserve"> Остаточный срок годности на момент поставки: не менее 80% от нормативного</w:t>
            </w:r>
            <w:r w:rsidRPr="00CC6C73">
              <w:rPr>
                <w:sz w:val="16"/>
                <w:szCs w:val="16"/>
                <w:lang w:eastAsia="ru-RU"/>
              </w:rPr>
              <w:br/>
              <w:t xml:space="preserve"> Возможность определения титра положительных образцов: наличие</w:t>
            </w:r>
            <w:r w:rsidRPr="00CC6C73">
              <w:rPr>
                <w:sz w:val="16"/>
                <w:szCs w:val="16"/>
                <w:lang w:eastAsia="ru-RU"/>
              </w:rPr>
              <w:br/>
              <w:t xml:space="preserve"> Все компоненты набора после вскрытия пригодны к использованию в течение всего срока годности набора: наличие</w:t>
            </w:r>
            <w:r w:rsidRPr="00CC6C73">
              <w:rPr>
                <w:sz w:val="16"/>
                <w:szCs w:val="16"/>
                <w:lang w:eastAsia="ru-RU"/>
              </w:rPr>
              <w:br/>
              <w:t xml:space="preserve"> Дополнительные компоненты в составе набора: пленка для заклеивания планшета, пакет для планшета с застежкой зиплок, планшет для предварительного разведения сывороток, унифицированные неспецифические компоненты ФСБ-Т, стоп-реагент  - наличие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C5242" w:rsidRPr="00CC6C73" w:rsidRDefault="002C5242" w:rsidP="002C52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6C73">
              <w:rPr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2C5242" w:rsidRPr="00CC6C73" w:rsidRDefault="002C5242" w:rsidP="002C5242">
            <w:pPr>
              <w:jc w:val="right"/>
              <w:rPr>
                <w:sz w:val="20"/>
                <w:szCs w:val="20"/>
              </w:rPr>
            </w:pPr>
            <w:r w:rsidRPr="00CC6C73">
              <w:rPr>
                <w:sz w:val="20"/>
                <w:szCs w:val="20"/>
              </w:rPr>
              <w:t>6</w:t>
            </w:r>
          </w:p>
        </w:tc>
      </w:tr>
      <w:tr w:rsidR="002C5242" w:rsidRPr="00CC6C73" w:rsidTr="002C5242">
        <w:trPr>
          <w:divId w:val="459029552"/>
          <w:trHeight w:val="3233"/>
        </w:trPr>
        <w:tc>
          <w:tcPr>
            <w:tcW w:w="48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5242" w:rsidRPr="00CC6C73" w:rsidRDefault="002C5242" w:rsidP="002C524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CC6C73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C5242" w:rsidRPr="00CC6C73" w:rsidRDefault="002C5242" w:rsidP="002C52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C6C73">
              <w:rPr>
                <w:sz w:val="20"/>
                <w:szCs w:val="20"/>
                <w:lang w:eastAsia="ru-RU"/>
              </w:rPr>
              <w:t>Helicobacter pylori общие антитела ИВД, набор, иммуноферментный анализ (ИФА)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C5242" w:rsidRPr="00CC6C73" w:rsidRDefault="002C5242" w:rsidP="002C5242">
            <w:pPr>
              <w:rPr>
                <w:sz w:val="20"/>
                <w:szCs w:val="20"/>
              </w:rPr>
            </w:pPr>
            <w:r w:rsidRPr="00CC6C73">
              <w:rPr>
                <w:sz w:val="20"/>
                <w:szCs w:val="20"/>
              </w:rPr>
              <w:t xml:space="preserve"> 21.20.23.110-00006457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242" w:rsidRPr="00CC6C73" w:rsidRDefault="002C5242" w:rsidP="002C524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CC6C73">
              <w:rPr>
                <w:sz w:val="16"/>
                <w:szCs w:val="16"/>
                <w:lang w:eastAsia="ru-RU"/>
              </w:rPr>
              <w:t xml:space="preserve"> Описание: Набор реагентов и других связанных с ними материалов, предназначенный для качественного и/или количественного определения общих антител к бактерии Helicobacter pylori в клиническом образце методом иммуноферментного анализа (ИФА)</w:t>
            </w:r>
            <w:r w:rsidRPr="00CC6C73">
              <w:rPr>
                <w:sz w:val="16"/>
                <w:szCs w:val="16"/>
                <w:lang w:eastAsia="ru-RU"/>
              </w:rPr>
              <w:br/>
              <w:t xml:space="preserve"> Применение: выявление суммарных антител к антигену CagA Helicobacter pylori.</w:t>
            </w:r>
            <w:r w:rsidRPr="00CC6C73">
              <w:rPr>
                <w:sz w:val="16"/>
                <w:szCs w:val="16"/>
                <w:lang w:eastAsia="ru-RU"/>
              </w:rPr>
              <w:br/>
              <w:t xml:space="preserve"> Метод: «сэндвич»-вариант ИФА</w:t>
            </w:r>
            <w:r w:rsidRPr="00CC6C73">
              <w:rPr>
                <w:sz w:val="16"/>
                <w:szCs w:val="16"/>
                <w:lang w:eastAsia="ru-RU"/>
              </w:rPr>
              <w:br/>
              <w:t xml:space="preserve"> Количество определений, шт.: не менее 96</w:t>
            </w:r>
            <w:r w:rsidRPr="00CC6C73">
              <w:rPr>
                <w:sz w:val="16"/>
                <w:szCs w:val="16"/>
                <w:lang w:eastAsia="ru-RU"/>
              </w:rPr>
              <w:br/>
              <w:t xml:space="preserve"> Однократная предварительная промывка планшета: соответствие</w:t>
            </w:r>
            <w:r w:rsidRPr="00CC6C73">
              <w:rPr>
                <w:sz w:val="16"/>
                <w:szCs w:val="16"/>
                <w:lang w:eastAsia="ru-RU"/>
              </w:rPr>
              <w:br/>
              <w:t xml:space="preserve"> Одинаковое количество промывок после каждой инкубации: наличие</w:t>
            </w:r>
            <w:r w:rsidRPr="00CC6C73">
              <w:rPr>
                <w:sz w:val="16"/>
                <w:szCs w:val="16"/>
                <w:lang w:eastAsia="ru-RU"/>
              </w:rPr>
              <w:br/>
              <w:t xml:space="preserve"> Минимальное время проведения исследования (сумма всех времен инкубации), мин.: не более 85</w:t>
            </w:r>
            <w:r w:rsidRPr="00CC6C73">
              <w:rPr>
                <w:sz w:val="16"/>
                <w:szCs w:val="16"/>
                <w:lang w:eastAsia="ru-RU"/>
              </w:rPr>
              <w:br/>
              <w:t xml:space="preserve"> Готовый для использования раствор ТМБ: наличие</w:t>
            </w:r>
            <w:r w:rsidRPr="00CC6C73">
              <w:rPr>
                <w:sz w:val="16"/>
                <w:szCs w:val="16"/>
                <w:lang w:eastAsia="ru-RU"/>
              </w:rPr>
              <w:br/>
              <w:t xml:space="preserve"> Остаточный срок годности на момент поставки: не менее 80% от нормативного</w:t>
            </w:r>
            <w:r w:rsidRPr="00CC6C73">
              <w:rPr>
                <w:sz w:val="16"/>
                <w:szCs w:val="16"/>
                <w:lang w:eastAsia="ru-RU"/>
              </w:rPr>
              <w:br/>
              <w:t xml:space="preserve"> Дополнительные компоненты в составе набора: пленка для заклеивания планшета, пакет для планшета с застежкой зиплок, ванночки для реагентов, наконечники для дозаторов, унифицированные неспецифические компоненты ФСБ-Т, стоп-реагент  - наличие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C5242" w:rsidRPr="00CC6C73" w:rsidRDefault="002C5242" w:rsidP="002C52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6C73">
              <w:rPr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2C5242" w:rsidRPr="00CC6C73" w:rsidRDefault="002C5242" w:rsidP="002C5242">
            <w:pPr>
              <w:jc w:val="right"/>
              <w:rPr>
                <w:sz w:val="20"/>
                <w:szCs w:val="20"/>
              </w:rPr>
            </w:pPr>
            <w:r w:rsidRPr="00CC6C73">
              <w:rPr>
                <w:sz w:val="20"/>
                <w:szCs w:val="20"/>
              </w:rPr>
              <w:t>6</w:t>
            </w:r>
          </w:p>
        </w:tc>
      </w:tr>
      <w:tr w:rsidR="002C5242" w:rsidRPr="00CC6C73" w:rsidTr="002C5242">
        <w:trPr>
          <w:divId w:val="459029552"/>
          <w:trHeight w:val="4620"/>
        </w:trPr>
        <w:tc>
          <w:tcPr>
            <w:tcW w:w="48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5242" w:rsidRPr="00CC6C73" w:rsidRDefault="002C5242" w:rsidP="002C524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CC6C73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C5242" w:rsidRPr="00CC6C73" w:rsidRDefault="002C5242" w:rsidP="002C52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C6C73">
              <w:rPr>
                <w:sz w:val="20"/>
                <w:szCs w:val="20"/>
                <w:lang w:eastAsia="ru-RU"/>
              </w:rPr>
              <w:t>Treponema pallidum общие антитела ИВД, набор, иммуноферментный анализ (ИФА)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C5242" w:rsidRPr="00CC6C73" w:rsidRDefault="002C5242" w:rsidP="002C5242">
            <w:pPr>
              <w:rPr>
                <w:sz w:val="20"/>
                <w:szCs w:val="20"/>
              </w:rPr>
            </w:pPr>
            <w:r w:rsidRPr="00CC6C73">
              <w:rPr>
                <w:sz w:val="20"/>
                <w:szCs w:val="20"/>
              </w:rPr>
              <w:t xml:space="preserve"> 21.20.23.110-00009500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242" w:rsidRPr="00CC6C73" w:rsidRDefault="002C5242" w:rsidP="002C524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CC6C73">
              <w:rPr>
                <w:sz w:val="16"/>
                <w:szCs w:val="16"/>
                <w:lang w:eastAsia="ru-RU"/>
              </w:rPr>
              <w:t xml:space="preserve"> Описание: Набор реагентов и других связанных с ними материалов, предназначенный для качественного и/или количественного определения общих антител к бактерии Treponema pallidum в клиническом образце методом иммуноферментного анализа (ИФА). Анализ предназначен для выявления бактериальной инфекции Treponema pallidum, связанной с сифилисом.</w:t>
            </w:r>
            <w:r w:rsidRPr="00CC6C73">
              <w:rPr>
                <w:sz w:val="16"/>
                <w:szCs w:val="16"/>
                <w:lang w:eastAsia="ru-RU"/>
              </w:rPr>
              <w:br/>
              <w:t xml:space="preserve"> Количество выполняемых тестов, шт.: ≥192</w:t>
            </w:r>
            <w:r w:rsidRPr="00CC6C73">
              <w:rPr>
                <w:sz w:val="16"/>
                <w:szCs w:val="16"/>
                <w:lang w:eastAsia="ru-RU"/>
              </w:rPr>
              <w:br/>
              <w:t xml:space="preserve"> Назначение: Для анализаторов открытого типа и ручной постановки</w:t>
            </w:r>
            <w:r w:rsidRPr="00CC6C73">
              <w:rPr>
                <w:sz w:val="16"/>
                <w:szCs w:val="16"/>
                <w:lang w:eastAsia="ru-RU"/>
              </w:rPr>
              <w:br/>
              <w:t xml:space="preserve"> Метод: «сэндвич»-вариант ИФА</w:t>
            </w:r>
            <w:r w:rsidRPr="00CC6C73">
              <w:rPr>
                <w:sz w:val="16"/>
                <w:szCs w:val="16"/>
                <w:lang w:eastAsia="ru-RU"/>
              </w:rPr>
              <w:br/>
              <w:t xml:space="preserve"> Количество иммунологических стадий при использовании набора: не более 1</w:t>
            </w:r>
            <w:r w:rsidRPr="00CC6C73">
              <w:rPr>
                <w:sz w:val="16"/>
                <w:szCs w:val="16"/>
                <w:lang w:eastAsia="ru-RU"/>
              </w:rPr>
              <w:br/>
              <w:t xml:space="preserve"> Формат планшета стрипированный: наличие</w:t>
            </w:r>
            <w:r w:rsidRPr="00CC6C73">
              <w:rPr>
                <w:sz w:val="16"/>
                <w:szCs w:val="16"/>
                <w:lang w:eastAsia="ru-RU"/>
              </w:rPr>
              <w:br/>
              <w:t xml:space="preserve"> Применение: выявление IgM, IgG, IgА к возбудителю сифилиса в сыворотке (плазме) крови и ликворе человека</w:t>
            </w:r>
            <w:r w:rsidRPr="00CC6C73">
              <w:rPr>
                <w:sz w:val="16"/>
                <w:szCs w:val="16"/>
                <w:lang w:eastAsia="ru-RU"/>
              </w:rPr>
              <w:br/>
              <w:t xml:space="preserve"> Диагностическая чувствительность, %: оцененная на образцах сыворотки крови и ликвора, подтвержденная инструкцией производителя, не менее 100</w:t>
            </w:r>
            <w:r w:rsidRPr="00CC6C73">
              <w:rPr>
                <w:sz w:val="16"/>
                <w:szCs w:val="16"/>
                <w:lang w:eastAsia="ru-RU"/>
              </w:rPr>
              <w:br/>
              <w:t xml:space="preserve"> Диагностическая специфичность, %: оцененная на образцах сыворотки крови и ликвора, подтвержденная инструкцией производителя, не менее 100</w:t>
            </w:r>
            <w:r w:rsidRPr="00CC6C73">
              <w:rPr>
                <w:sz w:val="16"/>
                <w:szCs w:val="16"/>
                <w:lang w:eastAsia="ru-RU"/>
              </w:rPr>
              <w:br/>
              <w:t xml:space="preserve"> ТМБ концентрат: наличие</w:t>
            </w:r>
            <w:r w:rsidRPr="00CC6C73">
              <w:rPr>
                <w:sz w:val="16"/>
                <w:szCs w:val="16"/>
                <w:lang w:eastAsia="ru-RU"/>
              </w:rPr>
              <w:br/>
              <w:t xml:space="preserve"> Минимальное время проведения исследования (сумма всех времен инкубации), мин.: не более 85</w:t>
            </w:r>
            <w:r w:rsidRPr="00CC6C73">
              <w:rPr>
                <w:sz w:val="16"/>
                <w:szCs w:val="16"/>
                <w:lang w:eastAsia="ru-RU"/>
              </w:rPr>
              <w:br/>
              <w:t xml:space="preserve"> Отсутствие серой зоны при интерпретации результатов: соответствие</w:t>
            </w:r>
            <w:r w:rsidRPr="00CC6C73">
              <w:rPr>
                <w:sz w:val="16"/>
                <w:szCs w:val="16"/>
                <w:lang w:eastAsia="ru-RU"/>
              </w:rPr>
              <w:br/>
              <w:t xml:space="preserve"> Срок годности компонентов после вскрытия набора, мес.: не менее 12</w:t>
            </w:r>
            <w:r w:rsidRPr="00CC6C73">
              <w:rPr>
                <w:sz w:val="16"/>
                <w:szCs w:val="16"/>
                <w:lang w:eastAsia="ru-RU"/>
              </w:rPr>
              <w:br/>
              <w:t xml:space="preserve"> Остаточный срок годности на момент поставки: не менее 80% от нормативного</w:t>
            </w:r>
            <w:r w:rsidRPr="00CC6C73">
              <w:rPr>
                <w:sz w:val="16"/>
                <w:szCs w:val="16"/>
                <w:lang w:eastAsia="ru-RU"/>
              </w:rPr>
              <w:br/>
              <w:t xml:space="preserve"> Дополнительные компоненты в составе набора: унифицированные неспецифические компоненты ФСБ-Т, стоп-реагент  - наличие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C5242" w:rsidRPr="00CC6C73" w:rsidRDefault="002C5242" w:rsidP="002C52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6C73">
              <w:rPr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2C5242" w:rsidRPr="00CC6C73" w:rsidRDefault="002C5242" w:rsidP="002C5242">
            <w:pPr>
              <w:jc w:val="right"/>
              <w:rPr>
                <w:sz w:val="20"/>
                <w:szCs w:val="20"/>
              </w:rPr>
            </w:pPr>
            <w:r w:rsidRPr="00CC6C73">
              <w:rPr>
                <w:sz w:val="20"/>
                <w:szCs w:val="20"/>
              </w:rPr>
              <w:t>10</w:t>
            </w:r>
          </w:p>
        </w:tc>
      </w:tr>
      <w:tr w:rsidR="002C5242" w:rsidRPr="00CC6C73" w:rsidTr="002C5242">
        <w:trPr>
          <w:divId w:val="459029552"/>
          <w:trHeight w:val="2548"/>
        </w:trPr>
        <w:tc>
          <w:tcPr>
            <w:tcW w:w="48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5242" w:rsidRPr="00CC6C73" w:rsidRDefault="002C5242" w:rsidP="002C524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CC6C73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C5242" w:rsidRPr="00CC6C73" w:rsidRDefault="002C5242" w:rsidP="002C52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C6C73">
              <w:rPr>
                <w:sz w:val="20"/>
                <w:szCs w:val="20"/>
                <w:lang w:eastAsia="ru-RU"/>
              </w:rPr>
              <w:t>Общий холестерин ИВД, набор, ферментный спектрофотометрический анализ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C5242" w:rsidRPr="00CC6C73" w:rsidRDefault="002C5242" w:rsidP="002C5242">
            <w:pPr>
              <w:rPr>
                <w:sz w:val="20"/>
                <w:szCs w:val="20"/>
              </w:rPr>
            </w:pPr>
            <w:r w:rsidRPr="00CC6C73">
              <w:rPr>
                <w:sz w:val="20"/>
                <w:szCs w:val="20"/>
              </w:rPr>
              <w:t xml:space="preserve"> 21.20.23.110-00000300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242" w:rsidRPr="00CC6C73" w:rsidRDefault="002C5242" w:rsidP="002C524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CC6C73">
              <w:rPr>
                <w:sz w:val="16"/>
                <w:szCs w:val="16"/>
                <w:lang w:eastAsia="ru-RU"/>
              </w:rPr>
              <w:t xml:space="preserve"> Описание: Набор реагентов и других связанных с ними материалов, предназначенный для количественного определения общего холестерина (total cholesterol) в клиническом образце методом ферментного спектрофотометрического анализа</w:t>
            </w:r>
            <w:r w:rsidRPr="00CC6C73">
              <w:rPr>
                <w:sz w:val="16"/>
                <w:szCs w:val="16"/>
                <w:lang w:eastAsia="ru-RU"/>
              </w:rPr>
              <w:br/>
              <w:t xml:space="preserve"> Количество выполняемых тестов, шт.: ≥2000</w:t>
            </w:r>
            <w:r w:rsidRPr="00CC6C73">
              <w:rPr>
                <w:sz w:val="16"/>
                <w:szCs w:val="16"/>
                <w:lang w:eastAsia="ru-RU"/>
              </w:rPr>
              <w:br/>
              <w:t xml:space="preserve"> Назначение: Для анализаторов открытого типа и ручной постановки</w:t>
            </w:r>
            <w:r w:rsidRPr="00CC6C73">
              <w:rPr>
                <w:sz w:val="16"/>
                <w:szCs w:val="16"/>
                <w:lang w:eastAsia="ru-RU"/>
              </w:rPr>
              <w:br/>
              <w:t xml:space="preserve"> Форма выпуска: жидкий монореагент</w:t>
            </w:r>
            <w:r w:rsidRPr="00CC6C73">
              <w:rPr>
                <w:sz w:val="16"/>
                <w:szCs w:val="16"/>
                <w:lang w:eastAsia="ru-RU"/>
              </w:rPr>
              <w:br/>
              <w:t xml:space="preserve"> Фасовка, мл: не менее 4×250</w:t>
            </w:r>
            <w:r w:rsidRPr="00CC6C73">
              <w:rPr>
                <w:sz w:val="16"/>
                <w:szCs w:val="16"/>
                <w:lang w:eastAsia="ru-RU"/>
              </w:rPr>
              <w:br/>
              <w:t xml:space="preserve"> Метод: Ферментативный (CHOD-PAP)</w:t>
            </w:r>
            <w:r w:rsidRPr="00CC6C73">
              <w:rPr>
                <w:sz w:val="16"/>
                <w:szCs w:val="16"/>
                <w:lang w:eastAsia="ru-RU"/>
              </w:rPr>
              <w:br/>
              <w:t xml:space="preserve"> Клинические образцы: сыворотка и плазма крови</w:t>
            </w:r>
            <w:r w:rsidRPr="00CC6C73">
              <w:rPr>
                <w:sz w:val="16"/>
                <w:szCs w:val="16"/>
                <w:lang w:eastAsia="ru-RU"/>
              </w:rPr>
              <w:br/>
              <w:t xml:space="preserve"> Объем калибратора в составе набора, мл: не менее 4</w:t>
            </w:r>
            <w:r w:rsidRPr="00CC6C73">
              <w:rPr>
                <w:sz w:val="16"/>
                <w:szCs w:val="16"/>
                <w:lang w:eastAsia="ru-RU"/>
              </w:rPr>
              <w:br/>
              <w:t xml:space="preserve"> Линейность, ммоль/л: в диапазоне не менее 0,5-26,0</w:t>
            </w:r>
            <w:r w:rsidRPr="00CC6C73">
              <w:rPr>
                <w:sz w:val="16"/>
                <w:szCs w:val="16"/>
                <w:lang w:eastAsia="ru-RU"/>
              </w:rPr>
              <w:br/>
              <w:t xml:space="preserve"> Реагент после вскрытия флакона в плотно закрытом виде при температуре в диапазоне 2-8°C годен в течение всего срока годности: соответствие</w:t>
            </w:r>
            <w:r w:rsidRPr="00CC6C73">
              <w:rPr>
                <w:sz w:val="16"/>
                <w:szCs w:val="16"/>
                <w:lang w:eastAsia="ru-RU"/>
              </w:rPr>
              <w:br/>
              <w:t xml:space="preserve"> Срок годности набора при температуре в диапазоне 2-8°C, мес.: не менее 24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C5242" w:rsidRPr="00CC6C73" w:rsidRDefault="002C5242" w:rsidP="002C52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6C73">
              <w:rPr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2C5242" w:rsidRPr="00CC6C73" w:rsidRDefault="002C5242" w:rsidP="002C5242">
            <w:pPr>
              <w:jc w:val="right"/>
              <w:rPr>
                <w:sz w:val="20"/>
                <w:szCs w:val="20"/>
              </w:rPr>
            </w:pPr>
            <w:r w:rsidRPr="00CC6C73">
              <w:rPr>
                <w:sz w:val="20"/>
                <w:szCs w:val="20"/>
              </w:rPr>
              <w:t>6</w:t>
            </w:r>
          </w:p>
        </w:tc>
      </w:tr>
      <w:tr w:rsidR="002C5242" w:rsidRPr="00CC6C73" w:rsidTr="002C5242">
        <w:trPr>
          <w:divId w:val="459029552"/>
          <w:trHeight w:val="3959"/>
        </w:trPr>
        <w:tc>
          <w:tcPr>
            <w:tcW w:w="48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5242" w:rsidRPr="00CC6C73" w:rsidRDefault="002C5242" w:rsidP="002C524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CC6C73">
              <w:rPr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C5242" w:rsidRPr="00CC6C73" w:rsidRDefault="002C5242" w:rsidP="002C52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C6C73">
              <w:rPr>
                <w:sz w:val="20"/>
                <w:szCs w:val="20"/>
                <w:lang w:eastAsia="ru-RU"/>
              </w:rPr>
              <w:t>Холестерин липопротеинов высокой плотности ИВД, набор, ферментный спектрофотометрический анализ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C5242" w:rsidRPr="00CC6C73" w:rsidRDefault="002C5242" w:rsidP="002C5242">
            <w:pPr>
              <w:rPr>
                <w:sz w:val="20"/>
                <w:szCs w:val="20"/>
              </w:rPr>
            </w:pPr>
            <w:r w:rsidRPr="00CC6C73">
              <w:rPr>
                <w:sz w:val="20"/>
                <w:szCs w:val="20"/>
              </w:rPr>
              <w:t xml:space="preserve"> 21.20.23.110-00000601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242" w:rsidRPr="00CC6C73" w:rsidRDefault="002C5242" w:rsidP="002C524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CC6C73">
              <w:rPr>
                <w:sz w:val="16"/>
                <w:szCs w:val="16"/>
                <w:lang w:eastAsia="ru-RU"/>
              </w:rPr>
              <w:t xml:space="preserve"> Описание: Набор реагентов и других связанных с ними материалов, предназначенных для количественного измерения холестерина липопротеинов высокой плотности (ЛПВП) в клиническом образце методом ферментной спектрометрии.</w:t>
            </w:r>
            <w:r w:rsidRPr="00CC6C73">
              <w:rPr>
                <w:sz w:val="16"/>
                <w:szCs w:val="16"/>
                <w:lang w:eastAsia="ru-RU"/>
              </w:rPr>
              <w:br/>
              <w:t xml:space="preserve"> Количество выполняемых тестов, шт.: ≥ 100</w:t>
            </w:r>
            <w:r w:rsidRPr="00CC6C73">
              <w:rPr>
                <w:sz w:val="16"/>
                <w:szCs w:val="16"/>
                <w:lang w:eastAsia="ru-RU"/>
              </w:rPr>
              <w:br/>
              <w:t xml:space="preserve"> Назначение: Для ручной постановки анализа и анализаторов открытого типа</w:t>
            </w:r>
            <w:r w:rsidRPr="00CC6C73">
              <w:rPr>
                <w:sz w:val="16"/>
                <w:szCs w:val="16"/>
                <w:lang w:eastAsia="ru-RU"/>
              </w:rPr>
              <w:br/>
              <w:t xml:space="preserve"> Форма выпуска: жидкий монореагент</w:t>
            </w:r>
            <w:r w:rsidRPr="00CC6C73">
              <w:rPr>
                <w:sz w:val="16"/>
                <w:szCs w:val="16"/>
                <w:lang w:eastAsia="ru-RU"/>
              </w:rPr>
              <w:br/>
              <w:t xml:space="preserve"> Фасовка, мл: не менее 1×100</w:t>
            </w:r>
            <w:r w:rsidRPr="00CC6C73">
              <w:rPr>
                <w:sz w:val="16"/>
                <w:szCs w:val="16"/>
                <w:lang w:eastAsia="ru-RU"/>
              </w:rPr>
              <w:br/>
              <w:t xml:space="preserve"> Метод: осаждение фосфорновольфрамовой кислотой с магнием хлористым</w:t>
            </w:r>
            <w:r w:rsidRPr="00CC6C73">
              <w:rPr>
                <w:sz w:val="16"/>
                <w:szCs w:val="16"/>
                <w:lang w:eastAsia="ru-RU"/>
              </w:rPr>
              <w:br/>
              <w:t xml:space="preserve"> Клинические образцы: сыворотка крови</w:t>
            </w:r>
            <w:r w:rsidRPr="00CC6C73">
              <w:rPr>
                <w:sz w:val="16"/>
                <w:szCs w:val="16"/>
                <w:lang w:eastAsia="ru-RU"/>
              </w:rPr>
              <w:br/>
              <w:t xml:space="preserve"> Линейность, ммоль/л: в диапазоне не менее 0,7-3</w:t>
            </w:r>
            <w:r w:rsidRPr="00CC6C73">
              <w:rPr>
                <w:sz w:val="16"/>
                <w:szCs w:val="16"/>
                <w:lang w:eastAsia="ru-RU"/>
              </w:rPr>
              <w:br/>
              <w:t xml:space="preserve"> Объем калибратора в составе набора, мл: не менее 6</w:t>
            </w:r>
            <w:r w:rsidRPr="00CC6C73">
              <w:rPr>
                <w:sz w:val="16"/>
                <w:szCs w:val="16"/>
                <w:lang w:eastAsia="ru-RU"/>
              </w:rPr>
              <w:br/>
              <w:t xml:space="preserve"> Хранение реагента после вскрытия флакона в плотно закрытом виде при температуре в диапазоне 18-25°C, мес.: не менее 12</w:t>
            </w:r>
            <w:r w:rsidRPr="00CC6C73">
              <w:rPr>
                <w:sz w:val="16"/>
                <w:szCs w:val="16"/>
                <w:lang w:eastAsia="ru-RU"/>
              </w:rPr>
              <w:br/>
              <w:t xml:space="preserve"> Срок годности набора при температуре в диапазоне 18-25°C, мес.: не менее 12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C5242" w:rsidRPr="00CC6C73" w:rsidRDefault="002C5242" w:rsidP="002C52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6C73">
              <w:rPr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2C5242" w:rsidRPr="00CC6C73" w:rsidRDefault="002C5242" w:rsidP="002C5242">
            <w:pPr>
              <w:jc w:val="right"/>
              <w:rPr>
                <w:sz w:val="20"/>
                <w:szCs w:val="20"/>
              </w:rPr>
            </w:pPr>
            <w:r w:rsidRPr="00CC6C73">
              <w:rPr>
                <w:sz w:val="20"/>
                <w:szCs w:val="20"/>
              </w:rPr>
              <w:t>10</w:t>
            </w:r>
          </w:p>
        </w:tc>
      </w:tr>
      <w:tr w:rsidR="002C5242" w:rsidRPr="00CC6C73" w:rsidTr="002C5242">
        <w:trPr>
          <w:divId w:val="459029552"/>
          <w:trHeight w:val="2400"/>
        </w:trPr>
        <w:tc>
          <w:tcPr>
            <w:tcW w:w="48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5242" w:rsidRPr="00CC6C73" w:rsidRDefault="002C5242" w:rsidP="002C524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CC6C73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C5242" w:rsidRPr="00CC6C73" w:rsidRDefault="002C5242" w:rsidP="002C52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C6C73">
              <w:rPr>
                <w:sz w:val="20"/>
                <w:szCs w:val="20"/>
                <w:lang w:eastAsia="ru-RU"/>
              </w:rPr>
              <w:t>Набор реагентов для определения концентрации белка в моче и спинно-мозговой жидкости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C5242" w:rsidRPr="00CC6C73" w:rsidRDefault="002C5242" w:rsidP="002C5242">
            <w:pPr>
              <w:rPr>
                <w:sz w:val="20"/>
                <w:szCs w:val="20"/>
              </w:rPr>
            </w:pPr>
            <w:r w:rsidRPr="00CC6C73">
              <w:rPr>
                <w:sz w:val="20"/>
                <w:szCs w:val="20"/>
              </w:rPr>
              <w:t xml:space="preserve"> 21.20.23.110-00000456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242" w:rsidRPr="00CC6C73" w:rsidRDefault="002C5242" w:rsidP="002C524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CC6C73">
              <w:rPr>
                <w:sz w:val="16"/>
                <w:szCs w:val="16"/>
                <w:lang w:eastAsia="ru-RU"/>
              </w:rPr>
              <w:t xml:space="preserve"> Назначение: определения концентрации белка в моче и спинно-мозговой жидкости</w:t>
            </w:r>
            <w:r w:rsidRPr="00CC6C73">
              <w:rPr>
                <w:sz w:val="16"/>
                <w:szCs w:val="16"/>
                <w:lang w:eastAsia="ru-RU"/>
              </w:rPr>
              <w:br/>
              <w:t xml:space="preserve"> Форма выпуска: жидкий монореагент</w:t>
            </w:r>
            <w:r w:rsidRPr="00CC6C73">
              <w:rPr>
                <w:sz w:val="16"/>
                <w:szCs w:val="16"/>
                <w:lang w:eastAsia="ru-RU"/>
              </w:rPr>
              <w:br/>
              <w:t xml:space="preserve"> Фасовка, мл: не менее 2×100</w:t>
            </w:r>
            <w:r w:rsidRPr="00CC6C73">
              <w:rPr>
                <w:sz w:val="16"/>
                <w:szCs w:val="16"/>
                <w:lang w:eastAsia="ru-RU"/>
              </w:rPr>
              <w:br/>
              <w:t xml:space="preserve"> Метод: колориметрический с пирогаллоловым красным</w:t>
            </w:r>
            <w:r w:rsidRPr="00CC6C73">
              <w:rPr>
                <w:sz w:val="16"/>
                <w:szCs w:val="16"/>
                <w:lang w:eastAsia="ru-RU"/>
              </w:rPr>
              <w:br/>
              <w:t xml:space="preserve"> Клинические образцы: моча и спинно-мозговая жидкость</w:t>
            </w:r>
            <w:r w:rsidRPr="00CC6C73">
              <w:rPr>
                <w:sz w:val="16"/>
                <w:szCs w:val="16"/>
                <w:lang w:eastAsia="ru-RU"/>
              </w:rPr>
              <w:br/>
              <w:t xml:space="preserve"> Линейность, г/л: в диапазоне не менее 0,07-2,00</w:t>
            </w:r>
            <w:r w:rsidRPr="00CC6C73">
              <w:rPr>
                <w:sz w:val="16"/>
                <w:szCs w:val="16"/>
                <w:lang w:eastAsia="ru-RU"/>
              </w:rPr>
              <w:br/>
              <w:t xml:space="preserve"> Объем калибратора в составе набора, мл: не менее 3</w:t>
            </w:r>
            <w:r w:rsidRPr="00CC6C73">
              <w:rPr>
                <w:sz w:val="16"/>
                <w:szCs w:val="16"/>
                <w:lang w:eastAsia="ru-RU"/>
              </w:rPr>
              <w:br/>
              <w:t xml:space="preserve"> Срок хранения реагента после вскрытия флакона в плотно закрытом виде при температуре в диапазоне 2-8°C, мес.: не менее 6</w:t>
            </w:r>
            <w:r w:rsidRPr="00CC6C73">
              <w:rPr>
                <w:sz w:val="16"/>
                <w:szCs w:val="16"/>
                <w:lang w:eastAsia="ru-RU"/>
              </w:rPr>
              <w:br/>
              <w:t xml:space="preserve"> Срок годности набора при температуре в диапазоне 2-8°C, мес.: не менее 12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C5242" w:rsidRPr="00CC6C73" w:rsidRDefault="002C5242" w:rsidP="002C52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6C73">
              <w:rPr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2C5242" w:rsidRPr="00CC6C73" w:rsidRDefault="002C5242" w:rsidP="002C5242">
            <w:pPr>
              <w:jc w:val="right"/>
              <w:rPr>
                <w:sz w:val="20"/>
                <w:szCs w:val="20"/>
              </w:rPr>
            </w:pPr>
            <w:r w:rsidRPr="00CC6C73">
              <w:rPr>
                <w:sz w:val="20"/>
                <w:szCs w:val="20"/>
              </w:rPr>
              <w:t>12</w:t>
            </w:r>
          </w:p>
        </w:tc>
      </w:tr>
      <w:tr w:rsidR="002C5242" w:rsidRPr="00CC6C73" w:rsidTr="002C5242">
        <w:trPr>
          <w:divId w:val="459029552"/>
          <w:trHeight w:val="2392"/>
        </w:trPr>
        <w:tc>
          <w:tcPr>
            <w:tcW w:w="48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5242" w:rsidRPr="00CC6C73" w:rsidRDefault="002C5242" w:rsidP="002C524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CC6C73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C5242" w:rsidRPr="00CC6C73" w:rsidRDefault="002C5242" w:rsidP="002C52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C6C73">
              <w:rPr>
                <w:sz w:val="20"/>
                <w:szCs w:val="20"/>
                <w:lang w:eastAsia="ru-RU"/>
              </w:rPr>
              <w:t>Набор реагентов для определения концентрации белка в моче и  спинно-мозговой жидкости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C5242" w:rsidRPr="00CC6C73" w:rsidRDefault="002C5242" w:rsidP="002C5242">
            <w:pPr>
              <w:rPr>
                <w:sz w:val="20"/>
                <w:szCs w:val="20"/>
              </w:rPr>
            </w:pPr>
            <w:r w:rsidRPr="00CC6C73">
              <w:rPr>
                <w:sz w:val="20"/>
                <w:szCs w:val="20"/>
              </w:rPr>
              <w:t xml:space="preserve"> 21.20.23.110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242" w:rsidRPr="00CC6C73" w:rsidRDefault="002C5242" w:rsidP="002C524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CC6C73">
              <w:rPr>
                <w:sz w:val="16"/>
                <w:szCs w:val="16"/>
                <w:lang w:eastAsia="ru-RU"/>
              </w:rPr>
              <w:t xml:space="preserve"> Назначение: Набор реагентов для определения концентрации белка в моче и спинно-мозговой жидкости</w:t>
            </w:r>
            <w:r w:rsidRPr="00CC6C73">
              <w:rPr>
                <w:sz w:val="16"/>
                <w:szCs w:val="16"/>
                <w:lang w:eastAsia="ru-RU"/>
              </w:rPr>
              <w:br/>
              <w:t xml:space="preserve"> Форма выпуска: жидкий монореагент</w:t>
            </w:r>
            <w:r w:rsidRPr="00CC6C73">
              <w:rPr>
                <w:sz w:val="16"/>
                <w:szCs w:val="16"/>
                <w:lang w:eastAsia="ru-RU"/>
              </w:rPr>
              <w:br/>
              <w:t xml:space="preserve"> Фасовка, мл: не менее 2×250</w:t>
            </w:r>
            <w:r w:rsidRPr="00CC6C73">
              <w:rPr>
                <w:sz w:val="16"/>
                <w:szCs w:val="16"/>
                <w:lang w:eastAsia="ru-RU"/>
              </w:rPr>
              <w:br/>
              <w:t xml:space="preserve"> Метод: Колориметрический с пирогаллоловым красным</w:t>
            </w:r>
            <w:r w:rsidRPr="00CC6C73">
              <w:rPr>
                <w:sz w:val="16"/>
                <w:szCs w:val="16"/>
                <w:lang w:eastAsia="ru-RU"/>
              </w:rPr>
              <w:br/>
              <w:t xml:space="preserve"> Клинические образцы: моча и спинно-мозговая жидкость</w:t>
            </w:r>
            <w:r w:rsidRPr="00CC6C73">
              <w:rPr>
                <w:sz w:val="16"/>
                <w:szCs w:val="16"/>
                <w:lang w:eastAsia="ru-RU"/>
              </w:rPr>
              <w:br/>
              <w:t xml:space="preserve"> Линейность, г/л: в диапазоне не менее 0,07-2,00</w:t>
            </w:r>
            <w:r w:rsidRPr="00CC6C73">
              <w:rPr>
                <w:sz w:val="16"/>
                <w:szCs w:val="16"/>
                <w:lang w:eastAsia="ru-RU"/>
              </w:rPr>
              <w:br/>
              <w:t xml:space="preserve"> Объем калибратора в составе набора, мл: не менее 6</w:t>
            </w:r>
            <w:r w:rsidRPr="00CC6C73">
              <w:rPr>
                <w:sz w:val="16"/>
                <w:szCs w:val="16"/>
                <w:lang w:eastAsia="ru-RU"/>
              </w:rPr>
              <w:br/>
              <w:t xml:space="preserve"> Срок хранения реагента после вскрытия флакона в плотно закрытом виде при температуре в диапазоне 2-8°C, мес.: не менее 6</w:t>
            </w:r>
            <w:r w:rsidRPr="00CC6C73">
              <w:rPr>
                <w:sz w:val="16"/>
                <w:szCs w:val="16"/>
                <w:lang w:eastAsia="ru-RU"/>
              </w:rPr>
              <w:br/>
              <w:t xml:space="preserve"> Срок годности набора при температуре в диапазоне 2-8°C, мес.: не менее 12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C5242" w:rsidRPr="00CC6C73" w:rsidRDefault="002C5242" w:rsidP="002C52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6C73">
              <w:rPr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2C5242" w:rsidRPr="00CC6C73" w:rsidRDefault="002C5242" w:rsidP="002C5242">
            <w:pPr>
              <w:jc w:val="right"/>
              <w:rPr>
                <w:sz w:val="20"/>
                <w:szCs w:val="20"/>
              </w:rPr>
            </w:pPr>
            <w:r w:rsidRPr="00CC6C73">
              <w:rPr>
                <w:sz w:val="20"/>
                <w:szCs w:val="20"/>
              </w:rPr>
              <w:t>16</w:t>
            </w:r>
          </w:p>
        </w:tc>
      </w:tr>
      <w:tr w:rsidR="002C5242" w:rsidRPr="00CC6C73" w:rsidTr="002C5242">
        <w:trPr>
          <w:divId w:val="459029552"/>
          <w:trHeight w:val="2310"/>
        </w:trPr>
        <w:tc>
          <w:tcPr>
            <w:tcW w:w="48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5242" w:rsidRPr="00CC6C73" w:rsidRDefault="002C5242" w:rsidP="002C524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CC6C73">
              <w:rPr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C5242" w:rsidRPr="00CC6C73" w:rsidRDefault="002C5242" w:rsidP="002C52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C6C73">
              <w:rPr>
                <w:sz w:val="20"/>
                <w:szCs w:val="20"/>
                <w:lang w:eastAsia="ru-RU"/>
              </w:rPr>
              <w:t xml:space="preserve">Набор реагентов для определения ассоциированных с сифилисом антител к кардиолипину в реакции преципитации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C5242" w:rsidRPr="00CC6C73" w:rsidRDefault="002C5242" w:rsidP="002C5242">
            <w:pPr>
              <w:rPr>
                <w:sz w:val="20"/>
                <w:szCs w:val="20"/>
              </w:rPr>
            </w:pPr>
            <w:r w:rsidRPr="00CC6C73">
              <w:rPr>
                <w:sz w:val="20"/>
                <w:szCs w:val="20"/>
              </w:rPr>
              <w:t xml:space="preserve"> 21.20.23.110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242" w:rsidRPr="00CC6C73" w:rsidRDefault="002C5242" w:rsidP="002C524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CC6C73">
              <w:rPr>
                <w:sz w:val="16"/>
                <w:szCs w:val="16"/>
                <w:lang w:eastAsia="ru-RU"/>
              </w:rPr>
              <w:t xml:space="preserve"> Назначение: определение ассоциированных с сифилисом антител к кардиолипину в реакции преципитации.</w:t>
            </w:r>
            <w:r w:rsidRPr="00CC6C73">
              <w:rPr>
                <w:sz w:val="16"/>
                <w:szCs w:val="16"/>
                <w:lang w:eastAsia="ru-RU"/>
              </w:rPr>
              <w:br/>
              <w:t xml:space="preserve"> Метод: РПР качественный и полуколичественный</w:t>
            </w:r>
            <w:r w:rsidRPr="00CC6C73">
              <w:rPr>
                <w:sz w:val="16"/>
                <w:szCs w:val="16"/>
                <w:lang w:eastAsia="ru-RU"/>
              </w:rPr>
              <w:br/>
              <w:t xml:space="preserve"> Цветное окрашивание преципитата: соответствие</w:t>
            </w:r>
            <w:r w:rsidRPr="00CC6C73">
              <w:rPr>
                <w:sz w:val="16"/>
                <w:szCs w:val="16"/>
                <w:lang w:eastAsia="ru-RU"/>
              </w:rPr>
              <w:br/>
              <w:t xml:space="preserve"> Тест-карточки для проведения исследования в составе набора: наличие</w:t>
            </w:r>
            <w:r w:rsidRPr="00CC6C73">
              <w:rPr>
                <w:sz w:val="16"/>
                <w:szCs w:val="16"/>
                <w:lang w:eastAsia="ru-RU"/>
              </w:rPr>
              <w:br/>
              <w:t xml:space="preserve"> Объем исследуемого образца, мкл: не более 40</w:t>
            </w:r>
            <w:r w:rsidRPr="00CC6C73">
              <w:rPr>
                <w:sz w:val="16"/>
                <w:szCs w:val="16"/>
                <w:lang w:eastAsia="ru-RU"/>
              </w:rPr>
              <w:br/>
              <w:t xml:space="preserve"> Минимальное время проведения исследования (сумма всех времен инкубации), мин.: не более 8</w:t>
            </w:r>
            <w:r w:rsidRPr="00CC6C73">
              <w:rPr>
                <w:sz w:val="16"/>
                <w:szCs w:val="16"/>
                <w:lang w:eastAsia="ru-RU"/>
              </w:rPr>
              <w:br/>
              <w:t xml:space="preserve"> Количество определений, шт.: не менее 400</w:t>
            </w:r>
            <w:r w:rsidRPr="00CC6C73">
              <w:rPr>
                <w:sz w:val="16"/>
                <w:szCs w:val="16"/>
                <w:lang w:eastAsia="ru-RU"/>
              </w:rPr>
              <w:br/>
              <w:t xml:space="preserve"> Температура проведения анализа (18-25)ºС: соответствие</w:t>
            </w:r>
            <w:r w:rsidRPr="00CC6C73">
              <w:rPr>
                <w:sz w:val="16"/>
                <w:szCs w:val="16"/>
                <w:lang w:eastAsia="ru-RU"/>
              </w:rPr>
              <w:br/>
              <w:t xml:space="preserve"> Остаточный срок годности на момент поставки: не менее 80% от нормативного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C5242" w:rsidRPr="00CC6C73" w:rsidRDefault="002C5242" w:rsidP="002C52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6C73">
              <w:rPr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2C5242" w:rsidRPr="00CC6C73" w:rsidRDefault="002C5242" w:rsidP="002C5242">
            <w:pPr>
              <w:jc w:val="right"/>
              <w:rPr>
                <w:sz w:val="20"/>
                <w:szCs w:val="20"/>
              </w:rPr>
            </w:pPr>
            <w:r w:rsidRPr="00CC6C73">
              <w:rPr>
                <w:sz w:val="20"/>
                <w:szCs w:val="20"/>
              </w:rPr>
              <w:t>50</w:t>
            </w:r>
          </w:p>
        </w:tc>
      </w:tr>
      <w:tr w:rsidR="002C5242" w:rsidRPr="00CC6C73" w:rsidTr="002C5242">
        <w:trPr>
          <w:divId w:val="459029552"/>
          <w:trHeight w:val="1839"/>
        </w:trPr>
        <w:tc>
          <w:tcPr>
            <w:tcW w:w="48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5242" w:rsidRPr="00CC6C73" w:rsidRDefault="002C5242" w:rsidP="002C524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CC6C73">
              <w:rPr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C5242" w:rsidRPr="00CC6C73" w:rsidRDefault="002C5242" w:rsidP="002C52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C6C73">
              <w:rPr>
                <w:sz w:val="20"/>
                <w:szCs w:val="20"/>
                <w:lang w:eastAsia="ru-RU"/>
              </w:rPr>
              <w:t>Набор водных контрольных растворов компонентов мочи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C5242" w:rsidRPr="00CC6C73" w:rsidRDefault="002C5242" w:rsidP="002C5242">
            <w:pPr>
              <w:rPr>
                <w:sz w:val="20"/>
                <w:szCs w:val="20"/>
              </w:rPr>
            </w:pPr>
            <w:r w:rsidRPr="00CC6C73">
              <w:rPr>
                <w:sz w:val="20"/>
                <w:szCs w:val="20"/>
              </w:rPr>
              <w:t xml:space="preserve"> 21.20.23.110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242" w:rsidRPr="00CC6C73" w:rsidRDefault="002C5242" w:rsidP="002C524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CC6C73">
              <w:rPr>
                <w:sz w:val="16"/>
                <w:szCs w:val="16"/>
                <w:lang w:eastAsia="ru-RU"/>
              </w:rPr>
              <w:t>Назначение</w:t>
            </w:r>
            <w:r w:rsidRPr="00CC6C73">
              <w:rPr>
                <w:sz w:val="16"/>
                <w:szCs w:val="16"/>
                <w:lang w:eastAsia="ru-RU"/>
              </w:rPr>
              <w:tab/>
              <w:t>проведение внутрилабораторного контроля качества при определении в моче концентрации глюкозы, белка, а также pH c помощью полосок индикаторных</w:t>
            </w:r>
            <w:r w:rsidRPr="00CC6C73">
              <w:rPr>
                <w:sz w:val="16"/>
                <w:szCs w:val="16"/>
                <w:lang w:eastAsia="ru-RU"/>
              </w:rPr>
              <w:tab/>
              <w:t>В связи с отсутствием описания товара, работы, услуг в позиции КТРУ (п. 4 постановления 08.02.2017 № 145).</w:t>
            </w:r>
          </w:p>
          <w:p w:rsidR="002C5242" w:rsidRPr="00CC6C73" w:rsidRDefault="002C5242" w:rsidP="002C524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CC6C73">
              <w:rPr>
                <w:sz w:val="16"/>
                <w:szCs w:val="16"/>
                <w:lang w:eastAsia="ru-RU"/>
              </w:rPr>
              <w:t>Форма выпуска</w:t>
            </w:r>
            <w:r w:rsidRPr="00CC6C73">
              <w:rPr>
                <w:sz w:val="16"/>
                <w:szCs w:val="16"/>
                <w:lang w:eastAsia="ru-RU"/>
              </w:rPr>
              <w:tab/>
              <w:t>контрольные растворы (нормальный и патологический уровень)</w:t>
            </w:r>
            <w:r w:rsidRPr="00CC6C73">
              <w:rPr>
                <w:sz w:val="16"/>
                <w:szCs w:val="16"/>
                <w:lang w:eastAsia="ru-RU"/>
              </w:rPr>
              <w:tab/>
              <w:t>В связи с отсутствием описания товара, работы, услуг в позиции КТРУ (п. 4 постановления 08.02.2017 № 145).</w:t>
            </w:r>
          </w:p>
          <w:p w:rsidR="002C5242" w:rsidRPr="00CC6C73" w:rsidRDefault="002C5242" w:rsidP="002C524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CC6C73">
              <w:rPr>
                <w:sz w:val="16"/>
                <w:szCs w:val="16"/>
                <w:lang w:eastAsia="ru-RU"/>
              </w:rPr>
              <w:t>Фасовка, мл</w:t>
            </w:r>
            <w:r w:rsidRPr="00CC6C73">
              <w:rPr>
                <w:sz w:val="16"/>
                <w:szCs w:val="16"/>
                <w:lang w:eastAsia="ru-RU"/>
              </w:rPr>
              <w:tab/>
              <w:t>не менее 3×10, не менее 3×10</w:t>
            </w:r>
            <w:r w:rsidRPr="00CC6C73">
              <w:rPr>
                <w:sz w:val="16"/>
                <w:szCs w:val="16"/>
                <w:lang w:eastAsia="ru-RU"/>
              </w:rPr>
              <w:tab/>
              <w:t>В связи с отсутствием описания товара, работы, услуг в позиции КТРУ (п. 4 постановления 08.02.2017 № 145).</w:t>
            </w:r>
          </w:p>
          <w:p w:rsidR="002C5242" w:rsidRPr="00CC6C73" w:rsidRDefault="002C5242" w:rsidP="002C524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CC6C73">
              <w:rPr>
                <w:sz w:val="16"/>
                <w:szCs w:val="16"/>
                <w:lang w:eastAsia="ru-RU"/>
              </w:rPr>
              <w:t>Срок хранения реагента после вскрытия флакона в плотно закрытом виде при температуре в диапазоне 2-8°C, мес.</w:t>
            </w:r>
            <w:r w:rsidRPr="00CC6C73">
              <w:rPr>
                <w:sz w:val="16"/>
                <w:szCs w:val="16"/>
                <w:lang w:eastAsia="ru-RU"/>
              </w:rPr>
              <w:tab/>
              <w:t>не менее 3</w:t>
            </w:r>
            <w:r w:rsidRPr="00CC6C73">
              <w:rPr>
                <w:sz w:val="16"/>
                <w:szCs w:val="16"/>
                <w:lang w:eastAsia="ru-RU"/>
              </w:rPr>
              <w:tab/>
              <w:t>В связи с отсутствием описания товара, работы, услуг в позиции КТРУ (п. 4 постановления 08.02.2017 № 145).</w:t>
            </w:r>
          </w:p>
          <w:p w:rsidR="002C5242" w:rsidRPr="00CC6C73" w:rsidRDefault="002C5242" w:rsidP="002C524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CC6C73">
              <w:rPr>
                <w:sz w:val="16"/>
                <w:szCs w:val="16"/>
                <w:lang w:eastAsia="ru-RU"/>
              </w:rPr>
              <w:t>Срок годности набора при температуре в диапазоне 2-8°C, мес.</w:t>
            </w:r>
            <w:r w:rsidRPr="00CC6C73">
              <w:rPr>
                <w:sz w:val="16"/>
                <w:szCs w:val="16"/>
                <w:lang w:eastAsia="ru-RU"/>
              </w:rPr>
              <w:tab/>
              <w:t>не менее 24</w:t>
            </w:r>
            <w:r w:rsidRPr="00CC6C73">
              <w:rPr>
                <w:sz w:val="16"/>
                <w:szCs w:val="16"/>
                <w:lang w:eastAsia="ru-RU"/>
              </w:rPr>
              <w:tab/>
              <w:t>В связи с отсутствием описания товара, работы, услуг в позиции КТРУ (п. 4 постановления 08.02.2017 № 145).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C5242" w:rsidRPr="00CC6C73" w:rsidRDefault="002C5242" w:rsidP="002C52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6C73">
              <w:rPr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2C5242" w:rsidRPr="00CC6C73" w:rsidRDefault="002C5242" w:rsidP="002C5242">
            <w:pPr>
              <w:jc w:val="right"/>
              <w:rPr>
                <w:sz w:val="20"/>
                <w:szCs w:val="20"/>
              </w:rPr>
            </w:pPr>
            <w:r w:rsidRPr="00CC6C73">
              <w:rPr>
                <w:sz w:val="20"/>
                <w:szCs w:val="20"/>
              </w:rPr>
              <w:t>2</w:t>
            </w:r>
          </w:p>
        </w:tc>
      </w:tr>
      <w:tr w:rsidR="002C5242" w:rsidRPr="00CC6C73" w:rsidTr="002C5242">
        <w:trPr>
          <w:divId w:val="459029552"/>
          <w:trHeight w:val="2520"/>
        </w:trPr>
        <w:tc>
          <w:tcPr>
            <w:tcW w:w="48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5242" w:rsidRPr="00CC6C73" w:rsidRDefault="002C5242" w:rsidP="002C524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CC6C73">
              <w:rPr>
                <w:sz w:val="20"/>
                <w:szCs w:val="20"/>
                <w:lang w:eastAsia="ru-RU"/>
              </w:rPr>
              <w:lastRenderedPageBreak/>
              <w:t>17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C5242" w:rsidRPr="00CC6C73" w:rsidRDefault="002C5242" w:rsidP="002C52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C6C73">
              <w:rPr>
                <w:sz w:val="20"/>
                <w:szCs w:val="20"/>
                <w:lang w:eastAsia="ru-RU"/>
              </w:rPr>
              <w:t>Общая амилаза ИВД, набор, ферментный спектрофотометрический анализ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C5242" w:rsidRPr="00CC6C73" w:rsidRDefault="002C5242" w:rsidP="002C5242">
            <w:pPr>
              <w:rPr>
                <w:sz w:val="20"/>
                <w:szCs w:val="20"/>
              </w:rPr>
            </w:pPr>
            <w:r w:rsidRPr="00CC6C73">
              <w:rPr>
                <w:sz w:val="20"/>
                <w:szCs w:val="20"/>
              </w:rPr>
              <w:t xml:space="preserve"> 21.20.23.110-00001074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242" w:rsidRPr="00CC6C73" w:rsidRDefault="002C5242" w:rsidP="002C524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CC6C73">
              <w:rPr>
                <w:sz w:val="16"/>
                <w:szCs w:val="16"/>
                <w:lang w:eastAsia="ru-RU"/>
              </w:rPr>
              <w:t>Описание</w:t>
            </w:r>
            <w:r w:rsidRPr="00CC6C73">
              <w:rPr>
                <w:sz w:val="16"/>
                <w:szCs w:val="16"/>
                <w:lang w:eastAsia="ru-RU"/>
              </w:rPr>
              <w:tab/>
              <w:t>Набор реагентов и других связанных с ними материалов, предназначенный для количественного определения общей амилазы (ОА) (total amylase) в клиническом образце, с использованием метода ферментного спектрофотометрического анализа</w:t>
            </w:r>
            <w:r w:rsidRPr="00CC6C73">
              <w:rPr>
                <w:sz w:val="16"/>
                <w:szCs w:val="16"/>
                <w:lang w:eastAsia="ru-RU"/>
              </w:rPr>
              <w:tab/>
              <w:t>Согласно КТРУ</w:t>
            </w:r>
          </w:p>
          <w:p w:rsidR="002C5242" w:rsidRPr="00CC6C73" w:rsidRDefault="002C5242" w:rsidP="002C524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CC6C73">
              <w:rPr>
                <w:sz w:val="16"/>
                <w:szCs w:val="16"/>
                <w:lang w:eastAsia="ru-RU"/>
              </w:rPr>
              <w:t>Количество выполняемых тестов, шт.</w:t>
            </w:r>
            <w:r w:rsidRPr="00CC6C73">
              <w:rPr>
                <w:sz w:val="16"/>
                <w:szCs w:val="16"/>
                <w:lang w:eastAsia="ru-RU"/>
              </w:rPr>
              <w:tab/>
              <w:t>≥240</w:t>
            </w:r>
            <w:r w:rsidRPr="00CC6C73">
              <w:rPr>
                <w:sz w:val="16"/>
                <w:szCs w:val="16"/>
                <w:lang w:eastAsia="ru-RU"/>
              </w:rPr>
              <w:tab/>
              <w:t>Согласно КТРУ</w:t>
            </w:r>
          </w:p>
          <w:p w:rsidR="002C5242" w:rsidRPr="00CC6C73" w:rsidRDefault="002C5242" w:rsidP="002C524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CC6C73">
              <w:rPr>
                <w:sz w:val="16"/>
                <w:szCs w:val="16"/>
                <w:lang w:eastAsia="ru-RU"/>
              </w:rPr>
              <w:t>Назначение</w:t>
            </w:r>
            <w:r w:rsidRPr="00CC6C73">
              <w:rPr>
                <w:sz w:val="16"/>
                <w:szCs w:val="16"/>
                <w:lang w:eastAsia="ru-RU"/>
              </w:rPr>
              <w:tab/>
              <w:t>Для анализаторов открытого типа и ручной постановки</w:t>
            </w:r>
            <w:r w:rsidRPr="00CC6C73">
              <w:rPr>
                <w:sz w:val="16"/>
                <w:szCs w:val="16"/>
                <w:lang w:eastAsia="ru-RU"/>
              </w:rPr>
              <w:tab/>
              <w:t>Согласно КТРУ</w:t>
            </w:r>
          </w:p>
          <w:p w:rsidR="002C5242" w:rsidRPr="00CC6C73" w:rsidRDefault="002C5242" w:rsidP="002C524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CC6C73">
              <w:rPr>
                <w:sz w:val="16"/>
                <w:szCs w:val="16"/>
                <w:lang w:eastAsia="ru-RU"/>
              </w:rPr>
              <w:t>Форма выпуска</w:t>
            </w:r>
            <w:r w:rsidRPr="00CC6C73">
              <w:rPr>
                <w:sz w:val="16"/>
                <w:szCs w:val="16"/>
                <w:lang w:eastAsia="ru-RU"/>
              </w:rPr>
              <w:tab/>
              <w:t>жидкий монореагент</w:t>
            </w:r>
            <w:r w:rsidRPr="00CC6C73">
              <w:rPr>
                <w:sz w:val="16"/>
                <w:szCs w:val="16"/>
                <w:lang w:eastAsia="ru-RU"/>
              </w:rPr>
              <w:tab/>
              <w:t>Адекватная и надежная работа оборудования.</w:t>
            </w:r>
          </w:p>
          <w:p w:rsidR="002C5242" w:rsidRPr="00CC6C73" w:rsidRDefault="002C5242" w:rsidP="002C524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CC6C73">
              <w:rPr>
                <w:sz w:val="16"/>
                <w:szCs w:val="16"/>
                <w:lang w:eastAsia="ru-RU"/>
              </w:rPr>
              <w:t>Фасовка, мл</w:t>
            </w:r>
            <w:r w:rsidRPr="00CC6C73">
              <w:rPr>
                <w:sz w:val="16"/>
                <w:szCs w:val="16"/>
                <w:lang w:eastAsia="ru-RU"/>
              </w:rPr>
              <w:tab/>
              <w:t>не менее 5×20</w:t>
            </w:r>
            <w:r w:rsidRPr="00CC6C73">
              <w:rPr>
                <w:sz w:val="16"/>
                <w:szCs w:val="16"/>
                <w:lang w:eastAsia="ru-RU"/>
              </w:rPr>
              <w:tab/>
              <w:t>Сокращение количества ошибок, связанных с человеческим фактором и с учетом расхода при проведении анализов в лаборатории</w:t>
            </w:r>
          </w:p>
          <w:p w:rsidR="002C5242" w:rsidRPr="00CC6C73" w:rsidRDefault="002C5242" w:rsidP="002C524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CC6C73">
              <w:rPr>
                <w:sz w:val="16"/>
                <w:szCs w:val="16"/>
                <w:lang w:eastAsia="ru-RU"/>
              </w:rPr>
              <w:t>Метод</w:t>
            </w:r>
            <w:r w:rsidRPr="00CC6C73">
              <w:rPr>
                <w:sz w:val="16"/>
                <w:szCs w:val="16"/>
                <w:lang w:eastAsia="ru-RU"/>
              </w:rPr>
              <w:tab/>
              <w:t>Кинетический, субстрат CNP-олигосахарид</w:t>
            </w:r>
            <w:r w:rsidRPr="00CC6C73">
              <w:rPr>
                <w:sz w:val="16"/>
                <w:szCs w:val="16"/>
                <w:lang w:eastAsia="ru-RU"/>
              </w:rPr>
              <w:tab/>
              <w:t>Имеющиеся в наличии оборудование и контрольные материалы в лаборатории для оценки качества результатов исследований.</w:t>
            </w:r>
          </w:p>
          <w:p w:rsidR="002C5242" w:rsidRPr="00CC6C73" w:rsidRDefault="002C5242" w:rsidP="002C524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CC6C73">
              <w:rPr>
                <w:sz w:val="16"/>
                <w:szCs w:val="16"/>
                <w:lang w:eastAsia="ru-RU"/>
              </w:rPr>
              <w:t>Нормальные значения, Е/л</w:t>
            </w:r>
            <w:r w:rsidRPr="00CC6C73">
              <w:rPr>
                <w:sz w:val="16"/>
                <w:szCs w:val="16"/>
                <w:lang w:eastAsia="ru-RU"/>
              </w:rPr>
              <w:tab/>
              <w:t>в сыворотке крови человека в диапазоне с максимальным значением не менее 100, в моче человека в диапазоне с максимальным значением не менее 500</w:t>
            </w:r>
            <w:r w:rsidRPr="00CC6C73">
              <w:rPr>
                <w:sz w:val="16"/>
                <w:szCs w:val="16"/>
                <w:lang w:eastAsia="ru-RU"/>
              </w:rPr>
              <w:tab/>
              <w:t>Методические рекомендации по клинико-биохимическим исследованиям и лабораторной диагностике.</w:t>
            </w:r>
          </w:p>
          <w:p w:rsidR="002C5242" w:rsidRPr="00CC6C73" w:rsidRDefault="002C5242" w:rsidP="002C524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CC6C73">
              <w:rPr>
                <w:sz w:val="16"/>
                <w:szCs w:val="16"/>
                <w:lang w:eastAsia="ru-RU"/>
              </w:rPr>
              <w:t>Клинические образцы</w:t>
            </w:r>
            <w:r w:rsidRPr="00CC6C73">
              <w:rPr>
                <w:sz w:val="16"/>
                <w:szCs w:val="16"/>
                <w:lang w:eastAsia="ru-RU"/>
              </w:rPr>
              <w:tab/>
              <w:t>сыворотка, плaзма крови и моча</w:t>
            </w:r>
            <w:r w:rsidRPr="00CC6C73">
              <w:rPr>
                <w:sz w:val="16"/>
                <w:szCs w:val="16"/>
                <w:lang w:eastAsia="ru-RU"/>
              </w:rPr>
              <w:tab/>
              <w:t>Удовлетворение всех потребностей лаборатории при минимальных затратах и отсутствие необходимости закупать отдельные наборы.</w:t>
            </w:r>
          </w:p>
          <w:p w:rsidR="002C5242" w:rsidRPr="00CC6C73" w:rsidRDefault="002C5242" w:rsidP="002C524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CC6C73">
              <w:rPr>
                <w:sz w:val="16"/>
                <w:szCs w:val="16"/>
                <w:lang w:eastAsia="ru-RU"/>
              </w:rPr>
              <w:t>Линейность, Е/л</w:t>
            </w:r>
            <w:r w:rsidRPr="00CC6C73">
              <w:rPr>
                <w:sz w:val="16"/>
                <w:szCs w:val="16"/>
                <w:lang w:eastAsia="ru-RU"/>
              </w:rPr>
              <w:tab/>
              <w:t>в диапазоне не менее 20-2000</w:t>
            </w:r>
            <w:r w:rsidRPr="00CC6C73">
              <w:rPr>
                <w:sz w:val="16"/>
                <w:szCs w:val="16"/>
                <w:lang w:eastAsia="ru-RU"/>
              </w:rPr>
              <w:tab/>
              <w:t>Точное обнаружение в пределах интервалов значений и уменьшение (исключение) вероятности получения неправильных результатов.</w:t>
            </w:r>
          </w:p>
          <w:p w:rsidR="002C5242" w:rsidRPr="00CC6C73" w:rsidRDefault="002C5242" w:rsidP="002C524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CC6C73">
              <w:rPr>
                <w:sz w:val="16"/>
                <w:szCs w:val="16"/>
                <w:lang w:eastAsia="ru-RU"/>
              </w:rPr>
              <w:t>Реагент после вскрытия флакона в плотно закрытом виде при температуре в диапазоне 2-8°C годен в течение всего срока годности</w:t>
            </w:r>
            <w:r w:rsidRPr="00CC6C73">
              <w:rPr>
                <w:sz w:val="16"/>
                <w:szCs w:val="16"/>
                <w:lang w:eastAsia="ru-RU"/>
              </w:rPr>
              <w:tab/>
              <w:t>соответствие</w:t>
            </w:r>
            <w:r w:rsidRPr="00CC6C73">
              <w:rPr>
                <w:sz w:val="16"/>
                <w:szCs w:val="16"/>
                <w:lang w:eastAsia="ru-RU"/>
              </w:rPr>
              <w:tab/>
              <w:t>Экономия материальных затрат с целью полного использования реагента в наборе в течение времени.</w:t>
            </w:r>
          </w:p>
          <w:p w:rsidR="002C5242" w:rsidRPr="00CC6C73" w:rsidRDefault="002C5242" w:rsidP="002C524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CC6C73">
              <w:rPr>
                <w:sz w:val="16"/>
                <w:szCs w:val="16"/>
                <w:lang w:eastAsia="ru-RU"/>
              </w:rPr>
              <w:t>Срок годности набора при температуре в диапазоне 2-8°C, мес.</w:t>
            </w:r>
            <w:r w:rsidRPr="00CC6C73">
              <w:rPr>
                <w:sz w:val="16"/>
                <w:szCs w:val="16"/>
                <w:lang w:eastAsia="ru-RU"/>
              </w:rPr>
              <w:tab/>
              <w:t>не менее 36</w:t>
            </w:r>
            <w:r w:rsidRPr="00CC6C73">
              <w:rPr>
                <w:sz w:val="16"/>
                <w:szCs w:val="16"/>
                <w:lang w:eastAsia="ru-RU"/>
              </w:rPr>
              <w:tab/>
              <w:t>Экономия материальных затрат, предполагаемый срок использования лабораторией реагентов.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C5242" w:rsidRPr="00CC6C73" w:rsidRDefault="002C5242" w:rsidP="002C52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6C73">
              <w:rPr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2C5242" w:rsidRPr="00CC6C73" w:rsidRDefault="002C5242" w:rsidP="002C5242">
            <w:pPr>
              <w:jc w:val="right"/>
              <w:rPr>
                <w:sz w:val="20"/>
                <w:szCs w:val="20"/>
              </w:rPr>
            </w:pPr>
            <w:r w:rsidRPr="00CC6C73">
              <w:rPr>
                <w:sz w:val="20"/>
                <w:szCs w:val="20"/>
              </w:rPr>
              <w:t>2</w:t>
            </w:r>
          </w:p>
        </w:tc>
      </w:tr>
      <w:tr w:rsidR="002C5242" w:rsidRPr="00CC6C73" w:rsidTr="002C5242">
        <w:trPr>
          <w:divId w:val="459029552"/>
          <w:trHeight w:val="2286"/>
        </w:trPr>
        <w:tc>
          <w:tcPr>
            <w:tcW w:w="48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C5242" w:rsidRPr="00CC6C73" w:rsidRDefault="002C5242" w:rsidP="002C524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CC6C73">
              <w:rPr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C5242" w:rsidRPr="00CC6C73" w:rsidRDefault="002C5242" w:rsidP="002C52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C6C73">
              <w:rPr>
                <w:sz w:val="20"/>
                <w:szCs w:val="20"/>
                <w:lang w:eastAsia="ru-RU"/>
              </w:rPr>
              <w:t>Сыворотка контрольная лиофилизированная на основе сыворотки крови человека, нормальный уровень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C5242" w:rsidRPr="00CC6C73" w:rsidRDefault="002C5242" w:rsidP="002C5242">
            <w:pPr>
              <w:rPr>
                <w:sz w:val="20"/>
                <w:szCs w:val="20"/>
              </w:rPr>
            </w:pPr>
            <w:r w:rsidRPr="00CC6C73">
              <w:rPr>
                <w:sz w:val="20"/>
                <w:szCs w:val="20"/>
              </w:rPr>
              <w:t xml:space="preserve"> 21.20.23.110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242" w:rsidRPr="00CC6C73" w:rsidRDefault="002C5242" w:rsidP="002C524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CC6C73">
              <w:rPr>
                <w:sz w:val="16"/>
                <w:szCs w:val="16"/>
                <w:lang w:eastAsia="ru-RU"/>
              </w:rPr>
              <w:t xml:space="preserve"> Назначение</w:t>
            </w:r>
            <w:r w:rsidRPr="00CC6C73">
              <w:rPr>
                <w:sz w:val="16"/>
                <w:szCs w:val="16"/>
                <w:lang w:eastAsia="ru-RU"/>
              </w:rPr>
              <w:tab/>
              <w:t>проведение внутрилабораторного контроля качества количественных методов клинических биохимических исследований при выполнении анализов на фотометрическом оборудовании, включая автоматические биохимические анализаторы.</w:t>
            </w:r>
            <w:r w:rsidRPr="00CC6C73">
              <w:rPr>
                <w:sz w:val="16"/>
                <w:szCs w:val="16"/>
                <w:lang w:eastAsia="ru-RU"/>
              </w:rPr>
              <w:tab/>
              <w:t>В связи с отсутствием описания товара, работы, услуг в позиции КТРУ (п. 4 постановления 08.02.2017 № 145).</w:t>
            </w:r>
          </w:p>
          <w:p w:rsidR="002C5242" w:rsidRPr="00CC6C73" w:rsidRDefault="002C5242" w:rsidP="002C524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CC6C73">
              <w:rPr>
                <w:sz w:val="16"/>
                <w:szCs w:val="16"/>
                <w:lang w:eastAsia="ru-RU"/>
              </w:rPr>
              <w:t>Количество аттестованных биохимических показателей</w:t>
            </w:r>
            <w:r w:rsidRPr="00CC6C73">
              <w:rPr>
                <w:sz w:val="16"/>
                <w:szCs w:val="16"/>
                <w:lang w:eastAsia="ru-RU"/>
              </w:rPr>
              <w:tab/>
              <w:t>не менее 32</w:t>
            </w:r>
            <w:r w:rsidRPr="00CC6C73">
              <w:rPr>
                <w:sz w:val="16"/>
                <w:szCs w:val="16"/>
                <w:lang w:eastAsia="ru-RU"/>
              </w:rPr>
              <w:tab/>
              <w:t>В связи с отсутствием описания товара, работы, услуг в позиции КТРУ (п. 4 постановления 08.02.2017 № 145).</w:t>
            </w:r>
          </w:p>
          <w:p w:rsidR="002C5242" w:rsidRPr="00CC6C73" w:rsidRDefault="002C5242" w:rsidP="002C524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CC6C73">
              <w:rPr>
                <w:sz w:val="16"/>
                <w:szCs w:val="16"/>
                <w:lang w:eastAsia="ru-RU"/>
              </w:rPr>
              <w:t>Форма выпуска</w:t>
            </w:r>
            <w:r w:rsidRPr="00CC6C73">
              <w:rPr>
                <w:sz w:val="16"/>
                <w:szCs w:val="16"/>
                <w:lang w:eastAsia="ru-RU"/>
              </w:rPr>
              <w:tab/>
              <w:t>сыворотка крови человека, нормальный уровень</w:t>
            </w:r>
            <w:r w:rsidRPr="00CC6C73">
              <w:rPr>
                <w:sz w:val="16"/>
                <w:szCs w:val="16"/>
                <w:lang w:eastAsia="ru-RU"/>
              </w:rPr>
              <w:tab/>
              <w:t>В связи с отсутствием описания товара, работы, услуг в позиции КТРУ (п. 4 постановления 08.02.2017 № 145).</w:t>
            </w:r>
          </w:p>
          <w:p w:rsidR="002C5242" w:rsidRPr="00CC6C73" w:rsidRDefault="002C5242" w:rsidP="002C524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CC6C73">
              <w:rPr>
                <w:sz w:val="16"/>
                <w:szCs w:val="16"/>
                <w:lang w:eastAsia="ru-RU"/>
              </w:rPr>
              <w:t>Фасовка, мл</w:t>
            </w:r>
            <w:r w:rsidRPr="00CC6C73">
              <w:rPr>
                <w:sz w:val="16"/>
                <w:szCs w:val="16"/>
                <w:lang w:eastAsia="ru-RU"/>
              </w:rPr>
              <w:tab/>
              <w:t>не менее 5×5</w:t>
            </w:r>
            <w:r w:rsidRPr="00CC6C73">
              <w:rPr>
                <w:sz w:val="16"/>
                <w:szCs w:val="16"/>
                <w:lang w:eastAsia="ru-RU"/>
              </w:rPr>
              <w:tab/>
              <w:t>В связи с отсутствием описания товара, работы, услуг в позиции КТРУ (п. 4 постановления 08.02.2017 № 145).</w:t>
            </w:r>
          </w:p>
          <w:p w:rsidR="002C5242" w:rsidRPr="00CC6C73" w:rsidRDefault="002C5242" w:rsidP="002C524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CC6C73">
              <w:rPr>
                <w:sz w:val="16"/>
                <w:szCs w:val="16"/>
                <w:lang w:eastAsia="ru-RU"/>
              </w:rPr>
              <w:t>Хранение реагента после вскрытия флакона в плотно закрытом виде при температуре в диапазоне 2-8°C, дней</w:t>
            </w:r>
            <w:r w:rsidRPr="00CC6C73">
              <w:rPr>
                <w:sz w:val="16"/>
                <w:szCs w:val="16"/>
                <w:lang w:eastAsia="ru-RU"/>
              </w:rPr>
              <w:tab/>
              <w:t>не менее 5</w:t>
            </w:r>
            <w:r w:rsidRPr="00CC6C73">
              <w:rPr>
                <w:sz w:val="16"/>
                <w:szCs w:val="16"/>
                <w:lang w:eastAsia="ru-RU"/>
              </w:rPr>
              <w:tab/>
              <w:t>В связи с отсутствием описания товара, работы, услуг в позиции КТРУ (п. 4 постановления 08.02.2017 № 145).</w:t>
            </w:r>
          </w:p>
          <w:p w:rsidR="002C5242" w:rsidRPr="00CC6C73" w:rsidRDefault="002C5242" w:rsidP="002C524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CC6C73">
              <w:rPr>
                <w:sz w:val="16"/>
                <w:szCs w:val="16"/>
                <w:lang w:eastAsia="ru-RU"/>
              </w:rPr>
              <w:t>Хранение реагента после вскрытия флакона в плотно закрытом виде при температуре -20°C, мес.</w:t>
            </w:r>
            <w:r w:rsidRPr="00CC6C73">
              <w:rPr>
                <w:sz w:val="16"/>
                <w:szCs w:val="16"/>
                <w:lang w:eastAsia="ru-RU"/>
              </w:rPr>
              <w:tab/>
              <w:t>не менее 1</w:t>
            </w:r>
            <w:r w:rsidRPr="00CC6C73">
              <w:rPr>
                <w:sz w:val="16"/>
                <w:szCs w:val="16"/>
                <w:lang w:eastAsia="ru-RU"/>
              </w:rPr>
              <w:tab/>
              <w:t>В связи с отсутствием описания товара, работы, услуг в позиции КТРУ (п. 4 постановления 08.02.2017 № 145).</w:t>
            </w:r>
          </w:p>
          <w:p w:rsidR="002C5242" w:rsidRPr="00CC6C73" w:rsidRDefault="002C5242" w:rsidP="002C524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CC6C73">
              <w:rPr>
                <w:sz w:val="16"/>
                <w:szCs w:val="16"/>
                <w:lang w:eastAsia="ru-RU"/>
              </w:rPr>
              <w:t>Срок годности набора при температуре в диапазоне 2-8°C, мес.</w:t>
            </w:r>
            <w:r w:rsidRPr="00CC6C73">
              <w:rPr>
                <w:sz w:val="16"/>
                <w:szCs w:val="16"/>
                <w:lang w:eastAsia="ru-RU"/>
              </w:rPr>
              <w:tab/>
              <w:t>не менее 18</w:t>
            </w:r>
            <w:r w:rsidRPr="00CC6C73">
              <w:rPr>
                <w:sz w:val="16"/>
                <w:szCs w:val="16"/>
                <w:lang w:eastAsia="ru-RU"/>
              </w:rPr>
              <w:tab/>
              <w:t>В связи с отсутствием описания товара, работы, услуг в позиции КТРУ (п. 4 постановления 08.02.2017 № 145).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C5242" w:rsidRPr="00CC6C73" w:rsidRDefault="002C5242" w:rsidP="002C52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6C73">
              <w:rPr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2C5242" w:rsidRPr="00CC6C73" w:rsidRDefault="002C5242" w:rsidP="002C5242">
            <w:pPr>
              <w:jc w:val="right"/>
              <w:rPr>
                <w:sz w:val="20"/>
                <w:szCs w:val="20"/>
              </w:rPr>
            </w:pPr>
            <w:r w:rsidRPr="00CC6C73">
              <w:rPr>
                <w:sz w:val="20"/>
                <w:szCs w:val="20"/>
              </w:rPr>
              <w:t>2</w:t>
            </w:r>
          </w:p>
        </w:tc>
      </w:tr>
      <w:tr w:rsidR="002C5242" w:rsidRPr="00CC6C73" w:rsidTr="002C5242">
        <w:trPr>
          <w:divId w:val="459029552"/>
          <w:trHeight w:val="2286"/>
        </w:trPr>
        <w:tc>
          <w:tcPr>
            <w:tcW w:w="48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5242" w:rsidRPr="00CC6C73" w:rsidRDefault="002C5242" w:rsidP="002C524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CC6C73">
              <w:rPr>
                <w:sz w:val="20"/>
                <w:szCs w:val="20"/>
                <w:lang w:val="en-US" w:eastAsia="ru-RU"/>
              </w:rPr>
              <w:t>19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C5242" w:rsidRPr="00CC6C73" w:rsidRDefault="002C5242" w:rsidP="002C52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C6C73">
              <w:rPr>
                <w:sz w:val="20"/>
                <w:szCs w:val="20"/>
                <w:lang w:eastAsia="ru-RU"/>
              </w:rPr>
              <w:t>Сыворотка контрольная лиофилизированная на основе сыворотки крови человека, патологический уровень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C5242" w:rsidRPr="00CC6C73" w:rsidRDefault="002C5242" w:rsidP="002C5242">
            <w:pPr>
              <w:rPr>
                <w:sz w:val="20"/>
                <w:szCs w:val="20"/>
              </w:rPr>
            </w:pPr>
            <w:r w:rsidRPr="00CC6C73">
              <w:rPr>
                <w:sz w:val="20"/>
                <w:szCs w:val="20"/>
              </w:rPr>
              <w:t xml:space="preserve"> 21.20.23.110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242" w:rsidRPr="00CC6C73" w:rsidRDefault="002C5242" w:rsidP="002C524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CC6C73">
              <w:rPr>
                <w:sz w:val="16"/>
                <w:szCs w:val="16"/>
                <w:lang w:eastAsia="ru-RU"/>
              </w:rPr>
              <w:t xml:space="preserve"> Назначение</w:t>
            </w:r>
            <w:r w:rsidRPr="00CC6C73">
              <w:rPr>
                <w:sz w:val="16"/>
                <w:szCs w:val="16"/>
                <w:lang w:eastAsia="ru-RU"/>
              </w:rPr>
              <w:tab/>
              <w:t>проведение внутрилабораторного контроля качества количественных методов клинических биохимических исследований при выполнении анализов на фотометрическом оборудовании, включая автоматические биохимические анализаторы</w:t>
            </w:r>
            <w:r w:rsidRPr="00CC6C73">
              <w:rPr>
                <w:sz w:val="16"/>
                <w:szCs w:val="16"/>
                <w:lang w:eastAsia="ru-RU"/>
              </w:rPr>
              <w:tab/>
              <w:t>В связи с отсутствием описания товара, работы, услуг в позиции КТРУ (п. 4 постановления 08.02.2017 № 145).</w:t>
            </w:r>
          </w:p>
          <w:p w:rsidR="002C5242" w:rsidRPr="00CC6C73" w:rsidRDefault="002C5242" w:rsidP="002C524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CC6C73">
              <w:rPr>
                <w:sz w:val="16"/>
                <w:szCs w:val="16"/>
                <w:lang w:eastAsia="ru-RU"/>
              </w:rPr>
              <w:t>Количество аттестованных биохимических показателей</w:t>
            </w:r>
            <w:r w:rsidRPr="00CC6C73">
              <w:rPr>
                <w:sz w:val="16"/>
                <w:szCs w:val="16"/>
                <w:lang w:eastAsia="ru-RU"/>
              </w:rPr>
              <w:tab/>
              <w:t>не менее 32</w:t>
            </w:r>
            <w:r w:rsidRPr="00CC6C73">
              <w:rPr>
                <w:sz w:val="16"/>
                <w:szCs w:val="16"/>
                <w:lang w:eastAsia="ru-RU"/>
              </w:rPr>
              <w:tab/>
              <w:t>В связи с отсутствием описания товара, работы, услуг в позиции КТРУ (п. 4 постановления 08.02.2017 № 145).</w:t>
            </w:r>
          </w:p>
          <w:p w:rsidR="002C5242" w:rsidRPr="00CC6C73" w:rsidRDefault="002C5242" w:rsidP="002C524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CC6C73">
              <w:rPr>
                <w:sz w:val="16"/>
                <w:szCs w:val="16"/>
                <w:lang w:eastAsia="ru-RU"/>
              </w:rPr>
              <w:t>Основа</w:t>
            </w:r>
            <w:r w:rsidRPr="00CC6C73">
              <w:rPr>
                <w:sz w:val="16"/>
                <w:szCs w:val="16"/>
                <w:lang w:eastAsia="ru-RU"/>
              </w:rPr>
              <w:tab/>
              <w:t>сыворотка крови человека, патологический уровень</w:t>
            </w:r>
            <w:r w:rsidRPr="00CC6C73">
              <w:rPr>
                <w:sz w:val="16"/>
                <w:szCs w:val="16"/>
                <w:lang w:eastAsia="ru-RU"/>
              </w:rPr>
              <w:tab/>
              <w:t>В связи с отсутствием описания товара, работы, услуг в позиции КТРУ (п. 4 постановления 08.02.2017 № 145).</w:t>
            </w:r>
          </w:p>
          <w:p w:rsidR="002C5242" w:rsidRPr="00CC6C73" w:rsidRDefault="002C5242" w:rsidP="002C524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CC6C73">
              <w:rPr>
                <w:sz w:val="16"/>
                <w:szCs w:val="16"/>
                <w:lang w:eastAsia="ru-RU"/>
              </w:rPr>
              <w:t>Фасовка, мл</w:t>
            </w:r>
            <w:r w:rsidRPr="00CC6C73">
              <w:rPr>
                <w:sz w:val="16"/>
                <w:szCs w:val="16"/>
                <w:lang w:eastAsia="ru-RU"/>
              </w:rPr>
              <w:tab/>
              <w:t>не менее 5×5</w:t>
            </w:r>
            <w:r w:rsidRPr="00CC6C73">
              <w:rPr>
                <w:sz w:val="16"/>
                <w:szCs w:val="16"/>
                <w:lang w:eastAsia="ru-RU"/>
              </w:rPr>
              <w:tab/>
              <w:t>В связи с отсутствием описания товара, работы, услуг в позиции КТРУ (п. 4 постановления 08.02.2017 № 145).</w:t>
            </w:r>
          </w:p>
          <w:p w:rsidR="002C5242" w:rsidRPr="00CC6C73" w:rsidRDefault="002C5242" w:rsidP="002C524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CC6C73">
              <w:rPr>
                <w:sz w:val="16"/>
                <w:szCs w:val="16"/>
                <w:lang w:eastAsia="ru-RU"/>
              </w:rPr>
              <w:t>Хранение реагента после вскрытия флакона в плотно закрытом виде при температуре в диапазоне 2-8°C, дней</w:t>
            </w:r>
            <w:r w:rsidRPr="00CC6C73">
              <w:rPr>
                <w:sz w:val="16"/>
                <w:szCs w:val="16"/>
                <w:lang w:eastAsia="ru-RU"/>
              </w:rPr>
              <w:tab/>
              <w:t>не менее 5</w:t>
            </w:r>
            <w:r w:rsidRPr="00CC6C73">
              <w:rPr>
                <w:sz w:val="16"/>
                <w:szCs w:val="16"/>
                <w:lang w:eastAsia="ru-RU"/>
              </w:rPr>
              <w:tab/>
              <w:t>В связи с отсутствием описания товара, работы, услуг в позиции КТРУ (п. 4 постановления 08.02.2017 № 145).</w:t>
            </w:r>
          </w:p>
          <w:p w:rsidR="002C5242" w:rsidRPr="00CC6C73" w:rsidRDefault="002C5242" w:rsidP="002C524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CC6C73">
              <w:rPr>
                <w:sz w:val="16"/>
                <w:szCs w:val="16"/>
                <w:lang w:eastAsia="ru-RU"/>
              </w:rPr>
              <w:t>Хранение реагента после вскрытия флакона в плотно закрытом виде при температуре -20°C, мес.</w:t>
            </w:r>
            <w:r w:rsidRPr="00CC6C73">
              <w:rPr>
                <w:sz w:val="16"/>
                <w:szCs w:val="16"/>
                <w:lang w:eastAsia="ru-RU"/>
              </w:rPr>
              <w:tab/>
              <w:t>не менее 1</w:t>
            </w:r>
            <w:r w:rsidRPr="00CC6C73">
              <w:rPr>
                <w:sz w:val="16"/>
                <w:szCs w:val="16"/>
                <w:lang w:eastAsia="ru-RU"/>
              </w:rPr>
              <w:tab/>
              <w:t>В связи с отсутствием описания товара, работы, услуг в позиции КТРУ (п. 4 постановления 08.02.2017 № 145).</w:t>
            </w:r>
          </w:p>
          <w:p w:rsidR="002C5242" w:rsidRPr="00CC6C73" w:rsidRDefault="002C5242" w:rsidP="002C524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CC6C73">
              <w:rPr>
                <w:sz w:val="16"/>
                <w:szCs w:val="16"/>
                <w:lang w:eastAsia="ru-RU"/>
              </w:rPr>
              <w:t>Срок годности набора при температуре в диапазоне 2-8°C, мес.</w:t>
            </w:r>
            <w:r w:rsidRPr="00CC6C73">
              <w:rPr>
                <w:sz w:val="16"/>
                <w:szCs w:val="16"/>
                <w:lang w:eastAsia="ru-RU"/>
              </w:rPr>
              <w:tab/>
              <w:t>не менее 18</w:t>
            </w:r>
            <w:r w:rsidRPr="00CC6C73">
              <w:rPr>
                <w:sz w:val="16"/>
                <w:szCs w:val="16"/>
                <w:lang w:eastAsia="ru-RU"/>
              </w:rPr>
              <w:tab/>
              <w:t>В связи с отсутствием описания товара, работы, услуг в позиции КТРУ (п. 4 постановления 08.02.2017 № 145).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C5242" w:rsidRPr="00CC6C73" w:rsidRDefault="002C5242" w:rsidP="002C52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6C73">
              <w:rPr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2C5242" w:rsidRPr="00CC6C73" w:rsidRDefault="002C5242" w:rsidP="002C5242">
            <w:pPr>
              <w:jc w:val="right"/>
              <w:rPr>
                <w:sz w:val="20"/>
                <w:szCs w:val="20"/>
              </w:rPr>
            </w:pPr>
            <w:r w:rsidRPr="00CC6C73">
              <w:rPr>
                <w:sz w:val="20"/>
                <w:szCs w:val="20"/>
              </w:rPr>
              <w:t>2</w:t>
            </w:r>
          </w:p>
        </w:tc>
      </w:tr>
      <w:tr w:rsidR="002C5242" w:rsidRPr="00CC6C73" w:rsidTr="002C5242">
        <w:trPr>
          <w:divId w:val="459029552"/>
          <w:trHeight w:val="2404"/>
        </w:trPr>
        <w:tc>
          <w:tcPr>
            <w:tcW w:w="48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5242" w:rsidRPr="00CC6C73" w:rsidRDefault="002C5242" w:rsidP="002C524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CC6C73">
              <w:rPr>
                <w:sz w:val="20"/>
                <w:szCs w:val="20"/>
                <w:lang w:eastAsia="ru-RU"/>
              </w:rPr>
              <w:lastRenderedPageBreak/>
              <w:t>2</w:t>
            </w:r>
            <w:r w:rsidRPr="00CC6C73">
              <w:rPr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242" w:rsidRPr="00CC6C73" w:rsidRDefault="002C5242" w:rsidP="002C52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C6C73">
              <w:rPr>
                <w:sz w:val="20"/>
                <w:szCs w:val="20"/>
                <w:lang w:eastAsia="ru-RU"/>
              </w:rPr>
              <w:t>Ферритин ИВД, набор, иммуноферментный анализ (ИФА)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242" w:rsidRPr="00CC6C73" w:rsidRDefault="002C5242" w:rsidP="002C5242">
            <w:pPr>
              <w:rPr>
                <w:sz w:val="20"/>
                <w:szCs w:val="20"/>
              </w:rPr>
            </w:pPr>
            <w:r w:rsidRPr="00CC6C73">
              <w:rPr>
                <w:sz w:val="20"/>
                <w:szCs w:val="20"/>
              </w:rPr>
              <w:t xml:space="preserve"> 21.20.23.110-00009108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242" w:rsidRPr="00CC6C73" w:rsidRDefault="002C5242" w:rsidP="002C524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CC6C73">
              <w:rPr>
                <w:sz w:val="16"/>
                <w:szCs w:val="16"/>
                <w:lang w:eastAsia="ru-RU"/>
              </w:rPr>
              <w:t xml:space="preserve"> Описание: Набор реагентов и других связанных с ними материалов, предназначенный для количественного определения ферритина (ferritin) в клиническом образце методом иммуноферментного анализа (ИФА).</w:t>
            </w:r>
            <w:r w:rsidRPr="00CC6C73">
              <w:rPr>
                <w:sz w:val="16"/>
                <w:szCs w:val="16"/>
                <w:lang w:eastAsia="ru-RU"/>
              </w:rPr>
              <w:br/>
              <w:t xml:space="preserve"> Количество выполняемых тестов, шт.: ≥96</w:t>
            </w:r>
            <w:r w:rsidRPr="00CC6C73">
              <w:rPr>
                <w:sz w:val="16"/>
                <w:szCs w:val="16"/>
                <w:lang w:eastAsia="ru-RU"/>
              </w:rPr>
              <w:br/>
              <w:t xml:space="preserve"> Назначение: Для анализаторов открытого типа и ручной постановки</w:t>
            </w:r>
            <w:r w:rsidRPr="00CC6C73">
              <w:rPr>
                <w:sz w:val="16"/>
                <w:szCs w:val="16"/>
                <w:lang w:eastAsia="ru-RU"/>
              </w:rPr>
              <w:br/>
              <w:t xml:space="preserve"> Метод: «сэндвич»-вариант ИФА</w:t>
            </w:r>
            <w:r w:rsidRPr="00CC6C73">
              <w:rPr>
                <w:sz w:val="16"/>
                <w:szCs w:val="16"/>
                <w:lang w:eastAsia="ru-RU"/>
              </w:rPr>
              <w:br/>
              <w:t xml:space="preserve"> Количество иммунологических стадий при использовании набора: не более 1</w:t>
            </w:r>
            <w:r w:rsidRPr="00CC6C73">
              <w:rPr>
                <w:sz w:val="16"/>
                <w:szCs w:val="16"/>
                <w:lang w:eastAsia="ru-RU"/>
              </w:rPr>
              <w:br/>
              <w:t xml:space="preserve"> Числовое значение чувствительности, нг/мл: не более 2,5</w:t>
            </w:r>
            <w:r w:rsidRPr="00CC6C73">
              <w:rPr>
                <w:sz w:val="16"/>
                <w:szCs w:val="16"/>
                <w:lang w:eastAsia="ru-RU"/>
              </w:rPr>
              <w:br/>
              <w:t xml:space="preserve"> Измеряемые концентрации, нг/мл: в диапазоне от 0 до не менее 500</w:t>
            </w:r>
            <w:r w:rsidRPr="00CC6C73">
              <w:rPr>
                <w:sz w:val="16"/>
                <w:szCs w:val="16"/>
                <w:lang w:eastAsia="ru-RU"/>
              </w:rPr>
              <w:br/>
              <w:t xml:space="preserve"> Количество калибровочных образцов, шт.: не менее 6</w:t>
            </w:r>
            <w:r w:rsidRPr="00CC6C73">
              <w:rPr>
                <w:sz w:val="16"/>
                <w:szCs w:val="16"/>
                <w:lang w:eastAsia="ru-RU"/>
              </w:rPr>
              <w:br/>
              <w:t xml:space="preserve"> Контрольный образец с известным количеством аналита: наличие</w:t>
            </w:r>
            <w:r w:rsidRPr="00CC6C73">
              <w:rPr>
                <w:sz w:val="16"/>
                <w:szCs w:val="16"/>
                <w:lang w:eastAsia="ru-RU"/>
              </w:rPr>
              <w:br/>
              <w:t xml:space="preserve"> Концентраты конъюгата и ТМБ: наличие</w:t>
            </w:r>
            <w:r w:rsidRPr="00CC6C73">
              <w:rPr>
                <w:sz w:val="16"/>
                <w:szCs w:val="16"/>
                <w:lang w:eastAsia="ru-RU"/>
              </w:rPr>
              <w:br/>
              <w:t xml:space="preserve"> Минимальное время проведения исследования (сумма всех времен инкубации), мин.: не более 45</w:t>
            </w:r>
            <w:r w:rsidRPr="00CC6C73">
              <w:rPr>
                <w:sz w:val="16"/>
                <w:szCs w:val="16"/>
                <w:lang w:eastAsia="ru-RU"/>
              </w:rPr>
              <w:br/>
              <w:t xml:space="preserve"> Остаточный срок годности на момент поставки: не менее 80% от нормативного</w:t>
            </w:r>
            <w:r w:rsidRPr="00CC6C73">
              <w:rPr>
                <w:sz w:val="16"/>
                <w:szCs w:val="16"/>
                <w:lang w:eastAsia="ru-RU"/>
              </w:rPr>
              <w:br/>
              <w:t xml:space="preserve"> Дополнительные компоненты в составе набора: пленка для заклеивания планшета, пакет для планшета с застежкой зиплок, унифицированные неспецифические компоненты ФСБ-Т, стоп-реагент  - наличие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242" w:rsidRPr="00CC6C73" w:rsidRDefault="002C5242" w:rsidP="002C52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6C73">
              <w:rPr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C5242" w:rsidRPr="00CC6C73" w:rsidRDefault="002C5242" w:rsidP="002C5242">
            <w:pPr>
              <w:jc w:val="right"/>
              <w:rPr>
                <w:sz w:val="20"/>
                <w:szCs w:val="20"/>
              </w:rPr>
            </w:pPr>
            <w:r w:rsidRPr="00CC6C73">
              <w:rPr>
                <w:sz w:val="20"/>
                <w:szCs w:val="20"/>
              </w:rPr>
              <w:t>2</w:t>
            </w:r>
          </w:p>
        </w:tc>
      </w:tr>
      <w:tr w:rsidR="002C5242" w:rsidRPr="00CC6C73" w:rsidTr="002C5242">
        <w:trPr>
          <w:divId w:val="459029552"/>
          <w:trHeight w:val="1338"/>
        </w:trPr>
        <w:tc>
          <w:tcPr>
            <w:tcW w:w="48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C5242" w:rsidRPr="00CC6C73" w:rsidRDefault="002C5242" w:rsidP="002C524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CC6C73">
              <w:rPr>
                <w:sz w:val="20"/>
                <w:szCs w:val="20"/>
                <w:lang w:eastAsia="ru-RU"/>
              </w:rPr>
              <w:t>2</w:t>
            </w:r>
            <w:r w:rsidRPr="00CC6C73">
              <w:rPr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242" w:rsidRPr="00CC6C73" w:rsidRDefault="002C5242" w:rsidP="002C524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C6C73">
              <w:rPr>
                <w:sz w:val="20"/>
                <w:szCs w:val="20"/>
                <w:lang w:eastAsia="ru-RU"/>
              </w:rPr>
              <w:t>Мочевая кислота ИВД, набор, ферментный спектрофотометрический анализ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242" w:rsidRPr="00CC6C73" w:rsidRDefault="002C5242" w:rsidP="002C5242">
            <w:pPr>
              <w:rPr>
                <w:sz w:val="20"/>
                <w:szCs w:val="20"/>
              </w:rPr>
            </w:pPr>
            <w:r w:rsidRPr="00CC6C73">
              <w:rPr>
                <w:sz w:val="20"/>
                <w:szCs w:val="20"/>
              </w:rPr>
              <w:t xml:space="preserve"> 21.20.23.110-00011359</w:t>
            </w:r>
          </w:p>
        </w:tc>
        <w:tc>
          <w:tcPr>
            <w:tcW w:w="6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242" w:rsidRPr="00CC6C73" w:rsidRDefault="002C5242" w:rsidP="002C524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CC6C73">
              <w:rPr>
                <w:sz w:val="16"/>
                <w:szCs w:val="16"/>
                <w:lang w:eastAsia="ru-RU"/>
              </w:rPr>
              <w:t>Описание</w:t>
            </w:r>
            <w:r w:rsidRPr="00CC6C73">
              <w:rPr>
                <w:sz w:val="16"/>
                <w:szCs w:val="16"/>
                <w:lang w:eastAsia="ru-RU"/>
              </w:rPr>
              <w:tab/>
              <w:t>Набор реагентов и других связанных с ними материалов, предназначенный для количественного определения мочевой кислоты (uric acid) в клиническом образце методом ферментного спектрофотометрического анализа.</w:t>
            </w:r>
            <w:r w:rsidRPr="00CC6C73">
              <w:rPr>
                <w:sz w:val="16"/>
                <w:szCs w:val="16"/>
                <w:lang w:eastAsia="ru-RU"/>
              </w:rPr>
              <w:tab/>
              <w:t>Согласно КТРУ</w:t>
            </w:r>
          </w:p>
          <w:p w:rsidR="002C5242" w:rsidRPr="00CC6C73" w:rsidRDefault="002C5242" w:rsidP="002C524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CC6C73">
              <w:rPr>
                <w:sz w:val="16"/>
                <w:szCs w:val="16"/>
                <w:lang w:eastAsia="ru-RU"/>
              </w:rPr>
              <w:t>Количество выполняемых тестов, шт.</w:t>
            </w:r>
            <w:r w:rsidRPr="00CC6C73">
              <w:rPr>
                <w:sz w:val="16"/>
                <w:szCs w:val="16"/>
                <w:lang w:eastAsia="ru-RU"/>
              </w:rPr>
              <w:tab/>
              <w:t>≥400</w:t>
            </w:r>
            <w:r w:rsidRPr="00CC6C73">
              <w:rPr>
                <w:sz w:val="16"/>
                <w:szCs w:val="16"/>
                <w:lang w:eastAsia="ru-RU"/>
              </w:rPr>
              <w:tab/>
              <w:t>Согласно КТРУ</w:t>
            </w:r>
          </w:p>
          <w:p w:rsidR="002C5242" w:rsidRPr="00CC6C73" w:rsidRDefault="002C5242" w:rsidP="002C524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CC6C73">
              <w:rPr>
                <w:sz w:val="16"/>
                <w:szCs w:val="16"/>
                <w:lang w:eastAsia="ru-RU"/>
              </w:rPr>
              <w:t>Назначение</w:t>
            </w:r>
            <w:r w:rsidRPr="00CC6C73">
              <w:rPr>
                <w:sz w:val="16"/>
                <w:szCs w:val="16"/>
                <w:lang w:eastAsia="ru-RU"/>
              </w:rPr>
              <w:tab/>
              <w:t>Для ручной постановки анализа и анализаторов открытого типа</w:t>
            </w:r>
            <w:r w:rsidRPr="00CC6C73">
              <w:rPr>
                <w:sz w:val="16"/>
                <w:szCs w:val="16"/>
                <w:lang w:eastAsia="ru-RU"/>
              </w:rPr>
              <w:tab/>
              <w:t>Согласно КТРУ</w:t>
            </w:r>
          </w:p>
          <w:p w:rsidR="002C5242" w:rsidRPr="00CC6C73" w:rsidRDefault="002C5242" w:rsidP="002C524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CC6C73">
              <w:rPr>
                <w:sz w:val="16"/>
                <w:szCs w:val="16"/>
                <w:lang w:eastAsia="ru-RU"/>
              </w:rPr>
              <w:t>Форма выпуска</w:t>
            </w:r>
            <w:r w:rsidRPr="00CC6C73">
              <w:rPr>
                <w:sz w:val="16"/>
                <w:szCs w:val="16"/>
                <w:lang w:eastAsia="ru-RU"/>
              </w:rPr>
              <w:tab/>
              <w:t>жидкий монореагент</w:t>
            </w:r>
            <w:r w:rsidRPr="00CC6C73">
              <w:rPr>
                <w:sz w:val="16"/>
                <w:szCs w:val="16"/>
                <w:lang w:eastAsia="ru-RU"/>
              </w:rPr>
              <w:tab/>
              <w:t>Адекватная и надежная работа оборудования.</w:t>
            </w:r>
          </w:p>
          <w:p w:rsidR="002C5242" w:rsidRPr="00CC6C73" w:rsidRDefault="002C5242" w:rsidP="002C524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CC6C73">
              <w:rPr>
                <w:sz w:val="16"/>
                <w:szCs w:val="16"/>
                <w:lang w:eastAsia="ru-RU"/>
              </w:rPr>
              <w:t>Фасовка, мл</w:t>
            </w:r>
            <w:r w:rsidRPr="00CC6C73">
              <w:rPr>
                <w:sz w:val="16"/>
                <w:szCs w:val="16"/>
                <w:lang w:eastAsia="ru-RU"/>
              </w:rPr>
              <w:tab/>
              <w:t>не менее 2×100</w:t>
            </w:r>
            <w:r w:rsidRPr="00CC6C73">
              <w:rPr>
                <w:sz w:val="16"/>
                <w:szCs w:val="16"/>
                <w:lang w:eastAsia="ru-RU"/>
              </w:rPr>
              <w:tab/>
              <w:t>Сокращение количества ошибок, связанных с человеческим фактором и с учетом расхода при проведении анализов в лаборатории.</w:t>
            </w:r>
          </w:p>
          <w:p w:rsidR="002C5242" w:rsidRPr="00CC6C73" w:rsidRDefault="002C5242" w:rsidP="002C524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CC6C73">
              <w:rPr>
                <w:sz w:val="16"/>
                <w:szCs w:val="16"/>
                <w:lang w:eastAsia="ru-RU"/>
              </w:rPr>
              <w:t>Метод</w:t>
            </w:r>
            <w:r w:rsidRPr="00CC6C73">
              <w:rPr>
                <w:sz w:val="16"/>
                <w:szCs w:val="16"/>
                <w:lang w:eastAsia="ru-RU"/>
              </w:rPr>
              <w:tab/>
              <w:t>ферментативный колориметрический</w:t>
            </w:r>
            <w:r w:rsidRPr="00CC6C73">
              <w:rPr>
                <w:sz w:val="16"/>
                <w:szCs w:val="16"/>
                <w:lang w:eastAsia="ru-RU"/>
              </w:rPr>
              <w:tab/>
              <w:t>Имеющиеся в наличии оборудование и контрольные материалы в лаборатории для оценки качества результатов исследований.</w:t>
            </w:r>
          </w:p>
          <w:p w:rsidR="002C5242" w:rsidRPr="00CC6C73" w:rsidRDefault="002C5242" w:rsidP="002C524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CC6C73">
              <w:rPr>
                <w:sz w:val="16"/>
                <w:szCs w:val="16"/>
                <w:lang w:eastAsia="ru-RU"/>
              </w:rPr>
              <w:t>Клинические образцы</w:t>
            </w:r>
            <w:r w:rsidRPr="00CC6C73">
              <w:rPr>
                <w:sz w:val="16"/>
                <w:szCs w:val="16"/>
                <w:lang w:eastAsia="ru-RU"/>
              </w:rPr>
              <w:tab/>
              <w:t>сыворотка, плазма крови и моча</w:t>
            </w:r>
            <w:r w:rsidRPr="00CC6C73">
              <w:rPr>
                <w:sz w:val="16"/>
                <w:szCs w:val="16"/>
                <w:lang w:eastAsia="ru-RU"/>
              </w:rPr>
              <w:tab/>
              <w:t>Удовлетворение всех потребностей лаборатории при минимальных затратах и отсутствие необходимости закупать отдельные наборы.</w:t>
            </w:r>
          </w:p>
          <w:p w:rsidR="002C5242" w:rsidRPr="00CC6C73" w:rsidRDefault="002C5242" w:rsidP="002C524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CC6C73">
              <w:rPr>
                <w:sz w:val="16"/>
                <w:szCs w:val="16"/>
                <w:lang w:eastAsia="ru-RU"/>
              </w:rPr>
              <w:t>Линейность, мкмоль/л</w:t>
            </w:r>
            <w:r w:rsidRPr="00CC6C73">
              <w:rPr>
                <w:sz w:val="16"/>
                <w:szCs w:val="16"/>
                <w:lang w:eastAsia="ru-RU"/>
              </w:rPr>
              <w:tab/>
              <w:t>в диапазоне не менее 140-1500</w:t>
            </w:r>
            <w:r w:rsidRPr="00CC6C73">
              <w:rPr>
                <w:sz w:val="16"/>
                <w:szCs w:val="16"/>
                <w:lang w:eastAsia="ru-RU"/>
              </w:rPr>
              <w:tab/>
              <w:t>Точное обнаружение в пределах интервалов значений и уменьшение (исключение) вероятности получения неправильных результатов.</w:t>
            </w:r>
          </w:p>
          <w:p w:rsidR="002C5242" w:rsidRPr="00CC6C73" w:rsidRDefault="002C5242" w:rsidP="002C524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CC6C73">
              <w:rPr>
                <w:sz w:val="16"/>
                <w:szCs w:val="16"/>
                <w:lang w:eastAsia="ru-RU"/>
              </w:rPr>
              <w:t>Объем калибратора в составе набора, мл</w:t>
            </w:r>
            <w:r w:rsidRPr="00CC6C73">
              <w:rPr>
                <w:sz w:val="16"/>
                <w:szCs w:val="16"/>
                <w:lang w:eastAsia="ru-RU"/>
              </w:rPr>
              <w:tab/>
              <w:t>не менее 2</w:t>
            </w:r>
            <w:r w:rsidRPr="00CC6C73">
              <w:rPr>
                <w:sz w:val="16"/>
                <w:szCs w:val="16"/>
                <w:lang w:eastAsia="ru-RU"/>
              </w:rPr>
              <w:tab/>
              <w:t>Экономия материальных затрат.</w:t>
            </w:r>
          </w:p>
          <w:p w:rsidR="002C5242" w:rsidRPr="00CC6C73" w:rsidRDefault="002C5242" w:rsidP="002C524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CC6C73">
              <w:rPr>
                <w:sz w:val="16"/>
                <w:szCs w:val="16"/>
                <w:lang w:eastAsia="ru-RU"/>
              </w:rPr>
              <w:t>Исполнение</w:t>
            </w:r>
            <w:r w:rsidRPr="00CC6C73">
              <w:rPr>
                <w:sz w:val="16"/>
                <w:szCs w:val="16"/>
                <w:lang w:eastAsia="ru-RU"/>
              </w:rPr>
              <w:tab/>
              <w:t>Фотометрирование проб против реагента</w:t>
            </w:r>
            <w:r w:rsidRPr="00CC6C73">
              <w:rPr>
                <w:sz w:val="16"/>
                <w:szCs w:val="16"/>
                <w:lang w:eastAsia="ru-RU"/>
              </w:rPr>
              <w:tab/>
              <w:t xml:space="preserve">Наиболее достоверная базовая линии с целью получения точных результатов определения </w:t>
            </w:r>
          </w:p>
          <w:p w:rsidR="002C5242" w:rsidRPr="00CC6C73" w:rsidRDefault="002C5242" w:rsidP="002C524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CC6C73">
              <w:rPr>
                <w:sz w:val="16"/>
                <w:szCs w:val="16"/>
                <w:lang w:eastAsia="ru-RU"/>
              </w:rPr>
              <w:t>Реагент после вскрытия флакона в плотно закрытом виде при температуре в диапазоне 2-8°C годен в течение всего срока годности</w:t>
            </w:r>
            <w:r w:rsidRPr="00CC6C73">
              <w:rPr>
                <w:sz w:val="16"/>
                <w:szCs w:val="16"/>
                <w:lang w:eastAsia="ru-RU"/>
              </w:rPr>
              <w:tab/>
              <w:t>соответствие</w:t>
            </w:r>
            <w:r w:rsidRPr="00CC6C73">
              <w:rPr>
                <w:sz w:val="16"/>
                <w:szCs w:val="16"/>
                <w:lang w:eastAsia="ru-RU"/>
              </w:rPr>
              <w:tab/>
              <w:t>Экономия материальных затрат с целью полного использования реагента в наборе в течение времени.</w:t>
            </w:r>
          </w:p>
          <w:p w:rsidR="002C5242" w:rsidRPr="00CC6C73" w:rsidRDefault="002C5242" w:rsidP="002C524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CC6C73">
              <w:rPr>
                <w:sz w:val="16"/>
                <w:szCs w:val="16"/>
                <w:lang w:eastAsia="ru-RU"/>
              </w:rPr>
              <w:t>Срок годности набора при температуре в диапазоне 2-8°C, мес.</w:t>
            </w:r>
            <w:r w:rsidRPr="00CC6C73">
              <w:rPr>
                <w:sz w:val="16"/>
                <w:szCs w:val="16"/>
                <w:lang w:eastAsia="ru-RU"/>
              </w:rPr>
              <w:tab/>
              <w:t>не менее 24</w:t>
            </w:r>
            <w:r w:rsidRPr="00CC6C73">
              <w:rPr>
                <w:sz w:val="16"/>
                <w:szCs w:val="16"/>
                <w:lang w:eastAsia="ru-RU"/>
              </w:rPr>
              <w:tab/>
              <w:t>Экономия материальных затрат, предполагаемый срок использования лабораторией реагентов.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242" w:rsidRPr="00CC6C73" w:rsidRDefault="002C5242" w:rsidP="002C524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C6C73">
              <w:rPr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242" w:rsidRPr="00CC6C73" w:rsidRDefault="002C5242" w:rsidP="002C5242">
            <w:pPr>
              <w:jc w:val="right"/>
              <w:rPr>
                <w:sz w:val="20"/>
                <w:szCs w:val="20"/>
              </w:rPr>
            </w:pPr>
            <w:r w:rsidRPr="00CC6C73">
              <w:rPr>
                <w:sz w:val="20"/>
                <w:szCs w:val="20"/>
              </w:rPr>
              <w:t>8</w:t>
            </w:r>
          </w:p>
        </w:tc>
      </w:tr>
    </w:tbl>
    <w:p w:rsidR="00713039" w:rsidRDefault="005B79A1">
      <w:pPr>
        <w:tabs>
          <w:tab w:val="left" w:pos="851"/>
          <w:tab w:val="left" w:pos="1134"/>
        </w:tabs>
        <w:ind w:firstLine="567"/>
        <w:rPr>
          <w:rStyle w:val="2"/>
          <w:rFonts w:eastAsiaTheme="minorHAnsi"/>
          <w:b w:val="0"/>
        </w:rPr>
      </w:pPr>
      <w:r>
        <w:rPr>
          <w:rStyle w:val="2"/>
          <w:rFonts w:eastAsiaTheme="minorHAnsi"/>
          <w:b w:val="0"/>
        </w:rPr>
        <w:fldChar w:fldCharType="end"/>
      </w:r>
    </w:p>
    <w:p w:rsidR="00856932" w:rsidRPr="002C5242" w:rsidRDefault="00CD5623">
      <w:pPr>
        <w:ind w:firstLine="426"/>
        <w:jc w:val="both"/>
        <w:rPr>
          <w:sz w:val="22"/>
          <w:szCs w:val="22"/>
        </w:rPr>
      </w:pPr>
      <w:r w:rsidRPr="002C5242">
        <w:rPr>
          <w:sz w:val="22"/>
          <w:szCs w:val="22"/>
        </w:rPr>
        <w:t>1. Требования к товару:</w:t>
      </w:r>
    </w:p>
    <w:p w:rsidR="00856932" w:rsidRPr="002C5242" w:rsidRDefault="00CD5623">
      <w:pPr>
        <w:ind w:firstLine="426"/>
        <w:jc w:val="both"/>
        <w:rPr>
          <w:sz w:val="22"/>
          <w:szCs w:val="22"/>
        </w:rPr>
      </w:pPr>
      <w:r w:rsidRPr="002C5242">
        <w:rPr>
          <w:sz w:val="22"/>
          <w:szCs w:val="22"/>
        </w:rPr>
        <w:t>1.1. Качество товара должно соответствовать технологическим и эксплуатационным (техническим) требованиям, предъявляемым к товару данного вида действующими нормативами и стандартами Российской Федерации.</w:t>
      </w:r>
    </w:p>
    <w:p w:rsidR="00856932" w:rsidRPr="002C5242" w:rsidRDefault="00CD5623">
      <w:pPr>
        <w:ind w:firstLine="426"/>
        <w:jc w:val="both"/>
        <w:rPr>
          <w:sz w:val="22"/>
          <w:szCs w:val="22"/>
        </w:rPr>
      </w:pPr>
      <w:r w:rsidRPr="002C5242">
        <w:rPr>
          <w:sz w:val="22"/>
          <w:szCs w:val="22"/>
        </w:rPr>
        <w:t>1.2. Поставляемый товар должен быть новым товаром, товаром, не прошедшим переработку и восстановление потребительских свойств, не бывшим в употреблении, эквивалентным запрашиваемым техническим характеристикам и параметрам, а также свободным от прав на него третьих лиц. Импортный товар должен быть выпущен для свободного обращения на территории РФ с уплатой всех таможенных платежей и пошлин.</w:t>
      </w:r>
    </w:p>
    <w:p w:rsidR="00856932" w:rsidRPr="002C5242" w:rsidRDefault="00CD5623">
      <w:pPr>
        <w:ind w:firstLine="426"/>
        <w:jc w:val="both"/>
        <w:rPr>
          <w:b/>
          <w:sz w:val="22"/>
          <w:szCs w:val="22"/>
        </w:rPr>
      </w:pPr>
      <w:r w:rsidRPr="002C5242">
        <w:rPr>
          <w:sz w:val="22"/>
          <w:szCs w:val="22"/>
        </w:rPr>
        <w:t xml:space="preserve">1.3. </w:t>
      </w:r>
      <w:r w:rsidRPr="002C5242">
        <w:rPr>
          <w:sz w:val="22"/>
          <w:szCs w:val="22"/>
          <w:lang w:eastAsia="ru-RU"/>
        </w:rPr>
        <w:t>Поставляемая продукция сопровождается паспортом или иным документом, подтверждающим ее качество. Поставщик гарантирует качество продукции в течение указанного в паспорте срока.</w:t>
      </w:r>
    </w:p>
    <w:p w:rsidR="00856932" w:rsidRPr="002C5242" w:rsidRDefault="00CD5623">
      <w:pPr>
        <w:ind w:firstLine="426"/>
        <w:rPr>
          <w:sz w:val="22"/>
          <w:szCs w:val="22"/>
        </w:rPr>
      </w:pPr>
      <w:r w:rsidRPr="002C5242">
        <w:rPr>
          <w:sz w:val="22"/>
          <w:szCs w:val="22"/>
        </w:rPr>
        <w:t xml:space="preserve">2. Срок поставки товара: </w:t>
      </w:r>
      <w:r w:rsidRPr="002C5242">
        <w:rPr>
          <w:sz w:val="22"/>
          <w:szCs w:val="22"/>
          <w:lang w:eastAsia="ru-RU"/>
        </w:rPr>
        <w:t>в</w:t>
      </w:r>
      <w:r w:rsidRPr="002C5242">
        <w:rPr>
          <w:sz w:val="22"/>
          <w:szCs w:val="22"/>
        </w:rPr>
        <w:t xml:space="preserve"> течение </w:t>
      </w:r>
      <w:r w:rsidR="00136293" w:rsidRPr="002C5242">
        <w:rPr>
          <w:sz w:val="22"/>
          <w:szCs w:val="22"/>
        </w:rPr>
        <w:t>1</w:t>
      </w:r>
      <w:r w:rsidR="00495B2D" w:rsidRPr="002C5242">
        <w:rPr>
          <w:sz w:val="22"/>
          <w:szCs w:val="22"/>
        </w:rPr>
        <w:t>5</w:t>
      </w:r>
      <w:r w:rsidRPr="002C5242">
        <w:rPr>
          <w:sz w:val="22"/>
          <w:szCs w:val="22"/>
        </w:rPr>
        <w:t xml:space="preserve"> (</w:t>
      </w:r>
      <w:r w:rsidR="00495B2D" w:rsidRPr="002C5242">
        <w:rPr>
          <w:sz w:val="22"/>
          <w:szCs w:val="22"/>
        </w:rPr>
        <w:t>пятнадцати</w:t>
      </w:r>
      <w:r w:rsidRPr="002C5242">
        <w:rPr>
          <w:sz w:val="22"/>
          <w:szCs w:val="22"/>
        </w:rPr>
        <w:t>) календарных дней по заявке Заказчика.</w:t>
      </w:r>
    </w:p>
    <w:p w:rsidR="00856932" w:rsidRPr="002C5242" w:rsidRDefault="00CD5623">
      <w:pPr>
        <w:ind w:firstLine="426"/>
        <w:rPr>
          <w:sz w:val="22"/>
          <w:szCs w:val="22"/>
        </w:rPr>
      </w:pPr>
      <w:r w:rsidRPr="002C5242">
        <w:rPr>
          <w:sz w:val="22"/>
          <w:szCs w:val="22"/>
        </w:rPr>
        <w:t xml:space="preserve">3. Условия поставки товара: </w:t>
      </w:r>
    </w:p>
    <w:p w:rsidR="00856932" w:rsidRPr="002C5242" w:rsidRDefault="00CD5623">
      <w:pPr>
        <w:ind w:firstLine="426"/>
        <w:rPr>
          <w:sz w:val="22"/>
          <w:szCs w:val="22"/>
        </w:rPr>
      </w:pPr>
      <w:r w:rsidRPr="002C5242">
        <w:rPr>
          <w:sz w:val="22"/>
          <w:szCs w:val="22"/>
        </w:rPr>
        <w:t>3.1. Товар поставляются в заводской упаковке.</w:t>
      </w:r>
    </w:p>
    <w:p w:rsidR="00856932" w:rsidRPr="002C5242" w:rsidRDefault="00CD5623">
      <w:pPr>
        <w:ind w:firstLine="426"/>
        <w:rPr>
          <w:sz w:val="22"/>
          <w:szCs w:val="22"/>
        </w:rPr>
      </w:pPr>
      <w:r w:rsidRPr="002C5242">
        <w:rPr>
          <w:sz w:val="22"/>
          <w:szCs w:val="22"/>
        </w:rPr>
        <w:t xml:space="preserve">3.2. Место поставки товара: 640014, г.Курган, ул.Карбышева, д.35, аптека. </w:t>
      </w:r>
    </w:p>
    <w:p w:rsidR="00856932" w:rsidRPr="002C5242" w:rsidRDefault="00CD5623">
      <w:pPr>
        <w:ind w:firstLine="426"/>
        <w:rPr>
          <w:sz w:val="22"/>
          <w:szCs w:val="22"/>
        </w:rPr>
      </w:pPr>
      <w:r w:rsidRPr="002C5242">
        <w:rPr>
          <w:sz w:val="22"/>
          <w:szCs w:val="22"/>
        </w:rPr>
        <w:t>4. Стоимость Товара включает в себя стоимость товара, все расходы на перевозку, доставку по адресу Заказчика, страхование, уплату таможенных пошлин, налогов, сборов, других обязательных платежей, связанных с выполнением поставки, а также стоимость упаковки товара.</w:t>
      </w:r>
    </w:p>
    <w:p w:rsidR="00856932" w:rsidRPr="002C5242" w:rsidRDefault="00CD5623">
      <w:pPr>
        <w:ind w:firstLine="426"/>
        <w:jc w:val="both"/>
        <w:rPr>
          <w:sz w:val="22"/>
          <w:szCs w:val="22"/>
        </w:rPr>
      </w:pPr>
      <w:r w:rsidRPr="002C5242">
        <w:rPr>
          <w:sz w:val="22"/>
          <w:szCs w:val="22"/>
        </w:rPr>
        <w:t xml:space="preserve">5. Гарантийный срок: не менее 12 месяцев после получения товара и подписания сторонами товарной накладной </w:t>
      </w:r>
      <w:r w:rsidR="00AC67F0" w:rsidRPr="002C5242">
        <w:rPr>
          <w:sz w:val="22"/>
          <w:szCs w:val="22"/>
        </w:rPr>
        <w:t>(ТОРГ-12)/Универсального передаточного документа (УПД)</w:t>
      </w:r>
      <w:r w:rsidRPr="002C5242">
        <w:rPr>
          <w:sz w:val="22"/>
          <w:szCs w:val="22"/>
        </w:rPr>
        <w:t xml:space="preserve">. </w:t>
      </w:r>
    </w:p>
    <w:p w:rsidR="00856932" w:rsidRPr="002C5242" w:rsidRDefault="00CD5623">
      <w:pPr>
        <w:ind w:firstLine="426"/>
        <w:jc w:val="both"/>
        <w:rPr>
          <w:sz w:val="22"/>
          <w:szCs w:val="22"/>
        </w:rPr>
      </w:pPr>
      <w:r w:rsidRPr="002C5242">
        <w:rPr>
          <w:sz w:val="22"/>
          <w:szCs w:val="22"/>
        </w:rPr>
        <w:t xml:space="preserve">6. Порядок оплаты услуг: </w:t>
      </w:r>
      <w:r w:rsidR="00AC67F0" w:rsidRPr="002C5242">
        <w:rPr>
          <w:sz w:val="22"/>
          <w:szCs w:val="22"/>
        </w:rPr>
        <w:t>в течение 45 (сорока пяти) календарных дней после получения товара и подписания сторонами товарной накладной (ТОРГ-12)/Универсального передаточного документа (УПД), на основании счета на оплату Поставщика</w:t>
      </w:r>
      <w:r w:rsidRPr="002C5242">
        <w:rPr>
          <w:sz w:val="22"/>
          <w:szCs w:val="22"/>
        </w:rPr>
        <w:t>.</w:t>
      </w:r>
    </w:p>
    <w:p w:rsidR="00A606B2" w:rsidRDefault="00A606B2" w:rsidP="00A606B2">
      <w:pPr>
        <w:ind w:firstLine="567"/>
        <w:jc w:val="both"/>
      </w:pPr>
    </w:p>
    <w:p w:rsidR="00A606B2" w:rsidRDefault="00A606B2" w:rsidP="00A606B2">
      <w:pPr>
        <w:ind w:firstLine="567"/>
        <w:jc w:val="both"/>
      </w:pPr>
    </w:p>
    <w:p w:rsidR="00A606B2" w:rsidRDefault="00CD5623" w:rsidP="00A606B2">
      <w:pPr>
        <w:ind w:firstLine="567"/>
        <w:jc w:val="both"/>
      </w:pPr>
      <w:r>
        <w:t>Заведующий аптекой                                                     С.В. Панасенко</w:t>
      </w:r>
    </w:p>
    <w:p w:rsidR="00A606B2" w:rsidRDefault="00A606B2" w:rsidP="00A606B2">
      <w:pPr>
        <w:ind w:firstLine="567"/>
        <w:jc w:val="both"/>
      </w:pPr>
    </w:p>
    <w:p w:rsidR="00856932" w:rsidRDefault="00CC6C73" w:rsidP="00A606B2">
      <w:pPr>
        <w:ind w:firstLine="567"/>
        <w:jc w:val="both"/>
      </w:pPr>
      <w:r w:rsidRPr="002C5242">
        <w:t>14</w:t>
      </w:r>
      <w:r w:rsidR="00A606B2">
        <w:t>.</w:t>
      </w:r>
      <w:r w:rsidRPr="002C5242">
        <w:t>01</w:t>
      </w:r>
      <w:r w:rsidR="00A606B2">
        <w:t>.202</w:t>
      </w:r>
      <w:r w:rsidRPr="002C5242">
        <w:t>4</w:t>
      </w:r>
    </w:p>
    <w:p w:rsidR="00856932" w:rsidRDefault="00856932"/>
    <w:sectPr w:rsidR="00856932">
      <w:pgSz w:w="11906" w:h="16838"/>
      <w:pgMar w:top="567" w:right="284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932" w:rsidRDefault="00CD5623">
      <w:r>
        <w:separator/>
      </w:r>
    </w:p>
  </w:endnote>
  <w:endnote w:type="continuationSeparator" w:id="0">
    <w:p w:rsidR="00856932" w:rsidRDefault="00CD5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932" w:rsidRDefault="00CD5623">
      <w:r>
        <w:separator/>
      </w:r>
    </w:p>
  </w:footnote>
  <w:footnote w:type="continuationSeparator" w:id="0">
    <w:p w:rsidR="00856932" w:rsidRDefault="00CD56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doNotDisplayPageBoundaries/>
  <w:embedSystemFonts/>
  <w:defaultTabStop w:val="708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935320E"/>
    <w:rsid w:val="00136293"/>
    <w:rsid w:val="00163E78"/>
    <w:rsid w:val="002C5242"/>
    <w:rsid w:val="003413CD"/>
    <w:rsid w:val="00351D77"/>
    <w:rsid w:val="00495B2D"/>
    <w:rsid w:val="005B79A1"/>
    <w:rsid w:val="00713039"/>
    <w:rsid w:val="00856932"/>
    <w:rsid w:val="008C14B6"/>
    <w:rsid w:val="00A522D8"/>
    <w:rsid w:val="00A606B2"/>
    <w:rsid w:val="00AC67F0"/>
    <w:rsid w:val="00AD4360"/>
    <w:rsid w:val="00BB1E2C"/>
    <w:rsid w:val="00CC6C73"/>
    <w:rsid w:val="00CD5623"/>
    <w:rsid w:val="00D05F11"/>
    <w:rsid w:val="00D87DFC"/>
    <w:rsid w:val="00DB5AF1"/>
    <w:rsid w:val="00DB75E3"/>
    <w:rsid w:val="00DD5DA1"/>
    <w:rsid w:val="3EBF52D5"/>
    <w:rsid w:val="5A4755FB"/>
    <w:rsid w:val="79353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2BAD76"/>
  <w15:docId w15:val="{ACA2CC58-5B9E-463B-AE53-E2B1B6739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eastAsia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  <w:bCs/>
    </w:rPr>
  </w:style>
  <w:style w:type="table" w:styleId="a4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 + Полужирный"/>
    <w:qFormat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4">
    <w:name w:val="Заголовок №4"/>
    <w:basedOn w:val="a"/>
    <w:qFormat/>
    <w:pPr>
      <w:widowControl w:val="0"/>
      <w:shd w:val="clear" w:color="auto" w:fill="FFFFFF"/>
      <w:suppressAutoHyphens w:val="0"/>
      <w:spacing w:before="60" w:line="0" w:lineRule="atLeast"/>
      <w:jc w:val="both"/>
      <w:outlineLvl w:val="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rsid w:val="00D05F1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D05F11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3621</Words>
  <Characters>25392</Characters>
  <Application>Microsoft Office Word</Application>
  <DocSecurity>0</DocSecurity>
  <Lines>211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Серебрякова</dc:creator>
  <cp:lastModifiedBy>Savina</cp:lastModifiedBy>
  <cp:revision>2</cp:revision>
  <cp:lastPrinted>2025-01-14T08:54:00Z</cp:lastPrinted>
  <dcterms:created xsi:type="dcterms:W3CDTF">2025-01-14T08:54:00Z</dcterms:created>
  <dcterms:modified xsi:type="dcterms:W3CDTF">2025-01-14T08:54:00Z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77B79044F04A4FCE86C172F368D2227C</vt:lpwstr>
  </property>
</Properties>
</file>