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53" w:rsidRPr="00B71D53" w:rsidRDefault="00B71D53" w:rsidP="00B71D53">
      <w:pPr>
        <w:tabs>
          <w:tab w:val="left" w:pos="8280"/>
        </w:tabs>
        <w:jc w:val="center"/>
        <w:rPr>
          <w:b w:val="0"/>
        </w:rPr>
      </w:pPr>
      <w:r w:rsidRPr="00B71D53">
        <w:rPr>
          <w:rFonts w:eastAsia="Calibri"/>
          <w:b w:val="0"/>
          <w:lang w:eastAsia="en-US"/>
        </w:rPr>
        <w:t>Техническое задание</w:t>
      </w:r>
    </w:p>
    <w:p w:rsidR="00B71D53" w:rsidRPr="00B71D53" w:rsidRDefault="00B71D53" w:rsidP="00B71D53">
      <w:pPr>
        <w:jc w:val="center"/>
        <w:rPr>
          <w:b w:val="0"/>
        </w:rPr>
      </w:pPr>
      <w:r>
        <w:rPr>
          <w:b w:val="0"/>
        </w:rPr>
        <w:t>П</w:t>
      </w:r>
      <w:r w:rsidRPr="00B71D53">
        <w:rPr>
          <w:b w:val="0"/>
        </w:rPr>
        <w:t>оставк</w:t>
      </w:r>
      <w:r>
        <w:rPr>
          <w:b w:val="0"/>
        </w:rPr>
        <w:t>а</w:t>
      </w:r>
      <w:r w:rsidRPr="00B71D53">
        <w:rPr>
          <w:b w:val="0"/>
        </w:rPr>
        <w:t xml:space="preserve"> предметов для стоматологии (</w:t>
      </w:r>
      <w:r>
        <w:rPr>
          <w:b w:val="0"/>
        </w:rPr>
        <w:t>расходники_</w:t>
      </w:r>
      <w:r w:rsidR="00A5435A">
        <w:rPr>
          <w:b w:val="0"/>
        </w:rPr>
        <w:t>8</w:t>
      </w:r>
      <w:r w:rsidR="00BB419E">
        <w:rPr>
          <w:b w:val="0"/>
        </w:rPr>
        <w:t xml:space="preserve">4 </w:t>
      </w:r>
      <w:r w:rsidRPr="00B71D53">
        <w:rPr>
          <w:b w:val="0"/>
        </w:rPr>
        <w:t>позици</w:t>
      </w:r>
      <w:r w:rsidR="00BB419E">
        <w:rPr>
          <w:b w:val="0"/>
        </w:rPr>
        <w:t>и</w:t>
      </w:r>
      <w:bookmarkStart w:id="0" w:name="_GoBack"/>
      <w:bookmarkEnd w:id="0"/>
      <w:r w:rsidRPr="00B71D53">
        <w:rPr>
          <w:b w:val="0"/>
        </w:rPr>
        <w:t>)</w:t>
      </w:r>
    </w:p>
    <w:p w:rsidR="00FC1B30" w:rsidRPr="00F97478" w:rsidRDefault="00FC1B30" w:rsidP="00FC1B30">
      <w:pPr>
        <w:jc w:val="center"/>
        <w:rPr>
          <w:b w:val="0"/>
          <w:sz w:val="22"/>
          <w:szCs w:val="22"/>
        </w:rPr>
      </w:pPr>
      <w:r w:rsidRPr="00F97478">
        <w:rPr>
          <w:b w:val="0"/>
          <w:sz w:val="22"/>
          <w:szCs w:val="22"/>
        </w:rPr>
        <w:t xml:space="preserve"> </w:t>
      </w: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186"/>
        <w:gridCol w:w="6399"/>
        <w:gridCol w:w="879"/>
        <w:gridCol w:w="661"/>
      </w:tblGrid>
      <w:tr w:rsidR="00F97478" w:rsidRPr="00F97478" w:rsidTr="00B71D53">
        <w:trPr>
          <w:trHeight w:val="461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F97478" w:rsidRPr="00F97478" w:rsidRDefault="00F97478" w:rsidP="00557B37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F97478" w:rsidRPr="00F97478" w:rsidRDefault="00F97478" w:rsidP="00557B37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6399" w:type="dxa"/>
            <w:vAlign w:val="center"/>
          </w:tcPr>
          <w:p w:rsidR="00F97478" w:rsidRPr="00A7443F" w:rsidRDefault="00F97478" w:rsidP="00A7443F">
            <w:pPr>
              <w:jc w:val="center"/>
              <w:rPr>
                <w:b w:val="0"/>
                <w:sz w:val="20"/>
                <w:szCs w:val="20"/>
              </w:rPr>
            </w:pPr>
            <w:r w:rsidRPr="00A7443F">
              <w:rPr>
                <w:b w:val="0"/>
                <w:sz w:val="20"/>
                <w:szCs w:val="20"/>
              </w:rPr>
              <w:t xml:space="preserve">Характеристика продукции 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F97478" w:rsidRPr="00F97478" w:rsidRDefault="00F97478" w:rsidP="00557B37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Ед.изм</w:t>
            </w:r>
            <w:proofErr w:type="spellEnd"/>
            <w:r w:rsidRPr="00F9747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F97478" w:rsidRPr="00F97478" w:rsidRDefault="00F97478" w:rsidP="00557B37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Кол-во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Жидкость для высушивания твердых тканей зуба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Жидкость предназначена для обезжиривания и высушивания твердых тканей зуба перед пломбированием или перед установкой несъемных протезов, а также для очистки протезных поверхностей перед фиксацией.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Жидкость  не менее 20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Аппликаторы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Предназначены для нанесения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бондинговых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систем, протравочных стоматологических гелей, жидкотекучих материалов и т.д.;</w:t>
            </w:r>
            <w:r w:rsidRPr="00F97478">
              <w:rPr>
                <w:b w:val="0"/>
                <w:sz w:val="18"/>
                <w:szCs w:val="18"/>
              </w:rPr>
              <w:br/>
              <w:t>Экономичное и удобное внесение (аппликация) стоматологических материалов; -Не абсорбируют в себя жидкости, растворы, лаки и т.д., полностью «отдавая» их при аппликации;</w:t>
            </w:r>
            <w:r w:rsidRPr="00F97478">
              <w:rPr>
                <w:b w:val="0"/>
                <w:sz w:val="18"/>
                <w:szCs w:val="18"/>
              </w:rPr>
              <w:br/>
              <w:t>Изменяемый угол наконечника позволяет вносить материал даже в самые труднодоступные места;</w:t>
            </w:r>
            <w:r w:rsidRPr="00F97478">
              <w:rPr>
                <w:b w:val="0"/>
                <w:sz w:val="18"/>
                <w:szCs w:val="18"/>
              </w:rPr>
              <w:br/>
              <w:t>Возможность изменения длины ручки аппликатора (при необходимости можно уменьшить длину ручки, легко отломив нижнюю часть);</w:t>
            </w:r>
            <w:r w:rsidRPr="00F97478">
              <w:rPr>
                <w:b w:val="0"/>
                <w:sz w:val="18"/>
                <w:szCs w:val="18"/>
              </w:rPr>
              <w:br/>
              <w:t>Удобная крышка-дозатор (упаковку легко можно открыть/закрыть простым поворотом крышки);</w:t>
            </w:r>
            <w:r w:rsidRPr="00F97478">
              <w:rPr>
                <w:b w:val="0"/>
                <w:sz w:val="18"/>
                <w:szCs w:val="18"/>
              </w:rPr>
              <w:br/>
              <w:t>Исключают перекрестное инфицирование.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100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Жидкость для обработки корневых каналов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Стоматологический материал «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Белодез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» на основе стабилизированного раствора гипохлорита натрия предназначен: </w:t>
            </w:r>
            <w:r w:rsidRPr="00F97478">
              <w:rPr>
                <w:b w:val="0"/>
                <w:sz w:val="18"/>
                <w:szCs w:val="18"/>
              </w:rPr>
              <w:br/>
              <w:t xml:space="preserve">3% раствор для медикаментозной обработки корневых каналов в качестве бактерицидного, кровоостанавливающего и отбеливающего средства, </w:t>
            </w:r>
            <w:r w:rsidRPr="00F97478">
              <w:rPr>
                <w:b w:val="0"/>
                <w:sz w:val="18"/>
                <w:szCs w:val="18"/>
              </w:rPr>
              <w:br/>
              <w:t>для химического расширения каналов в сочетании с растворами ЭДТА, а также для дезинфекции полости зуба.</w:t>
            </w:r>
            <w:r w:rsidRPr="00F97478">
              <w:rPr>
                <w:b w:val="0"/>
                <w:sz w:val="18"/>
                <w:szCs w:val="18"/>
              </w:rPr>
              <w:br/>
              <w:t>ФОРМА ВЫПУСКА</w:t>
            </w:r>
            <w:r w:rsidRPr="00F97478">
              <w:rPr>
                <w:b w:val="0"/>
                <w:sz w:val="18"/>
                <w:szCs w:val="18"/>
              </w:rPr>
              <w:br/>
              <w:t>Жидкость  не менее 100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Боры алмазные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Режущий вращающийся твердосплавный инструмент, рабочая часть которого покрыта частицами алмаза.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Боры для разрезания коронок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Бор способен эффективно разрезать старую металлическую или металлокерамическую коронку, благодаря уникальной конструкции головки бора. Твердосплавный с добавлением карбида в состав Оригинальные формы зубцов и борозд режущей пилы (тип бора PR-2T) Бор цельнолитой, что надежно удерживает головку бора при разных нагрузках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Боры ТВС  для турбинного наконечника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Боры твердосплавные представляют собой конструкцию с оптимальным сочетанием эффективной режущей способности и долговечности, отличаются хорошей износостойкостью. Рабочая часть боров изготовлена из вольфрам-карбидного сплава. Боры для турбинного наконечника выпускаются целиком из вольфрам-карбидного сплава, который обеспечивает плотную структуру рабочей части и, соответственно, высокую стойкость, что предотвращает откол режущего края.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Боры шаровидные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бор с алмазной головкой для турбинного  наконечника</w:t>
            </w:r>
            <w:r w:rsidRPr="00F97478">
              <w:rPr>
                <w:b w:val="0"/>
                <w:sz w:val="18"/>
                <w:szCs w:val="18"/>
              </w:rPr>
              <w:br/>
              <w:t>форма рабочей части -шар</w:t>
            </w:r>
            <w:r w:rsidRPr="00F97478">
              <w:rPr>
                <w:b w:val="0"/>
                <w:sz w:val="18"/>
                <w:szCs w:val="18"/>
              </w:rPr>
              <w:br/>
              <w:t>диаметр рабочей части - 1,4мм</w:t>
            </w:r>
            <w:r w:rsidRPr="00F97478">
              <w:rPr>
                <w:b w:val="0"/>
                <w:sz w:val="18"/>
                <w:szCs w:val="18"/>
              </w:rPr>
              <w:br/>
              <w:t>абразив средний (синий)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Бумага артикуляционная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Артикуляционная бумага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Бауша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толщиной 200 мкм с нарастающей интенсивностью цвета является единственным видом бумаги, позволяющим представить жевательную силу различной интенсивности в виде цветных отображений с оттенками, зависящими от величины нагрузки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Валики ватные стоматологические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Изготовлены из 100%-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го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адсорбирующего хлопка, отбеленного без применения хлора. Не содержат целлюлозы и синтетических волокон. Отличаются высокой гигроскопичностью (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впитываемостью</w:t>
            </w:r>
            <w:proofErr w:type="spellEnd"/>
            <w:r w:rsidRPr="00F97478">
              <w:rPr>
                <w:b w:val="0"/>
                <w:sz w:val="18"/>
                <w:szCs w:val="18"/>
              </w:rPr>
              <w:t>) и белизной.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2000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Гель травильный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гель для травления эмали и дентина с оптимальным содержанием фосфорной кислоты высшей квалификации — 37%.</w:t>
            </w:r>
            <w:r w:rsidRPr="00F97478">
              <w:rPr>
                <w:b w:val="0"/>
                <w:sz w:val="18"/>
                <w:szCs w:val="18"/>
              </w:rPr>
              <w:br/>
              <w:t>Специально подобранная вязкость геля обеспечивает максимальную рабочую характеристику. После нанесения на обрабатываемую поверхность не стекает, не подсыхает и плотно фиксируется на месте аппликации.</w:t>
            </w:r>
            <w:r w:rsidRPr="00F97478">
              <w:rPr>
                <w:b w:val="0"/>
                <w:sz w:val="18"/>
                <w:szCs w:val="18"/>
              </w:rPr>
              <w:br/>
              <w:t xml:space="preserve">Для улучшения свойств в состав геля введен антибактериальный компонент —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цетилпиридин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хлорид.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Шприц не менее  3,5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Альгинатная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масса </w:t>
            </w:r>
          </w:p>
          <w:p w:rsidR="00F97478" w:rsidRPr="00F97478" w:rsidRDefault="00F97478" w:rsidP="005157A9">
            <w:pPr>
              <w:jc w:val="both"/>
              <w:rPr>
                <w:b w:val="0"/>
                <w:i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Гидрогум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5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Беспыльный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альгинат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с быстрым схватыванием и высокой стабильностью размеров в течение 5 дней. Применяется при изготовлении временных мостов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коронкок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съемных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бюгельных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протезов, диагностических моделей. Длительное хранение оттисков, стабильность размеров сохраняется в течение 5 дней. Впитывание воды за не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менее  5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секунд. Цвет материала Фиолетовый. Упаковка не менее 453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Силиконовая слепочная масса 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Спидекс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или </w:t>
            </w:r>
            <w:r w:rsidRPr="00F97478">
              <w:rPr>
                <w:b w:val="0"/>
                <w:sz w:val="20"/>
                <w:szCs w:val="20"/>
              </w:rPr>
              <w:lastRenderedPageBreak/>
              <w:t>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lastRenderedPageBreak/>
              <w:t xml:space="preserve">Силиконовая слепочная масса для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гидросовместимой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конденсации (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полисилоксан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) для оттисков с повышенной точностью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( основная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масса-не менее 900г, катализатор- не менее 60мл,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коррегирующая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масса- не менее </w:t>
            </w:r>
            <w:r w:rsidRPr="00F97478">
              <w:rPr>
                <w:b w:val="0"/>
                <w:sz w:val="18"/>
                <w:szCs w:val="18"/>
              </w:rPr>
              <w:lastRenderedPageBreak/>
              <w:t>140мл/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уп</w:t>
            </w:r>
            <w:proofErr w:type="spellEnd"/>
            <w:r w:rsidRPr="00F97478">
              <w:rPr>
                <w:b w:val="0"/>
                <w:sz w:val="18"/>
                <w:szCs w:val="18"/>
              </w:rPr>
              <w:t>)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  <w:lang w:val="en-US"/>
              </w:rPr>
            </w:pPr>
            <w:r w:rsidRPr="00F97478">
              <w:rPr>
                <w:b w:val="0"/>
                <w:sz w:val="20"/>
                <w:szCs w:val="20"/>
              </w:rPr>
              <w:t xml:space="preserve">Паста  для пломбирования  каналов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Цинкоксид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эвгеноловая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паста для пломбирования каналов с использованием гуттаперчевых </w:t>
            </w:r>
            <w:proofErr w:type="spellStart"/>
            <w:proofErr w:type="gramStart"/>
            <w:r w:rsidRPr="00F97478">
              <w:rPr>
                <w:b w:val="0"/>
                <w:sz w:val="18"/>
                <w:szCs w:val="18"/>
              </w:rPr>
              <w:t>штифтов.Высокопластичный</w:t>
            </w:r>
            <w:proofErr w:type="spellEnd"/>
            <w:proofErr w:type="gramEnd"/>
            <w:r w:rsidRPr="00F974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материал для пломбирования корневых каналов всех групп зубов с использованием гуттаперчевых штифтов. Жидкость –  не менее 8 мл+ порошок –  не менее 15 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  <w:lang w:val="en-US"/>
              </w:rPr>
            </w:pPr>
            <w:r w:rsidRPr="00F97478">
              <w:rPr>
                <w:b w:val="0"/>
                <w:sz w:val="20"/>
                <w:szCs w:val="20"/>
              </w:rPr>
              <w:t xml:space="preserve">Паста стоматологическая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Стоматологический материал  представляет собой готовую к применению пасту, содержащую:</w:t>
            </w:r>
            <w:r w:rsidRPr="00F97478">
              <w:rPr>
                <w:b w:val="0"/>
                <w:sz w:val="18"/>
                <w:szCs w:val="18"/>
              </w:rPr>
              <w:br/>
              <w:t>мышьяковистый ангидрид (30 %), обеспечивающий быстрый и неагрессивный некроз пульповых волокон;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лидокаина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гидрохлорид, делающий процесс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девитализации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безболезненным, снижая чувствительность тканей;</w:t>
            </w:r>
            <w:r w:rsidRPr="00F97478">
              <w:rPr>
                <w:b w:val="0"/>
                <w:sz w:val="18"/>
                <w:szCs w:val="18"/>
              </w:rPr>
              <w:br/>
              <w:t>эвгенол - антисептик широкого спектра действия;</w:t>
            </w:r>
            <w:r w:rsidRPr="00F97478">
              <w:rPr>
                <w:b w:val="0"/>
                <w:sz w:val="18"/>
                <w:szCs w:val="18"/>
              </w:rPr>
              <w:br/>
              <w:t xml:space="preserve">волокнистый наполнитель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пастообразователь</w:t>
            </w:r>
            <w:proofErr w:type="spellEnd"/>
            <w:r w:rsidRPr="00F97478">
              <w:rPr>
                <w:b w:val="0"/>
                <w:sz w:val="18"/>
                <w:szCs w:val="18"/>
              </w:rPr>
              <w:t>, обеспечивающие пластичность материала и одновременно его дискретность.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Девитализация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пульпы происходит в течение 24-48 часов в зависимости от строения зуба (однокорневой или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многокорневой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>), дозировки пасты, а также плотности слоя дентина, покрывающего пульпу при непрямом контакте пасты с ней.</w:t>
            </w:r>
            <w:r w:rsidRPr="00F97478">
              <w:rPr>
                <w:b w:val="0"/>
                <w:sz w:val="18"/>
                <w:szCs w:val="18"/>
              </w:rPr>
              <w:br/>
              <w:t xml:space="preserve">Время нахождения препарата в полости зуба не должно превышать 72 часов. Упаковка не менее 3 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  <w:lang w:val="en-US"/>
              </w:rPr>
            </w:pPr>
            <w:r w:rsidRPr="00F97478">
              <w:rPr>
                <w:b w:val="0"/>
                <w:sz w:val="20"/>
                <w:szCs w:val="20"/>
              </w:rPr>
              <w:t xml:space="preserve">Паста стоматологическая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Безмышьяковистая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паста содержит:</w:t>
            </w:r>
            <w:r w:rsidRPr="00F97478">
              <w:rPr>
                <w:b w:val="0"/>
                <w:sz w:val="18"/>
                <w:szCs w:val="18"/>
              </w:rPr>
              <w:br/>
              <w:t>•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параформальдегид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— антисептик, коагулирующий альбумины, обеспечивая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девитализацию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пульпы;</w:t>
            </w:r>
            <w:r w:rsidRPr="00F97478">
              <w:rPr>
                <w:b w:val="0"/>
                <w:sz w:val="18"/>
                <w:szCs w:val="18"/>
              </w:rPr>
              <w:br/>
              <w:t>•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лидокаина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гидрохлорид, локально анестезирующий и снижающий опасность возникновения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болезненых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реакций;</w:t>
            </w:r>
            <w:r w:rsidRPr="00F97478">
              <w:rPr>
                <w:b w:val="0"/>
                <w:sz w:val="18"/>
                <w:szCs w:val="18"/>
              </w:rPr>
              <w:br/>
              <w:t>•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пастообразователь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и волокнистый наполнитель.</w:t>
            </w:r>
            <w:r w:rsidRPr="00F97478">
              <w:rPr>
                <w:b w:val="0"/>
                <w:sz w:val="18"/>
                <w:szCs w:val="18"/>
              </w:rPr>
              <w:br/>
              <w:t xml:space="preserve">Применение пасты  обеспечивает пролонгированную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девитализацию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пульпы практически без раздражения и боли, </w:t>
            </w:r>
            <w:r w:rsidRPr="00F97478">
              <w:rPr>
                <w:b w:val="0"/>
                <w:sz w:val="18"/>
                <w:szCs w:val="18"/>
              </w:rPr>
              <w:br/>
              <w:t xml:space="preserve">а также исключает необходимость дополнительной обработки каналов с целью нейтрализации солей мышьяка, </w:t>
            </w:r>
            <w:r w:rsidRPr="00F97478">
              <w:rPr>
                <w:b w:val="0"/>
                <w:sz w:val="18"/>
                <w:szCs w:val="18"/>
              </w:rPr>
              <w:br/>
              <w:t>как в случае применения мышьяковистых паст.</w:t>
            </w:r>
            <w:r w:rsidRPr="00F97478">
              <w:rPr>
                <w:b w:val="0"/>
                <w:sz w:val="18"/>
                <w:szCs w:val="18"/>
              </w:rPr>
              <w:br/>
              <w:t xml:space="preserve">Полная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девитализация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пульпы происходит за 3-5 дней, в редких случаях — за 7 дней. Если пациент не ощущает боли, </w:t>
            </w:r>
            <w:r w:rsidRPr="00F97478">
              <w:rPr>
                <w:b w:val="0"/>
                <w:sz w:val="18"/>
                <w:szCs w:val="18"/>
              </w:rPr>
              <w:br/>
              <w:t xml:space="preserve">постоянное пломбирование можно проводить уже через 24-48 часов после применения пасты. Упаковка не менее 3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  <w:lang w:val="en-US"/>
              </w:rPr>
            </w:pPr>
            <w:r w:rsidRPr="00F97478">
              <w:rPr>
                <w:b w:val="0"/>
                <w:sz w:val="20"/>
                <w:szCs w:val="20"/>
              </w:rPr>
              <w:t>Паста для временных пломб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Материал  является цинк-сульфатным цементом на полимерной основе и представляет собой готовую к применению однородную пасту,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отверждающуюся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под воздействием влаги полости рта. Материал 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отверждается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под воздействием влаги в течение 2-3-х часов, в процессе затвердевания материал расширяется, обеспечивая плотное краевое прилегание,</w:t>
            </w:r>
            <w:r w:rsidRPr="00F97478">
              <w:rPr>
                <w:b w:val="0"/>
                <w:sz w:val="18"/>
                <w:szCs w:val="18"/>
              </w:rPr>
              <w:br/>
              <w:t xml:space="preserve"> обладает высокой устойчивостью к нагрузкам и превосходной адгезией к твердым тканям зуба, не вызывает раздражения тканей полости рта.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не менее 50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Пломбировочный материал химического отверждения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Даймондбрайт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Набор гибридного композитного пломбировочного материала химического отверждения с эффектом хамелеона используется для проведения реставраций по III и V классам, на полостях I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небольших полостях IV — с ограничениями. Благодаря эффекту хамелеона цвет адаптируется с тоном зуба. Материал обладает оптимальной вязкостью для удобства работы, легко моделируется, отлично полируется.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Состав:</w:t>
            </w:r>
          </w:p>
          <w:p w:rsidR="00F97478" w:rsidRPr="00F97478" w:rsidRDefault="00F97478" w:rsidP="005157A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75% по массе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силанизированного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бариевого стекла</w:t>
            </w:r>
          </w:p>
          <w:p w:rsidR="00F97478" w:rsidRPr="00F97478" w:rsidRDefault="00F97478" w:rsidP="005157A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Bis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-GMA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диметакрилатной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основы</w:t>
            </w:r>
          </w:p>
          <w:p w:rsidR="00F97478" w:rsidRPr="00F97478" w:rsidRDefault="00F97478" w:rsidP="005157A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триэтиленгликоль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диметакрилат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(TEGDMA)</w:t>
            </w:r>
          </w:p>
          <w:p w:rsidR="00F97478" w:rsidRPr="00F97478" w:rsidRDefault="00F97478" w:rsidP="005157A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пигменты</w:t>
            </w:r>
          </w:p>
          <w:p w:rsidR="00F97478" w:rsidRPr="00F97478" w:rsidRDefault="00F97478" w:rsidP="005157A9">
            <w:pPr>
              <w:spacing w:before="100" w:beforeAutospacing="1" w:after="100" w:afterAutospacing="1"/>
              <w:rPr>
                <w:b w:val="0"/>
                <w:bCs/>
                <w:color w:val="28B528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Комплектация</w:t>
            </w:r>
          </w:p>
          <w:p w:rsidR="00F97478" w:rsidRPr="00F97478" w:rsidRDefault="00F97478" w:rsidP="005157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Композит основная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паста  не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менее 14 г. – 1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  <w:p w:rsidR="00F97478" w:rsidRPr="00F97478" w:rsidRDefault="00F97478" w:rsidP="005157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Композит паста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катализатор  не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менее 14 г. – 1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  <w:p w:rsidR="00F97478" w:rsidRPr="00F97478" w:rsidRDefault="00F97478" w:rsidP="005157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Протравочная жидкость не менее 9 г. – 1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  <w:p w:rsidR="00F97478" w:rsidRPr="00F97478" w:rsidRDefault="00F97478" w:rsidP="005157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Основа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бондинговая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флакон  не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менее 3 мл – 1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  <w:p w:rsidR="00F97478" w:rsidRPr="00F97478" w:rsidRDefault="00F97478" w:rsidP="005157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Катализатор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бондинговый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 флакон не менее 3 мл. – 1шт</w:t>
            </w:r>
          </w:p>
          <w:p w:rsidR="00F97478" w:rsidRPr="00F97478" w:rsidRDefault="00F97478" w:rsidP="005157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Шпатели одноразовые – </w:t>
            </w:r>
            <w:r>
              <w:rPr>
                <w:b w:val="0"/>
                <w:sz w:val="18"/>
                <w:szCs w:val="18"/>
              </w:rPr>
              <w:t xml:space="preserve">не менее </w:t>
            </w:r>
            <w:r w:rsidRPr="00F97478">
              <w:rPr>
                <w:b w:val="0"/>
                <w:sz w:val="18"/>
                <w:szCs w:val="18"/>
              </w:rPr>
              <w:t xml:space="preserve">50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  <w:p w:rsidR="00F97478" w:rsidRPr="00F97478" w:rsidRDefault="00F97478" w:rsidP="005157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Блок для замешивания – </w:t>
            </w:r>
            <w:r>
              <w:rPr>
                <w:b w:val="0"/>
                <w:sz w:val="18"/>
                <w:szCs w:val="18"/>
              </w:rPr>
              <w:t xml:space="preserve"> не менее </w:t>
            </w:r>
            <w:r w:rsidRPr="00F97478">
              <w:rPr>
                <w:b w:val="0"/>
                <w:sz w:val="18"/>
                <w:szCs w:val="18"/>
              </w:rPr>
              <w:t>2уп/25листов</w:t>
            </w:r>
          </w:p>
          <w:p w:rsidR="00F97478" w:rsidRPr="00F97478" w:rsidRDefault="00F97478" w:rsidP="005157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Инструкция – 1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Медицинская самоклеющаяся </w:t>
            </w:r>
            <w:r w:rsidRPr="00F97478">
              <w:rPr>
                <w:b w:val="0"/>
                <w:sz w:val="20"/>
                <w:szCs w:val="20"/>
              </w:rPr>
              <w:lastRenderedPageBreak/>
              <w:t>пленка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lastRenderedPageBreak/>
              <w:t xml:space="preserve">Стоматологическая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самоклеящяяся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пленка. Предназначена она для применения в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пародонтологии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терапевтической, хирургической и ортопедической </w:t>
            </w:r>
            <w:r w:rsidRPr="00F97478">
              <w:rPr>
                <w:b w:val="0"/>
                <w:sz w:val="18"/>
                <w:szCs w:val="18"/>
              </w:rPr>
              <w:lastRenderedPageBreak/>
              <w:t xml:space="preserve">стоматологии. Различные виды пленки отличаются содержанием антибактериальных, противовоспалительных, обезболивающих,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реминерализующих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и других компонентов. Пленка размером не менее 50х100 мм - 1 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Диски шлифовальные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Для обработки реставрации в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десневой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трети передних и боковых зубов, а также жевательных поверхностей боковых зубов. Гибкие, 4 степени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абразивности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– от грубой до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супермягкой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2 толщины основы – нормальная и экстратонкая, Цветовая маркировка уровня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абразивности</w:t>
            </w:r>
            <w:proofErr w:type="spellEnd"/>
            <w:r w:rsidRPr="00F97478">
              <w:rPr>
                <w:b w:val="0"/>
                <w:sz w:val="18"/>
                <w:szCs w:val="18"/>
              </w:rPr>
              <w:t>, Диски прочно фиксируются на держателе и легко снимаются.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</w:t>
            </w:r>
            <w:r>
              <w:rPr>
                <w:b w:val="0"/>
                <w:sz w:val="18"/>
                <w:szCs w:val="18"/>
              </w:rPr>
              <w:t xml:space="preserve">не менее </w:t>
            </w:r>
            <w:r w:rsidRPr="00F97478">
              <w:rPr>
                <w:b w:val="0"/>
                <w:sz w:val="18"/>
                <w:szCs w:val="18"/>
              </w:rPr>
              <w:t xml:space="preserve">50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Каналорасширители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  <w:lang w:val="en-US"/>
              </w:rPr>
            </w:pPr>
            <w:r w:rsidRPr="00F97478">
              <w:rPr>
                <w:b w:val="0"/>
                <w:sz w:val="20"/>
                <w:szCs w:val="20"/>
              </w:rPr>
              <w:t>(Ларго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Для расширения устья канала и прохождения прямого отрезка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коронковой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части корневого канала. Изготовлены из нержавеющей стали. Имеют направляющий кончик и удлиненную шейку. Допустимая скорость вращения 800 - 1 200 об/мин. Различные ISO на выбор: 1, 2, 3, 4, 5, 6,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ассорт</w:t>
            </w:r>
            <w:proofErr w:type="spellEnd"/>
            <w:r w:rsidRPr="00F97478">
              <w:rPr>
                <w:b w:val="0"/>
                <w:sz w:val="18"/>
                <w:szCs w:val="18"/>
              </w:rPr>
              <w:t>. 1-6. Длина: не менее  32 мм.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не менее  6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Игла стоматологическая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Иглы стоматологические (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карпульные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) для инъекций, однократного применения, стерильные, Упаковка не менее 100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Каналорасширители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ручные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Ручной режущий стоматологический эндодонтический инструмент со спиральной нарезкой рабочей части. Материал рабочей режущей части — нержавеющая сталь, материал рукоятки – пластик (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полибутилентерефталат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). Длина  21 мм, 25 мм, 28 мм, 31 мм. Упаковка  не менее 50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Каналонаполнители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Лентуло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или эквивалент)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Каналонаполнитель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 (25мм) предназначен для заполнения канала зуба пастой, цементом или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силером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широко применяется в эндодонтической практике, надежен и практичен в использовании. Последовательно расположенные спирали обеспечивают отличную гибкость инструмента и равномерное распределение пломбировочного материала в системе корневого канала. Упаковка не менее  4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  <w:lang w:val="en-US"/>
              </w:rPr>
            </w:pPr>
            <w:r w:rsidRPr="00F97478">
              <w:rPr>
                <w:b w:val="0"/>
                <w:sz w:val="20"/>
                <w:szCs w:val="20"/>
              </w:rPr>
              <w:t>Пломбировочный материал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Композитный пломбировочный материал представляет собой композит из кристаллического оксида кремния с резиновыми связующими. Не содержит свободных кислот, которые могли бы вызвать раздражение пульпы.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Упаковка: Базовая паста –не менее  5гр.+ Каталитическая паста – не менее 5гр.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Салфетка-нагрудник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Нагрудники стоматологические  Стандарт (1+1) (2-х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слойный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), одноразовые, максимально защищают одежду пациента от загрязнения во время стоматологического лечения и сопутствующих процедур благодаря рельефному горизонтальному рисунку. Салфетки нагрудные или салфетки процедурные сделаны из одного слоя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сверхабсорбирующей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100% целлюлозной бумага-основы с плотностью 18 гр./м2 и одного слоя тонкой, прочной полиэтиленовой пленки. Размер нагрудника: не менее 33 х 45 см, Упаковка не менее 500 штук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Наконечник для аспирации слюны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Наконечники для аспирации слюны и фракции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Monoart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100 шт., зеленые. Стенка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слюноотсоса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с интегрированной металлической проволокой, позволяющей придавать и удерживать нужную форму. Диаметр: не менее 6.5 мм Длина: не более 15 см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Ретрактор д/губ 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Стоматологическое приспособление, предназначенное для изоляции от полости рта пациента щек и губ во время проведения стоматологических манипуляций. Благодаря удобной форме и эластичному материалу ретрактора снижается риск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травматизации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полости рта подростков во время лечебных процедур. Термопластичный эластомер (SEBS) и полипропилен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OptraGate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не содержит латекса.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не менее 80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Пульпоэкстракторы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Пульпоэкстракторы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предназначены для одноразового удаления пульпы из корневого канала зуба. Инструмент вводится в канал зуба, поворачивается вокруг своей оси на угол 90°-180° до полного зацепления пульпы и извлекается. Могут быть изготовлены как из углеродистой, так и из нержавеющей стали. Длина  не более 30мм.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не менее  500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Однокомпонентная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светоотверждаемая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адгезивная система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Адгезивная система 5-го поколения для использования в технике полного (тотального) протравливания с гарантированной консистенцией в каждой капле за счет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наночастиц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наполнителя, которые не группируются вместе и не оседают на дне флакона. Бутылочка не менее 5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  <w:lang w:val="en-US"/>
              </w:rPr>
            </w:pPr>
            <w:r w:rsidRPr="00F97478">
              <w:rPr>
                <w:b w:val="0"/>
                <w:sz w:val="20"/>
                <w:szCs w:val="20"/>
              </w:rPr>
              <w:t xml:space="preserve">Цемент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стеклоиномерный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Цемент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стеклоиномерный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-герметик для закрытия углублений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фиссур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зубов. Оптимальная текучесть способствует качественной изоляции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фиссур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а постепенное высвобождение ионов фтора не допускает появления кариеса и уничтожает его остатки. Так же применяется для пломбирования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некариозных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поражений, в качестве подкладки под пломбы. Обладает устойчивым химическим противостоянием воздействию слюны, отличная связь с эмалью и дентином. Порошок – не менее 20 г (1 банка)+ Жидкость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затворения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– не более 13 г (1 флакон)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Штифты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гутта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Штифты гуттаперчевые предназначены для герметичный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обтурации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корневого канала. Изготовлены из натуральной гуттаперчи, полностью биосовместимой Высокая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рентгеноконтрастность</w:t>
            </w:r>
            <w:proofErr w:type="spellEnd"/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не менее 120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Штифты титановые пассивные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Применяются в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эндодонтии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в качестве армирующего элемента для восстановления частично разрушенной коронки зуба пломбировочным материалом. Штифты изготавливаются из титанового </w:t>
            </w:r>
            <w:hyperlink r:id="rId5" w:history="1">
              <w:r w:rsidRPr="00F97478">
                <w:rPr>
                  <w:rStyle w:val="a4"/>
                  <w:b w:val="0"/>
                  <w:sz w:val="18"/>
                  <w:szCs w:val="18"/>
                </w:rPr>
                <w:t>сплава</w:t>
              </w:r>
            </w:hyperlink>
            <w:r w:rsidRPr="00F97478">
              <w:rPr>
                <w:b w:val="0"/>
                <w:sz w:val="18"/>
                <w:szCs w:val="18"/>
              </w:rPr>
              <w:t>,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не менее 24 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Головка полировальная 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Полиры </w:t>
            </w:r>
            <w:r w:rsidRPr="00F97478">
              <w:rPr>
                <w:rStyle w:val="a3"/>
                <w:sz w:val="18"/>
                <w:szCs w:val="18"/>
              </w:rPr>
              <w:t> </w:t>
            </w:r>
            <w:r w:rsidRPr="00F97478">
              <w:rPr>
                <w:b w:val="0"/>
                <w:sz w:val="18"/>
                <w:szCs w:val="18"/>
              </w:rPr>
              <w:t xml:space="preserve">представляют собой специальный полировальный инструмент, имеющий 3 градации, предназначенный для придания формы, конечной обработки и полировки пломб из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компомера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</w:t>
            </w:r>
            <w:hyperlink r:id="rId6" w:tgtFrame="_blank" w:history="1">
              <w:proofErr w:type="spellStart"/>
              <w:r w:rsidRPr="00F97478">
                <w:rPr>
                  <w:rStyle w:val="a4"/>
                  <w:b w:val="0"/>
                  <w:sz w:val="18"/>
                  <w:szCs w:val="18"/>
                </w:rPr>
                <w:t>стеклоиономера</w:t>
              </w:r>
              <w:proofErr w:type="spellEnd"/>
            </w:hyperlink>
            <w:r w:rsidRPr="00F97478">
              <w:rPr>
                <w:b w:val="0"/>
                <w:sz w:val="18"/>
                <w:szCs w:val="18"/>
              </w:rPr>
              <w:t xml:space="preserve"> и стандартного композита.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Щетка полировальная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Щеточки, использующиеся для быстрой полировки до зеркального блеска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окклюзионных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и вогнутых поверхностей реставраций из композитов,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компомеров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стеклоиономеров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и керамики, а также для профилактической обработки.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Эндодонтический инструмент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Ручной режущий стоматологический эндодонтический инструмент со спиральной нарезкой рабочей части, сечение квадратное. Рабочая часть  изготовлена из нержавеющей хромоникелевой стали и представляет собой спиралевидно идущие режущие грани с неагрессивным (неострым) кончиком. Ручка инструмента изготовлена из пластмассы, форма ручки (сужение в центральной части и круговые насечки) обеспечивает надежную фиксацию инструмента в пальцах и прекрасную тактильную чувствительность. Выраженная ребристость ручки обеспечивает устойчивость инструмента при обработке. Стоппер изготовлен из силикона. Специальное отверстие предназначено для страховочной нити, позволяющей исключить заглатывание и аспирацию инструмента. Длина рабочей части не менее 25 мм. Упаковка: не менее 6 штук.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Кровоостанавливающий компресс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Кровоостанавливающий и антисептический компресс для альвеол, представленный в виде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гемостатических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коллагеновых кубиков (1х1 см), пропитанных лекарственным раствором.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Состав</w:t>
            </w:r>
          </w:p>
          <w:p w:rsidR="00F97478" w:rsidRPr="00F97478" w:rsidRDefault="00F97478" w:rsidP="005157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трикальций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фосфат (кровоостанавливающий компонент)</w:t>
            </w:r>
          </w:p>
          <w:p w:rsidR="00F97478" w:rsidRPr="00F97478" w:rsidRDefault="00F97478" w:rsidP="005157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масло оливковое</w:t>
            </w:r>
          </w:p>
          <w:p w:rsidR="00F97478" w:rsidRPr="00F97478" w:rsidRDefault="00F97478" w:rsidP="005157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эвгенол</w:t>
            </w:r>
          </w:p>
          <w:p w:rsidR="00F97478" w:rsidRPr="00F97478" w:rsidRDefault="00F97478" w:rsidP="005157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йодоформ</w:t>
            </w:r>
          </w:p>
          <w:p w:rsidR="00F97478" w:rsidRPr="00F97478" w:rsidRDefault="00F97478" w:rsidP="005157A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коллагеновая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гемостатическая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губка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не менее 30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Кровоостанавливающий компресс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Местный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гемостатик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обладающий антисептическим и кровоостанавливающим действием, специально предназначенный для лечения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альвеолитов</w:t>
            </w:r>
            <w:proofErr w:type="spellEnd"/>
            <w:r w:rsidRPr="00F97478">
              <w:rPr>
                <w:b w:val="0"/>
                <w:sz w:val="18"/>
                <w:szCs w:val="18"/>
              </w:rPr>
              <w:t>. Выпускается в форме абсорбционного жгутика из нетканого материала (размером  не менее 1х100 см), пропитанного лекарственным раствором.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Состав</w:t>
            </w:r>
          </w:p>
          <w:p w:rsidR="00F97478" w:rsidRPr="00F97478" w:rsidRDefault="00F97478" w:rsidP="005157A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трикальций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фосфат (кровоостанавливающий компонент)</w:t>
            </w:r>
          </w:p>
          <w:p w:rsidR="00F97478" w:rsidRPr="00F97478" w:rsidRDefault="00F97478" w:rsidP="005157A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масло оливковое</w:t>
            </w:r>
          </w:p>
          <w:p w:rsidR="00F97478" w:rsidRPr="00F97478" w:rsidRDefault="00F97478" w:rsidP="005157A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эвгенол</w:t>
            </w:r>
          </w:p>
          <w:p w:rsidR="00F97478" w:rsidRPr="00F97478" w:rsidRDefault="00F97478" w:rsidP="005157A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йодоформ</w:t>
            </w:r>
          </w:p>
          <w:p w:rsidR="00F97478" w:rsidRPr="00F97478" w:rsidRDefault="00F97478" w:rsidP="005157A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абсорбционный жгут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Полипанель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Поли-панели представляют собой клееный с двух, трёх или четырех торцов блок из листов бумаги, ламинированной с одной стороны, которая является рабочей и предназначены для смешивания на них пломбировочных, слепочных и других материалов.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F97478">
              <w:rPr>
                <w:b w:val="0"/>
                <w:sz w:val="18"/>
                <w:szCs w:val="18"/>
              </w:rPr>
              <w:t>Размер  не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менее 120*200 мм ( не менее 100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  <w:r w:rsidRPr="00F97478">
              <w:rPr>
                <w:b w:val="0"/>
                <w:sz w:val="18"/>
                <w:szCs w:val="18"/>
              </w:rPr>
              <w:t>)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Светоотверждаемый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пломбировочный материал 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Эстелайт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Сигма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Нанонаполненный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универсальный композит с высоким содержанием неорганического наполнителя (72%),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. </w:t>
            </w:r>
            <w:bookmarkStart w:id="1" w:name="показания"/>
            <w:bookmarkEnd w:id="1"/>
            <w:r w:rsidRPr="00F97478">
              <w:rPr>
                <w:b w:val="0"/>
                <w:sz w:val="18"/>
                <w:szCs w:val="18"/>
              </w:rPr>
              <w:t xml:space="preserve">  Высокая степень наполненности композита обеспечивает низкую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полимеризационную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усадку. Содержащийся в материале сферический субмикронный наполнитель (средний размер частиц 0,2 мкм; фракционный состав частиц от 0,1 до 0,3 мкм), обеспечивает превосходную стойкость блеска и устойчивость к истиранию. Материал удобен в работе т.к. сохраняет форму, не растекается, не липнет к инструменту. универсальный композит для выполнения прочных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высокоэстетичных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реставрации фронтальных и жевательных зубов.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Шприц не менее 3,8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Цемент для фиксации циркония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(</w:t>
            </w:r>
            <w:proofErr w:type="spellStart"/>
            <w:r w:rsidRPr="00F97478">
              <w:rPr>
                <w:b w:val="0"/>
                <w:sz w:val="20"/>
                <w:szCs w:val="20"/>
                <w:lang w:val="en-US"/>
              </w:rPr>
              <w:t>Clearfil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</w:t>
            </w:r>
            <w:r w:rsidRPr="00F97478">
              <w:rPr>
                <w:b w:val="0"/>
                <w:sz w:val="20"/>
                <w:szCs w:val="20"/>
                <w:lang w:val="en-US"/>
              </w:rPr>
              <w:t>SA</w:t>
            </w:r>
            <w:r w:rsidRPr="00F97478">
              <w:rPr>
                <w:b w:val="0"/>
                <w:sz w:val="20"/>
                <w:szCs w:val="20"/>
              </w:rPr>
              <w:t xml:space="preserve"> </w:t>
            </w:r>
            <w:r w:rsidRPr="00F97478">
              <w:rPr>
                <w:b w:val="0"/>
                <w:sz w:val="20"/>
                <w:szCs w:val="20"/>
                <w:lang w:val="en-US"/>
              </w:rPr>
              <w:t>Universal</w:t>
            </w:r>
            <w:r w:rsidRPr="00F97478">
              <w:rPr>
                <w:b w:val="0"/>
                <w:sz w:val="20"/>
                <w:szCs w:val="20"/>
              </w:rPr>
              <w:t xml:space="preserve">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Самоадгезивный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фторовыделяющий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 цемент двойного отверждения. Не требует использования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праймера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при фиксации. Точное дозирование и удобное замешивание. Высокая сила адгезии к эмали, дентину, металлу и т.д. 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Упаковка: двойной шприц паста A – не менее 2,5мл., паста B – не менее 2,5мл.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Цемент для фиксации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Фуджи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</w:t>
            </w:r>
            <w:r w:rsidRPr="00F97478">
              <w:rPr>
                <w:b w:val="0"/>
                <w:sz w:val="20"/>
                <w:szCs w:val="20"/>
                <w:lang w:val="en-US"/>
              </w:rPr>
              <w:t>I</w:t>
            </w:r>
            <w:r w:rsidRPr="00F97478">
              <w:rPr>
                <w:b w:val="0"/>
                <w:sz w:val="20"/>
                <w:szCs w:val="20"/>
              </w:rPr>
              <w:t xml:space="preserve"> или </w:t>
            </w:r>
            <w:r w:rsidRPr="00F97478">
              <w:rPr>
                <w:b w:val="0"/>
                <w:sz w:val="20"/>
                <w:szCs w:val="20"/>
              </w:rPr>
              <w:lastRenderedPageBreak/>
              <w:t>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lastRenderedPageBreak/>
              <w:t>Стеклоиономерный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цемент химического отверждения для постоянного цементирования коронок и мостов. Совместим с пульпой и мягкими тканями, риск послеоперационной гиперчувствительности минимален. Прекрасная </w:t>
            </w:r>
            <w:r w:rsidRPr="00F97478">
              <w:rPr>
                <w:b w:val="0"/>
                <w:sz w:val="18"/>
                <w:szCs w:val="18"/>
              </w:rPr>
              <w:lastRenderedPageBreak/>
              <w:t xml:space="preserve">адгезия, надежное краевое прилегание. Пролонгированное рабочее время, оптимальная консистенция замешанного материала, простота в работе. Маленький размер частиц. Удобная припасовка конструкции. Быстрое отверждение. Выраженная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рентгеноконтрастность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. Пролонгированное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фторовыделение</w:t>
            </w:r>
            <w:proofErr w:type="spellEnd"/>
            <w:r w:rsidRPr="00F97478">
              <w:rPr>
                <w:b w:val="0"/>
                <w:sz w:val="18"/>
                <w:szCs w:val="18"/>
              </w:rPr>
              <w:t>. Упаковка:  не менее 35 г порошка, не менее 25 г (20 мл) жидкости, ложечка для порошка, блок для замешивания (№ 20).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3708A1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3708A1" w:rsidP="005157A9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Фреза стоматологическая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3708A1" w:rsidRDefault="003708A1" w:rsidP="005157A9">
            <w:pPr>
              <w:jc w:val="both"/>
              <w:rPr>
                <w:b w:val="0"/>
                <w:sz w:val="18"/>
                <w:szCs w:val="18"/>
              </w:rPr>
            </w:pPr>
            <w:r w:rsidRPr="003708A1">
              <w:rPr>
                <w:b w:val="0"/>
                <w:sz w:val="18"/>
                <w:szCs w:val="18"/>
              </w:rPr>
              <w:t xml:space="preserve">Фреза </w:t>
            </w:r>
            <w:proofErr w:type="spellStart"/>
            <w:r w:rsidRPr="003708A1">
              <w:rPr>
                <w:b w:val="0"/>
                <w:sz w:val="18"/>
                <w:szCs w:val="18"/>
              </w:rPr>
              <w:t>Линдеманна</w:t>
            </w:r>
            <w:proofErr w:type="spellEnd"/>
            <w:r w:rsidRPr="003708A1">
              <w:rPr>
                <w:b w:val="0"/>
                <w:sz w:val="18"/>
                <w:szCs w:val="18"/>
              </w:rPr>
              <w:t xml:space="preserve"> стоматологическая твердосплавная конусная, для распиливание кости / зуба H162SL 314 014 FG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3708A1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3708A1" w:rsidP="005157A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Матрицы контурные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Матрицы металлические замковые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18 шт.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№ 1.311(1) - 6 шт.,</w:t>
            </w:r>
            <w:r w:rsidRPr="00F97478">
              <w:rPr>
                <w:b w:val="0"/>
                <w:sz w:val="18"/>
                <w:szCs w:val="18"/>
              </w:rPr>
              <w:br/>
              <w:t>№ 1.312(1) - 6 шт.,</w:t>
            </w:r>
            <w:r w:rsidRPr="00F97478">
              <w:rPr>
                <w:b w:val="0"/>
                <w:sz w:val="18"/>
                <w:szCs w:val="18"/>
              </w:rPr>
              <w:br/>
              <w:t>№ 1.313(1) - 6 шт.,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матрицедержатель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пружинный - фиксатор</w:t>
            </w:r>
            <w:r w:rsidRPr="00F97478">
              <w:rPr>
                <w:b w:val="0"/>
                <w:sz w:val="18"/>
                <w:szCs w:val="18"/>
              </w:rPr>
              <w:br/>
              <w:t>замыкающий малый № 1.003 - 1 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Светоотверждаемый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подкладочный материал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Однокомпонентный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светоотверждаемый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компомерный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материал, содержащий гидроксиапатит,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стеклоиономерный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наполнитель, полимерное связующее, инициаторы и активаторы полимеризации.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Паста </w:t>
            </w:r>
            <w:r w:rsidRPr="00F97478">
              <w:rPr>
                <w:rStyle w:val="apple-tab-span"/>
                <w:b w:val="0"/>
                <w:sz w:val="18"/>
                <w:szCs w:val="18"/>
              </w:rPr>
              <w:t xml:space="preserve"> не менее </w:t>
            </w:r>
            <w:r w:rsidRPr="00F97478">
              <w:rPr>
                <w:b w:val="0"/>
                <w:sz w:val="18"/>
                <w:szCs w:val="18"/>
              </w:rPr>
              <w:t>2 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Материал подкладочный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Применяется как защитный слой дентина при глубоком кариесе, при случайном вскрытии пульпы, а так же после ее ампутации. При повышенной чувствительности зубов, обработанных под искусственную коронку.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Материал в своем составе содержит гидроксид кальция, который имеет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высокощелочную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среду, находясь на дне полости нейтрализует кислоты, поступающие изо рта или из цементирующих материалов, тем самым препятствует проникновению кислот на пульпу.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Паста (шприц) не менее 2,5 мл –   не менее 2 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</w:p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Штифт анкерные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Штифты анкерные золотистые применяются при восстановлении сильно поврежденных зубов. При производстве используется покрытие золотом толщиной до 3 мкм. Размеры в ассортименте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Гель для расширения корневых каналов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Предназначен для химико-механического расширения, очистки, формирования и антисептической обработки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труднопроходимых  и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 разветвленных  корневых  каналов зубов. Основной компонент гелей — ЭДТА (15%) (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этилендиаминтетраацетат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),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комплексующий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дентинный кальций, образует рыхлую структуру твердых тканей, облегчает выявление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кальцифицированных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устьев каналов, очистку и формирование труднопроходимых  каналов.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Шприц не менее 5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Пломбировочный материал химического отверждения 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(Композит Альфа-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Дент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Материал композиционный пломбировочный химического отверждения,  представляет собой высоконаполненный гибридный композит химического отверждения типа паста-паста.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При смешивании паст в соотношении 1:1 по объему рабочее время составляет 2-4 минуты (при температуре в помещении 18-23 °С), продолжительность отвердевания пломбы после помещения материала в зуб составляет 1,5-2 минуты.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Упаковка: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Не менее 14 г основной пасты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Не менее 14 г катализаторной пасты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Не менее 3 г основной жидкости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адгезива</w:t>
            </w:r>
            <w:proofErr w:type="spellEnd"/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Не менее 3 г катализаторной жидкости </w:t>
            </w:r>
            <w:proofErr w:type="spellStart"/>
            <w:proofErr w:type="gramStart"/>
            <w:r w:rsidRPr="00F97478">
              <w:rPr>
                <w:b w:val="0"/>
                <w:sz w:val="18"/>
                <w:szCs w:val="18"/>
              </w:rPr>
              <w:t>адгезива</w:t>
            </w:r>
            <w:proofErr w:type="spellEnd"/>
            <w:r w:rsidRPr="00F97478">
              <w:rPr>
                <w:b w:val="0"/>
                <w:sz w:val="18"/>
                <w:szCs w:val="18"/>
              </w:rPr>
              <w:t> ,</w:t>
            </w:r>
            <w:proofErr w:type="gramEnd"/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Не менее 2 х 3,5 мл 37% травильного геля,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Не менее 5 кисточек,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Не менее 3 канюли,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Не менее 50 шпателей,</w:t>
            </w:r>
          </w:p>
          <w:p w:rsidR="00F97478" w:rsidRPr="00F97478" w:rsidRDefault="00F97478" w:rsidP="000D04CE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блокнот для смешивания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Пломбировочный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светоотверждаемый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материал, дентин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Гармонайз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Наногибридный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универсальный композитный материал, пакуемый, высоконаполненный (81% наполнителя). В составе композита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наночастицы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кремния и циркона, отлично взаимодействует с тканями зуба обеспечивая непревзойденную прочность и эстетичность реставраций. Материал  подходит для многослойных реставраций как фронтальных, так и жевательных зубов.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Шприц не менее 4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Пломбировочный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светоотверждаемый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материал, эмаль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Гармонайз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Наногибридный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универсальный композитный материал, пакуемый, высоконаполненный (81% наполнителя). В составе композита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наночастицы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кремния и циркона, отлично взаимодействует с тканями зуба обеспечивая непревзойденную прочность и эстетичность реставраций. Материал  подходит для многослойных реставраций как фронтальных, так и жевательных зубов.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Шприц не менее 4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24518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</w:t>
            </w:r>
            <w:r w:rsidR="0024518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Жидкость для обработки инфицированных каналов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Жидкость предназначена для антисептической обработки инфицированных и труднопроходимых каналов, широко применяется при эндодонтических вмешательствах в качестве активного антисептика местного действия. Препарат представляет собой жидкость, содержащую в своем составе: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хлорфенол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— активное бактерицидное вещество;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камфору</w:t>
            </w:r>
            <w:proofErr w:type="spellEnd"/>
            <w:r w:rsidRPr="00F97478">
              <w:rPr>
                <w:b w:val="0"/>
                <w:sz w:val="18"/>
                <w:szCs w:val="18"/>
              </w:rPr>
              <w:t>, обладающую антисептическими и седативными свойствами, а также смягчающую действие фенолов;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дексаметазон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(0,1%) — кортикостероид снижающий болезненность </w:t>
            </w:r>
            <w:proofErr w:type="spellStart"/>
            <w:r w:rsidRPr="00F97478">
              <w:rPr>
                <w:b w:val="0"/>
                <w:sz w:val="18"/>
                <w:szCs w:val="18"/>
              </w:rPr>
              <w:lastRenderedPageBreak/>
              <w:t>периапикальных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реакций, оказывающий сильное противовоспалительное и антиаллергическое действие.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Жидкость  не менее 5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24518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</w:t>
            </w:r>
            <w:r w:rsidR="0024518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Масло-спрей для наконечников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Спрей универсален для прямых и угловых стоматологических </w:t>
            </w:r>
            <w:proofErr w:type="spellStart"/>
            <w:proofErr w:type="gramStart"/>
            <w:r w:rsidRPr="00F97478">
              <w:rPr>
                <w:b w:val="0"/>
                <w:sz w:val="18"/>
                <w:szCs w:val="18"/>
              </w:rPr>
              <w:t>наконечников,головок</w:t>
            </w:r>
            <w:proofErr w:type="spellEnd"/>
            <w:proofErr w:type="gramEnd"/>
            <w:r w:rsidRPr="00F97478">
              <w:rPr>
                <w:b w:val="0"/>
                <w:sz w:val="18"/>
                <w:szCs w:val="18"/>
              </w:rPr>
              <w:t xml:space="preserve">, шарикоподшипниковых турбин и микромоторов электрических и воздушных,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хирургическогооборудования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. Область применения – общая медицина и стоматология. Спрей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использыется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в медико-технической области в качестве смазочного материала для стоматологических наконечников и оборудования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Объем не менее 500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24518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</w:t>
            </w:r>
            <w:r w:rsidR="0024518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Гель для комплексного лечения и профилактики заболеваний пародонта.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Используется для более эффективного восстановления тканей в следующих случаях:</w:t>
            </w:r>
            <w:r w:rsidRPr="00F97478">
              <w:rPr>
                <w:b w:val="0"/>
                <w:sz w:val="18"/>
                <w:szCs w:val="18"/>
              </w:rPr>
              <w:br/>
              <w:t xml:space="preserve">при антисептической обработке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пародонтального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кармана после проведения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кюретажа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или местной противовоспалительной терапии;</w:t>
            </w:r>
            <w:r w:rsidRPr="00F97478">
              <w:rPr>
                <w:b w:val="0"/>
                <w:sz w:val="18"/>
                <w:szCs w:val="18"/>
              </w:rPr>
              <w:br/>
              <w:t>при профилактической и антисептической обработке послеоперационного поля;</w:t>
            </w:r>
            <w:r w:rsidRPr="00F97478">
              <w:rPr>
                <w:b w:val="0"/>
                <w:sz w:val="18"/>
                <w:szCs w:val="18"/>
              </w:rPr>
              <w:br/>
              <w:t>для нормализации обмена веществ в тканях пародонта и улучшения микроциркуляции крови;</w:t>
            </w:r>
            <w:r w:rsidRPr="00F97478">
              <w:rPr>
                <w:b w:val="0"/>
                <w:sz w:val="18"/>
                <w:szCs w:val="18"/>
              </w:rPr>
              <w:br/>
              <w:t>в качестве лечебно-профилактического средства при инфекционно-воспалительных заболеваниях слизистой оболочки ротовой полости и пародонта.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Упаковка не менее 2 шприца по не менее  2,5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78" w:rsidRPr="00F97478" w:rsidRDefault="00F97478" w:rsidP="0024518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</w:t>
            </w:r>
            <w:r w:rsidR="0024518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18"/>
                <w:szCs w:val="18"/>
              </w:rPr>
              <w:t>Паста для лечения гангренозных пульпитов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Паста для лечения гангренозных пульпитов и периодонтитов. В качестве медикаментозной повязки корневых каналов при лечении гангренозной пульпы,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периапекальных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периодонтитов и острых воспалений. </w:t>
            </w:r>
            <w:r w:rsidRPr="00F97478">
              <w:rPr>
                <w:b w:val="0"/>
                <w:sz w:val="18"/>
                <w:szCs w:val="18"/>
              </w:rPr>
              <w:br/>
              <w:t>Для лечения гранулем, свищей и кист.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Состав: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Хлорамфеникол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;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неомицин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сульфат;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дексаметазон</w:t>
            </w:r>
            <w:proofErr w:type="spellEnd"/>
            <w:r w:rsidRPr="00F97478">
              <w:rPr>
                <w:b w:val="0"/>
                <w:sz w:val="18"/>
                <w:szCs w:val="18"/>
              </w:rPr>
              <w:t>; основа.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Упаковка: тюбик с пастой не менее 10 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78" w:rsidRPr="00F97478" w:rsidRDefault="00F97478" w:rsidP="005157A9">
            <w:pPr>
              <w:jc w:val="center"/>
              <w:rPr>
                <w:b w:val="0"/>
              </w:rPr>
            </w:pPr>
            <w:r w:rsidRPr="00F97478"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24518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</w:t>
            </w:r>
            <w:r w:rsidR="0024518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Жидкость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гемостатическая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Раствор для остановки капиллярных кровотечений. представляет собой водный раствор сульфата железа.</w:t>
            </w:r>
          </w:p>
          <w:p w:rsidR="00F97478" w:rsidRPr="00F97478" w:rsidRDefault="00F97478" w:rsidP="005157A9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Состав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cульфат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оксикинолеина</w:t>
            </w:r>
            <w:proofErr w:type="spellEnd"/>
            <w:r w:rsidRPr="00F97478">
              <w:rPr>
                <w:b w:val="0"/>
                <w:sz w:val="18"/>
                <w:szCs w:val="18"/>
              </w:rPr>
              <w:br/>
              <w:t>алюминия хлорид</w:t>
            </w:r>
            <w:r w:rsidRPr="00F97478">
              <w:rPr>
                <w:b w:val="0"/>
                <w:sz w:val="18"/>
                <w:szCs w:val="18"/>
              </w:rPr>
              <w:br/>
              <w:t>вода дистиллированная</w:t>
            </w:r>
          </w:p>
          <w:p w:rsidR="00F97478" w:rsidRPr="00F97478" w:rsidRDefault="00F97478" w:rsidP="005157A9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Упаковка</w:t>
            </w:r>
            <w:r w:rsidRPr="00F97478">
              <w:rPr>
                <w:b w:val="0"/>
                <w:sz w:val="18"/>
                <w:szCs w:val="18"/>
              </w:rPr>
              <w:br/>
              <w:t xml:space="preserve">Жидкость (стеклянный флакон) не менее 13 мл 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24518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</w:t>
            </w:r>
            <w:r w:rsidR="00245189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Экран защитный КРИСТИ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Экран необходим для обеспечения защиты лица от попадания брызг жидкостей и пыли в процессе работы. Маска-щиток может применяться как в стоматологии,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bCs/>
                <w:sz w:val="18"/>
                <w:szCs w:val="18"/>
              </w:rPr>
              <w:t>Комплектация:</w:t>
            </w:r>
            <w:r w:rsidRPr="00F97478">
              <w:rPr>
                <w:b w:val="0"/>
                <w:sz w:val="18"/>
                <w:szCs w:val="18"/>
              </w:rPr>
              <w:br/>
              <w:t>Оправа: 1 шт.</w:t>
            </w:r>
            <w:r w:rsidRPr="00F97478">
              <w:rPr>
                <w:b w:val="0"/>
                <w:sz w:val="18"/>
                <w:szCs w:val="18"/>
              </w:rPr>
              <w:br/>
              <w:t>Щиток защитный для лица: не менее 5 шт.</w:t>
            </w:r>
            <w:r w:rsidRPr="00F97478">
              <w:rPr>
                <w:b w:val="0"/>
                <w:sz w:val="18"/>
                <w:szCs w:val="18"/>
              </w:rPr>
              <w:br/>
              <w:t>Упаковка (коробка): 1 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24518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</w:t>
            </w:r>
            <w:r w:rsidR="0024518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Игла корневая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Игла корневая граненая для медикаментозной обработки каналов зубов (моляров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премоляров</w:t>
            </w:r>
            <w:proofErr w:type="spellEnd"/>
            <w:r w:rsidRPr="00F97478">
              <w:rPr>
                <w:b w:val="0"/>
                <w:sz w:val="18"/>
                <w:szCs w:val="18"/>
              </w:rPr>
              <w:t>) по Л.Г. Денисову. Длина иглы 50 мм. Диаметр иглы 0,12 мм. Упаковка не менее 500 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24518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5</w:t>
            </w:r>
            <w:r w:rsidR="00245189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E74BF5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Светоотверждаемый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жидкотекучий стоматологический материал</w:t>
            </w:r>
            <w:r w:rsidR="00E74BF5">
              <w:rPr>
                <w:b w:val="0"/>
                <w:sz w:val="20"/>
                <w:szCs w:val="20"/>
              </w:rPr>
              <w:t xml:space="preserve"> </w:t>
            </w:r>
            <w:r w:rsidRPr="00F97478">
              <w:rPr>
                <w:b w:val="0"/>
                <w:sz w:val="20"/>
                <w:szCs w:val="20"/>
              </w:rPr>
              <w:t>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Чамфил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флоу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Светоотверждаемый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жидкотекучий стоматологический материал, содержащий нано-частицы. Содержание частиц неорганического наполнителя составляет 60% по весу со средним размером частиц 0,5мкм.</w:t>
            </w:r>
            <w:r w:rsidRPr="00F97478">
              <w:rPr>
                <w:b w:val="0"/>
                <w:sz w:val="18"/>
                <w:szCs w:val="18"/>
              </w:rPr>
              <w:br/>
              <w:t xml:space="preserve">Отличается высокой скоростью полимеризации (20 сек), низкой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полимеризационной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усадкой (2,3%).</w:t>
            </w:r>
            <w:r w:rsidRPr="00F97478">
              <w:rPr>
                <w:b w:val="0"/>
                <w:sz w:val="18"/>
                <w:szCs w:val="18"/>
              </w:rPr>
              <w:br/>
              <w:t>Совместим с адгезивными системами других производителей.</w:t>
            </w:r>
            <w:r w:rsidRPr="00F97478">
              <w:rPr>
                <w:b w:val="0"/>
                <w:sz w:val="18"/>
                <w:szCs w:val="18"/>
              </w:rPr>
              <w:br/>
              <w:t xml:space="preserve">Обладает высокой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рентгеноконтрастностьюи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хорошей герметичностью.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Шприц не менее 2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245189" w:rsidP="0024518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Рулон для стерилизации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Рулоны представляют собой рукав из белой водоотталкивающей медицинской бумаги и многослойной пленки, соединенные между собой термическим швом. Величина сварного шва должна быть не менее 6 мм. На бумажной поверхности рулона вдоль шва нанесены все необходимые надписи (торговая марка, логотип фирмы-производителя, размер рулона плоского, а также химический(е) индикатор(ы) паровой, газовой (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этиленоксидной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пароформальдегидной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>) и радиационной стерилизации 1 класса с указанием конечного цвета после стерилизации, позволяющие отличать упаковки из рулонов, подвергавшиеся стерилизации от не подвергавшихся.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Размер не менее 100 мм*200мм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24518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  <w:r w:rsidR="0024518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Наконечник турбинный фрикционный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pStyle w:val="wP3"/>
              <w:rPr>
                <w:rFonts w:cs="Times New Roman"/>
                <w:sz w:val="18"/>
                <w:szCs w:val="18"/>
              </w:rPr>
            </w:pPr>
            <w:r w:rsidRPr="00F97478">
              <w:rPr>
                <w:rFonts w:cs="Times New Roman"/>
                <w:sz w:val="18"/>
                <w:szCs w:val="18"/>
              </w:rPr>
              <w:t>Наконечник турбинный стоматологический</w:t>
            </w:r>
          </w:p>
          <w:p w:rsidR="00F97478" w:rsidRPr="00F97478" w:rsidRDefault="00F97478" w:rsidP="005157A9">
            <w:pPr>
              <w:pStyle w:val="wP3"/>
              <w:rPr>
                <w:rFonts w:cs="Times New Roman"/>
                <w:sz w:val="18"/>
                <w:szCs w:val="18"/>
              </w:rPr>
            </w:pPr>
            <w:r w:rsidRPr="00F97478">
              <w:rPr>
                <w:rFonts w:cs="Times New Roman"/>
                <w:sz w:val="18"/>
                <w:szCs w:val="18"/>
              </w:rPr>
              <w:t xml:space="preserve">Фрикционный патрон диаметр хвостовика поддерживаемых инструментов 1,6 мм. Резьба присоединительного </w:t>
            </w:r>
            <w:proofErr w:type="spellStart"/>
            <w:r w:rsidRPr="00F97478">
              <w:rPr>
                <w:rFonts w:cs="Times New Roman"/>
                <w:sz w:val="18"/>
                <w:szCs w:val="18"/>
              </w:rPr>
              <w:t>разьема</w:t>
            </w:r>
            <w:proofErr w:type="spellEnd"/>
            <w:r w:rsidRPr="00F974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rFonts w:cs="Times New Roman"/>
                <w:sz w:val="18"/>
                <w:szCs w:val="18"/>
              </w:rPr>
              <w:t>Сп</w:t>
            </w:r>
            <w:proofErr w:type="spellEnd"/>
            <w:r w:rsidRPr="00F97478">
              <w:rPr>
                <w:rFonts w:cs="Times New Roman"/>
                <w:sz w:val="18"/>
                <w:szCs w:val="18"/>
              </w:rPr>
              <w:t xml:space="preserve"> 14*0,706(м4) количество каналов-4</w:t>
            </w:r>
          </w:p>
          <w:p w:rsidR="00F97478" w:rsidRPr="00F97478" w:rsidRDefault="00F97478" w:rsidP="005157A9">
            <w:pPr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Средняя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частота  вращения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300 000 об.\мин при давлении 0.2 Мпа. Расход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воздуха  2</w:t>
            </w:r>
            <w:proofErr w:type="gramEnd"/>
            <w:r w:rsidRPr="00F97478">
              <w:rPr>
                <w:b w:val="0"/>
                <w:sz w:val="18"/>
                <w:szCs w:val="18"/>
              </w:rPr>
              <w:t>.7(45)м куб. в час (мин).Радиальное биение инструмента — 0,012мм.</w:t>
            </w:r>
          </w:p>
          <w:p w:rsidR="00F97478" w:rsidRPr="00F97478" w:rsidRDefault="00F97478" w:rsidP="005157A9">
            <w:pPr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lastRenderedPageBreak/>
              <w:t xml:space="preserve"> Угол обзора операционного поля-20град 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Масса наконечника  - 0,05кг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  <w:r w:rsidR="0024518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Наконечник турбинный кнопочный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pStyle w:val="wP3"/>
              <w:rPr>
                <w:rFonts w:cs="Times New Roman"/>
                <w:sz w:val="18"/>
                <w:szCs w:val="18"/>
              </w:rPr>
            </w:pPr>
            <w:r w:rsidRPr="00F97478">
              <w:rPr>
                <w:rFonts w:cs="Times New Roman"/>
                <w:sz w:val="18"/>
                <w:szCs w:val="18"/>
              </w:rPr>
              <w:t xml:space="preserve">Наконечник турбинный стоматологический с кнопочной фиксацией </w:t>
            </w:r>
            <w:proofErr w:type="spellStart"/>
            <w:proofErr w:type="gramStart"/>
            <w:r w:rsidRPr="00F97478">
              <w:rPr>
                <w:rFonts w:cs="Times New Roman"/>
                <w:sz w:val="18"/>
                <w:szCs w:val="18"/>
              </w:rPr>
              <w:t>бора,диаметр</w:t>
            </w:r>
            <w:proofErr w:type="spellEnd"/>
            <w:proofErr w:type="gramEnd"/>
            <w:r w:rsidRPr="00F97478">
              <w:rPr>
                <w:rFonts w:cs="Times New Roman"/>
                <w:sz w:val="18"/>
                <w:szCs w:val="18"/>
              </w:rPr>
              <w:t xml:space="preserve"> хвостовика поддерживаемых инструментов 1,6 мм. Резьба присоединительного </w:t>
            </w:r>
            <w:proofErr w:type="spellStart"/>
            <w:r w:rsidRPr="00F97478">
              <w:rPr>
                <w:rFonts w:cs="Times New Roman"/>
                <w:sz w:val="18"/>
                <w:szCs w:val="18"/>
              </w:rPr>
              <w:t>разьема</w:t>
            </w:r>
            <w:proofErr w:type="spellEnd"/>
            <w:r w:rsidRPr="00F974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rFonts w:cs="Times New Roman"/>
                <w:sz w:val="18"/>
                <w:szCs w:val="18"/>
              </w:rPr>
              <w:t>Сп</w:t>
            </w:r>
            <w:proofErr w:type="spellEnd"/>
            <w:r w:rsidRPr="00F97478">
              <w:rPr>
                <w:rFonts w:cs="Times New Roman"/>
                <w:sz w:val="18"/>
                <w:szCs w:val="18"/>
              </w:rPr>
              <w:t xml:space="preserve"> 14*0,706(м4) количество каналов-4</w:t>
            </w:r>
          </w:p>
          <w:p w:rsidR="00F97478" w:rsidRPr="00F97478" w:rsidRDefault="00F97478" w:rsidP="005157A9">
            <w:pPr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Средняя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частота  вращения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300 000 об.\мин при давлении 0.2 Мпа. Расход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воздуха  2</w:t>
            </w:r>
            <w:proofErr w:type="gramEnd"/>
            <w:r w:rsidRPr="00F97478">
              <w:rPr>
                <w:b w:val="0"/>
                <w:sz w:val="18"/>
                <w:szCs w:val="18"/>
              </w:rPr>
              <w:t>.7(45)м куб. в час (мин).Радиальное биение инструмента — 0,012мм.</w:t>
            </w:r>
          </w:p>
          <w:p w:rsidR="00F97478" w:rsidRPr="00F97478" w:rsidRDefault="00F97478" w:rsidP="005157A9">
            <w:pPr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 Угол обзора операционного поля-20град 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Масса наконечника  - 0,05кг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  <w:r w:rsidR="0024518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Наконечник угловой для микромотора НУПМ-40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Наконечник для микромоторов угловой НУПМ-40 с поворотной защелкой предназначен для закрепления режущих инструментов с диаметром хвостовика 2,35 мм и передачи им вращения от микромоторов.</w:t>
            </w:r>
            <w:r w:rsidRPr="00F97478">
              <w:rPr>
                <w:b w:val="0"/>
                <w:sz w:val="18"/>
                <w:szCs w:val="18"/>
              </w:rPr>
              <w:br/>
              <w:t xml:space="preserve">Область применения – терапевтическая и ортопедическая стоматология </w:t>
            </w:r>
            <w:r w:rsidRPr="00F97478">
              <w:rPr>
                <w:b w:val="0"/>
                <w:sz w:val="18"/>
                <w:szCs w:val="18"/>
              </w:rPr>
              <w:br/>
            </w:r>
            <w:r w:rsidRPr="00F97478">
              <w:rPr>
                <w:b w:val="0"/>
                <w:sz w:val="18"/>
                <w:szCs w:val="18"/>
              </w:rPr>
              <w:br/>
              <w:t>Технические характеристики:</w:t>
            </w:r>
            <w:r w:rsidRPr="00F97478">
              <w:rPr>
                <w:b w:val="0"/>
                <w:sz w:val="18"/>
                <w:szCs w:val="18"/>
              </w:rPr>
              <w:br/>
              <w:t>Фиксация бора с помощью поворотной защелки</w:t>
            </w:r>
            <w:r w:rsidRPr="00F97478">
              <w:rPr>
                <w:b w:val="0"/>
                <w:sz w:val="18"/>
                <w:szCs w:val="18"/>
              </w:rPr>
              <w:br/>
              <w:t>Встроенная водо-воздушная система охлаждения</w:t>
            </w:r>
            <w:r w:rsidRPr="00F97478">
              <w:rPr>
                <w:b w:val="0"/>
                <w:sz w:val="18"/>
                <w:szCs w:val="18"/>
              </w:rPr>
              <w:br/>
              <w:t>Число оборотов 40 000 об/мин</w:t>
            </w:r>
            <w:r w:rsidRPr="00F97478">
              <w:rPr>
                <w:b w:val="0"/>
                <w:sz w:val="18"/>
                <w:szCs w:val="18"/>
              </w:rPr>
              <w:br/>
              <w:t>Крутящий момент не менее 1,5 кгс*см</w:t>
            </w:r>
            <w:r w:rsidRPr="00F97478">
              <w:rPr>
                <w:b w:val="0"/>
                <w:sz w:val="18"/>
                <w:szCs w:val="18"/>
              </w:rPr>
              <w:br/>
              <w:t>Диаметр хвостовика инструмента 2,35 мм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Автоклавируемый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>, до 135 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  <w:r w:rsidR="0024518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Крезодент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паста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pStyle w:val="a5"/>
              <w:rPr>
                <w:color w:val="000000"/>
                <w:sz w:val="18"/>
                <w:szCs w:val="18"/>
              </w:rPr>
            </w:pPr>
            <w:r w:rsidRPr="00F97478">
              <w:rPr>
                <w:color w:val="000000"/>
                <w:sz w:val="18"/>
                <w:szCs w:val="18"/>
              </w:rPr>
              <w:t xml:space="preserve">Паста  не содержит формалина, не раздражает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периапикальные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 xml:space="preserve"> ткани. Антисептическую основу пасты составляет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парахлорфенол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 xml:space="preserve">, оказывающий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микробоцидное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микробостатическое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 xml:space="preserve"> действие на все виды бактерий и сложные </w:t>
            </w:r>
            <w:proofErr w:type="spellStart"/>
            <w:proofErr w:type="gramStart"/>
            <w:r w:rsidRPr="00F97478">
              <w:rPr>
                <w:color w:val="000000"/>
                <w:sz w:val="18"/>
                <w:szCs w:val="18"/>
              </w:rPr>
              <w:t>вирусы.Паста</w:t>
            </w:r>
            <w:proofErr w:type="spellEnd"/>
            <w:proofErr w:type="gramEnd"/>
            <w:r w:rsidRPr="00F97478">
              <w:rPr>
                <w:color w:val="000000"/>
                <w:sz w:val="18"/>
                <w:szCs w:val="18"/>
              </w:rPr>
              <w:t xml:space="preserve"> содержит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камфору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 xml:space="preserve">, смягчающую воздействие фенолов на организм, и сульфат цинка - антисептик, обладающий вяжущими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свойствами.Паста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рентгеноконтрастна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 xml:space="preserve">, легко вводится и полностью заполняет корневой канал. Материал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отверждается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 xml:space="preserve"> в течение 24-78 часов, связывая внутриканальную влагу.</w:t>
            </w:r>
          </w:p>
          <w:p w:rsidR="00F97478" w:rsidRPr="00F97478" w:rsidRDefault="00F97478" w:rsidP="005157A9">
            <w:pPr>
              <w:pStyle w:val="a5"/>
              <w:rPr>
                <w:sz w:val="18"/>
                <w:szCs w:val="18"/>
              </w:rPr>
            </w:pPr>
            <w:r w:rsidRPr="00F97478">
              <w:rPr>
                <w:color w:val="000000"/>
                <w:sz w:val="18"/>
                <w:szCs w:val="18"/>
              </w:rPr>
              <w:t xml:space="preserve">Упаковка не менее 25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  <w:r w:rsidR="0024518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Шприц эндодонтический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pStyle w:val="a5"/>
              <w:rPr>
                <w:sz w:val="18"/>
                <w:szCs w:val="18"/>
              </w:rPr>
            </w:pPr>
            <w:r w:rsidRPr="00F97478">
              <w:rPr>
                <w:color w:val="000000"/>
                <w:sz w:val="18"/>
                <w:szCs w:val="18"/>
              </w:rPr>
              <w:t>Эндодонтический шприц – это изделие медицинского предназначения, использующееся при подготовке зубов к пломбированию. С его помощью осуществляется орошение корневых каналов ирригационным раствором (гипохлоритом натрия).В комплект  входят шприцы, оснащенные надетыми на них эндодонтическими иглами со специальной проточкой (оптимальный диаметр 0,4 мм (G27), длина – 38 мм) и закручивающимися замками (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Luer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lock</w:t>
            </w:r>
            <w:proofErr w:type="spellEnd"/>
            <w:r w:rsidRPr="00F97478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  <w:r w:rsidR="0024518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Цинкэвгенольный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материал длительного отверждения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Предназначен для пломбирования корневых каналов зубов, как во взрослой, так и в детской стоматологии.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Стоматологический материал  выпускается в комплекте порошок-жидкость. Порошок содержит окись цинка, гидроксиапатит, стимулирующий регенерацию костной ткани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наполнитель. Жидкость содержит эвгенол с пластифицирующими добавками, которые способствуют увеличению наполненности системы порошок-жидкость при </w:t>
            </w:r>
            <w:r w:rsidRPr="00F97478">
              <w:rPr>
                <w:b w:val="0"/>
                <w:sz w:val="18"/>
                <w:szCs w:val="18"/>
              </w:rPr>
              <w:br/>
              <w:t xml:space="preserve">замешивании и снижению растворимости материала в канале. Материал длительного отверждения характеризуется </w:t>
            </w:r>
            <w:r w:rsidRPr="00F97478">
              <w:rPr>
                <w:b w:val="0"/>
                <w:sz w:val="18"/>
                <w:szCs w:val="18"/>
              </w:rPr>
              <w:br/>
              <w:t xml:space="preserve">продолжительным рабочим временем (6-8 часов),высокой пластичностью, длительным временем отверждения (48-72 часа) и хорошей запечатывающей </w:t>
            </w:r>
            <w:r w:rsidRPr="00F97478">
              <w:rPr>
                <w:b w:val="0"/>
                <w:sz w:val="18"/>
                <w:szCs w:val="18"/>
              </w:rPr>
              <w:br/>
              <w:t xml:space="preserve">способностью, а также обладает пролонгированным антимикробным действием, технологичен и при необходимости без особых усилий может </w:t>
            </w:r>
            <w:r w:rsidRPr="00F97478">
              <w:rPr>
                <w:b w:val="0"/>
                <w:sz w:val="18"/>
                <w:szCs w:val="18"/>
              </w:rPr>
              <w:br/>
              <w:t>быть удален из канала.</w:t>
            </w:r>
            <w:r w:rsidRPr="00F97478">
              <w:rPr>
                <w:b w:val="0"/>
                <w:sz w:val="18"/>
                <w:szCs w:val="18"/>
              </w:rPr>
              <w:br/>
            </w:r>
            <w:r w:rsidRPr="00F97478">
              <w:rPr>
                <w:b w:val="0"/>
                <w:sz w:val="18"/>
                <w:szCs w:val="18"/>
              </w:rPr>
              <w:br/>
              <w:t xml:space="preserve">Упаковка : порошок не менее 25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и жидкость не менее 8 мл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  <w:r w:rsidR="00245189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Нить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ретракционная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Вязаная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ретракционная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нить без пропитки. Нить сплетена из высококачественной тонкой пряжи, имеющей в своем составе 100 % хлопок,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Используется для препарирования, реставрации, ретракции с использованием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гемостатических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растворов, передних зубов, нижних фронтальных зубов,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для чувствительных тканях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десны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виниров</w:t>
            </w:r>
            <w:proofErr w:type="spellEnd"/>
            <w:r w:rsidRPr="00F97478">
              <w:rPr>
                <w:b w:val="0"/>
                <w:sz w:val="18"/>
                <w:szCs w:val="18"/>
              </w:rPr>
              <w:t>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Упаковка не менее 280 см.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  <w:r w:rsidR="0024518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Цемент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цинкфосфатный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Цинкфосфатный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цемент обладает достаточной адгезией, высокими показателями физико-механической прочности и химической стойкости, способствует регенерации тканей зуба, предотвращает осложнение и развитие вторичного кариеса. 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ab/>
              <w:t xml:space="preserve">Состоит из порошка и жидкости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затворения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. Порошок – продукт тонкого измельчения клинкера, получаемого в результате спекания смеси цинка, оксида магния, двуокиси кремния (кварца), окиси висмута и аммония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молибденовокислого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с добавлением фторида натрия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гидрооксида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кальция. Жидкость – кислота ортофосфорная, частично нейтрализованная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гидрооксидом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алюминия и окисью цинка.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порошок не менее 100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+ жидкость не менее 60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6</w:t>
            </w:r>
            <w:r w:rsidR="00245189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Клинья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деревяные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pStyle w:val="a5"/>
              <w:rPr>
                <w:color w:val="000000"/>
                <w:sz w:val="18"/>
                <w:szCs w:val="18"/>
              </w:rPr>
            </w:pPr>
            <w:r w:rsidRPr="00F97478">
              <w:rPr>
                <w:color w:val="000000"/>
                <w:sz w:val="18"/>
                <w:szCs w:val="18"/>
              </w:rPr>
              <w:t xml:space="preserve">Клинья фиксирующие деревянные изготавливаются из клена, имеют анатомическую </w:t>
            </w:r>
            <w:proofErr w:type="spellStart"/>
            <w:proofErr w:type="gramStart"/>
            <w:r w:rsidRPr="00F97478">
              <w:rPr>
                <w:color w:val="000000"/>
                <w:sz w:val="18"/>
                <w:szCs w:val="18"/>
              </w:rPr>
              <w:t>форму.Клинья</w:t>
            </w:r>
            <w:proofErr w:type="spellEnd"/>
            <w:proofErr w:type="gramEnd"/>
            <w:r w:rsidRPr="00F97478">
              <w:rPr>
                <w:color w:val="000000"/>
                <w:sz w:val="18"/>
                <w:szCs w:val="18"/>
              </w:rPr>
              <w:t xml:space="preserve"> фиксирующие применяются для создания межзубного промежутка при установке матриц или сепарационных пластин, а </w:t>
            </w:r>
            <w:r w:rsidRPr="00F97478">
              <w:rPr>
                <w:color w:val="000000"/>
                <w:sz w:val="18"/>
                <w:szCs w:val="18"/>
              </w:rPr>
              <w:lastRenderedPageBreak/>
              <w:t>также для дополнительной фиксации матриц и обеспечения лучшего их прилегания к поверхности зуба.</w:t>
            </w:r>
          </w:p>
          <w:p w:rsidR="00F97478" w:rsidRPr="00F97478" w:rsidRDefault="00F97478" w:rsidP="005157A9">
            <w:pPr>
              <w:pStyle w:val="a5"/>
              <w:rPr>
                <w:sz w:val="18"/>
                <w:szCs w:val="18"/>
              </w:rPr>
            </w:pPr>
            <w:r w:rsidRPr="00F97478">
              <w:rPr>
                <w:color w:val="000000"/>
                <w:sz w:val="18"/>
                <w:szCs w:val="18"/>
              </w:rPr>
              <w:t xml:space="preserve">Упаковка не менее 100 </w:t>
            </w:r>
            <w:proofErr w:type="spellStart"/>
            <w:r w:rsidRPr="00F9747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245189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Матрицы контурные замковые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Набор матриц и приспособлений стоматологических для моделирования </w:t>
            </w:r>
            <w:proofErr w:type="gramStart"/>
            <w:r w:rsidRPr="00F97478">
              <w:rPr>
                <w:b w:val="0"/>
                <w:sz w:val="18"/>
                <w:szCs w:val="18"/>
              </w:rPr>
              <w:t>пломб .</w:t>
            </w:r>
            <w:proofErr w:type="gramEnd"/>
            <w:r w:rsidRPr="00F97478">
              <w:rPr>
                <w:b w:val="0"/>
                <w:sz w:val="18"/>
                <w:szCs w:val="18"/>
              </w:rPr>
              <w:t xml:space="preserve"> Матрицы контурные металлические замковые. </w:t>
            </w:r>
            <w:r w:rsidRPr="00F97478">
              <w:rPr>
                <w:b w:val="0"/>
                <w:sz w:val="18"/>
                <w:szCs w:val="18"/>
              </w:rPr>
              <w:br/>
              <w:t xml:space="preserve">Набор не менее 36 шт. Малые - 12 шт., средние - 12 шт., большие - 12 шт., фиксатор замыкающий малый - 1 шт.  Толщина матриц не менее 50 мкм.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7</w:t>
            </w:r>
            <w:r w:rsidR="0024518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Рулон для стерилизации 75 мм*200 мм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Рулоны представляют собой рукав из белой водоотталкивающей медицинской бумаги и многослойной пленки, соединенные между собой термическим швом. Величина сварного шва должна быть не менее 6 мм. На бумажной поверхности рулона вдоль шва нанесены все необходимые надписи (торговая марка, логотип фирмы-производителя, размер рулона плоского, а также химический(е) индикатор(ы) паровой, газовой (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этиленоксидной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пароформальдегидной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>) и радиационной стерилизации 1 класса с указанием конечного цвета после стерилизации, позволяющие отличать упаковки из рулонов, подвергавшиеся стерилизации от не подвергавшихся.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Размер не менее 75 мм*200мм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7</w:t>
            </w:r>
            <w:r w:rsidR="0024518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Штифты бумажные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Штифты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эндоканальные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абсорбирующие бумажные являются вспомогательными материалами, предназначенными для высушивания корневых каналов перед пломбированием. Конусность 02, размеры по согласованию с заказчиком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Упаковка не менее 200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7</w:t>
            </w:r>
            <w:r w:rsidR="0024518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Стоматологические жидкости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Стоматологические жидкости: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№1-  для сушки и обезжиривания каналов не менее 15 мл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№2 - для выявления устья каналов и их расширения не менее 15 м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№3- для антисептической обработки каналов не менее 15 мл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№4 – для остановки капиллярного кровотечения не  менее 15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7</w:t>
            </w:r>
            <w:r w:rsidR="0024518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Цинкоксид-эвгенольный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стоматологический материал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Предназначен для пломбирования корневых каналов зубов при лечении всех форм периодонтитов, особенно в стадии обострения.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В состав материала входят:</w:t>
            </w:r>
            <w:r w:rsidRPr="00F97478">
              <w:rPr>
                <w:b w:val="0"/>
                <w:sz w:val="18"/>
                <w:szCs w:val="18"/>
              </w:rPr>
              <w:br/>
              <w:t>окись цинка;</w:t>
            </w:r>
            <w:r w:rsidRPr="00F97478">
              <w:rPr>
                <w:b w:val="0"/>
                <w:sz w:val="18"/>
                <w:szCs w:val="18"/>
              </w:rPr>
              <w:br/>
              <w:t>тимол-йодид - антисептик длительного действия;</w:t>
            </w:r>
            <w:r w:rsidRPr="00F97478">
              <w:rPr>
                <w:b w:val="0"/>
                <w:sz w:val="18"/>
                <w:szCs w:val="18"/>
              </w:rPr>
              <w:br/>
              <w:t xml:space="preserve">гидрокортизона ацетат (1%) - кортикостероид, оказывающий сильное противовоспалительное действие и значительно ослабляющий болезненность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периапикальных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реакций;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дексаметазон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(0,01%) - более активный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глюкокортикостероид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, содержащий фтор и оказывающий эффективное противовоспалительное и антиаллергическое действие; </w:t>
            </w:r>
            <w:r w:rsidRPr="00F97478">
              <w:rPr>
                <w:b w:val="0"/>
                <w:sz w:val="18"/>
                <w:szCs w:val="18"/>
              </w:rPr>
              <w:br/>
              <w:t>эвгенол;</w:t>
            </w:r>
            <w:r w:rsidRPr="00F97478">
              <w:rPr>
                <w:b w:val="0"/>
                <w:sz w:val="18"/>
                <w:szCs w:val="18"/>
              </w:rPr>
              <w:br/>
              <w:t>пластификатор;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наполнитель.</w:t>
            </w:r>
            <w:r w:rsidRPr="00F97478">
              <w:rPr>
                <w:b w:val="0"/>
                <w:sz w:val="18"/>
                <w:szCs w:val="18"/>
              </w:rPr>
              <w:br/>
              <w:t xml:space="preserve">При пломбировании с гуттаперчевыми штифтами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цинкоксидэвгенольная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паста герметично запечатывает боковые ответвления канала и обеспечивает адгезию штифтов друг к другу и к стенкам канала.</w:t>
            </w:r>
            <w:r w:rsidRPr="00F97478">
              <w:rPr>
                <w:b w:val="0"/>
                <w:sz w:val="18"/>
                <w:szCs w:val="18"/>
              </w:rPr>
              <w:br/>
              <w:t xml:space="preserve">упаковка порошок не менее 14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гр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и жидкости не менее 10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7</w:t>
            </w:r>
            <w:r w:rsidR="0024518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Пломбировочный материал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Стеклополиалкенатный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пломбировочный материал химического отверждения, </w:t>
            </w:r>
            <w:r w:rsidRPr="00F97478">
              <w:rPr>
                <w:b w:val="0"/>
                <w:sz w:val="18"/>
                <w:szCs w:val="18"/>
              </w:rPr>
              <w:br/>
              <w:t xml:space="preserve">применяется при пломбировании кариозных полостей 3 и 5 классов. Пломбирование всех классов молочных зубов. </w:t>
            </w:r>
            <w:r w:rsidRPr="00F97478">
              <w:rPr>
                <w:b w:val="0"/>
                <w:sz w:val="18"/>
                <w:szCs w:val="18"/>
              </w:rPr>
              <w:br/>
              <w:t xml:space="preserve">Пломбирование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некариозных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поражений тканей зубов. Возможно использование в качестве подкладки под все виды пломб.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Порошок представляет собой мелкодисперсное алюминий-кальций лантан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фторкремниевое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стекло с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рентгеноконтрастными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добавками. </w:t>
            </w:r>
            <w:r w:rsidRPr="00F97478">
              <w:rPr>
                <w:b w:val="0"/>
                <w:sz w:val="18"/>
                <w:szCs w:val="18"/>
              </w:rPr>
              <w:br/>
              <w:t xml:space="preserve">Жидкость — водный раствор полиакриловой кислоты с органическими присадками. </w:t>
            </w:r>
            <w:r w:rsidRPr="00F97478">
              <w:rPr>
                <w:b w:val="0"/>
                <w:sz w:val="18"/>
                <w:szCs w:val="18"/>
              </w:rPr>
              <w:br/>
              <w:t xml:space="preserve">Система «порошок + жидкость» характеризуется тем, что после образования цементной структуры все частицы остаются связанными, </w:t>
            </w:r>
            <w:r w:rsidRPr="00F97478">
              <w:rPr>
                <w:b w:val="0"/>
                <w:sz w:val="18"/>
                <w:szCs w:val="18"/>
              </w:rPr>
              <w:br/>
              <w:t xml:space="preserve">что в дальнейшем не способствует их вымыванию из материала. Характеризуется высокой прочностью и биологической совместимостью с тканями зуба. </w:t>
            </w:r>
            <w:r w:rsidRPr="00F97478">
              <w:rPr>
                <w:b w:val="0"/>
                <w:sz w:val="18"/>
                <w:szCs w:val="18"/>
              </w:rPr>
              <w:br/>
              <w:t xml:space="preserve">Повышенная химическая адгезия к дентину и эмали обеспечивает герметичное краевое прилегание. </w:t>
            </w:r>
            <w:r w:rsidRPr="00F97478">
              <w:rPr>
                <w:b w:val="0"/>
                <w:sz w:val="18"/>
                <w:szCs w:val="18"/>
              </w:rPr>
              <w:br/>
              <w:t xml:space="preserve">Обладает оптимальными эстетическими показателями. </w:t>
            </w:r>
            <w:r w:rsidRPr="00F97478">
              <w:rPr>
                <w:b w:val="0"/>
                <w:sz w:val="18"/>
                <w:szCs w:val="18"/>
              </w:rPr>
              <w:br/>
            </w:r>
            <w:proofErr w:type="spellStart"/>
            <w:r w:rsidRPr="00F97478">
              <w:rPr>
                <w:b w:val="0"/>
                <w:sz w:val="18"/>
                <w:szCs w:val="18"/>
              </w:rPr>
              <w:t>Противокариесный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эффект обеспечивается за счет пролонгированного высвобождения ионов фтора.</w:t>
            </w:r>
            <w:r w:rsidRPr="00F97478">
              <w:rPr>
                <w:b w:val="0"/>
                <w:sz w:val="18"/>
                <w:szCs w:val="18"/>
              </w:rPr>
              <w:br/>
              <w:t>Упаковка: материал расфасован не менее 10 г порошка и не менее 8 г жидкости.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7</w:t>
            </w:r>
            <w:r w:rsidR="0024518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Пломбировочный материал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97478">
              <w:rPr>
                <w:b w:val="0"/>
                <w:sz w:val="18"/>
                <w:szCs w:val="18"/>
              </w:rPr>
              <w:t>Стеклополиалкенатный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стеклоиономерный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) материал, предназначенный для закрытия углублений и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фиссур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жевательных зубов, пломбирования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некариозных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поражений, протекающих без размягчения тканей, изолирования поверхности при наличии сильно обнаженной шейки зуба. Также используется в качестве подкладки под пломбы всех видов.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Порошок представлен в виде мелкодисперсного алюминий-кальций латан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фторкремниевого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стекла с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рентгеноконтрастными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добавками. В качестве жидкой части препарата выступает водный раствор полиакриловой кислоты определенной молекулярной массы с улучшающими ее свойства </w:t>
            </w:r>
            <w:r w:rsidRPr="00F97478">
              <w:rPr>
                <w:b w:val="0"/>
                <w:sz w:val="18"/>
                <w:szCs w:val="18"/>
              </w:rPr>
              <w:lastRenderedPageBreak/>
              <w:t>органическими присадками.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Порошок не менее 10 г</w:t>
            </w:r>
            <w:r w:rsidRPr="00F97478">
              <w:rPr>
                <w:b w:val="0"/>
                <w:sz w:val="18"/>
                <w:szCs w:val="18"/>
              </w:rPr>
              <w:br/>
              <w:t xml:space="preserve">Жидкость не менее  8 г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F97478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7</w:t>
            </w:r>
            <w:r w:rsidR="00245189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 xml:space="preserve">Жидкость для 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распломбирования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корневых каналов зубов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Жидкость, использующаяся при повторном лечении корневых каналов. Она предназначена для размягчения пломбировочного материала, изготовленного на основе резорцин-формалиновых смол.</w:t>
            </w:r>
          </w:p>
          <w:p w:rsidR="00F97478" w:rsidRPr="00F97478" w:rsidRDefault="00F97478" w:rsidP="005157A9">
            <w:pPr>
              <w:rPr>
                <w:b w:val="0"/>
                <w:sz w:val="18"/>
                <w:szCs w:val="18"/>
              </w:rPr>
            </w:pPr>
            <w:proofErr w:type="gramStart"/>
            <w:r w:rsidRPr="00F97478">
              <w:rPr>
                <w:b w:val="0"/>
                <w:sz w:val="18"/>
                <w:szCs w:val="18"/>
              </w:rPr>
              <w:t>Состав :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фенилэтилен</w:t>
            </w:r>
            <w:proofErr w:type="spellEnd"/>
            <w:proofErr w:type="gramEnd"/>
            <w:r w:rsidRPr="00F9747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формамид</w:t>
            </w:r>
            <w:proofErr w:type="spellEnd"/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 xml:space="preserve">Жидкость не менее  13 мл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F97478" w:rsidRPr="00E41331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478" w:rsidRPr="00F97478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 w:rsidRPr="00F97478">
              <w:rPr>
                <w:b w:val="0"/>
                <w:sz w:val="20"/>
                <w:szCs w:val="20"/>
              </w:rPr>
              <w:t>7</w:t>
            </w:r>
            <w:r w:rsidR="0024518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Эдеталь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жидкость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Химическое расширение каналов</w:t>
            </w:r>
            <w:r w:rsidRPr="00F97478">
              <w:rPr>
                <w:b w:val="0"/>
                <w:sz w:val="18"/>
                <w:szCs w:val="18"/>
              </w:rPr>
              <w:br/>
              <w:t>Выявление устья каналов</w:t>
            </w:r>
            <w:r w:rsidRPr="00F97478">
              <w:rPr>
                <w:b w:val="0"/>
                <w:sz w:val="18"/>
                <w:szCs w:val="18"/>
              </w:rPr>
              <w:br/>
              <w:t>Для более успешного расширения корневых каналов применяется химический способ, заключающийся в декальцинации стенок канала. Предлагаемый материал представляет собой нейтральный раствор, который, соединяясь с минеральными компонентами зуба, образует в результате рыхлую структуру, оказывающую лишь слабое сопротивление механическому воздействию.</w:t>
            </w:r>
            <w:r w:rsidRPr="00F97478">
              <w:rPr>
                <w:b w:val="0"/>
                <w:sz w:val="18"/>
                <w:szCs w:val="18"/>
              </w:rPr>
              <w:br/>
              <w:t xml:space="preserve">Материал не токсичен, абсолютно безвреден для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периапикальных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тканей, прост в употреблении, позволяет осуществлять удаление остаточной </w:t>
            </w:r>
            <w:proofErr w:type="spellStart"/>
            <w:r w:rsidRPr="00F97478">
              <w:rPr>
                <w:b w:val="0"/>
                <w:sz w:val="18"/>
                <w:szCs w:val="18"/>
              </w:rPr>
              <w:t>девитализированной</w:t>
            </w:r>
            <w:proofErr w:type="spellEnd"/>
            <w:r w:rsidRPr="00F97478">
              <w:rPr>
                <w:b w:val="0"/>
                <w:sz w:val="18"/>
                <w:szCs w:val="18"/>
              </w:rPr>
              <w:t xml:space="preserve"> пульпы и дентина таким образом, что механическое расширение с использованием эндодонтических инструментов выполняется без труда даже в самых узких каналах.</w:t>
            </w:r>
          </w:p>
          <w:p w:rsidR="00F97478" w:rsidRPr="00F97478" w:rsidRDefault="00F97478" w:rsidP="005157A9">
            <w:pPr>
              <w:jc w:val="both"/>
              <w:rPr>
                <w:b w:val="0"/>
                <w:sz w:val="18"/>
                <w:szCs w:val="18"/>
              </w:rPr>
            </w:pPr>
            <w:r w:rsidRPr="00F97478">
              <w:rPr>
                <w:b w:val="0"/>
                <w:sz w:val="18"/>
                <w:szCs w:val="18"/>
              </w:rPr>
              <w:t>Флакон  не менее  13мл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E41331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78" w:rsidRPr="00E41331" w:rsidRDefault="00F97478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3708A1" w:rsidRPr="00E41331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8A1" w:rsidRPr="00F97478" w:rsidRDefault="003708A1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A1" w:rsidRPr="00F97478" w:rsidRDefault="003708A1" w:rsidP="003708A1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97478">
              <w:rPr>
                <w:b w:val="0"/>
                <w:sz w:val="20"/>
                <w:szCs w:val="20"/>
              </w:rPr>
              <w:t>Светоотверждаемый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пломбировочный материал (</w:t>
            </w:r>
            <w:proofErr w:type="spellStart"/>
            <w:r w:rsidRPr="00F97478">
              <w:rPr>
                <w:b w:val="0"/>
                <w:sz w:val="20"/>
                <w:szCs w:val="20"/>
              </w:rPr>
              <w:t>Эстелайт</w:t>
            </w:r>
            <w:proofErr w:type="spellEnd"/>
            <w:r w:rsidRPr="00F97478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Астерия</w:t>
            </w:r>
            <w:r w:rsidRPr="00F97478">
              <w:rPr>
                <w:b w:val="0"/>
                <w:sz w:val="20"/>
                <w:szCs w:val="20"/>
              </w:rPr>
              <w:t xml:space="preserve"> или эквивалент)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A1" w:rsidRDefault="003708A1" w:rsidP="00453FC2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3708A1">
              <w:rPr>
                <w:b w:val="0"/>
                <w:sz w:val="18"/>
                <w:szCs w:val="18"/>
              </w:rPr>
              <w:t>Супра</w:t>
            </w:r>
            <w:proofErr w:type="spellEnd"/>
            <w:r w:rsidRPr="003708A1">
              <w:rPr>
                <w:b w:val="0"/>
                <w:sz w:val="18"/>
                <w:szCs w:val="18"/>
              </w:rPr>
              <w:t xml:space="preserve">-нано композит нового поколения для создания эстетических реставраций по упрощенной методике двухслойной реставрации. Благодаря своим инновационным оптическим свойствам оттенки </w:t>
            </w:r>
            <w:proofErr w:type="spellStart"/>
            <w:r w:rsidRPr="003708A1">
              <w:rPr>
                <w:b w:val="0"/>
                <w:sz w:val="18"/>
                <w:szCs w:val="18"/>
              </w:rPr>
              <w:t>Estelite</w:t>
            </w:r>
            <w:proofErr w:type="spellEnd"/>
            <w:r w:rsidRPr="003708A1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708A1">
              <w:rPr>
                <w:b w:val="0"/>
                <w:sz w:val="18"/>
                <w:szCs w:val="18"/>
              </w:rPr>
              <w:t>Asteria</w:t>
            </w:r>
            <w:proofErr w:type="spellEnd"/>
            <w:r w:rsidRPr="003708A1">
              <w:rPr>
                <w:b w:val="0"/>
                <w:sz w:val="18"/>
                <w:szCs w:val="18"/>
              </w:rPr>
              <w:t xml:space="preserve"> прекрасно гармонируют с твердыми тканями зуба. Превосходный «хамелеон» эффект сделает эстетическую реставрацию еще проще и быстрее, позволив сэкономить время врача-стоматолога и пациента.</w:t>
            </w:r>
            <w:r w:rsidRPr="003708A1">
              <w:rPr>
                <w:b w:val="0"/>
                <w:sz w:val="18"/>
                <w:szCs w:val="18"/>
              </w:rPr>
              <w:br/>
              <w:t xml:space="preserve">В линейке 12 оттенков двух степеней </w:t>
            </w:r>
            <w:proofErr w:type="spellStart"/>
            <w:r w:rsidRPr="003708A1">
              <w:rPr>
                <w:b w:val="0"/>
                <w:sz w:val="18"/>
                <w:szCs w:val="18"/>
              </w:rPr>
              <w:t>опаковости</w:t>
            </w:r>
            <w:proofErr w:type="spellEnd"/>
            <w:r w:rsidRPr="003708A1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3708A1">
              <w:rPr>
                <w:b w:val="0"/>
                <w:sz w:val="18"/>
                <w:szCs w:val="18"/>
              </w:rPr>
              <w:t>Боди</w:t>
            </w:r>
            <w:proofErr w:type="spellEnd"/>
            <w:r w:rsidRPr="003708A1">
              <w:rPr>
                <w:b w:val="0"/>
                <w:sz w:val="18"/>
                <w:szCs w:val="18"/>
              </w:rPr>
              <w:t xml:space="preserve"> и Эмали.</w:t>
            </w:r>
            <w:r w:rsidRPr="003708A1">
              <w:rPr>
                <w:b w:val="0"/>
                <w:sz w:val="18"/>
                <w:szCs w:val="18"/>
              </w:rPr>
              <w:br/>
              <w:t xml:space="preserve">Запатентованная </w:t>
            </w:r>
            <w:proofErr w:type="spellStart"/>
            <w:r w:rsidRPr="003708A1">
              <w:rPr>
                <w:b w:val="0"/>
                <w:sz w:val="18"/>
                <w:szCs w:val="18"/>
              </w:rPr>
              <w:t>супра</w:t>
            </w:r>
            <w:proofErr w:type="spellEnd"/>
            <w:r w:rsidRPr="003708A1">
              <w:rPr>
                <w:b w:val="0"/>
                <w:sz w:val="18"/>
                <w:szCs w:val="18"/>
              </w:rPr>
              <w:t>-нано частица обеспечивает максимальную эластичность и блеск.</w:t>
            </w:r>
            <w:r w:rsidRPr="003708A1">
              <w:rPr>
                <w:sz w:val="18"/>
                <w:szCs w:val="18"/>
              </w:rPr>
              <w:br/>
            </w:r>
            <w:r w:rsidR="00453FC2">
              <w:rPr>
                <w:b w:val="0"/>
                <w:sz w:val="18"/>
                <w:szCs w:val="18"/>
              </w:rPr>
              <w:t>С</w:t>
            </w:r>
            <w:r w:rsidRPr="00453FC2">
              <w:rPr>
                <w:b w:val="0"/>
                <w:sz w:val="18"/>
                <w:szCs w:val="18"/>
              </w:rPr>
              <w:t xml:space="preserve">одержит 82% по весу (71% по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объѐму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) кремний-циркониевого и композиционного наполнителя. Высокая степень наполненности композита обеспечивает низкую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полимеризационную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усадку. Неорганический наполнитель, содержащийся в ESTELITE ASTERIA, является сферическим наполнителем (средний размер частиц: 200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нм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, фракционный состав частиц: от 100 до 300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нм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), обеспечивающим превосходную стойкость блеска и устойчивость к истиранию. ESTELITE ASTERIA содержит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Бисфенол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А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ди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-(2-гидрокси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пропокси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)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диметакрилат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Bis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-GMA),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Бисфенол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A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полиэтокси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метакрилат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Bis</w:t>
            </w:r>
            <w:proofErr w:type="spellEnd"/>
            <w:r w:rsidRPr="00453FC2">
              <w:rPr>
                <w:b w:val="0"/>
                <w:sz w:val="18"/>
                <w:szCs w:val="18"/>
              </w:rPr>
              <w:t>-MPEPP), 1,6-бис-(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метакрил-этилоксикарбониламино</w:t>
            </w:r>
            <w:proofErr w:type="spellEnd"/>
            <w:r w:rsidRPr="00453FC2">
              <w:rPr>
                <w:b w:val="0"/>
                <w:sz w:val="18"/>
                <w:szCs w:val="18"/>
              </w:rPr>
              <w:t>)-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триметил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гексан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(UDMA),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триэтиленгликоль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диметакрилат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(TEGDMA),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мекинол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дибутил</w:t>
            </w:r>
            <w:proofErr w:type="spellEnd"/>
            <w:r w:rsidRPr="00453FC2">
              <w:rPr>
                <w:b w:val="0"/>
                <w:sz w:val="18"/>
                <w:szCs w:val="18"/>
              </w:rPr>
              <w:t xml:space="preserve"> гидроксил толуол, и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УФабсорбер</w:t>
            </w:r>
            <w:proofErr w:type="spellEnd"/>
            <w:r w:rsidRPr="00453FC2">
              <w:rPr>
                <w:b w:val="0"/>
                <w:sz w:val="18"/>
                <w:szCs w:val="18"/>
              </w:rPr>
              <w:t>.</w:t>
            </w:r>
          </w:p>
          <w:p w:rsidR="00453FC2" w:rsidRPr="00453FC2" w:rsidRDefault="00453FC2" w:rsidP="00453FC2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Шприц 4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A1" w:rsidRPr="00F97478" w:rsidRDefault="00453FC2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A1" w:rsidRDefault="00453FC2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453FC2" w:rsidRPr="00E41331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C2" w:rsidRDefault="00453FC2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2" w:rsidRPr="00453FC2" w:rsidRDefault="00453FC2" w:rsidP="00453FC2">
            <w:pPr>
              <w:jc w:val="both"/>
              <w:rPr>
                <w:b w:val="0"/>
                <w:sz w:val="18"/>
                <w:szCs w:val="18"/>
              </w:rPr>
            </w:pPr>
            <w:r w:rsidRPr="00453FC2">
              <w:rPr>
                <w:b w:val="0"/>
                <w:sz w:val="18"/>
                <w:szCs w:val="18"/>
              </w:rPr>
              <w:t>Стоматологический материал для глубокого фторирования эмали и дентина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2" w:rsidRDefault="00453FC2" w:rsidP="00453FC2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</w:t>
            </w:r>
            <w:r w:rsidRPr="00453FC2">
              <w:rPr>
                <w:b w:val="0"/>
                <w:sz w:val="18"/>
                <w:szCs w:val="18"/>
              </w:rPr>
              <w:t>атериал для глубокого фторирования эмали и дентина</w:t>
            </w:r>
          </w:p>
          <w:p w:rsidR="00453FC2" w:rsidRPr="00453FC2" w:rsidRDefault="00453FC2" w:rsidP="00453FC2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453FC2">
              <w:rPr>
                <w:b w:val="0"/>
                <w:color w:val="000000"/>
                <w:sz w:val="18"/>
                <w:szCs w:val="18"/>
              </w:rPr>
              <w:t>Жидкость: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453FC2">
              <w:rPr>
                <w:b w:val="0"/>
                <w:sz w:val="18"/>
                <w:szCs w:val="18"/>
              </w:rPr>
              <w:t>фтористый медно-магниевый комплекс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Pr="00453FC2">
              <w:rPr>
                <w:b w:val="0"/>
                <w:sz w:val="18"/>
                <w:szCs w:val="18"/>
              </w:rPr>
              <w:t>фтористый силикатно-магниевый комплекс</w:t>
            </w:r>
          </w:p>
          <w:p w:rsidR="00453FC2" w:rsidRDefault="00453FC2" w:rsidP="00453FC2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453FC2">
              <w:rPr>
                <w:b w:val="0"/>
                <w:color w:val="000000"/>
                <w:sz w:val="18"/>
                <w:szCs w:val="18"/>
              </w:rPr>
              <w:t>Суспензия</w:t>
            </w:r>
            <w:r>
              <w:rPr>
                <w:b w:val="0"/>
                <w:color w:val="000000"/>
                <w:sz w:val="18"/>
                <w:szCs w:val="18"/>
              </w:rPr>
              <w:t xml:space="preserve">: </w:t>
            </w:r>
            <w:r w:rsidRPr="00453FC2">
              <w:rPr>
                <w:b w:val="0"/>
                <w:sz w:val="18"/>
                <w:szCs w:val="18"/>
              </w:rPr>
              <w:t>гидроокись кальция</w:t>
            </w:r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453FC2">
              <w:rPr>
                <w:b w:val="0"/>
                <w:sz w:val="18"/>
                <w:szCs w:val="18"/>
              </w:rPr>
              <w:t>метилцеллюлоза</w:t>
            </w:r>
            <w:proofErr w:type="spellEnd"/>
          </w:p>
          <w:p w:rsidR="00453FC2" w:rsidRPr="00453FC2" w:rsidRDefault="00453FC2" w:rsidP="00453FC2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Упаковка (10 мл+ 10 мл)</w:t>
            </w:r>
          </w:p>
          <w:p w:rsidR="00453FC2" w:rsidRPr="00453FC2" w:rsidRDefault="00453FC2" w:rsidP="00453FC2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2" w:rsidRDefault="00453FC2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2" w:rsidRDefault="00453FC2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453FC2" w:rsidRPr="00E41331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FC2" w:rsidRDefault="00453FC2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2" w:rsidRPr="00453FC2" w:rsidRDefault="00A5435A" w:rsidP="00453FC2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Спрей для стоматологических наконечников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2" w:rsidRDefault="00A5435A" w:rsidP="00453FC2">
            <w:pPr>
              <w:jc w:val="both"/>
              <w:rPr>
                <w:b w:val="0"/>
                <w:sz w:val="18"/>
                <w:szCs w:val="18"/>
              </w:rPr>
            </w:pPr>
            <w:r w:rsidRPr="00A5435A">
              <w:rPr>
                <w:b w:val="0"/>
                <w:sz w:val="18"/>
                <w:szCs w:val="18"/>
              </w:rPr>
              <w:t xml:space="preserve">Средство смазочное предназначено для стоматологических наконечников и микромоторов для использования в аппарате </w:t>
            </w:r>
            <w:proofErr w:type="spellStart"/>
            <w:r w:rsidRPr="00A5435A">
              <w:rPr>
                <w:b w:val="0"/>
                <w:sz w:val="18"/>
                <w:szCs w:val="18"/>
              </w:rPr>
              <w:t>KaVo</w:t>
            </w:r>
            <w:proofErr w:type="spellEnd"/>
            <w:r w:rsidRPr="00A5435A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A5435A">
              <w:rPr>
                <w:b w:val="0"/>
                <w:sz w:val="18"/>
                <w:szCs w:val="18"/>
              </w:rPr>
              <w:t>QUATTROcare</w:t>
            </w:r>
            <w:proofErr w:type="spellEnd"/>
            <w:r w:rsidRPr="00A5435A">
              <w:rPr>
                <w:b w:val="0"/>
                <w:sz w:val="18"/>
                <w:szCs w:val="18"/>
              </w:rPr>
              <w:t xml:space="preserve"> PLUS.</w:t>
            </w:r>
          </w:p>
          <w:p w:rsidR="00A5435A" w:rsidRPr="00A5435A" w:rsidRDefault="00A5435A" w:rsidP="00453FC2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Объем 500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2" w:rsidRDefault="00A5435A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2" w:rsidRDefault="00A5435A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0676F6" w:rsidRPr="00E41331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F6" w:rsidRDefault="000676F6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F6" w:rsidRDefault="00950E54" w:rsidP="00453FC2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Протейперы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машинные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F6" w:rsidRDefault="000676F6" w:rsidP="00950E54">
            <w:pPr>
              <w:jc w:val="both"/>
              <w:rPr>
                <w:b w:val="0"/>
                <w:sz w:val="20"/>
                <w:szCs w:val="20"/>
              </w:rPr>
            </w:pPr>
            <w:r w:rsidRPr="00950E54">
              <w:rPr>
                <w:b w:val="0"/>
                <w:sz w:val="20"/>
                <w:szCs w:val="20"/>
              </w:rPr>
              <w:t xml:space="preserve">Машинные </w:t>
            </w:r>
            <w:proofErr w:type="spellStart"/>
            <w:r w:rsidRPr="00950E54">
              <w:rPr>
                <w:b w:val="0"/>
                <w:sz w:val="20"/>
                <w:szCs w:val="20"/>
              </w:rPr>
              <w:t>протейперы</w:t>
            </w:r>
            <w:proofErr w:type="spellEnd"/>
            <w:r w:rsidR="00950E54">
              <w:rPr>
                <w:b w:val="0"/>
                <w:sz w:val="20"/>
                <w:szCs w:val="20"/>
              </w:rPr>
              <w:t xml:space="preserve">– </w:t>
            </w:r>
            <w:r w:rsidRPr="00950E54">
              <w:rPr>
                <w:b w:val="0"/>
                <w:sz w:val="20"/>
                <w:szCs w:val="20"/>
              </w:rPr>
              <w:t xml:space="preserve"> инструмент для эндодонтической обработки корневых каналов.</w:t>
            </w:r>
            <w:r w:rsidRPr="00950E54">
              <w:rPr>
                <w:b w:val="0"/>
                <w:sz w:val="20"/>
                <w:szCs w:val="20"/>
              </w:rPr>
              <w:br/>
            </w:r>
            <w:r w:rsidR="00950E54">
              <w:rPr>
                <w:b w:val="0"/>
                <w:sz w:val="20"/>
                <w:szCs w:val="20"/>
              </w:rPr>
              <w:t xml:space="preserve">Имеет </w:t>
            </w:r>
            <w:r w:rsidRPr="00950E54">
              <w:rPr>
                <w:b w:val="0"/>
                <w:sz w:val="20"/>
                <w:szCs w:val="20"/>
              </w:rPr>
              <w:t xml:space="preserve"> плавно-сужающаяся форм</w:t>
            </w:r>
            <w:r w:rsidR="00950E54">
              <w:rPr>
                <w:b w:val="0"/>
                <w:sz w:val="20"/>
                <w:szCs w:val="20"/>
              </w:rPr>
              <w:t>у</w:t>
            </w:r>
            <w:r w:rsidRPr="00950E54">
              <w:rPr>
                <w:b w:val="0"/>
                <w:sz w:val="20"/>
                <w:szCs w:val="20"/>
              </w:rPr>
              <w:t xml:space="preserve"> .</w:t>
            </w:r>
            <w:r w:rsidRPr="00950E54">
              <w:rPr>
                <w:b w:val="0"/>
                <w:sz w:val="20"/>
                <w:szCs w:val="20"/>
              </w:rPr>
              <w:br/>
            </w:r>
            <w:proofErr w:type="spellStart"/>
            <w:r w:rsidRPr="00950E54">
              <w:rPr>
                <w:b w:val="0"/>
                <w:sz w:val="20"/>
                <w:szCs w:val="20"/>
              </w:rPr>
              <w:t>Протейперы</w:t>
            </w:r>
            <w:proofErr w:type="spellEnd"/>
            <w:r w:rsidRPr="00950E54">
              <w:rPr>
                <w:b w:val="0"/>
                <w:sz w:val="20"/>
                <w:szCs w:val="20"/>
              </w:rPr>
              <w:t xml:space="preserve"> имеют треугольное поперечное сечение, изменяющийся угол наклона витка и неагрессивный закругленный кончик.</w:t>
            </w:r>
          </w:p>
          <w:p w:rsidR="00950E54" w:rsidRPr="00950E54" w:rsidRDefault="00950E54" w:rsidP="00950E54">
            <w:pPr>
              <w:jc w:val="both"/>
              <w:rPr>
                <w:b w:val="0"/>
                <w:sz w:val="20"/>
                <w:szCs w:val="20"/>
              </w:rPr>
            </w:pPr>
            <w:r w:rsidRPr="00950E54">
              <w:rPr>
                <w:b w:val="0"/>
                <w:sz w:val="20"/>
                <w:szCs w:val="20"/>
              </w:rPr>
              <w:t>В упаковке 6 ротационных файлов. Длина рабочей части 25 мм. Размеры в ассортименте: SX, S1, S2, F1, F2, F3.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F6" w:rsidRDefault="00950E54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F6" w:rsidRDefault="00950E54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950E54" w:rsidRPr="00E41331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E54" w:rsidRDefault="00950E54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54" w:rsidRDefault="0029074F" w:rsidP="00453FC2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Жидкость для выявления размягченной эмали (</w:t>
            </w:r>
            <w:proofErr w:type="spellStart"/>
            <w:r w:rsidR="00950E54">
              <w:rPr>
                <w:b w:val="0"/>
                <w:sz w:val="18"/>
                <w:szCs w:val="18"/>
              </w:rPr>
              <w:t>Колор</w:t>
            </w:r>
            <w:proofErr w:type="spellEnd"/>
            <w:r w:rsidR="00950E54">
              <w:rPr>
                <w:b w:val="0"/>
                <w:sz w:val="18"/>
                <w:szCs w:val="18"/>
              </w:rPr>
              <w:t>-тест</w:t>
            </w:r>
            <w:r>
              <w:rPr>
                <w:b w:val="0"/>
                <w:sz w:val="18"/>
                <w:szCs w:val="18"/>
              </w:rPr>
              <w:t xml:space="preserve"> №2)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54" w:rsidRPr="00950E54" w:rsidRDefault="0029074F" w:rsidP="00950E54">
            <w:pPr>
              <w:jc w:val="both"/>
              <w:rPr>
                <w:b w:val="0"/>
                <w:sz w:val="20"/>
                <w:szCs w:val="20"/>
              </w:rPr>
            </w:pPr>
            <w:r w:rsidRPr="0029074F">
              <w:rPr>
                <w:b w:val="0"/>
                <w:sz w:val="20"/>
                <w:szCs w:val="20"/>
              </w:rPr>
              <w:t xml:space="preserve">Стоматологическая жидкость </w:t>
            </w:r>
            <w:r w:rsidR="00950E54" w:rsidRPr="0029074F">
              <w:rPr>
                <w:b w:val="0"/>
                <w:sz w:val="20"/>
                <w:szCs w:val="20"/>
              </w:rPr>
              <w:t>предназначен</w:t>
            </w:r>
            <w:r w:rsidRPr="0029074F">
              <w:rPr>
                <w:b w:val="0"/>
                <w:sz w:val="20"/>
                <w:szCs w:val="20"/>
              </w:rPr>
              <w:t>а</w:t>
            </w:r>
            <w:r w:rsidR="00950E54" w:rsidRPr="0029074F">
              <w:rPr>
                <w:b w:val="0"/>
                <w:sz w:val="20"/>
                <w:szCs w:val="20"/>
              </w:rPr>
              <w:t xml:space="preserve"> для выявления размягченной эмали и дентина при кариесе; Для контроля полного удаления кариозного дентина, а также для обнаружения микротрещин в пломбах</w:t>
            </w:r>
            <w:r w:rsidR="00950E54">
              <w:t>.</w:t>
            </w:r>
            <w:r>
              <w:t xml:space="preserve"> </w:t>
            </w:r>
            <w:r w:rsidRPr="0029074F">
              <w:rPr>
                <w:b w:val="0"/>
                <w:sz w:val="20"/>
                <w:szCs w:val="20"/>
              </w:rPr>
              <w:t>Жидкость 20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54" w:rsidRDefault="0029074F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E54" w:rsidRDefault="0029074F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29074F" w:rsidRPr="00E41331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74F" w:rsidRDefault="0029074F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4F" w:rsidRDefault="0029074F" w:rsidP="00453FC2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Порошок для профессиональной чистки зубов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4F" w:rsidRDefault="0029074F" w:rsidP="00950E54">
            <w:pPr>
              <w:jc w:val="both"/>
              <w:rPr>
                <w:b w:val="0"/>
                <w:sz w:val="20"/>
                <w:szCs w:val="20"/>
              </w:rPr>
            </w:pPr>
            <w:r w:rsidRPr="0029074F">
              <w:rPr>
                <w:b w:val="0"/>
                <w:bCs/>
                <w:sz w:val="20"/>
                <w:szCs w:val="20"/>
              </w:rPr>
              <w:t>Назначение:</w:t>
            </w:r>
            <w:r w:rsidRPr="0029074F">
              <w:rPr>
                <w:sz w:val="20"/>
                <w:szCs w:val="20"/>
              </w:rPr>
              <w:br/>
            </w:r>
            <w:r>
              <w:t xml:space="preserve">- </w:t>
            </w:r>
            <w:r w:rsidRPr="0029074F">
              <w:rPr>
                <w:b w:val="0"/>
                <w:sz w:val="20"/>
                <w:szCs w:val="20"/>
              </w:rPr>
              <w:t xml:space="preserve">Удаление налёта и мягких отложений с </w:t>
            </w:r>
            <w:proofErr w:type="spellStart"/>
            <w:r w:rsidRPr="0029074F">
              <w:rPr>
                <w:b w:val="0"/>
                <w:sz w:val="20"/>
                <w:szCs w:val="20"/>
              </w:rPr>
              <w:t>наддесневой</w:t>
            </w:r>
            <w:proofErr w:type="spellEnd"/>
            <w:r w:rsidRPr="0029074F">
              <w:rPr>
                <w:b w:val="0"/>
                <w:sz w:val="20"/>
                <w:szCs w:val="20"/>
              </w:rPr>
              <w:t xml:space="preserve"> поверхности зубов</w:t>
            </w:r>
            <w:r w:rsidRPr="0029074F">
              <w:rPr>
                <w:b w:val="0"/>
                <w:sz w:val="20"/>
                <w:szCs w:val="20"/>
              </w:rPr>
              <w:br/>
              <w:t xml:space="preserve">- Очистка </w:t>
            </w:r>
            <w:proofErr w:type="spellStart"/>
            <w:r w:rsidRPr="0029074F">
              <w:rPr>
                <w:b w:val="0"/>
                <w:sz w:val="20"/>
                <w:szCs w:val="20"/>
              </w:rPr>
              <w:t>фиссур</w:t>
            </w:r>
            <w:proofErr w:type="spellEnd"/>
            <w:r w:rsidRPr="0029074F">
              <w:rPr>
                <w:b w:val="0"/>
                <w:sz w:val="20"/>
                <w:szCs w:val="20"/>
              </w:rPr>
              <w:t xml:space="preserve"> перед герметизацией</w:t>
            </w:r>
            <w:r w:rsidRPr="0029074F">
              <w:rPr>
                <w:b w:val="0"/>
                <w:sz w:val="20"/>
                <w:szCs w:val="20"/>
              </w:rPr>
              <w:br/>
              <w:t>- Удаление пигментаций, налёта курильщика</w:t>
            </w:r>
            <w:r w:rsidRPr="0029074F">
              <w:rPr>
                <w:b w:val="0"/>
                <w:sz w:val="20"/>
                <w:szCs w:val="20"/>
              </w:rPr>
              <w:br/>
            </w:r>
            <w:r w:rsidRPr="0029074F">
              <w:rPr>
                <w:b w:val="0"/>
                <w:sz w:val="20"/>
                <w:szCs w:val="20"/>
              </w:rPr>
              <w:lastRenderedPageBreak/>
              <w:t>- Щадящее механическое отбеливание эмали, не приводящее к гиперестезии зубов</w:t>
            </w:r>
          </w:p>
          <w:p w:rsidR="0029074F" w:rsidRPr="0029074F" w:rsidRDefault="0029074F" w:rsidP="00950E54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Упаковка 300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4F" w:rsidRDefault="0029074F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4F" w:rsidRDefault="0029074F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334F11" w:rsidRPr="00E41331" w:rsidTr="00B71D53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11" w:rsidRDefault="00334F11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1" w:rsidRDefault="00334F11" w:rsidP="00453FC2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</w:t>
            </w:r>
            <w:r w:rsidRPr="00334F11">
              <w:rPr>
                <w:b w:val="0"/>
                <w:sz w:val="20"/>
                <w:szCs w:val="20"/>
              </w:rPr>
              <w:t>дгезив</w:t>
            </w:r>
            <w:proofErr w:type="spellEnd"/>
            <w:r w:rsidRPr="00334F1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4F11">
              <w:rPr>
                <w:b w:val="0"/>
                <w:sz w:val="20"/>
                <w:szCs w:val="20"/>
              </w:rPr>
              <w:t>светоотверждаемый</w:t>
            </w:r>
            <w:proofErr w:type="spellEnd"/>
            <w:r w:rsidRPr="00334F11">
              <w:rPr>
                <w:b w:val="0"/>
                <w:sz w:val="20"/>
                <w:szCs w:val="20"/>
              </w:rPr>
              <w:t xml:space="preserve"> универсальный V поколения</w:t>
            </w:r>
            <w:r>
              <w:t xml:space="preserve">, </w:t>
            </w:r>
            <w:r w:rsidRPr="00334F11">
              <w:rPr>
                <w:b w:val="0"/>
                <w:sz w:val="20"/>
                <w:szCs w:val="20"/>
              </w:rPr>
              <w:t>(</w:t>
            </w:r>
            <w:proofErr w:type="spellStart"/>
            <w:r w:rsidRPr="00334F11">
              <w:rPr>
                <w:b w:val="0"/>
                <w:sz w:val="20"/>
                <w:szCs w:val="20"/>
              </w:rPr>
              <w:t>OptiBond</w:t>
            </w:r>
            <w:proofErr w:type="spellEnd"/>
            <w:r w:rsidRPr="00334F1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4F11">
              <w:rPr>
                <w:b w:val="0"/>
                <w:sz w:val="20"/>
                <w:szCs w:val="20"/>
              </w:rPr>
              <w:t>Solo</w:t>
            </w:r>
            <w:proofErr w:type="spellEnd"/>
            <w:r w:rsidRPr="00334F1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4F11">
              <w:rPr>
                <w:b w:val="0"/>
                <w:sz w:val="20"/>
                <w:szCs w:val="20"/>
              </w:rPr>
              <w:t>Plus</w:t>
            </w:r>
            <w:proofErr w:type="spellEnd"/>
            <w:r w:rsidRPr="00334F11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1" w:rsidRPr="00334F11" w:rsidRDefault="00334F11" w:rsidP="00334F11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334F11">
              <w:rPr>
                <w:b w:val="0"/>
                <w:sz w:val="20"/>
                <w:szCs w:val="20"/>
              </w:rPr>
              <w:t>Однокомпоненнтный</w:t>
            </w:r>
            <w:proofErr w:type="spellEnd"/>
            <w:r w:rsidRPr="00334F1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4F11">
              <w:rPr>
                <w:b w:val="0"/>
                <w:sz w:val="20"/>
                <w:szCs w:val="20"/>
              </w:rPr>
              <w:t>светоотверждаемый</w:t>
            </w:r>
            <w:proofErr w:type="spellEnd"/>
            <w:r w:rsidRPr="00334F1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4F11">
              <w:rPr>
                <w:b w:val="0"/>
                <w:sz w:val="20"/>
                <w:szCs w:val="20"/>
              </w:rPr>
              <w:t>адгезив</w:t>
            </w:r>
            <w:proofErr w:type="spellEnd"/>
            <w:r w:rsidRPr="00334F11">
              <w:rPr>
                <w:b w:val="0"/>
                <w:sz w:val="20"/>
                <w:szCs w:val="20"/>
              </w:rPr>
              <w:t xml:space="preserve"> для всех видов реставраций. </w:t>
            </w:r>
          </w:p>
          <w:p w:rsidR="00334F11" w:rsidRDefault="00334F11" w:rsidP="00334F11">
            <w:pPr>
              <w:jc w:val="both"/>
              <w:rPr>
                <w:b w:val="0"/>
                <w:sz w:val="20"/>
                <w:szCs w:val="20"/>
              </w:rPr>
            </w:pPr>
            <w:r w:rsidRPr="00334F11">
              <w:rPr>
                <w:rStyle w:val="a3"/>
                <w:sz w:val="20"/>
                <w:szCs w:val="20"/>
              </w:rPr>
              <w:t>Состав:</w:t>
            </w:r>
            <w:r w:rsidRPr="00334F11">
              <w:rPr>
                <w:sz w:val="20"/>
                <w:szCs w:val="20"/>
              </w:rPr>
              <w:br/>
            </w:r>
            <w:r w:rsidRPr="00334F11">
              <w:rPr>
                <w:b w:val="0"/>
                <w:sz w:val="20"/>
                <w:szCs w:val="20"/>
              </w:rPr>
              <w:t xml:space="preserve">Композитная смола (BISGMA, НЕМА, GDM, GPDM, PAMA), растворитель (этиловый спирт), система наполнителей (высокодисперсный диоксид кремния, </w:t>
            </w:r>
            <w:proofErr w:type="spellStart"/>
            <w:r w:rsidRPr="00334F11">
              <w:rPr>
                <w:b w:val="0"/>
                <w:sz w:val="20"/>
                <w:szCs w:val="20"/>
              </w:rPr>
              <w:t>гексафторсиликат</w:t>
            </w:r>
            <w:proofErr w:type="spellEnd"/>
            <w:r w:rsidRPr="00334F11">
              <w:rPr>
                <w:b w:val="0"/>
                <w:sz w:val="20"/>
                <w:szCs w:val="20"/>
              </w:rPr>
              <w:t xml:space="preserve"> натрия, </w:t>
            </w:r>
            <w:proofErr w:type="spellStart"/>
            <w:r w:rsidRPr="00334F11">
              <w:rPr>
                <w:b w:val="0"/>
                <w:sz w:val="20"/>
                <w:szCs w:val="20"/>
              </w:rPr>
              <w:t>барийалюминийборсиликат</w:t>
            </w:r>
            <w:proofErr w:type="spellEnd"/>
            <w:r w:rsidRPr="00334F11">
              <w:rPr>
                <w:b w:val="0"/>
                <w:sz w:val="20"/>
                <w:szCs w:val="20"/>
              </w:rPr>
              <w:t>).</w:t>
            </w:r>
            <w:r w:rsidRPr="00334F11">
              <w:rPr>
                <w:b w:val="0"/>
                <w:sz w:val="20"/>
                <w:szCs w:val="20"/>
              </w:rPr>
              <w:br/>
              <w:t>Наполненность – 15%.</w:t>
            </w:r>
            <w:r w:rsidRPr="00334F11">
              <w:rPr>
                <w:b w:val="0"/>
                <w:sz w:val="20"/>
                <w:szCs w:val="20"/>
              </w:rPr>
              <w:br/>
              <w:t xml:space="preserve">Размер частиц наполнителя – 0,4 </w:t>
            </w:r>
            <w:proofErr w:type="spellStart"/>
            <w:r w:rsidRPr="00334F11">
              <w:rPr>
                <w:b w:val="0"/>
                <w:sz w:val="20"/>
                <w:szCs w:val="20"/>
              </w:rPr>
              <w:t>мк</w:t>
            </w:r>
            <w:proofErr w:type="spellEnd"/>
            <w:r w:rsidRPr="00334F11">
              <w:rPr>
                <w:b w:val="0"/>
                <w:sz w:val="20"/>
                <w:szCs w:val="20"/>
              </w:rPr>
              <w:t>.</w:t>
            </w:r>
          </w:p>
          <w:p w:rsidR="00334F11" w:rsidRPr="0029074F" w:rsidRDefault="00334F11" w:rsidP="00334F11">
            <w:pPr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Флакон 5 мл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1" w:rsidRDefault="00334F11" w:rsidP="005157A9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11" w:rsidRDefault="00334F11" w:rsidP="005157A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</w:tbl>
    <w:p w:rsidR="00A44C72" w:rsidRDefault="00A44C72">
      <w:pPr>
        <w:rPr>
          <w:b w:val="0"/>
        </w:rPr>
      </w:pPr>
    </w:p>
    <w:p w:rsidR="00B71D53" w:rsidRPr="00B71D53" w:rsidRDefault="00B71D53" w:rsidP="00B71D53">
      <w:pPr>
        <w:suppressAutoHyphens/>
        <w:ind w:firstLine="284"/>
        <w:jc w:val="both"/>
        <w:rPr>
          <w:b w:val="0"/>
          <w:lang w:eastAsia="zh-CN"/>
        </w:rPr>
      </w:pPr>
      <w:r w:rsidRPr="00B71D53">
        <w:rPr>
          <w:b w:val="0"/>
          <w:lang w:eastAsia="zh-CN"/>
        </w:rPr>
        <w:t>1. Требования к товару:</w:t>
      </w:r>
    </w:p>
    <w:p w:rsidR="00B71D53" w:rsidRPr="00B71D53" w:rsidRDefault="00B71D53" w:rsidP="00B71D53">
      <w:pPr>
        <w:suppressAutoHyphens/>
        <w:ind w:firstLine="284"/>
        <w:jc w:val="both"/>
        <w:rPr>
          <w:b w:val="0"/>
          <w:lang w:eastAsia="zh-CN"/>
        </w:rPr>
      </w:pPr>
      <w:r w:rsidRPr="00B71D53">
        <w:rPr>
          <w:b w:val="0"/>
          <w:lang w:eastAsia="zh-CN"/>
        </w:rPr>
        <w:t>1.1.</w:t>
      </w:r>
      <w:r w:rsidRPr="00B71D53">
        <w:rPr>
          <w:b w:val="0"/>
          <w:lang w:eastAsia="zh-CN"/>
        </w:rPr>
        <w:tab/>
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Федерации;</w:t>
      </w:r>
    </w:p>
    <w:p w:rsidR="00B71D53" w:rsidRPr="00B71D53" w:rsidRDefault="00B71D53" w:rsidP="00B71D53">
      <w:pPr>
        <w:suppressAutoHyphens/>
        <w:ind w:firstLine="284"/>
        <w:jc w:val="both"/>
        <w:rPr>
          <w:b w:val="0"/>
          <w:lang w:eastAsia="zh-CN"/>
        </w:rPr>
      </w:pPr>
      <w:r w:rsidRPr="00B71D53">
        <w:rPr>
          <w:b w:val="0"/>
          <w:lang w:eastAsia="zh-CN"/>
        </w:rPr>
        <w:t>1.2.</w:t>
      </w:r>
      <w:r w:rsidRPr="00B71D53">
        <w:rPr>
          <w:b w:val="0"/>
          <w:lang w:eastAsia="zh-CN"/>
        </w:rPr>
        <w:tab/>
        <w:t>Поставляемый товар должен быть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B71D53" w:rsidRPr="00B71D53" w:rsidRDefault="00B71D53" w:rsidP="00B71D53">
      <w:pPr>
        <w:suppressAutoHyphens/>
        <w:ind w:firstLine="284"/>
        <w:jc w:val="both"/>
        <w:rPr>
          <w:b w:val="0"/>
          <w:lang w:eastAsia="zh-CN"/>
        </w:rPr>
      </w:pPr>
      <w:r w:rsidRPr="00B71D53">
        <w:rPr>
          <w:b w:val="0"/>
          <w:lang w:eastAsia="zh-CN"/>
        </w:rPr>
        <w:t xml:space="preserve">2. Условия поставки товара: партиями в течение 10 (десяти) календарных дней по заявке Заказчика, направленной посредством автоматизированной системы заказов «Электронный ордер»; в заводской упаковке. </w:t>
      </w:r>
    </w:p>
    <w:p w:rsidR="00B71D53" w:rsidRPr="00B71D53" w:rsidRDefault="00B71D53" w:rsidP="00B71D53">
      <w:pPr>
        <w:suppressAutoHyphens/>
        <w:ind w:firstLine="284"/>
        <w:jc w:val="both"/>
        <w:rPr>
          <w:b w:val="0"/>
          <w:lang w:eastAsia="zh-CN"/>
        </w:rPr>
      </w:pPr>
      <w:r w:rsidRPr="00B71D53">
        <w:rPr>
          <w:b w:val="0"/>
          <w:lang w:eastAsia="zh-CN"/>
        </w:rPr>
        <w:t xml:space="preserve">3. Место поставки товара: г. Курган, ул. </w:t>
      </w:r>
      <w:proofErr w:type="spellStart"/>
      <w:r w:rsidRPr="00B71D53">
        <w:rPr>
          <w:b w:val="0"/>
          <w:lang w:eastAsia="zh-CN"/>
        </w:rPr>
        <w:t>Карбышева</w:t>
      </w:r>
      <w:proofErr w:type="spellEnd"/>
      <w:r w:rsidRPr="00B71D53">
        <w:rPr>
          <w:b w:val="0"/>
          <w:lang w:eastAsia="zh-CN"/>
        </w:rPr>
        <w:t xml:space="preserve">, д.35, аптека; в рабочие дни с 08:00 до 16:00 местного времени. </w:t>
      </w:r>
    </w:p>
    <w:p w:rsidR="00B71D53" w:rsidRPr="00B71D53" w:rsidRDefault="00B71D53" w:rsidP="00B71D53">
      <w:pPr>
        <w:suppressAutoHyphens/>
        <w:ind w:firstLine="284"/>
        <w:jc w:val="both"/>
        <w:rPr>
          <w:b w:val="0"/>
          <w:lang w:eastAsia="zh-CN"/>
        </w:rPr>
      </w:pPr>
      <w:r w:rsidRPr="00B71D53">
        <w:rPr>
          <w:b w:val="0"/>
          <w:lang w:eastAsia="zh-CN"/>
        </w:rPr>
        <w:t>4.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:rsidR="00B71D53" w:rsidRPr="00B71D53" w:rsidRDefault="00B71D53" w:rsidP="00B71D53">
      <w:pPr>
        <w:suppressAutoHyphens/>
        <w:ind w:firstLine="284"/>
        <w:jc w:val="both"/>
        <w:rPr>
          <w:b w:val="0"/>
          <w:lang w:eastAsia="zh-CN"/>
        </w:rPr>
      </w:pPr>
      <w:r w:rsidRPr="00B71D53">
        <w:rPr>
          <w:b w:val="0"/>
          <w:lang w:eastAsia="zh-CN"/>
        </w:rPr>
        <w:t>5. Гарантийный срок: остаточный срок годности товара на момент поставки должен составлять не менее 70% от установленного производителем.</w:t>
      </w:r>
    </w:p>
    <w:p w:rsidR="00B71D53" w:rsidRDefault="00B71D53" w:rsidP="00B71D53">
      <w:pPr>
        <w:ind w:firstLine="284"/>
        <w:rPr>
          <w:b w:val="0"/>
          <w:lang w:eastAsia="zh-CN"/>
        </w:rPr>
      </w:pPr>
      <w:r w:rsidRPr="00B71D53">
        <w:rPr>
          <w:b w:val="0"/>
          <w:lang w:eastAsia="zh-CN"/>
        </w:rPr>
        <w:t>6. Порядок оплаты услуг: в течение 90 (девяносто) календарных дней после принятия Товара Покупателем и подписания Сторонами товарной накладной (форма ТОРГ-12)</w:t>
      </w:r>
      <w:r>
        <w:rPr>
          <w:b w:val="0"/>
          <w:lang w:eastAsia="zh-CN"/>
        </w:rPr>
        <w:t>/Универсального передаточного документа (УПД)</w:t>
      </w:r>
      <w:r w:rsidRPr="00B71D53">
        <w:rPr>
          <w:b w:val="0"/>
          <w:lang w:eastAsia="zh-CN"/>
        </w:rPr>
        <w:t>, на основании счета на оплату</w:t>
      </w:r>
      <w:r>
        <w:rPr>
          <w:b w:val="0"/>
          <w:lang w:eastAsia="zh-CN"/>
        </w:rPr>
        <w:t xml:space="preserve"> Поставщика</w:t>
      </w:r>
      <w:r w:rsidRPr="00B71D53">
        <w:rPr>
          <w:b w:val="0"/>
          <w:lang w:eastAsia="zh-CN"/>
        </w:rPr>
        <w:t>.</w:t>
      </w:r>
    </w:p>
    <w:p w:rsidR="00B71D53" w:rsidRDefault="00B71D53" w:rsidP="00B71D53">
      <w:pPr>
        <w:ind w:firstLine="284"/>
        <w:rPr>
          <w:b w:val="0"/>
          <w:lang w:eastAsia="zh-CN"/>
        </w:rPr>
      </w:pPr>
    </w:p>
    <w:p w:rsidR="00B71D53" w:rsidRDefault="00B71D53" w:rsidP="00B71D53">
      <w:pPr>
        <w:ind w:firstLine="284"/>
        <w:rPr>
          <w:b w:val="0"/>
          <w:lang w:eastAsia="zh-CN"/>
        </w:rPr>
      </w:pPr>
    </w:p>
    <w:p w:rsidR="00B71D53" w:rsidRPr="00B71D53" w:rsidRDefault="00B71D53" w:rsidP="00B71D53">
      <w:pPr>
        <w:suppressAutoHyphens/>
        <w:ind w:firstLine="284"/>
        <w:rPr>
          <w:b w:val="0"/>
          <w:lang w:eastAsia="zh-CN"/>
        </w:rPr>
      </w:pPr>
      <w:r w:rsidRPr="00B71D53">
        <w:rPr>
          <w:b w:val="0"/>
          <w:lang w:eastAsia="zh-CN"/>
        </w:rPr>
        <w:t>Заведующий стоматологическим отделением                                    И.В. Маслакова</w:t>
      </w:r>
    </w:p>
    <w:p w:rsidR="00B71D53" w:rsidRPr="00B71D53" w:rsidRDefault="00B71D53" w:rsidP="00B71D53">
      <w:pPr>
        <w:suppressAutoHyphens/>
        <w:ind w:firstLine="284"/>
        <w:rPr>
          <w:b w:val="0"/>
          <w:lang w:eastAsia="zh-CN"/>
        </w:rPr>
      </w:pPr>
    </w:p>
    <w:p w:rsidR="00B71D53" w:rsidRPr="00B71D53" w:rsidRDefault="00BB419E" w:rsidP="00B71D53">
      <w:pPr>
        <w:suppressAutoHyphens/>
        <w:ind w:firstLine="284"/>
        <w:rPr>
          <w:b w:val="0"/>
          <w:lang w:eastAsia="zh-CN"/>
        </w:rPr>
      </w:pPr>
      <w:r>
        <w:rPr>
          <w:b w:val="0"/>
          <w:lang w:eastAsia="zh-CN"/>
        </w:rPr>
        <w:t>13</w:t>
      </w:r>
      <w:r w:rsidR="00B71D53" w:rsidRPr="00B71D53">
        <w:rPr>
          <w:b w:val="0"/>
          <w:lang w:eastAsia="zh-CN"/>
        </w:rPr>
        <w:t>.</w:t>
      </w:r>
      <w:r>
        <w:rPr>
          <w:b w:val="0"/>
          <w:lang w:eastAsia="zh-CN"/>
        </w:rPr>
        <w:t>01</w:t>
      </w:r>
      <w:r w:rsidR="00B71D53" w:rsidRPr="00B71D53">
        <w:rPr>
          <w:b w:val="0"/>
          <w:lang w:eastAsia="zh-CN"/>
        </w:rPr>
        <w:t>.202</w:t>
      </w:r>
      <w:r>
        <w:rPr>
          <w:b w:val="0"/>
          <w:lang w:eastAsia="zh-CN"/>
        </w:rPr>
        <w:t>5</w:t>
      </w:r>
    </w:p>
    <w:p w:rsidR="00B71D53" w:rsidRPr="00E41331" w:rsidRDefault="00B71D53" w:rsidP="00B71D53">
      <w:pPr>
        <w:ind w:firstLine="284"/>
        <w:rPr>
          <w:b w:val="0"/>
        </w:rPr>
      </w:pPr>
    </w:p>
    <w:sectPr w:rsidR="00B71D53" w:rsidRPr="00E41331" w:rsidSect="00B71D5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673B"/>
    <w:multiLevelType w:val="multilevel"/>
    <w:tmpl w:val="13E8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70A4B"/>
    <w:multiLevelType w:val="multilevel"/>
    <w:tmpl w:val="34F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30E9D"/>
    <w:multiLevelType w:val="multilevel"/>
    <w:tmpl w:val="A8FA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779EE"/>
    <w:multiLevelType w:val="multilevel"/>
    <w:tmpl w:val="D4D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41A8A"/>
    <w:multiLevelType w:val="multilevel"/>
    <w:tmpl w:val="AA72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53475"/>
    <w:multiLevelType w:val="multilevel"/>
    <w:tmpl w:val="6D48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67EE9"/>
    <w:multiLevelType w:val="multilevel"/>
    <w:tmpl w:val="10A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9530A"/>
    <w:multiLevelType w:val="multilevel"/>
    <w:tmpl w:val="013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96DAF"/>
    <w:multiLevelType w:val="multilevel"/>
    <w:tmpl w:val="407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254F8"/>
    <w:multiLevelType w:val="multilevel"/>
    <w:tmpl w:val="17EE69F8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760"/>
        </w:tabs>
        <w:ind w:left="27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120"/>
        </w:tabs>
        <w:ind w:left="31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80"/>
        </w:tabs>
        <w:ind w:left="3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840"/>
        </w:tabs>
        <w:ind w:left="3840" w:hanging="1800"/>
      </w:pPr>
    </w:lvl>
  </w:abstractNum>
  <w:abstractNum w:abstractNumId="10" w15:restartNumberingAfterBreak="0">
    <w:nsid w:val="62522454"/>
    <w:multiLevelType w:val="multilevel"/>
    <w:tmpl w:val="A9C2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A38A1"/>
    <w:multiLevelType w:val="multilevel"/>
    <w:tmpl w:val="77DA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F35B6"/>
    <w:multiLevelType w:val="multilevel"/>
    <w:tmpl w:val="A6EA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10"/>
    <w:rsid w:val="000676F6"/>
    <w:rsid w:val="000C1142"/>
    <w:rsid w:val="000D04CE"/>
    <w:rsid w:val="000D11A2"/>
    <w:rsid w:val="000D4C47"/>
    <w:rsid w:val="001B0452"/>
    <w:rsid w:val="00245189"/>
    <w:rsid w:val="0029074F"/>
    <w:rsid w:val="00297D42"/>
    <w:rsid w:val="00334F11"/>
    <w:rsid w:val="00345C7D"/>
    <w:rsid w:val="003708A1"/>
    <w:rsid w:val="00453FC2"/>
    <w:rsid w:val="00467F05"/>
    <w:rsid w:val="00491384"/>
    <w:rsid w:val="005157A9"/>
    <w:rsid w:val="00557B37"/>
    <w:rsid w:val="006C5FD9"/>
    <w:rsid w:val="00751310"/>
    <w:rsid w:val="00786279"/>
    <w:rsid w:val="007A6987"/>
    <w:rsid w:val="007D1C39"/>
    <w:rsid w:val="008A1CDA"/>
    <w:rsid w:val="00950E54"/>
    <w:rsid w:val="0096509D"/>
    <w:rsid w:val="009B219F"/>
    <w:rsid w:val="00A44C72"/>
    <w:rsid w:val="00A5435A"/>
    <w:rsid w:val="00A7443F"/>
    <w:rsid w:val="00B016F2"/>
    <w:rsid w:val="00B60965"/>
    <w:rsid w:val="00B71D53"/>
    <w:rsid w:val="00B736EC"/>
    <w:rsid w:val="00B912B2"/>
    <w:rsid w:val="00BB419E"/>
    <w:rsid w:val="00CC077D"/>
    <w:rsid w:val="00CD29E2"/>
    <w:rsid w:val="00CE755F"/>
    <w:rsid w:val="00D9751B"/>
    <w:rsid w:val="00DD75B7"/>
    <w:rsid w:val="00E103B9"/>
    <w:rsid w:val="00E31D6F"/>
    <w:rsid w:val="00E41331"/>
    <w:rsid w:val="00E74BF5"/>
    <w:rsid w:val="00EB33E7"/>
    <w:rsid w:val="00F97478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7C9F"/>
  <w15:docId w15:val="{7B0E9EC1-F051-4821-A893-45F273F2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E7"/>
    <w:pPr>
      <w:spacing w:after="0" w:line="240" w:lineRule="auto"/>
    </w:pPr>
    <w:rPr>
      <w:b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57B37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B30"/>
    <w:rPr>
      <w:b/>
      <w:bCs/>
    </w:rPr>
  </w:style>
  <w:style w:type="character" w:styleId="a4">
    <w:name w:val="Hyperlink"/>
    <w:uiPriority w:val="99"/>
    <w:unhideWhenUsed/>
    <w:rsid w:val="00FC1B30"/>
    <w:rPr>
      <w:color w:val="0000FF"/>
      <w:u w:val="single"/>
    </w:rPr>
  </w:style>
  <w:style w:type="character" w:customStyle="1" w:styleId="apple-tab-span">
    <w:name w:val="apple-tab-span"/>
    <w:basedOn w:val="a0"/>
    <w:rsid w:val="00FC1B30"/>
  </w:style>
  <w:style w:type="character" w:customStyle="1" w:styleId="20">
    <w:name w:val="Заголовок 2 Знак"/>
    <w:basedOn w:val="a0"/>
    <w:link w:val="2"/>
    <w:uiPriority w:val="9"/>
    <w:rsid w:val="00557B37"/>
    <w:rPr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A1CDA"/>
    <w:pPr>
      <w:spacing w:before="100" w:beforeAutospacing="1" w:after="100" w:afterAutospacing="1"/>
    </w:pPr>
    <w:rPr>
      <w:b w:val="0"/>
    </w:rPr>
  </w:style>
  <w:style w:type="paragraph" w:customStyle="1" w:styleId="wP3">
    <w:name w:val="wP3"/>
    <w:basedOn w:val="a"/>
    <w:rsid w:val="00CD29E2"/>
    <w:pPr>
      <w:widowControl w:val="0"/>
      <w:suppressAutoHyphens/>
    </w:pPr>
    <w:rPr>
      <w:rFonts w:eastAsia="DejaVu Sans" w:cs="FreeSans"/>
      <w:b w:val="0"/>
      <w:kern w:val="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E413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1331"/>
    <w:rPr>
      <w:rFonts w:ascii="Segoe UI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dent.com/fudzhi-i/" TargetMode="External"/><Relationship Id="rId5" Type="http://schemas.openxmlformats.org/officeDocument/2006/relationships/hyperlink" Target="http://www.ikadent.ru/spla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5897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УТН</dc:creator>
  <cp:lastModifiedBy>Savina</cp:lastModifiedBy>
  <cp:revision>2</cp:revision>
  <cp:lastPrinted>2025-01-13T08:37:00Z</cp:lastPrinted>
  <dcterms:created xsi:type="dcterms:W3CDTF">2025-01-13T08:37:00Z</dcterms:created>
  <dcterms:modified xsi:type="dcterms:W3CDTF">2025-01-13T08:37:00Z</dcterms:modified>
</cp:coreProperties>
</file>