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F0" w:rsidRPr="00D9542E" w:rsidRDefault="00CC15F0" w:rsidP="00CC15F0">
      <w:pPr>
        <w:pStyle w:val="western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</w:p>
    <w:p w:rsidR="00CC15F0" w:rsidRPr="00D9542E" w:rsidRDefault="00CC15F0" w:rsidP="00C94597">
      <w:pPr>
        <w:pStyle w:val="western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u w:val="single"/>
        </w:rPr>
      </w:pPr>
      <w:r w:rsidRPr="00D9542E">
        <w:rPr>
          <w:b/>
          <w:bCs/>
          <w:color w:val="000000"/>
          <w:u w:val="single"/>
        </w:rPr>
        <w:t>Требования к оказанию услуг</w:t>
      </w:r>
    </w:p>
    <w:p w:rsidR="00CC15F0" w:rsidRPr="00D9542E" w:rsidRDefault="00CC15F0" w:rsidP="00CC15F0">
      <w:pPr>
        <w:pStyle w:val="western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u w:val="single"/>
        </w:rPr>
      </w:pP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Оказание услуг должно осуществляться организацией, имеющей действующую лицензию на осуществление частной охранной деятельности, в соответствии с Законом Российской Федерации от 11.03.1992 № 2487-1 «О частной детективной и охранной деятельности в Российской Федерации, без привлечения третьих лиц (субподряд).  Данное требование не распространяется на юридических лиц федеральных органов исполнительной власти Российской Федерации, осуществляющие охранную деятельность в соответствии с законодательством Российской Федерации.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Перечень нормативно-правовых документов, используемых Исполнителем при оказании Услуг: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1. Федеральный закон от 11.03.1992 № 2487-1 «О частной детективной и охранной деятельности в Российской Федерации».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2. Федеральный закон от 07.07.2003 № 126-ФЗ «О связи».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3. Постановление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4. Постановление Правительства РФ от 14.08.1992 № 587 «Вопросы негосударственной (частной) охранной и негосударственной (частной) сыскной деятельности».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5. Постановление Правительства РФ от 12.10.2004 № 539 «О порядке регистрации радиоэлектронных средств и высокочастотных устройств».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6. Рекомендации руководителям объектов с массовым пребыванием людей по защите от террористических угроз и иных экстремистских проявлений, разработанных в соответствии с решением антитеррористической комиссии Волгоградской области от 27.08.2013 г. №8.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 xml:space="preserve">7. Приказ Комитета здравоохранения Волгоградской области от 18.05.2010 №1037 «Об утверждении «Типовой инструкции по организации защиты учреждений здравоохранения на территории Волгоградской области от террористических угроз и иных посягательств экстремистского характера». 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8. Приказ Комитета здравоохранения Волгоградской области от 08.02.2007 №112 «О порядке въезда автотранспорта на территорию  государственных и муниципальных учреждений здравоохранения».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b/>
          <w:sz w:val="24"/>
          <w:szCs w:val="24"/>
        </w:rPr>
        <w:t>4. Требования к оказанию охранных услуг (физическая охрана)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4.1.Исполнитель обеспечивает: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8"/>
        </w:numPr>
        <w:tabs>
          <w:tab w:val="clear" w:pos="7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пропускной и внутриобъектовый режим;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8"/>
        </w:numPr>
        <w:tabs>
          <w:tab w:val="clear" w:pos="7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охрану объектов, материальных ценностей, выставление постов и маршрутов патрулирования согласно дислокации, контроль над соблюдением сотрудниками и посетителями правил пожарной безопасности, охрану общественного порядка и пресечение правонарушений в зоне постов и маршрутов патрулирования;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8"/>
        </w:numPr>
        <w:tabs>
          <w:tab w:val="clear" w:pos="7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пресечение несанкционированного проезда на охраняемые объекты;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8"/>
        </w:numPr>
        <w:tabs>
          <w:tab w:val="clear" w:pos="7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участие в локализации и ликвидации возникших ЧС, в том числе вследствие диверсионно-террористических акций.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8"/>
        </w:numPr>
        <w:tabs>
          <w:tab w:val="clear" w:pos="7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при проведении массовых мероприятий предоставление дополнительных сотрудников охраны в количестве 2-х человек.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8"/>
        </w:numPr>
        <w:tabs>
          <w:tab w:val="clear" w:pos="7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проведение ежемесячных мероприятий в виде семинаров и инструктажей для сотрудников учреждения с целью повышения уровня антитеррористической безопасности.</w:t>
      </w:r>
    </w:p>
    <w:p w:rsidR="00DA6F60" w:rsidRPr="00812CAE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A6F60">
        <w:rPr>
          <w:rFonts w:ascii="Times New Roman" w:hAnsi="Times New Roman"/>
          <w:b/>
          <w:sz w:val="24"/>
          <w:szCs w:val="24"/>
        </w:rPr>
        <w:t>5. Наименование объектов (постов), количество охранников, объем и периодичность оказания услуг.</w:t>
      </w:r>
    </w:p>
    <w:p w:rsidR="00566DE8" w:rsidRPr="00812CAE" w:rsidRDefault="00566DE8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546" w:type="dxa"/>
        <w:tblInd w:w="-358" w:type="dxa"/>
        <w:tblLayout w:type="fixed"/>
        <w:tblLook w:val="0000"/>
      </w:tblPr>
      <w:tblGrid>
        <w:gridCol w:w="426"/>
        <w:gridCol w:w="851"/>
        <w:gridCol w:w="1584"/>
        <w:gridCol w:w="1418"/>
        <w:gridCol w:w="1275"/>
        <w:gridCol w:w="851"/>
        <w:gridCol w:w="850"/>
        <w:gridCol w:w="866"/>
        <w:gridCol w:w="1119"/>
        <w:gridCol w:w="1306"/>
      </w:tblGrid>
      <w:tr w:rsidR="00566DE8" w:rsidRPr="00566DE8" w:rsidTr="00566DE8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566DE8">
              <w:rPr>
                <w:rFonts w:ascii="Times New Roman" w:hAnsi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r w:rsidRPr="00566DE8">
              <w:rPr>
                <w:rFonts w:ascii="Times New Roman" w:hAnsi="Times New Roman"/>
                <w:sz w:val="20"/>
                <w:szCs w:val="20"/>
              </w:rPr>
              <w:lastRenderedPageBreak/>
              <w:t>поста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Адрес </w:t>
            </w:r>
            <w:r w:rsidRPr="00566DE8">
              <w:rPr>
                <w:rFonts w:ascii="Times New Roman" w:hAnsi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lastRenderedPageBreak/>
              <w:t>Вид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lastRenderedPageBreak/>
              <w:t>охраны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lastRenderedPageBreak/>
              <w:t>Часы охраны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 w:rsidRPr="00566DE8">
              <w:rPr>
                <w:rFonts w:ascii="Times New Roman" w:hAnsi="Times New Roman"/>
                <w:sz w:val="20"/>
                <w:szCs w:val="20"/>
              </w:rPr>
              <w:lastRenderedPageBreak/>
              <w:t>охраняе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мой террито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рии, кв.м.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Периметр </w:t>
            </w:r>
            <w:r w:rsidRPr="00566DE8">
              <w:rPr>
                <w:rFonts w:ascii="Times New Roman" w:hAnsi="Times New Roman"/>
                <w:sz w:val="20"/>
                <w:szCs w:val="20"/>
              </w:rPr>
              <w:lastRenderedPageBreak/>
              <w:t>охраняе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мой террито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рии, м</w:t>
            </w:r>
          </w:p>
        </w:tc>
      </w:tr>
      <w:tr w:rsidR="00566DE8" w:rsidRPr="00566DE8" w:rsidTr="00566DE8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Выходные и праздничные дни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Рабочие (будние) дни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Предвыходные и предпраздничные дни</w:t>
            </w: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DE8" w:rsidRPr="00566DE8" w:rsidTr="00566DE8"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66DE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66DE8">
              <w:rPr>
                <w:rFonts w:ascii="Times New Roman" w:hAnsi="Times New Roman"/>
                <w:b/>
                <w:sz w:val="20"/>
                <w:szCs w:val="20"/>
              </w:rPr>
              <w:t xml:space="preserve">Пост №1 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Стационар 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 ЧУЗ «КБ «РЖД-Медицина г. Волгограда»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400120, г. Волгоград, ул. Автотранспортная, 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Физическая 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охрана, 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1 охранник со спецсредствами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С 08.00 до 08.00 24 часа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С 08.00 до 08.00 24 часа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С 08.00 до 08.00 24 часа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55584</w:t>
            </w:r>
          </w:p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1004</w:t>
            </w:r>
          </w:p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DE8" w:rsidRPr="00566DE8" w:rsidTr="00566DE8"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66DE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b/>
                <w:sz w:val="20"/>
                <w:szCs w:val="20"/>
              </w:rPr>
              <w:t>Пост №2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Стационар 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 ЧУЗ «КБ «РЖД-Медицина г. Волгограда»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400120, г. Волгоград, ул. Автотранспортная, 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Физическая 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охрана, 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1 охранник со спецсредствами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С 08.00 до 08.00 24 часа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С 08.00 до 08.00 24 часа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С 08.00 до 08.00 24 часа</w:t>
            </w:r>
          </w:p>
        </w:tc>
        <w:tc>
          <w:tcPr>
            <w:tcW w:w="1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DE8" w:rsidRPr="00566DE8" w:rsidTr="00566DE8"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66DE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b/>
                <w:sz w:val="20"/>
                <w:szCs w:val="20"/>
              </w:rPr>
              <w:t>Пост №3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Поликлини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ка №1 ЧУЗ «КБ «РЖД-Медицина г. Волгограда»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400066, г. Волгоград, ул. Коммунистическая, 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Физическая 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охрана, 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1 охранник со спецсредствами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С 08.00 до 08.00 24 часа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С 08.00 до 08.00 24 часа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С 08.00 до 08.00 24 часа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14060</w:t>
            </w:r>
          </w:p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544</w:t>
            </w:r>
          </w:p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DE8" w:rsidRPr="00566DE8" w:rsidTr="00566DE8"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66DE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b/>
                <w:sz w:val="20"/>
                <w:szCs w:val="20"/>
              </w:rPr>
              <w:t>Пост №4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Поликлини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ка №1 ЧУЗ «КБ «РЖД-Медицина г. Волгограда»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400066, г. Волгоград, ул. Коммунистическая, 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Физическая 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охрана, 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1 охранник со спецсредствами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С 08.00 до 08.00 24 часа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С 08.00 до 08.00 24 часа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С 08.00 до 08.00 24 часа</w:t>
            </w:r>
          </w:p>
        </w:tc>
        <w:tc>
          <w:tcPr>
            <w:tcW w:w="1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DE8" w:rsidRPr="00566DE8" w:rsidTr="00566DE8"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66DE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b/>
                <w:sz w:val="20"/>
                <w:szCs w:val="20"/>
              </w:rPr>
              <w:t>Пост №5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Поликлиника №2 ЧУЗ «КБ «РЖД-Медицина г. Волгограда»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400038, г. Волгоград, п. М.Горького, ул. Волгоградская, 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Физическая 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охрана, 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1 охранник со спецсредствами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-------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С 07.30 до 19.30 12 часов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С 07.30 до 19.30 12 часов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--------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--------</w:t>
            </w:r>
          </w:p>
        </w:tc>
      </w:tr>
      <w:tr w:rsidR="00566DE8" w:rsidRPr="00566DE8" w:rsidTr="00566DE8">
        <w:trPr>
          <w:cantSplit/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66DE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b/>
                <w:sz w:val="20"/>
                <w:szCs w:val="20"/>
              </w:rPr>
              <w:t>Пост №6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Стоматологическая поликлиника 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ЧУЗ «КБ «РЖД-Медицина г. Волгограда»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400087, г. Волгоград, ул. Свирская, 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Физическая 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 xml:space="preserve">охрана, </w:t>
            </w:r>
          </w:p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1 охранник со спецсредствами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------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С 07.30 до 20.30 13 часов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С 07.30 до 20.30 13 часов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2557,0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DE8" w:rsidRPr="00566DE8" w:rsidRDefault="00566DE8" w:rsidP="00566DE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E8">
              <w:rPr>
                <w:rFonts w:ascii="Times New Roman" w:hAnsi="Times New Roman"/>
                <w:sz w:val="20"/>
                <w:szCs w:val="20"/>
              </w:rPr>
              <w:t>370,65</w:t>
            </w:r>
          </w:p>
        </w:tc>
      </w:tr>
    </w:tbl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b/>
          <w:sz w:val="24"/>
          <w:szCs w:val="24"/>
        </w:rPr>
        <w:t>6. Перечень, порядок и условия оказываемых услуг: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 xml:space="preserve">Оказание услуг по физической охране объекта включают в себя: 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 xml:space="preserve">- обеспечение пропускного режима в зданиях подразделений учреждения и выноса (заноса) имущества учреждения. Пропускной режим должен  осуществляться согласно инструкции по охране объекта. 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обеспечение пропускного режима для въезжающих автомобилей через контрольно-пропускные пункты осуществляется круглосуточно;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 каждый  два часа   ночью проведение обхода и осмотра помещений и территории подразделений учреждения;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обеспечение обмена информацией с руководством учреждения;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предотвращение и пресечение правонарушений и преступлений, направленных против  имущества Заказчика, при обнаружении противоправных действий на охраняемом объекте принимать соответствующие меры в пределах прав, предоставленных работникам исполнителя предприятия, действующим законодательством РФ;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пост охраны №1 в стационарном подразделении в дежурные дни по окончании рабочего времени закрывает главный вход в здание стационара и перемещается для несения службы в приемное отделение;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lastRenderedPageBreak/>
        <w:t>- Заказчик имеет право увеличить (уменьшить) количество постов охраны, при этом уведомив Исполнителя не менее чем за 30 (тридцать) календарных дней, с пропорциональным увеличением (уменьшением) цены договора.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7"/>
          <w:kern w:val="1"/>
          <w:sz w:val="24"/>
          <w:szCs w:val="24"/>
        </w:rPr>
      </w:pPr>
      <w:r w:rsidRPr="00DA6F60">
        <w:rPr>
          <w:rFonts w:ascii="Times New Roman" w:hAnsi="Times New Roman"/>
          <w:b/>
          <w:spacing w:val="-7"/>
          <w:kern w:val="1"/>
          <w:sz w:val="24"/>
          <w:szCs w:val="24"/>
        </w:rPr>
        <w:t xml:space="preserve">7. Требования к обеспечению охраны </w:t>
      </w:r>
      <w:r w:rsidRPr="00DA6F60">
        <w:rPr>
          <w:rFonts w:ascii="Times New Roman" w:hAnsi="Times New Roman"/>
          <w:b/>
          <w:kern w:val="1"/>
          <w:sz w:val="24"/>
          <w:szCs w:val="24"/>
        </w:rPr>
        <w:t xml:space="preserve">общественного порядка, пропускного и внутриобъектового режимов на объектах и территории 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7"/>
          <w:kern w:val="1"/>
          <w:sz w:val="24"/>
          <w:szCs w:val="24"/>
        </w:rPr>
      </w:pPr>
      <w:r w:rsidRPr="00DA6F60">
        <w:rPr>
          <w:rFonts w:ascii="Times New Roman" w:hAnsi="Times New Roman"/>
          <w:spacing w:val="-7"/>
          <w:kern w:val="1"/>
          <w:sz w:val="24"/>
          <w:szCs w:val="24"/>
        </w:rPr>
        <w:t>7.</w:t>
      </w:r>
      <w:r w:rsidRPr="00DA6F60">
        <w:rPr>
          <w:rFonts w:ascii="Times New Roman" w:hAnsi="Times New Roman"/>
          <w:kern w:val="1"/>
          <w:sz w:val="24"/>
          <w:szCs w:val="24"/>
        </w:rPr>
        <w:t>1. Осуществление контроля над сохранностью и исправностью ограждений, ворот, шлагбаумов, окон, дверей, запоров, других уязвимых конструкций зданий и сооружений, технических средств охраны, средств связи, оборудования для проведения осмотра автотранспорта, основного и аварийного освещения, первичных средств пожаротушения.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7"/>
          <w:kern w:val="1"/>
          <w:sz w:val="24"/>
          <w:szCs w:val="24"/>
        </w:rPr>
      </w:pPr>
      <w:r w:rsidRPr="00DA6F60">
        <w:rPr>
          <w:rFonts w:ascii="Times New Roman" w:hAnsi="Times New Roman"/>
          <w:spacing w:val="-7"/>
          <w:kern w:val="1"/>
          <w:sz w:val="24"/>
          <w:szCs w:val="24"/>
        </w:rPr>
        <w:t>7.</w:t>
      </w:r>
      <w:r w:rsidRPr="00DA6F60">
        <w:rPr>
          <w:rFonts w:ascii="Times New Roman" w:hAnsi="Times New Roman"/>
          <w:kern w:val="1"/>
          <w:sz w:val="24"/>
          <w:szCs w:val="24"/>
        </w:rPr>
        <w:t xml:space="preserve">2. Осуществление контроля над соблюдением внутриобъектового и пропускного режимов персоналом и посетителями объектов охраны. Недопущение несанкционированного проникновения  на охраняемые объекты  посторонних лиц. 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7"/>
          <w:kern w:val="1"/>
          <w:sz w:val="24"/>
          <w:szCs w:val="24"/>
        </w:rPr>
      </w:pPr>
      <w:r w:rsidRPr="00DA6F60">
        <w:rPr>
          <w:rFonts w:ascii="Times New Roman" w:hAnsi="Times New Roman"/>
          <w:spacing w:val="-7"/>
          <w:kern w:val="1"/>
          <w:sz w:val="24"/>
          <w:szCs w:val="24"/>
        </w:rPr>
        <w:t>7.</w:t>
      </w:r>
      <w:r w:rsidRPr="00DA6F60">
        <w:rPr>
          <w:rFonts w:ascii="Times New Roman" w:hAnsi="Times New Roman"/>
          <w:kern w:val="1"/>
          <w:sz w:val="24"/>
          <w:szCs w:val="24"/>
        </w:rPr>
        <w:t xml:space="preserve">3. Осуществление пропускного режима на территории автотранспорта. Данные о въезжающем на территорию автотранспорте фиксируются в Журнале регистрации автотранспорта. 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7"/>
          <w:kern w:val="1"/>
          <w:sz w:val="24"/>
          <w:szCs w:val="24"/>
        </w:rPr>
      </w:pPr>
      <w:r w:rsidRPr="00DA6F60">
        <w:rPr>
          <w:rFonts w:ascii="Times New Roman" w:hAnsi="Times New Roman"/>
          <w:spacing w:val="-7"/>
          <w:kern w:val="1"/>
          <w:sz w:val="24"/>
          <w:szCs w:val="24"/>
        </w:rPr>
        <w:t>7.</w:t>
      </w:r>
      <w:r w:rsidRPr="00DA6F60">
        <w:rPr>
          <w:rFonts w:ascii="Times New Roman" w:hAnsi="Times New Roman"/>
          <w:kern w:val="1"/>
          <w:sz w:val="24"/>
          <w:szCs w:val="24"/>
        </w:rPr>
        <w:t xml:space="preserve">4. Обеспечение пропускного режима, пресекающего ввоз (вывоз) на объекты охраны с (объектов охраны) товарно-материальных ценностей без оформленных в установленном порядке документов. </w:t>
      </w:r>
      <w:r w:rsidRPr="00DA6F60">
        <w:rPr>
          <w:rFonts w:ascii="Times New Roman" w:hAnsi="Times New Roman"/>
          <w:sz w:val="24"/>
          <w:szCs w:val="24"/>
        </w:rPr>
        <w:t xml:space="preserve"> Контроль стоянки автотранспорта в специально отведенных местах на территории подразделений учреждения.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7"/>
          <w:kern w:val="1"/>
          <w:sz w:val="24"/>
          <w:szCs w:val="24"/>
        </w:rPr>
      </w:pPr>
      <w:r w:rsidRPr="00DA6F60">
        <w:rPr>
          <w:rFonts w:ascii="Times New Roman" w:hAnsi="Times New Roman"/>
          <w:spacing w:val="-7"/>
          <w:kern w:val="1"/>
          <w:sz w:val="24"/>
          <w:szCs w:val="24"/>
        </w:rPr>
        <w:t>7.</w:t>
      </w:r>
      <w:r w:rsidRPr="00DA6F60">
        <w:rPr>
          <w:rFonts w:ascii="Times New Roman" w:hAnsi="Times New Roman"/>
          <w:kern w:val="1"/>
          <w:sz w:val="24"/>
          <w:szCs w:val="24"/>
        </w:rPr>
        <w:t>5. Осуществление допуска лиц на территорию и объекты охраны при предъявлении ими документов, дающих право на вход (введенных дополнительным распоряжением Заказчика). Обеспечить прохождение  посторонних лиц, прибывших на объект, только после их регистрации Заказчиком в ж</w:t>
      </w:r>
      <w:r w:rsidRPr="00DA6F60">
        <w:rPr>
          <w:rFonts w:ascii="Times New Roman" w:hAnsi="Times New Roman"/>
          <w:bCs/>
          <w:sz w:val="24"/>
          <w:szCs w:val="24"/>
        </w:rPr>
        <w:t>урнале регистрации посетителей.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7"/>
          <w:kern w:val="1"/>
          <w:sz w:val="24"/>
          <w:szCs w:val="24"/>
        </w:rPr>
      </w:pPr>
      <w:r w:rsidRPr="00DA6F60">
        <w:rPr>
          <w:rFonts w:ascii="Times New Roman" w:hAnsi="Times New Roman"/>
          <w:spacing w:val="-7"/>
          <w:kern w:val="1"/>
          <w:sz w:val="24"/>
          <w:szCs w:val="24"/>
        </w:rPr>
        <w:t>7.</w:t>
      </w:r>
      <w:r w:rsidRPr="00DA6F60">
        <w:rPr>
          <w:rFonts w:ascii="Times New Roman" w:hAnsi="Times New Roman"/>
          <w:kern w:val="1"/>
          <w:sz w:val="24"/>
          <w:szCs w:val="24"/>
        </w:rPr>
        <w:t>6. Осуществление контроля над работой технических средств охраны и оповещения, установленных в зданиях учреждения (за счет сил и средств Исполнителя ,без привлечения третьих лиц), оперативное реагирование на поступающие сигналы, принятие незамедлительных мер по устранению предпосылок, приводящих к возникновению чрезвычайных ситуаций.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7"/>
          <w:kern w:val="1"/>
          <w:sz w:val="24"/>
          <w:szCs w:val="24"/>
        </w:rPr>
      </w:pPr>
      <w:r w:rsidRPr="00DA6F60">
        <w:rPr>
          <w:rFonts w:ascii="Times New Roman" w:hAnsi="Times New Roman"/>
          <w:spacing w:val="-7"/>
          <w:kern w:val="1"/>
          <w:sz w:val="24"/>
          <w:szCs w:val="24"/>
        </w:rPr>
        <w:t>7.</w:t>
      </w:r>
      <w:r w:rsidRPr="00DA6F60">
        <w:rPr>
          <w:rFonts w:ascii="Times New Roman" w:hAnsi="Times New Roman"/>
          <w:kern w:val="1"/>
          <w:sz w:val="24"/>
          <w:szCs w:val="24"/>
        </w:rPr>
        <w:t>7. Осуществление контроля соблюдения правил пожарной безопасности на объектах учреждения, а в случае обнаружения пожара вызов сотрудников пожарной охраны при угрозе пожара и подтверждении факта возгорания на охраняемом объекте. До прибытия бригад пожарной охраны принимать меры по локализации очага возгорания на охраняемом объекте, организации спасения людей и  имущества.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spacing w:val="-7"/>
          <w:kern w:val="1"/>
          <w:sz w:val="24"/>
          <w:szCs w:val="24"/>
        </w:rPr>
        <w:t>7.</w:t>
      </w:r>
      <w:r w:rsidRPr="00DA6F60">
        <w:rPr>
          <w:rFonts w:ascii="Times New Roman" w:hAnsi="Times New Roman"/>
          <w:kern w:val="1"/>
          <w:sz w:val="24"/>
          <w:szCs w:val="24"/>
        </w:rPr>
        <w:t>8. Принятие незамедлительных мер при угрозе или совершении террористических актов, возникновении иных  чрезвычайных происшествий в соответствии с инструкцией по охране объекта.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7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 xml:space="preserve">7.9. Оперативно воздействовать на чрезвычайные ситуации в составе 2-х (двух) групп быстрого реагирования, обеспечивать прибытие ГБР на охраняемый объект в течение  не более 7 минут. Иметь не менее 2-х (двух) автомобилей для доставки на объект групп быстрого реагирования (мобильной группы). Автомобили должны иметь опознавательные знаки и </w:t>
      </w:r>
      <w:r w:rsidRPr="00DA6F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информационные надписи о принадлежности данных автомобилей к службам </w:t>
      </w:r>
      <w:r w:rsidRPr="00DA6F60">
        <w:rPr>
          <w:rFonts w:ascii="Times New Roman" w:hAnsi="Times New Roman"/>
          <w:kern w:val="1"/>
          <w:sz w:val="24"/>
          <w:szCs w:val="24"/>
        </w:rPr>
        <w:t>Исполнителя.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spacing w:val="-7"/>
          <w:kern w:val="1"/>
          <w:sz w:val="24"/>
          <w:szCs w:val="24"/>
        </w:rPr>
        <w:t>7.</w:t>
      </w:r>
      <w:r w:rsidRPr="00DA6F60">
        <w:rPr>
          <w:rFonts w:ascii="Times New Roman" w:hAnsi="Times New Roman"/>
          <w:kern w:val="1"/>
          <w:sz w:val="24"/>
          <w:szCs w:val="24"/>
        </w:rPr>
        <w:t>10. Осуществление взаимодействия с соответствующими правоохранительными органами при угрозе или совершении преступлений, а также при действиях, обстоятельствах, создавших на объектах угрозу безопасности людей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7.11. Четкое исполнение утвержденных нормативных актов (инструкций) и требований Заказчика;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 xml:space="preserve">7.12. Ежемесячное проведение мероприятий в виде семинаров, лекций и инструктажей, на безвозмездной основе, для сотрудников учреждения с целью повышения антитеррористического уровня безопасности (иметь в ЧОП соответствующего специалиста). 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7.13. Исключение разглашения Исполнителем, его сотрудниками, привлеченными им для оказания охранных услуг служебных сведений и персональных данных, ставших известных ему.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7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 xml:space="preserve">7.14. Осуществление совместно с администрацией Частного учреждения </w:t>
      </w:r>
      <w:r w:rsidRPr="00DA6F60">
        <w:rPr>
          <w:rFonts w:ascii="Times New Roman" w:hAnsi="Times New Roman"/>
          <w:kern w:val="1"/>
          <w:sz w:val="24"/>
          <w:szCs w:val="24"/>
        </w:rPr>
        <w:lastRenderedPageBreak/>
        <w:t xml:space="preserve">здравоохранения </w:t>
      </w:r>
      <w:r w:rsidRPr="00DA6F60">
        <w:rPr>
          <w:rFonts w:ascii="Times New Roman" w:hAnsi="Times New Roman"/>
          <w:sz w:val="24"/>
          <w:szCs w:val="24"/>
        </w:rPr>
        <w:t>«КБ «РЖД-Медицина г. Волгограда»</w:t>
      </w:r>
      <w:r w:rsidRPr="00DA6F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6F60">
        <w:rPr>
          <w:rFonts w:ascii="Times New Roman" w:hAnsi="Times New Roman"/>
          <w:kern w:val="1"/>
          <w:sz w:val="24"/>
          <w:szCs w:val="24"/>
        </w:rPr>
        <w:t>или по согласованию с последней, мероприятий по внедрению технических средств охраны и безопасности.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spacing w:val="-7"/>
          <w:kern w:val="1"/>
          <w:sz w:val="24"/>
          <w:szCs w:val="24"/>
        </w:rPr>
        <w:t>7.</w:t>
      </w:r>
      <w:r w:rsidRPr="00DA6F60">
        <w:rPr>
          <w:rFonts w:ascii="Times New Roman" w:hAnsi="Times New Roman"/>
          <w:kern w:val="1"/>
          <w:sz w:val="24"/>
          <w:szCs w:val="24"/>
        </w:rPr>
        <w:t>15. Исполнитель несёт гражданско-правовую и материальную ответственность за ущерб, причиненный кражами, хищениями, нанесенными посторонними лицами, посетителями или сотрудниками объекта, а также иной ущерб, причиненный в силу других обстоятельств по вине или по некачественному выполнению своих функциональных обязанностей сотрудников частной охранной организации.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7.16.Наличие резерва охранников на случаи отпусков, болезней, травм, замен и т.п.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7.17.Наличие у Исполнителя комнаты хранения оружия на территории г. Волгограда, огнестрельного оружия, спецсредств, средств защиты и средств активной обороны.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7.18.Иметь в составе штатной численности для выполнения охранных функций на объекте Заказчика, не менее 40 (сорока) сотрудников охраны 4 (четвертого) разряда, официально оформленных в соответствии с Трудовым Кодексом РФ, получающих заработанную плату по зарплатному проекту.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 xml:space="preserve">7.19.Исполнитель обеспечивает круглосуточное дежурство экипажа ГБР в количестве 2 (двух) сотрудников на территории объектов заказчика (без привлечения третьих лиц). 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b/>
          <w:sz w:val="24"/>
          <w:szCs w:val="24"/>
        </w:rPr>
        <w:t xml:space="preserve">8. </w:t>
      </w:r>
      <w:r w:rsidRPr="00DA6F60">
        <w:rPr>
          <w:rFonts w:ascii="Times New Roman" w:hAnsi="Times New Roman"/>
          <w:b/>
          <w:kern w:val="1"/>
          <w:sz w:val="24"/>
          <w:szCs w:val="24"/>
        </w:rPr>
        <w:t>Требования к сотрудникам Исполнителя</w:t>
      </w:r>
      <w:r w:rsidRPr="00DA6F60">
        <w:rPr>
          <w:rFonts w:ascii="Times New Roman" w:hAnsi="Times New Roman"/>
          <w:b/>
          <w:sz w:val="24"/>
          <w:szCs w:val="24"/>
        </w:rPr>
        <w:t>: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8.1.Для оказания охранных услуг на объектах по контракту обеспечить охрану лицами: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прошедшими профессиональное обучение для работы в качестве частного охранника и сдавшими квалификационный экзамен;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-имеющими действующее удостоверение частного охранника дающего право охраннику работать по трудовому договору с охранной организацией на должности, связанной непосредственно с оказанием охранных услуг;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-прошедшими курс повышения квалификации сотрудников частных охранных организаций по охране и обеспечению антитеррористической защищенности и безопасности крупных государственных учреждений и других объектов с массовым пребыванием граждан;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-прошедшими курс обучения навыкам оказания первой помощи;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-заключившими трудовой договор с частной охранной организацией, и его трудовая деятельность регламентируется трудовым законодательством;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-имеющими личную карточку охранника, выданную органами внутренних дел;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-застрахованными на случай гибели, получения увечья или иного повреждения здоровья в связи с оказанием ими охранных услуг в порядке,установленном законодательством Российской Федерации;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-имеющими личную медицинскую книжку, пройденным санитарным минимумом;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 xml:space="preserve">-имеющими в наличии медицинские справки формы 002 и 003;    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9"/>
        </w:numPr>
        <w:tabs>
          <w:tab w:val="clear" w:pos="5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к выполнению обязанностей не допускаются охранники-стажеры;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9"/>
        </w:numPr>
        <w:tabs>
          <w:tab w:val="clear" w:pos="5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недопустимо несение дежурства охранниками более 24 часов без смены;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9"/>
        </w:numPr>
        <w:tabs>
          <w:tab w:val="clear" w:pos="5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график дежурства охраны сутки через трое.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8.2. Сотрудники охраны выполняют служебные обязанности в форменной одежде, экипированные средствами индивидуальной защиты и вооруженные в соответствии с нормативно-правовыми актами. Постановление Правительства Российской Федерации от 14 августа 1992 г. № 587 (в ред. Постановления Правительства РФ от 26.01.2012 г. № 10):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 xml:space="preserve">Экипировка и вооружение каждого сотрудника охраны: </w:t>
      </w:r>
    </w:p>
    <w:p w:rsidR="00DA6F60" w:rsidRPr="00DA6F60" w:rsidRDefault="00DA6F60" w:rsidP="00DA6F60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средства оперативной радиосвязи со следующими характеристиками (согласно ГОСТ 12252-86 и ГОСТ16019-2001):</w:t>
      </w:r>
    </w:p>
    <w:p w:rsidR="00DA6F60" w:rsidRPr="00DA6F60" w:rsidRDefault="00DA6F60" w:rsidP="00DA6F60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 xml:space="preserve">переносной осветительный прибор </w:t>
      </w:r>
    </w:p>
    <w:p w:rsidR="00DA6F60" w:rsidRPr="00DA6F60" w:rsidRDefault="00DA6F60" w:rsidP="00DA6F60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специальной форменной одеждой, определяющей их принадлежность к конкретной частной охранной организации.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Сотрудник охраны должен знать:</w:t>
      </w:r>
    </w:p>
    <w:p w:rsidR="00566DE8" w:rsidRPr="00566DE8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руководящие документы, определяющие организацию пропускног</w:t>
      </w:r>
      <w:r w:rsidR="00566DE8">
        <w:rPr>
          <w:rFonts w:ascii="Times New Roman" w:hAnsi="Times New Roman" w:cs="Times New Roman"/>
          <w:sz w:val="24"/>
          <w:szCs w:val="24"/>
          <w:lang w:val="ru-RU"/>
        </w:rPr>
        <w:t>о режима на охраняемом объекте;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правила внутриобъектового режима;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структуру учреждения и режим работы его подразделений;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lastRenderedPageBreak/>
        <w:t>- образцы различных видов пропусков, накладных, подписей должностных лиц, имеющих право давать распоряжения на въезд автомобилей на охраняемую территорию;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порядок пропуска аварийных бригад при стихийных бедствиях, пожарах, авариях и других чрезвычайных ситуациях;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правила досмотра (осмотра) вещей, а также проверок вывозимого (ввозимого) груза;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места возможного сокрытия и признаки средств террора в автомобильном транспорте и ручной клади при реализации задач пропускного режима;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правила пользования техническими средствами для обнаружения взрывчатых веществ, оружия, боеприпасов, средствами охранной и охранно-пожарной сигнализации;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порядок задержания правонарушителей и оформления на них материалов задержания (в рамках установленной компетенции);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правила техники безопасности и производственной санитарии;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b/>
          <w:color w:val="0D0D0D"/>
          <w:kern w:val="1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расположение первичных средств пожаротушения и связи, порядок пользования ими.</w:t>
      </w:r>
    </w:p>
    <w:p w:rsidR="00DA6F60" w:rsidRPr="00DA6F60" w:rsidRDefault="00DA6F60" w:rsidP="00DA6F60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b/>
          <w:color w:val="0D0D0D"/>
          <w:kern w:val="1"/>
          <w:sz w:val="24"/>
          <w:szCs w:val="24"/>
        </w:rPr>
        <w:t xml:space="preserve">9.Описание трудовых знаний и умений. </w:t>
      </w:r>
      <w:r w:rsidRPr="00DA6F60">
        <w:rPr>
          <w:rFonts w:ascii="Times New Roman" w:hAnsi="Times New Roman"/>
          <w:b/>
          <w:color w:val="0D0D0D"/>
          <w:sz w:val="24"/>
          <w:szCs w:val="24"/>
        </w:rPr>
        <w:t>Трудовые действия: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доведение текущей оперативной информации до охранников всех видов постов;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определение способов и средств контроля с учетом текущей оперативной информации;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получение и оценка информации, касающейся вопросов безопасности, от вышестоящих организаций, осуществляющих полномочия в сфере здравоохранения;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направление резерва и организация проверки на месте при поступлении информации о неготовности работников к несению дежурства;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направление мобильных нарядов полиции и городских или районных аварийных служб при поступлении информации о критических или чрезвычайных ситуациях на объекте охраны;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составление текущих суточных сводок о происшествиях в медицинской организации по разработанным образцам;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изучение локальных нормативных актов медицинской организации в части, касающейся безопасности объекта, и выявление особенностей медицинской  организации, имеющих значение для составления вариативной части должностной</w:t>
      </w:r>
      <w:r w:rsidRPr="00DA6F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A6F60">
        <w:rPr>
          <w:rFonts w:ascii="Times New Roman" w:hAnsi="Times New Roman"/>
          <w:color w:val="0D0D0D"/>
          <w:sz w:val="24"/>
          <w:szCs w:val="24"/>
        </w:rPr>
        <w:t>инструкции охранников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изучение отзывов о работе и поведении работников охраны на объектах здравоохранения</w:t>
      </w:r>
      <w:r w:rsidRPr="00DA6F60">
        <w:rPr>
          <w:rFonts w:ascii="Times New Roman" w:hAnsi="Times New Roman"/>
          <w:sz w:val="24"/>
          <w:szCs w:val="24"/>
        </w:rPr>
        <w:t>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проведение служебных расследований о нарушениях с участием охранников о организации на участке ответственности;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 xml:space="preserve"> изучение архивных видеоматериалов для оценки действия охранников в ночное время, в выходные и праздничные дни и при осуществлении пропускного режима;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приведение материалов наблюдательного дела и постовой документации в соответствие с текущими указаниями;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контроль соответствия фактического выхода охранников на дежурства утвержденным графикам сменности и графикам отпусков, передача графиков директору частной охранной организации;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устранение недостатков, выявленных представителями контролирующих организаций при проведении проверок;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подготовка предложений к планам профилактической работы по предотвращению критических и чрезвычайных ситуаций в организации;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определение порядка действий работников охраны при эвакуации пациентов и работников при наступлении критических и чрезвычайных ситуаций;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контроль обеспечения безопасности в дни праздников и при проведении массовых мероприятий в общегосударственные праздничные дни;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выявление признаков возможной подготовки террористических актов в ходе проведения ремонтных работ в организации;</w:t>
      </w:r>
    </w:p>
    <w:p w:rsidR="00DA6F60" w:rsidRPr="00DA6F60" w:rsidRDefault="00DA6F60" w:rsidP="00DA6F60">
      <w:pPr>
        <w:pStyle w:val="af9"/>
        <w:widowControl w:val="0"/>
        <w:numPr>
          <w:ilvl w:val="0"/>
          <w:numId w:val="14"/>
        </w:numPr>
        <w:ind w:left="0" w:firstLine="709"/>
        <w:contextualSpacing/>
        <w:jc w:val="both"/>
        <w:rPr>
          <w:rFonts w:ascii="Times New Roman" w:hAnsi="Times New Roman" w:cs="Times New Roman"/>
          <w:color w:val="0D0D0D"/>
        </w:rPr>
      </w:pPr>
      <w:r w:rsidRPr="00DA6F60">
        <w:rPr>
          <w:rFonts w:ascii="Times New Roman" w:hAnsi="Times New Roman" w:cs="Times New Roman"/>
          <w:color w:val="0D0D0D"/>
        </w:rPr>
        <w:t xml:space="preserve">поддержание постоянных рабочих контактов с подразделениями МВД и </w:t>
      </w:r>
      <w:r w:rsidRPr="00DA6F60">
        <w:rPr>
          <w:rFonts w:ascii="Times New Roman" w:hAnsi="Times New Roman" w:cs="Times New Roman"/>
          <w:color w:val="0D0D0D"/>
        </w:rPr>
        <w:lastRenderedPageBreak/>
        <w:t>участковыми уполномоченными для организации взаимодействия при проведении массовых мероприятий;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обеспечение охранников предметами экипировки, предусмотренными контрактом (договором);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контроль технической исправности средств связи, мобильной кнопки экстренного вызова полиции (брелока), технических средств охраны;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обучение охранников навыкам круглосуточного скрытого ношения кнопки экстренного вызова группы быстрого реагирования  (брелока) и ее незамедлительной активации;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проверка готовности технических средств охраны, предназначенных для применения при проведении контрольных мероприятий;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kern w:val="1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руководство проведением профилактических мероприятий с использованием технических средств для исключения проноса запрещенных предметов.</w:t>
      </w:r>
    </w:p>
    <w:p w:rsidR="00DA6F60" w:rsidRPr="00DA6F60" w:rsidRDefault="00DA6F60" w:rsidP="00DA6F60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kern w:val="1"/>
          <w:sz w:val="24"/>
          <w:szCs w:val="24"/>
        </w:rPr>
      </w:pPr>
    </w:p>
    <w:p w:rsidR="00DA6F60" w:rsidRPr="00DA6F60" w:rsidRDefault="00DA6F60" w:rsidP="00DA6F60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kern w:val="1"/>
          <w:sz w:val="24"/>
          <w:szCs w:val="24"/>
        </w:rPr>
      </w:pPr>
      <w:r w:rsidRPr="00DA6F60">
        <w:rPr>
          <w:rFonts w:ascii="Times New Roman" w:hAnsi="Times New Roman"/>
          <w:b/>
          <w:kern w:val="1"/>
          <w:sz w:val="24"/>
          <w:szCs w:val="24"/>
        </w:rPr>
        <w:t>10. Требования, предъявляемые к старшему смены</w:t>
      </w:r>
    </w:p>
    <w:p w:rsidR="00DA6F60" w:rsidRPr="00DA6F60" w:rsidRDefault="00DA6F60" w:rsidP="00DA6F60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kern w:val="1"/>
          <w:sz w:val="24"/>
          <w:szCs w:val="24"/>
        </w:rPr>
      </w:pPr>
    </w:p>
    <w:p w:rsidR="00DA6F60" w:rsidRPr="00DA6F60" w:rsidRDefault="00DA6F60" w:rsidP="00DA6F60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D0D0D"/>
          <w:sz w:val="24"/>
          <w:szCs w:val="24"/>
        </w:rPr>
      </w:pPr>
      <w:r w:rsidRPr="00DA6F60">
        <w:rPr>
          <w:rFonts w:ascii="Times New Roman" w:hAnsi="Times New Roman"/>
          <w:b/>
          <w:color w:val="0D0D0D"/>
          <w:kern w:val="1"/>
          <w:sz w:val="24"/>
          <w:szCs w:val="24"/>
        </w:rPr>
        <w:t>Требования:</w:t>
      </w:r>
      <w:r w:rsidRPr="00DA6F60">
        <w:rPr>
          <w:rFonts w:ascii="Times New Roman" w:hAnsi="Times New Roman"/>
          <w:color w:val="0D0D0D"/>
          <w:sz w:val="24"/>
          <w:szCs w:val="24"/>
        </w:rPr>
        <w:t xml:space="preserve"> охранник 4-го, 5-го, 6-го разряда</w:t>
      </w:r>
    </w:p>
    <w:p w:rsidR="00DA6F60" w:rsidRPr="00DA6F60" w:rsidRDefault="00DA6F60" w:rsidP="00DA6F60">
      <w:pPr>
        <w:pStyle w:val="af9"/>
        <w:widowControl w:val="0"/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 w:cs="Times New Roman"/>
          <w:color w:val="0D0D0D"/>
        </w:rPr>
      </w:pPr>
      <w:r w:rsidRPr="00DA6F60">
        <w:rPr>
          <w:rFonts w:ascii="Times New Roman" w:hAnsi="Times New Roman" w:cs="Times New Roman"/>
          <w:color w:val="0D0D0D"/>
        </w:rPr>
        <w:t>среднее общее образование;</w:t>
      </w:r>
    </w:p>
    <w:p w:rsidR="00DA6F60" w:rsidRPr="00DA6F60" w:rsidRDefault="00DA6F60" w:rsidP="00DA6F60">
      <w:pPr>
        <w:pStyle w:val="af9"/>
        <w:widowControl w:val="0"/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 w:cs="Times New Roman"/>
          <w:color w:val="0D0D0D"/>
        </w:rPr>
      </w:pPr>
      <w:r w:rsidRPr="00DA6F60">
        <w:rPr>
          <w:rFonts w:ascii="Times New Roman" w:hAnsi="Times New Roman" w:cs="Times New Roman"/>
          <w:color w:val="0D0D0D"/>
        </w:rPr>
        <w:t>профессиональное обучение по программе профессиональной подготовки;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color w:val="0D0D0D"/>
          <w:sz w:val="24"/>
          <w:szCs w:val="24"/>
        </w:rPr>
        <w:t>профессиональное обучение по программе переподготовки;</w:t>
      </w:r>
    </w:p>
    <w:p w:rsidR="00DA6F60" w:rsidRPr="00DA6F60" w:rsidRDefault="00DA6F60" w:rsidP="00DA6F60">
      <w:pPr>
        <w:pStyle w:val="af9"/>
        <w:widowControl w:val="0"/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 w:cs="Times New Roman"/>
        </w:rPr>
      </w:pPr>
      <w:r w:rsidRPr="00DA6F60">
        <w:rPr>
          <w:rFonts w:ascii="Times New Roman" w:hAnsi="Times New Roman" w:cs="Times New Roman"/>
        </w:rPr>
        <w:t>медицинское заключение по результатам освидетельствования об отсутствии противопоказаний, препятствующих исполнению обязанностей частного охранника;</w:t>
      </w:r>
    </w:p>
    <w:p w:rsidR="00DA6F60" w:rsidRPr="00DA6F60" w:rsidRDefault="00DA6F60" w:rsidP="00DA6F60">
      <w:pPr>
        <w:pStyle w:val="af9"/>
        <w:widowControl w:val="0"/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 w:cs="Times New Roman"/>
        </w:rPr>
      </w:pPr>
      <w:r w:rsidRPr="00DA6F60">
        <w:rPr>
          <w:rFonts w:ascii="Times New Roman" w:hAnsi="Times New Roman" w:cs="Times New Roman"/>
        </w:rPr>
        <w:t>личная медицинская книжка с отметками о прохождении предварительных и периодических медицинских осмотров (обследований) работников;</w:t>
      </w:r>
    </w:p>
    <w:p w:rsidR="00DA6F60" w:rsidRPr="00DA6F60" w:rsidRDefault="00DA6F60" w:rsidP="00DA6F60">
      <w:pPr>
        <w:pStyle w:val="af9"/>
        <w:widowControl w:val="0"/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 w:cs="Times New Roman"/>
        </w:rPr>
      </w:pPr>
      <w:r w:rsidRPr="00DA6F60">
        <w:rPr>
          <w:rFonts w:ascii="Times New Roman" w:hAnsi="Times New Roman" w:cs="Times New Roman"/>
        </w:rPr>
        <w:t>удостоверение частного охранника;</w:t>
      </w:r>
    </w:p>
    <w:p w:rsidR="00DA6F60" w:rsidRPr="00DA6F60" w:rsidRDefault="00DA6F60" w:rsidP="00DA6F60">
      <w:pPr>
        <w:pStyle w:val="af9"/>
        <w:widowControl w:val="0"/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 w:cs="Times New Roman"/>
        </w:rPr>
      </w:pPr>
      <w:r w:rsidRPr="00DA6F60">
        <w:rPr>
          <w:rFonts w:ascii="Times New Roman" w:hAnsi="Times New Roman" w:cs="Times New Roman"/>
        </w:rPr>
        <w:t>свидетельство о присвоении квалификации 4-го разряда;</w:t>
      </w:r>
    </w:p>
    <w:p w:rsidR="00DA6F60" w:rsidRPr="00DA6F60" w:rsidRDefault="00DA6F60" w:rsidP="00DA6F60">
      <w:pPr>
        <w:pStyle w:val="af9"/>
        <w:widowControl w:val="0"/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 w:cs="Times New Roman"/>
        </w:rPr>
      </w:pPr>
      <w:r w:rsidRPr="00DA6F60">
        <w:rPr>
          <w:rFonts w:ascii="Times New Roman" w:hAnsi="Times New Roman" w:cs="Times New Roman"/>
        </w:rPr>
        <w:t>своевременное прохождение периодических проверок.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F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b/>
          <w:sz w:val="24"/>
          <w:szCs w:val="24"/>
        </w:rPr>
        <w:t xml:space="preserve">11. </w:t>
      </w:r>
      <w:r w:rsidRPr="00DA6F60">
        <w:rPr>
          <w:rFonts w:ascii="Times New Roman" w:hAnsi="Times New Roman"/>
          <w:b/>
          <w:kern w:val="1"/>
          <w:sz w:val="24"/>
          <w:szCs w:val="24"/>
        </w:rPr>
        <w:t>Требования к оснащению постов охраны</w:t>
      </w:r>
      <w:r w:rsidRPr="00DA6F60">
        <w:rPr>
          <w:rFonts w:ascii="Times New Roman" w:hAnsi="Times New Roman"/>
          <w:b/>
          <w:sz w:val="24"/>
          <w:szCs w:val="24"/>
        </w:rPr>
        <w:t>:</w:t>
      </w:r>
    </w:p>
    <w:p w:rsidR="00DA6F60" w:rsidRPr="00DA6F60" w:rsidRDefault="00DA6F60" w:rsidP="00DA6F60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автономный осветительный прибор;</w:t>
      </w:r>
    </w:p>
    <w:p w:rsidR="00DA6F60" w:rsidRPr="00DA6F60" w:rsidRDefault="00DA6F60" w:rsidP="00DA6F60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тревожная радиоточка для передачи сигнала тревоги на Пульт Централизованного Наблюдения и вызова групп быстрого реагирования;</w:t>
      </w:r>
    </w:p>
    <w:p w:rsidR="00DA6F60" w:rsidRPr="00DA6F60" w:rsidRDefault="00DA6F60" w:rsidP="00DA6F60">
      <w:pPr>
        <w:widowControl w:val="0"/>
        <w:numPr>
          <w:ilvl w:val="0"/>
          <w:numId w:val="13"/>
        </w:numPr>
        <w:tabs>
          <w:tab w:val="left" w:pos="4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портативный металлоискатель  (в комплекте аккумулятор и зарядное устройство);</w:t>
      </w:r>
    </w:p>
    <w:p w:rsidR="00DA6F60" w:rsidRPr="00DA6F60" w:rsidRDefault="00DA6F60" w:rsidP="00DA6F60">
      <w:pPr>
        <w:widowControl w:val="0"/>
        <w:numPr>
          <w:ilvl w:val="0"/>
          <w:numId w:val="13"/>
        </w:numPr>
        <w:tabs>
          <w:tab w:val="left" w:pos="4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приспособление (зеркало) для досмотра днища автотранспорта;</w:t>
      </w:r>
    </w:p>
    <w:p w:rsidR="00DA6F60" w:rsidRPr="00DA6F60" w:rsidRDefault="00DA6F60" w:rsidP="00DA6F60">
      <w:pPr>
        <w:widowControl w:val="0"/>
        <w:numPr>
          <w:ilvl w:val="0"/>
          <w:numId w:val="13"/>
        </w:numPr>
        <w:tabs>
          <w:tab w:val="left" w:pos="4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 xml:space="preserve">обязательное наличие стационарной кнопки тревожной сигнализации на КПП для передачи сигнала тревоги на Пульт Централизованного Наблюдения и вызова групп быстрого реагирования Исполнителя. Установка кнопки тревожной сигнализации </w:t>
      </w:r>
      <w:r w:rsidRPr="00DA6F60">
        <w:rPr>
          <w:rFonts w:ascii="Times New Roman" w:hAnsi="Times New Roman"/>
          <w:sz w:val="24"/>
          <w:szCs w:val="24"/>
        </w:rPr>
        <w:t>осуществляется силами и за счет средств Исполнителя;</w:t>
      </w:r>
    </w:p>
    <w:p w:rsidR="00DA6F60" w:rsidRPr="00DA6F60" w:rsidRDefault="00DA6F60" w:rsidP="00DA6F60">
      <w:pPr>
        <w:widowControl w:val="0"/>
        <w:numPr>
          <w:ilvl w:val="0"/>
          <w:numId w:val="13"/>
        </w:numPr>
        <w:tabs>
          <w:tab w:val="left" w:pos="4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обязательное наличие служебного мобильного телефона, средства радиосвязи</w:t>
      </w:r>
      <w:r w:rsidRPr="00DA6F60">
        <w:rPr>
          <w:rFonts w:ascii="Times New Roman" w:hAnsi="Times New Roman"/>
          <w:sz w:val="24"/>
          <w:szCs w:val="24"/>
        </w:rPr>
        <w:t>.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b/>
          <w:sz w:val="24"/>
          <w:szCs w:val="24"/>
        </w:rPr>
        <w:t xml:space="preserve">12. </w:t>
      </w:r>
      <w:r w:rsidRPr="00DA6F60">
        <w:rPr>
          <w:rFonts w:ascii="Times New Roman" w:hAnsi="Times New Roman"/>
          <w:b/>
          <w:kern w:val="1"/>
          <w:sz w:val="24"/>
          <w:szCs w:val="24"/>
        </w:rPr>
        <w:t>Перечень документов на посту охраны и в наблюдательном деле ЧОП</w:t>
      </w:r>
      <w:r w:rsidRPr="00DA6F60">
        <w:rPr>
          <w:rFonts w:ascii="Times New Roman" w:hAnsi="Times New Roman"/>
          <w:b/>
          <w:sz w:val="24"/>
          <w:szCs w:val="24"/>
        </w:rPr>
        <w:t>: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На постах охраны с учетом их функциональности Исполнитель должен иметь следующую документацию: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- опись имущества, документов и ключей, подлежащих проверке при приеме-сдаче поста;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- опись имущества Заказчика, переданного частной охранной организации во временное пользование и подлежащего проверке при приеме-сдаче поста;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 xml:space="preserve">- должностная инструкция охранника; 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график дежурства;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инструкция по пропускному и внутриобъектовому режиму;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инструкция по пожарной безопасности, техники безопасности, по действиям в чрезвычайных ситуациях;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инструкции о порядке противодействия террористическим угрозам</w:t>
      </w:r>
      <w:r w:rsidRPr="00DA6F60">
        <w:rPr>
          <w:rFonts w:ascii="Times New Roman" w:hAnsi="Times New Roman"/>
          <w:bCs/>
          <w:sz w:val="24"/>
          <w:szCs w:val="24"/>
        </w:rPr>
        <w:t>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 xml:space="preserve">- правила пользования техническими средствами охраны, таблица позывных при </w:t>
      </w:r>
      <w:r w:rsidRPr="00DA6F60">
        <w:rPr>
          <w:rFonts w:ascii="Times New Roman" w:hAnsi="Times New Roman"/>
          <w:sz w:val="24"/>
          <w:szCs w:val="24"/>
        </w:rPr>
        <w:lastRenderedPageBreak/>
        <w:t>радиообмене на объекте;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журнал приема и сдачи дежурства;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журнал "Об оперативной обстановке и принятых мерах";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журнал регистрации посетителей;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журнал регистрации въезда (выезда) автотранспорта;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журнал обхода объекта;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журнал оперативного учета хищений;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журналы учета въезда и выезда автотранспорта;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план-схема охраны объекта, выставления постов и маршрутов патрулирования;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постовая ведомость, оформленная на каждый суточный наряд;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график несения службы на месяц;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книга учета лиц, задержанных за административные нарушения;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схему оповещения сотрудников, привлекаемых к мероприятиям по предотвращению или устранению последствий внештатных ситуаций;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список телефонов дежурных служб правоохранительных органов, ГО и ЧС, аварийно-спасательных служб, администрации учреждения;</w:t>
      </w:r>
    </w:p>
    <w:p w:rsidR="00DA6F60" w:rsidRPr="00DA6F60" w:rsidRDefault="00DA6F60" w:rsidP="00DA6F6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 xml:space="preserve">- </w:t>
      </w:r>
      <w:r w:rsidRPr="00DA6F60">
        <w:rPr>
          <w:rFonts w:ascii="Times New Roman" w:hAnsi="Times New Roman"/>
          <w:bCs/>
          <w:sz w:val="24"/>
          <w:szCs w:val="24"/>
        </w:rPr>
        <w:t>книга учета сдачи под охрану и вскрытия помещений учреждения;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bCs/>
          <w:sz w:val="24"/>
          <w:szCs w:val="24"/>
        </w:rPr>
        <w:t>- журнал  обхода и осмотра состояния помещений и территории учреждения;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- положение частной охранной организации о порядке проверки качества несения службы на объекте (копия);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bCs/>
          <w:sz w:val="24"/>
          <w:szCs w:val="24"/>
        </w:rPr>
        <w:t>- журнал проверки качества несения службы на объекте охраны;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- журнал учета неисправностей технических систем охраны, несанкционированного срабатывания сигнализации и систем оповещения;</w:t>
      </w:r>
    </w:p>
    <w:p w:rsidR="00DA6F60" w:rsidRPr="00DA6F60" w:rsidRDefault="00DA6F60" w:rsidP="00DA6F6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bCs/>
          <w:sz w:val="24"/>
          <w:szCs w:val="24"/>
        </w:rPr>
        <w:t>- книга приема технических средств охраны при приеме – сдаче дежурства охранниками поста;</w:t>
      </w:r>
    </w:p>
    <w:p w:rsidR="00DA6F60" w:rsidRPr="00DA6F60" w:rsidRDefault="00DA6F60" w:rsidP="00DA6F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удостоверение частного охранника, свидетельство о присвоении соответствующей квалификации;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другие необходимые документы по усмотрению руководителя учреждения.</w:t>
      </w:r>
    </w:p>
    <w:p w:rsidR="00DA6F60" w:rsidRPr="00DA6F60" w:rsidRDefault="00DA6F60" w:rsidP="00DA6F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Помимо указанных документов обеспечить:</w:t>
      </w:r>
    </w:p>
    <w:p w:rsidR="00DA6F60" w:rsidRPr="00DA6F60" w:rsidRDefault="00DA6F60" w:rsidP="00DA6F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наличие у охранников необходимых средств связи (радиостанции на объектах от 2-х постов) и мобильной связью (не менее одного служебного мобильного телефона на пост охраны);</w:t>
      </w:r>
    </w:p>
    <w:p w:rsidR="00DA6F60" w:rsidRPr="00DA6F60" w:rsidRDefault="00DA6F60" w:rsidP="00DA6F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наличие спецсредств;</w:t>
      </w:r>
    </w:p>
    <w:p w:rsidR="00DA6F60" w:rsidRPr="00DA6F60" w:rsidRDefault="00DA6F60" w:rsidP="00DA6F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 xml:space="preserve">- наличие летней и зимней форменной одежды и знаков опознавания охранников. </w:t>
      </w:r>
    </w:p>
    <w:p w:rsidR="00DA6F60" w:rsidRPr="00DA6F60" w:rsidRDefault="00DA6F60" w:rsidP="00DA6F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- установленное время прибытия группы быстрого реагирования.</w:t>
      </w:r>
    </w:p>
    <w:p w:rsidR="00DA6F60" w:rsidRPr="00DA6F60" w:rsidRDefault="00DA6F60" w:rsidP="00DA6F6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В зависимости от характера объекта допускается объединение отдельных журналов в единый. Целесообразность наличия данной документации на постах охраны в зависимости от их функциональности и объединение отдельных журналов в единый определяет Заказчик.</w:t>
      </w:r>
    </w:p>
    <w:p w:rsidR="00DA6F60" w:rsidRPr="00DA6F60" w:rsidRDefault="00DA6F60" w:rsidP="00DA6F60">
      <w:pPr>
        <w:widowControl w:val="0"/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bCs/>
          <w:kern w:val="1"/>
          <w:sz w:val="24"/>
          <w:szCs w:val="24"/>
        </w:rPr>
        <w:t>Исполнитель предоставляет копии следующих документов в наблюдательное дело: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5"/>
        </w:numPr>
        <w:tabs>
          <w:tab w:val="left" w:pos="480"/>
        </w:tabs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 xml:space="preserve">Уведомление территориального ОВД о принятии объекта под охрану (оригинал, </w:t>
      </w:r>
      <w:r w:rsidRPr="00DA6F60">
        <w:rPr>
          <w:rFonts w:ascii="Times New Roman" w:hAnsi="Times New Roman"/>
          <w:color w:val="000000"/>
          <w:kern w:val="1"/>
          <w:sz w:val="24"/>
          <w:szCs w:val="24"/>
        </w:rPr>
        <w:t>для частных охранных организаций).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5"/>
        </w:numPr>
        <w:tabs>
          <w:tab w:val="left" w:pos="480"/>
        </w:tabs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Акт выставления поста (ов) охраны (копия).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5"/>
        </w:numPr>
        <w:tabs>
          <w:tab w:val="left" w:pos="480"/>
        </w:tabs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Акт принятия объекта (ов) под охрану (копия).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Список номеров телефонов дежурной части и ответственных лиц Исполнителя.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A6F60">
        <w:rPr>
          <w:rFonts w:ascii="Times New Roman" w:hAnsi="Times New Roman"/>
          <w:bCs/>
          <w:kern w:val="1"/>
          <w:sz w:val="24"/>
          <w:szCs w:val="24"/>
        </w:rPr>
        <w:t xml:space="preserve">План - схема охраны объекта, </w:t>
      </w:r>
      <w:r w:rsidRPr="00DA6F60">
        <w:rPr>
          <w:rFonts w:ascii="Times New Roman" w:hAnsi="Times New Roman"/>
          <w:sz w:val="24"/>
          <w:szCs w:val="24"/>
        </w:rPr>
        <w:t>разработанная Исполнителем и утвержденная Заказчиком. План-схема разрабатывается Исполнителем согласно приложению №1. План-схема охраны разрабатывается Исполнителем и утверждается Заказчиком за месяц до момента начала оказания охранных услуг по контракту.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5"/>
        </w:numPr>
        <w:tabs>
          <w:tab w:val="left" w:pos="480"/>
        </w:tabs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4"/>
          <w:szCs w:val="24"/>
        </w:rPr>
      </w:pPr>
      <w:r w:rsidRPr="00DA6F60">
        <w:rPr>
          <w:rFonts w:ascii="Times New Roman" w:hAnsi="Times New Roman"/>
          <w:bCs/>
          <w:kern w:val="1"/>
          <w:sz w:val="24"/>
          <w:szCs w:val="24"/>
        </w:rPr>
        <w:t xml:space="preserve">Список сотрудников с указанием номеров удостоверений частных охранников, осуществляющих охрану учреждения согласно приказу руководителя охранной </w:t>
      </w:r>
      <w:r w:rsidRPr="00DA6F60">
        <w:rPr>
          <w:rFonts w:ascii="Times New Roman" w:hAnsi="Times New Roman"/>
          <w:kern w:val="1"/>
          <w:sz w:val="24"/>
          <w:szCs w:val="24"/>
        </w:rPr>
        <w:t>организации.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5"/>
        </w:numPr>
        <w:tabs>
          <w:tab w:val="left" w:pos="4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A6F60">
        <w:rPr>
          <w:rFonts w:ascii="Times New Roman" w:hAnsi="Times New Roman"/>
          <w:kern w:val="1"/>
          <w:sz w:val="24"/>
          <w:szCs w:val="24"/>
        </w:rPr>
        <w:t>Копии актов прохождения периодических проверок сотрудников охраны несущих дежурство на данном посту;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5"/>
        </w:numPr>
        <w:tabs>
          <w:tab w:val="left" w:pos="4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bCs/>
          <w:kern w:val="1"/>
          <w:sz w:val="24"/>
          <w:szCs w:val="24"/>
        </w:rPr>
        <w:t xml:space="preserve">Выписка из приказа руководителя охранной </w:t>
      </w:r>
      <w:r w:rsidRPr="00DA6F60">
        <w:rPr>
          <w:rFonts w:ascii="Times New Roman" w:hAnsi="Times New Roman"/>
          <w:kern w:val="1"/>
          <w:sz w:val="24"/>
          <w:szCs w:val="24"/>
        </w:rPr>
        <w:t>организации</w:t>
      </w:r>
      <w:r w:rsidRPr="00DA6F60">
        <w:rPr>
          <w:rFonts w:ascii="Times New Roman" w:hAnsi="Times New Roman"/>
          <w:bCs/>
          <w:kern w:val="1"/>
          <w:sz w:val="24"/>
          <w:szCs w:val="24"/>
        </w:rPr>
        <w:t xml:space="preserve"> о назначении  начальника охраны объекта.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Обязанности сотрудника охраны объекта определяются следующими документами, подготовленными Исполнителем:</w:t>
      </w:r>
    </w:p>
    <w:p w:rsidR="00DA6F60" w:rsidRPr="00DA6F60" w:rsidRDefault="00DA6F60" w:rsidP="00DA6F60">
      <w:pPr>
        <w:pStyle w:val="af4"/>
        <w:widowControl w:val="0"/>
        <w:numPr>
          <w:ilvl w:val="0"/>
          <w:numId w:val="11"/>
        </w:numPr>
        <w:suppressAutoHyphens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сотрудника охраны разработанной Исполнителем и утвержденной Заказчиком;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инструкциями по пожарной безопасности, техники безопасности и по действиям в чрезвычайных ситуациях разработанными Исполнителем и утвержденными Заказчиком;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инструкцией о порядке противодействия террористическим угрозам разработанной Исполнителем и утвержденной Заказчиком</w:t>
      </w:r>
      <w:r w:rsidRPr="00DA6F60">
        <w:rPr>
          <w:rFonts w:ascii="Times New Roman" w:hAnsi="Times New Roman"/>
          <w:bCs/>
          <w:sz w:val="24"/>
          <w:szCs w:val="24"/>
        </w:rPr>
        <w:t>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bCs/>
          <w:sz w:val="24"/>
          <w:szCs w:val="24"/>
        </w:rPr>
        <w:t>инструкцией по оказанию первой медицинской помощи сотрудниками охраны №2;</w:t>
      </w:r>
    </w:p>
    <w:p w:rsidR="00DA6F60" w:rsidRPr="00DA6F60" w:rsidRDefault="00DA6F60" w:rsidP="00DA6F60">
      <w:pPr>
        <w:pStyle w:val="af4"/>
        <w:widowControl w:val="0"/>
        <w:numPr>
          <w:ilvl w:val="0"/>
          <w:numId w:val="11"/>
        </w:numPr>
        <w:suppressAutoHyphens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инструкцией по пропускному и внутриобъектовому режиму, разработанной Заказчиком;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схемой обхода территории участка, разработанной Исполнителем и утвержденной Заказчиком.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табель поста;</w:t>
      </w:r>
    </w:p>
    <w:p w:rsidR="00DA6F60" w:rsidRPr="00DA6F60" w:rsidRDefault="00DA6F60" w:rsidP="00DA6F60">
      <w:pPr>
        <w:pStyle w:val="ab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60">
        <w:rPr>
          <w:rFonts w:ascii="Times New Roman" w:hAnsi="Times New Roman"/>
          <w:sz w:val="24"/>
          <w:szCs w:val="24"/>
        </w:rPr>
        <w:t>график несения дежурства.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В документах сотруднику охраны должны быть определены: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место несения службы;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задачи по несению службы и ответственность за их невыполнение;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порядок приема и сдачи поста, его особенности;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список ответственных лиц учреждения, имеющих право вскрытия помещений и доступа на объект в любое время суток, порядок связи с этими работниками;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порядок допуска в охраняемые помещения в нерабочее время лиц из числа персонала объекта;</w:t>
      </w:r>
      <w:r w:rsidRPr="00DA6F60">
        <w:rPr>
          <w:rFonts w:ascii="Times New Roman" w:hAnsi="Times New Roman" w:cs="Times New Roman"/>
          <w:sz w:val="24"/>
          <w:szCs w:val="24"/>
          <w:lang w:val="ru-RU"/>
        </w:rPr>
        <w:br/>
        <w:t>- порядок взаимодействия с работниками объекта;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порядок приема под охрану и снятия с охраны помещений объекта, выведенных на пульт;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порядок проверки исправности систем сигнализаций и связи;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порядок действий при возникновении чрезвычайных ситуаций, при нарушении посетителями правил посещения объекта;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порядок действий при получении сигнала "Тревога", а также при проведении учебных тренировок персонала объекта;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порядок связи с нарядами соседних постов, дежурными ПЦО и территориальными органами внутренних дел;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порядок (периодичность) доклада руководству подразделения охраны об обстановке и результатах несения службы;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порядок действий при проведении на объекте массовых мероприятий;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порядок действий и использования спецтехники для выявления мест возможного сокрытия средств террора в автомобильном транспорте и ручной клади при осуществлении пропускного режима;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sz w:val="24"/>
          <w:szCs w:val="24"/>
          <w:lang w:val="ru-RU"/>
        </w:rPr>
        <w:t>- время и место приема пищи.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13. </w:t>
      </w:r>
      <w:r w:rsidRPr="00DA6F60">
        <w:rPr>
          <w:rFonts w:ascii="Times New Roman" w:hAnsi="Times New Roman" w:cs="Times New Roman"/>
          <w:sz w:val="24"/>
          <w:szCs w:val="24"/>
          <w:lang w:val="ru-RU"/>
        </w:rPr>
        <w:t xml:space="preserve">Сотрудникам охраны категорически запрещается сбрасывать пожарные тревоги, а также отменять вызов пожарной охраны при срабатывании пожарной сигнализации. </w:t>
      </w:r>
    </w:p>
    <w:p w:rsidR="00DA6F60" w:rsidRPr="00DA6F60" w:rsidRDefault="00DA6F60" w:rsidP="00DA6F60">
      <w:pPr>
        <w:pStyle w:val="af4"/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F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14. </w:t>
      </w:r>
      <w:r w:rsidRPr="00DA6F60">
        <w:rPr>
          <w:rFonts w:ascii="Times New Roman" w:hAnsi="Times New Roman" w:cs="Times New Roman"/>
          <w:sz w:val="24"/>
          <w:szCs w:val="24"/>
          <w:lang w:val="ru-RU"/>
        </w:rPr>
        <w:t>Сотрудникам охраны запрещается оставлять соответствующие посты охраны, на которых они несут службу.</w:t>
      </w:r>
    </w:p>
    <w:p w:rsidR="00EC34BD" w:rsidRDefault="00EC34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97DE8" w:rsidRPr="00D9542E" w:rsidRDefault="00B97DE8" w:rsidP="00C94597">
      <w:pPr>
        <w:pStyle w:val="af4"/>
        <w:widowControl w:val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15CD" w:rsidRDefault="001015CD" w:rsidP="00CC15F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015CD" w:rsidRPr="00D9542E" w:rsidRDefault="001015CD" w:rsidP="00CC15F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30F83" w:rsidRPr="00D9542E" w:rsidRDefault="00530F83" w:rsidP="00530F83">
      <w:pPr>
        <w:jc w:val="center"/>
        <w:rPr>
          <w:rFonts w:ascii="Times New Roman" w:hAnsi="Times New Roman"/>
          <w:b/>
          <w:sz w:val="24"/>
          <w:szCs w:val="24"/>
        </w:rPr>
      </w:pPr>
      <w:r w:rsidRPr="00D9542E">
        <w:rPr>
          <w:rFonts w:ascii="Times New Roman" w:hAnsi="Times New Roman"/>
          <w:b/>
          <w:sz w:val="24"/>
          <w:szCs w:val="24"/>
        </w:rPr>
        <w:t>Таблица видов нарушений и размера штрафных санкций при проверке деятельности охранных предприятий</w:t>
      </w: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5226"/>
        <w:gridCol w:w="3081"/>
      </w:tblGrid>
      <w:tr w:rsidR="00EC34BD" w:rsidRPr="00EC34BD" w:rsidTr="00EC34BD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30" w:type="dxa"/>
          </w:tcPr>
          <w:p w:rsidR="00EC34BD" w:rsidRPr="00EC34BD" w:rsidRDefault="00EC34BD" w:rsidP="003A31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34B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EC34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34B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26" w:type="dxa"/>
          </w:tcPr>
          <w:p w:rsidR="00EC34BD" w:rsidRPr="00EC34BD" w:rsidRDefault="00EC34BD" w:rsidP="00EC34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34BD">
              <w:rPr>
                <w:rFonts w:ascii="Times New Roman" w:hAnsi="Times New Roman"/>
                <w:b/>
                <w:sz w:val="24"/>
                <w:szCs w:val="24"/>
              </w:rPr>
              <w:tab/>
              <w:t>Вид нарушения</w:t>
            </w:r>
            <w:r w:rsidRPr="00EC34B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3081" w:type="dxa"/>
          </w:tcPr>
          <w:p w:rsidR="00EC34BD" w:rsidRPr="00EC34BD" w:rsidRDefault="00EC34BD" w:rsidP="003A31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34BD">
              <w:rPr>
                <w:rFonts w:ascii="Times New Roman" w:hAnsi="Times New Roman"/>
                <w:b/>
                <w:sz w:val="24"/>
                <w:szCs w:val="24"/>
              </w:rPr>
              <w:t>Размер штрафных санкций</w:t>
            </w:r>
          </w:p>
        </w:tc>
      </w:tr>
      <w:tr w:rsidR="00EC34BD" w:rsidRPr="00EC34BD" w:rsidTr="00EC34BD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30" w:type="dxa"/>
          </w:tcPr>
          <w:p w:rsidR="00EC34BD" w:rsidRPr="00EC34BD" w:rsidRDefault="00EC34BD" w:rsidP="00530F83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34B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226" w:type="dxa"/>
          </w:tcPr>
          <w:p w:rsidR="00EC34BD" w:rsidRPr="00EC34BD" w:rsidRDefault="00EC34BD" w:rsidP="00037FE3">
            <w:pPr>
              <w:rPr>
                <w:rFonts w:ascii="Times New Roman" w:hAnsi="Times New Roman"/>
                <w:sz w:val="24"/>
                <w:szCs w:val="24"/>
              </w:rPr>
            </w:pPr>
            <w:r w:rsidRPr="00EC34BD">
              <w:rPr>
                <w:rFonts w:ascii="Times New Roman" w:hAnsi="Times New Roman"/>
                <w:sz w:val="24"/>
                <w:szCs w:val="24"/>
              </w:rPr>
              <w:t>Отсутствие работника Исполнителя на посту</w:t>
            </w:r>
          </w:p>
        </w:tc>
        <w:tc>
          <w:tcPr>
            <w:tcW w:w="3081" w:type="dxa"/>
          </w:tcPr>
          <w:p w:rsidR="00EC34BD" w:rsidRPr="00EC34BD" w:rsidRDefault="00EC34BD" w:rsidP="00530F83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34BD">
              <w:rPr>
                <w:rFonts w:ascii="Times New Roman" w:hAnsi="Times New Roman"/>
                <w:sz w:val="24"/>
                <w:szCs w:val="24"/>
                <w:lang w:bidi="ru-RU"/>
              </w:rPr>
              <w:t>5000 рублей за каждый факт нарушения</w:t>
            </w:r>
          </w:p>
        </w:tc>
      </w:tr>
      <w:tr w:rsidR="00EC34BD" w:rsidRPr="00EC34BD" w:rsidTr="00EC34BD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30" w:type="dxa"/>
          </w:tcPr>
          <w:p w:rsidR="00EC34BD" w:rsidRPr="00EC34BD" w:rsidRDefault="00EC34BD" w:rsidP="00530F83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34B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226" w:type="dxa"/>
          </w:tcPr>
          <w:p w:rsidR="00EC34BD" w:rsidRPr="00EC34BD" w:rsidRDefault="00EC34BD" w:rsidP="00037FE3">
            <w:pPr>
              <w:rPr>
                <w:rFonts w:ascii="Times New Roman" w:hAnsi="Times New Roman"/>
                <w:sz w:val="24"/>
                <w:szCs w:val="24"/>
              </w:rPr>
            </w:pPr>
            <w:r w:rsidRPr="00EC34BD">
              <w:rPr>
                <w:rFonts w:ascii="Times New Roman" w:hAnsi="Times New Roman"/>
                <w:sz w:val="24"/>
                <w:szCs w:val="24"/>
              </w:rPr>
              <w:t>Выставление на пост работника Исполнителя без служебного удостоверения установленного образца, личной карточки, а также свидетельства об аттестации сил обеспечения транспортной безопасности (для договоров на защиту от АНВ)</w:t>
            </w:r>
          </w:p>
        </w:tc>
        <w:tc>
          <w:tcPr>
            <w:tcW w:w="3081" w:type="dxa"/>
          </w:tcPr>
          <w:p w:rsidR="00EC34BD" w:rsidRPr="00EC34BD" w:rsidRDefault="00EC34BD" w:rsidP="00EC34BD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C34BD">
              <w:rPr>
                <w:rFonts w:ascii="Times New Roman" w:hAnsi="Times New Roman"/>
                <w:sz w:val="24"/>
                <w:szCs w:val="24"/>
                <w:lang w:bidi="ru-RU"/>
              </w:rPr>
              <w:t>5000 рублей за каждый факт нарушения</w:t>
            </w:r>
          </w:p>
          <w:p w:rsidR="00EC34BD" w:rsidRPr="00EC34BD" w:rsidRDefault="00EC34BD" w:rsidP="00530F83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C34BD" w:rsidRPr="00EC34BD" w:rsidTr="00EC34BD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30" w:type="dxa"/>
          </w:tcPr>
          <w:p w:rsidR="00EC34BD" w:rsidRPr="00EC34BD" w:rsidRDefault="00EC34BD" w:rsidP="00530F83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34B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226" w:type="dxa"/>
          </w:tcPr>
          <w:p w:rsidR="00EC34BD" w:rsidRPr="00EC34BD" w:rsidRDefault="00EC34BD" w:rsidP="00037FE3">
            <w:pPr>
              <w:rPr>
                <w:rFonts w:ascii="Times New Roman" w:hAnsi="Times New Roman"/>
                <w:sz w:val="24"/>
                <w:szCs w:val="24"/>
              </w:rPr>
            </w:pPr>
            <w:r w:rsidRPr="00EC34BD">
              <w:rPr>
                <w:rFonts w:ascii="Times New Roman" w:hAnsi="Times New Roman"/>
                <w:sz w:val="24"/>
                <w:szCs w:val="24"/>
              </w:rPr>
              <w:t xml:space="preserve">Выставление на пост работника Исполнителя без форменной одежды, жетона, оружия, специализированных средств, переносных средств связи установленных табелем постов и условиями договора </w:t>
            </w:r>
          </w:p>
        </w:tc>
        <w:tc>
          <w:tcPr>
            <w:tcW w:w="3081" w:type="dxa"/>
          </w:tcPr>
          <w:p w:rsidR="00EC34BD" w:rsidRPr="00EC34BD" w:rsidRDefault="00EC34BD" w:rsidP="00EC34BD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C34BD">
              <w:rPr>
                <w:rFonts w:ascii="Times New Roman" w:hAnsi="Times New Roman"/>
                <w:sz w:val="24"/>
                <w:szCs w:val="24"/>
                <w:lang w:bidi="ru-RU"/>
              </w:rPr>
              <w:t>1000 рублей за каждый факт нарушения</w:t>
            </w:r>
          </w:p>
          <w:p w:rsidR="00EC34BD" w:rsidRPr="00EC34BD" w:rsidRDefault="00EC34BD" w:rsidP="00530F83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C34BD" w:rsidRPr="00EC34BD" w:rsidTr="00EC34BD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30" w:type="dxa"/>
          </w:tcPr>
          <w:p w:rsidR="00EC34BD" w:rsidRPr="00EC34BD" w:rsidRDefault="00EC34BD" w:rsidP="00530F83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34B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226" w:type="dxa"/>
          </w:tcPr>
          <w:p w:rsidR="00EC34BD" w:rsidRPr="00EC34BD" w:rsidRDefault="00EC34BD" w:rsidP="00037FE3">
            <w:pPr>
              <w:rPr>
                <w:rFonts w:ascii="Times New Roman" w:hAnsi="Times New Roman"/>
                <w:sz w:val="24"/>
                <w:szCs w:val="24"/>
              </w:rPr>
            </w:pPr>
            <w:r w:rsidRPr="00EC34BD">
              <w:rPr>
                <w:rFonts w:ascii="Times New Roman" w:hAnsi="Times New Roman"/>
                <w:sz w:val="24"/>
                <w:szCs w:val="24"/>
              </w:rPr>
              <w:t>Появление (и/или употребление) на Объекте в состоянии наркотического или алкогольного опьянения</w:t>
            </w:r>
          </w:p>
        </w:tc>
        <w:tc>
          <w:tcPr>
            <w:tcW w:w="3081" w:type="dxa"/>
          </w:tcPr>
          <w:p w:rsidR="00EC34BD" w:rsidRPr="00EC34BD" w:rsidRDefault="00EC34BD" w:rsidP="00530F83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34BD">
              <w:rPr>
                <w:rFonts w:ascii="Times New Roman" w:hAnsi="Times New Roman"/>
                <w:sz w:val="24"/>
                <w:szCs w:val="24"/>
              </w:rPr>
              <w:t>5000 рублей за каждый факт нарушения</w:t>
            </w:r>
          </w:p>
        </w:tc>
      </w:tr>
      <w:tr w:rsidR="00EC34BD" w:rsidRPr="00EC34BD" w:rsidTr="00EC34BD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30" w:type="dxa"/>
          </w:tcPr>
          <w:p w:rsidR="00EC34BD" w:rsidRPr="00EC34BD" w:rsidRDefault="00EC34BD" w:rsidP="00530F83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34BD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226" w:type="dxa"/>
          </w:tcPr>
          <w:p w:rsidR="00EC34BD" w:rsidRPr="00EC34BD" w:rsidRDefault="00EC34BD" w:rsidP="00037FE3">
            <w:pPr>
              <w:rPr>
                <w:rFonts w:ascii="Times New Roman" w:hAnsi="Times New Roman"/>
                <w:sz w:val="24"/>
                <w:szCs w:val="24"/>
              </w:rPr>
            </w:pPr>
            <w:r w:rsidRPr="00EC34BD">
              <w:rPr>
                <w:rFonts w:ascii="Times New Roman" w:hAnsi="Times New Roman"/>
                <w:sz w:val="24"/>
                <w:szCs w:val="24"/>
              </w:rPr>
              <w:t>Нарушение пропускного режима (несанкционированный пропуск физических лиц или транспортных средств), нарушение правил проведения досмотра, дополнительного досмотра и повторного досмотра (для договоров на защиту от АНВ)</w:t>
            </w:r>
          </w:p>
        </w:tc>
        <w:tc>
          <w:tcPr>
            <w:tcW w:w="3081" w:type="dxa"/>
          </w:tcPr>
          <w:p w:rsidR="00EC34BD" w:rsidRPr="00EC34BD" w:rsidRDefault="00EC34BD" w:rsidP="00530F83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34BD">
              <w:rPr>
                <w:rFonts w:ascii="Times New Roman" w:hAnsi="Times New Roman"/>
                <w:sz w:val="24"/>
                <w:szCs w:val="24"/>
              </w:rPr>
              <w:t>1000 рублей за каждый факт нарушения</w:t>
            </w:r>
          </w:p>
        </w:tc>
      </w:tr>
      <w:tr w:rsidR="00EC34BD" w:rsidRPr="00EC34BD" w:rsidTr="00EC34BD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30" w:type="dxa"/>
          </w:tcPr>
          <w:p w:rsidR="00EC34BD" w:rsidRPr="00EC34BD" w:rsidRDefault="00EC34BD" w:rsidP="00530F83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34BD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226" w:type="dxa"/>
          </w:tcPr>
          <w:p w:rsidR="00EC34BD" w:rsidRPr="00EC34BD" w:rsidRDefault="00EC34BD" w:rsidP="00037FE3">
            <w:pPr>
              <w:rPr>
                <w:rFonts w:ascii="Times New Roman" w:hAnsi="Times New Roman"/>
                <w:sz w:val="24"/>
                <w:szCs w:val="24"/>
              </w:rPr>
            </w:pPr>
            <w:r w:rsidRPr="00EC34BD">
              <w:rPr>
                <w:rFonts w:ascii="Times New Roman" w:hAnsi="Times New Roman"/>
                <w:sz w:val="24"/>
                <w:szCs w:val="24"/>
              </w:rPr>
              <w:t>Сон, чтение художественной литературы, газет, журналов (любых изданий не связанных с исполнением обязанностей), использование компьютерной техники (мобильных телефонов, планшетов, других электронных устройств, для игр, чтения, записи, просмотра видео и прослушивания аудио файлов и прочих действий) на посту</w:t>
            </w:r>
          </w:p>
        </w:tc>
        <w:tc>
          <w:tcPr>
            <w:tcW w:w="3081" w:type="dxa"/>
          </w:tcPr>
          <w:p w:rsidR="00EC34BD" w:rsidRPr="00EC34BD" w:rsidRDefault="00EC34BD" w:rsidP="00530F83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34BD">
              <w:rPr>
                <w:rFonts w:ascii="Times New Roman" w:hAnsi="Times New Roman"/>
                <w:sz w:val="24"/>
                <w:szCs w:val="24"/>
              </w:rPr>
              <w:t>500 рублей за каждый факт нарушения</w:t>
            </w:r>
          </w:p>
        </w:tc>
      </w:tr>
    </w:tbl>
    <w:p w:rsidR="00530F83" w:rsidRPr="00D9542E" w:rsidRDefault="00530F83" w:rsidP="00530F83">
      <w:pPr>
        <w:spacing w:line="240" w:lineRule="exact"/>
        <w:rPr>
          <w:noProof/>
          <w:sz w:val="16"/>
          <w:szCs w:val="16"/>
        </w:rPr>
      </w:pPr>
    </w:p>
    <w:p w:rsidR="00530F83" w:rsidRPr="00D9542E" w:rsidRDefault="00530F83" w:rsidP="00CC15F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530F83" w:rsidRPr="00D9542E" w:rsidSect="00107A14">
      <w:headerReference w:type="default" r:id="rId8"/>
      <w:footerReference w:type="default" r:id="rId9"/>
      <w:pgSz w:w="11906" w:h="16838"/>
      <w:pgMar w:top="426" w:right="851" w:bottom="993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89F" w:rsidRDefault="00EE089F" w:rsidP="002E25ED">
      <w:pPr>
        <w:spacing w:after="0" w:line="240" w:lineRule="auto"/>
      </w:pPr>
      <w:r>
        <w:separator/>
      </w:r>
    </w:p>
  </w:endnote>
  <w:endnote w:type="continuationSeparator" w:id="0">
    <w:p w:rsidR="00EE089F" w:rsidRDefault="00EE089F" w:rsidP="002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E8" w:rsidRDefault="00566DE8" w:rsidP="005B01FE">
    <w:pPr>
      <w:pStyle w:val="a5"/>
      <w:ind w:left="-170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89F" w:rsidRDefault="00EE089F" w:rsidP="002E25ED">
      <w:pPr>
        <w:spacing w:after="0" w:line="240" w:lineRule="auto"/>
      </w:pPr>
      <w:r>
        <w:separator/>
      </w:r>
    </w:p>
  </w:footnote>
  <w:footnote w:type="continuationSeparator" w:id="0">
    <w:p w:rsidR="00EE089F" w:rsidRDefault="00EE089F" w:rsidP="002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E8" w:rsidRPr="00A469C7" w:rsidRDefault="00566DE8" w:rsidP="0081591F">
    <w:pPr>
      <w:spacing w:before="240" w:after="0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Times New Roman" w:hint="default"/>
        <w:sz w:val="24"/>
        <w:szCs w:val="22"/>
      </w:rPr>
    </w:lvl>
  </w:abstractNum>
  <w:abstractNum w:abstractNumId="2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22"/>
        <w:lang w:val="ru-RU"/>
      </w:rPr>
    </w:lvl>
  </w:abstractNum>
  <w:abstractNum w:abstractNumId="7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480" w:hanging="480"/>
      </w:pPr>
      <w:rPr>
        <w:rFonts w:ascii="Symbol" w:hAnsi="Symbol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sz w:val="24"/>
      </w:rPr>
    </w:lvl>
  </w:abstractNum>
  <w:abstractNum w:abstractNumId="10">
    <w:nsid w:val="0F19644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644" w:hanging="360"/>
      </w:pPr>
      <w:rPr>
        <w:rFonts w:ascii="Symbol" w:hAnsi="Symbol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1">
    <w:nsid w:val="179727B5"/>
    <w:multiLevelType w:val="hybridMultilevel"/>
    <w:tmpl w:val="216EBE78"/>
    <w:lvl w:ilvl="0" w:tplc="838E6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2E224F"/>
    <w:multiLevelType w:val="hybridMultilevel"/>
    <w:tmpl w:val="CD6638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0016AE8"/>
    <w:multiLevelType w:val="hybridMultilevel"/>
    <w:tmpl w:val="92C61E54"/>
    <w:lvl w:ilvl="0" w:tplc="86FA86C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"/>
  </w:num>
  <w:num w:numId="5">
    <w:abstractNumId w:val="10"/>
  </w:num>
  <w:num w:numId="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2E25ED"/>
    <w:rsid w:val="000007A3"/>
    <w:rsid w:val="0001310D"/>
    <w:rsid w:val="00016C1B"/>
    <w:rsid w:val="00053253"/>
    <w:rsid w:val="00060584"/>
    <w:rsid w:val="0007031E"/>
    <w:rsid w:val="00073F55"/>
    <w:rsid w:val="00077A57"/>
    <w:rsid w:val="000901C1"/>
    <w:rsid w:val="000B3E11"/>
    <w:rsid w:val="000F0CC8"/>
    <w:rsid w:val="001015CD"/>
    <w:rsid w:val="00107A14"/>
    <w:rsid w:val="00151806"/>
    <w:rsid w:val="00172A8F"/>
    <w:rsid w:val="001762E9"/>
    <w:rsid w:val="00195EED"/>
    <w:rsid w:val="001F5C32"/>
    <w:rsid w:val="00203998"/>
    <w:rsid w:val="002114DD"/>
    <w:rsid w:val="0022005C"/>
    <w:rsid w:val="00276562"/>
    <w:rsid w:val="00280B9E"/>
    <w:rsid w:val="00290A28"/>
    <w:rsid w:val="00297001"/>
    <w:rsid w:val="002A570A"/>
    <w:rsid w:val="002C0163"/>
    <w:rsid w:val="002E25ED"/>
    <w:rsid w:val="002F6D43"/>
    <w:rsid w:val="00332D42"/>
    <w:rsid w:val="003460D9"/>
    <w:rsid w:val="00356DE6"/>
    <w:rsid w:val="00362D5F"/>
    <w:rsid w:val="00365943"/>
    <w:rsid w:val="003A604B"/>
    <w:rsid w:val="003F3A00"/>
    <w:rsid w:val="003F6AEF"/>
    <w:rsid w:val="00415D9B"/>
    <w:rsid w:val="0042480D"/>
    <w:rsid w:val="004336BD"/>
    <w:rsid w:val="00450FF4"/>
    <w:rsid w:val="004533B1"/>
    <w:rsid w:val="0045475B"/>
    <w:rsid w:val="00457DFA"/>
    <w:rsid w:val="0047320F"/>
    <w:rsid w:val="00473415"/>
    <w:rsid w:val="00484F10"/>
    <w:rsid w:val="004D3F24"/>
    <w:rsid w:val="004D7C12"/>
    <w:rsid w:val="004E0D67"/>
    <w:rsid w:val="00504913"/>
    <w:rsid w:val="0051238A"/>
    <w:rsid w:val="00521381"/>
    <w:rsid w:val="00530F83"/>
    <w:rsid w:val="00533F9A"/>
    <w:rsid w:val="00560BB1"/>
    <w:rsid w:val="00566DE8"/>
    <w:rsid w:val="00587E2A"/>
    <w:rsid w:val="005970B7"/>
    <w:rsid w:val="005B01FE"/>
    <w:rsid w:val="005B1D6B"/>
    <w:rsid w:val="005B27C2"/>
    <w:rsid w:val="005B3673"/>
    <w:rsid w:val="005C548F"/>
    <w:rsid w:val="005F4092"/>
    <w:rsid w:val="006136DC"/>
    <w:rsid w:val="0062653A"/>
    <w:rsid w:val="00631A24"/>
    <w:rsid w:val="00634615"/>
    <w:rsid w:val="00642B91"/>
    <w:rsid w:val="0068475F"/>
    <w:rsid w:val="006A3AA3"/>
    <w:rsid w:val="006F5E3A"/>
    <w:rsid w:val="0071301E"/>
    <w:rsid w:val="00737343"/>
    <w:rsid w:val="007416E1"/>
    <w:rsid w:val="0076469D"/>
    <w:rsid w:val="00786AF2"/>
    <w:rsid w:val="00796A33"/>
    <w:rsid w:val="007A39F5"/>
    <w:rsid w:val="007A4EC9"/>
    <w:rsid w:val="007B507B"/>
    <w:rsid w:val="007D0064"/>
    <w:rsid w:val="007F73B1"/>
    <w:rsid w:val="00801665"/>
    <w:rsid w:val="00812CAE"/>
    <w:rsid w:val="0081591F"/>
    <w:rsid w:val="00835902"/>
    <w:rsid w:val="00836032"/>
    <w:rsid w:val="00864F87"/>
    <w:rsid w:val="00874525"/>
    <w:rsid w:val="008754B7"/>
    <w:rsid w:val="00885915"/>
    <w:rsid w:val="0089215D"/>
    <w:rsid w:val="008C1A0E"/>
    <w:rsid w:val="008D730D"/>
    <w:rsid w:val="008F4981"/>
    <w:rsid w:val="009018DE"/>
    <w:rsid w:val="00905C07"/>
    <w:rsid w:val="00911BF0"/>
    <w:rsid w:val="0092346C"/>
    <w:rsid w:val="00933C7D"/>
    <w:rsid w:val="00953398"/>
    <w:rsid w:val="00975D14"/>
    <w:rsid w:val="00987885"/>
    <w:rsid w:val="009B7468"/>
    <w:rsid w:val="00A22891"/>
    <w:rsid w:val="00A3712C"/>
    <w:rsid w:val="00A44D45"/>
    <w:rsid w:val="00A469C7"/>
    <w:rsid w:val="00A4764C"/>
    <w:rsid w:val="00A7315D"/>
    <w:rsid w:val="00AA1692"/>
    <w:rsid w:val="00AB311D"/>
    <w:rsid w:val="00AE4327"/>
    <w:rsid w:val="00AE4BB2"/>
    <w:rsid w:val="00AF59F2"/>
    <w:rsid w:val="00B10580"/>
    <w:rsid w:val="00B159C2"/>
    <w:rsid w:val="00B97DE8"/>
    <w:rsid w:val="00BC3970"/>
    <w:rsid w:val="00C124F6"/>
    <w:rsid w:val="00C3314C"/>
    <w:rsid w:val="00C33D8F"/>
    <w:rsid w:val="00C44F63"/>
    <w:rsid w:val="00C45F6D"/>
    <w:rsid w:val="00C56F03"/>
    <w:rsid w:val="00C57537"/>
    <w:rsid w:val="00C740BB"/>
    <w:rsid w:val="00C829C7"/>
    <w:rsid w:val="00C94420"/>
    <w:rsid w:val="00C94597"/>
    <w:rsid w:val="00CB5A59"/>
    <w:rsid w:val="00CB5CEE"/>
    <w:rsid w:val="00CC15F0"/>
    <w:rsid w:val="00CE0A7E"/>
    <w:rsid w:val="00CE62C8"/>
    <w:rsid w:val="00CF3F89"/>
    <w:rsid w:val="00CF6E55"/>
    <w:rsid w:val="00D4479F"/>
    <w:rsid w:val="00D53371"/>
    <w:rsid w:val="00D82A80"/>
    <w:rsid w:val="00D9542E"/>
    <w:rsid w:val="00DA5F15"/>
    <w:rsid w:val="00DA6F60"/>
    <w:rsid w:val="00DB6381"/>
    <w:rsid w:val="00DD49AF"/>
    <w:rsid w:val="00DE1661"/>
    <w:rsid w:val="00DF4AA5"/>
    <w:rsid w:val="00E14DC3"/>
    <w:rsid w:val="00E2438E"/>
    <w:rsid w:val="00EC34BD"/>
    <w:rsid w:val="00EC79A6"/>
    <w:rsid w:val="00EE089F"/>
    <w:rsid w:val="00F4360D"/>
    <w:rsid w:val="00F470CC"/>
    <w:rsid w:val="00F61273"/>
    <w:rsid w:val="00F93947"/>
    <w:rsid w:val="00FF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C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01665"/>
    <w:pPr>
      <w:keepNext/>
      <w:spacing w:before="240" w:after="60" w:line="240" w:lineRule="auto"/>
      <w:jc w:val="righ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4,Основной текст1,Знак Знак Знак Зн Знак Знак,Знак Знак Знак Зн Знак,Верхний колонтитул1,??????? ??????????,Title Up,Header_ARGOSS,ITTHEADER,h,header-first,HeaderPort,I.L.T.,ВерхКолонтитул"/>
    <w:basedOn w:val="a"/>
    <w:link w:val="a4"/>
    <w:uiPriority w:val="99"/>
    <w:unhideWhenUsed/>
    <w:rsid w:val="002E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 Знак4 Знак,Основной текст1 Знак,Знак Знак Знак Зн Знак Знак Знак,Знак Знак Знак Зн Знак Знак1,Верхний колонтитул1 Знак,??????? ?????????? Знак,Title Up Знак,Header_ARGOSS Знак,ITTHEADER Знак,h Знак,header-first Знак,I.L.T. Знак"/>
    <w:basedOn w:val="a0"/>
    <w:link w:val="a3"/>
    <w:uiPriority w:val="99"/>
    <w:rsid w:val="002E25ED"/>
  </w:style>
  <w:style w:type="paragraph" w:styleId="a5">
    <w:name w:val="footer"/>
    <w:basedOn w:val="a"/>
    <w:link w:val="a6"/>
    <w:uiPriority w:val="99"/>
    <w:unhideWhenUsed/>
    <w:rsid w:val="002E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25ED"/>
  </w:style>
  <w:style w:type="table" w:styleId="a7">
    <w:name w:val="Table Grid"/>
    <w:basedOn w:val="a1"/>
    <w:uiPriority w:val="59"/>
    <w:rsid w:val="002E2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76562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1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4DC3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aliases w:val="Bullet List,FooterText,numbered,Paragraphe de liste1,lp1,List Paragraph,GOST_TableList"/>
    <w:basedOn w:val="a"/>
    <w:link w:val="ac"/>
    <w:qFormat/>
    <w:rsid w:val="0076469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01665"/>
    <w:rPr>
      <w:rFonts w:ascii="Cambria" w:eastAsia="Times New Roman" w:hAnsi="Cambria"/>
      <w:b/>
      <w:bCs/>
      <w:kern w:val="32"/>
      <w:sz w:val="32"/>
      <w:szCs w:val="32"/>
    </w:rPr>
  </w:style>
  <w:style w:type="paragraph" w:styleId="ad">
    <w:name w:val="Title"/>
    <w:basedOn w:val="a"/>
    <w:link w:val="ae"/>
    <w:qFormat/>
    <w:rsid w:val="008016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e">
    <w:name w:val="Название Знак"/>
    <w:basedOn w:val="a0"/>
    <w:link w:val="ad"/>
    <w:rsid w:val="00801665"/>
    <w:rPr>
      <w:rFonts w:ascii="Times New Roman" w:eastAsia="Times New Roman" w:hAnsi="Times New Roman"/>
      <w:b/>
      <w:bCs/>
    </w:rPr>
  </w:style>
  <w:style w:type="paragraph" w:styleId="af">
    <w:name w:val="Body Text"/>
    <w:basedOn w:val="a"/>
    <w:link w:val="af0"/>
    <w:uiPriority w:val="99"/>
    <w:rsid w:val="00801665"/>
    <w:pPr>
      <w:spacing w:after="12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801665"/>
    <w:rPr>
      <w:rFonts w:ascii="Times New Roman" w:eastAsia="Times New Roman" w:hAnsi="Times New Roman"/>
      <w:sz w:val="24"/>
      <w:szCs w:val="24"/>
    </w:rPr>
  </w:style>
  <w:style w:type="paragraph" w:styleId="af1">
    <w:name w:val="Body Text Indent"/>
    <w:basedOn w:val="a"/>
    <w:link w:val="af2"/>
    <w:uiPriority w:val="99"/>
    <w:unhideWhenUsed/>
    <w:rsid w:val="00801665"/>
    <w:pPr>
      <w:spacing w:after="120" w:line="276" w:lineRule="auto"/>
      <w:ind w:left="283"/>
    </w:pPr>
    <w:rPr>
      <w:rFonts w:eastAsia="Times New Roman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801665"/>
    <w:rPr>
      <w:rFonts w:eastAsia="Times New Roman"/>
      <w:sz w:val="22"/>
      <w:szCs w:val="22"/>
    </w:rPr>
  </w:style>
  <w:style w:type="paragraph" w:customStyle="1" w:styleId="ConsNormal">
    <w:name w:val="ConsNormal"/>
    <w:basedOn w:val="a"/>
    <w:link w:val="ConsNormal0"/>
    <w:qFormat/>
    <w:rsid w:val="00801665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801665"/>
    <w:rPr>
      <w:rFonts w:ascii="Arial" w:hAnsi="Arial" w:cs="Arial"/>
    </w:rPr>
  </w:style>
  <w:style w:type="paragraph" w:customStyle="1" w:styleId="af3">
    <w:name w:val="áû÷íûé"/>
    <w:uiPriority w:val="99"/>
    <w:rsid w:val="00801665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</w:rPr>
  </w:style>
  <w:style w:type="paragraph" w:styleId="af4">
    <w:name w:val="No Spacing"/>
    <w:basedOn w:val="a"/>
    <w:link w:val="af5"/>
    <w:qFormat/>
    <w:rsid w:val="00801665"/>
    <w:pPr>
      <w:spacing w:after="0" w:line="240" w:lineRule="auto"/>
    </w:pPr>
    <w:rPr>
      <w:rFonts w:eastAsia="Times New Roman" w:cs="Calibri"/>
      <w:lang w:val="en-US"/>
    </w:rPr>
  </w:style>
  <w:style w:type="character" w:customStyle="1" w:styleId="af5">
    <w:name w:val="Без интервала Знак"/>
    <w:basedOn w:val="a0"/>
    <w:link w:val="af4"/>
    <w:uiPriority w:val="1"/>
    <w:locked/>
    <w:rsid w:val="00801665"/>
    <w:rPr>
      <w:rFonts w:eastAsia="Times New Roman" w:cs="Calibri"/>
      <w:sz w:val="22"/>
      <w:szCs w:val="22"/>
      <w:lang w:val="en-US" w:eastAsia="en-US"/>
    </w:rPr>
  </w:style>
  <w:style w:type="paragraph" w:customStyle="1" w:styleId="Standard">
    <w:name w:val="Standard"/>
    <w:rsid w:val="00801665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indent">
    <w:name w:val="Text body indent"/>
    <w:basedOn w:val="Standard"/>
    <w:rsid w:val="00801665"/>
    <w:pPr>
      <w:spacing w:after="200"/>
      <w:ind w:left="283" w:firstLine="720"/>
    </w:pPr>
    <w:rPr>
      <w:rFonts w:ascii="Calibri" w:hAnsi="Calibri"/>
      <w:sz w:val="28"/>
      <w:szCs w:val="22"/>
    </w:rPr>
  </w:style>
  <w:style w:type="character" w:customStyle="1" w:styleId="4">
    <w:name w:val="Основной текст (4) + Не курсив"/>
    <w:rsid w:val="00801665"/>
    <w:rPr>
      <w:i/>
      <w:iCs/>
      <w:sz w:val="27"/>
      <w:szCs w:val="27"/>
      <w:shd w:val="clear" w:color="auto" w:fill="FFFFFF"/>
    </w:rPr>
  </w:style>
  <w:style w:type="paragraph" w:styleId="af6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Текст сноски Знак2,Текст сноски Знак1 Знак,Car"/>
    <w:basedOn w:val="a"/>
    <w:link w:val="af7"/>
    <w:uiPriority w:val="99"/>
    <w:unhideWhenUsed/>
    <w:qFormat/>
    <w:rsid w:val="0080166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,Car Знак"/>
    <w:basedOn w:val="a0"/>
    <w:link w:val="af6"/>
    <w:uiPriority w:val="99"/>
    <w:qFormat/>
    <w:rsid w:val="00801665"/>
    <w:rPr>
      <w:rFonts w:eastAsia="Times New Roman"/>
    </w:rPr>
  </w:style>
  <w:style w:type="character" w:styleId="af8">
    <w:name w:val="footnote reference"/>
    <w:basedOn w:val="a0"/>
    <w:uiPriority w:val="99"/>
    <w:unhideWhenUsed/>
    <w:qFormat/>
    <w:rsid w:val="00801665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801665"/>
    <w:pPr>
      <w:spacing w:after="120" w:line="480" w:lineRule="auto"/>
    </w:pPr>
    <w:rPr>
      <w:rFonts w:eastAsia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01665"/>
    <w:rPr>
      <w:rFonts w:eastAsia="Times New Roman"/>
      <w:sz w:val="22"/>
      <w:szCs w:val="22"/>
    </w:rPr>
  </w:style>
  <w:style w:type="paragraph" w:styleId="3">
    <w:name w:val="Body Text 3"/>
    <w:basedOn w:val="a"/>
    <w:link w:val="30"/>
    <w:uiPriority w:val="99"/>
    <w:unhideWhenUsed/>
    <w:rsid w:val="00801665"/>
    <w:pPr>
      <w:spacing w:after="120" w:line="276" w:lineRule="auto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01665"/>
    <w:rPr>
      <w:rFonts w:eastAsia="Times New Roman"/>
      <w:sz w:val="16"/>
      <w:szCs w:val="16"/>
    </w:rPr>
  </w:style>
  <w:style w:type="paragraph" w:customStyle="1" w:styleId="paragraph">
    <w:name w:val="paragraph"/>
    <w:basedOn w:val="a"/>
    <w:rsid w:val="008016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op">
    <w:name w:val="eop"/>
    <w:basedOn w:val="a0"/>
    <w:rsid w:val="00801665"/>
  </w:style>
  <w:style w:type="character" w:customStyle="1" w:styleId="normaltextrun">
    <w:name w:val="normaltextrun"/>
    <w:basedOn w:val="a0"/>
    <w:rsid w:val="00801665"/>
  </w:style>
  <w:style w:type="character" w:customStyle="1" w:styleId="apple-converted-space">
    <w:name w:val="apple-converted-space"/>
    <w:basedOn w:val="a0"/>
    <w:rsid w:val="00801665"/>
  </w:style>
  <w:style w:type="character" w:customStyle="1" w:styleId="ac">
    <w:name w:val="Абзац списка Знак"/>
    <w:aliases w:val="Bullet List Знак,FooterText Знак,numbered Знак,Paragraphe de liste1 Знак,lp1 Знак,List Paragraph Знак,GOST_TableList Знак"/>
    <w:link w:val="ab"/>
    <w:uiPriority w:val="34"/>
    <w:locked/>
    <w:rsid w:val="00801665"/>
    <w:rPr>
      <w:sz w:val="22"/>
      <w:szCs w:val="22"/>
      <w:lang w:eastAsia="en-US"/>
    </w:rPr>
  </w:style>
  <w:style w:type="character" w:customStyle="1" w:styleId="WW8Num7z0">
    <w:name w:val="WW8Num7z0"/>
    <w:rsid w:val="00DB6381"/>
    <w:rPr>
      <w:rFonts w:hint="default"/>
      <w:b/>
    </w:rPr>
  </w:style>
  <w:style w:type="paragraph" w:customStyle="1" w:styleId="11">
    <w:name w:val="Обычный1"/>
    <w:rsid w:val="00DB6381"/>
    <w:rPr>
      <w:rFonts w:ascii="Times New Roman" w:eastAsia="Times New Roman" w:hAnsi="Times New Roman"/>
    </w:rPr>
  </w:style>
  <w:style w:type="paragraph" w:customStyle="1" w:styleId="32">
    <w:name w:val="Основной текст 32"/>
    <w:basedOn w:val="a"/>
    <w:rsid w:val="00CC15F0"/>
    <w:pPr>
      <w:spacing w:after="120" w:line="240" w:lineRule="auto"/>
      <w:jc w:val="right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western">
    <w:name w:val="western"/>
    <w:basedOn w:val="a"/>
    <w:rsid w:val="00CC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rsid w:val="00CC15F0"/>
    <w:pPr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customStyle="1" w:styleId="af9">
    <w:name w:val="Прижатый влево"/>
    <w:basedOn w:val="a"/>
    <w:next w:val="a"/>
    <w:rsid w:val="00B97DE8"/>
    <w:pPr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styleId="afa">
    <w:name w:val="annotation reference"/>
    <w:basedOn w:val="a0"/>
    <w:uiPriority w:val="99"/>
    <w:semiHidden/>
    <w:unhideWhenUsed/>
    <w:rsid w:val="00C94420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C94420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C94420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9442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C944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C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25ED"/>
  </w:style>
  <w:style w:type="paragraph" w:styleId="a5">
    <w:name w:val="footer"/>
    <w:basedOn w:val="a"/>
    <w:link w:val="a6"/>
    <w:uiPriority w:val="99"/>
    <w:unhideWhenUsed/>
    <w:rsid w:val="002E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25ED"/>
  </w:style>
  <w:style w:type="table" w:styleId="a7">
    <w:name w:val="Table Grid"/>
    <w:basedOn w:val="a1"/>
    <w:uiPriority w:val="39"/>
    <w:rsid w:val="002E2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76562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1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4DC3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764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6FF82-AAC0-4813-8D03-CA021C32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3857</Words>
  <Characters>21990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25796</CharactersWithSpaces>
  <SharedDoc>false</SharedDoc>
  <HLinks>
    <vt:vector size="18" baseType="variant">
      <vt:variant>
        <vt:i4>393310</vt:i4>
      </vt:variant>
      <vt:variant>
        <vt:i4>6</vt:i4>
      </vt:variant>
      <vt:variant>
        <vt:i4>0</vt:i4>
      </vt:variant>
      <vt:variant>
        <vt:i4>5</vt:i4>
      </vt:variant>
      <vt:variant>
        <vt:lpwstr>http://www.ждбольница.рф/</vt:lpwstr>
      </vt:variant>
      <vt:variant>
        <vt:lpwstr/>
      </vt:variant>
      <vt:variant>
        <vt:i4>6619164</vt:i4>
      </vt:variant>
      <vt:variant>
        <vt:i4>3</vt:i4>
      </vt:variant>
      <vt:variant>
        <vt:i4>0</vt:i4>
      </vt:variant>
      <vt:variant>
        <vt:i4>5</vt:i4>
      </vt:variant>
      <vt:variant>
        <vt:lpwstr>mailto:peterNag@mail.ru/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http://www.rzd-medicine.ru/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Семенчуков Андрей Васильевич</dc:creator>
  <cp:lastModifiedBy>User</cp:lastModifiedBy>
  <cp:revision>3</cp:revision>
  <cp:lastPrinted>2021-07-23T11:39:00Z</cp:lastPrinted>
  <dcterms:created xsi:type="dcterms:W3CDTF">2024-12-17T05:46:00Z</dcterms:created>
  <dcterms:modified xsi:type="dcterms:W3CDTF">2024-12-20T10:44:00Z</dcterms:modified>
</cp:coreProperties>
</file>