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3F" w:rsidRPr="009F3812" w:rsidRDefault="0073563F" w:rsidP="0073563F">
      <w:pPr>
        <w:pStyle w:val="a3"/>
        <w:jc w:val="center"/>
        <w:rPr>
          <w:rFonts w:ascii="Times New Roman" w:hAnsi="Times New Roman"/>
        </w:rPr>
      </w:pPr>
      <w:r w:rsidRPr="009F3812">
        <w:rPr>
          <w:rFonts w:ascii="Times New Roman" w:hAnsi="Times New Roman"/>
        </w:rPr>
        <w:t>ТЕХНИЧЕСКОЕ ЗАДАНИЕ</w:t>
      </w:r>
    </w:p>
    <w:p w:rsidR="0073563F" w:rsidRPr="00912046" w:rsidRDefault="0073563F" w:rsidP="0073563F">
      <w:pPr>
        <w:pStyle w:val="a3"/>
        <w:jc w:val="center"/>
        <w:rPr>
          <w:rFonts w:ascii="Times New Roman" w:hAnsi="Times New Roman"/>
        </w:rPr>
      </w:pPr>
      <w:r w:rsidRPr="009F3812">
        <w:rPr>
          <w:rFonts w:ascii="Times New Roman" w:hAnsi="Times New Roman"/>
        </w:rPr>
        <w:t xml:space="preserve">к ИЗВЕЩЕНИЮ № </w:t>
      </w:r>
      <w:r w:rsidRPr="008850DA">
        <w:rPr>
          <w:rFonts w:ascii="Times New Roman" w:hAnsi="Times New Roman"/>
        </w:rPr>
        <w:t>241601050</w:t>
      </w:r>
      <w:r w:rsidR="00934946">
        <w:rPr>
          <w:rFonts w:ascii="Times New Roman" w:hAnsi="Times New Roman"/>
        </w:rPr>
        <w:t>40</w:t>
      </w:r>
    </w:p>
    <w:p w:rsidR="0073563F" w:rsidRPr="00912046" w:rsidRDefault="0073563F" w:rsidP="0073563F">
      <w:pPr>
        <w:pStyle w:val="a3"/>
        <w:rPr>
          <w:rFonts w:ascii="Times New Roman" w:hAnsi="Times New Roman"/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59"/>
      </w:tblGrid>
      <w:tr w:rsidR="0073563F" w:rsidRPr="00912046" w:rsidTr="005E241F">
        <w:trPr>
          <w:trHeight w:val="1088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3F" w:rsidRPr="00912046" w:rsidRDefault="0073563F" w:rsidP="005E241F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>1. Предмет запроса котировок</w:t>
            </w:r>
            <w:r w:rsidRPr="00912046">
              <w:rPr>
                <w:rFonts w:ascii="Times New Roman" w:hAnsi="Times New Roman"/>
              </w:rPr>
              <w:t xml:space="preserve">: 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>1.1</w:t>
            </w:r>
            <w:r w:rsidRPr="00912046">
              <w:rPr>
                <w:rFonts w:ascii="Times New Roman" w:hAnsi="Times New Roman"/>
              </w:rPr>
              <w:t>.</w:t>
            </w:r>
            <w:r w:rsidRPr="00814BBA">
              <w:rPr>
                <w:rFonts w:ascii="Times New Roman" w:hAnsi="Times New Roman"/>
              </w:rPr>
              <w:t xml:space="preserve">поставка </w:t>
            </w:r>
            <w:proofErr w:type="gramStart"/>
            <w:r w:rsidRPr="00814BBA">
              <w:rPr>
                <w:rFonts w:ascii="Times New Roman" w:hAnsi="Times New Roman"/>
              </w:rPr>
              <w:t>-</w:t>
            </w:r>
            <w:r w:rsidRPr="00814BBA">
              <w:rPr>
                <w:rFonts w:ascii="Times New Roman" w:hAnsi="Times New Roman"/>
                <w:bCs/>
              </w:rPr>
              <w:t>р</w:t>
            </w:r>
            <w:proofErr w:type="gramEnd"/>
            <w:r w:rsidRPr="00814BBA">
              <w:rPr>
                <w:rFonts w:ascii="Times New Roman" w:hAnsi="Times New Roman"/>
                <w:bCs/>
              </w:rPr>
              <w:t>асходных медицинских материалов</w:t>
            </w:r>
            <w:r w:rsidR="00DF22FA">
              <w:rPr>
                <w:rFonts w:ascii="Times New Roman" w:hAnsi="Times New Roman"/>
                <w:bCs/>
              </w:rPr>
              <w:t xml:space="preserve"> </w:t>
            </w:r>
            <w:r w:rsidRPr="00814BBA">
              <w:rPr>
                <w:rFonts w:ascii="Times New Roman" w:hAnsi="Times New Roman"/>
                <w:bCs/>
              </w:rPr>
              <w:t>для нужд централизованной клинико-диагностической лаборатории</w:t>
            </w:r>
            <w:r w:rsidRPr="00814BBA">
              <w:rPr>
                <w:rFonts w:ascii="Times New Roman" w:hAnsi="Times New Roman"/>
              </w:rPr>
              <w:t xml:space="preserve"> для нужд</w:t>
            </w:r>
            <w:r w:rsidR="00194AA5">
              <w:rPr>
                <w:rFonts w:ascii="Times New Roman" w:hAnsi="Times New Roman"/>
              </w:rPr>
              <w:t xml:space="preserve"> </w:t>
            </w:r>
            <w:r w:rsidRPr="00282138">
              <w:rPr>
                <w:rFonts w:ascii="Times New Roman" w:hAnsi="Times New Roman"/>
              </w:rPr>
              <w:t>ЧУЗ</w:t>
            </w:r>
            <w:r w:rsidRPr="00912046">
              <w:rPr>
                <w:rFonts w:ascii="Times New Roman" w:hAnsi="Times New Roman"/>
              </w:rPr>
              <w:t xml:space="preserve"> «КБ «</w:t>
            </w:r>
            <w:proofErr w:type="spellStart"/>
            <w:r w:rsidRPr="00912046">
              <w:rPr>
                <w:rFonts w:ascii="Times New Roman" w:hAnsi="Times New Roman"/>
              </w:rPr>
              <w:t>РЖД-Медицина</w:t>
            </w:r>
            <w:proofErr w:type="spellEnd"/>
            <w:r w:rsidRPr="00912046">
              <w:rPr>
                <w:rFonts w:ascii="Times New Roman" w:hAnsi="Times New Roman"/>
              </w:rPr>
              <w:t xml:space="preserve">» им. Н.А. Семашко». 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>1.2.</w:t>
            </w:r>
            <w:r w:rsidRPr="00912046">
              <w:rPr>
                <w:rFonts w:ascii="Times New Roman" w:hAnsi="Times New Roman"/>
              </w:rPr>
              <w:t>характеристики и перечень товара: согласно таблице №1.</w:t>
            </w:r>
          </w:p>
        </w:tc>
      </w:tr>
      <w:tr w:rsidR="0073563F" w:rsidRPr="00912046" w:rsidTr="005E241F">
        <w:trPr>
          <w:trHeight w:val="144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b/>
                <w:iCs/>
              </w:rPr>
            </w:pPr>
            <w:r w:rsidRPr="00912046">
              <w:rPr>
                <w:rFonts w:ascii="Times New Roman" w:hAnsi="Times New Roman"/>
                <w:b/>
              </w:rPr>
              <w:t>2.</w:t>
            </w:r>
            <w:r w:rsidRPr="00912046">
              <w:rPr>
                <w:rFonts w:ascii="Times New Roman" w:hAnsi="Times New Roman"/>
                <w:b/>
                <w:iCs/>
              </w:rPr>
              <w:t xml:space="preserve"> Стоимость  договора включает:</w:t>
            </w:r>
            <w:r w:rsidRPr="00912046">
              <w:rPr>
                <w:rFonts w:ascii="Times New Roman" w:hAnsi="Times New Roman"/>
              </w:rPr>
              <w:t xml:space="preserve"> все транспортные расходы Поставщика по доставке Товара Покупателю, все расходы на страхование, уплату налогов,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      </w:r>
          </w:p>
        </w:tc>
      </w:tr>
      <w:tr w:rsidR="0073563F" w:rsidRPr="00912046" w:rsidTr="005E241F">
        <w:trPr>
          <w:trHeight w:val="300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  <w:b/>
              </w:rPr>
              <w:t>3.Требования к товарам.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 xml:space="preserve">3.1.  </w:t>
            </w:r>
            <w:r w:rsidRPr="00912046">
              <w:rPr>
                <w:rFonts w:ascii="Times New Roman" w:hAnsi="Times New Roman"/>
              </w:rPr>
              <w:t>Поставляемый Товар является новым и не был в употреблении.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>3.2</w:t>
            </w:r>
            <w:r w:rsidRPr="00912046">
              <w:rPr>
                <w:rFonts w:ascii="Times New Roman" w:hAnsi="Times New Roman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</w:rPr>
            </w:pPr>
            <w:r w:rsidRPr="00912046">
              <w:rPr>
                <w:rFonts w:ascii="Times New Roman" w:hAnsi="Times New Roman"/>
                <w:b/>
              </w:rPr>
              <w:t xml:space="preserve">3.3. </w:t>
            </w:r>
            <w:r w:rsidRPr="00912046">
              <w:rPr>
                <w:rFonts w:ascii="Times New Roman" w:hAnsi="Times New Roman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iCs/>
              </w:rPr>
            </w:pPr>
            <w:r w:rsidRPr="00912046">
              <w:rPr>
                <w:rFonts w:ascii="Times New Roman" w:hAnsi="Times New Roman"/>
                <w:b/>
              </w:rPr>
              <w:t xml:space="preserve">3.4. </w:t>
            </w:r>
            <w:r w:rsidRPr="00912046">
              <w:rPr>
                <w:rFonts w:ascii="Times New Roman" w:hAnsi="Times New Roman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</w:t>
            </w:r>
            <w:r w:rsidRPr="00912046">
              <w:rPr>
                <w:rFonts w:ascii="Times New Roman" w:hAnsi="Times New Roman"/>
                <w:snapToGrid w:val="0"/>
              </w:rPr>
              <w:t>поставляется в заводской упаковке</w:t>
            </w:r>
            <w:r w:rsidRPr="00912046">
              <w:rPr>
                <w:rFonts w:ascii="Times New Roman" w:hAnsi="Times New Roman"/>
                <w:iCs/>
              </w:rPr>
              <w:t>, позволяющей обеспечить сохранность Товара от повреждений при его отгрузке, перевозке и хранении).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  <w:b/>
                <w:iCs/>
              </w:rPr>
              <w:t>3.5.</w:t>
            </w:r>
            <w:r w:rsidRPr="00912046">
              <w:rPr>
                <w:rFonts w:ascii="Times New Roman" w:hAnsi="Times New Roman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73563F" w:rsidRPr="00912046" w:rsidTr="005E241F">
        <w:trPr>
          <w:trHeight w:val="193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  <w:b/>
              </w:rPr>
              <w:t>4.Условия поставки товара.</w:t>
            </w:r>
          </w:p>
          <w:p w:rsidR="0073563F" w:rsidRPr="00934946" w:rsidRDefault="0073563F" w:rsidP="005E241F">
            <w:pPr>
              <w:pStyle w:val="a3"/>
            </w:pPr>
            <w:r w:rsidRPr="00912046">
              <w:rPr>
                <w:rFonts w:ascii="Times New Roman" w:hAnsi="Times New Roman"/>
                <w:b/>
              </w:rPr>
              <w:t>4.1.Сроки поставки:</w:t>
            </w:r>
            <w:r w:rsidR="008850DA">
              <w:rPr>
                <w:rFonts w:ascii="Times New Roman" w:hAnsi="Times New Roman"/>
                <w:b/>
              </w:rPr>
              <w:t xml:space="preserve"> </w:t>
            </w:r>
            <w:r w:rsidRPr="00FE1B38">
              <w:rPr>
                <w:rFonts w:ascii="Times New Roman" w:hAnsi="Times New Roman"/>
              </w:rPr>
              <w:t xml:space="preserve">в </w:t>
            </w:r>
            <w:r w:rsidRPr="00F90F87">
              <w:rPr>
                <w:rFonts w:ascii="Times New Roman" w:hAnsi="Times New Roman"/>
              </w:rPr>
              <w:t>течение</w:t>
            </w:r>
            <w:r w:rsidR="005F3595">
              <w:rPr>
                <w:rFonts w:ascii="Times New Roman" w:hAnsi="Times New Roman"/>
              </w:rPr>
              <w:t xml:space="preserve"> </w:t>
            </w:r>
            <w:r w:rsidR="00FC7BAD" w:rsidRPr="00934946">
              <w:rPr>
                <w:rFonts w:ascii="Times New Roman" w:hAnsi="Times New Roman"/>
              </w:rPr>
              <w:t>1</w:t>
            </w:r>
            <w:r w:rsidR="00B21D9B" w:rsidRPr="00934946">
              <w:rPr>
                <w:rFonts w:ascii="Times New Roman" w:hAnsi="Times New Roman"/>
              </w:rPr>
              <w:t>0</w:t>
            </w:r>
            <w:r w:rsidRPr="00934946">
              <w:rPr>
                <w:rFonts w:ascii="Times New Roman" w:hAnsi="Times New Roman"/>
              </w:rPr>
              <w:t xml:space="preserve"> (</w:t>
            </w:r>
            <w:r w:rsidR="00B21D9B" w:rsidRPr="00934946">
              <w:rPr>
                <w:rFonts w:ascii="Times New Roman" w:hAnsi="Times New Roman"/>
              </w:rPr>
              <w:t>десяти</w:t>
            </w:r>
            <w:r w:rsidRPr="00934946">
              <w:rPr>
                <w:rFonts w:ascii="Times New Roman" w:hAnsi="Times New Roman"/>
              </w:rPr>
              <w:t>) рабочих дней</w:t>
            </w:r>
            <w:r w:rsidR="00B21D9B" w:rsidRPr="00934946">
              <w:rPr>
                <w:rFonts w:ascii="Times New Roman" w:hAnsi="Times New Roman"/>
              </w:rPr>
              <w:t xml:space="preserve"> </w:t>
            </w:r>
            <w:proofErr w:type="gramStart"/>
            <w:r w:rsidRPr="00934946">
              <w:rPr>
                <w:rFonts w:ascii="Times New Roman" w:hAnsi="Times New Roman"/>
              </w:rPr>
              <w:t>с даты подписания</w:t>
            </w:r>
            <w:proofErr w:type="gramEnd"/>
            <w:r w:rsidRPr="00934946">
              <w:rPr>
                <w:rFonts w:ascii="Times New Roman" w:hAnsi="Times New Roman"/>
              </w:rPr>
              <w:t xml:space="preserve"> Сторонами Договора при наличии заявки Покупателя</w:t>
            </w:r>
            <w:r w:rsidRPr="00934946">
              <w:t>.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934946">
              <w:rPr>
                <w:rFonts w:ascii="Times New Roman" w:hAnsi="Times New Roman"/>
                <w:b/>
              </w:rPr>
              <w:t xml:space="preserve">4.2. </w:t>
            </w:r>
            <w:r w:rsidRPr="00934946">
              <w:rPr>
                <w:rFonts w:ascii="Times New Roman" w:hAnsi="Times New Roman"/>
                <w:b/>
                <w:snapToGrid w:val="0"/>
                <w:color w:val="000000"/>
              </w:rPr>
              <w:t>Условия поставки товара:</w:t>
            </w:r>
            <w:r w:rsidRPr="00912046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snapToGrid w:val="0"/>
                <w:color w:val="000000"/>
              </w:rPr>
            </w:pPr>
            <w:r w:rsidRPr="00912046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упаковке;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snapToGrid w:val="0"/>
                <w:color w:val="000000"/>
              </w:rPr>
            </w:pPr>
            <w:r w:rsidRPr="00912046">
              <w:rPr>
                <w:rFonts w:ascii="Times New Roman" w:hAnsi="Times New Roman"/>
              </w:rPr>
              <w:t>поставка  товара осуществляется на условиях, указанных в разделе 4 Договора.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</w:rPr>
              <w:t>время поставки товара, согласовывается не менее чем за 48 (Сорок восемь) часа до поставки.</w:t>
            </w:r>
          </w:p>
        </w:tc>
      </w:tr>
      <w:tr w:rsidR="0073563F" w:rsidRPr="00912046" w:rsidTr="005E241F">
        <w:trPr>
          <w:trHeight w:val="64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  <w:b/>
              </w:rPr>
              <w:t xml:space="preserve">5. Место и сроки поставки товара: 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b/>
              </w:rPr>
            </w:pPr>
            <w:r w:rsidRPr="00912046">
              <w:rPr>
                <w:rFonts w:ascii="Times New Roman" w:hAnsi="Times New Roman"/>
              </w:rPr>
              <w:t>- 109386, Россия, Москва ул. Ставропольская, домовладение 23 стр. 1.</w:t>
            </w:r>
          </w:p>
        </w:tc>
      </w:tr>
      <w:tr w:rsidR="0073563F" w:rsidRPr="00912046" w:rsidTr="005E241F">
        <w:trPr>
          <w:trHeight w:val="860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3F" w:rsidRPr="00912046" w:rsidRDefault="0073563F" w:rsidP="009349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912046">
              <w:rPr>
                <w:rFonts w:ascii="Times New Roman" w:hAnsi="Times New Roman"/>
                <w:b/>
              </w:rPr>
              <w:t xml:space="preserve">.Форма, сроки и порядок оплаты: </w:t>
            </w:r>
            <w:r w:rsidRPr="00912046">
              <w:rPr>
                <w:rFonts w:ascii="Times New Roman" w:hAnsi="Times New Roman"/>
              </w:rPr>
              <w:t xml:space="preserve">Оплата Товара Покупателем производится на основании счета, выставленного Поставщиком,  путем перечисления денежных средств на расчетный счет </w:t>
            </w:r>
            <w:r w:rsidRPr="00DF65CB">
              <w:rPr>
                <w:rFonts w:ascii="Times New Roman" w:hAnsi="Times New Roman"/>
              </w:rPr>
              <w:t xml:space="preserve">Поставщика в </w:t>
            </w:r>
            <w:r w:rsidRPr="00934946">
              <w:rPr>
                <w:rFonts w:ascii="Times New Roman" w:hAnsi="Times New Roman"/>
              </w:rPr>
              <w:t xml:space="preserve">течение </w:t>
            </w:r>
            <w:r w:rsidR="00934946" w:rsidRPr="00934946">
              <w:rPr>
                <w:rFonts w:ascii="Times New Roman" w:hAnsi="Times New Roman"/>
              </w:rPr>
              <w:t>6</w:t>
            </w:r>
            <w:r w:rsidRPr="00934946">
              <w:rPr>
                <w:rFonts w:ascii="Times New Roman" w:hAnsi="Times New Roman"/>
              </w:rPr>
              <w:t>0 (</w:t>
            </w:r>
            <w:r w:rsidR="00934946" w:rsidRPr="00934946">
              <w:rPr>
                <w:rFonts w:ascii="Times New Roman" w:hAnsi="Times New Roman"/>
              </w:rPr>
              <w:t>шестидесяти</w:t>
            </w:r>
            <w:r w:rsidRPr="00934946">
              <w:rPr>
                <w:rFonts w:ascii="Times New Roman" w:hAnsi="Times New Roman"/>
              </w:rPr>
              <w:t>) календарных дней после принятия Товара Покупателем и подписания Сторонами товарной накладной формы ТОРГ-12.</w:t>
            </w:r>
          </w:p>
        </w:tc>
      </w:tr>
      <w:tr w:rsidR="0073563F" w:rsidRPr="00912046" w:rsidTr="005E241F">
        <w:trPr>
          <w:trHeight w:val="153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3F" w:rsidRPr="00912046" w:rsidRDefault="0073563F" w:rsidP="005E241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912046">
              <w:rPr>
                <w:rFonts w:ascii="Times New Roman" w:hAnsi="Times New Roman"/>
                <w:b/>
              </w:rPr>
              <w:t>.Документы, предоставляемые  в  подтверждение   соответствия предлагаемых участником товаров.</w:t>
            </w:r>
          </w:p>
          <w:p w:rsidR="0073563F" w:rsidRDefault="0073563F" w:rsidP="005E24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912046">
              <w:rPr>
                <w:rFonts w:ascii="Times New Roman" w:hAnsi="Times New Roman"/>
                <w:b/>
              </w:rPr>
              <w:t>.1.</w:t>
            </w:r>
            <w:r w:rsidRPr="00912046">
              <w:rPr>
                <w:rFonts w:ascii="Times New Roman" w:hAnsi="Times New Roman"/>
              </w:rPr>
              <w:t>Сертификаты  Соответствия и Регистрационное Удостоверение</w:t>
            </w:r>
            <w:r>
              <w:rPr>
                <w:rFonts w:ascii="Times New Roman" w:hAnsi="Times New Roman"/>
              </w:rPr>
              <w:t xml:space="preserve"> (при наличии).</w:t>
            </w:r>
          </w:p>
          <w:p w:rsidR="0073563F" w:rsidRPr="00F90F87" w:rsidRDefault="0073563F" w:rsidP="005E24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F90F87">
              <w:rPr>
                <w:rFonts w:ascii="Times New Roman" w:hAnsi="Times New Roman"/>
                <w:b/>
              </w:rPr>
              <w:t>.2.</w:t>
            </w:r>
            <w:r w:rsidRPr="00F90F87">
              <w:rPr>
                <w:rFonts w:ascii="Times New Roman" w:hAnsi="Times New Roman"/>
              </w:rPr>
              <w:t>Ценовое предложение с указанием производителя и страны производства, а также номера соответствующего Регистрационного удостоверения.</w:t>
            </w:r>
          </w:p>
          <w:p w:rsidR="0073563F" w:rsidRPr="00912046" w:rsidRDefault="0073563F" w:rsidP="005E241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F90F87">
              <w:rPr>
                <w:rFonts w:ascii="Times New Roman" w:hAnsi="Times New Roman"/>
                <w:b/>
              </w:rPr>
              <w:t>.3.</w:t>
            </w:r>
            <w:r>
              <w:rPr>
                <w:rFonts w:ascii="Times New Roman" w:hAnsi="Times New Roman"/>
              </w:rPr>
              <w:t xml:space="preserve"> Технические характеристики.</w:t>
            </w:r>
          </w:p>
        </w:tc>
      </w:tr>
    </w:tbl>
    <w:p w:rsidR="0073563F" w:rsidRPr="00912046" w:rsidRDefault="0073563F" w:rsidP="0073563F">
      <w:pPr>
        <w:pStyle w:val="a3"/>
        <w:rPr>
          <w:rFonts w:ascii="Times New Roman" w:hAnsi="Times New Roman"/>
          <w:b/>
        </w:rPr>
      </w:pPr>
    </w:p>
    <w:p w:rsidR="0073563F" w:rsidRPr="00912046" w:rsidRDefault="0073563F" w:rsidP="0073563F">
      <w:pPr>
        <w:pStyle w:val="a3"/>
        <w:rPr>
          <w:rFonts w:ascii="Times New Roman" w:hAnsi="Times New Roman"/>
        </w:rPr>
      </w:pPr>
      <w:r w:rsidRPr="00912046">
        <w:rPr>
          <w:rFonts w:ascii="Times New Roman" w:hAnsi="Times New Roman"/>
        </w:rPr>
        <w:br w:type="page"/>
      </w:r>
    </w:p>
    <w:p w:rsidR="0073563F" w:rsidRPr="00912046" w:rsidRDefault="0073563F" w:rsidP="0073563F">
      <w:pPr>
        <w:spacing w:after="14"/>
        <w:jc w:val="right"/>
        <w:rPr>
          <w:rFonts w:ascii="Times New Roman" w:hAnsi="Times New Roman" w:cs="Times New Roman"/>
          <w:b/>
        </w:rPr>
      </w:pPr>
      <w:r w:rsidRPr="00912046">
        <w:rPr>
          <w:rFonts w:ascii="Times New Roman" w:hAnsi="Times New Roman" w:cs="Times New Roman"/>
          <w:b/>
        </w:rPr>
        <w:lastRenderedPageBreak/>
        <w:t xml:space="preserve">Таблица №1. </w:t>
      </w:r>
    </w:p>
    <w:p w:rsidR="0073563F" w:rsidRDefault="0073563F" w:rsidP="0073563F">
      <w:pPr>
        <w:spacing w:after="14"/>
        <w:jc w:val="right"/>
        <w:rPr>
          <w:rFonts w:ascii="Times New Roman" w:hAnsi="Times New Roman" w:cs="Times New Roman"/>
        </w:rPr>
      </w:pPr>
      <w:r w:rsidRPr="00912046">
        <w:rPr>
          <w:rFonts w:ascii="Times New Roman" w:hAnsi="Times New Roman" w:cs="Times New Roman"/>
          <w:b/>
        </w:rPr>
        <w:t>Характеристики и перечень товара</w:t>
      </w:r>
      <w:r w:rsidRPr="00912046">
        <w:rPr>
          <w:rFonts w:ascii="Times New Roman" w:hAnsi="Times New Roman" w:cs="Times New Roman"/>
        </w:rPr>
        <w:t>.</w:t>
      </w:r>
    </w:p>
    <w:p w:rsidR="0073563F" w:rsidRDefault="0073563F" w:rsidP="0073563F">
      <w:pPr>
        <w:pStyle w:val="a5"/>
        <w:ind w:right="282"/>
        <w:rPr>
          <w:sz w:val="22"/>
          <w:szCs w:val="22"/>
        </w:rPr>
      </w:pPr>
    </w:p>
    <w:tbl>
      <w:tblPr>
        <w:tblW w:w="16343" w:type="dxa"/>
        <w:jc w:val="center"/>
        <w:tblInd w:w="-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402"/>
        <w:gridCol w:w="9715"/>
        <w:gridCol w:w="1134"/>
        <w:gridCol w:w="1134"/>
      </w:tblGrid>
      <w:tr w:rsidR="00194AA5" w:rsidRPr="00194AA5" w:rsidTr="001877BC">
        <w:trPr>
          <w:trHeight w:val="416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194AA5" w:rsidRPr="00FF47D9" w:rsidRDefault="00194AA5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  <w:r w:rsidRPr="00FF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>/п.</w:t>
            </w:r>
          </w:p>
        </w:tc>
        <w:tc>
          <w:tcPr>
            <w:tcW w:w="3402" w:type="dxa"/>
            <w:vAlign w:val="center"/>
          </w:tcPr>
          <w:p w:rsidR="00194AA5" w:rsidRPr="00FF47D9" w:rsidRDefault="00194AA5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9715" w:type="dxa"/>
          </w:tcPr>
          <w:p w:rsidR="00194AA5" w:rsidRPr="00FF47D9" w:rsidRDefault="00194AA5" w:rsidP="00194AA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1134" w:type="dxa"/>
            <w:vAlign w:val="center"/>
          </w:tcPr>
          <w:p w:rsidR="00194AA5" w:rsidRPr="00FF47D9" w:rsidRDefault="00194AA5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94AA5" w:rsidRPr="00FF47D9" w:rsidRDefault="00194AA5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463B90" w:rsidRPr="00194AA5" w:rsidTr="001877BC">
        <w:trPr>
          <w:trHeight w:val="416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463B90" w:rsidRPr="00FF47D9" w:rsidRDefault="00463B90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63B90" w:rsidRPr="00FF47D9" w:rsidRDefault="00463B90" w:rsidP="00FF47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«Раствор </w:t>
            </w:r>
            <w:proofErr w:type="spellStart"/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>бриллиантого</w:t>
            </w:r>
            <w:proofErr w:type="spellEnd"/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>крезилового</w:t>
            </w:r>
            <w:proofErr w:type="spellEnd"/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>синего</w:t>
            </w:r>
            <w:proofErr w:type="gramEnd"/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окраски </w:t>
            </w:r>
            <w:proofErr w:type="spellStart"/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>ретикулоцитов</w:t>
            </w:r>
            <w:proofErr w:type="spellEnd"/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крови»</w:t>
            </w:r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>«Раствор БКС»</w:t>
            </w:r>
          </w:p>
        </w:tc>
        <w:tc>
          <w:tcPr>
            <w:tcW w:w="9715" w:type="dxa"/>
          </w:tcPr>
          <w:p w:rsidR="00463B90" w:rsidRPr="00FF47D9" w:rsidRDefault="00463B90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 xml:space="preserve">Бриллиантовый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крезиловый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синий, 1 % в растворе натрия хлористого, 0,9 %  – 1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50 мл</w:t>
            </w:r>
          </w:p>
          <w:p w:rsidR="00463B90" w:rsidRPr="00FF47D9" w:rsidRDefault="00463B90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1000 мазков крови при расходе 0,05 мл раствора на окраску одного мазка.</w:t>
            </w:r>
          </w:p>
          <w:p w:rsidR="00463B90" w:rsidRPr="00FF47D9" w:rsidRDefault="00463B90" w:rsidP="00FF47D9">
            <w:pPr>
              <w:pStyle w:val="a3"/>
            </w:pPr>
            <w:r w:rsidRPr="00FF47D9">
              <w:rPr>
                <w:rFonts w:ascii="Times New Roman" w:hAnsi="Times New Roman"/>
                <w:sz w:val="20"/>
                <w:szCs w:val="20"/>
              </w:rPr>
              <w:t>Срок годности: 2 года: 2-8</w:t>
            </w:r>
            <w:proofErr w:type="gramStart"/>
            <w:r w:rsidRPr="00FF47D9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FF47D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vAlign w:val="center"/>
          </w:tcPr>
          <w:p w:rsidR="00463B90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463B90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F47D9" w:rsidRPr="00194AA5" w:rsidTr="00FF47D9">
        <w:trPr>
          <w:trHeight w:val="416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</w:t>
            </w:r>
            <w:r w:rsidRPr="00FF47D9">
              <w:rPr>
                <w:rFonts w:ascii="Times New Roman" w:hAnsi="Times New Roman"/>
                <w:sz w:val="20"/>
                <w:szCs w:val="20"/>
              </w:rPr>
              <w:t>"Сыворотка контрольная для диагностики сифилиса, положительная" (кроличья) 10 флаконов по 0,1мл</w:t>
            </w:r>
          </w:p>
        </w:tc>
        <w:tc>
          <w:tcPr>
            <w:tcW w:w="9715" w:type="dxa"/>
          </w:tcPr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 xml:space="preserve">Назначение: для контроля качества лабораторных исследований на сифилис в реакции пассивной гемагглютинации (РПГА), реакции связывания комплемента (РСК), реакции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микропреципитации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(РМП), реакции быстрых плазменных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реагинов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F47D9">
              <w:rPr>
                <w:rFonts w:ascii="Times New Roman" w:hAnsi="Times New Roman"/>
                <w:sz w:val="20"/>
                <w:szCs w:val="20"/>
                <w:lang w:val="en-US"/>
              </w:rPr>
              <w:t>RPR</w:t>
            </w:r>
            <w:r w:rsidRPr="00FF47D9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 xml:space="preserve">Состав набора: </w:t>
            </w:r>
          </w:p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bCs/>
                <w:sz w:val="20"/>
                <w:szCs w:val="20"/>
              </w:rPr>
              <w:t>СК</w:t>
            </w:r>
            <w:r w:rsidRPr="00FF47D9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+</w:t>
            </w:r>
            <w:r w:rsidRPr="00FF47D9">
              <w:rPr>
                <w:rFonts w:ascii="Times New Roman" w:hAnsi="Times New Roman"/>
                <w:bCs/>
                <w:sz w:val="20"/>
                <w:szCs w:val="20"/>
              </w:rPr>
              <w:t xml:space="preserve"> – сыворотка контрольная положительная –</w:t>
            </w:r>
            <w:r w:rsidRPr="00FF47D9">
              <w:rPr>
                <w:rFonts w:ascii="Times New Roman" w:hAnsi="Times New Roman"/>
                <w:sz w:val="20"/>
                <w:szCs w:val="20"/>
              </w:rPr>
              <w:t xml:space="preserve"> жидкая инактивированная сыворотка крови кролика, содержащая  антитела к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Treponemapallidum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– 10 флаконов по 1 мл.</w:t>
            </w:r>
          </w:p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Контрольная сыворотка готова к использованию.</w:t>
            </w:r>
          </w:p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Транспортировка набора при температуре от 2 до 8</w:t>
            </w:r>
            <w:r w:rsidRPr="00FF47D9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FF47D9">
              <w:rPr>
                <w:rFonts w:ascii="Times New Roman" w:hAnsi="Times New Roman"/>
                <w:sz w:val="20"/>
                <w:szCs w:val="20"/>
              </w:rPr>
              <w:t>С. Допускается транспортирование при температуре от 9 до 25</w:t>
            </w:r>
            <w:r w:rsidRPr="00FF47D9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FF47D9">
              <w:rPr>
                <w:rFonts w:ascii="Times New Roman" w:hAnsi="Times New Roman"/>
                <w:sz w:val="20"/>
                <w:szCs w:val="20"/>
              </w:rPr>
              <w:t>С в течение 72 ч. Замораживание не допускается.</w:t>
            </w:r>
          </w:p>
          <w:p w:rsidR="00FF47D9" w:rsidRPr="00FF47D9" w:rsidRDefault="00FF47D9" w:rsidP="00FF47D9">
            <w:pPr>
              <w:pStyle w:val="a3"/>
            </w:pPr>
            <w:r w:rsidRPr="00FF47D9">
              <w:rPr>
                <w:rFonts w:ascii="Times New Roman" w:hAnsi="Times New Roman"/>
                <w:sz w:val="20"/>
                <w:szCs w:val="20"/>
              </w:rPr>
              <w:t>Срок годности – не менее 18 месяцев.</w:t>
            </w:r>
          </w:p>
        </w:tc>
        <w:tc>
          <w:tcPr>
            <w:tcW w:w="1134" w:type="dxa"/>
            <w:vAlign w:val="center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F47D9" w:rsidRPr="00194AA5" w:rsidTr="00FF47D9">
        <w:trPr>
          <w:trHeight w:val="416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Набор реагентов Антиген кардиолипиновый для реакции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микропреципитации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  <w:lang w:eastAsia="ru-RU"/>
              </w:rPr>
              <w:t>Сифилис-АгКЛ-РМП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  </w:t>
            </w:r>
          </w:p>
        </w:tc>
        <w:tc>
          <w:tcPr>
            <w:tcW w:w="9715" w:type="dxa"/>
          </w:tcPr>
          <w:p w:rsidR="00FF47D9" w:rsidRPr="00FF47D9" w:rsidRDefault="00FF47D9" w:rsidP="00FF4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Назначение: применяется при  диагностике сифилиса для исследования плазмы (сыворотки) крови или спинномозговой жидкости (СМЖ) человека в реакции </w:t>
            </w:r>
            <w:proofErr w:type="spellStart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микропреципитации</w:t>
            </w:r>
            <w:proofErr w:type="spellEnd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(РМП).</w:t>
            </w:r>
          </w:p>
          <w:p w:rsidR="00FF47D9" w:rsidRPr="00FF47D9" w:rsidRDefault="00FF47D9" w:rsidP="00FF47D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F47D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Состав набора: </w:t>
            </w:r>
          </w:p>
          <w:p w:rsidR="00FF47D9" w:rsidRPr="00FF47D9" w:rsidRDefault="00FF47D9" w:rsidP="00FF47D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Взвесь </w:t>
            </w:r>
            <w:proofErr w:type="spellStart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АгКЛ</w:t>
            </w:r>
            <w:proofErr w:type="spellEnd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взвесь </w:t>
            </w:r>
            <w:proofErr w:type="spellStart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АгКЛ</w:t>
            </w:r>
            <w:proofErr w:type="spellEnd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10 % растворе </w:t>
            </w:r>
            <w:proofErr w:type="spellStart"/>
            <w:proofErr w:type="gramStart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холин-хлорида</w:t>
            </w:r>
            <w:proofErr w:type="spellEnd"/>
            <w:proofErr w:type="gramEnd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содержащая </w:t>
            </w:r>
            <w:proofErr w:type="spellStart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кардиолипина</w:t>
            </w:r>
            <w:proofErr w:type="spellEnd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0,033 %; лецитина – 0,27 %, холестерина  – 0,9 %, ЭДТА (стабилизатор) в конечной концентрации 0,0125 моль/л и </w:t>
            </w:r>
            <w:proofErr w:type="spellStart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тимеросал</w:t>
            </w:r>
            <w:proofErr w:type="spellEnd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(консервант) в конечной концентрации 0,1 % - 7 флаконов (по 10 мл).</w:t>
            </w:r>
          </w:p>
          <w:p w:rsidR="00FF47D9" w:rsidRPr="00FF47D9" w:rsidRDefault="00FF47D9" w:rsidP="00FF47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4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Исследуемый образец: плазма (сыворотка, инактивированная при температуре 56</w:t>
            </w:r>
            <w:r w:rsidRPr="00FF4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65pt;height:12.5pt" o:ole="">
                  <v:imagedata r:id="rId6" o:title=""/>
                </v:shape>
                <o:OLEObject Type="Embed" ProgID="Equation.3" ShapeID="_x0000_i1025" DrawAspect="Content" ObjectID="_1794057498" r:id="rId7"/>
              </w:object>
            </w:r>
            <w:r w:rsidRPr="00FF4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FF4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FF4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 в течение 30 мин) крови или СМЖ.</w:t>
            </w:r>
          </w:p>
          <w:p w:rsidR="00FF47D9" w:rsidRPr="00FF47D9" w:rsidRDefault="00FF47D9" w:rsidP="00FF4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исследуемого образца: не более 90 мкл.</w:t>
            </w:r>
          </w:p>
          <w:p w:rsidR="00FF47D9" w:rsidRPr="00FF47D9" w:rsidRDefault="00FF47D9" w:rsidP="00FF4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исследовать образцы, хранящиеся до исследования при температуре от 2 до 8</w:t>
            </w:r>
            <w:proofErr w:type="gramStart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менее 7 суток с момента взятия, а также образцы, хранящиеся при температуре минус 20°С (или более низкой).</w:t>
            </w:r>
          </w:p>
          <w:p w:rsidR="00FF47D9" w:rsidRPr="00FF47D9" w:rsidRDefault="00FF47D9" w:rsidP="00FF4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Суммарное время постановки реакции 8 минут.</w:t>
            </w:r>
          </w:p>
          <w:p w:rsidR="00FF47D9" w:rsidRPr="00FF47D9" w:rsidRDefault="00FF47D9" w:rsidP="00FF4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качественного и полуколичественного определения.</w:t>
            </w:r>
          </w:p>
          <w:p w:rsidR="00FF47D9" w:rsidRPr="00FF47D9" w:rsidRDefault="00FF47D9" w:rsidP="00FF47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визуального и автоматического учета результатов.</w:t>
            </w:r>
          </w:p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  <w:lang w:eastAsia="ru-RU"/>
              </w:rPr>
              <w:t>Срок годности – не менее 18 месяцев.</w:t>
            </w:r>
          </w:p>
        </w:tc>
        <w:tc>
          <w:tcPr>
            <w:tcW w:w="1134" w:type="dxa"/>
            <w:vAlign w:val="center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F47D9" w:rsidRPr="00194AA5" w:rsidTr="00FF47D9">
        <w:trPr>
          <w:trHeight w:val="416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FF47D9" w:rsidRPr="00FF47D9" w:rsidRDefault="00FF47D9" w:rsidP="00412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для окраски по </w:t>
            </w:r>
            <w:proofErr w:type="spellStart"/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Граму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7D9">
              <w:rPr>
                <w:rFonts w:ascii="Times New Roman" w:eastAsia="Times New Roman" w:hAnsi="Times New Roman" w:cs="Times New Roman"/>
                <w:sz w:val="20"/>
                <w:szCs w:val="20"/>
              </w:rPr>
              <w:t>(с сафранином)</w:t>
            </w:r>
          </w:p>
        </w:tc>
        <w:tc>
          <w:tcPr>
            <w:tcW w:w="9715" w:type="dxa"/>
          </w:tcPr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 xml:space="preserve">Бумага окрашенная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генцианвиолетом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, нарезанная на полоски, размером 7,5 </w:t>
            </w:r>
            <w:r w:rsidRPr="00FF47D9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F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FF47D9">
                <w:rPr>
                  <w:rFonts w:ascii="Times New Roman" w:hAnsi="Times New Roman"/>
                  <w:sz w:val="20"/>
                  <w:szCs w:val="20"/>
                </w:rPr>
                <w:t>2,5 см</w:t>
              </w:r>
            </w:smartTag>
            <w:r w:rsidRPr="00FF47D9">
              <w:rPr>
                <w:rFonts w:ascii="Times New Roman" w:hAnsi="Times New Roman"/>
                <w:sz w:val="20"/>
                <w:szCs w:val="20"/>
              </w:rPr>
              <w:t xml:space="preserve"> (100 </w:t>
            </w:r>
            <w:proofErr w:type="spellStart"/>
            <w:proofErr w:type="gramStart"/>
            <w:r w:rsidRPr="00FF47D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F47D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Люголя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, 0,33 %  - 2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50 мл.</w:t>
            </w:r>
          </w:p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 xml:space="preserve">Раствор сафранина, 0,25 % - 2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50 мл.</w:t>
            </w:r>
          </w:p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Набор предназначен для окраски 100 препаратов</w:t>
            </w:r>
          </w:p>
          <w:p w:rsidR="00FF47D9" w:rsidRPr="00FF47D9" w:rsidRDefault="00FF47D9" w:rsidP="00FF47D9">
            <w:pPr>
              <w:pStyle w:val="a3"/>
            </w:pPr>
            <w:r w:rsidRPr="00FF47D9">
              <w:rPr>
                <w:rFonts w:ascii="Times New Roman" w:hAnsi="Times New Roman"/>
                <w:sz w:val="20"/>
                <w:szCs w:val="20"/>
              </w:rPr>
              <w:t>Срок годности: 1,5 года при 15-30</w:t>
            </w:r>
            <w:proofErr w:type="gramStart"/>
            <w:r w:rsidRPr="00FF47D9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FF47D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vAlign w:val="center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F47D9" w:rsidRPr="00194AA5" w:rsidTr="00FF47D9">
        <w:trPr>
          <w:trHeight w:val="416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Набор реагентов для клинического анализа «Клиника-Кал», комплект №1</w:t>
            </w:r>
          </w:p>
        </w:tc>
        <w:tc>
          <w:tcPr>
            <w:tcW w:w="9715" w:type="dxa"/>
          </w:tcPr>
          <w:p w:rsidR="00FF47D9" w:rsidRPr="00FF47D9" w:rsidRDefault="00FF47D9" w:rsidP="001877BC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F4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Набор для определения в кале скрытой крови – 1000 </w:t>
            </w:r>
            <w:proofErr w:type="spellStart"/>
            <w:proofErr w:type="gramStart"/>
            <w:r w:rsidRPr="00FF4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</w:t>
            </w:r>
            <w:proofErr w:type="spellEnd"/>
            <w:proofErr w:type="gramEnd"/>
            <w:r w:rsidRPr="00FF4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FF4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стеркобилина</w:t>
            </w:r>
            <w:proofErr w:type="spellEnd"/>
            <w:r w:rsidRPr="00FF4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– 50 </w:t>
            </w:r>
            <w:proofErr w:type="spellStart"/>
            <w:r w:rsidRPr="00FF4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</w:t>
            </w:r>
            <w:proofErr w:type="spellEnd"/>
            <w:r w:rsidRPr="00FF4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билирубина 200 </w:t>
            </w:r>
            <w:proofErr w:type="spellStart"/>
            <w:r w:rsidRPr="00FF4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</w:t>
            </w:r>
            <w:proofErr w:type="spellEnd"/>
            <w:r w:rsidRPr="00FF4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микроскопические исследования – 2000 опр.  Состав набора: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Бензидин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FF47D9">
                <w:rPr>
                  <w:rFonts w:ascii="Times New Roman" w:hAnsi="Times New Roman" w:cs="Times New Roman"/>
                  <w:sz w:val="20"/>
                  <w:szCs w:val="20"/>
                </w:rPr>
                <w:t>1,0 г</w:t>
              </w:r>
            </w:smartTag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, Кислота уксусная, 50% – 1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100 мл,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Гидроперит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– 1 упаковка (6 </w:t>
            </w:r>
            <w:proofErr w:type="spellStart"/>
            <w:proofErr w:type="gram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), Цинк уксуснокислый, 100 г/л – 1фл.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100 мл, Раствор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50 мл, Реактив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Фуше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100 мл, Кислота уксусная, 30% – 1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100 мл, Судан </w:t>
            </w:r>
            <w:r w:rsidRPr="00FF47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, 2 % </w:t>
            </w:r>
            <w:r w:rsidRPr="00FF47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1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100 мл, Метиленовый синий, 2% – 1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20 мл, Глицерин – 1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 xml:space="preserve"> 130 г Срок годности: 1 год (18-25) </w:t>
            </w:r>
            <w:r w:rsidRPr="00FF47D9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proofErr w:type="gramStart"/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vAlign w:val="center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F47D9" w:rsidRPr="00194AA5" w:rsidTr="00FF47D9">
        <w:trPr>
          <w:trHeight w:val="416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Набор реагентов для анализа спинномозговой жидкости «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Клиника-СМЖ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715" w:type="dxa"/>
          </w:tcPr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цитоза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>, качественного и количественного определения общего белка, качественного определения глобулинов в 200 образцах спинномозговой жидкости</w:t>
            </w:r>
            <w:proofErr w:type="gramStart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Состав набора: Р1: реактив Самсона – 1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10 мл, Р2: фенол – 1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FF47D9">
                <w:rPr>
                  <w:rFonts w:ascii="Times New Roman" w:hAnsi="Times New Roman"/>
                  <w:sz w:val="20"/>
                  <w:szCs w:val="20"/>
                </w:rPr>
                <w:t>2,5 г</w:t>
              </w:r>
            </w:smartTag>
            <w:r w:rsidRPr="00FF47D9">
              <w:rPr>
                <w:rFonts w:ascii="Times New Roman" w:hAnsi="Times New Roman"/>
                <w:sz w:val="20"/>
                <w:szCs w:val="20"/>
              </w:rPr>
              <w:t xml:space="preserve">, Р3: кислота сульфосалициловая 2-водная – </w:t>
            </w:r>
            <w:proofErr w:type="spellStart"/>
            <w:proofErr w:type="gramStart"/>
            <w:r w:rsidRPr="00FF47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47D9">
              <w:rPr>
                <w:rFonts w:ascii="Times New Roman" w:hAnsi="Times New Roman"/>
                <w:sz w:val="20"/>
                <w:szCs w:val="20"/>
              </w:rPr>
              <w:t>/э пакет (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FF47D9">
                <w:rPr>
                  <w:rFonts w:ascii="Times New Roman" w:hAnsi="Times New Roman"/>
                  <w:sz w:val="20"/>
                  <w:szCs w:val="20"/>
                </w:rPr>
                <w:t>30 г</w:t>
              </w:r>
            </w:smartTag>
            <w:r w:rsidRPr="00FF47D9">
              <w:rPr>
                <w:rFonts w:ascii="Times New Roman" w:hAnsi="Times New Roman"/>
                <w:sz w:val="20"/>
                <w:szCs w:val="20"/>
              </w:rPr>
              <w:t xml:space="preserve">), Р4: натрий сернокислый –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>/э пакет (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FF47D9">
                <w:rPr>
                  <w:rFonts w:ascii="Times New Roman" w:hAnsi="Times New Roman"/>
                  <w:sz w:val="20"/>
                  <w:szCs w:val="20"/>
                </w:rPr>
                <w:t>70 г</w:t>
              </w:r>
            </w:smartTag>
            <w:r w:rsidRPr="00FF47D9">
              <w:rPr>
                <w:rFonts w:ascii="Times New Roman" w:hAnsi="Times New Roman"/>
                <w:sz w:val="20"/>
                <w:szCs w:val="20"/>
              </w:rPr>
              <w:t xml:space="preserve">), Р5: калибровочный раствор общего белка – 1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 xml:space="preserve"> 5,0 мл, Р6: аммоний сернокислый – </w:t>
            </w:r>
            <w:proofErr w:type="spellStart"/>
            <w:r w:rsidRPr="00FF47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FF47D9">
              <w:rPr>
                <w:rFonts w:ascii="Times New Roman" w:hAnsi="Times New Roman"/>
                <w:sz w:val="20"/>
                <w:szCs w:val="20"/>
              </w:rPr>
              <w:t>/э пакет (</w:t>
            </w:r>
            <w:smartTag w:uri="urn:schemas-microsoft-com:office:smarttags" w:element="metricconverter">
              <w:smartTagPr>
                <w:attr w:name="ProductID" w:val="85 г"/>
              </w:smartTagPr>
              <w:r w:rsidRPr="00FF47D9">
                <w:rPr>
                  <w:rFonts w:ascii="Times New Roman" w:hAnsi="Times New Roman"/>
                  <w:sz w:val="20"/>
                  <w:szCs w:val="20"/>
                </w:rPr>
                <w:t>85 г</w:t>
              </w:r>
            </w:smartTag>
            <w:r w:rsidRPr="00FF47D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F47D9" w:rsidRPr="00FF47D9" w:rsidRDefault="00FF47D9" w:rsidP="00FF47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Срок годности: 1 год  при температуре 2-8</w:t>
            </w:r>
            <w:proofErr w:type="gramStart"/>
            <w:r w:rsidRPr="00FF47D9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FF47D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vAlign w:val="center"/>
          </w:tcPr>
          <w:p w:rsidR="00FF47D9" w:rsidRPr="00FF47D9" w:rsidRDefault="00FF47D9" w:rsidP="00FF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D9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FF47D9" w:rsidRPr="00FF47D9" w:rsidRDefault="00FF47D9" w:rsidP="008006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7D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FC6285" w:rsidRPr="00194AA5" w:rsidRDefault="00172B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C6285" w:rsidRPr="00194AA5" w:rsidSect="005E241F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B93"/>
    <w:multiLevelType w:val="hybridMultilevel"/>
    <w:tmpl w:val="BA221E34"/>
    <w:lvl w:ilvl="0" w:tplc="2D100B88">
      <w:start w:val="1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4008B"/>
    <w:multiLevelType w:val="hybridMultilevel"/>
    <w:tmpl w:val="2342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65954"/>
    <w:multiLevelType w:val="hybridMultilevel"/>
    <w:tmpl w:val="2CA6552A"/>
    <w:lvl w:ilvl="0" w:tplc="9F561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3357C"/>
    <w:multiLevelType w:val="hybridMultilevel"/>
    <w:tmpl w:val="447E253A"/>
    <w:lvl w:ilvl="0" w:tplc="57664B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921672"/>
    <w:multiLevelType w:val="multilevel"/>
    <w:tmpl w:val="74B6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63F"/>
    <w:rsid w:val="000E7EB9"/>
    <w:rsid w:val="000F5D5C"/>
    <w:rsid w:val="00172BD7"/>
    <w:rsid w:val="001877BC"/>
    <w:rsid w:val="00194AA5"/>
    <w:rsid w:val="001B602B"/>
    <w:rsid w:val="002236CE"/>
    <w:rsid w:val="00271380"/>
    <w:rsid w:val="00292DE0"/>
    <w:rsid w:val="0029522F"/>
    <w:rsid w:val="002A054E"/>
    <w:rsid w:val="004122C4"/>
    <w:rsid w:val="00463B90"/>
    <w:rsid w:val="004912BA"/>
    <w:rsid w:val="004B4DBD"/>
    <w:rsid w:val="004C509E"/>
    <w:rsid w:val="00524F23"/>
    <w:rsid w:val="00530B6E"/>
    <w:rsid w:val="005E241F"/>
    <w:rsid w:val="005F3595"/>
    <w:rsid w:val="006C49DC"/>
    <w:rsid w:val="006E503B"/>
    <w:rsid w:val="007303C9"/>
    <w:rsid w:val="0073563F"/>
    <w:rsid w:val="00747E12"/>
    <w:rsid w:val="007940C6"/>
    <w:rsid w:val="007A00C0"/>
    <w:rsid w:val="00800609"/>
    <w:rsid w:val="008850DA"/>
    <w:rsid w:val="00925CB6"/>
    <w:rsid w:val="00934946"/>
    <w:rsid w:val="009404F3"/>
    <w:rsid w:val="009A4A76"/>
    <w:rsid w:val="009F3812"/>
    <w:rsid w:val="00A07914"/>
    <w:rsid w:val="00B21D9B"/>
    <w:rsid w:val="00BA2A91"/>
    <w:rsid w:val="00CD099C"/>
    <w:rsid w:val="00CE1DE8"/>
    <w:rsid w:val="00D05B22"/>
    <w:rsid w:val="00D12EB8"/>
    <w:rsid w:val="00DF22FA"/>
    <w:rsid w:val="00DF65CB"/>
    <w:rsid w:val="00E41F47"/>
    <w:rsid w:val="00FC6285"/>
    <w:rsid w:val="00FC7BAD"/>
    <w:rsid w:val="00FF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5"/>
  </w:style>
  <w:style w:type="paragraph" w:styleId="2">
    <w:name w:val="heading 2"/>
    <w:basedOn w:val="a"/>
    <w:next w:val="a"/>
    <w:link w:val="20"/>
    <w:qFormat/>
    <w:rsid w:val="007356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qFormat/>
    <w:rsid w:val="007356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63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73563F"/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a3">
    <w:name w:val="No Spacing"/>
    <w:link w:val="a4"/>
    <w:uiPriority w:val="1"/>
    <w:qFormat/>
    <w:rsid w:val="007356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73563F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7356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3563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35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73563F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ункт"/>
    <w:basedOn w:val="a"/>
    <w:rsid w:val="0073563F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9">
    <w:name w:val="Plain Text"/>
    <w:basedOn w:val="a"/>
    <w:link w:val="aa"/>
    <w:semiHidden/>
    <w:unhideWhenUsed/>
    <w:rsid w:val="0073563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semiHidden/>
    <w:rsid w:val="0073563F"/>
    <w:rPr>
      <w:rFonts w:ascii="Consolas" w:eastAsia="Calibri" w:hAnsi="Consolas" w:cs="Times New Roman"/>
      <w:sz w:val="21"/>
      <w:szCs w:val="21"/>
      <w:lang w:eastAsia="en-US"/>
    </w:rPr>
  </w:style>
  <w:style w:type="paragraph" w:styleId="ab">
    <w:name w:val="Body Text Indent"/>
    <w:basedOn w:val="a"/>
    <w:link w:val="ac"/>
    <w:rsid w:val="0073563F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17"/>
      <w:szCs w:val="24"/>
    </w:rPr>
  </w:style>
  <w:style w:type="character" w:customStyle="1" w:styleId="ac">
    <w:name w:val="Основной текст с отступом Знак"/>
    <w:basedOn w:val="a0"/>
    <w:link w:val="ab"/>
    <w:rsid w:val="0073563F"/>
    <w:rPr>
      <w:rFonts w:ascii="Times New Roman" w:eastAsia="Times New Roman" w:hAnsi="Times New Roman" w:cs="Times New Roman"/>
      <w:sz w:val="17"/>
      <w:szCs w:val="24"/>
    </w:rPr>
  </w:style>
  <w:style w:type="paragraph" w:styleId="ad">
    <w:name w:val="Normal (Web)"/>
    <w:basedOn w:val="a"/>
    <w:semiHidden/>
    <w:unhideWhenUsed/>
    <w:rsid w:val="007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35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kpdspan">
    <w:name w:val="okpd_span"/>
    <w:basedOn w:val="a0"/>
    <w:rsid w:val="0073563F"/>
  </w:style>
  <w:style w:type="character" w:customStyle="1" w:styleId="apple-converted-space">
    <w:name w:val="apple-converted-space"/>
    <w:basedOn w:val="a0"/>
    <w:rsid w:val="0073563F"/>
  </w:style>
  <w:style w:type="paragraph" w:styleId="ae">
    <w:name w:val="footer"/>
    <w:basedOn w:val="a"/>
    <w:link w:val="af"/>
    <w:semiHidden/>
    <w:rsid w:val="00735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73563F"/>
    <w:rPr>
      <w:rFonts w:ascii="Times New Roman" w:eastAsia="Times New Roman" w:hAnsi="Times New Roman" w:cs="Times New Roman"/>
      <w:sz w:val="28"/>
      <w:szCs w:val="24"/>
    </w:rPr>
  </w:style>
  <w:style w:type="paragraph" w:customStyle="1" w:styleId="af0">
    <w:name w:val="Содержимое таблицы"/>
    <w:basedOn w:val="a"/>
    <w:rsid w:val="0073563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semiHidden/>
    <w:rsid w:val="0073563F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73563F"/>
    <w:rPr>
      <w:rFonts w:ascii="Tahoma" w:eastAsia="Calibri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rsid w:val="0073563F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73563F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1">
    <w:name w:val="1"/>
    <w:basedOn w:val="a"/>
    <w:next w:val="ad"/>
    <w:uiPriority w:val="99"/>
    <w:unhideWhenUsed/>
    <w:rsid w:val="007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73563F"/>
    <w:rPr>
      <w:b/>
      <w:bCs/>
    </w:rPr>
  </w:style>
  <w:style w:type="character" w:styleId="af4">
    <w:name w:val="Hyperlink"/>
    <w:uiPriority w:val="99"/>
    <w:unhideWhenUsed/>
    <w:rsid w:val="0073563F"/>
    <w:rPr>
      <w:color w:val="0000FF"/>
      <w:u w:val="single"/>
    </w:rPr>
  </w:style>
  <w:style w:type="character" w:customStyle="1" w:styleId="Anrede1IhrZeichen">
    <w:name w:val="Anrede1IhrZeichen"/>
    <w:rsid w:val="0073563F"/>
    <w:rPr>
      <w:rFonts w:ascii="Arial" w:hAnsi="Arial"/>
      <w:sz w:val="22"/>
    </w:rPr>
  </w:style>
  <w:style w:type="paragraph" w:styleId="af5">
    <w:name w:val="header"/>
    <w:basedOn w:val="a"/>
    <w:link w:val="af6"/>
    <w:rsid w:val="0073563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rsid w:val="0073563F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rsid w:val="007356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f0">
    <w:name w:val="pf0"/>
    <w:basedOn w:val="a"/>
    <w:rsid w:val="0080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80060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B21D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C3AC-C700-44C8-9F89-71C9821F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gavrichenkovaea</cp:lastModifiedBy>
  <cp:revision>21</cp:revision>
  <cp:lastPrinted>2024-11-25T13:23:00Z</cp:lastPrinted>
  <dcterms:created xsi:type="dcterms:W3CDTF">2024-04-12T06:17:00Z</dcterms:created>
  <dcterms:modified xsi:type="dcterms:W3CDTF">2024-11-25T13:32:00Z</dcterms:modified>
</cp:coreProperties>
</file>