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F1534B" w14:textId="77777777" w:rsidR="00215543" w:rsidRDefault="00215543">
      <w:pPr>
        <w:jc w:val="center"/>
        <w:rPr>
          <w:b/>
          <w:sz w:val="22"/>
          <w:szCs w:val="22"/>
        </w:rPr>
      </w:pPr>
    </w:p>
    <w:p w14:paraId="5E7D9CDB" w14:textId="2C02F175" w:rsidR="00215543" w:rsidRPr="00D276ED" w:rsidRDefault="00D276ED" w:rsidP="00D276ED">
      <w:pPr>
        <w:jc w:val="center"/>
        <w:rPr>
          <w:sz w:val="24"/>
          <w:szCs w:val="24"/>
        </w:rPr>
      </w:pPr>
      <w:r w:rsidRPr="00D276ED">
        <w:rPr>
          <w:b/>
          <w:sz w:val="24"/>
          <w:szCs w:val="24"/>
        </w:rPr>
        <w:t>Техническое задание</w:t>
      </w:r>
      <w:r w:rsidRPr="00D276ED">
        <w:rPr>
          <w:sz w:val="24"/>
          <w:szCs w:val="24"/>
        </w:rPr>
        <w:t xml:space="preserve"> </w:t>
      </w:r>
      <w:r w:rsidRPr="00D276ED">
        <w:rPr>
          <w:b/>
          <w:sz w:val="24"/>
          <w:szCs w:val="24"/>
        </w:rPr>
        <w:t xml:space="preserve">на оказание услуг по техническому обслуживанию системы автоматической пожарной сигнализации (АПС), системы оповещения и управления эвакуацией людей при пожаре (СОУЭ). </w:t>
      </w:r>
    </w:p>
    <w:p w14:paraId="26149AD1" w14:textId="77777777" w:rsidR="00215543" w:rsidRDefault="00215543">
      <w:pPr>
        <w:rPr>
          <w:sz w:val="22"/>
          <w:szCs w:val="22"/>
        </w:rPr>
      </w:pPr>
    </w:p>
    <w:p w14:paraId="659F26B4" w14:textId="77777777" w:rsidR="00215543" w:rsidRDefault="00D276ED">
      <w:pPr>
        <w:pStyle w:val="ad"/>
        <w:ind w:firstLine="708"/>
        <w:jc w:val="both"/>
      </w:pPr>
      <w:r>
        <w:t xml:space="preserve">Исполнитель, при осуществлении услуг по техническому обслуживанию на объектах Заказчика, должен руководствоваться Федеральным законом 123-ФЗ «Технический регламент о требованиях пожарной безопасности», руководящим документом РД 009-01-96, проектной документацией, технической документацией завода-изготовителя, сводами правил: СП 1.13130.2009, СП 2.13130.2009, СП 3.13130.2009, СП 4.13130.2009, СП 5.13130.2009, СП 6.13130.2009, СП 7.13130.2009, СП 8.13130.2009, СП 9.13130.2009, СП 10.13130.2009, СП 11.13130.2009, СП 12.13130.2009, ГОСТ Р 12.2.143-2009, ГОСТ Р 54101-2010, ГОСТ Р 53325-2012, </w:t>
      </w:r>
      <w:r w:rsidRPr="00D276ED">
        <w:rPr>
          <w:spacing w:val="-8"/>
        </w:rPr>
        <w:t>Постановлением Правительства РФ от 18.09.2020 № 1496 и иными действующими нормами и правилами.</w:t>
      </w:r>
    </w:p>
    <w:p w14:paraId="1904324B" w14:textId="77777777" w:rsidR="00215543" w:rsidRDefault="00D276ED">
      <w:pPr>
        <w:ind w:firstLine="708"/>
        <w:jc w:val="both"/>
        <w:rPr>
          <w:sz w:val="24"/>
          <w:szCs w:val="24"/>
        </w:rPr>
      </w:pPr>
      <w:r>
        <w:rPr>
          <w:rStyle w:val="CharStyle5"/>
          <w:sz w:val="24"/>
          <w:szCs w:val="24"/>
        </w:rPr>
        <w:t>Исполнитель, для выполнения работ по техническому обслуживанию систем пожарной сигнализации и оповещения о пожаре, должен:</w:t>
      </w:r>
    </w:p>
    <w:p w14:paraId="4D0C9D62" w14:textId="77777777" w:rsidR="00215543" w:rsidRDefault="00D276ED">
      <w:pPr>
        <w:jc w:val="both"/>
        <w:rPr>
          <w:rStyle w:val="CharStyle5"/>
          <w:sz w:val="24"/>
          <w:szCs w:val="24"/>
        </w:rPr>
      </w:pPr>
      <w:r>
        <w:rPr>
          <w:rStyle w:val="CharStyle5"/>
          <w:sz w:val="24"/>
          <w:szCs w:val="24"/>
        </w:rPr>
        <w:t>- иметь лицензию на осуществление производства работ по монтажу, ремонту и обслуживанию средств обеспечения пожарной безопасности зданий и сооружений в соответствии с пунктом 15 части 1 статьи 12 Федерального закона от 04 мая 2011 года № 99-ФЗ «О лицензировании отдельных видов деятельности» с составом работ, позволяющим производить полный комплекс работ согласно техническому заданию:</w:t>
      </w:r>
    </w:p>
    <w:p w14:paraId="24081499" w14:textId="77777777" w:rsidR="00215543" w:rsidRDefault="00D276ED">
      <w:pPr>
        <w:widowControl w:val="0"/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 Монтаж, техническое обслуживание и ремонт систем пожарной и охранно-пожарной сигнализации и их элементов, включая диспетчеризацию и проведение пусконаладочных работ.</w:t>
      </w:r>
    </w:p>
    <w:p w14:paraId="49967186" w14:textId="77777777" w:rsidR="00215543" w:rsidRDefault="00D276ED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 Монтаж, техническое обслуживание и ремонт систем оповещения и эвакуации при пожаре и их элементов, включая диспетчеризации и проведение пусконаладочных работ.</w:t>
      </w:r>
    </w:p>
    <w:p w14:paraId="7BC00AD7" w14:textId="653C1F16" w:rsidR="00215543" w:rsidRDefault="00D276ED">
      <w:pPr>
        <w:widowControl w:val="0"/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 иметь Свидетельство о допуске к определенному виду или видам работ, которые оказывают влияние на безопасность объектов капитального строительства</w:t>
      </w:r>
    </w:p>
    <w:p w14:paraId="0373609B" w14:textId="77777777" w:rsidR="00215543" w:rsidRDefault="00D276ED">
      <w:pPr>
        <w:widowControl w:val="0"/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 п. 24.5 Пусконаладочные работы коммутационных аппаратов</w:t>
      </w:r>
    </w:p>
    <w:p w14:paraId="2FF7E05F" w14:textId="77777777" w:rsidR="00215543" w:rsidRDefault="00D276ED">
      <w:pPr>
        <w:widowControl w:val="0"/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 п. 24.6 Пусконаладочные работы устройств релейной защиты</w:t>
      </w:r>
    </w:p>
    <w:p w14:paraId="437EE2D7" w14:textId="77777777" w:rsidR="00215543" w:rsidRDefault="00D276ED">
      <w:pPr>
        <w:widowControl w:val="0"/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п. 24.9 Пусконаладочные работы электрических машин и электропроводов.  </w:t>
      </w:r>
    </w:p>
    <w:p w14:paraId="07331D2A" w14:textId="77777777" w:rsidR="00215543" w:rsidRDefault="00D276ED">
      <w:pPr>
        <w:ind w:firstLine="708"/>
        <w:jc w:val="both"/>
        <w:rPr>
          <w:rStyle w:val="CharStyle5"/>
          <w:sz w:val="24"/>
          <w:szCs w:val="24"/>
        </w:rPr>
      </w:pPr>
      <w:r>
        <w:rPr>
          <w:rStyle w:val="CharStyle5"/>
          <w:sz w:val="24"/>
          <w:szCs w:val="24"/>
        </w:rPr>
        <w:t>В цену Договора включены все расходы, затраты и издержки Исполнителя, связанные с ТО, включая повторные пусконаладочные работы, обеспечивающие эксплуатационные параметры оборудования, достигнутые при первичных пусконаладочных работах систем АПС, СОУЭ, в том числе, расходы на приобретение деталей и узлов, подлежащих замене в ходе ТО в соответствии с эксплуатационной документацией, а также расходы на перевозку, доставку, страхование, уплату таможенных пошлин, налогов, сборов и других обязательных платежей.</w:t>
      </w:r>
    </w:p>
    <w:p w14:paraId="4FDADED8" w14:textId="77777777" w:rsidR="00215543" w:rsidRDefault="00D276ED">
      <w:pPr>
        <w:ind w:firstLine="709"/>
        <w:jc w:val="both"/>
        <w:rPr>
          <w:rStyle w:val="CharStyle5"/>
          <w:sz w:val="24"/>
          <w:szCs w:val="24"/>
        </w:rPr>
      </w:pPr>
      <w:r>
        <w:rPr>
          <w:rStyle w:val="CharStyle5"/>
          <w:sz w:val="24"/>
          <w:szCs w:val="24"/>
        </w:rPr>
        <w:t>Дополнительные сведения о параметрах технических средств противопожарной защиты, являющихся предметом настоящего технического задания участник получает самостоятельно методом ознакомления, осмотра, обследования объекта защиты, соблюдая условия режима учреждения.</w:t>
      </w:r>
    </w:p>
    <w:p w14:paraId="1FEBCF44" w14:textId="77777777" w:rsidR="00215543" w:rsidRDefault="00D276ED" w:rsidP="00D276ED">
      <w:pPr>
        <w:ind w:firstLine="709"/>
        <w:rPr>
          <w:rStyle w:val="CharStyle5"/>
          <w:b/>
          <w:sz w:val="24"/>
          <w:szCs w:val="24"/>
        </w:rPr>
      </w:pPr>
      <w:r>
        <w:rPr>
          <w:rStyle w:val="CharStyle5"/>
          <w:b/>
          <w:sz w:val="24"/>
          <w:szCs w:val="24"/>
        </w:rPr>
        <w:t>Срок оказания услуг: с 00ч.00мин. 01.01.2025г. по 23ч.59мин. 31.12.2025г.</w:t>
      </w:r>
    </w:p>
    <w:p w14:paraId="5DF5D258" w14:textId="621B2A15" w:rsidR="00215543" w:rsidRDefault="00D276ED" w:rsidP="00D276ED">
      <w:pPr>
        <w:ind w:firstLine="709"/>
        <w:rPr>
          <w:rStyle w:val="CharStyle5"/>
          <w:b/>
          <w:sz w:val="24"/>
          <w:szCs w:val="24"/>
        </w:rPr>
      </w:pPr>
      <w:r>
        <w:rPr>
          <w:rStyle w:val="CharStyle5"/>
          <w:b/>
          <w:sz w:val="24"/>
          <w:szCs w:val="24"/>
        </w:rPr>
        <w:t>Место оказания услуг и наименование работ, входящих в объект закупки:</w:t>
      </w:r>
    </w:p>
    <w:p w14:paraId="472A4151" w14:textId="77777777" w:rsidR="00D276ED" w:rsidRDefault="00D276ED" w:rsidP="00D276ED">
      <w:pPr>
        <w:ind w:firstLine="709"/>
        <w:rPr>
          <w:rStyle w:val="CharStyle5"/>
          <w:b/>
          <w:sz w:val="24"/>
          <w:szCs w:val="24"/>
        </w:rPr>
      </w:pP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560"/>
        <w:gridCol w:w="2071"/>
        <w:gridCol w:w="2071"/>
        <w:gridCol w:w="3055"/>
        <w:gridCol w:w="888"/>
        <w:gridCol w:w="861"/>
        <w:gridCol w:w="916"/>
      </w:tblGrid>
      <w:tr w:rsidR="00215543" w14:paraId="7D9ADB0E" w14:textId="77777777" w:rsidTr="00D276ED">
        <w:trPr>
          <w:jc w:val="center"/>
        </w:trPr>
        <w:tc>
          <w:tcPr>
            <w:tcW w:w="560" w:type="dxa"/>
          </w:tcPr>
          <w:p w14:paraId="3CA8BDA5" w14:textId="77777777" w:rsidR="00215543" w:rsidRDefault="00D276ED" w:rsidP="00D276ED">
            <w:pPr>
              <w:jc w:val="center"/>
              <w:rPr>
                <w:rStyle w:val="CharStyle5"/>
                <w:b/>
                <w:sz w:val="24"/>
                <w:szCs w:val="24"/>
              </w:rPr>
            </w:pPr>
            <w:r>
              <w:rPr>
                <w:rStyle w:val="CharStyle5"/>
                <w:b/>
                <w:sz w:val="24"/>
                <w:szCs w:val="24"/>
              </w:rPr>
              <w:t>№</w:t>
            </w:r>
          </w:p>
          <w:p w14:paraId="0722D1D6" w14:textId="77777777" w:rsidR="00215543" w:rsidRDefault="00D276ED" w:rsidP="00D276ED">
            <w:pPr>
              <w:jc w:val="center"/>
              <w:rPr>
                <w:rStyle w:val="CharStyle5"/>
                <w:b/>
                <w:sz w:val="24"/>
                <w:szCs w:val="24"/>
              </w:rPr>
            </w:pPr>
            <w:r>
              <w:rPr>
                <w:rStyle w:val="CharStyle5"/>
                <w:b/>
                <w:sz w:val="24"/>
                <w:szCs w:val="24"/>
              </w:rPr>
              <w:t>п/п</w:t>
            </w:r>
          </w:p>
        </w:tc>
        <w:tc>
          <w:tcPr>
            <w:tcW w:w="2072" w:type="dxa"/>
          </w:tcPr>
          <w:p w14:paraId="1B61AA23" w14:textId="77777777" w:rsidR="00215543" w:rsidRDefault="00D276ED" w:rsidP="00D276ED">
            <w:pPr>
              <w:jc w:val="center"/>
              <w:rPr>
                <w:rStyle w:val="CharStyle5"/>
                <w:b/>
                <w:sz w:val="24"/>
                <w:szCs w:val="24"/>
              </w:rPr>
            </w:pPr>
            <w:r>
              <w:rPr>
                <w:rStyle w:val="CharStyle5"/>
                <w:b/>
                <w:sz w:val="24"/>
                <w:szCs w:val="24"/>
              </w:rPr>
              <w:t>Наименование здания</w:t>
            </w:r>
          </w:p>
        </w:tc>
        <w:tc>
          <w:tcPr>
            <w:tcW w:w="2071" w:type="dxa"/>
          </w:tcPr>
          <w:p w14:paraId="42A62FCE" w14:textId="77777777" w:rsidR="00215543" w:rsidRDefault="00D276ED" w:rsidP="00D276ED">
            <w:pPr>
              <w:jc w:val="center"/>
              <w:rPr>
                <w:rStyle w:val="CharStyle5"/>
                <w:b/>
                <w:sz w:val="24"/>
                <w:szCs w:val="24"/>
              </w:rPr>
            </w:pPr>
            <w:r>
              <w:rPr>
                <w:rStyle w:val="CharStyle5"/>
                <w:b/>
                <w:sz w:val="24"/>
                <w:szCs w:val="24"/>
              </w:rPr>
              <w:t>Адрес</w:t>
            </w:r>
          </w:p>
        </w:tc>
        <w:tc>
          <w:tcPr>
            <w:tcW w:w="3060" w:type="dxa"/>
          </w:tcPr>
          <w:p w14:paraId="18623365" w14:textId="77777777" w:rsidR="00215543" w:rsidRDefault="00D276ED" w:rsidP="00D276ED">
            <w:pPr>
              <w:jc w:val="center"/>
              <w:rPr>
                <w:rStyle w:val="CharStyle5"/>
                <w:b/>
                <w:sz w:val="24"/>
                <w:szCs w:val="24"/>
              </w:rPr>
            </w:pPr>
            <w:r>
              <w:rPr>
                <w:rStyle w:val="CharStyle5"/>
                <w:b/>
                <w:sz w:val="24"/>
                <w:szCs w:val="24"/>
              </w:rPr>
              <w:t>Наименование работ, входящих в объект закупки</w:t>
            </w:r>
          </w:p>
        </w:tc>
        <w:tc>
          <w:tcPr>
            <w:tcW w:w="881" w:type="dxa"/>
          </w:tcPr>
          <w:p w14:paraId="2E2F6695" w14:textId="4419C42B" w:rsidR="00215543" w:rsidRDefault="00D276ED" w:rsidP="00D276ED">
            <w:pPr>
              <w:jc w:val="center"/>
              <w:rPr>
                <w:rStyle w:val="CharStyle5"/>
                <w:b/>
                <w:sz w:val="24"/>
                <w:szCs w:val="24"/>
              </w:rPr>
            </w:pPr>
            <w:r>
              <w:rPr>
                <w:rStyle w:val="CharStyle5"/>
                <w:b/>
                <w:sz w:val="24"/>
                <w:szCs w:val="24"/>
              </w:rPr>
              <w:t>Ед. изм.</w:t>
            </w:r>
          </w:p>
        </w:tc>
        <w:tc>
          <w:tcPr>
            <w:tcW w:w="861" w:type="dxa"/>
          </w:tcPr>
          <w:p w14:paraId="4A5B397E" w14:textId="77777777" w:rsidR="00215543" w:rsidRDefault="00D276ED" w:rsidP="00D276ED">
            <w:pPr>
              <w:jc w:val="center"/>
              <w:rPr>
                <w:rStyle w:val="CharStyle5"/>
                <w:b/>
                <w:sz w:val="24"/>
                <w:szCs w:val="24"/>
              </w:rPr>
            </w:pPr>
            <w:r>
              <w:rPr>
                <w:rStyle w:val="CharStyle5"/>
                <w:b/>
                <w:sz w:val="24"/>
                <w:szCs w:val="24"/>
              </w:rPr>
              <w:t>Кол-во в месяц</w:t>
            </w:r>
          </w:p>
        </w:tc>
        <w:tc>
          <w:tcPr>
            <w:tcW w:w="917" w:type="dxa"/>
          </w:tcPr>
          <w:p w14:paraId="580400F1" w14:textId="77777777" w:rsidR="00215543" w:rsidRDefault="00D276ED" w:rsidP="00D276ED">
            <w:pPr>
              <w:jc w:val="center"/>
              <w:rPr>
                <w:rStyle w:val="CharStyle5"/>
                <w:b/>
                <w:sz w:val="24"/>
                <w:szCs w:val="24"/>
              </w:rPr>
            </w:pPr>
            <w:r>
              <w:rPr>
                <w:rStyle w:val="CharStyle5"/>
                <w:b/>
                <w:sz w:val="24"/>
                <w:szCs w:val="24"/>
              </w:rPr>
              <w:t>Кол-во в год</w:t>
            </w:r>
          </w:p>
        </w:tc>
      </w:tr>
      <w:tr w:rsidR="00215543" w14:paraId="2BA3FDCC" w14:textId="77777777" w:rsidTr="00D276ED">
        <w:trPr>
          <w:jc w:val="center"/>
        </w:trPr>
        <w:tc>
          <w:tcPr>
            <w:tcW w:w="560" w:type="dxa"/>
          </w:tcPr>
          <w:p w14:paraId="5807679F" w14:textId="77777777" w:rsidR="00215543" w:rsidRPr="00D276ED" w:rsidRDefault="00D276ED">
            <w:pPr>
              <w:rPr>
                <w:rStyle w:val="CharStyle5"/>
                <w:sz w:val="24"/>
                <w:szCs w:val="24"/>
              </w:rPr>
            </w:pPr>
            <w:r w:rsidRPr="00D276ED">
              <w:rPr>
                <w:rStyle w:val="CharStyle5"/>
                <w:sz w:val="24"/>
                <w:szCs w:val="24"/>
              </w:rPr>
              <w:t>1</w:t>
            </w:r>
          </w:p>
        </w:tc>
        <w:tc>
          <w:tcPr>
            <w:tcW w:w="2072" w:type="dxa"/>
          </w:tcPr>
          <w:p w14:paraId="39F74420" w14:textId="77777777" w:rsidR="00215543" w:rsidRPr="00D276ED" w:rsidRDefault="00D276ED">
            <w:pPr>
              <w:rPr>
                <w:rStyle w:val="CharStyle5"/>
                <w:sz w:val="24"/>
                <w:szCs w:val="24"/>
              </w:rPr>
            </w:pPr>
            <w:r w:rsidRPr="00D276ED">
              <w:rPr>
                <w:sz w:val="24"/>
                <w:szCs w:val="24"/>
              </w:rPr>
              <w:t>Поликлиника (Литер А)</w:t>
            </w:r>
          </w:p>
        </w:tc>
        <w:tc>
          <w:tcPr>
            <w:tcW w:w="2071" w:type="dxa"/>
          </w:tcPr>
          <w:p w14:paraId="2481E2B3" w14:textId="77777777" w:rsidR="00215543" w:rsidRPr="00D276ED" w:rsidRDefault="00D276ED">
            <w:pPr>
              <w:rPr>
                <w:sz w:val="24"/>
                <w:szCs w:val="24"/>
              </w:rPr>
            </w:pPr>
            <w:r w:rsidRPr="00D276ED">
              <w:rPr>
                <w:sz w:val="24"/>
                <w:szCs w:val="24"/>
              </w:rPr>
              <w:t xml:space="preserve"> г. Тихорецк, ул. Октябрьская, д. 5</w:t>
            </w:r>
          </w:p>
        </w:tc>
        <w:tc>
          <w:tcPr>
            <w:tcW w:w="3060" w:type="dxa"/>
          </w:tcPr>
          <w:p w14:paraId="183CC31D" w14:textId="0B4BACC8" w:rsidR="00215543" w:rsidRPr="00D276ED" w:rsidRDefault="00D276ED">
            <w:pPr>
              <w:rPr>
                <w:rStyle w:val="CharStyle5"/>
                <w:sz w:val="24"/>
                <w:szCs w:val="24"/>
              </w:rPr>
            </w:pPr>
            <w:r>
              <w:rPr>
                <w:rStyle w:val="CharStyle5"/>
                <w:sz w:val="24"/>
                <w:szCs w:val="24"/>
              </w:rPr>
              <w:t xml:space="preserve">техническое </w:t>
            </w:r>
            <w:r w:rsidRPr="00D276ED">
              <w:rPr>
                <w:rStyle w:val="CharStyle5"/>
                <w:sz w:val="24"/>
                <w:szCs w:val="24"/>
              </w:rPr>
              <w:t>обслуживание систем АПС и СОУЭ</w:t>
            </w:r>
          </w:p>
        </w:tc>
        <w:tc>
          <w:tcPr>
            <w:tcW w:w="881" w:type="dxa"/>
          </w:tcPr>
          <w:p w14:paraId="530BA0DE" w14:textId="77777777" w:rsidR="00215543" w:rsidRPr="00D276ED" w:rsidRDefault="00D276ED">
            <w:pPr>
              <w:rPr>
                <w:rStyle w:val="CharStyle5"/>
                <w:sz w:val="24"/>
                <w:szCs w:val="24"/>
              </w:rPr>
            </w:pPr>
            <w:r w:rsidRPr="00D276ED">
              <w:rPr>
                <w:rStyle w:val="CharStyle5"/>
                <w:sz w:val="24"/>
                <w:szCs w:val="24"/>
              </w:rPr>
              <w:t>услуга</w:t>
            </w:r>
          </w:p>
        </w:tc>
        <w:tc>
          <w:tcPr>
            <w:tcW w:w="861" w:type="dxa"/>
          </w:tcPr>
          <w:p w14:paraId="77C57690" w14:textId="77777777" w:rsidR="00215543" w:rsidRPr="00D276ED" w:rsidRDefault="00D276ED" w:rsidP="00D276ED">
            <w:pPr>
              <w:jc w:val="center"/>
              <w:rPr>
                <w:rStyle w:val="CharStyle5"/>
                <w:sz w:val="24"/>
                <w:szCs w:val="24"/>
              </w:rPr>
            </w:pPr>
            <w:r w:rsidRPr="00D276ED">
              <w:rPr>
                <w:rStyle w:val="CharStyle5"/>
                <w:sz w:val="24"/>
                <w:szCs w:val="24"/>
              </w:rPr>
              <w:t>1</w:t>
            </w:r>
          </w:p>
        </w:tc>
        <w:tc>
          <w:tcPr>
            <w:tcW w:w="917" w:type="dxa"/>
          </w:tcPr>
          <w:p w14:paraId="542FC82D" w14:textId="77777777" w:rsidR="00215543" w:rsidRPr="00D276ED" w:rsidRDefault="00D276ED" w:rsidP="00D276ED">
            <w:pPr>
              <w:jc w:val="center"/>
              <w:rPr>
                <w:rStyle w:val="CharStyle5"/>
                <w:sz w:val="24"/>
                <w:szCs w:val="24"/>
              </w:rPr>
            </w:pPr>
            <w:r w:rsidRPr="00D276ED">
              <w:rPr>
                <w:rStyle w:val="CharStyle5"/>
                <w:sz w:val="24"/>
                <w:szCs w:val="24"/>
              </w:rPr>
              <w:t>12</w:t>
            </w:r>
          </w:p>
        </w:tc>
      </w:tr>
      <w:tr w:rsidR="00215543" w14:paraId="42A1A42B" w14:textId="77777777" w:rsidTr="00D276ED">
        <w:trPr>
          <w:jc w:val="center"/>
        </w:trPr>
        <w:tc>
          <w:tcPr>
            <w:tcW w:w="560" w:type="dxa"/>
          </w:tcPr>
          <w:p w14:paraId="4EB27C2F" w14:textId="77777777" w:rsidR="00215543" w:rsidRPr="00D276ED" w:rsidRDefault="00D276ED">
            <w:pPr>
              <w:rPr>
                <w:rStyle w:val="CharStyle5"/>
                <w:sz w:val="24"/>
                <w:szCs w:val="24"/>
              </w:rPr>
            </w:pPr>
            <w:r w:rsidRPr="00D276ED">
              <w:rPr>
                <w:rStyle w:val="CharStyle5"/>
                <w:sz w:val="24"/>
                <w:szCs w:val="24"/>
              </w:rPr>
              <w:t>2</w:t>
            </w:r>
          </w:p>
        </w:tc>
        <w:tc>
          <w:tcPr>
            <w:tcW w:w="2072" w:type="dxa"/>
          </w:tcPr>
          <w:p w14:paraId="0C504D4D" w14:textId="18D78049" w:rsidR="00215543" w:rsidRPr="00D276ED" w:rsidRDefault="00D276ED" w:rsidP="00D276ED">
            <w:pPr>
              <w:ind w:left="13" w:right="-137"/>
              <w:rPr>
                <w:rStyle w:val="CharStyle5"/>
                <w:sz w:val="24"/>
                <w:szCs w:val="24"/>
              </w:rPr>
            </w:pPr>
            <w:r w:rsidRPr="00D276ED">
              <w:rPr>
                <w:sz w:val="24"/>
                <w:szCs w:val="24"/>
              </w:rPr>
              <w:t>Поликлиника (Литер В, П-В, в1)</w:t>
            </w:r>
          </w:p>
        </w:tc>
        <w:tc>
          <w:tcPr>
            <w:tcW w:w="2071" w:type="dxa"/>
          </w:tcPr>
          <w:p w14:paraId="14CAE810" w14:textId="77777777" w:rsidR="00215543" w:rsidRPr="00D276ED" w:rsidRDefault="00D276ED">
            <w:pPr>
              <w:rPr>
                <w:rStyle w:val="CharStyle5"/>
                <w:sz w:val="24"/>
                <w:szCs w:val="24"/>
              </w:rPr>
            </w:pPr>
            <w:r w:rsidRPr="00D276ED">
              <w:rPr>
                <w:sz w:val="24"/>
                <w:szCs w:val="24"/>
              </w:rPr>
              <w:t xml:space="preserve">г. Тихорецк, ул. Октябрьская, д. 5 </w:t>
            </w:r>
          </w:p>
        </w:tc>
        <w:tc>
          <w:tcPr>
            <w:tcW w:w="3060" w:type="dxa"/>
          </w:tcPr>
          <w:p w14:paraId="3A24381D" w14:textId="77777777" w:rsidR="00215543" w:rsidRPr="00D276ED" w:rsidRDefault="00D276ED">
            <w:pPr>
              <w:rPr>
                <w:rStyle w:val="CharStyle5"/>
                <w:sz w:val="24"/>
                <w:szCs w:val="24"/>
              </w:rPr>
            </w:pPr>
            <w:r w:rsidRPr="00D276ED">
              <w:rPr>
                <w:rStyle w:val="CharStyle5"/>
                <w:sz w:val="24"/>
                <w:szCs w:val="24"/>
              </w:rPr>
              <w:t>техническое обслуживание систем АПС и СОУЭ</w:t>
            </w:r>
          </w:p>
        </w:tc>
        <w:tc>
          <w:tcPr>
            <w:tcW w:w="881" w:type="dxa"/>
          </w:tcPr>
          <w:p w14:paraId="39C31C33" w14:textId="77777777" w:rsidR="00215543" w:rsidRPr="00D276ED" w:rsidRDefault="00D276ED">
            <w:pPr>
              <w:rPr>
                <w:rStyle w:val="CharStyle5"/>
                <w:sz w:val="24"/>
                <w:szCs w:val="24"/>
              </w:rPr>
            </w:pPr>
            <w:r w:rsidRPr="00D276ED">
              <w:rPr>
                <w:rStyle w:val="CharStyle5"/>
                <w:sz w:val="24"/>
                <w:szCs w:val="24"/>
              </w:rPr>
              <w:t>услуга</w:t>
            </w:r>
          </w:p>
        </w:tc>
        <w:tc>
          <w:tcPr>
            <w:tcW w:w="861" w:type="dxa"/>
          </w:tcPr>
          <w:p w14:paraId="1EAB40E7" w14:textId="77777777" w:rsidR="00215543" w:rsidRPr="00D276ED" w:rsidRDefault="00D276ED" w:rsidP="00D276ED">
            <w:pPr>
              <w:jc w:val="center"/>
              <w:rPr>
                <w:rStyle w:val="CharStyle5"/>
                <w:sz w:val="24"/>
                <w:szCs w:val="24"/>
              </w:rPr>
            </w:pPr>
            <w:r w:rsidRPr="00D276ED">
              <w:rPr>
                <w:rStyle w:val="CharStyle5"/>
                <w:sz w:val="24"/>
                <w:szCs w:val="24"/>
              </w:rPr>
              <w:t>1</w:t>
            </w:r>
          </w:p>
        </w:tc>
        <w:tc>
          <w:tcPr>
            <w:tcW w:w="917" w:type="dxa"/>
          </w:tcPr>
          <w:p w14:paraId="0E286A85" w14:textId="77777777" w:rsidR="00215543" w:rsidRPr="00D276ED" w:rsidRDefault="00D276ED" w:rsidP="00D276ED">
            <w:pPr>
              <w:jc w:val="center"/>
              <w:rPr>
                <w:rStyle w:val="CharStyle5"/>
                <w:sz w:val="24"/>
                <w:szCs w:val="24"/>
              </w:rPr>
            </w:pPr>
            <w:r w:rsidRPr="00D276ED">
              <w:rPr>
                <w:rStyle w:val="CharStyle5"/>
                <w:sz w:val="24"/>
                <w:szCs w:val="24"/>
              </w:rPr>
              <w:t>12</w:t>
            </w:r>
          </w:p>
        </w:tc>
      </w:tr>
      <w:tr w:rsidR="00215543" w14:paraId="2C61947E" w14:textId="77777777" w:rsidTr="00D276ED">
        <w:trPr>
          <w:jc w:val="center"/>
        </w:trPr>
        <w:tc>
          <w:tcPr>
            <w:tcW w:w="560" w:type="dxa"/>
          </w:tcPr>
          <w:p w14:paraId="1738428B" w14:textId="77777777" w:rsidR="00215543" w:rsidRPr="00D276ED" w:rsidRDefault="00D276ED">
            <w:pPr>
              <w:rPr>
                <w:rStyle w:val="CharStyle5"/>
                <w:sz w:val="24"/>
                <w:szCs w:val="24"/>
              </w:rPr>
            </w:pPr>
            <w:r w:rsidRPr="00D276ED">
              <w:rPr>
                <w:rStyle w:val="CharStyle5"/>
                <w:sz w:val="24"/>
                <w:szCs w:val="24"/>
              </w:rPr>
              <w:t>3</w:t>
            </w:r>
          </w:p>
        </w:tc>
        <w:tc>
          <w:tcPr>
            <w:tcW w:w="2072" w:type="dxa"/>
          </w:tcPr>
          <w:p w14:paraId="22AF4BF8" w14:textId="39E7C3B4" w:rsidR="00215543" w:rsidRPr="00D276ED" w:rsidRDefault="00D276ED">
            <w:pPr>
              <w:rPr>
                <w:rStyle w:val="CharStyle5"/>
                <w:sz w:val="24"/>
                <w:szCs w:val="24"/>
              </w:rPr>
            </w:pPr>
            <w:r w:rsidRPr="00D276ED">
              <w:rPr>
                <w:sz w:val="24"/>
                <w:szCs w:val="24"/>
              </w:rPr>
              <w:t>Поликлиника (Литер Г);</w:t>
            </w:r>
          </w:p>
        </w:tc>
        <w:tc>
          <w:tcPr>
            <w:tcW w:w="2071" w:type="dxa"/>
          </w:tcPr>
          <w:p w14:paraId="3B238F9A" w14:textId="77777777" w:rsidR="00215543" w:rsidRPr="00D276ED" w:rsidRDefault="00D276ED">
            <w:pPr>
              <w:rPr>
                <w:rStyle w:val="CharStyle5"/>
                <w:sz w:val="24"/>
                <w:szCs w:val="24"/>
              </w:rPr>
            </w:pPr>
            <w:r w:rsidRPr="00D276ED">
              <w:rPr>
                <w:sz w:val="24"/>
                <w:szCs w:val="24"/>
              </w:rPr>
              <w:t>г. Тихорецк, ул. Октябрьская, д. 5</w:t>
            </w:r>
          </w:p>
        </w:tc>
        <w:tc>
          <w:tcPr>
            <w:tcW w:w="3060" w:type="dxa"/>
          </w:tcPr>
          <w:p w14:paraId="1BC5CCCD" w14:textId="77777777" w:rsidR="00215543" w:rsidRPr="00D276ED" w:rsidRDefault="00D276ED">
            <w:pPr>
              <w:rPr>
                <w:rStyle w:val="CharStyle5"/>
                <w:sz w:val="24"/>
                <w:szCs w:val="24"/>
              </w:rPr>
            </w:pPr>
            <w:r w:rsidRPr="00D276ED">
              <w:rPr>
                <w:rStyle w:val="CharStyle5"/>
                <w:sz w:val="24"/>
                <w:szCs w:val="24"/>
              </w:rPr>
              <w:t>техническое обслуживание систем АПС и СОУЭ</w:t>
            </w:r>
          </w:p>
        </w:tc>
        <w:tc>
          <w:tcPr>
            <w:tcW w:w="881" w:type="dxa"/>
          </w:tcPr>
          <w:p w14:paraId="10DF5DAE" w14:textId="77777777" w:rsidR="00215543" w:rsidRPr="00D276ED" w:rsidRDefault="00D276ED">
            <w:pPr>
              <w:rPr>
                <w:rStyle w:val="CharStyle5"/>
                <w:sz w:val="24"/>
                <w:szCs w:val="24"/>
              </w:rPr>
            </w:pPr>
            <w:r w:rsidRPr="00D276ED">
              <w:rPr>
                <w:rStyle w:val="CharStyle5"/>
                <w:sz w:val="24"/>
                <w:szCs w:val="24"/>
              </w:rPr>
              <w:t>услуга</w:t>
            </w:r>
          </w:p>
        </w:tc>
        <w:tc>
          <w:tcPr>
            <w:tcW w:w="861" w:type="dxa"/>
          </w:tcPr>
          <w:p w14:paraId="765F05EC" w14:textId="77777777" w:rsidR="00215543" w:rsidRPr="00D276ED" w:rsidRDefault="00D276ED" w:rsidP="00D276ED">
            <w:pPr>
              <w:jc w:val="center"/>
              <w:rPr>
                <w:rStyle w:val="CharStyle5"/>
                <w:sz w:val="24"/>
                <w:szCs w:val="24"/>
              </w:rPr>
            </w:pPr>
            <w:r w:rsidRPr="00D276ED">
              <w:rPr>
                <w:rStyle w:val="CharStyle5"/>
                <w:sz w:val="24"/>
                <w:szCs w:val="24"/>
              </w:rPr>
              <w:t>1</w:t>
            </w:r>
          </w:p>
        </w:tc>
        <w:tc>
          <w:tcPr>
            <w:tcW w:w="917" w:type="dxa"/>
          </w:tcPr>
          <w:p w14:paraId="70164D8A" w14:textId="77777777" w:rsidR="00215543" w:rsidRPr="00D276ED" w:rsidRDefault="00D276ED" w:rsidP="00D276ED">
            <w:pPr>
              <w:jc w:val="center"/>
              <w:rPr>
                <w:rStyle w:val="CharStyle5"/>
                <w:sz w:val="24"/>
                <w:szCs w:val="24"/>
              </w:rPr>
            </w:pPr>
            <w:r w:rsidRPr="00D276ED">
              <w:rPr>
                <w:rStyle w:val="CharStyle5"/>
                <w:sz w:val="24"/>
                <w:szCs w:val="24"/>
              </w:rPr>
              <w:t>12</w:t>
            </w:r>
          </w:p>
        </w:tc>
      </w:tr>
      <w:tr w:rsidR="00215543" w14:paraId="64B90502" w14:textId="77777777" w:rsidTr="00D276ED">
        <w:trPr>
          <w:jc w:val="center"/>
        </w:trPr>
        <w:tc>
          <w:tcPr>
            <w:tcW w:w="560" w:type="dxa"/>
          </w:tcPr>
          <w:p w14:paraId="2E9E6AC0" w14:textId="77777777" w:rsidR="00215543" w:rsidRPr="00D276ED" w:rsidRDefault="00D276ED">
            <w:pPr>
              <w:rPr>
                <w:rStyle w:val="CharStyle5"/>
                <w:sz w:val="24"/>
                <w:szCs w:val="24"/>
              </w:rPr>
            </w:pPr>
            <w:r w:rsidRPr="00D276ED">
              <w:rPr>
                <w:rStyle w:val="CharStyle5"/>
                <w:sz w:val="24"/>
                <w:szCs w:val="24"/>
              </w:rPr>
              <w:t>4</w:t>
            </w:r>
          </w:p>
        </w:tc>
        <w:tc>
          <w:tcPr>
            <w:tcW w:w="2072" w:type="dxa"/>
          </w:tcPr>
          <w:p w14:paraId="65A27696" w14:textId="77777777" w:rsidR="00215543" w:rsidRPr="00D276ED" w:rsidRDefault="00D276ED">
            <w:pPr>
              <w:rPr>
                <w:rStyle w:val="CharStyle5"/>
                <w:sz w:val="24"/>
                <w:szCs w:val="24"/>
              </w:rPr>
            </w:pPr>
            <w:r w:rsidRPr="00D276ED">
              <w:rPr>
                <w:rStyle w:val="CharStyle5"/>
                <w:sz w:val="24"/>
                <w:szCs w:val="24"/>
              </w:rPr>
              <w:t>Поликлиника (</w:t>
            </w:r>
            <w:r w:rsidRPr="00D276ED">
              <w:rPr>
                <w:sz w:val="24"/>
                <w:szCs w:val="24"/>
              </w:rPr>
              <w:t>Литер А)</w:t>
            </w:r>
          </w:p>
        </w:tc>
        <w:tc>
          <w:tcPr>
            <w:tcW w:w="2071" w:type="dxa"/>
          </w:tcPr>
          <w:p w14:paraId="64EFC66B" w14:textId="77777777" w:rsidR="00D276ED" w:rsidRDefault="00D276ED">
            <w:pPr>
              <w:rPr>
                <w:sz w:val="24"/>
                <w:szCs w:val="24"/>
              </w:rPr>
            </w:pPr>
            <w:r w:rsidRPr="00D276ED">
              <w:rPr>
                <w:sz w:val="24"/>
                <w:szCs w:val="24"/>
              </w:rPr>
              <w:t xml:space="preserve">г. Тихорецк, ул. Красноармейская, </w:t>
            </w:r>
          </w:p>
          <w:p w14:paraId="43131A82" w14:textId="49A54909" w:rsidR="00215543" w:rsidRPr="00D276ED" w:rsidRDefault="00D276ED">
            <w:pPr>
              <w:rPr>
                <w:rStyle w:val="CharStyle5"/>
                <w:sz w:val="24"/>
                <w:szCs w:val="24"/>
              </w:rPr>
            </w:pPr>
            <w:r w:rsidRPr="00D276ED">
              <w:rPr>
                <w:sz w:val="24"/>
                <w:szCs w:val="24"/>
              </w:rPr>
              <w:t>д. 43</w:t>
            </w:r>
          </w:p>
        </w:tc>
        <w:tc>
          <w:tcPr>
            <w:tcW w:w="3060" w:type="dxa"/>
          </w:tcPr>
          <w:p w14:paraId="15EDC604" w14:textId="77777777" w:rsidR="00215543" w:rsidRPr="00D276ED" w:rsidRDefault="00D276ED">
            <w:pPr>
              <w:rPr>
                <w:rStyle w:val="CharStyle5"/>
                <w:sz w:val="24"/>
                <w:szCs w:val="24"/>
              </w:rPr>
            </w:pPr>
            <w:r w:rsidRPr="00D276ED">
              <w:rPr>
                <w:rStyle w:val="CharStyle5"/>
                <w:sz w:val="24"/>
                <w:szCs w:val="24"/>
              </w:rPr>
              <w:t>техническое обслуживание систем АПС и СОУЭ</w:t>
            </w:r>
          </w:p>
        </w:tc>
        <w:tc>
          <w:tcPr>
            <w:tcW w:w="881" w:type="dxa"/>
          </w:tcPr>
          <w:p w14:paraId="50D9FB41" w14:textId="77777777" w:rsidR="00215543" w:rsidRPr="00D276ED" w:rsidRDefault="00D276ED">
            <w:pPr>
              <w:rPr>
                <w:rStyle w:val="CharStyle5"/>
                <w:sz w:val="24"/>
                <w:szCs w:val="24"/>
              </w:rPr>
            </w:pPr>
            <w:r w:rsidRPr="00D276ED">
              <w:rPr>
                <w:rStyle w:val="CharStyle5"/>
                <w:sz w:val="24"/>
                <w:szCs w:val="24"/>
              </w:rPr>
              <w:t>услуга</w:t>
            </w:r>
          </w:p>
        </w:tc>
        <w:tc>
          <w:tcPr>
            <w:tcW w:w="861" w:type="dxa"/>
          </w:tcPr>
          <w:p w14:paraId="11AA8DDD" w14:textId="77777777" w:rsidR="00215543" w:rsidRPr="00D276ED" w:rsidRDefault="00D276ED" w:rsidP="00D276ED">
            <w:pPr>
              <w:jc w:val="center"/>
              <w:rPr>
                <w:rStyle w:val="CharStyle5"/>
                <w:sz w:val="24"/>
                <w:szCs w:val="24"/>
              </w:rPr>
            </w:pPr>
            <w:r w:rsidRPr="00D276ED">
              <w:rPr>
                <w:rStyle w:val="CharStyle5"/>
                <w:sz w:val="24"/>
                <w:szCs w:val="24"/>
              </w:rPr>
              <w:t>1</w:t>
            </w:r>
          </w:p>
        </w:tc>
        <w:tc>
          <w:tcPr>
            <w:tcW w:w="917" w:type="dxa"/>
          </w:tcPr>
          <w:p w14:paraId="12E9E413" w14:textId="77777777" w:rsidR="00215543" w:rsidRPr="00D276ED" w:rsidRDefault="00D276ED" w:rsidP="00D276ED">
            <w:pPr>
              <w:jc w:val="center"/>
              <w:rPr>
                <w:rStyle w:val="CharStyle5"/>
                <w:sz w:val="24"/>
                <w:szCs w:val="24"/>
              </w:rPr>
            </w:pPr>
            <w:r w:rsidRPr="00D276ED">
              <w:rPr>
                <w:rStyle w:val="CharStyle5"/>
                <w:sz w:val="24"/>
                <w:szCs w:val="24"/>
              </w:rPr>
              <w:t>12</w:t>
            </w:r>
          </w:p>
        </w:tc>
      </w:tr>
    </w:tbl>
    <w:p w14:paraId="706C368A" w14:textId="77777777" w:rsidR="00215543" w:rsidRDefault="00215543">
      <w:pPr>
        <w:rPr>
          <w:rStyle w:val="CharStyle5"/>
          <w:b/>
          <w:sz w:val="24"/>
          <w:szCs w:val="24"/>
        </w:rPr>
      </w:pPr>
    </w:p>
    <w:p w14:paraId="113B6D77" w14:textId="77777777" w:rsidR="00D276ED" w:rsidRDefault="00D276ED">
      <w:pPr>
        <w:jc w:val="both"/>
        <w:rPr>
          <w:sz w:val="24"/>
          <w:szCs w:val="24"/>
        </w:rPr>
      </w:pPr>
    </w:p>
    <w:p w14:paraId="27F021F3" w14:textId="2FE32800" w:rsidR="00215543" w:rsidRDefault="00D276ED" w:rsidP="00D276E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Целью технического обслуживания АПС и СОУЭ является обеспечение возможности обнаружения первичных признаков возгорания на ранней стадии развития пожара с идентификацией места его возникновения, индикацией на приемно-контрольном приборе в защищаемом здании, сооружении, включение СОУЭ, включение/отключение инженерных систем зданий, сооружений в соответствии с заданным алгоритмом работы. Обеспечение подачи в защищаемых помещениях световых, звуковых, речевых сигналов в течение времени, необходимого для эвакуации людей. </w:t>
      </w:r>
    </w:p>
    <w:p w14:paraId="7CB23AA6" w14:textId="77777777" w:rsidR="00215543" w:rsidRDefault="00215543">
      <w:pPr>
        <w:jc w:val="both"/>
        <w:rPr>
          <w:b/>
          <w:sz w:val="24"/>
          <w:szCs w:val="24"/>
        </w:rPr>
      </w:pPr>
    </w:p>
    <w:p w14:paraId="2A8B47C1" w14:textId="3C52B850" w:rsidR="00215543" w:rsidRDefault="00D276ED" w:rsidP="00D276E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1. Перечень выполняемых работ по ТО систем АПС и СОУЭ</w:t>
      </w:r>
    </w:p>
    <w:p w14:paraId="2D50B440" w14:textId="77777777" w:rsidR="00215543" w:rsidRDefault="00D276ED" w:rsidP="00D276E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Работы по ТО установок систем АПС и СОУЭ включает:</w:t>
      </w:r>
    </w:p>
    <w:p w14:paraId="00B4A7FB" w14:textId="77777777" w:rsidR="00215543" w:rsidRDefault="00D276ED" w:rsidP="00D276E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• работы по ТО должны проводиться в сроки, установленные Графиком проведения ТО, согласованным с Заказчиком;</w:t>
      </w:r>
    </w:p>
    <w:p w14:paraId="0E1D3059" w14:textId="77777777" w:rsidR="00215543" w:rsidRDefault="00D276ED" w:rsidP="00D276ED">
      <w:pPr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• строгое соблюдение периодичности и объема работ, предусмотренных технической документацией обслуживаемых систем и их составных частей;</w:t>
      </w:r>
    </w:p>
    <w:p w14:paraId="5A855696" w14:textId="77777777" w:rsidR="00215543" w:rsidRDefault="00D276ED" w:rsidP="00D276E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• регулярное ведение документации, связанной с проведением ТО систем, предусмотренной нормативными документами на ТО систем;</w:t>
      </w:r>
    </w:p>
    <w:p w14:paraId="2662F17C" w14:textId="77777777" w:rsidR="00215543" w:rsidRDefault="00D276ED" w:rsidP="00D276E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• применение контрольно-измерительных приборов, средств испытаний, инструментов, принадлежностей, запасных частей и материалов (в том числе расходных), соответствующих требованиям, уста</w:t>
      </w:r>
      <w:r>
        <w:rPr>
          <w:sz w:val="24"/>
          <w:szCs w:val="24"/>
        </w:rPr>
        <w:softHyphen/>
        <w:t>новленным нормативно-технической и технической документацией на системы и их составные части;</w:t>
      </w:r>
    </w:p>
    <w:p w14:paraId="3E438883" w14:textId="77777777" w:rsidR="00215543" w:rsidRDefault="00D276ED" w:rsidP="00D276E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• осуществление постоянного контроля технического состояния и правильности функционирования систем в целом;</w:t>
      </w:r>
    </w:p>
    <w:p w14:paraId="679056EF" w14:textId="77777777" w:rsidR="00215543" w:rsidRDefault="00D276ED" w:rsidP="00D276E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• осуществление периодической проверки (путем измерений, испытаний) соответствия параметров требованиям технической (эксплуатационной) документации;</w:t>
      </w:r>
    </w:p>
    <w:p w14:paraId="676C731A" w14:textId="77777777" w:rsidR="00215543" w:rsidRDefault="00D276ED" w:rsidP="00D276E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•проведение комплекса работ по поддержанию работоспособности систем в течение всего срока эксплуатации;</w:t>
      </w:r>
    </w:p>
    <w:p w14:paraId="0A4AC5C8" w14:textId="77777777" w:rsidR="00215543" w:rsidRDefault="00D276ED" w:rsidP="00D276E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• осуществление своевременной замены отдельных составляющих и частей систем, регламентированных технической документацией на них;</w:t>
      </w:r>
    </w:p>
    <w:p w14:paraId="7FD8FB8C" w14:textId="77777777" w:rsidR="00215543" w:rsidRDefault="00D276ED" w:rsidP="00D276E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•ведение постоянного учета отказов, сбоев и ложных срабатываний систем, выявление и устранение причин их возникновения;</w:t>
      </w:r>
    </w:p>
    <w:p w14:paraId="49C565FE" w14:textId="77777777" w:rsidR="00215543" w:rsidRDefault="00D276ED" w:rsidP="00D276E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• проведение обобщения и анализа получаемой информации о техническом и функциональном состоянии обслуживаемых систем, разработка и реализация мер по совершенствованию методов ТО систем;</w:t>
      </w:r>
    </w:p>
    <w:p w14:paraId="7D4E5249" w14:textId="77777777" w:rsidR="00215543" w:rsidRDefault="00D276ED" w:rsidP="00D276E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• заблаговременное определение достижения отдельными составными частями систем предельного ресурса с целью своевременной замены;</w:t>
      </w:r>
    </w:p>
    <w:p w14:paraId="639E565B" w14:textId="77777777" w:rsidR="00215543" w:rsidRDefault="00D276ED" w:rsidP="00D276E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• своевременное устранение выявленных в ходе эксплуатации или ТО систем неисправностей отдельных составных частей или систем в целом, производится с целью восстановления работоспособного состояния ТС в процессе эксплуатации, по результатам контроля технического состояния, проводимого при ТО или в результате отказа ТС. </w:t>
      </w:r>
    </w:p>
    <w:p w14:paraId="46989934" w14:textId="77777777" w:rsidR="00215543" w:rsidRDefault="00D276ED" w:rsidP="00D276E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• Исполнитель обеспечивает создание и плановое поддержание комплектности запасных изделий, материалов и средств, необходимых для качественного выполнения ТО систем (подменный фонд объекта), в объеме 10% (десяти) процентов от установленного на объекте оборудования;</w:t>
      </w:r>
    </w:p>
    <w:p w14:paraId="0C502647" w14:textId="77777777" w:rsidR="00215543" w:rsidRDefault="00D276ED" w:rsidP="00D276E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• при проведении ТО осуществлять замену вышедших из строя составных частей систем АПС и СОУЭ на аналогичные из подменного фонда, находящегося на объекте;</w:t>
      </w:r>
    </w:p>
    <w:p w14:paraId="6710FC04" w14:textId="77777777" w:rsidR="00215543" w:rsidRDefault="00D276ED" w:rsidP="00D276E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• вышедшее из строя оборудование Исполнитель на время ремонта или закупки нового прибора, блока или оборудования систем АПС и СОУЭ заменяет их на аналогичное из своего подменного фонда;</w:t>
      </w:r>
    </w:p>
    <w:p w14:paraId="587BD72C" w14:textId="53D6F662" w:rsidR="00215543" w:rsidRDefault="00D276ED" w:rsidP="00D276E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• закупка нового прибора, блока или оборудования систем АПС и СОУЭ взамен вышедшего из строя оборудования происходит за счет Заказчика на основании </w:t>
      </w:r>
      <w:r w:rsidR="002E4E67">
        <w:rPr>
          <w:sz w:val="24"/>
          <w:szCs w:val="24"/>
        </w:rPr>
        <w:t>дефектного акта,</w:t>
      </w:r>
      <w:r>
        <w:rPr>
          <w:sz w:val="24"/>
          <w:szCs w:val="24"/>
        </w:rPr>
        <w:t xml:space="preserve"> </w:t>
      </w:r>
      <w:r w:rsidR="002E4E67">
        <w:rPr>
          <w:sz w:val="24"/>
          <w:szCs w:val="24"/>
        </w:rPr>
        <w:t>заполненного Исполнителем</w:t>
      </w:r>
      <w:r>
        <w:rPr>
          <w:sz w:val="24"/>
          <w:szCs w:val="24"/>
        </w:rPr>
        <w:t>;</w:t>
      </w:r>
    </w:p>
    <w:p w14:paraId="57F4C401" w14:textId="77777777" w:rsidR="00215543" w:rsidRDefault="00D276ED" w:rsidP="00D276E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• метрологическое обеспечение проводимых работ, как в ходе эксплуатации, так и ТО систем, в том числе обеспечение средствами измерений, осуществление их своевременной проверки, соблюдение метрологических стандартов, норм и правил;</w:t>
      </w:r>
    </w:p>
    <w:p w14:paraId="6EC61EAA" w14:textId="77777777" w:rsidR="00215543" w:rsidRDefault="00D276ED" w:rsidP="00D276E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• проведение ТО в полном объеме, предусмотренном регламентом, в установленные сроки;</w:t>
      </w:r>
    </w:p>
    <w:p w14:paraId="7F8FF8ED" w14:textId="77777777" w:rsidR="00215543" w:rsidRDefault="00D276ED" w:rsidP="00D276E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• устранение неисправностей по вызову Заказчика;</w:t>
      </w:r>
    </w:p>
    <w:p w14:paraId="453B7D64" w14:textId="77777777" w:rsidR="00215543" w:rsidRDefault="00D276ED" w:rsidP="00D276ED">
      <w:pPr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lastRenderedPageBreak/>
        <w:t>• обеспечение Заказчика информацией о состоянии систем АПС и СОУЭ о возможностях обновления и усовершенствования систем, появившихся в последнее время, рекомендации по правильной эксплуатации систем;</w:t>
      </w:r>
    </w:p>
    <w:p w14:paraId="2C757895" w14:textId="77777777" w:rsidR="00215543" w:rsidRDefault="00D276ED" w:rsidP="00D276E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• консультации и оказание технической помощи Заказчику по вопросам эксплуатации и приемки вновь установленного оборудования;</w:t>
      </w:r>
    </w:p>
    <w:p w14:paraId="52E79737" w14:textId="77777777" w:rsidR="00215543" w:rsidRDefault="00D276ED" w:rsidP="00D276E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• проведение инструктажей, составление инструкций по пользованию системами АПС и СОУЭ для дежурного персонала Заказчика.</w:t>
      </w:r>
    </w:p>
    <w:p w14:paraId="323967B8" w14:textId="77777777" w:rsidR="00215543" w:rsidRDefault="00215543">
      <w:pPr>
        <w:jc w:val="both"/>
        <w:rPr>
          <w:sz w:val="24"/>
          <w:szCs w:val="24"/>
        </w:rPr>
      </w:pPr>
    </w:p>
    <w:p w14:paraId="7992C1F0" w14:textId="57E95AED" w:rsidR="00215543" w:rsidRDefault="00D276ED" w:rsidP="00D276E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2. Требования к организационной работе</w:t>
      </w:r>
    </w:p>
    <w:p w14:paraId="5B4E22D5" w14:textId="77777777" w:rsidR="00215543" w:rsidRDefault="00D276ED" w:rsidP="00D276ED">
      <w:pPr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• перед началом выполнения работ Исполнитель должен провести соответствие направления шлейфов пожарной сигнализации и составить новые инструкции с зонами контроля приборов систем пожарной сигнализации;</w:t>
      </w:r>
    </w:p>
    <w:p w14:paraId="404446E4" w14:textId="77777777" w:rsidR="00215543" w:rsidRDefault="00D276ED" w:rsidP="00D276E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• соблюдать </w:t>
      </w:r>
      <w:proofErr w:type="spellStart"/>
      <w:r>
        <w:rPr>
          <w:sz w:val="24"/>
          <w:szCs w:val="24"/>
        </w:rPr>
        <w:t>внутриобъектовый</w:t>
      </w:r>
      <w:proofErr w:type="spellEnd"/>
      <w:r>
        <w:rPr>
          <w:sz w:val="24"/>
          <w:szCs w:val="24"/>
        </w:rPr>
        <w:t xml:space="preserve"> режим, правила охраны труда, пожарной безопасности, действующие у заказчика;</w:t>
      </w:r>
    </w:p>
    <w:p w14:paraId="2BFFA1AA" w14:textId="77777777" w:rsidR="00215543" w:rsidRDefault="00D276ED" w:rsidP="00D276E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• ответственность за выполнение правил охраны труда и пожарной безопасности при проведении работ по ТО полностью несет Исполнитель;</w:t>
      </w:r>
    </w:p>
    <w:p w14:paraId="3709A8D4" w14:textId="77777777" w:rsidR="00215543" w:rsidRDefault="00D276ED" w:rsidP="00D276E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• Исполнитель должен учесть, что место и вид работ должны предварительно быть согласованы с Заказчиком. Работы, которые могут привести к срыву рабочего процесса должны проводиться в нерабочее время; </w:t>
      </w:r>
    </w:p>
    <w:p w14:paraId="1F0EF504" w14:textId="7E9F7762" w:rsidR="00215543" w:rsidRDefault="00D276ED" w:rsidP="00D276E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•режим работы в рабочие дни (</w:t>
      </w:r>
      <w:proofErr w:type="spellStart"/>
      <w:r>
        <w:rPr>
          <w:sz w:val="24"/>
          <w:szCs w:val="24"/>
        </w:rPr>
        <w:t>Пн-Пт</w:t>
      </w:r>
      <w:proofErr w:type="spellEnd"/>
      <w:r>
        <w:rPr>
          <w:sz w:val="24"/>
          <w:szCs w:val="24"/>
        </w:rPr>
        <w:t xml:space="preserve">): с 08-00 до 17-00, возможность работы в выходные и праздничные дни должна быть предварительно согласована с руководством Заказчика. </w:t>
      </w:r>
    </w:p>
    <w:p w14:paraId="6DAB7030" w14:textId="77777777" w:rsidR="00215543" w:rsidRDefault="00D276ED" w:rsidP="00D276E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• учитывая контролируемый режим входа на объект, Исполнитель должен до начала работ представить заказчику заявку для оформления пропуска и списки с указанием рабочих, которые </w:t>
      </w:r>
      <w:r w:rsidRPr="00D276ED">
        <w:rPr>
          <w:spacing w:val="-2"/>
          <w:sz w:val="24"/>
          <w:szCs w:val="24"/>
        </w:rPr>
        <w:t>будут выполнять работы на объекте, а также номера автомашин по доставке материалов на объекты;</w:t>
      </w:r>
    </w:p>
    <w:p w14:paraId="143B73BB" w14:textId="77777777" w:rsidR="00215543" w:rsidRDefault="00D276ED" w:rsidP="00D276E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• проводить уборку помещений, в которых велись ремонтные работы;</w:t>
      </w:r>
    </w:p>
    <w:p w14:paraId="5B0B9D05" w14:textId="77777777" w:rsidR="00215543" w:rsidRDefault="00D276ED" w:rsidP="00D276E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• Исполнитель несет полную материальную ответственность за причинение ущерба имуществу заказчика в ходе проведения работ по вине Исполнителя;</w:t>
      </w:r>
    </w:p>
    <w:p w14:paraId="6CB269F9" w14:textId="77777777" w:rsidR="00215543" w:rsidRDefault="00D276ED" w:rsidP="00D276E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• заявки на устранение неисправностей и/или ложных </w:t>
      </w:r>
      <w:proofErr w:type="spellStart"/>
      <w:r>
        <w:rPr>
          <w:sz w:val="24"/>
          <w:szCs w:val="24"/>
        </w:rPr>
        <w:t>сработок</w:t>
      </w:r>
      <w:proofErr w:type="spellEnd"/>
      <w:r>
        <w:rPr>
          <w:sz w:val="24"/>
          <w:szCs w:val="24"/>
        </w:rPr>
        <w:t xml:space="preserve"> установок передаются дежурным персоналом Заказчика и должны приниматься по телефону и фиксироваться диспетчерской службой «Исполнителя» круглосуточно, в том числе в выходные и нерабочие праздничные дни. Номер телефона круглосуточной диспетчерской службы передаётся Заказчику при заключении договора;</w:t>
      </w:r>
    </w:p>
    <w:p w14:paraId="71264882" w14:textId="77777777" w:rsidR="00215543" w:rsidRDefault="00D276ED" w:rsidP="00D276E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•основанием для производства работ при проведении обслуживания систем вне согласованного графика технического обслуживания, служит заявка Заказчика, путем звонка по дежурному телефону Исполнителя. Исполнитель обязан принять заявку и обеспечить прибытие своего представителя на обслуживаемый объект по вызову Заказчика в сроки не более двух часов с момента извещения для устранения возникшей неисправности. </w:t>
      </w:r>
    </w:p>
    <w:p w14:paraId="76E76DC7" w14:textId="77777777" w:rsidR="00215543" w:rsidRDefault="00D276ED" w:rsidP="00D276ED">
      <w:pPr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• при восстановлении работоспособности обеспечение ремонтных работ материально-техническими ресурсами (запасными частями, отдельными ТС, материалами и т.д.) осуществляется Исполнителем и входит в стоимость ТО.</w:t>
      </w:r>
    </w:p>
    <w:p w14:paraId="60023502" w14:textId="77777777" w:rsidR="00215543" w:rsidRDefault="00D276ED" w:rsidP="00D276ED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• обучать персонал Заказчика обращению с оборудованием АПС и СОУЭ; </w:t>
      </w:r>
    </w:p>
    <w:p w14:paraId="06925204" w14:textId="77777777" w:rsidR="00215543" w:rsidRDefault="00D276ED" w:rsidP="00D276ED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• по требованию Заказчика проводить дополнительную проверку работоспособности систем АПС и СОУЭ;</w:t>
      </w:r>
    </w:p>
    <w:p w14:paraId="3F237F23" w14:textId="779FA87D" w:rsidR="00215543" w:rsidRDefault="00D276ED" w:rsidP="00D276ED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• обеспечивать присутствие представителя Исполнителя на период проведения на объектах Заказчика тренировок (учений), проверок надзорных органов и решать с надзорными органами все вопросы, связанные с работой АПС и СОУЭ;</w:t>
      </w:r>
    </w:p>
    <w:p w14:paraId="25E62287" w14:textId="77777777" w:rsidR="00215543" w:rsidRDefault="00D276ED" w:rsidP="00D276ED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• в случае обнаруженных нарушений, повреждений в обслуживаемых технических средствах Исполнитель извещает Заказчика путем записи в регистрационном журнале ТО и в устном оповещении по телефону. </w:t>
      </w:r>
    </w:p>
    <w:p w14:paraId="689B2889" w14:textId="1FD8C810" w:rsidR="00215543" w:rsidRDefault="00D276ED" w:rsidP="00D276ED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Все виды работ должны выполняться штатным персоналом Исполнителя. Возможность субподряда не предусматривается.</w:t>
      </w:r>
    </w:p>
    <w:p w14:paraId="62EA94A4" w14:textId="77777777" w:rsidR="00215543" w:rsidRDefault="00215543">
      <w:pPr>
        <w:shd w:val="clear" w:color="auto" w:fill="FFFFFF"/>
        <w:jc w:val="both"/>
        <w:rPr>
          <w:sz w:val="24"/>
          <w:szCs w:val="24"/>
        </w:rPr>
      </w:pPr>
    </w:p>
    <w:p w14:paraId="67F5C3F5" w14:textId="430FC0EA" w:rsidR="00215543" w:rsidRDefault="00D276ED" w:rsidP="00D276E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3. Требования к техническому персоналу:</w:t>
      </w:r>
    </w:p>
    <w:p w14:paraId="1CA9177D" w14:textId="77777777" w:rsidR="00215543" w:rsidRDefault="00D276ED" w:rsidP="00D276ED">
      <w:pPr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• проведение работ по производству ТО систем осуществляется персоналом, имеющим достаточную профессиональную подготовку и предусмотренные в установленном порядке разрешительные документы на осуществление данного вида работ;</w:t>
      </w:r>
    </w:p>
    <w:p w14:paraId="188FE4A3" w14:textId="77777777" w:rsidR="00215543" w:rsidRDefault="00D276ED" w:rsidP="00D276E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• квалифицированный персонал должен иметь необходимый технический инструмент </w:t>
      </w:r>
      <w:r>
        <w:rPr>
          <w:sz w:val="24"/>
          <w:szCs w:val="24"/>
        </w:rPr>
        <w:br/>
        <w:t>и оборудование для проведения работ по ТО.</w:t>
      </w:r>
    </w:p>
    <w:p w14:paraId="7AB20B54" w14:textId="77777777" w:rsidR="00215543" w:rsidRDefault="00215543">
      <w:pPr>
        <w:jc w:val="both"/>
        <w:rPr>
          <w:sz w:val="24"/>
          <w:szCs w:val="24"/>
        </w:rPr>
      </w:pPr>
    </w:p>
    <w:p w14:paraId="055A7FFD" w14:textId="77777777" w:rsidR="00215543" w:rsidRDefault="00D276ED" w:rsidP="00D276ED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4. Требования к материалам</w:t>
      </w:r>
      <w:r>
        <w:rPr>
          <w:sz w:val="24"/>
          <w:szCs w:val="24"/>
        </w:rPr>
        <w:t>:</w:t>
      </w:r>
    </w:p>
    <w:p w14:paraId="2832D1DC" w14:textId="77777777" w:rsidR="00215543" w:rsidRDefault="00D276ED" w:rsidP="00D276ED">
      <w:pPr>
        <w:ind w:firstLine="709"/>
        <w:jc w:val="both"/>
        <w:rPr>
          <w:b/>
          <w:sz w:val="24"/>
          <w:szCs w:val="24"/>
          <w:lang w:eastAsia="en-US"/>
        </w:rPr>
      </w:pPr>
      <w:r>
        <w:rPr>
          <w:sz w:val="24"/>
          <w:szCs w:val="24"/>
        </w:rPr>
        <w:t>• При ведении ремонтных работ использовать сертифицированные материалы.</w:t>
      </w:r>
    </w:p>
    <w:p w14:paraId="67D9BEE0" w14:textId="4CB0D347" w:rsidR="00215543" w:rsidRDefault="00D276ED" w:rsidP="00D276E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• Исполнитель несет ответственность за соответствие используемых материалов государственным стандартам и техническим условиям.</w:t>
      </w:r>
    </w:p>
    <w:p w14:paraId="7DEA95EE" w14:textId="77777777" w:rsidR="00215543" w:rsidRDefault="00215543">
      <w:pPr>
        <w:rPr>
          <w:sz w:val="24"/>
          <w:szCs w:val="24"/>
        </w:rPr>
      </w:pPr>
    </w:p>
    <w:p w14:paraId="16843301" w14:textId="77777777" w:rsidR="00215543" w:rsidRDefault="00D276ED" w:rsidP="00D276E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5. Техническое обслуживание систем АПС и СОУЭ.</w:t>
      </w:r>
    </w:p>
    <w:p w14:paraId="35D0D7E4" w14:textId="77777777" w:rsidR="00215543" w:rsidRDefault="00D276ED" w:rsidP="00D276ED">
      <w:pPr>
        <w:pStyle w:val="61"/>
        <w:shd w:val="clear" w:color="auto" w:fill="auto"/>
        <w:spacing w:before="0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ТО системы должно осуществляться на плановой основе (ГОСТ Р 53195.2, 7.11) и проводиться с периодичностью, установленной регламентом на проведение ТО системы, при этом должно обеспечиваться выполнение плана проведения и процедур ТО систем, а также процедур ТО (поддержки) программного обеспечения системы (в соответствии с ГОСТ 53195.2,7.16). Проводится с целью поддержания работоспособного состояния систем в процессе эксплуатации путем периодического проведения Регламента (Таблица № 1).</w:t>
      </w:r>
    </w:p>
    <w:p w14:paraId="281E2A84" w14:textId="77777777" w:rsidR="00215543" w:rsidRDefault="00215543">
      <w:pPr>
        <w:pStyle w:val="61"/>
        <w:shd w:val="clear" w:color="auto" w:fill="auto"/>
        <w:tabs>
          <w:tab w:val="left" w:pos="567"/>
        </w:tabs>
        <w:spacing w:before="0" w:after="0" w:line="240" w:lineRule="auto"/>
        <w:rPr>
          <w:rFonts w:ascii="Times New Roman" w:hAnsi="Times New Roman"/>
          <w:b/>
          <w:sz w:val="24"/>
          <w:szCs w:val="24"/>
        </w:rPr>
      </w:pPr>
    </w:p>
    <w:p w14:paraId="57557DFD" w14:textId="588B3313" w:rsidR="00215543" w:rsidRDefault="00D276ED" w:rsidP="00D276ED">
      <w:pPr>
        <w:pStyle w:val="61"/>
        <w:shd w:val="clear" w:color="auto" w:fill="auto"/>
        <w:spacing w:before="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 Регламент проведения работ по техническому обслуживанию систем АПС и СОУЭ</w:t>
      </w:r>
    </w:p>
    <w:p w14:paraId="02BE8BD2" w14:textId="57AF51A4" w:rsidR="00215543" w:rsidRDefault="00D276ED" w:rsidP="00D276ED">
      <w:pPr>
        <w:pStyle w:val="61"/>
        <w:shd w:val="clear" w:color="auto" w:fill="auto"/>
        <w:tabs>
          <w:tab w:val="left" w:pos="567"/>
        </w:tabs>
        <w:spacing w:before="0"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D276ED">
        <w:rPr>
          <w:rFonts w:ascii="Times New Roman" w:hAnsi="Times New Roman"/>
          <w:sz w:val="24"/>
          <w:szCs w:val="24"/>
        </w:rPr>
        <w:t>Регламент проведения работ по техническому обслуживанию систем АПС и СОУЭ</w:t>
      </w:r>
      <w:r>
        <w:rPr>
          <w:rFonts w:ascii="Times New Roman" w:hAnsi="Times New Roman"/>
          <w:sz w:val="24"/>
          <w:szCs w:val="24"/>
        </w:rPr>
        <w:t xml:space="preserve"> представлен в Приложении 1 к Техническому заданию. </w:t>
      </w:r>
      <w:r w:rsidRPr="00D276ED">
        <w:rPr>
          <w:rFonts w:ascii="Times New Roman" w:hAnsi="Times New Roman"/>
          <w:sz w:val="24"/>
          <w:szCs w:val="24"/>
        </w:rPr>
        <w:t>График проведения технического облуживания АПС и СОУЭ представлен в Приложении 2 к Техническому заданию.</w:t>
      </w:r>
    </w:p>
    <w:p w14:paraId="7BDBF34A" w14:textId="77777777" w:rsidR="00D276ED" w:rsidRPr="00D276ED" w:rsidRDefault="00D276ED" w:rsidP="00D276ED">
      <w:pPr>
        <w:pStyle w:val="61"/>
        <w:shd w:val="clear" w:color="auto" w:fill="auto"/>
        <w:tabs>
          <w:tab w:val="left" w:pos="567"/>
        </w:tabs>
        <w:spacing w:before="0"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0A2B2A32" w14:textId="313576D3" w:rsidR="00215543" w:rsidRDefault="00D276ED" w:rsidP="00F67E02">
      <w:pPr>
        <w:pStyle w:val="a9"/>
        <w:spacing w:before="0" w:beforeAutospacing="0" w:after="0" w:afterAutospacing="0"/>
        <w:jc w:val="center"/>
        <w:rPr>
          <w:b/>
          <w:color w:val="262626"/>
        </w:rPr>
      </w:pPr>
      <w:r>
        <w:rPr>
          <w:b/>
          <w:color w:val="262626"/>
        </w:rPr>
        <w:t>7. Мероприятия по ежемес</w:t>
      </w:r>
      <w:r w:rsidR="00F67E02">
        <w:rPr>
          <w:b/>
          <w:color w:val="262626"/>
        </w:rPr>
        <w:t xml:space="preserve">ячному обслуживанию АПС и </w:t>
      </w:r>
      <w:proofErr w:type="gramStart"/>
      <w:r w:rsidR="00F67E02">
        <w:rPr>
          <w:b/>
          <w:color w:val="262626"/>
        </w:rPr>
        <w:t xml:space="preserve">СОУЭ  </w:t>
      </w:r>
      <w:r>
        <w:rPr>
          <w:b/>
          <w:color w:val="262626"/>
        </w:rPr>
        <w:t>и</w:t>
      </w:r>
      <w:proofErr w:type="gramEnd"/>
      <w:r>
        <w:rPr>
          <w:b/>
          <w:color w:val="262626"/>
        </w:rPr>
        <w:t xml:space="preserve"> порядок их выполнения</w:t>
      </w:r>
    </w:p>
    <w:p w14:paraId="1B5684A4" w14:textId="4BB14D80" w:rsidR="00215543" w:rsidRDefault="00D276ED" w:rsidP="00D276ED">
      <w:pPr>
        <w:pStyle w:val="a9"/>
        <w:spacing w:before="0" w:beforeAutospacing="0" w:after="0" w:afterAutospacing="0"/>
        <w:rPr>
          <w:b/>
          <w:color w:val="262626"/>
        </w:rPr>
      </w:pPr>
      <w:r>
        <w:rPr>
          <w:rStyle w:val="a5"/>
          <w:color w:val="262626"/>
        </w:rPr>
        <w:t>Приемно-контрольный прибор, Резервный блок питания:</w:t>
      </w:r>
    </w:p>
    <w:p w14:paraId="657F5288" w14:textId="77777777" w:rsidR="00215543" w:rsidRDefault="00D276ED" w:rsidP="00D276ED">
      <w:pPr>
        <w:pStyle w:val="a9"/>
        <w:numPr>
          <w:ilvl w:val="0"/>
          <w:numId w:val="1"/>
        </w:numPr>
        <w:spacing w:before="0" w:beforeAutospacing="0" w:after="0" w:afterAutospacing="0"/>
        <w:jc w:val="both"/>
        <w:rPr>
          <w:color w:val="262626"/>
        </w:rPr>
      </w:pPr>
      <w:r>
        <w:rPr>
          <w:rStyle w:val="HTML"/>
          <w:rFonts w:ascii="Times New Roman" w:hAnsi="Times New Roman" w:cs="Times New Roman"/>
          <w:color w:val="262626"/>
        </w:rPr>
        <w:t>Внешний осмотр на наличие световой индикации</w:t>
      </w:r>
    </w:p>
    <w:p w14:paraId="08D2D62F" w14:textId="77777777" w:rsidR="00215543" w:rsidRDefault="00D276ED">
      <w:pPr>
        <w:pStyle w:val="a9"/>
        <w:numPr>
          <w:ilvl w:val="0"/>
          <w:numId w:val="1"/>
        </w:numPr>
        <w:spacing w:before="0" w:beforeAutospacing="0" w:after="0" w:afterAutospacing="0"/>
        <w:jc w:val="both"/>
        <w:rPr>
          <w:color w:val="262626"/>
        </w:rPr>
      </w:pPr>
      <w:r>
        <w:rPr>
          <w:rStyle w:val="HTML"/>
          <w:rFonts w:ascii="Times New Roman" w:hAnsi="Times New Roman" w:cs="Times New Roman"/>
          <w:color w:val="262626"/>
        </w:rPr>
        <w:t>Вскрыть блок резервного питания, замерить напряжение аккумуляторной батареи, которая должна составлять (12В)</w:t>
      </w:r>
    </w:p>
    <w:p w14:paraId="3D233A24" w14:textId="77777777" w:rsidR="00215543" w:rsidRDefault="00D276ED">
      <w:pPr>
        <w:pStyle w:val="a9"/>
        <w:numPr>
          <w:ilvl w:val="0"/>
          <w:numId w:val="1"/>
        </w:numPr>
        <w:spacing w:before="0" w:beforeAutospacing="0" w:after="0" w:afterAutospacing="0"/>
        <w:jc w:val="both"/>
        <w:rPr>
          <w:color w:val="262626"/>
        </w:rPr>
      </w:pPr>
      <w:r>
        <w:rPr>
          <w:rStyle w:val="HTML"/>
          <w:rFonts w:ascii="Times New Roman" w:hAnsi="Times New Roman" w:cs="Times New Roman"/>
          <w:color w:val="262626"/>
        </w:rPr>
        <w:t xml:space="preserve">Проверить входящие </w:t>
      </w:r>
      <w:proofErr w:type="spellStart"/>
      <w:r>
        <w:rPr>
          <w:rStyle w:val="HTML"/>
          <w:rFonts w:ascii="Times New Roman" w:hAnsi="Times New Roman" w:cs="Times New Roman"/>
          <w:color w:val="262626"/>
        </w:rPr>
        <w:t>клемные</w:t>
      </w:r>
      <w:proofErr w:type="spellEnd"/>
      <w:r>
        <w:rPr>
          <w:rStyle w:val="HTML"/>
          <w:rFonts w:ascii="Times New Roman" w:hAnsi="Times New Roman" w:cs="Times New Roman"/>
          <w:color w:val="262626"/>
        </w:rPr>
        <w:t xml:space="preserve"> колодки</w:t>
      </w:r>
    </w:p>
    <w:p w14:paraId="507B4599" w14:textId="77777777" w:rsidR="00215543" w:rsidRDefault="00D276ED">
      <w:pPr>
        <w:pStyle w:val="a9"/>
        <w:numPr>
          <w:ilvl w:val="0"/>
          <w:numId w:val="1"/>
        </w:numPr>
        <w:spacing w:before="0" w:beforeAutospacing="0" w:after="0" w:afterAutospacing="0"/>
        <w:jc w:val="both"/>
        <w:rPr>
          <w:color w:val="262626"/>
        </w:rPr>
      </w:pPr>
      <w:r>
        <w:rPr>
          <w:rStyle w:val="HTML"/>
          <w:rFonts w:ascii="Times New Roman" w:hAnsi="Times New Roman" w:cs="Times New Roman"/>
          <w:color w:val="262626"/>
        </w:rPr>
        <w:t>При несоответствии нормального напряжения требуется замена</w:t>
      </w:r>
    </w:p>
    <w:p w14:paraId="6383F154" w14:textId="77777777" w:rsidR="00215543" w:rsidRDefault="00D276ED">
      <w:pPr>
        <w:pStyle w:val="a9"/>
        <w:numPr>
          <w:ilvl w:val="0"/>
          <w:numId w:val="1"/>
        </w:numPr>
        <w:spacing w:before="0" w:beforeAutospacing="0" w:after="0" w:afterAutospacing="0"/>
        <w:jc w:val="both"/>
        <w:rPr>
          <w:color w:val="262626"/>
        </w:rPr>
      </w:pPr>
      <w:r>
        <w:rPr>
          <w:rStyle w:val="HTML"/>
          <w:rFonts w:ascii="Times New Roman" w:hAnsi="Times New Roman" w:cs="Times New Roman"/>
          <w:color w:val="262626"/>
        </w:rPr>
        <w:t>Выборочно нарушить один из контролируемых ПКП ШС и убедится в работе ПКП в режиме «Тревога». Осмотр должен показывать «Обрыв». Световые индикаторы и оповещатель мигают, включен звуковой оповещатель</w:t>
      </w:r>
    </w:p>
    <w:p w14:paraId="10BB375F" w14:textId="77777777" w:rsidR="00215543" w:rsidRDefault="00D276ED">
      <w:pPr>
        <w:pStyle w:val="a9"/>
        <w:numPr>
          <w:ilvl w:val="0"/>
          <w:numId w:val="1"/>
        </w:numPr>
        <w:spacing w:before="0" w:beforeAutospacing="0" w:after="0" w:afterAutospacing="0"/>
        <w:jc w:val="both"/>
        <w:rPr>
          <w:color w:val="262626"/>
        </w:rPr>
      </w:pPr>
      <w:r>
        <w:rPr>
          <w:rStyle w:val="HTML"/>
          <w:rFonts w:ascii="Times New Roman" w:hAnsi="Times New Roman" w:cs="Times New Roman"/>
          <w:color w:val="262626"/>
        </w:rPr>
        <w:t>Восстановить нарушения ШС и установить ПКП в дежурный режим</w:t>
      </w:r>
    </w:p>
    <w:p w14:paraId="0A171191" w14:textId="77777777" w:rsidR="00215543" w:rsidRDefault="00D276ED">
      <w:pPr>
        <w:pStyle w:val="a9"/>
        <w:numPr>
          <w:ilvl w:val="0"/>
          <w:numId w:val="1"/>
        </w:numPr>
        <w:spacing w:before="0" w:beforeAutospacing="0" w:after="0" w:afterAutospacing="0"/>
        <w:jc w:val="both"/>
        <w:rPr>
          <w:color w:val="262626"/>
        </w:rPr>
      </w:pPr>
      <w:r>
        <w:rPr>
          <w:rStyle w:val="HTML"/>
          <w:rFonts w:ascii="Times New Roman" w:hAnsi="Times New Roman" w:cs="Times New Roman"/>
          <w:color w:val="262626"/>
        </w:rPr>
        <w:t>Закоротить выносной элемент контролируемого ШС и убедится в работе ПКП в режиме «Тревога» Разомкнуть выносной</w:t>
      </w:r>
    </w:p>
    <w:p w14:paraId="3E86B324" w14:textId="77777777" w:rsidR="00215543" w:rsidRDefault="00D276ED">
      <w:pPr>
        <w:pStyle w:val="a9"/>
        <w:numPr>
          <w:ilvl w:val="0"/>
          <w:numId w:val="1"/>
        </w:numPr>
        <w:spacing w:before="0" w:beforeAutospacing="0" w:after="0" w:afterAutospacing="0"/>
        <w:jc w:val="both"/>
        <w:rPr>
          <w:color w:val="262626"/>
        </w:rPr>
      </w:pPr>
      <w:r>
        <w:rPr>
          <w:rStyle w:val="HTML"/>
          <w:rFonts w:ascii="Times New Roman" w:hAnsi="Times New Roman" w:cs="Times New Roman"/>
          <w:color w:val="262626"/>
        </w:rPr>
        <w:t>При наличии ПКП резервного источника питания, отключить ПКП от сети оставив тумблер включения речевого питания включенным</w:t>
      </w:r>
    </w:p>
    <w:p w14:paraId="5C092F6F" w14:textId="77777777" w:rsidR="00215543" w:rsidRDefault="00D276ED">
      <w:pPr>
        <w:pStyle w:val="a9"/>
        <w:numPr>
          <w:ilvl w:val="0"/>
          <w:numId w:val="1"/>
        </w:numPr>
        <w:spacing w:before="0" w:beforeAutospacing="0" w:after="0" w:afterAutospacing="0"/>
        <w:jc w:val="both"/>
        <w:rPr>
          <w:color w:val="262626"/>
        </w:rPr>
      </w:pPr>
      <w:r>
        <w:rPr>
          <w:rStyle w:val="HTML"/>
          <w:rFonts w:ascii="Times New Roman" w:hAnsi="Times New Roman" w:cs="Times New Roman"/>
          <w:color w:val="262626"/>
        </w:rPr>
        <w:t>Выключить ПКП, отключить от контактов «Пульт» омметр и подключить к ним линию ПЦН</w:t>
      </w:r>
    </w:p>
    <w:p w14:paraId="2444BBCF" w14:textId="77777777" w:rsidR="00215543" w:rsidRDefault="00D276ED">
      <w:pPr>
        <w:pStyle w:val="a9"/>
        <w:numPr>
          <w:ilvl w:val="0"/>
          <w:numId w:val="1"/>
        </w:numPr>
        <w:spacing w:before="0" w:beforeAutospacing="0" w:after="0" w:afterAutospacing="0"/>
        <w:jc w:val="both"/>
        <w:rPr>
          <w:color w:val="262626"/>
        </w:rPr>
      </w:pPr>
      <w:r>
        <w:rPr>
          <w:rStyle w:val="HTML"/>
          <w:rFonts w:ascii="Times New Roman" w:hAnsi="Times New Roman" w:cs="Times New Roman"/>
          <w:color w:val="262626"/>
        </w:rPr>
        <w:t>Восстановить цепь питания ПКП от сети переменного тока и закрыть крышками</w:t>
      </w:r>
      <w:r>
        <w:rPr>
          <w:rStyle w:val="HTML"/>
          <w:rFonts w:ascii="Times New Roman" w:hAnsi="Times New Roman" w:cs="Times New Roman"/>
          <w:b/>
          <w:color w:val="262626"/>
        </w:rPr>
        <w:t xml:space="preserve"> </w:t>
      </w:r>
      <w:proofErr w:type="spellStart"/>
      <w:r>
        <w:rPr>
          <w:rStyle w:val="HTML"/>
          <w:rFonts w:ascii="Times New Roman" w:hAnsi="Times New Roman" w:cs="Times New Roman"/>
          <w:color w:val="262626"/>
        </w:rPr>
        <w:t>клеммные</w:t>
      </w:r>
      <w:proofErr w:type="spellEnd"/>
      <w:r>
        <w:rPr>
          <w:rStyle w:val="HTML"/>
          <w:rFonts w:ascii="Times New Roman" w:hAnsi="Times New Roman" w:cs="Times New Roman"/>
          <w:color w:val="262626"/>
        </w:rPr>
        <w:t xml:space="preserve"> колодки.</w:t>
      </w:r>
    </w:p>
    <w:p w14:paraId="5B8C5DAA" w14:textId="77777777" w:rsidR="00215543" w:rsidRDefault="00D276ED">
      <w:pPr>
        <w:pStyle w:val="a9"/>
        <w:spacing w:before="0" w:beforeAutospacing="0" w:after="0" w:afterAutospacing="0"/>
        <w:rPr>
          <w:b/>
          <w:color w:val="262626"/>
        </w:rPr>
      </w:pPr>
      <w:r>
        <w:rPr>
          <w:rStyle w:val="a5"/>
          <w:color w:val="262626"/>
        </w:rPr>
        <w:t>Слаботочные шлейфы пожарных систем:</w:t>
      </w:r>
    </w:p>
    <w:p w14:paraId="5B378DB9" w14:textId="77777777" w:rsidR="00215543" w:rsidRDefault="00D276ED">
      <w:pPr>
        <w:pStyle w:val="a9"/>
        <w:numPr>
          <w:ilvl w:val="0"/>
          <w:numId w:val="2"/>
        </w:numPr>
        <w:spacing w:before="0" w:beforeAutospacing="0" w:after="0" w:afterAutospacing="0"/>
        <w:jc w:val="both"/>
        <w:rPr>
          <w:color w:val="262626"/>
        </w:rPr>
      </w:pPr>
      <w:r>
        <w:rPr>
          <w:rStyle w:val="HTML"/>
          <w:rFonts w:ascii="Times New Roman" w:hAnsi="Times New Roman" w:cs="Times New Roman"/>
          <w:color w:val="262626"/>
        </w:rPr>
        <w:t>Проверка прочности крепления мест механической защиты, мест ввода, мест прохода через стену</w:t>
      </w:r>
    </w:p>
    <w:p w14:paraId="1D3BC447" w14:textId="77777777" w:rsidR="00215543" w:rsidRDefault="00D276ED">
      <w:pPr>
        <w:pStyle w:val="a9"/>
        <w:numPr>
          <w:ilvl w:val="0"/>
          <w:numId w:val="2"/>
        </w:numPr>
        <w:spacing w:before="0" w:beforeAutospacing="0" w:after="0" w:afterAutospacing="0"/>
        <w:jc w:val="both"/>
        <w:rPr>
          <w:color w:val="262626"/>
        </w:rPr>
      </w:pPr>
      <w:r>
        <w:rPr>
          <w:rStyle w:val="HTML"/>
          <w:rFonts w:ascii="Times New Roman" w:hAnsi="Times New Roman" w:cs="Times New Roman"/>
          <w:color w:val="262626"/>
        </w:rPr>
        <w:t>Осмотр изоляции проводов и соединений</w:t>
      </w:r>
    </w:p>
    <w:p w14:paraId="2B61F4C6" w14:textId="77777777" w:rsidR="00215543" w:rsidRDefault="00D276ED">
      <w:pPr>
        <w:pStyle w:val="a9"/>
        <w:numPr>
          <w:ilvl w:val="0"/>
          <w:numId w:val="2"/>
        </w:numPr>
        <w:spacing w:before="0" w:beforeAutospacing="0" w:after="0" w:afterAutospacing="0"/>
        <w:jc w:val="both"/>
        <w:rPr>
          <w:color w:val="262626"/>
        </w:rPr>
      </w:pPr>
      <w:r>
        <w:rPr>
          <w:rStyle w:val="HTML"/>
          <w:rFonts w:ascii="Times New Roman" w:hAnsi="Times New Roman" w:cs="Times New Roman"/>
          <w:color w:val="262626"/>
        </w:rPr>
        <w:t>Протирка от различных загрязнений</w:t>
      </w:r>
    </w:p>
    <w:p w14:paraId="6ACAAB9F" w14:textId="77777777" w:rsidR="00215543" w:rsidRDefault="00D276ED">
      <w:pPr>
        <w:pStyle w:val="a9"/>
        <w:numPr>
          <w:ilvl w:val="0"/>
          <w:numId w:val="2"/>
        </w:numPr>
        <w:spacing w:before="0" w:beforeAutospacing="0" w:after="0" w:afterAutospacing="0"/>
        <w:jc w:val="both"/>
        <w:rPr>
          <w:color w:val="262626"/>
        </w:rPr>
      </w:pPr>
      <w:r>
        <w:rPr>
          <w:rStyle w:val="HTML"/>
          <w:rFonts w:ascii="Times New Roman" w:hAnsi="Times New Roman" w:cs="Times New Roman"/>
          <w:color w:val="262626"/>
        </w:rPr>
        <w:t>Принятие необходимых мер, вплоть до отключения при аварийных ситуациях</w:t>
      </w:r>
    </w:p>
    <w:p w14:paraId="1F313742" w14:textId="77777777" w:rsidR="00215543" w:rsidRDefault="00D276ED">
      <w:pPr>
        <w:pStyle w:val="a9"/>
        <w:numPr>
          <w:ilvl w:val="0"/>
          <w:numId w:val="2"/>
        </w:numPr>
        <w:spacing w:before="0" w:beforeAutospacing="0" w:after="0" w:afterAutospacing="0"/>
        <w:jc w:val="both"/>
        <w:rPr>
          <w:color w:val="262626"/>
        </w:rPr>
      </w:pPr>
      <w:r>
        <w:rPr>
          <w:rStyle w:val="HTML"/>
          <w:rFonts w:ascii="Times New Roman" w:hAnsi="Times New Roman" w:cs="Times New Roman"/>
          <w:color w:val="262626"/>
        </w:rPr>
        <w:t>Устранение провеса кабельных сетей и повреждений изоляции</w:t>
      </w:r>
    </w:p>
    <w:p w14:paraId="3331E700" w14:textId="77777777" w:rsidR="00215543" w:rsidRDefault="00D276ED">
      <w:pPr>
        <w:pStyle w:val="a9"/>
        <w:numPr>
          <w:ilvl w:val="0"/>
          <w:numId w:val="2"/>
        </w:numPr>
        <w:spacing w:before="0" w:beforeAutospacing="0" w:after="0" w:afterAutospacing="0"/>
        <w:jc w:val="both"/>
        <w:rPr>
          <w:color w:val="262626"/>
        </w:rPr>
      </w:pPr>
      <w:r>
        <w:rPr>
          <w:rStyle w:val="HTML"/>
          <w:rFonts w:ascii="Times New Roman" w:hAnsi="Times New Roman" w:cs="Times New Roman"/>
          <w:color w:val="262626"/>
        </w:rPr>
        <w:t>Частичная замена скоб и креплений </w:t>
      </w:r>
    </w:p>
    <w:p w14:paraId="34FD500D" w14:textId="77777777" w:rsidR="00215543" w:rsidRDefault="00D276ED">
      <w:pPr>
        <w:pStyle w:val="a9"/>
        <w:numPr>
          <w:ilvl w:val="0"/>
          <w:numId w:val="2"/>
        </w:numPr>
        <w:spacing w:before="0" w:beforeAutospacing="0" w:after="0" w:afterAutospacing="0"/>
        <w:jc w:val="both"/>
        <w:rPr>
          <w:color w:val="262626"/>
        </w:rPr>
      </w:pPr>
      <w:r>
        <w:rPr>
          <w:rStyle w:val="HTML"/>
          <w:rFonts w:ascii="Times New Roman" w:hAnsi="Times New Roman" w:cs="Times New Roman"/>
          <w:color w:val="262626"/>
        </w:rPr>
        <w:t xml:space="preserve">Замена </w:t>
      </w:r>
      <w:proofErr w:type="gramStart"/>
      <w:r>
        <w:rPr>
          <w:rStyle w:val="HTML"/>
          <w:rFonts w:ascii="Times New Roman" w:hAnsi="Times New Roman" w:cs="Times New Roman"/>
          <w:color w:val="262626"/>
        </w:rPr>
        <w:t>участков</w:t>
      </w:r>
      <w:proofErr w:type="gramEnd"/>
      <w:r>
        <w:rPr>
          <w:rStyle w:val="HTML"/>
          <w:rFonts w:ascii="Times New Roman" w:hAnsi="Times New Roman" w:cs="Times New Roman"/>
          <w:color w:val="262626"/>
        </w:rPr>
        <w:t xml:space="preserve"> имеющих повреждения</w:t>
      </w:r>
    </w:p>
    <w:p w14:paraId="40E32FB5" w14:textId="77777777" w:rsidR="00215543" w:rsidRDefault="00D276ED">
      <w:pPr>
        <w:pStyle w:val="a9"/>
        <w:numPr>
          <w:ilvl w:val="0"/>
          <w:numId w:val="2"/>
        </w:numPr>
        <w:spacing w:before="0" w:beforeAutospacing="0" w:after="0" w:afterAutospacing="0"/>
        <w:jc w:val="both"/>
        <w:rPr>
          <w:color w:val="262626"/>
        </w:rPr>
      </w:pPr>
      <w:r>
        <w:rPr>
          <w:rStyle w:val="HTML"/>
          <w:rFonts w:ascii="Times New Roman" w:hAnsi="Times New Roman" w:cs="Times New Roman"/>
          <w:color w:val="262626"/>
        </w:rPr>
        <w:t>Изменение параметров при отключении и подключении кабельных сетей</w:t>
      </w:r>
    </w:p>
    <w:p w14:paraId="4F74B1FB" w14:textId="77777777" w:rsidR="00215543" w:rsidRDefault="00D276ED">
      <w:pPr>
        <w:pStyle w:val="a9"/>
        <w:spacing w:before="0" w:beforeAutospacing="0" w:after="0" w:afterAutospacing="0"/>
        <w:rPr>
          <w:b/>
          <w:color w:val="262626"/>
        </w:rPr>
      </w:pPr>
      <w:r>
        <w:rPr>
          <w:rStyle w:val="a5"/>
          <w:color w:val="262626"/>
        </w:rPr>
        <w:t>Извещатели пожарные дымовые:</w:t>
      </w:r>
    </w:p>
    <w:p w14:paraId="6CED0C2D" w14:textId="77777777" w:rsidR="00215543" w:rsidRDefault="00D276ED">
      <w:pPr>
        <w:pStyle w:val="a9"/>
        <w:numPr>
          <w:ilvl w:val="0"/>
          <w:numId w:val="3"/>
        </w:numPr>
        <w:spacing w:before="0" w:beforeAutospacing="0" w:after="0" w:afterAutospacing="0"/>
        <w:jc w:val="both"/>
        <w:rPr>
          <w:color w:val="262626"/>
        </w:rPr>
      </w:pPr>
      <w:r>
        <w:rPr>
          <w:rStyle w:val="HTML"/>
          <w:rFonts w:ascii="Times New Roman" w:hAnsi="Times New Roman" w:cs="Times New Roman"/>
          <w:color w:val="262626"/>
        </w:rPr>
        <w:t>Очистка запыленности и грязи и внешний осмотр</w:t>
      </w:r>
    </w:p>
    <w:p w14:paraId="61CB9697" w14:textId="77777777" w:rsidR="00215543" w:rsidRDefault="00D276ED">
      <w:pPr>
        <w:pStyle w:val="a9"/>
        <w:numPr>
          <w:ilvl w:val="0"/>
          <w:numId w:val="3"/>
        </w:numPr>
        <w:spacing w:before="0" w:beforeAutospacing="0" w:after="0" w:afterAutospacing="0"/>
        <w:jc w:val="both"/>
        <w:rPr>
          <w:color w:val="262626"/>
        </w:rPr>
      </w:pPr>
      <w:r>
        <w:rPr>
          <w:rStyle w:val="HTML"/>
          <w:rFonts w:ascii="Times New Roman" w:hAnsi="Times New Roman" w:cs="Times New Roman"/>
          <w:color w:val="262626"/>
        </w:rPr>
        <w:t>Подтяжка крепежных деталей</w:t>
      </w:r>
    </w:p>
    <w:p w14:paraId="794B6F80" w14:textId="77777777" w:rsidR="00215543" w:rsidRDefault="00D276ED">
      <w:pPr>
        <w:pStyle w:val="a9"/>
        <w:numPr>
          <w:ilvl w:val="0"/>
          <w:numId w:val="3"/>
        </w:numPr>
        <w:spacing w:before="0" w:beforeAutospacing="0" w:after="0" w:afterAutospacing="0"/>
        <w:jc w:val="both"/>
        <w:rPr>
          <w:color w:val="262626"/>
        </w:rPr>
      </w:pPr>
      <w:r>
        <w:rPr>
          <w:rStyle w:val="HTML"/>
          <w:rFonts w:ascii="Times New Roman" w:hAnsi="Times New Roman" w:cs="Times New Roman"/>
          <w:color w:val="262626"/>
        </w:rPr>
        <w:t>Проверка качества крепления крепежной арматуры</w:t>
      </w:r>
    </w:p>
    <w:p w14:paraId="53764090" w14:textId="77777777" w:rsidR="00215543" w:rsidRDefault="00D276ED">
      <w:pPr>
        <w:pStyle w:val="a9"/>
        <w:numPr>
          <w:ilvl w:val="0"/>
          <w:numId w:val="3"/>
        </w:numPr>
        <w:spacing w:before="0" w:beforeAutospacing="0" w:after="0" w:afterAutospacing="0"/>
        <w:jc w:val="both"/>
        <w:rPr>
          <w:color w:val="262626"/>
        </w:rPr>
      </w:pPr>
      <w:r>
        <w:rPr>
          <w:rStyle w:val="HTML"/>
          <w:rFonts w:ascii="Times New Roman" w:hAnsi="Times New Roman" w:cs="Times New Roman"/>
          <w:color w:val="262626"/>
        </w:rPr>
        <w:t>Проверка работоспособности</w:t>
      </w:r>
    </w:p>
    <w:p w14:paraId="7B7878C1" w14:textId="77777777" w:rsidR="00215543" w:rsidRDefault="00D276ED">
      <w:pPr>
        <w:pStyle w:val="a9"/>
        <w:numPr>
          <w:ilvl w:val="0"/>
          <w:numId w:val="3"/>
        </w:numPr>
        <w:spacing w:before="0" w:beforeAutospacing="0" w:after="0" w:afterAutospacing="0"/>
        <w:jc w:val="both"/>
        <w:rPr>
          <w:color w:val="262626"/>
        </w:rPr>
      </w:pPr>
      <w:r>
        <w:rPr>
          <w:rStyle w:val="HTML"/>
          <w:rFonts w:ascii="Times New Roman" w:hAnsi="Times New Roman" w:cs="Times New Roman"/>
          <w:color w:val="262626"/>
        </w:rPr>
        <w:t>Осмотр и ликвидация видимых повреждений</w:t>
      </w:r>
    </w:p>
    <w:p w14:paraId="56F9F0DF" w14:textId="77777777" w:rsidR="00215543" w:rsidRDefault="00D276ED">
      <w:pPr>
        <w:pStyle w:val="a9"/>
        <w:numPr>
          <w:ilvl w:val="0"/>
          <w:numId w:val="3"/>
        </w:numPr>
        <w:spacing w:before="0" w:beforeAutospacing="0" w:after="0" w:afterAutospacing="0"/>
        <w:jc w:val="both"/>
        <w:rPr>
          <w:color w:val="262626"/>
        </w:rPr>
      </w:pPr>
      <w:r>
        <w:rPr>
          <w:rStyle w:val="HTML"/>
          <w:rFonts w:ascii="Times New Roman" w:hAnsi="Times New Roman" w:cs="Times New Roman"/>
          <w:color w:val="262626"/>
        </w:rPr>
        <w:lastRenderedPageBreak/>
        <w:t>Выявление и ремонт вышедших их строя деталей</w:t>
      </w:r>
    </w:p>
    <w:p w14:paraId="67C9DD5A" w14:textId="77777777" w:rsidR="00215543" w:rsidRDefault="00D276ED">
      <w:pPr>
        <w:pStyle w:val="a9"/>
        <w:spacing w:before="0" w:beforeAutospacing="0" w:after="0" w:afterAutospacing="0"/>
        <w:rPr>
          <w:b/>
          <w:color w:val="262626"/>
        </w:rPr>
      </w:pPr>
      <w:proofErr w:type="spellStart"/>
      <w:r>
        <w:rPr>
          <w:rStyle w:val="a5"/>
          <w:color w:val="262626"/>
        </w:rPr>
        <w:t>Оповещатели</w:t>
      </w:r>
      <w:proofErr w:type="spellEnd"/>
      <w:r>
        <w:rPr>
          <w:rStyle w:val="a5"/>
          <w:color w:val="262626"/>
        </w:rPr>
        <w:t xml:space="preserve"> звуковые и речевые:</w:t>
      </w:r>
    </w:p>
    <w:p w14:paraId="1A42638A" w14:textId="77777777" w:rsidR="00215543" w:rsidRDefault="00D276ED">
      <w:pPr>
        <w:pStyle w:val="a9"/>
        <w:numPr>
          <w:ilvl w:val="0"/>
          <w:numId w:val="4"/>
        </w:numPr>
        <w:spacing w:before="0" w:beforeAutospacing="0" w:after="0" w:afterAutospacing="0"/>
        <w:jc w:val="both"/>
        <w:rPr>
          <w:color w:val="262626"/>
        </w:rPr>
      </w:pPr>
      <w:r>
        <w:rPr>
          <w:rStyle w:val="HTML"/>
          <w:rFonts w:ascii="Times New Roman" w:hAnsi="Times New Roman" w:cs="Times New Roman"/>
          <w:color w:val="262626"/>
        </w:rPr>
        <w:t>Произвести осмотр состояния громкоговорителя</w:t>
      </w:r>
    </w:p>
    <w:p w14:paraId="5EFDA0CD" w14:textId="77777777" w:rsidR="00215543" w:rsidRDefault="00D276ED">
      <w:pPr>
        <w:pStyle w:val="a9"/>
        <w:numPr>
          <w:ilvl w:val="0"/>
          <w:numId w:val="4"/>
        </w:numPr>
        <w:spacing w:before="0" w:beforeAutospacing="0" w:after="0" w:afterAutospacing="0"/>
        <w:jc w:val="both"/>
        <w:rPr>
          <w:color w:val="262626"/>
        </w:rPr>
      </w:pPr>
      <w:r>
        <w:rPr>
          <w:rStyle w:val="HTML"/>
          <w:rFonts w:ascii="Times New Roman" w:hAnsi="Times New Roman" w:cs="Times New Roman"/>
          <w:color w:val="262626"/>
        </w:rPr>
        <w:t>Очистка поверхности без разборки речевого громкоговорителя</w:t>
      </w:r>
    </w:p>
    <w:p w14:paraId="2D6C734B" w14:textId="77777777" w:rsidR="00215543" w:rsidRDefault="00D276ED">
      <w:pPr>
        <w:pStyle w:val="a9"/>
        <w:numPr>
          <w:ilvl w:val="0"/>
          <w:numId w:val="4"/>
        </w:numPr>
        <w:spacing w:before="0" w:beforeAutospacing="0" w:after="0" w:afterAutospacing="0"/>
        <w:jc w:val="both"/>
        <w:rPr>
          <w:color w:val="262626"/>
        </w:rPr>
      </w:pPr>
      <w:r>
        <w:rPr>
          <w:rStyle w:val="HTML"/>
          <w:rFonts w:ascii="Times New Roman" w:hAnsi="Times New Roman" w:cs="Times New Roman"/>
          <w:color w:val="262626"/>
        </w:rPr>
        <w:t>Восстановить соединительную линию с радиоузлом. Проверить установку потребляемой мощности громкоговорителя</w:t>
      </w:r>
    </w:p>
    <w:p w14:paraId="69D804C4" w14:textId="77777777" w:rsidR="00215543" w:rsidRDefault="00D276ED">
      <w:pPr>
        <w:pStyle w:val="a9"/>
        <w:numPr>
          <w:ilvl w:val="0"/>
          <w:numId w:val="4"/>
        </w:numPr>
        <w:spacing w:before="0" w:beforeAutospacing="0" w:after="0" w:afterAutospacing="0"/>
        <w:jc w:val="both"/>
        <w:rPr>
          <w:color w:val="262626"/>
        </w:rPr>
      </w:pPr>
      <w:r>
        <w:rPr>
          <w:rStyle w:val="HTML"/>
          <w:rFonts w:ascii="Times New Roman" w:hAnsi="Times New Roman" w:cs="Times New Roman"/>
          <w:color w:val="262626"/>
        </w:rPr>
        <w:t>Подать речевой сигнал с центральной стойки узла радиосвязи и убедиться, что сигнал слышно во всех точках обслуживаемых помещений.</w:t>
      </w:r>
    </w:p>
    <w:p w14:paraId="76249F84" w14:textId="77777777" w:rsidR="00215543" w:rsidRDefault="00D276ED">
      <w:pPr>
        <w:pStyle w:val="a9"/>
        <w:numPr>
          <w:ilvl w:val="0"/>
          <w:numId w:val="4"/>
        </w:numPr>
        <w:spacing w:before="0" w:beforeAutospacing="0" w:after="0" w:afterAutospacing="0"/>
        <w:jc w:val="both"/>
        <w:rPr>
          <w:color w:val="262626"/>
        </w:rPr>
      </w:pPr>
      <w:r>
        <w:rPr>
          <w:rStyle w:val="HTML"/>
          <w:rFonts w:ascii="Times New Roman" w:hAnsi="Times New Roman" w:cs="Times New Roman"/>
          <w:color w:val="262626"/>
        </w:rPr>
        <w:t>Сделать запись в журнале регистрации работ по ТО, по результатам выполнения работ.</w:t>
      </w:r>
    </w:p>
    <w:p w14:paraId="5679EBBB" w14:textId="77777777" w:rsidR="00215543" w:rsidRDefault="00D276ED">
      <w:pPr>
        <w:pStyle w:val="a9"/>
        <w:spacing w:before="0" w:beforeAutospacing="0" w:after="0" w:afterAutospacing="0"/>
        <w:rPr>
          <w:b/>
          <w:color w:val="262626"/>
        </w:rPr>
      </w:pPr>
      <w:r>
        <w:rPr>
          <w:rStyle w:val="HTML"/>
          <w:rFonts w:ascii="Times New Roman" w:hAnsi="Times New Roman" w:cs="Times New Roman"/>
          <w:b/>
          <w:color w:val="262626"/>
        </w:rPr>
        <w:t>Это основные мероприятия, которые выполняются ежемесячно.</w:t>
      </w:r>
    </w:p>
    <w:p w14:paraId="23A90ADB" w14:textId="77777777" w:rsidR="00F67E02" w:rsidRDefault="00F67E02">
      <w:pPr>
        <w:pStyle w:val="10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14:paraId="2DBF8FC0" w14:textId="00EE793C" w:rsidR="00215543" w:rsidRDefault="00F67E02" w:rsidP="00F67E02">
      <w:pPr>
        <w:pStyle w:val="10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</w:t>
      </w:r>
      <w:r w:rsidR="00D276ED">
        <w:rPr>
          <w:rFonts w:ascii="Times New Roman" w:hAnsi="Times New Roman"/>
          <w:b/>
          <w:sz w:val="24"/>
          <w:szCs w:val="24"/>
        </w:rPr>
        <w:t>.Требования к качеству оказываемых услуг.</w:t>
      </w:r>
    </w:p>
    <w:p w14:paraId="27A09994" w14:textId="6B1C53F1" w:rsidR="00215543" w:rsidRDefault="00D276ED">
      <w:pPr>
        <w:jc w:val="both"/>
        <w:rPr>
          <w:sz w:val="24"/>
          <w:szCs w:val="24"/>
        </w:rPr>
      </w:pPr>
      <w:r>
        <w:rPr>
          <w:sz w:val="24"/>
          <w:szCs w:val="24"/>
        </w:rPr>
        <w:t>Исполнитель должен организовывать и проводить работы, связанные с ТО систем, в строгом соответствии с действующими законами Российской Федерации, техническими регламентами, настоящим стандартом и в соответствии с требованиями, предъявляемыми национальными стандартами, сводами правил и технической (эксплуатационной) документацией на системы</w:t>
      </w:r>
      <w:r>
        <w:rPr>
          <w:sz w:val="24"/>
          <w:szCs w:val="24"/>
        </w:rPr>
        <w:br/>
        <w:t>и их составные части, а также с регламентами на проведение ТО систем и техническим заданием. Федеральным законом от 22.07.2008 №123 - ФЗ "Технический регламент о требованиях</w:t>
      </w:r>
      <w:r>
        <w:rPr>
          <w:sz w:val="24"/>
          <w:szCs w:val="24"/>
        </w:rPr>
        <w:br/>
        <w:t xml:space="preserve"> к пожарной безопасности", Постановлением Правительства РФ от 16.09.2020 № 1479 </w:t>
      </w:r>
      <w:r>
        <w:rPr>
          <w:sz w:val="24"/>
          <w:szCs w:val="24"/>
        </w:rPr>
        <w:br/>
        <w:t xml:space="preserve">«Правила противопожарного режима в Российской Федерации»; ГОСТ Р 54101-2010 «Средства и системы обеспечения безопасности. Техническое обслуживание и текущий ремонт». РД 78.145-93 «Системы и комплексы охранной, пожарной и ОПС. Правила производства и приемки работ», СНиП 21-01-97 </w:t>
      </w:r>
      <w:proofErr w:type="gramStart"/>
      <w:r>
        <w:rPr>
          <w:sz w:val="24"/>
          <w:szCs w:val="24"/>
        </w:rPr>
        <w:t>« Пожарная</w:t>
      </w:r>
      <w:proofErr w:type="gramEnd"/>
      <w:r>
        <w:rPr>
          <w:sz w:val="24"/>
          <w:szCs w:val="24"/>
        </w:rPr>
        <w:t xml:space="preserve"> безопасность зданий и сооружений».  СНиП 2.</w:t>
      </w:r>
      <w:proofErr w:type="gramStart"/>
      <w:r>
        <w:rPr>
          <w:sz w:val="24"/>
          <w:szCs w:val="24"/>
        </w:rPr>
        <w:t>04.-</w:t>
      </w:r>
      <w:proofErr w:type="gramEnd"/>
      <w:r>
        <w:rPr>
          <w:sz w:val="24"/>
          <w:szCs w:val="24"/>
        </w:rPr>
        <w:t xml:space="preserve">84 «Пожарная автоматика зданий и сооружений», ПУЭ-99 « Правила устройства электроустановок»; РД 25.964-90 «Система технического обслуживания и ремонта автоматических установок пожаротушения, </w:t>
      </w:r>
      <w:proofErr w:type="spellStart"/>
      <w:r>
        <w:rPr>
          <w:sz w:val="24"/>
          <w:szCs w:val="24"/>
        </w:rPr>
        <w:t>дымоудаления</w:t>
      </w:r>
      <w:proofErr w:type="spellEnd"/>
      <w:r>
        <w:rPr>
          <w:sz w:val="24"/>
          <w:szCs w:val="24"/>
        </w:rPr>
        <w:t xml:space="preserve">, охранной, пожарной и охранно-пожарной сигнализации». Организация и порядок проведения работ»; РД 009-01-96 «Установки пожарной автоматики. Правила технического содержания»; </w:t>
      </w:r>
      <w:r>
        <w:rPr>
          <w:sz w:val="24"/>
          <w:szCs w:val="24"/>
        </w:rPr>
        <w:br/>
        <w:t xml:space="preserve">РД 009-02-96 «Установки пожарной автоматики. Техническое обслуживание и планово-предупредительный ремонт»; СП 3.13130.2009 «Системы противопожарной защиты. Система оповещения и управления эвакуацией людей при пожаре»; СП 5.13130.2009 «Системы противопожарной защиты. Установки пожарной сигнализации и пожаротушения автоматические»; СП 6.13130.2009 «Системы противопожарной защиты. Электрооборудование. Требования пожарной безопасности», ГОСТ Р 12.2.143-2009, ГОСТ Р 54101-2010, </w:t>
      </w:r>
      <w:r>
        <w:rPr>
          <w:sz w:val="24"/>
          <w:szCs w:val="24"/>
        </w:rPr>
        <w:br/>
        <w:t xml:space="preserve">ГОСТ Р 53325-2012 и иных законодательных актов Российской Федерации в данной сфере услуг. Заказчик на любом этапе выполнения работ по проведению технического обслуживания оставляет за собой право создать комиссию по оценке объемов качества выполняемых Исполнителем работ и/или привлечь для этой цели стороннюю организацию с правом подтверждения </w:t>
      </w:r>
      <w:r>
        <w:rPr>
          <w:sz w:val="24"/>
          <w:szCs w:val="24"/>
        </w:rPr>
        <w:br/>
        <w:t>(не подтверждения) объемов и качества работ, их соответствия требованиям настоящего технического задания, действующим законодательным актам, нормативным документам по пожарной безопасности. Заключение комиссии и/или привлеченной организации является основанием для приемки выполненных работ.</w:t>
      </w:r>
    </w:p>
    <w:p w14:paraId="38CD35D8" w14:textId="77777777" w:rsidR="00F67E02" w:rsidRDefault="00F67E02">
      <w:pPr>
        <w:jc w:val="both"/>
        <w:rPr>
          <w:sz w:val="24"/>
          <w:szCs w:val="24"/>
        </w:rPr>
      </w:pPr>
    </w:p>
    <w:p w14:paraId="2FF7D6E3" w14:textId="79A7D8D6" w:rsidR="00215543" w:rsidRDefault="00F67E02" w:rsidP="00F67E02">
      <w:pPr>
        <w:pStyle w:val="10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</w:t>
      </w:r>
      <w:r w:rsidR="00D276ED">
        <w:rPr>
          <w:rFonts w:ascii="Times New Roman" w:hAnsi="Times New Roman"/>
          <w:b/>
          <w:sz w:val="24"/>
          <w:szCs w:val="24"/>
        </w:rPr>
        <w:t>. Требования по сроку гарантий качества на результаты работ.</w:t>
      </w:r>
    </w:p>
    <w:p w14:paraId="79AA1F0B" w14:textId="56DF305B" w:rsidR="00215543" w:rsidRDefault="00D276ED" w:rsidP="00F67E0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Гарантийный срок на выполненные работы по ремонту оборудова</w:t>
      </w:r>
      <w:r w:rsidR="00F67E02">
        <w:rPr>
          <w:sz w:val="24"/>
          <w:szCs w:val="24"/>
        </w:rPr>
        <w:t xml:space="preserve">ния устанавливается на 2 года, </w:t>
      </w:r>
      <w:r>
        <w:rPr>
          <w:sz w:val="24"/>
          <w:szCs w:val="24"/>
        </w:rPr>
        <w:t xml:space="preserve">с момента ввода в эксплуатацию, а на оборудование и материалы - в соответствии с </w:t>
      </w:r>
      <w:r w:rsidR="00F67E02">
        <w:rPr>
          <w:sz w:val="24"/>
          <w:szCs w:val="24"/>
        </w:rPr>
        <w:t>гарантийной документацией</w:t>
      </w:r>
      <w:r>
        <w:rPr>
          <w:sz w:val="24"/>
          <w:szCs w:val="24"/>
        </w:rPr>
        <w:t xml:space="preserve"> их производителя.</w:t>
      </w:r>
    </w:p>
    <w:p w14:paraId="002BACD7" w14:textId="77777777" w:rsidR="00F67E02" w:rsidRDefault="00F67E02" w:rsidP="00F67E02">
      <w:pPr>
        <w:ind w:firstLine="720"/>
        <w:jc w:val="both"/>
        <w:rPr>
          <w:sz w:val="24"/>
          <w:szCs w:val="24"/>
        </w:rPr>
      </w:pPr>
    </w:p>
    <w:p w14:paraId="048D64C5" w14:textId="1E29F751" w:rsidR="00215543" w:rsidRDefault="00F67E02" w:rsidP="00F67E02">
      <w:pPr>
        <w:pStyle w:val="10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10</w:t>
      </w:r>
      <w:r w:rsidR="00D276ED">
        <w:rPr>
          <w:rFonts w:ascii="Times New Roman" w:hAnsi="Times New Roman"/>
          <w:b/>
          <w:sz w:val="24"/>
          <w:szCs w:val="24"/>
        </w:rPr>
        <w:t>. Требования к документам, подтверждающим качество оборудования и материалов.</w:t>
      </w:r>
    </w:p>
    <w:p w14:paraId="50DA63B0" w14:textId="5C55B81E" w:rsidR="00215543" w:rsidRDefault="00D276ED" w:rsidP="00F67E0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Оборудование и материалы, используемые при выполнении р</w:t>
      </w:r>
      <w:r w:rsidR="00F67E02">
        <w:rPr>
          <w:sz w:val="24"/>
          <w:szCs w:val="24"/>
        </w:rPr>
        <w:t xml:space="preserve">абот должны быть новыми, ранее </w:t>
      </w:r>
      <w:r>
        <w:rPr>
          <w:sz w:val="24"/>
          <w:szCs w:val="24"/>
        </w:rPr>
        <w:t>не использованными, со сроком изготовления не ранее 2022 года должны иметь сертификаты соответствия и/или сертификаты качества и соответст</w:t>
      </w:r>
      <w:r w:rsidR="00F67E02">
        <w:rPr>
          <w:sz w:val="24"/>
          <w:szCs w:val="24"/>
        </w:rPr>
        <w:t xml:space="preserve">вовать требованиям СНиП, ГОСТ, </w:t>
      </w:r>
      <w:r>
        <w:rPr>
          <w:sz w:val="24"/>
          <w:szCs w:val="24"/>
        </w:rPr>
        <w:t xml:space="preserve">ТУ и другим нормативно-правовым документам, принятым на территории РФ. Запасные части, используемые при выполнении работ должны быть новыми (не бывшие в употреблении, не прошли ремонт, в том числе восстановление, замену составных частей, восстановление потребительских свойств), ранее не использованные, в исправном состоянии, серийно </w:t>
      </w:r>
      <w:r>
        <w:rPr>
          <w:sz w:val="24"/>
          <w:szCs w:val="24"/>
        </w:rPr>
        <w:lastRenderedPageBreak/>
        <w:t>выпускаемые, полностью укомплектованные, готовые к эксплуатации и должны иметь сертификаты соответствия и/или сертификаты качества, и соответствовать требованиям СНиП, ГОСТ, ТУ и другим нормативно-правовым документам. Документация на вновь установленные исполнителем оборудование и материалы передаются Заказчику.</w:t>
      </w:r>
    </w:p>
    <w:p w14:paraId="172A7EC5" w14:textId="77777777" w:rsidR="00215543" w:rsidRDefault="00215543">
      <w:pPr>
        <w:rPr>
          <w:sz w:val="24"/>
          <w:szCs w:val="24"/>
        </w:rPr>
      </w:pPr>
    </w:p>
    <w:p w14:paraId="0C5A352B" w14:textId="0F1F64C1" w:rsidR="00215543" w:rsidRDefault="00D276ED" w:rsidP="00F67E0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</w:t>
      </w:r>
      <w:r w:rsidR="00F67E02">
        <w:rPr>
          <w:b/>
          <w:bCs/>
          <w:sz w:val="24"/>
          <w:szCs w:val="24"/>
        </w:rPr>
        <w:t>1</w:t>
      </w:r>
      <w:r>
        <w:rPr>
          <w:b/>
          <w:bCs/>
          <w:sz w:val="24"/>
          <w:szCs w:val="24"/>
        </w:rPr>
        <w:t>. Функциональные, технические, качественные, эксплуатационные характеристики объекта закупки.</w:t>
      </w:r>
    </w:p>
    <w:p w14:paraId="2E405F0D" w14:textId="77777777" w:rsidR="00215543" w:rsidRDefault="00D276ED" w:rsidP="00F67E0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Работы и услуги должны быть выполнены в соответствии с настоящим техническим заданием, ведомостью объемов работ, в полном соответствии с Рабочей документацией, требованиями государственных стандартов, действующих строительных норм и правил, ПУЭ, НПБ, технических регламентов, санитарных норм и правил, в том числе:</w:t>
      </w:r>
    </w:p>
    <w:p w14:paraId="4522CCB2" w14:textId="128F3856" w:rsidR="00215543" w:rsidRDefault="00D276ED" w:rsidP="00F67E0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Федерального закона от 30.12.2009 № 384-ФЗ «Технический р</w:t>
      </w:r>
      <w:r w:rsidR="002E4E67">
        <w:rPr>
          <w:sz w:val="24"/>
          <w:szCs w:val="24"/>
        </w:rPr>
        <w:t xml:space="preserve">егламент о безопасности зданий </w:t>
      </w:r>
      <w:r>
        <w:rPr>
          <w:sz w:val="24"/>
          <w:szCs w:val="24"/>
        </w:rPr>
        <w:t>и сооружений»;</w:t>
      </w:r>
    </w:p>
    <w:p w14:paraId="78152F5D" w14:textId="77777777" w:rsidR="00215543" w:rsidRDefault="00D276ED" w:rsidP="00F67E0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Федеральный закон от 22.07.2008 № 123-ФЗ «Технический регламент о требованиях пожарной безопасности»;</w:t>
      </w:r>
    </w:p>
    <w:p w14:paraId="4B750AC0" w14:textId="2EB209ED" w:rsidR="00215543" w:rsidRDefault="00D276ED" w:rsidP="00F67E0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F67E02">
        <w:rPr>
          <w:sz w:val="24"/>
          <w:szCs w:val="24"/>
        </w:rPr>
        <w:t>Постановление Правительства</w:t>
      </w:r>
      <w:r>
        <w:rPr>
          <w:sz w:val="24"/>
          <w:szCs w:val="24"/>
        </w:rPr>
        <w:t xml:space="preserve"> РФ от 16.09.2020 № 1479 "</w:t>
      </w:r>
      <w:r w:rsidR="00F67E02">
        <w:rPr>
          <w:sz w:val="24"/>
          <w:szCs w:val="24"/>
        </w:rPr>
        <w:t>Правила противопожарного</w:t>
      </w:r>
      <w:r>
        <w:rPr>
          <w:sz w:val="24"/>
          <w:szCs w:val="24"/>
        </w:rPr>
        <w:t xml:space="preserve"> режима в Российской Федерации";</w:t>
      </w:r>
    </w:p>
    <w:p w14:paraId="41539E89" w14:textId="77777777" w:rsidR="00215543" w:rsidRDefault="00D276ED" w:rsidP="00F67E0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других законодательных и нормативно-правовых актов в области охраны труда и безопасности строительства. </w:t>
      </w:r>
    </w:p>
    <w:p w14:paraId="55F4D132" w14:textId="77777777" w:rsidR="00215543" w:rsidRDefault="00D276ED" w:rsidP="00F67E0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Материалы, применяемые в ходе производства Работ, должны соответствовать противопожарным требованиям, требованиям технического регламента пожарной безопасности, утвержденного Федеральным законом от 22.07.2008 № 123-ФЗ «Технический регламент о требованиях пожарной безопасности», требованиям настоящей Технической части.</w:t>
      </w:r>
    </w:p>
    <w:p w14:paraId="3A6E3B6C" w14:textId="77777777" w:rsidR="00215543" w:rsidRDefault="00D276ED" w:rsidP="00F67E0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Материалы, применяемые в ходе производства Работ, должны быть новыми, иметь документы, подтверждающие качество и безопасность таких материалов. Документы, подтверждающие качество и безопасность таких материалов должны быть предоставлены Заказчику за 2 дня до начала производства Работ, выполняемых с использованием этих материалов.</w:t>
      </w:r>
    </w:p>
    <w:p w14:paraId="7018CBED" w14:textId="77777777" w:rsidR="00215543" w:rsidRDefault="00215543" w:rsidP="00F67E02">
      <w:pPr>
        <w:ind w:firstLine="709"/>
        <w:jc w:val="center"/>
        <w:rPr>
          <w:sz w:val="24"/>
          <w:szCs w:val="24"/>
        </w:rPr>
      </w:pPr>
    </w:p>
    <w:p w14:paraId="02EC8BDF" w14:textId="416658A4" w:rsidR="00F67E02" w:rsidRPr="00F67E02" w:rsidRDefault="00D276ED" w:rsidP="002E4E67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</w:t>
      </w:r>
      <w:r w:rsidR="00F67E02">
        <w:rPr>
          <w:b/>
          <w:bCs/>
          <w:sz w:val="24"/>
          <w:szCs w:val="24"/>
        </w:rPr>
        <w:t>2</w:t>
      </w:r>
      <w:r>
        <w:rPr>
          <w:b/>
          <w:bCs/>
          <w:sz w:val="24"/>
          <w:szCs w:val="24"/>
        </w:rPr>
        <w:t xml:space="preserve">. Перечень Автоматических установок пожарной сигнализации и </w:t>
      </w:r>
      <w:r w:rsidR="00F67E02">
        <w:rPr>
          <w:b/>
          <w:bCs/>
          <w:sz w:val="24"/>
          <w:szCs w:val="24"/>
        </w:rPr>
        <w:t>с</w:t>
      </w:r>
      <w:r>
        <w:rPr>
          <w:b/>
          <w:bCs/>
          <w:sz w:val="24"/>
          <w:szCs w:val="24"/>
        </w:rPr>
        <w:t>истем оповещения и управления эвакуацией людей при пожарена объектах ЧУЗ «КБ «РЖД-Медицина» г.</w:t>
      </w:r>
      <w:r w:rsidR="00F67E02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Краснодар»</w:t>
      </w:r>
      <w:r w:rsidR="00F67E02">
        <w:rPr>
          <w:b/>
          <w:sz w:val="24"/>
          <w:szCs w:val="24"/>
        </w:rPr>
        <w:t xml:space="preserve">, </w:t>
      </w:r>
      <w:r w:rsidR="00F67E02">
        <w:rPr>
          <w:b/>
          <w:sz w:val="24"/>
          <w:szCs w:val="24"/>
        </w:rPr>
        <w:t>Поликлиника № 3 (на ст. Тихорецкая)</w:t>
      </w:r>
    </w:p>
    <w:p w14:paraId="6FD072A2" w14:textId="77777777" w:rsidR="00215543" w:rsidRDefault="00215543">
      <w:pPr>
        <w:rPr>
          <w:sz w:val="24"/>
          <w:szCs w:val="24"/>
          <w:highlight w:val="yellow"/>
        </w:rPr>
      </w:pPr>
    </w:p>
    <w:tbl>
      <w:tblPr>
        <w:tblW w:w="485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7797"/>
        <w:gridCol w:w="708"/>
        <w:gridCol w:w="1046"/>
      </w:tblGrid>
      <w:tr w:rsidR="00215543" w14:paraId="37E42617" w14:textId="77777777" w:rsidTr="00F67E02">
        <w:trPr>
          <w:cantSplit/>
          <w:trHeight w:val="742"/>
          <w:tblHeader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BB169" w14:textId="77777777" w:rsidR="00215543" w:rsidRDefault="00D276E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2DF42" w14:textId="77777777" w:rsidR="00215543" w:rsidRDefault="00D276ED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Наименование, характеристики, параметры товара (работ, услуг)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4E6A2" w14:textId="587132FC" w:rsidR="00215543" w:rsidRPr="00F67E02" w:rsidRDefault="00D276ED" w:rsidP="00F67E02">
            <w:pPr>
              <w:rPr>
                <w:b/>
                <w:bCs/>
                <w:sz w:val="24"/>
                <w:szCs w:val="24"/>
              </w:rPr>
            </w:pPr>
            <w:r w:rsidRPr="00F67E02">
              <w:rPr>
                <w:b/>
                <w:bCs/>
                <w:sz w:val="24"/>
                <w:szCs w:val="24"/>
              </w:rPr>
              <w:t>Ед</w:t>
            </w:r>
            <w:r w:rsidR="00F67E02">
              <w:rPr>
                <w:b/>
                <w:bCs/>
                <w:sz w:val="24"/>
                <w:szCs w:val="24"/>
              </w:rPr>
              <w:t>.</w:t>
            </w:r>
            <w:r w:rsidRPr="00F67E02">
              <w:rPr>
                <w:b/>
                <w:bCs/>
                <w:sz w:val="24"/>
                <w:szCs w:val="24"/>
              </w:rPr>
              <w:t xml:space="preserve"> изм.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69802" w14:textId="2E16AA4E" w:rsidR="00215543" w:rsidRPr="00F67E02" w:rsidRDefault="00D276ED" w:rsidP="00F67E02">
            <w:pPr>
              <w:rPr>
                <w:b/>
                <w:sz w:val="24"/>
                <w:szCs w:val="24"/>
              </w:rPr>
            </w:pPr>
            <w:r w:rsidRPr="00F67E02">
              <w:rPr>
                <w:b/>
                <w:sz w:val="24"/>
                <w:szCs w:val="24"/>
              </w:rPr>
              <w:t>Кол</w:t>
            </w:r>
            <w:r w:rsidR="00F67E02">
              <w:rPr>
                <w:b/>
                <w:sz w:val="24"/>
                <w:szCs w:val="24"/>
              </w:rPr>
              <w:t>-во</w:t>
            </w:r>
          </w:p>
        </w:tc>
      </w:tr>
      <w:tr w:rsidR="00215543" w14:paraId="1818CF30" w14:textId="77777777" w:rsidTr="00F67E02">
        <w:trPr>
          <w:cantSplit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4C74B" w14:textId="77777777" w:rsidR="00215543" w:rsidRPr="00F67E02" w:rsidRDefault="00215543" w:rsidP="00F67E02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59C99" w14:textId="77777777" w:rsidR="00215543" w:rsidRPr="00F67E02" w:rsidRDefault="00D276ED">
            <w:pPr>
              <w:rPr>
                <w:b/>
                <w:sz w:val="24"/>
                <w:szCs w:val="24"/>
                <w:highlight w:val="yellow"/>
              </w:rPr>
            </w:pPr>
            <w:r w:rsidRPr="00F67E02">
              <w:rPr>
                <w:b/>
                <w:sz w:val="24"/>
                <w:szCs w:val="24"/>
                <w:highlight w:val="yellow"/>
              </w:rPr>
              <w:t>Здание поликлиники (Литер А)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EFE13" w14:textId="77777777" w:rsidR="00215543" w:rsidRPr="00F67E02" w:rsidRDefault="00215543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3220B" w14:textId="77777777" w:rsidR="00215543" w:rsidRPr="00F67E02" w:rsidRDefault="00215543">
            <w:pPr>
              <w:rPr>
                <w:sz w:val="24"/>
                <w:szCs w:val="24"/>
                <w:highlight w:val="yellow"/>
              </w:rPr>
            </w:pPr>
          </w:p>
        </w:tc>
      </w:tr>
      <w:tr w:rsidR="00215543" w14:paraId="4CEC4432" w14:textId="77777777" w:rsidTr="00F67E02">
        <w:trPr>
          <w:cantSplit/>
          <w:trHeight w:val="34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0D61A" w14:textId="77777777" w:rsidR="00215543" w:rsidRDefault="00D276ED" w:rsidP="00F67E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B6F28" w14:textId="77777777" w:rsidR="00215543" w:rsidRDefault="00D276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Прибор приемно-контрольный пожарный сигнализации Сигнал-20П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6060B" w14:textId="77777777" w:rsidR="00215543" w:rsidRDefault="00D276ED" w:rsidP="00F67E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AA19F" w14:textId="77777777" w:rsidR="00215543" w:rsidRDefault="00D276ED" w:rsidP="00F67E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15543" w14:paraId="0C7E2FCA" w14:textId="77777777" w:rsidTr="002E4E67">
        <w:trPr>
          <w:cantSplit/>
          <w:trHeight w:val="27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70593" w14:textId="77777777" w:rsidR="00215543" w:rsidRDefault="00D276ED" w:rsidP="00F67E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3CEFC" w14:textId="77777777" w:rsidR="00215543" w:rsidRDefault="00D276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Пульт контроля и управления С-200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48430" w14:textId="77777777" w:rsidR="00215543" w:rsidRDefault="00D276ED" w:rsidP="00F67E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E2DD8" w14:textId="77777777" w:rsidR="00215543" w:rsidRDefault="00D276ED" w:rsidP="00F67E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15543" w14:paraId="62EC59E1" w14:textId="77777777" w:rsidTr="002E4E67">
        <w:trPr>
          <w:cantSplit/>
          <w:trHeight w:val="28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8E00E" w14:textId="77777777" w:rsidR="00215543" w:rsidRDefault="00D276ED" w:rsidP="00F67E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B0973" w14:textId="77777777" w:rsidR="00215543" w:rsidRDefault="00D276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Извещатель пожарный дымовой ИП-212-3СУ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479A8" w14:textId="77777777" w:rsidR="00215543" w:rsidRDefault="00D276ED" w:rsidP="00F67E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3C314" w14:textId="77777777" w:rsidR="00215543" w:rsidRDefault="00D276ED" w:rsidP="00F67E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</w:tr>
      <w:tr w:rsidR="00215543" w14:paraId="6B9F635E" w14:textId="77777777" w:rsidTr="002E4E67">
        <w:trPr>
          <w:cantSplit/>
          <w:trHeight w:val="27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0D796" w14:textId="77777777" w:rsidR="00215543" w:rsidRDefault="00D276ED" w:rsidP="00F67E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389C0" w14:textId="77777777" w:rsidR="00215543" w:rsidRDefault="00D276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Извещатель пожарный ручной эл. контактный ИПР -3СУМ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F4E83" w14:textId="77777777" w:rsidR="00215543" w:rsidRDefault="00D276ED" w:rsidP="00F67E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CF362" w14:textId="77777777" w:rsidR="00215543" w:rsidRDefault="00D276ED" w:rsidP="00F67E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215543" w14:paraId="5792EC90" w14:textId="77777777" w:rsidTr="00F67E02">
        <w:trPr>
          <w:cantSplit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CCAB7" w14:textId="77777777" w:rsidR="00215543" w:rsidRDefault="00D276ED" w:rsidP="00F67E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12939" w14:textId="77777777" w:rsidR="00215543" w:rsidRDefault="00D276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Устройство контроля шлейфа УКШ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4E317" w14:textId="77777777" w:rsidR="00215543" w:rsidRDefault="00D276ED" w:rsidP="00F67E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B6511" w14:textId="77777777" w:rsidR="00215543" w:rsidRDefault="00D276ED" w:rsidP="00F67E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215543" w14:paraId="1A2153C9" w14:textId="77777777" w:rsidTr="002E4E67">
        <w:trPr>
          <w:cantSplit/>
          <w:trHeight w:val="25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AB1D" w14:textId="77777777" w:rsidR="00215543" w:rsidRDefault="00D276ED" w:rsidP="00F67E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5BA76" w14:textId="77777777" w:rsidR="00215543" w:rsidRDefault="00D276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Блок речевого оповещения БРО «Орфей»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EE58B" w14:textId="77777777" w:rsidR="00215543" w:rsidRDefault="00D276ED" w:rsidP="00F67E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7C3A4" w14:textId="77777777" w:rsidR="00215543" w:rsidRDefault="00D276ED" w:rsidP="00F67E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15543" w14:paraId="0917A3CC" w14:textId="77777777" w:rsidTr="002E4E67">
        <w:trPr>
          <w:cantSplit/>
          <w:trHeight w:val="17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C983C" w14:textId="77777777" w:rsidR="00215543" w:rsidRDefault="00D276ED" w:rsidP="00F67E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40D6A" w14:textId="77777777" w:rsidR="00215543" w:rsidRDefault="00D276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Акустический модуль АМ-1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F72EA" w14:textId="77777777" w:rsidR="00215543" w:rsidRDefault="00D276ED" w:rsidP="00F67E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AA019" w14:textId="77777777" w:rsidR="00215543" w:rsidRDefault="00D276ED" w:rsidP="00F67E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215543" w14:paraId="27C8A278" w14:textId="77777777" w:rsidTr="00F67E02">
        <w:trPr>
          <w:cantSplit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FAD24" w14:textId="77777777" w:rsidR="00215543" w:rsidRDefault="00D276ED" w:rsidP="00F67E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15116" w14:textId="77777777" w:rsidR="00215543" w:rsidRDefault="00D276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Световой оповещатель БЛИК-С-12 «Выход»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10893" w14:textId="77777777" w:rsidR="00215543" w:rsidRDefault="00D276ED" w:rsidP="00F67E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1715C" w14:textId="77777777" w:rsidR="00215543" w:rsidRDefault="00D276ED" w:rsidP="00F67E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215543" w14:paraId="4DF4DC75" w14:textId="77777777" w:rsidTr="00F67E02">
        <w:trPr>
          <w:cantSplit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C9D4B" w14:textId="77777777" w:rsidR="00215543" w:rsidRDefault="00D276ED" w:rsidP="00F67E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55660" w14:textId="77777777" w:rsidR="00215543" w:rsidRDefault="00D276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Блок сигнальный пусковой «С2000-СП1»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F9E1F" w14:textId="77777777" w:rsidR="00215543" w:rsidRDefault="00D276ED" w:rsidP="00F67E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05FC7" w14:textId="77777777" w:rsidR="00215543" w:rsidRDefault="00D276ED" w:rsidP="00F67E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15543" w14:paraId="2CAC2FBE" w14:textId="77777777" w:rsidTr="00F67E02">
        <w:trPr>
          <w:cantSplit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F5413" w14:textId="77777777" w:rsidR="00215543" w:rsidRDefault="00D276ED" w:rsidP="00F67E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0BB04" w14:textId="77777777" w:rsidR="00215543" w:rsidRDefault="00D276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Оповещатель комбинированный свето-</w:t>
            </w:r>
            <w:proofErr w:type="spellStart"/>
            <w:r>
              <w:rPr>
                <w:sz w:val="24"/>
                <w:szCs w:val="24"/>
              </w:rPr>
              <w:t>звуквой</w:t>
            </w:r>
            <w:proofErr w:type="spellEnd"/>
            <w:r>
              <w:rPr>
                <w:sz w:val="24"/>
                <w:szCs w:val="24"/>
              </w:rPr>
              <w:t xml:space="preserve"> УСС-1-12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04024" w14:textId="77777777" w:rsidR="00215543" w:rsidRDefault="00D276ED" w:rsidP="00F67E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57650" w14:textId="77777777" w:rsidR="00215543" w:rsidRDefault="00D276ED" w:rsidP="00F67E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215543" w14:paraId="433B6B8D" w14:textId="77777777" w:rsidTr="00F67E02">
        <w:trPr>
          <w:cantSplit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CBAAF" w14:textId="77777777" w:rsidR="00215543" w:rsidRDefault="00D276ED" w:rsidP="00F67E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F3294" w14:textId="77777777" w:rsidR="00215543" w:rsidRDefault="00D276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Бесперебойный источник питания в к-те с АКБ СКАТ-1200У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CB517" w14:textId="77777777" w:rsidR="00215543" w:rsidRDefault="00D276ED" w:rsidP="00F67E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4D8E9" w14:textId="77777777" w:rsidR="00215543" w:rsidRDefault="00D276ED" w:rsidP="00F67E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215543" w14:paraId="5D9CAE62" w14:textId="77777777" w:rsidTr="00F67E02">
        <w:trPr>
          <w:cantSplit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2D93F" w14:textId="77777777" w:rsidR="00215543" w:rsidRDefault="00215543" w:rsidP="00F67E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09625" w14:textId="77777777" w:rsidR="00215543" w:rsidRPr="00F67E02" w:rsidRDefault="00D276ED">
            <w:pPr>
              <w:rPr>
                <w:b/>
                <w:sz w:val="24"/>
                <w:szCs w:val="24"/>
                <w:highlight w:val="yellow"/>
              </w:rPr>
            </w:pPr>
            <w:r w:rsidRPr="00F67E02">
              <w:rPr>
                <w:b/>
                <w:sz w:val="24"/>
                <w:szCs w:val="24"/>
                <w:highlight w:val="yellow"/>
              </w:rPr>
              <w:t>Здание поликлиники (Литер В, П-Вв1) стоматология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14563" w14:textId="77777777" w:rsidR="00215543" w:rsidRDefault="00215543" w:rsidP="00F67E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179EE" w14:textId="77777777" w:rsidR="00215543" w:rsidRDefault="00215543" w:rsidP="00F67E02">
            <w:pPr>
              <w:jc w:val="center"/>
              <w:rPr>
                <w:sz w:val="24"/>
                <w:szCs w:val="24"/>
              </w:rPr>
            </w:pPr>
          </w:p>
        </w:tc>
      </w:tr>
      <w:tr w:rsidR="00215543" w14:paraId="127196B6" w14:textId="77777777" w:rsidTr="00F67E02">
        <w:trPr>
          <w:cantSplit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4DBB2" w14:textId="77777777" w:rsidR="00215543" w:rsidRDefault="00D276ED" w:rsidP="00F67E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EBA3B" w14:textId="77777777" w:rsidR="00215543" w:rsidRDefault="00D276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Прибор приемно-контрольный охранно-пожарный 6шс Гранд Магистр-6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9772A" w14:textId="77777777" w:rsidR="00215543" w:rsidRDefault="00D276ED" w:rsidP="00F67E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0355E" w14:textId="77777777" w:rsidR="00215543" w:rsidRDefault="00D276ED" w:rsidP="00F67E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15543" w14:paraId="3F8A715E" w14:textId="77777777" w:rsidTr="00F67E02">
        <w:trPr>
          <w:cantSplit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1824D" w14:textId="77777777" w:rsidR="00215543" w:rsidRDefault="00D276ED" w:rsidP="00F67E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E4527" w14:textId="77777777" w:rsidR="00215543" w:rsidRDefault="00D276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Извещатель пожарный дымовой ДИП 141М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49EB7" w14:textId="77777777" w:rsidR="00215543" w:rsidRDefault="00D276ED" w:rsidP="00F67E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26124" w14:textId="77777777" w:rsidR="00215543" w:rsidRDefault="00D276ED" w:rsidP="00F67E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</w:tr>
      <w:tr w:rsidR="00215543" w14:paraId="0D26F96C" w14:textId="77777777" w:rsidTr="00F67E02">
        <w:trPr>
          <w:cantSplit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1B7F0" w14:textId="77777777" w:rsidR="00215543" w:rsidRDefault="00D276ED" w:rsidP="00F67E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A7C51" w14:textId="77777777" w:rsidR="00215543" w:rsidRDefault="00D276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Извещатель пожарный ручной ИР-1 – 9.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01C74" w14:textId="77777777" w:rsidR="00215543" w:rsidRDefault="00D276ED" w:rsidP="00F67E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0659C" w14:textId="77777777" w:rsidR="00215543" w:rsidRDefault="00D276ED" w:rsidP="00F67E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215543" w14:paraId="5F0E50E2" w14:textId="77777777" w:rsidTr="00F67E02">
        <w:trPr>
          <w:cantSplit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A0C0F" w14:textId="77777777" w:rsidR="00215543" w:rsidRDefault="00D276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C5B5C" w14:textId="77777777" w:rsidR="00215543" w:rsidRDefault="00D276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Оповещатель речевой «Соната мини»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5C4E1" w14:textId="77777777" w:rsidR="00215543" w:rsidRDefault="00D276ED" w:rsidP="00F67E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5DE7B" w14:textId="77777777" w:rsidR="00215543" w:rsidRDefault="00D276ED" w:rsidP="00F67E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215543" w14:paraId="5B9471C1" w14:textId="77777777" w:rsidTr="00F67E02">
        <w:trPr>
          <w:cantSplit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EA27E" w14:textId="77777777" w:rsidR="00215543" w:rsidRDefault="00D276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A9C0B" w14:textId="77777777" w:rsidR="00215543" w:rsidRDefault="00D276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УКШ-1 устройство контроля шлейфов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74582" w14:textId="77777777" w:rsidR="00215543" w:rsidRDefault="00D276ED" w:rsidP="00F67E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4BB2E" w14:textId="77777777" w:rsidR="00215543" w:rsidRDefault="00D276ED" w:rsidP="00F67E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215543" w14:paraId="13A919E8" w14:textId="77777777" w:rsidTr="00F67E02">
        <w:trPr>
          <w:cantSplit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B99D0" w14:textId="77777777" w:rsidR="00215543" w:rsidRDefault="00D276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D48CF" w14:textId="77777777" w:rsidR="00215543" w:rsidRDefault="00D276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Оповещатель комбинированный светозвуковой уличный ССУ Вес-С3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AAEAE" w14:textId="77777777" w:rsidR="00215543" w:rsidRDefault="00D276ED" w:rsidP="00F67E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CCAD1" w14:textId="77777777" w:rsidR="00215543" w:rsidRDefault="00D276ED" w:rsidP="00F67E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15543" w14:paraId="25C06054" w14:textId="77777777" w:rsidTr="00F67E02">
        <w:trPr>
          <w:cantSplit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3FC20" w14:textId="77777777" w:rsidR="00215543" w:rsidRDefault="00D276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472FC" w14:textId="77777777" w:rsidR="00215543" w:rsidRDefault="00D276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«ВЫХОД» табло световое БЛИК-С-12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85EE6" w14:textId="77777777" w:rsidR="00215543" w:rsidRDefault="00D276ED" w:rsidP="00F67E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51A33" w14:textId="77777777" w:rsidR="00215543" w:rsidRDefault="00D276ED" w:rsidP="00F67E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215543" w14:paraId="35D5CB77" w14:textId="77777777" w:rsidTr="00F67E02">
        <w:trPr>
          <w:cantSplit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98EBA" w14:textId="77777777" w:rsidR="00215543" w:rsidRDefault="00D276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349FB" w14:textId="77777777" w:rsidR="00215543" w:rsidRDefault="00D276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 резервного питания ИВЭПР 12/5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49B38" w14:textId="77777777" w:rsidR="00215543" w:rsidRDefault="00D276ED" w:rsidP="00F67E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0FCFC" w14:textId="77777777" w:rsidR="00215543" w:rsidRDefault="00D276ED" w:rsidP="00F67E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15543" w14:paraId="29DD0418" w14:textId="77777777" w:rsidTr="00F67E02">
        <w:trPr>
          <w:cantSplit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04CC" w14:textId="77777777" w:rsidR="00215543" w:rsidRDefault="00D276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0308C" w14:textId="77777777" w:rsidR="00215543" w:rsidRDefault="00D276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Аккумулятор 12</w:t>
            </w:r>
            <w:r>
              <w:rPr>
                <w:sz w:val="24"/>
                <w:szCs w:val="24"/>
                <w:lang w:val="en-US"/>
              </w:rPr>
              <w:t>V</w:t>
            </w:r>
            <w:r>
              <w:rPr>
                <w:sz w:val="24"/>
                <w:szCs w:val="24"/>
              </w:rPr>
              <w:t>-7 А/ч.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607AE" w14:textId="77777777" w:rsidR="00215543" w:rsidRDefault="00D276ED" w:rsidP="00F67E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C138E" w14:textId="77777777" w:rsidR="00215543" w:rsidRDefault="00D276ED" w:rsidP="00F67E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215543" w14:paraId="2BD07161" w14:textId="77777777" w:rsidTr="00F67E02">
        <w:trPr>
          <w:cantSplit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ECEAD" w14:textId="77777777" w:rsidR="00215543" w:rsidRDefault="00D276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0282C" w14:textId="77777777" w:rsidR="00215543" w:rsidRDefault="00D276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Релейный модуль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83073" w14:textId="77777777" w:rsidR="00215543" w:rsidRDefault="00D276ED" w:rsidP="00F67E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1E8C6" w14:textId="77777777" w:rsidR="00215543" w:rsidRDefault="00D276ED" w:rsidP="00F67E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15543" w14:paraId="1BD9E5B3" w14:textId="77777777" w:rsidTr="00F67E02">
        <w:trPr>
          <w:cantSplit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8F9BF" w14:textId="77777777" w:rsidR="00215543" w:rsidRDefault="00215543">
            <w:pPr>
              <w:rPr>
                <w:sz w:val="24"/>
                <w:szCs w:val="24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5385D" w14:textId="77777777" w:rsidR="00215543" w:rsidRPr="00F67E02" w:rsidRDefault="00D276ED">
            <w:pPr>
              <w:rPr>
                <w:b/>
                <w:sz w:val="24"/>
                <w:szCs w:val="24"/>
                <w:highlight w:val="yellow"/>
              </w:rPr>
            </w:pPr>
            <w:r w:rsidRPr="00F67E02">
              <w:rPr>
                <w:b/>
                <w:sz w:val="24"/>
                <w:szCs w:val="24"/>
                <w:highlight w:val="yellow"/>
              </w:rPr>
              <w:t>Здание поликлиники (Литер Г) рентген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F3304" w14:textId="77777777" w:rsidR="00215543" w:rsidRDefault="00215543" w:rsidP="00F67E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6B148" w14:textId="77777777" w:rsidR="00215543" w:rsidRDefault="00215543" w:rsidP="00F67E02">
            <w:pPr>
              <w:jc w:val="center"/>
              <w:rPr>
                <w:sz w:val="24"/>
                <w:szCs w:val="24"/>
              </w:rPr>
            </w:pPr>
          </w:p>
        </w:tc>
      </w:tr>
      <w:tr w:rsidR="00215543" w14:paraId="26004C99" w14:textId="77777777" w:rsidTr="00F67E02">
        <w:trPr>
          <w:cantSplit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3D26F" w14:textId="77777777" w:rsidR="00215543" w:rsidRDefault="00D276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B3CA8" w14:textId="77777777" w:rsidR="00215543" w:rsidRDefault="00D276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Прибор приемно-контрольный охранно-пожарный 6шс Гранит-53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58F1F" w14:textId="77777777" w:rsidR="00215543" w:rsidRDefault="00D276ED" w:rsidP="00F67E02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Щт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3AAAD" w14:textId="77777777" w:rsidR="00215543" w:rsidRDefault="00D276ED" w:rsidP="00F67E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15543" w14:paraId="7D6BD823" w14:textId="77777777" w:rsidTr="00F67E02">
        <w:trPr>
          <w:cantSplit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30309" w14:textId="77777777" w:rsidR="00215543" w:rsidRDefault="00D276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BBBF2" w14:textId="77777777" w:rsidR="00215543" w:rsidRDefault="00D276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Извещатель пожарный дымовой ДИП 141М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112F5" w14:textId="77777777" w:rsidR="00215543" w:rsidRDefault="00D276ED" w:rsidP="00F67E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B13CF" w14:textId="77777777" w:rsidR="00215543" w:rsidRDefault="00D276ED" w:rsidP="00F67E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</w:tr>
      <w:tr w:rsidR="00215543" w14:paraId="0D5540BE" w14:textId="77777777" w:rsidTr="00F67E02">
        <w:trPr>
          <w:cantSplit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D7D13" w14:textId="77777777" w:rsidR="00215543" w:rsidRDefault="00D276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9424F" w14:textId="77777777" w:rsidR="00215543" w:rsidRDefault="00D276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Извещатель пожарный ручной ИР-1 – 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C570A" w14:textId="77777777" w:rsidR="00215543" w:rsidRDefault="00D276ED" w:rsidP="00F67E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EB963" w14:textId="77777777" w:rsidR="00215543" w:rsidRDefault="00D276ED" w:rsidP="00F67E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215543" w14:paraId="4BAF9E18" w14:textId="77777777" w:rsidTr="00F67E02">
        <w:trPr>
          <w:cantSplit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222E5" w14:textId="77777777" w:rsidR="00215543" w:rsidRDefault="00D276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B6E1F" w14:textId="77777777" w:rsidR="00215543" w:rsidRDefault="00D276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Оповещатель речевой «Соната мини»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09DF4" w14:textId="77777777" w:rsidR="00215543" w:rsidRDefault="00D276ED" w:rsidP="00F67E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12CA2" w14:textId="77777777" w:rsidR="00215543" w:rsidRDefault="00D276ED" w:rsidP="00F67E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215543" w14:paraId="10A034CB" w14:textId="77777777" w:rsidTr="00F67E02">
        <w:trPr>
          <w:cantSplit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326B3" w14:textId="77777777" w:rsidR="00215543" w:rsidRDefault="00D276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81A44" w14:textId="77777777" w:rsidR="00215543" w:rsidRDefault="00D276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УКШ-1 устройство контроля шлейфов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3A312" w14:textId="77777777" w:rsidR="00215543" w:rsidRDefault="00D276ED" w:rsidP="00F67E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D111F" w14:textId="77777777" w:rsidR="00215543" w:rsidRDefault="00D276ED" w:rsidP="00F67E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215543" w14:paraId="411F2EA0" w14:textId="77777777" w:rsidTr="00F67E02">
        <w:trPr>
          <w:cantSplit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F4FCD" w14:textId="77777777" w:rsidR="00215543" w:rsidRDefault="00D276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77F44" w14:textId="77777777" w:rsidR="00215543" w:rsidRDefault="00D276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Оповещатель комбинированный светозвуковой уличный ССУ Весть-С3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D15AA" w14:textId="77777777" w:rsidR="00215543" w:rsidRDefault="00D276ED" w:rsidP="00F67E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99E3D" w14:textId="77777777" w:rsidR="00215543" w:rsidRDefault="00D276ED" w:rsidP="00F67E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15543" w14:paraId="79C14975" w14:textId="77777777" w:rsidTr="00F67E02">
        <w:trPr>
          <w:cantSplit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D924F" w14:textId="77777777" w:rsidR="00215543" w:rsidRDefault="00D276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6EE62" w14:textId="77777777" w:rsidR="00215543" w:rsidRDefault="00D276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-ВЫХОД» табло световое БЛИК-С-12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FBED0" w14:textId="77777777" w:rsidR="00215543" w:rsidRDefault="00D276ED" w:rsidP="00F67E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DB639" w14:textId="77777777" w:rsidR="00215543" w:rsidRDefault="00D276ED" w:rsidP="00F67E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215543" w14:paraId="0124C0F3" w14:textId="77777777" w:rsidTr="00F67E02">
        <w:trPr>
          <w:cantSplit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5DE21" w14:textId="77777777" w:rsidR="00215543" w:rsidRDefault="00D276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F9A0F" w14:textId="77777777" w:rsidR="00215543" w:rsidRDefault="00D276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 резервного питания ИВЭПР 12/5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E76F9" w14:textId="77777777" w:rsidR="00215543" w:rsidRDefault="00D276ED" w:rsidP="00F67E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0AF20" w14:textId="77777777" w:rsidR="00215543" w:rsidRDefault="00D276ED" w:rsidP="00F67E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15543" w14:paraId="4E146645" w14:textId="77777777" w:rsidTr="00F67E02">
        <w:trPr>
          <w:cantSplit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25B60" w14:textId="77777777" w:rsidR="00215543" w:rsidRDefault="00D276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C54D2" w14:textId="77777777" w:rsidR="00215543" w:rsidRDefault="00D276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Аккумулятор 12</w:t>
            </w:r>
            <w:r>
              <w:rPr>
                <w:sz w:val="24"/>
                <w:szCs w:val="24"/>
                <w:lang w:val="en-US"/>
              </w:rPr>
              <w:t>V</w:t>
            </w:r>
            <w:r>
              <w:rPr>
                <w:sz w:val="24"/>
                <w:szCs w:val="24"/>
              </w:rPr>
              <w:t xml:space="preserve">-7 А/ч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3300D" w14:textId="77777777" w:rsidR="00215543" w:rsidRDefault="00D276ED" w:rsidP="00F67E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63978" w14:textId="77777777" w:rsidR="00215543" w:rsidRDefault="00D276ED" w:rsidP="00F67E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215543" w14:paraId="49AA72E7" w14:textId="77777777" w:rsidTr="00F67E02">
        <w:trPr>
          <w:cantSplit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B3D6E" w14:textId="77777777" w:rsidR="00215543" w:rsidRDefault="00D276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6502F" w14:textId="77777777" w:rsidR="00215543" w:rsidRDefault="00D276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Релейный модуль УК ВК </w:t>
            </w:r>
            <w:proofErr w:type="spellStart"/>
            <w:r>
              <w:rPr>
                <w:sz w:val="24"/>
                <w:szCs w:val="24"/>
              </w:rPr>
              <w:t>исп</w:t>
            </w:r>
            <w:proofErr w:type="spellEnd"/>
            <w:r>
              <w:rPr>
                <w:sz w:val="24"/>
                <w:szCs w:val="24"/>
              </w:rPr>
              <w:t xml:space="preserve"> 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9D16F" w14:textId="77777777" w:rsidR="00215543" w:rsidRDefault="00D276ED" w:rsidP="00F67E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7C2E8" w14:textId="77777777" w:rsidR="00215543" w:rsidRDefault="00D276ED" w:rsidP="00F67E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15543" w14:paraId="2A4D7477" w14:textId="77777777" w:rsidTr="00F67E02">
        <w:trPr>
          <w:cantSplit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A791D" w14:textId="77777777" w:rsidR="00215543" w:rsidRDefault="00215543">
            <w:pPr>
              <w:rPr>
                <w:sz w:val="24"/>
                <w:szCs w:val="24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DD1AF" w14:textId="77777777" w:rsidR="00215543" w:rsidRPr="00F67E02" w:rsidRDefault="00D276ED">
            <w:pPr>
              <w:rPr>
                <w:sz w:val="24"/>
                <w:szCs w:val="24"/>
                <w:highlight w:val="yellow"/>
              </w:rPr>
            </w:pPr>
            <w:r w:rsidRPr="00F67E02">
              <w:rPr>
                <w:b/>
                <w:sz w:val="24"/>
                <w:szCs w:val="24"/>
                <w:highlight w:val="yellow"/>
              </w:rPr>
              <w:t>Здание поликлиники (Литер А) Красноармейская 43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6565D" w14:textId="77777777" w:rsidR="00215543" w:rsidRDefault="00215543" w:rsidP="00F67E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175D9" w14:textId="77777777" w:rsidR="00215543" w:rsidRDefault="00215543" w:rsidP="00F67E02">
            <w:pPr>
              <w:jc w:val="center"/>
              <w:rPr>
                <w:sz w:val="24"/>
                <w:szCs w:val="24"/>
              </w:rPr>
            </w:pPr>
          </w:p>
        </w:tc>
      </w:tr>
      <w:tr w:rsidR="00215543" w14:paraId="619B296C" w14:textId="77777777" w:rsidTr="00F67E02">
        <w:trPr>
          <w:cantSplit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BDFE7" w14:textId="77777777" w:rsidR="00215543" w:rsidRDefault="00D276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B2CC4" w14:textId="77777777" w:rsidR="00215543" w:rsidRDefault="00D276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Прибор приемно-контрольный «Гранит-24»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B88FB" w14:textId="77777777" w:rsidR="00215543" w:rsidRDefault="00D276ED" w:rsidP="00F67E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35D22" w14:textId="77777777" w:rsidR="00215543" w:rsidRDefault="00D276ED" w:rsidP="00F67E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15543" w14:paraId="4472F45A" w14:textId="77777777" w:rsidTr="00F67E02">
        <w:trPr>
          <w:cantSplit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5044E" w14:textId="77777777" w:rsidR="00215543" w:rsidRDefault="00D276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8A9F" w14:textId="77777777" w:rsidR="00215543" w:rsidRDefault="00D276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Извещатель пожарный дымовой ДИП 141М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48C4D" w14:textId="77777777" w:rsidR="00215543" w:rsidRDefault="00D276ED" w:rsidP="00F67E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0B641" w14:textId="77777777" w:rsidR="00215543" w:rsidRDefault="00D276ED" w:rsidP="00F67E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</w:t>
            </w:r>
          </w:p>
        </w:tc>
      </w:tr>
      <w:tr w:rsidR="00215543" w14:paraId="41147F55" w14:textId="77777777" w:rsidTr="00F67E02">
        <w:trPr>
          <w:cantSplit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73D31" w14:textId="77777777" w:rsidR="00215543" w:rsidRDefault="00D276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A189F" w14:textId="77777777" w:rsidR="00215543" w:rsidRDefault="00D276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Извещатель пожарный ручной ИР-1 – 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2B8BE" w14:textId="77777777" w:rsidR="00215543" w:rsidRDefault="00D276ED" w:rsidP="00F67E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50364" w14:textId="77777777" w:rsidR="00215543" w:rsidRDefault="00D276ED" w:rsidP="00F67E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215543" w14:paraId="6CA4CA4F" w14:textId="77777777" w:rsidTr="00F67E02">
        <w:trPr>
          <w:cantSplit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06F99" w14:textId="77777777" w:rsidR="00215543" w:rsidRDefault="00D276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A89F0" w14:textId="77777777" w:rsidR="00215543" w:rsidRDefault="00D276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Оповещатель речевой «Соната мини»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E40B5" w14:textId="77777777" w:rsidR="00215543" w:rsidRDefault="00D276ED" w:rsidP="00F67E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5F431" w14:textId="77777777" w:rsidR="00215543" w:rsidRDefault="00D276ED" w:rsidP="00F67E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215543" w14:paraId="34FE518F" w14:textId="77777777" w:rsidTr="00F67E02">
        <w:trPr>
          <w:cantSplit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0DA19" w14:textId="77777777" w:rsidR="00215543" w:rsidRDefault="00D276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ACF5F" w14:textId="77777777" w:rsidR="00215543" w:rsidRDefault="00D276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УКШ-1 устройство контроля шлейфов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EED50" w14:textId="77777777" w:rsidR="00215543" w:rsidRDefault="00D276ED" w:rsidP="00F67E02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Щт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368EC" w14:textId="77777777" w:rsidR="00215543" w:rsidRDefault="00D276ED" w:rsidP="00F67E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215543" w14:paraId="3A359E75" w14:textId="77777777" w:rsidTr="00F67E02">
        <w:trPr>
          <w:cantSplit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6E367" w14:textId="77777777" w:rsidR="00215543" w:rsidRDefault="00D276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18DF6" w14:textId="77777777" w:rsidR="00215543" w:rsidRDefault="00D276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Оповещатель комбинированный светозвуковой уличный ССУ Весть-С3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B57C5" w14:textId="77777777" w:rsidR="00215543" w:rsidRDefault="00D276ED" w:rsidP="00F67E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4E87C" w14:textId="77777777" w:rsidR="00215543" w:rsidRDefault="00D276ED" w:rsidP="00F67E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15543" w14:paraId="2680EDB7" w14:textId="77777777" w:rsidTr="00F67E02">
        <w:trPr>
          <w:cantSplit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24320" w14:textId="77777777" w:rsidR="00215543" w:rsidRDefault="00D276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19A9B" w14:textId="77777777" w:rsidR="00215543" w:rsidRDefault="00D276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«ВЫХОД» табло световое БЛИК-С-12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6E685" w14:textId="77777777" w:rsidR="00215543" w:rsidRDefault="00D276ED" w:rsidP="00F67E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D5307" w14:textId="77777777" w:rsidR="00215543" w:rsidRDefault="00D276ED" w:rsidP="00F67E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215543" w14:paraId="53A08191" w14:textId="77777777" w:rsidTr="00F67E02">
        <w:trPr>
          <w:cantSplit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91918" w14:textId="77777777" w:rsidR="00215543" w:rsidRDefault="00D276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838AC" w14:textId="77777777" w:rsidR="00215543" w:rsidRDefault="00D276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 резервного питания ИВЭПР 12/5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9ED60" w14:textId="77777777" w:rsidR="00215543" w:rsidRDefault="00D276ED" w:rsidP="00F67E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F548D" w14:textId="77777777" w:rsidR="00215543" w:rsidRDefault="00D276ED" w:rsidP="00F67E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15543" w14:paraId="58A660C1" w14:textId="77777777" w:rsidTr="00F67E02">
        <w:trPr>
          <w:cantSplit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1D8AC" w14:textId="77777777" w:rsidR="00215543" w:rsidRDefault="00D276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27686" w14:textId="77777777" w:rsidR="00215543" w:rsidRDefault="00D276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Аккумулятор 12</w:t>
            </w:r>
            <w:r>
              <w:rPr>
                <w:sz w:val="24"/>
                <w:szCs w:val="24"/>
                <w:lang w:val="en-US"/>
              </w:rPr>
              <w:t>V</w:t>
            </w:r>
            <w:r>
              <w:rPr>
                <w:sz w:val="24"/>
                <w:szCs w:val="24"/>
              </w:rPr>
              <w:t>-7 А/ч.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1C201" w14:textId="77777777" w:rsidR="00215543" w:rsidRDefault="00D276ED" w:rsidP="00F67E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B44BF" w14:textId="77777777" w:rsidR="00215543" w:rsidRDefault="00D276ED" w:rsidP="00F67E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</w:tbl>
    <w:p w14:paraId="2B1B3817" w14:textId="77777777" w:rsidR="00215543" w:rsidRDefault="00215543">
      <w:pPr>
        <w:rPr>
          <w:sz w:val="24"/>
          <w:szCs w:val="24"/>
        </w:rPr>
      </w:pPr>
    </w:p>
    <w:p w14:paraId="104885AA" w14:textId="2E9EBE3A" w:rsidR="00215543" w:rsidRDefault="00D276ED" w:rsidP="00F67E02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1</w:t>
      </w:r>
      <w:r w:rsidR="00F67E02">
        <w:rPr>
          <w:b/>
          <w:bCs/>
          <w:sz w:val="24"/>
          <w:szCs w:val="24"/>
        </w:rPr>
        <w:t>3</w:t>
      </w:r>
      <w:r>
        <w:rPr>
          <w:b/>
          <w:bCs/>
          <w:sz w:val="24"/>
          <w:szCs w:val="24"/>
        </w:rPr>
        <w:t>. Порядок и условия выполнения работ.</w:t>
      </w:r>
    </w:p>
    <w:p w14:paraId="3AE3CE9E" w14:textId="77777777" w:rsidR="00215543" w:rsidRDefault="00D276ED" w:rsidP="00F67E0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Ремонт осуществляется в условиях действующего здания без прекращения его функционирования. Выполнение работ не должно препятствовать или создавать неудобства в работе сотрудников Заказчика или представлять угрозу. </w:t>
      </w:r>
    </w:p>
    <w:p w14:paraId="6DB88EC2" w14:textId="77777777" w:rsidR="00215543" w:rsidRDefault="00D276ED" w:rsidP="00F67E0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процессе выполнения и при сдаче-приемке работ осуществлять ежедневную уборку места </w:t>
      </w:r>
      <w:r w:rsidRPr="002E4E67">
        <w:rPr>
          <w:spacing w:val="-6"/>
          <w:sz w:val="24"/>
          <w:szCs w:val="24"/>
        </w:rPr>
        <w:t>производства работ и прилегающей непосредственно к нему территории и содержание в надлежащем порядке мест выполнения работ, не допускать проникновение пыли в прилегающие помещения.</w:t>
      </w:r>
    </w:p>
    <w:p w14:paraId="745602A6" w14:textId="77777777" w:rsidR="00215543" w:rsidRDefault="00D276ED" w:rsidP="00F67E0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При выполнении Работ Исполнитель должен:</w:t>
      </w:r>
    </w:p>
    <w:p w14:paraId="28D4FC4B" w14:textId="77777777" w:rsidR="00215543" w:rsidRDefault="00D276ED" w:rsidP="00F67E0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Предоставить Заказчику вместе с результатом Работ сопроводительную документацию на используемые изделия и материалы, </w:t>
      </w:r>
      <w:r>
        <w:rPr>
          <w:sz w:val="24"/>
          <w:szCs w:val="24"/>
          <w:u w:val="single"/>
        </w:rPr>
        <w:t>журнал производства работ</w:t>
      </w:r>
      <w:r>
        <w:rPr>
          <w:sz w:val="24"/>
          <w:szCs w:val="24"/>
        </w:rPr>
        <w:t>.</w:t>
      </w:r>
    </w:p>
    <w:p w14:paraId="24873181" w14:textId="77777777" w:rsidR="00215543" w:rsidRDefault="00D276ED" w:rsidP="00F67E0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Выполнение Работ должно осуществляться при постоянном присутствии на Объекте ответственного уполномоченного сотрудника исполнительной организации</w:t>
      </w:r>
      <w:r>
        <w:rPr>
          <w:sz w:val="24"/>
          <w:szCs w:val="24"/>
        </w:rPr>
        <w:t>.</w:t>
      </w:r>
    </w:p>
    <w:p w14:paraId="1A8D4CF6" w14:textId="7BCC5479" w:rsidR="00215543" w:rsidRDefault="00D276ED" w:rsidP="00F67E0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Проживание работников Исполнителя на территории имущественных объектов Заказчика не предусмотрено. Заказчик на время выполнения Работ помещения для проживания работников    Исполнителя не предоставляет.</w:t>
      </w:r>
    </w:p>
    <w:p w14:paraId="68D1AF4C" w14:textId="77777777" w:rsidR="00F67E02" w:rsidRDefault="00F67E02" w:rsidP="00F67E02">
      <w:pPr>
        <w:ind w:firstLine="709"/>
        <w:jc w:val="both"/>
        <w:rPr>
          <w:sz w:val="24"/>
          <w:szCs w:val="24"/>
        </w:rPr>
      </w:pPr>
    </w:p>
    <w:p w14:paraId="6B3DCD91" w14:textId="2E0B3105" w:rsidR="00215543" w:rsidRPr="002E4E67" w:rsidRDefault="00D276ED" w:rsidP="002E4E67">
      <w:pPr>
        <w:pStyle w:val="ae"/>
        <w:tabs>
          <w:tab w:val="left" w:pos="284"/>
        </w:tabs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="00F67E02">
        <w:rPr>
          <w:rFonts w:ascii="Times New Roman" w:hAnsi="Times New Roman"/>
          <w:b/>
          <w:sz w:val="24"/>
          <w:szCs w:val="24"/>
        </w:rPr>
        <w:t>4</w:t>
      </w:r>
      <w:r>
        <w:rPr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Т</w:t>
      </w:r>
      <w:r w:rsidR="002E4E67">
        <w:rPr>
          <w:rFonts w:ascii="Times New Roman" w:hAnsi="Times New Roman"/>
          <w:b/>
          <w:sz w:val="24"/>
          <w:szCs w:val="24"/>
        </w:rPr>
        <w:t xml:space="preserve">ребования по передаче заказчику </w:t>
      </w:r>
      <w:r>
        <w:rPr>
          <w:rFonts w:ascii="Times New Roman" w:hAnsi="Times New Roman"/>
          <w:b/>
          <w:sz w:val="24"/>
          <w:szCs w:val="24"/>
        </w:rPr>
        <w:t>документов</w:t>
      </w:r>
      <w:r w:rsidR="002E4E6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по завершению и сдаче услуг:</w:t>
      </w:r>
    </w:p>
    <w:p w14:paraId="0C907EC3" w14:textId="6C441873" w:rsidR="00215543" w:rsidRDefault="00F67E02" w:rsidP="00F67E02">
      <w:pPr>
        <w:pStyle w:val="ae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В</w:t>
      </w:r>
      <w:r w:rsidR="00D276ED">
        <w:rPr>
          <w:rFonts w:ascii="Times New Roman" w:hAnsi="Times New Roman"/>
          <w:sz w:val="24"/>
          <w:szCs w:val="24"/>
        </w:rPr>
        <w:t xml:space="preserve"> течении 7(семи) рабочих дней после оказания услуг Исполнителем, Исполнитель представляет Заказчику два подписанных со стороны Исполнителя экземпляра акта сдачи-приемки </w:t>
      </w:r>
      <w:r>
        <w:rPr>
          <w:rFonts w:ascii="Times New Roman" w:hAnsi="Times New Roman"/>
          <w:sz w:val="24"/>
          <w:szCs w:val="24"/>
        </w:rPr>
        <w:t>оказанных услуг, счет на оплату.</w:t>
      </w:r>
    </w:p>
    <w:p w14:paraId="629538C1" w14:textId="11AF4046" w:rsidR="00F67E02" w:rsidRDefault="00F67E02" w:rsidP="00F67E02">
      <w:pPr>
        <w:pStyle w:val="ae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4181B966" w14:textId="03781962" w:rsidR="00215543" w:rsidRDefault="00D276ED" w:rsidP="00F67E02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1</w:t>
      </w:r>
      <w:r w:rsidR="00F67E02">
        <w:rPr>
          <w:b/>
          <w:bCs/>
          <w:sz w:val="24"/>
          <w:szCs w:val="24"/>
        </w:rPr>
        <w:t>5</w:t>
      </w:r>
      <w:r>
        <w:rPr>
          <w:b/>
          <w:bCs/>
          <w:sz w:val="24"/>
          <w:szCs w:val="24"/>
        </w:rPr>
        <w:t>. Требования к результатам закупки.</w:t>
      </w:r>
    </w:p>
    <w:p w14:paraId="18C268C4" w14:textId="77777777" w:rsidR="00215543" w:rsidRDefault="00D276ED" w:rsidP="00F67E0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Результатом закупки являются Работы, выполненные в объеме, указанном в настоящей Технической части, с надлежащим качеством.</w:t>
      </w:r>
    </w:p>
    <w:p w14:paraId="5FCDCD28" w14:textId="77777777" w:rsidR="00215543" w:rsidRDefault="00D276ED" w:rsidP="00F67E0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Результат Работ и применяемые материалы должны соответствовать нормативам, установленным в разделе «Функциональные, технические, качественные, эксплуатационные характеристики объекта закупки»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Технической части.</w:t>
      </w:r>
    </w:p>
    <w:p w14:paraId="46628B51" w14:textId="77777777" w:rsidR="00215543" w:rsidRDefault="00215543">
      <w:pPr>
        <w:rPr>
          <w:sz w:val="24"/>
          <w:szCs w:val="24"/>
        </w:rPr>
      </w:pPr>
    </w:p>
    <w:p w14:paraId="6AD27A9B" w14:textId="23CB520D" w:rsidR="00215543" w:rsidRDefault="00D276ED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1</w:t>
      </w:r>
      <w:r w:rsidR="002E4E67">
        <w:rPr>
          <w:sz w:val="24"/>
          <w:szCs w:val="24"/>
        </w:rPr>
        <w:t xml:space="preserve"> к Техническому зданию</w:t>
      </w:r>
    </w:p>
    <w:p w14:paraId="05FFB206" w14:textId="77777777" w:rsidR="00215543" w:rsidRDefault="00215543">
      <w:pPr>
        <w:wordWrap w:val="0"/>
        <w:jc w:val="right"/>
        <w:rPr>
          <w:sz w:val="24"/>
          <w:szCs w:val="24"/>
        </w:rPr>
      </w:pPr>
    </w:p>
    <w:p w14:paraId="603FB5FC" w14:textId="77777777" w:rsidR="00215543" w:rsidRPr="002E4E67" w:rsidRDefault="00D276ED">
      <w:pPr>
        <w:jc w:val="center"/>
        <w:rPr>
          <w:b/>
          <w:sz w:val="24"/>
          <w:szCs w:val="24"/>
        </w:rPr>
      </w:pPr>
      <w:r w:rsidRPr="002E4E67">
        <w:rPr>
          <w:b/>
          <w:sz w:val="24"/>
          <w:szCs w:val="24"/>
        </w:rPr>
        <w:t>Регламент по техническому обслуживанию оборудования</w:t>
      </w:r>
    </w:p>
    <w:p w14:paraId="5603A2DF" w14:textId="77777777" w:rsidR="00215543" w:rsidRPr="002E4E67" w:rsidRDefault="00D276ED">
      <w:pPr>
        <w:jc w:val="center"/>
        <w:rPr>
          <w:b/>
          <w:sz w:val="24"/>
          <w:szCs w:val="24"/>
        </w:rPr>
      </w:pPr>
      <w:r w:rsidRPr="002E4E67">
        <w:rPr>
          <w:b/>
          <w:sz w:val="24"/>
          <w:szCs w:val="24"/>
        </w:rPr>
        <w:t>системы пожарной сигнализации (СПС)</w:t>
      </w:r>
    </w:p>
    <w:p w14:paraId="3AE5E28C" w14:textId="77777777" w:rsidR="00215543" w:rsidRPr="002E4E67" w:rsidRDefault="00215543">
      <w:pPr>
        <w:jc w:val="center"/>
        <w:rPr>
          <w:b/>
          <w:sz w:val="10"/>
          <w:szCs w:val="10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672"/>
        <w:gridCol w:w="5106"/>
        <w:gridCol w:w="2446"/>
        <w:gridCol w:w="2198"/>
      </w:tblGrid>
      <w:tr w:rsidR="00215543" w:rsidRPr="002E4E67" w14:paraId="24A972BC" w14:textId="77777777" w:rsidTr="002E4E67">
        <w:tc>
          <w:tcPr>
            <w:tcW w:w="672" w:type="dxa"/>
          </w:tcPr>
          <w:p w14:paraId="358E896A" w14:textId="77777777" w:rsidR="00215543" w:rsidRPr="002E4E67" w:rsidRDefault="00D276ED">
            <w:pPr>
              <w:jc w:val="center"/>
              <w:rPr>
                <w:b/>
                <w:sz w:val="24"/>
                <w:szCs w:val="24"/>
              </w:rPr>
            </w:pPr>
            <w:r w:rsidRPr="002E4E67">
              <w:rPr>
                <w:b/>
                <w:sz w:val="24"/>
                <w:szCs w:val="24"/>
              </w:rPr>
              <w:t xml:space="preserve">№ </w:t>
            </w:r>
          </w:p>
          <w:p w14:paraId="328A1E1E" w14:textId="77777777" w:rsidR="00215543" w:rsidRPr="002E4E67" w:rsidRDefault="00D276ED">
            <w:pPr>
              <w:jc w:val="center"/>
              <w:rPr>
                <w:b/>
                <w:sz w:val="24"/>
                <w:szCs w:val="24"/>
              </w:rPr>
            </w:pPr>
            <w:r w:rsidRPr="002E4E67">
              <w:rPr>
                <w:b/>
                <w:sz w:val="24"/>
                <w:szCs w:val="24"/>
              </w:rPr>
              <w:t xml:space="preserve">п/п </w:t>
            </w:r>
          </w:p>
        </w:tc>
        <w:tc>
          <w:tcPr>
            <w:tcW w:w="5106" w:type="dxa"/>
          </w:tcPr>
          <w:p w14:paraId="2537357C" w14:textId="77777777" w:rsidR="00215543" w:rsidRPr="002E4E67" w:rsidRDefault="00D276ED">
            <w:pPr>
              <w:jc w:val="center"/>
              <w:rPr>
                <w:b/>
                <w:sz w:val="24"/>
                <w:szCs w:val="24"/>
              </w:rPr>
            </w:pPr>
            <w:r w:rsidRPr="002E4E67">
              <w:rPr>
                <w:b/>
                <w:sz w:val="24"/>
                <w:szCs w:val="24"/>
              </w:rPr>
              <w:t>Перечень работ</w:t>
            </w:r>
          </w:p>
        </w:tc>
        <w:tc>
          <w:tcPr>
            <w:tcW w:w="4644" w:type="dxa"/>
            <w:gridSpan w:val="2"/>
          </w:tcPr>
          <w:p w14:paraId="5A0A419F" w14:textId="77777777" w:rsidR="00215543" w:rsidRPr="002E4E67" w:rsidRDefault="00D276ED">
            <w:pPr>
              <w:tabs>
                <w:tab w:val="left" w:pos="615"/>
              </w:tabs>
              <w:jc w:val="center"/>
              <w:rPr>
                <w:b/>
                <w:sz w:val="24"/>
                <w:szCs w:val="24"/>
              </w:rPr>
            </w:pPr>
            <w:r w:rsidRPr="002E4E67">
              <w:rPr>
                <w:b/>
                <w:sz w:val="24"/>
                <w:szCs w:val="24"/>
              </w:rPr>
              <w:t>Периодичность выполнения работ</w:t>
            </w:r>
          </w:p>
        </w:tc>
      </w:tr>
      <w:tr w:rsidR="00215543" w:rsidRPr="002E4E67" w14:paraId="24826776" w14:textId="77777777" w:rsidTr="002E4E67">
        <w:tc>
          <w:tcPr>
            <w:tcW w:w="672" w:type="dxa"/>
          </w:tcPr>
          <w:p w14:paraId="3BC2BE87" w14:textId="77777777" w:rsidR="00215543" w:rsidRPr="002E4E67" w:rsidRDefault="00D276ED">
            <w:pPr>
              <w:jc w:val="center"/>
              <w:rPr>
                <w:sz w:val="24"/>
                <w:szCs w:val="24"/>
              </w:rPr>
            </w:pPr>
            <w:r w:rsidRPr="002E4E67">
              <w:rPr>
                <w:sz w:val="24"/>
                <w:szCs w:val="24"/>
              </w:rPr>
              <w:t>1</w:t>
            </w:r>
          </w:p>
        </w:tc>
        <w:tc>
          <w:tcPr>
            <w:tcW w:w="5106" w:type="dxa"/>
          </w:tcPr>
          <w:p w14:paraId="7B468138" w14:textId="77777777" w:rsidR="00215543" w:rsidRPr="002E4E67" w:rsidRDefault="00D276ED">
            <w:pPr>
              <w:jc w:val="center"/>
              <w:rPr>
                <w:sz w:val="24"/>
                <w:szCs w:val="24"/>
              </w:rPr>
            </w:pPr>
            <w:r w:rsidRPr="002E4E67">
              <w:rPr>
                <w:sz w:val="24"/>
                <w:szCs w:val="24"/>
              </w:rPr>
              <w:t>ТО ИП, выносных устройств индикации ИП</w:t>
            </w:r>
          </w:p>
        </w:tc>
        <w:tc>
          <w:tcPr>
            <w:tcW w:w="2446" w:type="dxa"/>
          </w:tcPr>
          <w:p w14:paraId="1DB4A633" w14:textId="77777777" w:rsidR="00215543" w:rsidRPr="002E4E67" w:rsidRDefault="00D276ED">
            <w:pPr>
              <w:jc w:val="center"/>
              <w:rPr>
                <w:sz w:val="24"/>
                <w:szCs w:val="24"/>
              </w:rPr>
            </w:pPr>
            <w:r w:rsidRPr="002E4E67">
              <w:rPr>
                <w:sz w:val="24"/>
                <w:szCs w:val="24"/>
              </w:rPr>
              <w:t>Осмотр один раз в 6 месяцев</w:t>
            </w:r>
          </w:p>
        </w:tc>
        <w:tc>
          <w:tcPr>
            <w:tcW w:w="2198" w:type="dxa"/>
          </w:tcPr>
          <w:p w14:paraId="17EB4D8F" w14:textId="77777777" w:rsidR="00215543" w:rsidRPr="002E4E67" w:rsidRDefault="00D276ED">
            <w:pPr>
              <w:jc w:val="center"/>
              <w:rPr>
                <w:sz w:val="24"/>
                <w:szCs w:val="24"/>
              </w:rPr>
            </w:pPr>
            <w:r w:rsidRPr="002E4E67">
              <w:rPr>
                <w:sz w:val="24"/>
                <w:szCs w:val="24"/>
              </w:rPr>
              <w:t>Контроль функционирования один раз в год</w:t>
            </w:r>
          </w:p>
        </w:tc>
      </w:tr>
      <w:tr w:rsidR="00215543" w:rsidRPr="002E4E67" w14:paraId="64ADAFB4" w14:textId="77777777" w:rsidTr="002E4E67">
        <w:tc>
          <w:tcPr>
            <w:tcW w:w="672" w:type="dxa"/>
          </w:tcPr>
          <w:p w14:paraId="31B6369C" w14:textId="77777777" w:rsidR="00215543" w:rsidRPr="002E4E67" w:rsidRDefault="00D276ED">
            <w:pPr>
              <w:jc w:val="center"/>
              <w:rPr>
                <w:sz w:val="24"/>
                <w:szCs w:val="24"/>
              </w:rPr>
            </w:pPr>
            <w:r w:rsidRPr="002E4E67">
              <w:rPr>
                <w:sz w:val="24"/>
                <w:szCs w:val="24"/>
              </w:rPr>
              <w:t>2</w:t>
            </w:r>
          </w:p>
        </w:tc>
        <w:tc>
          <w:tcPr>
            <w:tcW w:w="5106" w:type="dxa"/>
          </w:tcPr>
          <w:p w14:paraId="09505F69" w14:textId="77777777" w:rsidR="00215543" w:rsidRPr="002E4E67" w:rsidRDefault="00D276ED">
            <w:pPr>
              <w:jc w:val="center"/>
              <w:rPr>
                <w:sz w:val="24"/>
                <w:szCs w:val="24"/>
              </w:rPr>
            </w:pPr>
            <w:r w:rsidRPr="002E4E67">
              <w:rPr>
                <w:sz w:val="24"/>
                <w:szCs w:val="24"/>
              </w:rPr>
              <w:t xml:space="preserve">ТО ППКП (в том числе все функциональные модули </w:t>
            </w:r>
            <w:proofErr w:type="spellStart"/>
            <w:r w:rsidRPr="002E4E67">
              <w:rPr>
                <w:sz w:val="24"/>
                <w:szCs w:val="24"/>
              </w:rPr>
              <w:t>блочно</w:t>
            </w:r>
            <w:proofErr w:type="spellEnd"/>
            <w:r w:rsidRPr="002E4E67">
              <w:rPr>
                <w:sz w:val="24"/>
                <w:szCs w:val="24"/>
              </w:rPr>
              <w:t>-модульных ППКП, за исключением модулей ввода, модулей вывода)</w:t>
            </w:r>
          </w:p>
        </w:tc>
        <w:tc>
          <w:tcPr>
            <w:tcW w:w="2446" w:type="dxa"/>
          </w:tcPr>
          <w:p w14:paraId="7AFFAB3D" w14:textId="77777777" w:rsidR="00215543" w:rsidRPr="002E4E67" w:rsidRDefault="00D276ED">
            <w:pPr>
              <w:jc w:val="center"/>
              <w:rPr>
                <w:sz w:val="24"/>
                <w:szCs w:val="24"/>
              </w:rPr>
            </w:pPr>
            <w:r w:rsidRPr="002E4E67">
              <w:rPr>
                <w:sz w:val="24"/>
                <w:szCs w:val="24"/>
              </w:rPr>
              <w:t>Осмотр один раз в 1 месяц</w:t>
            </w:r>
          </w:p>
        </w:tc>
        <w:tc>
          <w:tcPr>
            <w:tcW w:w="2198" w:type="dxa"/>
          </w:tcPr>
          <w:p w14:paraId="0E738688" w14:textId="77777777" w:rsidR="00215543" w:rsidRPr="002E4E67" w:rsidRDefault="00D276ED">
            <w:pPr>
              <w:jc w:val="center"/>
              <w:rPr>
                <w:sz w:val="24"/>
                <w:szCs w:val="24"/>
              </w:rPr>
            </w:pPr>
            <w:r w:rsidRPr="002E4E67">
              <w:rPr>
                <w:sz w:val="24"/>
                <w:szCs w:val="24"/>
              </w:rPr>
              <w:t>Контроль функционирования один раз в 3 месяца</w:t>
            </w:r>
          </w:p>
        </w:tc>
      </w:tr>
      <w:tr w:rsidR="00215543" w:rsidRPr="002E4E67" w14:paraId="164A7E69" w14:textId="77777777" w:rsidTr="002E4E67">
        <w:tc>
          <w:tcPr>
            <w:tcW w:w="672" w:type="dxa"/>
          </w:tcPr>
          <w:p w14:paraId="553D955D" w14:textId="77777777" w:rsidR="00215543" w:rsidRPr="002E4E67" w:rsidRDefault="00D276ED">
            <w:pPr>
              <w:jc w:val="center"/>
              <w:rPr>
                <w:sz w:val="24"/>
                <w:szCs w:val="24"/>
              </w:rPr>
            </w:pPr>
            <w:r w:rsidRPr="002E4E67">
              <w:rPr>
                <w:sz w:val="24"/>
                <w:szCs w:val="24"/>
              </w:rPr>
              <w:t>3</w:t>
            </w:r>
          </w:p>
        </w:tc>
        <w:tc>
          <w:tcPr>
            <w:tcW w:w="5106" w:type="dxa"/>
          </w:tcPr>
          <w:p w14:paraId="43E4915B" w14:textId="77777777" w:rsidR="00215543" w:rsidRPr="002E4E67" w:rsidRDefault="00D276ED">
            <w:pPr>
              <w:jc w:val="center"/>
              <w:rPr>
                <w:sz w:val="24"/>
                <w:szCs w:val="24"/>
              </w:rPr>
            </w:pPr>
            <w:r w:rsidRPr="002E4E67">
              <w:rPr>
                <w:sz w:val="24"/>
                <w:szCs w:val="24"/>
              </w:rPr>
              <w:t>ТО источников  бесперебойного электропитания (ИБЭ) технических средств пожарной автоматики</w:t>
            </w:r>
          </w:p>
        </w:tc>
        <w:tc>
          <w:tcPr>
            <w:tcW w:w="2446" w:type="dxa"/>
          </w:tcPr>
          <w:p w14:paraId="57DD314B" w14:textId="77777777" w:rsidR="00215543" w:rsidRPr="002E4E67" w:rsidRDefault="00D276ED">
            <w:pPr>
              <w:jc w:val="center"/>
              <w:rPr>
                <w:sz w:val="24"/>
                <w:szCs w:val="24"/>
              </w:rPr>
            </w:pPr>
            <w:r w:rsidRPr="002E4E67">
              <w:rPr>
                <w:sz w:val="24"/>
                <w:szCs w:val="24"/>
              </w:rPr>
              <w:t>Осмотр один раз в 1 месяц</w:t>
            </w:r>
          </w:p>
        </w:tc>
        <w:tc>
          <w:tcPr>
            <w:tcW w:w="2198" w:type="dxa"/>
          </w:tcPr>
          <w:p w14:paraId="5B7BC4F4" w14:textId="77777777" w:rsidR="00215543" w:rsidRPr="002E4E67" w:rsidRDefault="00D276ED">
            <w:pPr>
              <w:jc w:val="center"/>
              <w:rPr>
                <w:sz w:val="24"/>
                <w:szCs w:val="24"/>
              </w:rPr>
            </w:pPr>
            <w:r w:rsidRPr="002E4E67">
              <w:rPr>
                <w:sz w:val="24"/>
                <w:szCs w:val="24"/>
              </w:rPr>
              <w:t>Контроль функционирования один раз в 6 месяца</w:t>
            </w:r>
          </w:p>
        </w:tc>
      </w:tr>
      <w:tr w:rsidR="00215543" w:rsidRPr="002E4E67" w14:paraId="2983FF67" w14:textId="77777777" w:rsidTr="002E4E67">
        <w:tc>
          <w:tcPr>
            <w:tcW w:w="672" w:type="dxa"/>
          </w:tcPr>
          <w:p w14:paraId="20D5E804" w14:textId="77777777" w:rsidR="00215543" w:rsidRPr="002E4E67" w:rsidRDefault="00D276ED">
            <w:pPr>
              <w:jc w:val="center"/>
              <w:rPr>
                <w:sz w:val="24"/>
                <w:szCs w:val="24"/>
              </w:rPr>
            </w:pPr>
            <w:r w:rsidRPr="002E4E67">
              <w:rPr>
                <w:sz w:val="24"/>
                <w:szCs w:val="24"/>
              </w:rPr>
              <w:t>4</w:t>
            </w:r>
          </w:p>
        </w:tc>
        <w:tc>
          <w:tcPr>
            <w:tcW w:w="5106" w:type="dxa"/>
          </w:tcPr>
          <w:p w14:paraId="3D99DE54" w14:textId="77777777" w:rsidR="00215543" w:rsidRPr="002E4E67" w:rsidRDefault="00D276ED">
            <w:pPr>
              <w:jc w:val="center"/>
              <w:rPr>
                <w:sz w:val="24"/>
                <w:szCs w:val="24"/>
              </w:rPr>
            </w:pPr>
            <w:r w:rsidRPr="002E4E67">
              <w:rPr>
                <w:sz w:val="24"/>
                <w:szCs w:val="24"/>
              </w:rPr>
              <w:t>ТО модулей ввода, модулей вывода</w:t>
            </w:r>
          </w:p>
        </w:tc>
        <w:tc>
          <w:tcPr>
            <w:tcW w:w="2446" w:type="dxa"/>
          </w:tcPr>
          <w:p w14:paraId="4A1A3CDE" w14:textId="77777777" w:rsidR="00215543" w:rsidRPr="002E4E67" w:rsidRDefault="00D276ED">
            <w:pPr>
              <w:jc w:val="center"/>
              <w:rPr>
                <w:sz w:val="24"/>
                <w:szCs w:val="24"/>
              </w:rPr>
            </w:pPr>
            <w:r w:rsidRPr="002E4E67">
              <w:rPr>
                <w:sz w:val="24"/>
                <w:szCs w:val="24"/>
              </w:rPr>
              <w:t>Осмотр один раз в 1 месяц</w:t>
            </w:r>
          </w:p>
        </w:tc>
        <w:tc>
          <w:tcPr>
            <w:tcW w:w="2198" w:type="dxa"/>
          </w:tcPr>
          <w:p w14:paraId="1640B0FA" w14:textId="77777777" w:rsidR="00215543" w:rsidRPr="002E4E67" w:rsidRDefault="00D276ED">
            <w:pPr>
              <w:jc w:val="center"/>
              <w:rPr>
                <w:sz w:val="24"/>
                <w:szCs w:val="24"/>
              </w:rPr>
            </w:pPr>
            <w:r w:rsidRPr="002E4E67">
              <w:rPr>
                <w:sz w:val="24"/>
                <w:szCs w:val="24"/>
              </w:rPr>
              <w:t>Контроль функционирования один раз в год</w:t>
            </w:r>
          </w:p>
        </w:tc>
      </w:tr>
      <w:tr w:rsidR="00215543" w:rsidRPr="002E4E67" w14:paraId="0379DCD5" w14:textId="77777777" w:rsidTr="002E4E67">
        <w:tc>
          <w:tcPr>
            <w:tcW w:w="672" w:type="dxa"/>
          </w:tcPr>
          <w:p w14:paraId="151BAD58" w14:textId="77777777" w:rsidR="00215543" w:rsidRPr="002E4E67" w:rsidRDefault="00D276ED">
            <w:pPr>
              <w:jc w:val="center"/>
              <w:rPr>
                <w:sz w:val="24"/>
                <w:szCs w:val="24"/>
              </w:rPr>
            </w:pPr>
            <w:r w:rsidRPr="002E4E67">
              <w:rPr>
                <w:sz w:val="24"/>
                <w:szCs w:val="24"/>
              </w:rPr>
              <w:t>5</w:t>
            </w:r>
          </w:p>
        </w:tc>
        <w:tc>
          <w:tcPr>
            <w:tcW w:w="5106" w:type="dxa"/>
          </w:tcPr>
          <w:p w14:paraId="5F3BFC0B" w14:textId="77777777" w:rsidR="00215543" w:rsidRPr="002E4E67" w:rsidRDefault="00D276ED">
            <w:pPr>
              <w:jc w:val="center"/>
              <w:rPr>
                <w:sz w:val="24"/>
                <w:szCs w:val="24"/>
              </w:rPr>
            </w:pPr>
            <w:r w:rsidRPr="002E4E67">
              <w:rPr>
                <w:sz w:val="24"/>
                <w:szCs w:val="24"/>
              </w:rPr>
              <w:t>Комплексные испытания на работоспособность СПС</w:t>
            </w:r>
          </w:p>
        </w:tc>
        <w:tc>
          <w:tcPr>
            <w:tcW w:w="4644" w:type="dxa"/>
            <w:gridSpan w:val="2"/>
          </w:tcPr>
          <w:p w14:paraId="1A9BA537" w14:textId="77777777" w:rsidR="00215543" w:rsidRPr="002E4E67" w:rsidRDefault="00D276ED">
            <w:pPr>
              <w:jc w:val="center"/>
              <w:rPr>
                <w:sz w:val="24"/>
                <w:szCs w:val="24"/>
              </w:rPr>
            </w:pPr>
            <w:r w:rsidRPr="002E4E67">
              <w:rPr>
                <w:sz w:val="24"/>
                <w:szCs w:val="24"/>
              </w:rPr>
              <w:t>Один раз в год, но не более 15 месяцев</w:t>
            </w:r>
          </w:p>
        </w:tc>
      </w:tr>
      <w:tr w:rsidR="00215543" w:rsidRPr="002E4E67" w14:paraId="7FFDBF2D" w14:textId="77777777" w:rsidTr="002E4E67">
        <w:tc>
          <w:tcPr>
            <w:tcW w:w="672" w:type="dxa"/>
          </w:tcPr>
          <w:p w14:paraId="10E1925E" w14:textId="77777777" w:rsidR="00215543" w:rsidRPr="002E4E67" w:rsidRDefault="00D276ED">
            <w:pPr>
              <w:jc w:val="center"/>
              <w:rPr>
                <w:sz w:val="24"/>
                <w:szCs w:val="24"/>
              </w:rPr>
            </w:pPr>
            <w:r w:rsidRPr="002E4E67">
              <w:rPr>
                <w:sz w:val="24"/>
                <w:szCs w:val="24"/>
              </w:rPr>
              <w:t>6</w:t>
            </w:r>
          </w:p>
        </w:tc>
        <w:tc>
          <w:tcPr>
            <w:tcW w:w="5106" w:type="dxa"/>
          </w:tcPr>
          <w:p w14:paraId="04DA0843" w14:textId="77777777" w:rsidR="00215543" w:rsidRPr="002E4E67" w:rsidRDefault="00D276ED">
            <w:pPr>
              <w:jc w:val="center"/>
              <w:rPr>
                <w:sz w:val="24"/>
                <w:szCs w:val="24"/>
              </w:rPr>
            </w:pPr>
            <w:r w:rsidRPr="002E4E67">
              <w:rPr>
                <w:sz w:val="24"/>
                <w:szCs w:val="24"/>
              </w:rPr>
              <w:t>Замена технических средств СПС</w:t>
            </w:r>
          </w:p>
        </w:tc>
        <w:tc>
          <w:tcPr>
            <w:tcW w:w="4644" w:type="dxa"/>
            <w:gridSpan w:val="2"/>
          </w:tcPr>
          <w:p w14:paraId="45BAE90D" w14:textId="77777777" w:rsidR="00215543" w:rsidRPr="002E4E67" w:rsidRDefault="00D276ED">
            <w:pPr>
              <w:jc w:val="center"/>
              <w:rPr>
                <w:sz w:val="24"/>
                <w:szCs w:val="24"/>
              </w:rPr>
            </w:pPr>
            <w:r w:rsidRPr="002E4E67">
              <w:rPr>
                <w:sz w:val="24"/>
                <w:szCs w:val="24"/>
              </w:rPr>
              <w:t>Соответствии с графиком замены или при необходимости</w:t>
            </w:r>
          </w:p>
        </w:tc>
      </w:tr>
      <w:tr w:rsidR="00215543" w:rsidRPr="002E4E67" w14:paraId="62CB835C" w14:textId="77777777" w:rsidTr="002E4E67">
        <w:tc>
          <w:tcPr>
            <w:tcW w:w="672" w:type="dxa"/>
          </w:tcPr>
          <w:p w14:paraId="488A4402" w14:textId="77777777" w:rsidR="00215543" w:rsidRPr="002E4E67" w:rsidRDefault="00D276ED">
            <w:pPr>
              <w:jc w:val="center"/>
              <w:rPr>
                <w:sz w:val="24"/>
                <w:szCs w:val="24"/>
              </w:rPr>
            </w:pPr>
            <w:r w:rsidRPr="002E4E67">
              <w:rPr>
                <w:sz w:val="24"/>
                <w:szCs w:val="24"/>
              </w:rPr>
              <w:t>7</w:t>
            </w:r>
          </w:p>
        </w:tc>
        <w:tc>
          <w:tcPr>
            <w:tcW w:w="5106" w:type="dxa"/>
          </w:tcPr>
          <w:p w14:paraId="6D701505" w14:textId="77777777" w:rsidR="00215543" w:rsidRPr="002E4E67" w:rsidRDefault="00D276ED">
            <w:pPr>
              <w:jc w:val="center"/>
              <w:rPr>
                <w:sz w:val="24"/>
                <w:szCs w:val="24"/>
              </w:rPr>
            </w:pPr>
            <w:r w:rsidRPr="002E4E67">
              <w:rPr>
                <w:sz w:val="24"/>
                <w:szCs w:val="24"/>
              </w:rPr>
              <w:t>Ремонт СПС</w:t>
            </w:r>
          </w:p>
        </w:tc>
        <w:tc>
          <w:tcPr>
            <w:tcW w:w="4644" w:type="dxa"/>
            <w:gridSpan w:val="2"/>
          </w:tcPr>
          <w:p w14:paraId="7B54F8CD" w14:textId="77777777" w:rsidR="00215543" w:rsidRPr="002E4E67" w:rsidRDefault="00D276ED">
            <w:pPr>
              <w:jc w:val="center"/>
              <w:rPr>
                <w:sz w:val="24"/>
                <w:szCs w:val="24"/>
              </w:rPr>
            </w:pPr>
            <w:r w:rsidRPr="002E4E67">
              <w:rPr>
                <w:sz w:val="24"/>
                <w:szCs w:val="24"/>
              </w:rPr>
              <w:t>При необходимости</w:t>
            </w:r>
          </w:p>
        </w:tc>
      </w:tr>
      <w:tr w:rsidR="00215543" w:rsidRPr="002E4E67" w14:paraId="7F57D2A8" w14:textId="77777777" w:rsidTr="002E4E67">
        <w:tc>
          <w:tcPr>
            <w:tcW w:w="672" w:type="dxa"/>
          </w:tcPr>
          <w:p w14:paraId="77F55722" w14:textId="77777777" w:rsidR="00215543" w:rsidRPr="002E4E67" w:rsidRDefault="00D276ED">
            <w:pPr>
              <w:jc w:val="center"/>
              <w:rPr>
                <w:sz w:val="24"/>
                <w:szCs w:val="24"/>
              </w:rPr>
            </w:pPr>
            <w:r w:rsidRPr="002E4E67">
              <w:rPr>
                <w:sz w:val="24"/>
                <w:szCs w:val="24"/>
              </w:rPr>
              <w:t>8</w:t>
            </w:r>
          </w:p>
        </w:tc>
        <w:tc>
          <w:tcPr>
            <w:tcW w:w="5106" w:type="dxa"/>
          </w:tcPr>
          <w:p w14:paraId="7742C5DC" w14:textId="77777777" w:rsidR="00215543" w:rsidRPr="002E4E67" w:rsidRDefault="00D276ED">
            <w:pPr>
              <w:jc w:val="center"/>
              <w:rPr>
                <w:sz w:val="24"/>
                <w:szCs w:val="24"/>
              </w:rPr>
            </w:pPr>
            <w:r w:rsidRPr="002E4E67">
              <w:rPr>
                <w:sz w:val="24"/>
                <w:szCs w:val="24"/>
              </w:rPr>
              <w:t>Устранение неисправностей, ложных срабатываний, восстановление дежурного режима работы СПС после срабатывания</w:t>
            </w:r>
          </w:p>
        </w:tc>
        <w:tc>
          <w:tcPr>
            <w:tcW w:w="4644" w:type="dxa"/>
            <w:gridSpan w:val="2"/>
          </w:tcPr>
          <w:p w14:paraId="21CF9242" w14:textId="77777777" w:rsidR="00215543" w:rsidRPr="002E4E67" w:rsidRDefault="00D276ED">
            <w:pPr>
              <w:jc w:val="center"/>
              <w:rPr>
                <w:sz w:val="24"/>
                <w:szCs w:val="24"/>
              </w:rPr>
            </w:pPr>
            <w:r w:rsidRPr="002E4E67">
              <w:rPr>
                <w:sz w:val="24"/>
                <w:szCs w:val="24"/>
              </w:rPr>
              <w:t>При необходимости</w:t>
            </w:r>
          </w:p>
        </w:tc>
      </w:tr>
      <w:tr w:rsidR="00215543" w:rsidRPr="002E4E67" w14:paraId="100B04A2" w14:textId="77777777" w:rsidTr="002E4E67">
        <w:tc>
          <w:tcPr>
            <w:tcW w:w="672" w:type="dxa"/>
          </w:tcPr>
          <w:p w14:paraId="700678E2" w14:textId="77777777" w:rsidR="00215543" w:rsidRPr="002E4E67" w:rsidRDefault="00D276ED">
            <w:pPr>
              <w:rPr>
                <w:sz w:val="24"/>
                <w:szCs w:val="24"/>
              </w:rPr>
            </w:pPr>
            <w:r w:rsidRPr="002E4E67">
              <w:rPr>
                <w:sz w:val="24"/>
                <w:szCs w:val="24"/>
              </w:rPr>
              <w:t xml:space="preserve">   9</w:t>
            </w:r>
          </w:p>
        </w:tc>
        <w:tc>
          <w:tcPr>
            <w:tcW w:w="5106" w:type="dxa"/>
          </w:tcPr>
          <w:p w14:paraId="31CF0B9E" w14:textId="77777777" w:rsidR="00215543" w:rsidRPr="002E4E67" w:rsidRDefault="00D276ED">
            <w:pPr>
              <w:jc w:val="center"/>
              <w:rPr>
                <w:sz w:val="24"/>
                <w:szCs w:val="24"/>
              </w:rPr>
            </w:pPr>
            <w:r w:rsidRPr="002E4E67">
              <w:rPr>
                <w:sz w:val="24"/>
                <w:szCs w:val="24"/>
              </w:rPr>
              <w:t xml:space="preserve">Выполнение рекомендаций, изложенных в технической документации производителей технических средств СПС </w:t>
            </w:r>
          </w:p>
        </w:tc>
        <w:tc>
          <w:tcPr>
            <w:tcW w:w="4644" w:type="dxa"/>
            <w:gridSpan w:val="2"/>
          </w:tcPr>
          <w:p w14:paraId="2B18BF01" w14:textId="77777777" w:rsidR="00215543" w:rsidRPr="002E4E67" w:rsidRDefault="00D276ED">
            <w:pPr>
              <w:jc w:val="center"/>
              <w:rPr>
                <w:sz w:val="24"/>
                <w:szCs w:val="24"/>
              </w:rPr>
            </w:pPr>
            <w:r w:rsidRPr="002E4E67">
              <w:rPr>
                <w:sz w:val="24"/>
                <w:szCs w:val="24"/>
              </w:rPr>
              <w:t>В соответствии с технической документацией производителей технических средств СПС</w:t>
            </w:r>
          </w:p>
        </w:tc>
      </w:tr>
    </w:tbl>
    <w:p w14:paraId="794674CA" w14:textId="56AD9934" w:rsidR="00215543" w:rsidRDefault="00215543">
      <w:pPr>
        <w:jc w:val="center"/>
        <w:rPr>
          <w:b/>
          <w:sz w:val="28"/>
          <w:szCs w:val="24"/>
        </w:rPr>
      </w:pPr>
    </w:p>
    <w:p w14:paraId="7D0B05C5" w14:textId="2EA6175F" w:rsidR="00215543" w:rsidRPr="002E4E67" w:rsidRDefault="00D276ED" w:rsidP="002E4E67">
      <w:pPr>
        <w:jc w:val="center"/>
        <w:rPr>
          <w:b/>
          <w:sz w:val="24"/>
          <w:szCs w:val="24"/>
        </w:rPr>
      </w:pPr>
      <w:r w:rsidRPr="002E4E67">
        <w:rPr>
          <w:b/>
          <w:sz w:val="24"/>
          <w:szCs w:val="24"/>
        </w:rPr>
        <w:t>Регламент по техническому обслуживанию оборудования системы оповещения и управления эвакуацией людей при пожаре (СОУЭ).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675"/>
        <w:gridCol w:w="5670"/>
        <w:gridCol w:w="4077"/>
      </w:tblGrid>
      <w:tr w:rsidR="00215543" w:rsidRPr="002E4E67" w14:paraId="6251A486" w14:textId="77777777">
        <w:tc>
          <w:tcPr>
            <w:tcW w:w="675" w:type="dxa"/>
          </w:tcPr>
          <w:p w14:paraId="4BD9D76B" w14:textId="77777777" w:rsidR="00215543" w:rsidRPr="002E4E67" w:rsidRDefault="00D276ED">
            <w:pPr>
              <w:jc w:val="center"/>
              <w:rPr>
                <w:b/>
                <w:sz w:val="24"/>
                <w:szCs w:val="24"/>
              </w:rPr>
            </w:pPr>
            <w:r w:rsidRPr="002E4E67">
              <w:rPr>
                <w:b/>
                <w:sz w:val="24"/>
                <w:szCs w:val="24"/>
              </w:rPr>
              <w:t>№</w:t>
            </w:r>
          </w:p>
          <w:p w14:paraId="21E17481" w14:textId="77777777" w:rsidR="00215543" w:rsidRPr="002E4E67" w:rsidRDefault="00D276ED">
            <w:pPr>
              <w:jc w:val="center"/>
              <w:rPr>
                <w:b/>
                <w:sz w:val="24"/>
                <w:szCs w:val="24"/>
              </w:rPr>
            </w:pPr>
            <w:r w:rsidRPr="002E4E67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5670" w:type="dxa"/>
          </w:tcPr>
          <w:p w14:paraId="11878C77" w14:textId="77777777" w:rsidR="00215543" w:rsidRPr="002E4E67" w:rsidRDefault="00D276ED">
            <w:pPr>
              <w:jc w:val="center"/>
              <w:rPr>
                <w:b/>
                <w:sz w:val="24"/>
                <w:szCs w:val="24"/>
              </w:rPr>
            </w:pPr>
            <w:r w:rsidRPr="002E4E67">
              <w:rPr>
                <w:b/>
                <w:sz w:val="24"/>
                <w:szCs w:val="24"/>
              </w:rPr>
              <w:t>Перечень работ</w:t>
            </w:r>
          </w:p>
        </w:tc>
        <w:tc>
          <w:tcPr>
            <w:tcW w:w="4077" w:type="dxa"/>
          </w:tcPr>
          <w:p w14:paraId="3519439A" w14:textId="77777777" w:rsidR="00215543" w:rsidRPr="002E4E67" w:rsidRDefault="00D276ED">
            <w:pPr>
              <w:jc w:val="center"/>
              <w:rPr>
                <w:b/>
                <w:sz w:val="24"/>
                <w:szCs w:val="24"/>
              </w:rPr>
            </w:pPr>
            <w:r w:rsidRPr="002E4E67">
              <w:rPr>
                <w:b/>
                <w:sz w:val="24"/>
                <w:szCs w:val="24"/>
              </w:rPr>
              <w:t>Периодичность выполнения работ</w:t>
            </w:r>
          </w:p>
        </w:tc>
      </w:tr>
      <w:tr w:rsidR="00215543" w:rsidRPr="002E4E67" w14:paraId="1490C3AA" w14:textId="77777777">
        <w:tc>
          <w:tcPr>
            <w:tcW w:w="675" w:type="dxa"/>
          </w:tcPr>
          <w:p w14:paraId="5553CF0F" w14:textId="77777777" w:rsidR="00215543" w:rsidRPr="002E4E67" w:rsidRDefault="00D276ED">
            <w:pPr>
              <w:jc w:val="center"/>
              <w:rPr>
                <w:sz w:val="24"/>
                <w:szCs w:val="24"/>
              </w:rPr>
            </w:pPr>
            <w:r w:rsidRPr="002E4E67">
              <w:rPr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14:paraId="6CEB2897" w14:textId="77777777" w:rsidR="00215543" w:rsidRPr="002E4E67" w:rsidRDefault="00D276ED">
            <w:pPr>
              <w:jc w:val="center"/>
              <w:rPr>
                <w:sz w:val="24"/>
                <w:szCs w:val="24"/>
              </w:rPr>
            </w:pPr>
            <w:r w:rsidRPr="002E4E67">
              <w:rPr>
                <w:sz w:val="24"/>
                <w:szCs w:val="24"/>
              </w:rPr>
              <w:t>Обслуживание световых, звуковых и речевых пожарных оповещателей (очистка, протирка и т.п.)</w:t>
            </w:r>
          </w:p>
        </w:tc>
        <w:tc>
          <w:tcPr>
            <w:tcW w:w="4077" w:type="dxa"/>
          </w:tcPr>
          <w:p w14:paraId="68A1F624" w14:textId="77777777" w:rsidR="00215543" w:rsidRPr="002E4E67" w:rsidRDefault="00D276ED">
            <w:pPr>
              <w:jc w:val="center"/>
              <w:rPr>
                <w:sz w:val="24"/>
                <w:szCs w:val="24"/>
              </w:rPr>
            </w:pPr>
            <w:r w:rsidRPr="002E4E67">
              <w:rPr>
                <w:sz w:val="24"/>
                <w:szCs w:val="24"/>
              </w:rPr>
              <w:t>Периодичность выполнения работ в соответствии с графиком, рекомендациями изготовителей, по мере необходимости, но не реже одного раза в три месяца</w:t>
            </w:r>
          </w:p>
        </w:tc>
      </w:tr>
      <w:tr w:rsidR="00215543" w:rsidRPr="002E4E67" w14:paraId="616CAF5F" w14:textId="77777777">
        <w:tc>
          <w:tcPr>
            <w:tcW w:w="675" w:type="dxa"/>
          </w:tcPr>
          <w:p w14:paraId="7DF2A6BB" w14:textId="77777777" w:rsidR="00215543" w:rsidRPr="002E4E67" w:rsidRDefault="00D276ED">
            <w:pPr>
              <w:jc w:val="center"/>
              <w:rPr>
                <w:sz w:val="24"/>
                <w:szCs w:val="24"/>
              </w:rPr>
            </w:pPr>
            <w:r w:rsidRPr="002E4E67">
              <w:rPr>
                <w:sz w:val="24"/>
                <w:szCs w:val="24"/>
              </w:rPr>
              <w:t>2</w:t>
            </w:r>
          </w:p>
        </w:tc>
        <w:tc>
          <w:tcPr>
            <w:tcW w:w="5670" w:type="dxa"/>
          </w:tcPr>
          <w:p w14:paraId="797CFFE6" w14:textId="77777777" w:rsidR="00215543" w:rsidRPr="002E4E67" w:rsidRDefault="00D276ED">
            <w:pPr>
              <w:jc w:val="center"/>
              <w:rPr>
                <w:sz w:val="24"/>
                <w:szCs w:val="24"/>
              </w:rPr>
            </w:pPr>
            <w:r w:rsidRPr="002E4E67">
              <w:rPr>
                <w:sz w:val="24"/>
                <w:szCs w:val="24"/>
              </w:rPr>
              <w:t>Проверка основного и резервного источников электропитания с основного ввода на резервный, проверка работоспособности отдельных компонентов СОУЭ</w:t>
            </w:r>
          </w:p>
        </w:tc>
        <w:tc>
          <w:tcPr>
            <w:tcW w:w="4077" w:type="dxa"/>
          </w:tcPr>
          <w:p w14:paraId="14B9A40E" w14:textId="77777777" w:rsidR="00215543" w:rsidRPr="002E4E67" w:rsidRDefault="00D276ED">
            <w:pPr>
              <w:jc w:val="center"/>
              <w:rPr>
                <w:sz w:val="24"/>
                <w:szCs w:val="24"/>
              </w:rPr>
            </w:pPr>
            <w:r w:rsidRPr="002E4E67">
              <w:rPr>
                <w:sz w:val="24"/>
                <w:szCs w:val="24"/>
              </w:rPr>
              <w:t>Ежеквартально</w:t>
            </w:r>
          </w:p>
        </w:tc>
      </w:tr>
      <w:tr w:rsidR="00215543" w:rsidRPr="002E4E67" w14:paraId="4F3EE457" w14:textId="77777777">
        <w:tc>
          <w:tcPr>
            <w:tcW w:w="675" w:type="dxa"/>
          </w:tcPr>
          <w:p w14:paraId="07DAFF76" w14:textId="77777777" w:rsidR="00215543" w:rsidRPr="002E4E67" w:rsidRDefault="00D276ED">
            <w:pPr>
              <w:jc w:val="center"/>
              <w:rPr>
                <w:sz w:val="24"/>
                <w:szCs w:val="24"/>
              </w:rPr>
            </w:pPr>
            <w:r w:rsidRPr="002E4E67">
              <w:rPr>
                <w:sz w:val="24"/>
                <w:szCs w:val="24"/>
              </w:rPr>
              <w:t>3</w:t>
            </w:r>
          </w:p>
        </w:tc>
        <w:tc>
          <w:tcPr>
            <w:tcW w:w="5670" w:type="dxa"/>
          </w:tcPr>
          <w:p w14:paraId="30415247" w14:textId="77777777" w:rsidR="00215543" w:rsidRPr="002E4E67" w:rsidRDefault="00D276ED">
            <w:pPr>
              <w:jc w:val="center"/>
              <w:rPr>
                <w:sz w:val="24"/>
                <w:szCs w:val="24"/>
              </w:rPr>
            </w:pPr>
            <w:r w:rsidRPr="002E4E67">
              <w:rPr>
                <w:sz w:val="24"/>
                <w:szCs w:val="24"/>
              </w:rPr>
              <w:t>Проверка работоспособности СОУЭ</w:t>
            </w:r>
          </w:p>
        </w:tc>
        <w:tc>
          <w:tcPr>
            <w:tcW w:w="4077" w:type="dxa"/>
          </w:tcPr>
          <w:p w14:paraId="020BC7C3" w14:textId="0D46026D" w:rsidR="00215543" w:rsidRPr="002E4E67" w:rsidRDefault="00D276ED">
            <w:pPr>
              <w:jc w:val="center"/>
              <w:rPr>
                <w:sz w:val="24"/>
                <w:szCs w:val="24"/>
              </w:rPr>
            </w:pPr>
            <w:r w:rsidRPr="002E4E67">
              <w:rPr>
                <w:sz w:val="24"/>
                <w:szCs w:val="24"/>
              </w:rPr>
              <w:t>Два раза в год, но не более 7 мес.</w:t>
            </w:r>
            <w:r w:rsidR="002E4E67">
              <w:rPr>
                <w:sz w:val="24"/>
                <w:szCs w:val="24"/>
              </w:rPr>
              <w:t xml:space="preserve"> </w:t>
            </w:r>
            <w:r w:rsidRPr="002E4E67">
              <w:rPr>
                <w:sz w:val="24"/>
                <w:szCs w:val="24"/>
              </w:rPr>
              <w:t>между проверками</w:t>
            </w:r>
          </w:p>
        </w:tc>
      </w:tr>
      <w:tr w:rsidR="00215543" w:rsidRPr="002E4E67" w14:paraId="0FAB0459" w14:textId="77777777">
        <w:tc>
          <w:tcPr>
            <w:tcW w:w="675" w:type="dxa"/>
          </w:tcPr>
          <w:p w14:paraId="49F56423" w14:textId="77777777" w:rsidR="00215543" w:rsidRPr="002E4E67" w:rsidRDefault="00D276ED">
            <w:pPr>
              <w:jc w:val="center"/>
              <w:rPr>
                <w:sz w:val="24"/>
                <w:szCs w:val="24"/>
              </w:rPr>
            </w:pPr>
            <w:r w:rsidRPr="002E4E67">
              <w:rPr>
                <w:sz w:val="24"/>
                <w:szCs w:val="24"/>
              </w:rPr>
              <w:t>4</w:t>
            </w:r>
          </w:p>
        </w:tc>
        <w:tc>
          <w:tcPr>
            <w:tcW w:w="5670" w:type="dxa"/>
          </w:tcPr>
          <w:p w14:paraId="035041E8" w14:textId="77777777" w:rsidR="00215543" w:rsidRPr="002E4E67" w:rsidRDefault="00D276ED">
            <w:pPr>
              <w:jc w:val="center"/>
              <w:rPr>
                <w:sz w:val="24"/>
                <w:szCs w:val="24"/>
              </w:rPr>
            </w:pPr>
            <w:r w:rsidRPr="002E4E67">
              <w:rPr>
                <w:sz w:val="24"/>
                <w:szCs w:val="24"/>
              </w:rPr>
              <w:t>Замена технических средств и ресурсных элементов СОУЭ</w:t>
            </w:r>
          </w:p>
        </w:tc>
        <w:tc>
          <w:tcPr>
            <w:tcW w:w="4077" w:type="dxa"/>
          </w:tcPr>
          <w:p w14:paraId="0C8972BB" w14:textId="77777777" w:rsidR="00215543" w:rsidRPr="002E4E67" w:rsidRDefault="00D276ED">
            <w:pPr>
              <w:jc w:val="center"/>
              <w:rPr>
                <w:sz w:val="24"/>
                <w:szCs w:val="24"/>
              </w:rPr>
            </w:pPr>
            <w:r w:rsidRPr="002E4E67">
              <w:rPr>
                <w:sz w:val="24"/>
                <w:szCs w:val="24"/>
              </w:rPr>
              <w:t>В соответствии с графиком замены или при  необходимости</w:t>
            </w:r>
          </w:p>
        </w:tc>
      </w:tr>
      <w:tr w:rsidR="00215543" w:rsidRPr="002E4E67" w14:paraId="55DDDD09" w14:textId="77777777">
        <w:tc>
          <w:tcPr>
            <w:tcW w:w="675" w:type="dxa"/>
          </w:tcPr>
          <w:p w14:paraId="7A097D32" w14:textId="77777777" w:rsidR="00215543" w:rsidRPr="002E4E67" w:rsidRDefault="00D276ED">
            <w:pPr>
              <w:jc w:val="center"/>
              <w:rPr>
                <w:sz w:val="24"/>
                <w:szCs w:val="24"/>
              </w:rPr>
            </w:pPr>
            <w:r w:rsidRPr="002E4E67">
              <w:rPr>
                <w:sz w:val="24"/>
                <w:szCs w:val="24"/>
              </w:rPr>
              <w:t>5</w:t>
            </w:r>
          </w:p>
        </w:tc>
        <w:tc>
          <w:tcPr>
            <w:tcW w:w="5670" w:type="dxa"/>
          </w:tcPr>
          <w:p w14:paraId="16E4DDC9" w14:textId="77777777" w:rsidR="00215543" w:rsidRPr="002E4E67" w:rsidRDefault="00D276ED">
            <w:pPr>
              <w:jc w:val="center"/>
              <w:rPr>
                <w:sz w:val="24"/>
                <w:szCs w:val="24"/>
              </w:rPr>
            </w:pPr>
            <w:r w:rsidRPr="002E4E67">
              <w:rPr>
                <w:sz w:val="24"/>
                <w:szCs w:val="24"/>
              </w:rPr>
              <w:t>Осуществление контроля за исправностью приборов контроля и управления СОУЭ, а также линий связи, обеспечивающих взаимодействие и обмен информацией между компонентами системы пожарной автоматики и СОУЭ</w:t>
            </w:r>
          </w:p>
        </w:tc>
        <w:tc>
          <w:tcPr>
            <w:tcW w:w="4077" w:type="dxa"/>
          </w:tcPr>
          <w:p w14:paraId="68FC76C2" w14:textId="77777777" w:rsidR="00215543" w:rsidRPr="002E4E67" w:rsidRDefault="00D276ED">
            <w:pPr>
              <w:jc w:val="center"/>
              <w:rPr>
                <w:sz w:val="24"/>
                <w:szCs w:val="24"/>
              </w:rPr>
            </w:pPr>
            <w:r w:rsidRPr="002E4E67">
              <w:rPr>
                <w:sz w:val="24"/>
                <w:szCs w:val="24"/>
              </w:rPr>
              <w:t>Круглосуточно</w:t>
            </w:r>
          </w:p>
        </w:tc>
      </w:tr>
    </w:tbl>
    <w:p w14:paraId="5D931546" w14:textId="77777777" w:rsidR="00215543" w:rsidRDefault="00215543">
      <w:pPr>
        <w:rPr>
          <w:sz w:val="28"/>
          <w:szCs w:val="24"/>
        </w:rPr>
      </w:pPr>
    </w:p>
    <w:p w14:paraId="2B5016AD" w14:textId="77777777" w:rsidR="00215543" w:rsidRDefault="00215543">
      <w:pPr>
        <w:rPr>
          <w:sz w:val="28"/>
          <w:szCs w:val="24"/>
        </w:rPr>
      </w:pPr>
    </w:p>
    <w:p w14:paraId="43861344" w14:textId="2505BC19" w:rsidR="00215543" w:rsidRDefault="00D276ED">
      <w:pPr>
        <w:wordWrap w:val="0"/>
        <w:jc w:val="right"/>
        <w:rPr>
          <w:bCs/>
          <w:sz w:val="22"/>
          <w:szCs w:val="22"/>
        </w:rPr>
      </w:pPr>
      <w:r>
        <w:rPr>
          <w:bCs/>
          <w:sz w:val="24"/>
          <w:szCs w:val="22"/>
        </w:rPr>
        <w:t>Приложение 2</w:t>
      </w:r>
      <w:r w:rsidR="002E4E67">
        <w:rPr>
          <w:bCs/>
          <w:sz w:val="24"/>
          <w:szCs w:val="22"/>
        </w:rPr>
        <w:t xml:space="preserve"> к Техническому заданию</w:t>
      </w:r>
    </w:p>
    <w:p w14:paraId="5709C8CA" w14:textId="77777777" w:rsidR="00215543" w:rsidRDefault="00215543">
      <w:pPr>
        <w:jc w:val="right"/>
        <w:rPr>
          <w:bCs/>
          <w:sz w:val="28"/>
          <w:szCs w:val="24"/>
        </w:rPr>
      </w:pPr>
    </w:p>
    <w:p w14:paraId="1187122C" w14:textId="77777777" w:rsidR="00215543" w:rsidRDefault="00215543">
      <w:pPr>
        <w:jc w:val="right"/>
        <w:rPr>
          <w:b/>
          <w:sz w:val="28"/>
          <w:szCs w:val="24"/>
        </w:rPr>
      </w:pPr>
    </w:p>
    <w:p w14:paraId="19D77C7B" w14:textId="77777777" w:rsidR="00215543" w:rsidRPr="002E4E67" w:rsidRDefault="00D276ED">
      <w:pPr>
        <w:jc w:val="center"/>
        <w:rPr>
          <w:b/>
          <w:sz w:val="24"/>
          <w:szCs w:val="24"/>
        </w:rPr>
      </w:pPr>
      <w:r w:rsidRPr="002E4E67">
        <w:rPr>
          <w:b/>
          <w:sz w:val="24"/>
          <w:szCs w:val="24"/>
        </w:rPr>
        <w:t>ГРАФИК</w:t>
      </w:r>
    </w:p>
    <w:p w14:paraId="5052A3AE" w14:textId="77777777" w:rsidR="00215543" w:rsidRPr="002E4E67" w:rsidRDefault="00D276ED">
      <w:pPr>
        <w:jc w:val="center"/>
        <w:rPr>
          <w:b/>
          <w:sz w:val="24"/>
          <w:szCs w:val="24"/>
        </w:rPr>
      </w:pPr>
      <w:r w:rsidRPr="002E4E67">
        <w:rPr>
          <w:b/>
          <w:sz w:val="24"/>
          <w:szCs w:val="24"/>
        </w:rPr>
        <w:t>Проведения работ по техническому обслуживанию оборудованию системы пожарной сигнализации (СПС), системы оповещения и управления эвакуацией людей при пожаре (СОУЭ) в период с 01 января 2025 г. по 31 декабря 2025 г.</w:t>
      </w:r>
    </w:p>
    <w:p w14:paraId="28C572CF" w14:textId="44EA739A" w:rsidR="00215543" w:rsidRDefault="00D276ED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Объекты: </w:t>
      </w:r>
      <w:r>
        <w:rPr>
          <w:sz w:val="24"/>
          <w:szCs w:val="24"/>
        </w:rPr>
        <w:t xml:space="preserve">г.  Тихорецк, </w:t>
      </w:r>
      <w:r w:rsidR="002E4E67">
        <w:rPr>
          <w:sz w:val="24"/>
          <w:szCs w:val="24"/>
        </w:rPr>
        <w:t>ул. Октябрьская</w:t>
      </w:r>
      <w:r>
        <w:rPr>
          <w:sz w:val="24"/>
          <w:szCs w:val="24"/>
        </w:rPr>
        <w:t>, д. 5, Поликлиника (Литер А);</w:t>
      </w:r>
    </w:p>
    <w:p w14:paraId="6A641D7B" w14:textId="77777777" w:rsidR="00215543" w:rsidRDefault="00D276ED">
      <w:pPr>
        <w:rPr>
          <w:sz w:val="24"/>
          <w:szCs w:val="24"/>
        </w:rPr>
      </w:pPr>
      <w:r>
        <w:rPr>
          <w:sz w:val="24"/>
          <w:szCs w:val="24"/>
        </w:rPr>
        <w:t>- г. Тихорецк, ул. Октябрьская, д. 5, Поликлиника (Литер В, П-В, в1);</w:t>
      </w:r>
    </w:p>
    <w:p w14:paraId="43114BD7" w14:textId="4B2522EB" w:rsidR="00215543" w:rsidRDefault="00D276ED">
      <w:pPr>
        <w:rPr>
          <w:sz w:val="24"/>
          <w:szCs w:val="24"/>
        </w:rPr>
      </w:pPr>
      <w:r>
        <w:rPr>
          <w:sz w:val="24"/>
          <w:szCs w:val="24"/>
        </w:rPr>
        <w:t xml:space="preserve">- г. Тихорецк, ул. Октябрьская, д. 5, </w:t>
      </w:r>
      <w:r w:rsidR="002E4E67">
        <w:rPr>
          <w:sz w:val="24"/>
          <w:szCs w:val="24"/>
        </w:rPr>
        <w:t>Поликлиника (</w:t>
      </w:r>
      <w:r>
        <w:rPr>
          <w:sz w:val="24"/>
          <w:szCs w:val="24"/>
        </w:rPr>
        <w:t>Литер Г);</w:t>
      </w:r>
    </w:p>
    <w:p w14:paraId="6CBC7BB2" w14:textId="77777777" w:rsidR="00215543" w:rsidRDefault="00D276ED">
      <w:pPr>
        <w:rPr>
          <w:sz w:val="24"/>
          <w:szCs w:val="24"/>
        </w:rPr>
      </w:pPr>
      <w:r>
        <w:rPr>
          <w:sz w:val="24"/>
          <w:szCs w:val="24"/>
        </w:rPr>
        <w:t>- г. Тихорецк, ул. Красноармейская, д. 43, Поликлиника (Литер А);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574"/>
        <w:gridCol w:w="3140"/>
        <w:gridCol w:w="431"/>
        <w:gridCol w:w="519"/>
        <w:gridCol w:w="449"/>
        <w:gridCol w:w="428"/>
        <w:gridCol w:w="449"/>
        <w:gridCol w:w="494"/>
        <w:gridCol w:w="494"/>
        <w:gridCol w:w="414"/>
        <w:gridCol w:w="524"/>
        <w:gridCol w:w="533"/>
        <w:gridCol w:w="440"/>
        <w:gridCol w:w="533"/>
      </w:tblGrid>
      <w:tr w:rsidR="00215543" w14:paraId="6874AAFA" w14:textId="77777777">
        <w:tc>
          <w:tcPr>
            <w:tcW w:w="1573" w:type="dxa"/>
            <w:vMerge w:val="restart"/>
          </w:tcPr>
          <w:p w14:paraId="49DE1016" w14:textId="77777777" w:rsidR="00215543" w:rsidRDefault="00D276E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Тип</w:t>
            </w:r>
          </w:p>
          <w:p w14:paraId="04393523" w14:textId="77777777" w:rsidR="00215543" w:rsidRDefault="00D276E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системы, место установки</w:t>
            </w:r>
          </w:p>
        </w:tc>
        <w:tc>
          <w:tcPr>
            <w:tcW w:w="3139" w:type="dxa"/>
            <w:vMerge w:val="restart"/>
          </w:tcPr>
          <w:p w14:paraId="13090091" w14:textId="77777777" w:rsidR="00215543" w:rsidRDefault="00D276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выполнения работ согласно ГОСТ Р 59638-2021 и ГОСТ Р 59638-2021</w:t>
            </w:r>
          </w:p>
        </w:tc>
        <w:tc>
          <w:tcPr>
            <w:tcW w:w="5710" w:type="dxa"/>
            <w:gridSpan w:val="12"/>
          </w:tcPr>
          <w:p w14:paraId="6DAF4803" w14:textId="77777777" w:rsidR="00215543" w:rsidRDefault="00D276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Периодичность выполнения работ</w:t>
            </w:r>
          </w:p>
        </w:tc>
      </w:tr>
      <w:tr w:rsidR="00215543" w14:paraId="5E9AAC4E" w14:textId="77777777">
        <w:tc>
          <w:tcPr>
            <w:tcW w:w="1573" w:type="dxa"/>
            <w:vMerge/>
          </w:tcPr>
          <w:p w14:paraId="303BFCCE" w14:textId="77777777" w:rsidR="00215543" w:rsidRDefault="00215543">
            <w:pPr>
              <w:rPr>
                <w:sz w:val="24"/>
                <w:szCs w:val="24"/>
              </w:rPr>
            </w:pPr>
          </w:p>
        </w:tc>
        <w:tc>
          <w:tcPr>
            <w:tcW w:w="3139" w:type="dxa"/>
            <w:vMerge/>
          </w:tcPr>
          <w:p w14:paraId="630E9D99" w14:textId="77777777" w:rsidR="00215543" w:rsidRDefault="00215543">
            <w:pPr>
              <w:rPr>
                <w:sz w:val="24"/>
                <w:szCs w:val="24"/>
              </w:rPr>
            </w:pPr>
          </w:p>
        </w:tc>
        <w:tc>
          <w:tcPr>
            <w:tcW w:w="1399" w:type="dxa"/>
            <w:gridSpan w:val="3"/>
          </w:tcPr>
          <w:p w14:paraId="6F08BD30" w14:textId="77777777" w:rsidR="00215543" w:rsidRDefault="00D276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1-й квартал</w:t>
            </w:r>
          </w:p>
        </w:tc>
        <w:tc>
          <w:tcPr>
            <w:tcW w:w="1371" w:type="dxa"/>
            <w:gridSpan w:val="3"/>
          </w:tcPr>
          <w:p w14:paraId="584F165C" w14:textId="77777777" w:rsidR="00215543" w:rsidRDefault="00D276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2-й квартал</w:t>
            </w:r>
          </w:p>
        </w:tc>
        <w:tc>
          <w:tcPr>
            <w:tcW w:w="1432" w:type="dxa"/>
            <w:gridSpan w:val="3"/>
          </w:tcPr>
          <w:p w14:paraId="26BDDD45" w14:textId="77777777" w:rsidR="00215543" w:rsidRDefault="00D276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3-й квартал</w:t>
            </w:r>
          </w:p>
        </w:tc>
        <w:tc>
          <w:tcPr>
            <w:tcW w:w="1508" w:type="dxa"/>
            <w:gridSpan w:val="3"/>
          </w:tcPr>
          <w:p w14:paraId="4EDC9AB0" w14:textId="77777777" w:rsidR="00215543" w:rsidRDefault="00D276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4-й квартал</w:t>
            </w:r>
          </w:p>
        </w:tc>
      </w:tr>
      <w:tr w:rsidR="00215543" w14:paraId="5C3799FC" w14:textId="77777777">
        <w:tc>
          <w:tcPr>
            <w:tcW w:w="1573" w:type="dxa"/>
            <w:vMerge/>
          </w:tcPr>
          <w:p w14:paraId="2B45212B" w14:textId="77777777" w:rsidR="00215543" w:rsidRDefault="00215543">
            <w:pPr>
              <w:rPr>
                <w:sz w:val="24"/>
                <w:szCs w:val="24"/>
              </w:rPr>
            </w:pPr>
          </w:p>
        </w:tc>
        <w:tc>
          <w:tcPr>
            <w:tcW w:w="3139" w:type="dxa"/>
            <w:vMerge/>
          </w:tcPr>
          <w:p w14:paraId="0AD4A251" w14:textId="77777777" w:rsidR="00215543" w:rsidRDefault="00215543">
            <w:pPr>
              <w:rPr>
                <w:sz w:val="24"/>
                <w:szCs w:val="24"/>
              </w:rPr>
            </w:pPr>
          </w:p>
        </w:tc>
        <w:tc>
          <w:tcPr>
            <w:tcW w:w="431" w:type="dxa"/>
          </w:tcPr>
          <w:p w14:paraId="1DE95239" w14:textId="77777777" w:rsidR="00215543" w:rsidRDefault="00D276E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ян</w:t>
            </w:r>
            <w:proofErr w:type="spellEnd"/>
          </w:p>
          <w:p w14:paraId="3D3E9246" w14:textId="77777777" w:rsidR="00215543" w:rsidRDefault="00D276E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ва</w:t>
            </w:r>
            <w:proofErr w:type="spellEnd"/>
          </w:p>
          <w:p w14:paraId="609514FA" w14:textId="77777777" w:rsidR="00215543" w:rsidRDefault="00D276E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рь</w:t>
            </w:r>
            <w:proofErr w:type="spellEnd"/>
          </w:p>
        </w:tc>
        <w:tc>
          <w:tcPr>
            <w:tcW w:w="519" w:type="dxa"/>
          </w:tcPr>
          <w:p w14:paraId="24BB58C4" w14:textId="77777777" w:rsidR="00215543" w:rsidRDefault="00D276E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фе</w:t>
            </w:r>
            <w:proofErr w:type="spellEnd"/>
          </w:p>
          <w:p w14:paraId="37D7FD0E" w14:textId="77777777" w:rsidR="00215543" w:rsidRDefault="00D276E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вр</w:t>
            </w:r>
            <w:proofErr w:type="spellEnd"/>
          </w:p>
          <w:p w14:paraId="2128B36E" w14:textId="77777777" w:rsidR="00215543" w:rsidRDefault="00D276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аль</w:t>
            </w:r>
          </w:p>
        </w:tc>
        <w:tc>
          <w:tcPr>
            <w:tcW w:w="449" w:type="dxa"/>
          </w:tcPr>
          <w:p w14:paraId="631E143B" w14:textId="77777777" w:rsidR="00215543" w:rsidRDefault="00D276E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</w:t>
            </w:r>
            <w:proofErr w:type="spellEnd"/>
          </w:p>
          <w:p w14:paraId="4D1BD165" w14:textId="77777777" w:rsidR="00215543" w:rsidRDefault="00D276E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рт</w:t>
            </w:r>
            <w:proofErr w:type="spellEnd"/>
          </w:p>
        </w:tc>
        <w:tc>
          <w:tcPr>
            <w:tcW w:w="428" w:type="dxa"/>
          </w:tcPr>
          <w:p w14:paraId="41E44BD5" w14:textId="77777777" w:rsidR="00215543" w:rsidRDefault="00D276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</w:t>
            </w:r>
          </w:p>
          <w:p w14:paraId="5FBF8281" w14:textId="77777777" w:rsidR="00215543" w:rsidRDefault="00D276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</w:t>
            </w:r>
          </w:p>
          <w:p w14:paraId="46241602" w14:textId="77777777" w:rsidR="00215543" w:rsidRDefault="00D276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ль</w:t>
            </w:r>
          </w:p>
        </w:tc>
        <w:tc>
          <w:tcPr>
            <w:tcW w:w="449" w:type="dxa"/>
          </w:tcPr>
          <w:p w14:paraId="0A7B4667" w14:textId="77777777" w:rsidR="00215543" w:rsidRDefault="00D276E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</w:t>
            </w:r>
            <w:proofErr w:type="spellEnd"/>
          </w:p>
          <w:p w14:paraId="33822BF7" w14:textId="77777777" w:rsidR="00215543" w:rsidRDefault="00D276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й</w:t>
            </w:r>
          </w:p>
        </w:tc>
        <w:tc>
          <w:tcPr>
            <w:tcW w:w="494" w:type="dxa"/>
          </w:tcPr>
          <w:p w14:paraId="0C05CB75" w14:textId="77777777" w:rsidR="00215543" w:rsidRDefault="00D276E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ию</w:t>
            </w:r>
            <w:proofErr w:type="spellEnd"/>
          </w:p>
          <w:p w14:paraId="278850EF" w14:textId="77777777" w:rsidR="00215543" w:rsidRDefault="00D276E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нь</w:t>
            </w:r>
            <w:proofErr w:type="spellEnd"/>
          </w:p>
        </w:tc>
        <w:tc>
          <w:tcPr>
            <w:tcW w:w="494" w:type="dxa"/>
          </w:tcPr>
          <w:p w14:paraId="48D63F26" w14:textId="77777777" w:rsidR="00215543" w:rsidRDefault="00D276E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ию</w:t>
            </w:r>
            <w:proofErr w:type="spellEnd"/>
          </w:p>
          <w:p w14:paraId="0D7AA0FB" w14:textId="77777777" w:rsidR="00215543" w:rsidRDefault="00D276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ль</w:t>
            </w:r>
          </w:p>
        </w:tc>
        <w:tc>
          <w:tcPr>
            <w:tcW w:w="414" w:type="dxa"/>
          </w:tcPr>
          <w:p w14:paraId="3E35A858" w14:textId="77777777" w:rsidR="00215543" w:rsidRDefault="00D276E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ав</w:t>
            </w:r>
            <w:proofErr w:type="spellEnd"/>
          </w:p>
          <w:p w14:paraId="6AA216A7" w14:textId="77777777" w:rsidR="00215543" w:rsidRDefault="00D276E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гу</w:t>
            </w:r>
            <w:proofErr w:type="spellEnd"/>
          </w:p>
          <w:p w14:paraId="03E2D499" w14:textId="77777777" w:rsidR="00215543" w:rsidRDefault="00D276E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ст</w:t>
            </w:r>
            <w:proofErr w:type="spellEnd"/>
          </w:p>
        </w:tc>
        <w:tc>
          <w:tcPr>
            <w:tcW w:w="524" w:type="dxa"/>
          </w:tcPr>
          <w:p w14:paraId="1A1E4FB3" w14:textId="77777777" w:rsidR="00215543" w:rsidRDefault="00D276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</w:t>
            </w:r>
          </w:p>
          <w:p w14:paraId="23908F8B" w14:textId="77777777" w:rsidR="00215543" w:rsidRDefault="00D276E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тяб</w:t>
            </w:r>
            <w:proofErr w:type="spellEnd"/>
          </w:p>
          <w:p w14:paraId="1EFFB4A1" w14:textId="77777777" w:rsidR="00215543" w:rsidRDefault="00D276E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рь</w:t>
            </w:r>
            <w:proofErr w:type="spellEnd"/>
          </w:p>
        </w:tc>
        <w:tc>
          <w:tcPr>
            <w:tcW w:w="533" w:type="dxa"/>
          </w:tcPr>
          <w:p w14:paraId="7AAB657D" w14:textId="77777777" w:rsidR="00215543" w:rsidRDefault="00D276E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ок</w:t>
            </w:r>
            <w:proofErr w:type="spellEnd"/>
          </w:p>
          <w:p w14:paraId="37708ED3" w14:textId="77777777" w:rsidR="00215543" w:rsidRDefault="00D276E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тя</w:t>
            </w:r>
            <w:proofErr w:type="spellEnd"/>
          </w:p>
          <w:p w14:paraId="7ED46D2C" w14:textId="77777777" w:rsidR="00215543" w:rsidRDefault="00D276E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брь</w:t>
            </w:r>
            <w:proofErr w:type="spellEnd"/>
          </w:p>
        </w:tc>
        <w:tc>
          <w:tcPr>
            <w:tcW w:w="441" w:type="dxa"/>
          </w:tcPr>
          <w:p w14:paraId="20AD8708" w14:textId="77777777" w:rsidR="00215543" w:rsidRDefault="00D276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</w:t>
            </w:r>
          </w:p>
          <w:p w14:paraId="53830E43" w14:textId="77777777" w:rsidR="00215543" w:rsidRDefault="00D276E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яб</w:t>
            </w:r>
            <w:proofErr w:type="spellEnd"/>
          </w:p>
          <w:p w14:paraId="60AC37D6" w14:textId="77777777" w:rsidR="00215543" w:rsidRDefault="00D276E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рь</w:t>
            </w:r>
            <w:proofErr w:type="spellEnd"/>
          </w:p>
        </w:tc>
        <w:tc>
          <w:tcPr>
            <w:tcW w:w="534" w:type="dxa"/>
          </w:tcPr>
          <w:p w14:paraId="46BD2078" w14:textId="77777777" w:rsidR="00215543" w:rsidRDefault="00D276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</w:t>
            </w:r>
          </w:p>
          <w:p w14:paraId="3480A598" w14:textId="77777777" w:rsidR="00215543" w:rsidRDefault="00D276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</w:t>
            </w:r>
          </w:p>
          <w:p w14:paraId="20859EE2" w14:textId="77777777" w:rsidR="00215543" w:rsidRDefault="00D276E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брь</w:t>
            </w:r>
            <w:proofErr w:type="spellEnd"/>
          </w:p>
        </w:tc>
      </w:tr>
      <w:tr w:rsidR="00215543" w14:paraId="075245BB" w14:textId="77777777">
        <w:tc>
          <w:tcPr>
            <w:tcW w:w="1573" w:type="dxa"/>
            <w:vMerge w:val="restart"/>
          </w:tcPr>
          <w:p w14:paraId="60EF47BF" w14:textId="77777777" w:rsidR="00215543" w:rsidRDefault="00D276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СПС и СОУЭ (безадресная система) </w:t>
            </w:r>
          </w:p>
          <w:p w14:paraId="61BE60D9" w14:textId="77777777" w:rsidR="00215543" w:rsidRDefault="00D276ED">
            <w:pPr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г.Тихорецк,ул</w:t>
            </w:r>
            <w:proofErr w:type="spellEnd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Октябрьская, 5 Поликлиника (лит А)</w:t>
            </w:r>
          </w:p>
          <w:p w14:paraId="3054DCFF" w14:textId="77777777" w:rsidR="00215543" w:rsidRDefault="00D276ED">
            <w:pPr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г.Тихорецк,ул</w:t>
            </w:r>
            <w:proofErr w:type="spellEnd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Октябрьская, 5 Поликлиника (лит В,П-В,в1)</w:t>
            </w:r>
          </w:p>
          <w:p w14:paraId="0A7A3215" w14:textId="77777777" w:rsidR="00215543" w:rsidRDefault="00D276ED">
            <w:pPr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г.Тихорецк,ул</w:t>
            </w:r>
            <w:proofErr w:type="spellEnd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Октябрьская, 5 Поликлиника (лит Г)</w:t>
            </w:r>
          </w:p>
          <w:p w14:paraId="3AA45EB8" w14:textId="77777777" w:rsidR="00215543" w:rsidRDefault="00D276ED">
            <w:pPr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г.Тихорецк,ул</w:t>
            </w:r>
            <w:proofErr w:type="spellEnd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Красноар</w:t>
            </w:r>
            <w:proofErr w:type="spellEnd"/>
            <w:r>
              <w:rPr>
                <w:sz w:val="24"/>
                <w:szCs w:val="24"/>
              </w:rPr>
              <w:t>-</w:t>
            </w:r>
          </w:p>
          <w:p w14:paraId="321ED59E" w14:textId="77777777" w:rsidR="00215543" w:rsidRDefault="00D276E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мейская</w:t>
            </w:r>
            <w:proofErr w:type="spellEnd"/>
            <w:r>
              <w:rPr>
                <w:sz w:val="24"/>
                <w:szCs w:val="24"/>
              </w:rPr>
              <w:t>, 43 Поликлиника (лит А)</w:t>
            </w:r>
          </w:p>
          <w:p w14:paraId="71973363" w14:textId="77777777" w:rsidR="00215543" w:rsidRDefault="00215543">
            <w:pPr>
              <w:rPr>
                <w:sz w:val="24"/>
                <w:szCs w:val="24"/>
              </w:rPr>
            </w:pPr>
          </w:p>
          <w:p w14:paraId="54BB88F1" w14:textId="77777777" w:rsidR="00215543" w:rsidRDefault="00215543">
            <w:pPr>
              <w:rPr>
                <w:sz w:val="24"/>
                <w:szCs w:val="24"/>
              </w:rPr>
            </w:pPr>
          </w:p>
        </w:tc>
        <w:tc>
          <w:tcPr>
            <w:tcW w:w="3139" w:type="dxa"/>
          </w:tcPr>
          <w:p w14:paraId="0AB5FD4E" w14:textId="77777777" w:rsidR="00215543" w:rsidRDefault="00D276ED">
            <w:r>
              <w:t>Осмотр извещателей пожарных (ИП), выносных устройств индикации ИП (ГОСТ Р 59638-2021 Приложение Г п.Г1,Г2)</w:t>
            </w:r>
          </w:p>
        </w:tc>
        <w:tc>
          <w:tcPr>
            <w:tcW w:w="431" w:type="dxa"/>
          </w:tcPr>
          <w:p w14:paraId="253BCF21" w14:textId="77777777" w:rsidR="00215543" w:rsidRDefault="00215543">
            <w:pPr>
              <w:rPr>
                <w:sz w:val="24"/>
                <w:szCs w:val="24"/>
              </w:rPr>
            </w:pPr>
          </w:p>
        </w:tc>
        <w:tc>
          <w:tcPr>
            <w:tcW w:w="519" w:type="dxa"/>
          </w:tcPr>
          <w:p w14:paraId="02DCAFE8" w14:textId="77777777" w:rsidR="00215543" w:rsidRDefault="00215543">
            <w:pPr>
              <w:rPr>
                <w:sz w:val="24"/>
                <w:szCs w:val="24"/>
              </w:rPr>
            </w:pPr>
          </w:p>
        </w:tc>
        <w:tc>
          <w:tcPr>
            <w:tcW w:w="449" w:type="dxa"/>
          </w:tcPr>
          <w:p w14:paraId="705654C2" w14:textId="77777777" w:rsidR="00215543" w:rsidRDefault="00215543">
            <w:pPr>
              <w:rPr>
                <w:sz w:val="24"/>
                <w:szCs w:val="24"/>
              </w:rPr>
            </w:pPr>
          </w:p>
        </w:tc>
        <w:tc>
          <w:tcPr>
            <w:tcW w:w="428" w:type="dxa"/>
          </w:tcPr>
          <w:p w14:paraId="41BC518E" w14:textId="77777777" w:rsidR="00215543" w:rsidRDefault="00215543">
            <w:pPr>
              <w:rPr>
                <w:sz w:val="24"/>
                <w:szCs w:val="24"/>
              </w:rPr>
            </w:pPr>
          </w:p>
        </w:tc>
        <w:tc>
          <w:tcPr>
            <w:tcW w:w="449" w:type="dxa"/>
          </w:tcPr>
          <w:p w14:paraId="2CE39F92" w14:textId="77777777" w:rsidR="00215543" w:rsidRDefault="00215543">
            <w:pPr>
              <w:rPr>
                <w:sz w:val="24"/>
                <w:szCs w:val="24"/>
              </w:rPr>
            </w:pPr>
          </w:p>
        </w:tc>
        <w:tc>
          <w:tcPr>
            <w:tcW w:w="494" w:type="dxa"/>
          </w:tcPr>
          <w:p w14:paraId="786DBAE0" w14:textId="77777777" w:rsidR="00215543" w:rsidRDefault="00D276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94" w:type="dxa"/>
          </w:tcPr>
          <w:p w14:paraId="20635A31" w14:textId="77777777" w:rsidR="00215543" w:rsidRDefault="00215543">
            <w:pPr>
              <w:rPr>
                <w:sz w:val="24"/>
                <w:szCs w:val="24"/>
              </w:rPr>
            </w:pPr>
          </w:p>
        </w:tc>
        <w:tc>
          <w:tcPr>
            <w:tcW w:w="414" w:type="dxa"/>
          </w:tcPr>
          <w:p w14:paraId="0AB3F452" w14:textId="77777777" w:rsidR="00215543" w:rsidRDefault="00215543">
            <w:pPr>
              <w:rPr>
                <w:sz w:val="24"/>
                <w:szCs w:val="24"/>
              </w:rPr>
            </w:pPr>
          </w:p>
        </w:tc>
        <w:tc>
          <w:tcPr>
            <w:tcW w:w="524" w:type="dxa"/>
          </w:tcPr>
          <w:p w14:paraId="1691F6FE" w14:textId="77777777" w:rsidR="00215543" w:rsidRDefault="00215543">
            <w:pPr>
              <w:rPr>
                <w:sz w:val="24"/>
                <w:szCs w:val="24"/>
              </w:rPr>
            </w:pPr>
          </w:p>
        </w:tc>
        <w:tc>
          <w:tcPr>
            <w:tcW w:w="533" w:type="dxa"/>
          </w:tcPr>
          <w:p w14:paraId="2774BBA5" w14:textId="77777777" w:rsidR="00215543" w:rsidRDefault="00215543">
            <w:pPr>
              <w:rPr>
                <w:sz w:val="24"/>
                <w:szCs w:val="24"/>
              </w:rPr>
            </w:pPr>
          </w:p>
        </w:tc>
        <w:tc>
          <w:tcPr>
            <w:tcW w:w="441" w:type="dxa"/>
          </w:tcPr>
          <w:p w14:paraId="487E2904" w14:textId="77777777" w:rsidR="00215543" w:rsidRDefault="00215543">
            <w:pPr>
              <w:rPr>
                <w:sz w:val="24"/>
                <w:szCs w:val="24"/>
              </w:rPr>
            </w:pPr>
          </w:p>
        </w:tc>
        <w:tc>
          <w:tcPr>
            <w:tcW w:w="534" w:type="dxa"/>
          </w:tcPr>
          <w:p w14:paraId="64BA335B" w14:textId="77777777" w:rsidR="00215543" w:rsidRDefault="00D276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215543" w14:paraId="36CCA48D" w14:textId="77777777">
        <w:tc>
          <w:tcPr>
            <w:tcW w:w="1573" w:type="dxa"/>
            <w:vMerge/>
          </w:tcPr>
          <w:p w14:paraId="18F755B6" w14:textId="77777777" w:rsidR="00215543" w:rsidRDefault="00215543">
            <w:pPr>
              <w:rPr>
                <w:sz w:val="24"/>
                <w:szCs w:val="24"/>
              </w:rPr>
            </w:pPr>
          </w:p>
        </w:tc>
        <w:tc>
          <w:tcPr>
            <w:tcW w:w="3139" w:type="dxa"/>
          </w:tcPr>
          <w:p w14:paraId="35BFBC9C" w14:textId="77777777" w:rsidR="00215543" w:rsidRDefault="00D276ED">
            <w:r>
              <w:t>Контроль функционирования извещателей пожарных (ИП)(ГОСТ Р 59638-2021 Приложение Б п.Б2.7, Б2.8, Б2.12).</w:t>
            </w:r>
          </w:p>
        </w:tc>
        <w:tc>
          <w:tcPr>
            <w:tcW w:w="431" w:type="dxa"/>
          </w:tcPr>
          <w:p w14:paraId="4CBB4FD7" w14:textId="77777777" w:rsidR="00215543" w:rsidRDefault="00215543">
            <w:pPr>
              <w:rPr>
                <w:sz w:val="24"/>
                <w:szCs w:val="24"/>
              </w:rPr>
            </w:pPr>
          </w:p>
        </w:tc>
        <w:tc>
          <w:tcPr>
            <w:tcW w:w="519" w:type="dxa"/>
          </w:tcPr>
          <w:p w14:paraId="36544FFF" w14:textId="77777777" w:rsidR="00215543" w:rsidRDefault="00215543">
            <w:pPr>
              <w:rPr>
                <w:sz w:val="24"/>
                <w:szCs w:val="24"/>
              </w:rPr>
            </w:pPr>
          </w:p>
        </w:tc>
        <w:tc>
          <w:tcPr>
            <w:tcW w:w="449" w:type="dxa"/>
          </w:tcPr>
          <w:p w14:paraId="1FDD729C" w14:textId="77777777" w:rsidR="00215543" w:rsidRDefault="00215543">
            <w:pPr>
              <w:rPr>
                <w:sz w:val="24"/>
                <w:szCs w:val="24"/>
              </w:rPr>
            </w:pPr>
          </w:p>
        </w:tc>
        <w:tc>
          <w:tcPr>
            <w:tcW w:w="428" w:type="dxa"/>
          </w:tcPr>
          <w:p w14:paraId="22FE1835" w14:textId="77777777" w:rsidR="00215543" w:rsidRDefault="00215543">
            <w:pPr>
              <w:rPr>
                <w:sz w:val="24"/>
                <w:szCs w:val="24"/>
              </w:rPr>
            </w:pPr>
          </w:p>
        </w:tc>
        <w:tc>
          <w:tcPr>
            <w:tcW w:w="449" w:type="dxa"/>
          </w:tcPr>
          <w:p w14:paraId="48D3FE3C" w14:textId="77777777" w:rsidR="00215543" w:rsidRDefault="00215543">
            <w:pPr>
              <w:rPr>
                <w:sz w:val="24"/>
                <w:szCs w:val="24"/>
              </w:rPr>
            </w:pPr>
          </w:p>
        </w:tc>
        <w:tc>
          <w:tcPr>
            <w:tcW w:w="494" w:type="dxa"/>
          </w:tcPr>
          <w:p w14:paraId="6BF7B0C9" w14:textId="77777777" w:rsidR="00215543" w:rsidRDefault="00215543">
            <w:pPr>
              <w:rPr>
                <w:sz w:val="24"/>
                <w:szCs w:val="24"/>
              </w:rPr>
            </w:pPr>
          </w:p>
        </w:tc>
        <w:tc>
          <w:tcPr>
            <w:tcW w:w="494" w:type="dxa"/>
          </w:tcPr>
          <w:p w14:paraId="0C9FD180" w14:textId="77777777" w:rsidR="00215543" w:rsidRDefault="00215543">
            <w:pPr>
              <w:rPr>
                <w:sz w:val="24"/>
                <w:szCs w:val="24"/>
              </w:rPr>
            </w:pPr>
          </w:p>
        </w:tc>
        <w:tc>
          <w:tcPr>
            <w:tcW w:w="414" w:type="dxa"/>
          </w:tcPr>
          <w:p w14:paraId="69EAD42E" w14:textId="77777777" w:rsidR="00215543" w:rsidRDefault="00215543">
            <w:pPr>
              <w:rPr>
                <w:sz w:val="24"/>
                <w:szCs w:val="24"/>
              </w:rPr>
            </w:pPr>
          </w:p>
        </w:tc>
        <w:tc>
          <w:tcPr>
            <w:tcW w:w="524" w:type="dxa"/>
          </w:tcPr>
          <w:p w14:paraId="058BD9B9" w14:textId="77777777" w:rsidR="00215543" w:rsidRDefault="00D276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33" w:type="dxa"/>
          </w:tcPr>
          <w:p w14:paraId="21608E46" w14:textId="77777777" w:rsidR="00215543" w:rsidRDefault="00215543">
            <w:pPr>
              <w:rPr>
                <w:sz w:val="24"/>
                <w:szCs w:val="24"/>
              </w:rPr>
            </w:pPr>
          </w:p>
        </w:tc>
        <w:tc>
          <w:tcPr>
            <w:tcW w:w="441" w:type="dxa"/>
          </w:tcPr>
          <w:p w14:paraId="562FF409" w14:textId="77777777" w:rsidR="00215543" w:rsidRDefault="00215543">
            <w:pPr>
              <w:rPr>
                <w:sz w:val="24"/>
                <w:szCs w:val="24"/>
              </w:rPr>
            </w:pPr>
          </w:p>
        </w:tc>
        <w:tc>
          <w:tcPr>
            <w:tcW w:w="534" w:type="dxa"/>
          </w:tcPr>
          <w:p w14:paraId="2668FF5C" w14:textId="77777777" w:rsidR="00215543" w:rsidRDefault="00215543">
            <w:pPr>
              <w:rPr>
                <w:sz w:val="24"/>
                <w:szCs w:val="24"/>
              </w:rPr>
            </w:pPr>
          </w:p>
        </w:tc>
      </w:tr>
      <w:tr w:rsidR="00215543" w14:paraId="7667A5DC" w14:textId="77777777">
        <w:tc>
          <w:tcPr>
            <w:tcW w:w="1573" w:type="dxa"/>
            <w:vMerge/>
          </w:tcPr>
          <w:p w14:paraId="0055A29D" w14:textId="77777777" w:rsidR="00215543" w:rsidRDefault="00215543">
            <w:pPr>
              <w:rPr>
                <w:sz w:val="24"/>
                <w:szCs w:val="24"/>
              </w:rPr>
            </w:pPr>
          </w:p>
        </w:tc>
        <w:tc>
          <w:tcPr>
            <w:tcW w:w="3139" w:type="dxa"/>
          </w:tcPr>
          <w:p w14:paraId="40306E1C" w14:textId="77777777" w:rsidR="00215543" w:rsidRDefault="00D276ED">
            <w:r>
              <w:t xml:space="preserve">Осмотр приборов </w:t>
            </w:r>
            <w:proofErr w:type="spellStart"/>
            <w:r>
              <w:t>приемо</w:t>
            </w:r>
            <w:proofErr w:type="spellEnd"/>
            <w:r>
              <w:t xml:space="preserve">-контрольных пожарных (ППКП) (в том числе все функциональные модули </w:t>
            </w:r>
            <w:proofErr w:type="spellStart"/>
            <w:r>
              <w:t>блочно</w:t>
            </w:r>
            <w:proofErr w:type="spellEnd"/>
            <w:r>
              <w:t xml:space="preserve">-модульных (ППКП, за исключением </w:t>
            </w:r>
            <w:proofErr w:type="spellStart"/>
            <w:r>
              <w:t>модулейввода</w:t>
            </w:r>
            <w:proofErr w:type="spellEnd"/>
            <w:r>
              <w:t>, модулей вывода) (ГОСТ Р 59638-2021 Приложение Г п.Г4)</w:t>
            </w:r>
          </w:p>
        </w:tc>
        <w:tc>
          <w:tcPr>
            <w:tcW w:w="431" w:type="dxa"/>
          </w:tcPr>
          <w:p w14:paraId="736F599F" w14:textId="77777777" w:rsidR="00215543" w:rsidRDefault="00D276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19" w:type="dxa"/>
          </w:tcPr>
          <w:p w14:paraId="48763A0A" w14:textId="77777777" w:rsidR="00215543" w:rsidRDefault="00D276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49" w:type="dxa"/>
          </w:tcPr>
          <w:p w14:paraId="455CC94B" w14:textId="77777777" w:rsidR="00215543" w:rsidRDefault="00D276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28" w:type="dxa"/>
          </w:tcPr>
          <w:p w14:paraId="0C42778F" w14:textId="77777777" w:rsidR="00215543" w:rsidRDefault="00D276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49" w:type="dxa"/>
          </w:tcPr>
          <w:p w14:paraId="66480253" w14:textId="77777777" w:rsidR="00215543" w:rsidRDefault="00D276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94" w:type="dxa"/>
          </w:tcPr>
          <w:p w14:paraId="3CEB8872" w14:textId="77777777" w:rsidR="00215543" w:rsidRDefault="00D276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94" w:type="dxa"/>
          </w:tcPr>
          <w:p w14:paraId="1A6C8671" w14:textId="77777777" w:rsidR="00215543" w:rsidRDefault="00D276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14" w:type="dxa"/>
          </w:tcPr>
          <w:p w14:paraId="55FF7A91" w14:textId="77777777" w:rsidR="00215543" w:rsidRDefault="00D276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24" w:type="dxa"/>
          </w:tcPr>
          <w:p w14:paraId="77B84EB5" w14:textId="77777777" w:rsidR="00215543" w:rsidRDefault="00D276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33" w:type="dxa"/>
          </w:tcPr>
          <w:p w14:paraId="716F5D51" w14:textId="77777777" w:rsidR="00215543" w:rsidRDefault="00D276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41" w:type="dxa"/>
          </w:tcPr>
          <w:p w14:paraId="2223A9CC" w14:textId="77777777" w:rsidR="00215543" w:rsidRDefault="00D276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34" w:type="dxa"/>
          </w:tcPr>
          <w:p w14:paraId="0C37BD80" w14:textId="77777777" w:rsidR="00215543" w:rsidRDefault="00D276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215543" w14:paraId="6BE6D77B" w14:textId="77777777">
        <w:tc>
          <w:tcPr>
            <w:tcW w:w="1573" w:type="dxa"/>
            <w:vMerge/>
          </w:tcPr>
          <w:p w14:paraId="5869B982" w14:textId="77777777" w:rsidR="00215543" w:rsidRDefault="00215543">
            <w:pPr>
              <w:rPr>
                <w:sz w:val="24"/>
                <w:szCs w:val="24"/>
              </w:rPr>
            </w:pPr>
          </w:p>
        </w:tc>
        <w:tc>
          <w:tcPr>
            <w:tcW w:w="3139" w:type="dxa"/>
          </w:tcPr>
          <w:p w14:paraId="29A29B26" w14:textId="77777777" w:rsidR="00215543" w:rsidRDefault="00D276ED">
            <w:r>
              <w:t xml:space="preserve">Контроль функционирования </w:t>
            </w:r>
            <w:proofErr w:type="spellStart"/>
            <w:r>
              <w:t>приемо</w:t>
            </w:r>
            <w:proofErr w:type="spellEnd"/>
            <w:r>
              <w:t>-контрольных пожарных (ППКП) и ИБЭ  (ГОСТ Р 59638-2021 Приложение Б п.Б2.22, Б2.23,Б2.25,Б3.1Б3.2,Б3.3,Б3.4 ГОСТ  59638-2021 п.4.14)</w:t>
            </w:r>
          </w:p>
        </w:tc>
        <w:tc>
          <w:tcPr>
            <w:tcW w:w="431" w:type="dxa"/>
          </w:tcPr>
          <w:p w14:paraId="032BC133" w14:textId="77777777" w:rsidR="00215543" w:rsidRDefault="002155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9" w:type="dxa"/>
          </w:tcPr>
          <w:p w14:paraId="53A08308" w14:textId="77777777" w:rsidR="00215543" w:rsidRDefault="002155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9" w:type="dxa"/>
          </w:tcPr>
          <w:p w14:paraId="2A56F405" w14:textId="77777777" w:rsidR="00215543" w:rsidRDefault="00D276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28" w:type="dxa"/>
          </w:tcPr>
          <w:p w14:paraId="1DEA8BF9" w14:textId="77777777" w:rsidR="00215543" w:rsidRDefault="002155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9" w:type="dxa"/>
          </w:tcPr>
          <w:p w14:paraId="3D154406" w14:textId="77777777" w:rsidR="00215543" w:rsidRDefault="002155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4" w:type="dxa"/>
          </w:tcPr>
          <w:p w14:paraId="3ECB62C4" w14:textId="77777777" w:rsidR="00215543" w:rsidRDefault="00D276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94" w:type="dxa"/>
          </w:tcPr>
          <w:p w14:paraId="403BFC9D" w14:textId="77777777" w:rsidR="00215543" w:rsidRDefault="002155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4" w:type="dxa"/>
          </w:tcPr>
          <w:p w14:paraId="6B3B29A5" w14:textId="77777777" w:rsidR="00215543" w:rsidRDefault="002155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4" w:type="dxa"/>
          </w:tcPr>
          <w:p w14:paraId="7B82F800" w14:textId="77777777" w:rsidR="00215543" w:rsidRDefault="00D276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33" w:type="dxa"/>
          </w:tcPr>
          <w:p w14:paraId="75BD0114" w14:textId="77777777" w:rsidR="00215543" w:rsidRDefault="002155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1" w:type="dxa"/>
          </w:tcPr>
          <w:p w14:paraId="67CA019C" w14:textId="77777777" w:rsidR="00215543" w:rsidRDefault="002155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4" w:type="dxa"/>
          </w:tcPr>
          <w:p w14:paraId="75E4453F" w14:textId="77777777" w:rsidR="00215543" w:rsidRDefault="00D276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215543" w14:paraId="2E6ECD36" w14:textId="77777777">
        <w:tc>
          <w:tcPr>
            <w:tcW w:w="1573" w:type="dxa"/>
            <w:vMerge/>
          </w:tcPr>
          <w:p w14:paraId="22C374B1" w14:textId="77777777" w:rsidR="00215543" w:rsidRDefault="00215543">
            <w:pPr>
              <w:rPr>
                <w:sz w:val="24"/>
                <w:szCs w:val="24"/>
              </w:rPr>
            </w:pPr>
          </w:p>
        </w:tc>
        <w:tc>
          <w:tcPr>
            <w:tcW w:w="3139" w:type="dxa"/>
          </w:tcPr>
          <w:p w14:paraId="5ADEA00E" w14:textId="77777777" w:rsidR="00215543" w:rsidRDefault="00D276ED">
            <w:r>
              <w:t>Осмотр бесперебойного питания (ИБЭ) технических средств пожарной автоматике(ГОСТ Р 59638-2021 Приложение Г п.Г3)</w:t>
            </w:r>
          </w:p>
        </w:tc>
        <w:tc>
          <w:tcPr>
            <w:tcW w:w="431" w:type="dxa"/>
          </w:tcPr>
          <w:p w14:paraId="4CF33AFB" w14:textId="77777777" w:rsidR="00215543" w:rsidRDefault="00D276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19" w:type="dxa"/>
          </w:tcPr>
          <w:p w14:paraId="39E01AC8" w14:textId="77777777" w:rsidR="00215543" w:rsidRDefault="00D276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49" w:type="dxa"/>
          </w:tcPr>
          <w:p w14:paraId="3B9A43FB" w14:textId="77777777" w:rsidR="00215543" w:rsidRDefault="00D276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28" w:type="dxa"/>
          </w:tcPr>
          <w:p w14:paraId="6E275D63" w14:textId="77777777" w:rsidR="00215543" w:rsidRDefault="00D276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49" w:type="dxa"/>
          </w:tcPr>
          <w:p w14:paraId="31F22F77" w14:textId="77777777" w:rsidR="00215543" w:rsidRDefault="00D276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94" w:type="dxa"/>
          </w:tcPr>
          <w:p w14:paraId="6EB641B6" w14:textId="77777777" w:rsidR="00215543" w:rsidRDefault="00D276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94" w:type="dxa"/>
          </w:tcPr>
          <w:p w14:paraId="26CC463F" w14:textId="77777777" w:rsidR="00215543" w:rsidRDefault="00D276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14" w:type="dxa"/>
          </w:tcPr>
          <w:p w14:paraId="5A4FA49B" w14:textId="77777777" w:rsidR="00215543" w:rsidRDefault="00D276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24" w:type="dxa"/>
          </w:tcPr>
          <w:p w14:paraId="3FAF49CC" w14:textId="77777777" w:rsidR="00215543" w:rsidRDefault="00D276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33" w:type="dxa"/>
          </w:tcPr>
          <w:p w14:paraId="55F65C5A" w14:textId="77777777" w:rsidR="00215543" w:rsidRDefault="00D276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41" w:type="dxa"/>
          </w:tcPr>
          <w:p w14:paraId="75273A47" w14:textId="77777777" w:rsidR="00215543" w:rsidRDefault="00D276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34" w:type="dxa"/>
          </w:tcPr>
          <w:p w14:paraId="07DE0961" w14:textId="77777777" w:rsidR="00215543" w:rsidRDefault="00D276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215543" w14:paraId="42279F5E" w14:textId="77777777">
        <w:tc>
          <w:tcPr>
            <w:tcW w:w="1573" w:type="dxa"/>
            <w:vMerge/>
          </w:tcPr>
          <w:p w14:paraId="0E8825F3" w14:textId="77777777" w:rsidR="00215543" w:rsidRDefault="00215543">
            <w:pPr>
              <w:rPr>
                <w:sz w:val="24"/>
                <w:szCs w:val="24"/>
              </w:rPr>
            </w:pPr>
          </w:p>
        </w:tc>
        <w:tc>
          <w:tcPr>
            <w:tcW w:w="3139" w:type="dxa"/>
          </w:tcPr>
          <w:p w14:paraId="2DD157BD" w14:textId="77777777" w:rsidR="00215543" w:rsidRDefault="00D276ED">
            <w:r>
              <w:t>Контроль функционирования источников бесперебойного электропитания (ИБЭ)</w:t>
            </w:r>
          </w:p>
        </w:tc>
        <w:tc>
          <w:tcPr>
            <w:tcW w:w="431" w:type="dxa"/>
          </w:tcPr>
          <w:p w14:paraId="3A7288F7" w14:textId="77777777" w:rsidR="00215543" w:rsidRDefault="002155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9" w:type="dxa"/>
            <w:shd w:val="clear" w:color="auto" w:fill="auto"/>
          </w:tcPr>
          <w:p w14:paraId="06822E2D" w14:textId="77777777" w:rsidR="00215543" w:rsidRDefault="00215543">
            <w:pPr>
              <w:jc w:val="center"/>
            </w:pPr>
          </w:p>
        </w:tc>
        <w:tc>
          <w:tcPr>
            <w:tcW w:w="449" w:type="dxa"/>
          </w:tcPr>
          <w:p w14:paraId="084E9ED4" w14:textId="77777777" w:rsidR="00215543" w:rsidRDefault="002155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" w:type="dxa"/>
          </w:tcPr>
          <w:p w14:paraId="491E615F" w14:textId="77777777" w:rsidR="00215543" w:rsidRDefault="002155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9" w:type="dxa"/>
          </w:tcPr>
          <w:p w14:paraId="51A3BDDB" w14:textId="77777777" w:rsidR="00215543" w:rsidRDefault="002155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4" w:type="dxa"/>
          </w:tcPr>
          <w:p w14:paraId="3B03AFB9" w14:textId="77777777" w:rsidR="00215543" w:rsidRDefault="00D276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94" w:type="dxa"/>
          </w:tcPr>
          <w:p w14:paraId="43E1808E" w14:textId="77777777" w:rsidR="00215543" w:rsidRDefault="002155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4" w:type="dxa"/>
          </w:tcPr>
          <w:p w14:paraId="01DE1675" w14:textId="77777777" w:rsidR="00215543" w:rsidRDefault="002155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4" w:type="dxa"/>
          </w:tcPr>
          <w:p w14:paraId="374C40B0" w14:textId="77777777" w:rsidR="00215543" w:rsidRDefault="002155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3" w:type="dxa"/>
          </w:tcPr>
          <w:p w14:paraId="6212E5B5" w14:textId="77777777" w:rsidR="00215543" w:rsidRDefault="002155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1" w:type="dxa"/>
          </w:tcPr>
          <w:p w14:paraId="3EF38ABF" w14:textId="77777777" w:rsidR="00215543" w:rsidRDefault="002155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4" w:type="dxa"/>
          </w:tcPr>
          <w:p w14:paraId="0DF40F6E" w14:textId="77777777" w:rsidR="00215543" w:rsidRDefault="00D276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215543" w14:paraId="137CA226" w14:textId="77777777">
        <w:tc>
          <w:tcPr>
            <w:tcW w:w="1573" w:type="dxa"/>
            <w:vMerge/>
          </w:tcPr>
          <w:p w14:paraId="55C389D4" w14:textId="77777777" w:rsidR="00215543" w:rsidRDefault="00215543">
            <w:pPr>
              <w:rPr>
                <w:sz w:val="24"/>
                <w:szCs w:val="24"/>
              </w:rPr>
            </w:pPr>
          </w:p>
        </w:tc>
        <w:tc>
          <w:tcPr>
            <w:tcW w:w="3139" w:type="dxa"/>
          </w:tcPr>
          <w:p w14:paraId="7A703C3D" w14:textId="77777777" w:rsidR="00215543" w:rsidRDefault="00D276ED">
            <w:r>
              <w:t>Осмотр и контроль функционирования модулей ввода, модулей вывода (ГОСТ Р 59638-2021 Приложение Г п.Г5 Приложение Б п. Б.19, Б2.20)</w:t>
            </w:r>
          </w:p>
        </w:tc>
        <w:tc>
          <w:tcPr>
            <w:tcW w:w="431" w:type="dxa"/>
          </w:tcPr>
          <w:p w14:paraId="34218A22" w14:textId="77777777" w:rsidR="00215543" w:rsidRDefault="002155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9" w:type="dxa"/>
            <w:shd w:val="clear" w:color="auto" w:fill="auto"/>
          </w:tcPr>
          <w:p w14:paraId="1C7BA7CF" w14:textId="77777777" w:rsidR="00215543" w:rsidRDefault="00215543">
            <w:pPr>
              <w:jc w:val="center"/>
            </w:pPr>
          </w:p>
        </w:tc>
        <w:tc>
          <w:tcPr>
            <w:tcW w:w="449" w:type="dxa"/>
          </w:tcPr>
          <w:p w14:paraId="14929A78" w14:textId="77777777" w:rsidR="00215543" w:rsidRDefault="00D276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28" w:type="dxa"/>
          </w:tcPr>
          <w:p w14:paraId="7AE63C5D" w14:textId="77777777" w:rsidR="00215543" w:rsidRDefault="002155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9" w:type="dxa"/>
          </w:tcPr>
          <w:p w14:paraId="64C672A6" w14:textId="77777777" w:rsidR="00215543" w:rsidRDefault="002155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4" w:type="dxa"/>
          </w:tcPr>
          <w:p w14:paraId="54D85EBE" w14:textId="77777777" w:rsidR="00215543" w:rsidRDefault="002155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4" w:type="dxa"/>
          </w:tcPr>
          <w:p w14:paraId="29F65884" w14:textId="77777777" w:rsidR="00215543" w:rsidRDefault="002155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4" w:type="dxa"/>
          </w:tcPr>
          <w:p w14:paraId="2B7D4727" w14:textId="77777777" w:rsidR="00215543" w:rsidRDefault="002155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4" w:type="dxa"/>
          </w:tcPr>
          <w:p w14:paraId="75A5CF27" w14:textId="77777777" w:rsidR="00215543" w:rsidRDefault="002155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3" w:type="dxa"/>
          </w:tcPr>
          <w:p w14:paraId="096CD6B4" w14:textId="77777777" w:rsidR="00215543" w:rsidRDefault="002155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1" w:type="dxa"/>
          </w:tcPr>
          <w:p w14:paraId="48D144AC" w14:textId="77777777" w:rsidR="00215543" w:rsidRDefault="002155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4" w:type="dxa"/>
          </w:tcPr>
          <w:p w14:paraId="3A458F13" w14:textId="77777777" w:rsidR="00215543" w:rsidRDefault="00215543">
            <w:pPr>
              <w:jc w:val="center"/>
              <w:rPr>
                <w:sz w:val="24"/>
                <w:szCs w:val="24"/>
              </w:rPr>
            </w:pPr>
          </w:p>
        </w:tc>
      </w:tr>
      <w:tr w:rsidR="00215543" w14:paraId="12C98763" w14:textId="77777777">
        <w:tc>
          <w:tcPr>
            <w:tcW w:w="1573" w:type="dxa"/>
            <w:vMerge/>
          </w:tcPr>
          <w:p w14:paraId="5F03F093" w14:textId="77777777" w:rsidR="00215543" w:rsidRDefault="00215543">
            <w:pPr>
              <w:rPr>
                <w:sz w:val="24"/>
                <w:szCs w:val="24"/>
              </w:rPr>
            </w:pPr>
          </w:p>
        </w:tc>
        <w:tc>
          <w:tcPr>
            <w:tcW w:w="3139" w:type="dxa"/>
          </w:tcPr>
          <w:p w14:paraId="3C8FD730" w14:textId="77777777" w:rsidR="00215543" w:rsidRDefault="00D276ED">
            <w:r>
              <w:t>Комплексные испытания на работоспособность СПС (ГОСТ Р 59638-2021 Приложение Б п.Б4.2,Б4.3,Б4.4,4.5,Б4.6,Б4.7)</w:t>
            </w:r>
          </w:p>
        </w:tc>
        <w:tc>
          <w:tcPr>
            <w:tcW w:w="431" w:type="dxa"/>
          </w:tcPr>
          <w:p w14:paraId="246F1C19" w14:textId="77777777" w:rsidR="00215543" w:rsidRDefault="002155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9" w:type="dxa"/>
            <w:shd w:val="clear" w:color="auto" w:fill="auto"/>
          </w:tcPr>
          <w:p w14:paraId="460F88EF" w14:textId="77777777" w:rsidR="00215543" w:rsidRDefault="00215543">
            <w:pPr>
              <w:jc w:val="center"/>
            </w:pPr>
          </w:p>
        </w:tc>
        <w:tc>
          <w:tcPr>
            <w:tcW w:w="449" w:type="dxa"/>
          </w:tcPr>
          <w:p w14:paraId="6DD5F08E" w14:textId="77777777" w:rsidR="00215543" w:rsidRDefault="002155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" w:type="dxa"/>
          </w:tcPr>
          <w:p w14:paraId="0931803F" w14:textId="77777777" w:rsidR="00215543" w:rsidRDefault="002155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9" w:type="dxa"/>
          </w:tcPr>
          <w:p w14:paraId="1D2958EF" w14:textId="77777777" w:rsidR="00215543" w:rsidRDefault="002155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4" w:type="dxa"/>
          </w:tcPr>
          <w:p w14:paraId="01196126" w14:textId="77777777" w:rsidR="00215543" w:rsidRDefault="00D276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94" w:type="dxa"/>
          </w:tcPr>
          <w:p w14:paraId="5AD8B8E6" w14:textId="77777777" w:rsidR="00215543" w:rsidRDefault="002155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4" w:type="dxa"/>
          </w:tcPr>
          <w:p w14:paraId="690E2B9F" w14:textId="77777777" w:rsidR="00215543" w:rsidRDefault="002155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4" w:type="dxa"/>
          </w:tcPr>
          <w:p w14:paraId="6F52EB2C" w14:textId="77777777" w:rsidR="00215543" w:rsidRDefault="002155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3" w:type="dxa"/>
          </w:tcPr>
          <w:p w14:paraId="209FB026" w14:textId="77777777" w:rsidR="00215543" w:rsidRDefault="002155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1" w:type="dxa"/>
          </w:tcPr>
          <w:p w14:paraId="321434E4" w14:textId="77777777" w:rsidR="00215543" w:rsidRDefault="002155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4" w:type="dxa"/>
          </w:tcPr>
          <w:p w14:paraId="51173ABA" w14:textId="77777777" w:rsidR="00215543" w:rsidRDefault="00215543">
            <w:pPr>
              <w:jc w:val="center"/>
              <w:rPr>
                <w:sz w:val="24"/>
                <w:szCs w:val="24"/>
              </w:rPr>
            </w:pPr>
          </w:p>
        </w:tc>
      </w:tr>
      <w:tr w:rsidR="00215543" w14:paraId="485D7BDE" w14:textId="77777777">
        <w:trPr>
          <w:trHeight w:val="235"/>
        </w:trPr>
        <w:tc>
          <w:tcPr>
            <w:tcW w:w="1573" w:type="dxa"/>
            <w:vMerge/>
          </w:tcPr>
          <w:p w14:paraId="44564CD6" w14:textId="77777777" w:rsidR="00215543" w:rsidRDefault="00215543">
            <w:pPr>
              <w:rPr>
                <w:sz w:val="24"/>
                <w:szCs w:val="24"/>
              </w:rPr>
            </w:pPr>
          </w:p>
        </w:tc>
        <w:tc>
          <w:tcPr>
            <w:tcW w:w="3139" w:type="dxa"/>
          </w:tcPr>
          <w:p w14:paraId="37CC3FCB" w14:textId="77777777" w:rsidR="00215543" w:rsidRDefault="00D276ED">
            <w:r>
              <w:t xml:space="preserve">Обслуживание световых, звуковых и речевых пожарных </w:t>
            </w:r>
            <w:r>
              <w:lastRenderedPageBreak/>
              <w:t>оповещателей (очистка, протирка и т.п.)(ГОСТ Р 59638-2021 п.6.3.1)</w:t>
            </w:r>
          </w:p>
        </w:tc>
        <w:tc>
          <w:tcPr>
            <w:tcW w:w="431" w:type="dxa"/>
          </w:tcPr>
          <w:p w14:paraId="100B11AA" w14:textId="77777777" w:rsidR="00215543" w:rsidRDefault="002155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9" w:type="dxa"/>
            <w:shd w:val="clear" w:color="auto" w:fill="auto"/>
          </w:tcPr>
          <w:p w14:paraId="2449CF84" w14:textId="77777777" w:rsidR="00215543" w:rsidRDefault="00215543">
            <w:pPr>
              <w:jc w:val="center"/>
            </w:pPr>
          </w:p>
        </w:tc>
        <w:tc>
          <w:tcPr>
            <w:tcW w:w="449" w:type="dxa"/>
          </w:tcPr>
          <w:p w14:paraId="238646FE" w14:textId="77777777" w:rsidR="00215543" w:rsidRDefault="00D276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28" w:type="dxa"/>
          </w:tcPr>
          <w:p w14:paraId="45C888FC" w14:textId="77777777" w:rsidR="00215543" w:rsidRDefault="002155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9" w:type="dxa"/>
          </w:tcPr>
          <w:p w14:paraId="3D4CE051" w14:textId="77777777" w:rsidR="00215543" w:rsidRDefault="002155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4" w:type="dxa"/>
          </w:tcPr>
          <w:p w14:paraId="2833AB7F" w14:textId="77777777" w:rsidR="00215543" w:rsidRDefault="00D276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94" w:type="dxa"/>
          </w:tcPr>
          <w:p w14:paraId="0EC93DF6" w14:textId="77777777" w:rsidR="00215543" w:rsidRDefault="002155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4" w:type="dxa"/>
          </w:tcPr>
          <w:p w14:paraId="4CD796EB" w14:textId="77777777" w:rsidR="00215543" w:rsidRDefault="002155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4" w:type="dxa"/>
          </w:tcPr>
          <w:p w14:paraId="2FDD6C64" w14:textId="77777777" w:rsidR="00215543" w:rsidRDefault="00D276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33" w:type="dxa"/>
          </w:tcPr>
          <w:p w14:paraId="77AAC78E" w14:textId="77777777" w:rsidR="00215543" w:rsidRDefault="002155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1" w:type="dxa"/>
          </w:tcPr>
          <w:p w14:paraId="0958D16A" w14:textId="77777777" w:rsidR="00215543" w:rsidRDefault="002155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4" w:type="dxa"/>
          </w:tcPr>
          <w:p w14:paraId="6AE9AEFE" w14:textId="77777777" w:rsidR="00215543" w:rsidRDefault="00D276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215543" w14:paraId="576E266A" w14:textId="77777777">
        <w:tc>
          <w:tcPr>
            <w:tcW w:w="1573" w:type="dxa"/>
            <w:vMerge/>
          </w:tcPr>
          <w:p w14:paraId="730AC3EB" w14:textId="77777777" w:rsidR="00215543" w:rsidRDefault="00215543">
            <w:pPr>
              <w:rPr>
                <w:sz w:val="24"/>
                <w:szCs w:val="24"/>
              </w:rPr>
            </w:pPr>
          </w:p>
        </w:tc>
        <w:tc>
          <w:tcPr>
            <w:tcW w:w="3139" w:type="dxa"/>
          </w:tcPr>
          <w:p w14:paraId="6BB76293" w14:textId="77777777" w:rsidR="00215543" w:rsidRDefault="00D276ED">
            <w:proofErr w:type="spellStart"/>
            <w:r>
              <w:t>Прверка</w:t>
            </w:r>
            <w:proofErr w:type="spellEnd"/>
            <w:r>
              <w:t xml:space="preserve"> основного и резервного источников электропитания, проверка автоматического переключения цепей электропитания с основного ввода на резервный, проверка работоспособности отдельных компонентов СОУЭ (ГОСТ Р 59638-2021 п.6.3.1)</w:t>
            </w:r>
          </w:p>
        </w:tc>
        <w:tc>
          <w:tcPr>
            <w:tcW w:w="431" w:type="dxa"/>
          </w:tcPr>
          <w:p w14:paraId="72F458FB" w14:textId="77777777" w:rsidR="00215543" w:rsidRDefault="002155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9" w:type="dxa"/>
            <w:shd w:val="clear" w:color="auto" w:fill="auto"/>
          </w:tcPr>
          <w:p w14:paraId="7BF773CA" w14:textId="77777777" w:rsidR="00215543" w:rsidRDefault="00215543">
            <w:pPr>
              <w:jc w:val="center"/>
            </w:pPr>
          </w:p>
        </w:tc>
        <w:tc>
          <w:tcPr>
            <w:tcW w:w="449" w:type="dxa"/>
          </w:tcPr>
          <w:p w14:paraId="762DFACC" w14:textId="77777777" w:rsidR="00215543" w:rsidRDefault="00D276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28" w:type="dxa"/>
          </w:tcPr>
          <w:p w14:paraId="732346D3" w14:textId="77777777" w:rsidR="00215543" w:rsidRDefault="002155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9" w:type="dxa"/>
          </w:tcPr>
          <w:p w14:paraId="39D267A8" w14:textId="77777777" w:rsidR="00215543" w:rsidRDefault="002155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4" w:type="dxa"/>
          </w:tcPr>
          <w:p w14:paraId="6A18EC8D" w14:textId="77777777" w:rsidR="00215543" w:rsidRDefault="00D276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94" w:type="dxa"/>
          </w:tcPr>
          <w:p w14:paraId="5C7A1F6A" w14:textId="77777777" w:rsidR="00215543" w:rsidRDefault="002155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4" w:type="dxa"/>
          </w:tcPr>
          <w:p w14:paraId="0315E32E" w14:textId="77777777" w:rsidR="00215543" w:rsidRDefault="002155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4" w:type="dxa"/>
          </w:tcPr>
          <w:p w14:paraId="789F136C" w14:textId="77777777" w:rsidR="00215543" w:rsidRDefault="00D276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33" w:type="dxa"/>
          </w:tcPr>
          <w:p w14:paraId="49D57E62" w14:textId="77777777" w:rsidR="00215543" w:rsidRDefault="002155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1" w:type="dxa"/>
          </w:tcPr>
          <w:p w14:paraId="65AB8E40" w14:textId="77777777" w:rsidR="00215543" w:rsidRDefault="002155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4" w:type="dxa"/>
          </w:tcPr>
          <w:p w14:paraId="165D02D0" w14:textId="77777777" w:rsidR="00215543" w:rsidRDefault="00D276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215543" w14:paraId="7FB1B764" w14:textId="77777777">
        <w:tc>
          <w:tcPr>
            <w:tcW w:w="1573" w:type="dxa"/>
            <w:vMerge/>
          </w:tcPr>
          <w:p w14:paraId="44B81285" w14:textId="77777777" w:rsidR="00215543" w:rsidRDefault="00215543">
            <w:pPr>
              <w:rPr>
                <w:sz w:val="24"/>
                <w:szCs w:val="24"/>
              </w:rPr>
            </w:pPr>
          </w:p>
        </w:tc>
        <w:tc>
          <w:tcPr>
            <w:tcW w:w="3139" w:type="dxa"/>
          </w:tcPr>
          <w:p w14:paraId="06E8F5E2" w14:textId="77777777" w:rsidR="00215543" w:rsidRDefault="00D276ED">
            <w:r>
              <w:t>Проверка работоспособности СОУЭ ГОСТ 59639-2021 п.7.2,7.</w:t>
            </w:r>
            <w:proofErr w:type="gramStart"/>
            <w:r>
              <w:t>4.Приложение</w:t>
            </w:r>
            <w:proofErr w:type="gramEnd"/>
            <w:r>
              <w:t xml:space="preserve"> Б п.Б.3,Б.4,Б.4.1,Б.5,Б.5.1,Б.6,Б.7,Б.8,.9). </w:t>
            </w:r>
          </w:p>
        </w:tc>
        <w:tc>
          <w:tcPr>
            <w:tcW w:w="431" w:type="dxa"/>
          </w:tcPr>
          <w:p w14:paraId="3B117ADD" w14:textId="77777777" w:rsidR="00215543" w:rsidRDefault="002155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9" w:type="dxa"/>
            <w:shd w:val="clear" w:color="auto" w:fill="auto"/>
          </w:tcPr>
          <w:p w14:paraId="0D7E661A" w14:textId="77777777" w:rsidR="00215543" w:rsidRDefault="00215543">
            <w:pPr>
              <w:jc w:val="center"/>
            </w:pPr>
          </w:p>
        </w:tc>
        <w:tc>
          <w:tcPr>
            <w:tcW w:w="449" w:type="dxa"/>
          </w:tcPr>
          <w:p w14:paraId="00B8CFD9" w14:textId="77777777" w:rsidR="00215543" w:rsidRDefault="002155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" w:type="dxa"/>
          </w:tcPr>
          <w:p w14:paraId="50AE40F4" w14:textId="77777777" w:rsidR="00215543" w:rsidRDefault="002155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9" w:type="dxa"/>
          </w:tcPr>
          <w:p w14:paraId="763346EC" w14:textId="77777777" w:rsidR="00215543" w:rsidRDefault="002155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4" w:type="dxa"/>
          </w:tcPr>
          <w:p w14:paraId="389CCB1C" w14:textId="77777777" w:rsidR="00215543" w:rsidRDefault="00D276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94" w:type="dxa"/>
          </w:tcPr>
          <w:p w14:paraId="168A54FC" w14:textId="77777777" w:rsidR="00215543" w:rsidRDefault="002155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4" w:type="dxa"/>
          </w:tcPr>
          <w:p w14:paraId="7FE7CE2D" w14:textId="77777777" w:rsidR="00215543" w:rsidRDefault="002155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4" w:type="dxa"/>
          </w:tcPr>
          <w:p w14:paraId="272FD5BA" w14:textId="77777777" w:rsidR="00215543" w:rsidRDefault="002155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3" w:type="dxa"/>
          </w:tcPr>
          <w:p w14:paraId="4FB26ECC" w14:textId="77777777" w:rsidR="00215543" w:rsidRDefault="002155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1" w:type="dxa"/>
          </w:tcPr>
          <w:p w14:paraId="6828595E" w14:textId="77777777" w:rsidR="00215543" w:rsidRDefault="002155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4" w:type="dxa"/>
          </w:tcPr>
          <w:p w14:paraId="2A9E24B7" w14:textId="77777777" w:rsidR="00215543" w:rsidRDefault="00D276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</w:tbl>
    <w:p w14:paraId="463237CD" w14:textId="77777777" w:rsidR="00215543" w:rsidRDefault="00215543">
      <w:pPr>
        <w:rPr>
          <w:sz w:val="24"/>
          <w:szCs w:val="24"/>
        </w:rPr>
      </w:pPr>
      <w:bookmarkStart w:id="0" w:name="_GoBack"/>
      <w:bookmarkEnd w:id="0"/>
    </w:p>
    <w:sectPr w:rsidR="00215543">
      <w:footnotePr>
        <w:pos w:val="beneathText"/>
      </w:footnotePr>
      <w:pgSz w:w="11905" w:h="16837"/>
      <w:pgMar w:top="567" w:right="848" w:bottom="567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F2C23"/>
    <w:multiLevelType w:val="multilevel"/>
    <w:tmpl w:val="0EEF2C2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924017"/>
    <w:multiLevelType w:val="multilevel"/>
    <w:tmpl w:val="2092401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2D723D"/>
    <w:multiLevelType w:val="multilevel"/>
    <w:tmpl w:val="372D723D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FB3CAC"/>
    <w:multiLevelType w:val="multilevel"/>
    <w:tmpl w:val="4EFB3CA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2"/>
  </w:compat>
  <w:rsids>
    <w:rsidRoot w:val="00621FF4"/>
    <w:rsid w:val="00001D32"/>
    <w:rsid w:val="000219DF"/>
    <w:rsid w:val="000276D9"/>
    <w:rsid w:val="00036676"/>
    <w:rsid w:val="000375DA"/>
    <w:rsid w:val="00042B39"/>
    <w:rsid w:val="000538D3"/>
    <w:rsid w:val="000844AB"/>
    <w:rsid w:val="000E4908"/>
    <w:rsid w:val="000E5885"/>
    <w:rsid w:val="00111F25"/>
    <w:rsid w:val="00114B44"/>
    <w:rsid w:val="00117F9E"/>
    <w:rsid w:val="00124A2C"/>
    <w:rsid w:val="00132427"/>
    <w:rsid w:val="00133871"/>
    <w:rsid w:val="00144A5B"/>
    <w:rsid w:val="00156261"/>
    <w:rsid w:val="001A4250"/>
    <w:rsid w:val="001C3766"/>
    <w:rsid w:val="001D5EA0"/>
    <w:rsid w:val="00204E21"/>
    <w:rsid w:val="00205C03"/>
    <w:rsid w:val="00215543"/>
    <w:rsid w:val="00215B86"/>
    <w:rsid w:val="00217DFE"/>
    <w:rsid w:val="00233529"/>
    <w:rsid w:val="00235985"/>
    <w:rsid w:val="00240D3B"/>
    <w:rsid w:val="0024260C"/>
    <w:rsid w:val="002435E1"/>
    <w:rsid w:val="00245621"/>
    <w:rsid w:val="0025154B"/>
    <w:rsid w:val="00254062"/>
    <w:rsid w:val="002544C1"/>
    <w:rsid w:val="00263560"/>
    <w:rsid w:val="002700B6"/>
    <w:rsid w:val="002A5C47"/>
    <w:rsid w:val="002C2485"/>
    <w:rsid w:val="002D5B61"/>
    <w:rsid w:val="002E4E67"/>
    <w:rsid w:val="00301B89"/>
    <w:rsid w:val="00303DE8"/>
    <w:rsid w:val="003040BE"/>
    <w:rsid w:val="0030674A"/>
    <w:rsid w:val="00314CAD"/>
    <w:rsid w:val="00314FD8"/>
    <w:rsid w:val="00316B33"/>
    <w:rsid w:val="00316CB8"/>
    <w:rsid w:val="00317586"/>
    <w:rsid w:val="003204B5"/>
    <w:rsid w:val="00323458"/>
    <w:rsid w:val="0033182B"/>
    <w:rsid w:val="00333E3A"/>
    <w:rsid w:val="00334379"/>
    <w:rsid w:val="003418C9"/>
    <w:rsid w:val="00341F09"/>
    <w:rsid w:val="00354F9E"/>
    <w:rsid w:val="003550B3"/>
    <w:rsid w:val="00356AB2"/>
    <w:rsid w:val="00357C18"/>
    <w:rsid w:val="00371C3F"/>
    <w:rsid w:val="003767CC"/>
    <w:rsid w:val="00377330"/>
    <w:rsid w:val="0039464D"/>
    <w:rsid w:val="0039556B"/>
    <w:rsid w:val="003A565E"/>
    <w:rsid w:val="003A6E3E"/>
    <w:rsid w:val="003A705A"/>
    <w:rsid w:val="003B1FD7"/>
    <w:rsid w:val="003B5020"/>
    <w:rsid w:val="003C67DC"/>
    <w:rsid w:val="003C7B9B"/>
    <w:rsid w:val="003D727B"/>
    <w:rsid w:val="003D7E5E"/>
    <w:rsid w:val="003E01A3"/>
    <w:rsid w:val="003E2DAE"/>
    <w:rsid w:val="003F6340"/>
    <w:rsid w:val="004010F0"/>
    <w:rsid w:val="00402DB6"/>
    <w:rsid w:val="00415D8F"/>
    <w:rsid w:val="00420069"/>
    <w:rsid w:val="004208D3"/>
    <w:rsid w:val="00425CD3"/>
    <w:rsid w:val="00432399"/>
    <w:rsid w:val="004644F8"/>
    <w:rsid w:val="00474884"/>
    <w:rsid w:val="0048382F"/>
    <w:rsid w:val="00485345"/>
    <w:rsid w:val="004941E2"/>
    <w:rsid w:val="004A2D60"/>
    <w:rsid w:val="004B339E"/>
    <w:rsid w:val="004C113A"/>
    <w:rsid w:val="004C2E31"/>
    <w:rsid w:val="004D2427"/>
    <w:rsid w:val="004F5181"/>
    <w:rsid w:val="004F7FA7"/>
    <w:rsid w:val="005105A1"/>
    <w:rsid w:val="005126AB"/>
    <w:rsid w:val="00525689"/>
    <w:rsid w:val="00537E64"/>
    <w:rsid w:val="005668B8"/>
    <w:rsid w:val="005675E7"/>
    <w:rsid w:val="0058106C"/>
    <w:rsid w:val="0058338B"/>
    <w:rsid w:val="005A051E"/>
    <w:rsid w:val="005A0586"/>
    <w:rsid w:val="005A320D"/>
    <w:rsid w:val="005C40F3"/>
    <w:rsid w:val="005C5B63"/>
    <w:rsid w:val="005D7C7E"/>
    <w:rsid w:val="005E020A"/>
    <w:rsid w:val="005E6C0C"/>
    <w:rsid w:val="005F74A3"/>
    <w:rsid w:val="006018A4"/>
    <w:rsid w:val="00602E05"/>
    <w:rsid w:val="00612B42"/>
    <w:rsid w:val="00621FF4"/>
    <w:rsid w:val="00630FFC"/>
    <w:rsid w:val="00632278"/>
    <w:rsid w:val="006468F2"/>
    <w:rsid w:val="006533D9"/>
    <w:rsid w:val="00672445"/>
    <w:rsid w:val="0068041D"/>
    <w:rsid w:val="00687030"/>
    <w:rsid w:val="006901CA"/>
    <w:rsid w:val="00694364"/>
    <w:rsid w:val="00697A29"/>
    <w:rsid w:val="006A20C6"/>
    <w:rsid w:val="006B3E98"/>
    <w:rsid w:val="006B6744"/>
    <w:rsid w:val="006C0668"/>
    <w:rsid w:val="006C1570"/>
    <w:rsid w:val="006E2510"/>
    <w:rsid w:val="00705493"/>
    <w:rsid w:val="00712C53"/>
    <w:rsid w:val="00725374"/>
    <w:rsid w:val="0072612D"/>
    <w:rsid w:val="00744824"/>
    <w:rsid w:val="00745408"/>
    <w:rsid w:val="00757B3A"/>
    <w:rsid w:val="0076026C"/>
    <w:rsid w:val="007701A1"/>
    <w:rsid w:val="00775AB1"/>
    <w:rsid w:val="007A470A"/>
    <w:rsid w:val="007B0D0D"/>
    <w:rsid w:val="007B1D4A"/>
    <w:rsid w:val="007B233E"/>
    <w:rsid w:val="007C3F21"/>
    <w:rsid w:val="007D060E"/>
    <w:rsid w:val="007D39E2"/>
    <w:rsid w:val="007E020C"/>
    <w:rsid w:val="007E456C"/>
    <w:rsid w:val="007F3F12"/>
    <w:rsid w:val="008002D9"/>
    <w:rsid w:val="00821549"/>
    <w:rsid w:val="00830E65"/>
    <w:rsid w:val="00833B1C"/>
    <w:rsid w:val="008378D1"/>
    <w:rsid w:val="0084764D"/>
    <w:rsid w:val="00855606"/>
    <w:rsid w:val="00876FA7"/>
    <w:rsid w:val="00887803"/>
    <w:rsid w:val="00890182"/>
    <w:rsid w:val="00897CE0"/>
    <w:rsid w:val="008C54C7"/>
    <w:rsid w:val="008E660E"/>
    <w:rsid w:val="00914F2C"/>
    <w:rsid w:val="0093311E"/>
    <w:rsid w:val="00971AA8"/>
    <w:rsid w:val="00973499"/>
    <w:rsid w:val="00977188"/>
    <w:rsid w:val="009838BE"/>
    <w:rsid w:val="00992228"/>
    <w:rsid w:val="00995E01"/>
    <w:rsid w:val="009A1611"/>
    <w:rsid w:val="009A563A"/>
    <w:rsid w:val="009A670B"/>
    <w:rsid w:val="009B20E7"/>
    <w:rsid w:val="009D37C7"/>
    <w:rsid w:val="009E7C76"/>
    <w:rsid w:val="00A02CC1"/>
    <w:rsid w:val="00A03C2D"/>
    <w:rsid w:val="00A364ED"/>
    <w:rsid w:val="00A47E25"/>
    <w:rsid w:val="00A50A1B"/>
    <w:rsid w:val="00A50F1F"/>
    <w:rsid w:val="00A51E77"/>
    <w:rsid w:val="00A57C39"/>
    <w:rsid w:val="00A65F22"/>
    <w:rsid w:val="00A66785"/>
    <w:rsid w:val="00A676A7"/>
    <w:rsid w:val="00A67F02"/>
    <w:rsid w:val="00A72C5E"/>
    <w:rsid w:val="00A74A86"/>
    <w:rsid w:val="00A82F70"/>
    <w:rsid w:val="00A864E2"/>
    <w:rsid w:val="00A95AC1"/>
    <w:rsid w:val="00AB2B2F"/>
    <w:rsid w:val="00AB2FF6"/>
    <w:rsid w:val="00AC30B3"/>
    <w:rsid w:val="00AC6EEE"/>
    <w:rsid w:val="00AC7D46"/>
    <w:rsid w:val="00AE2670"/>
    <w:rsid w:val="00AE4137"/>
    <w:rsid w:val="00AE63E2"/>
    <w:rsid w:val="00AF104E"/>
    <w:rsid w:val="00B243CE"/>
    <w:rsid w:val="00B24DA5"/>
    <w:rsid w:val="00B32055"/>
    <w:rsid w:val="00B417BD"/>
    <w:rsid w:val="00B56CA8"/>
    <w:rsid w:val="00B66EA6"/>
    <w:rsid w:val="00B754D3"/>
    <w:rsid w:val="00B80FF9"/>
    <w:rsid w:val="00B824CB"/>
    <w:rsid w:val="00BA7B1E"/>
    <w:rsid w:val="00BB6029"/>
    <w:rsid w:val="00BC232E"/>
    <w:rsid w:val="00BC418F"/>
    <w:rsid w:val="00BD17AB"/>
    <w:rsid w:val="00BE4A8A"/>
    <w:rsid w:val="00BE6C08"/>
    <w:rsid w:val="00BF3DE7"/>
    <w:rsid w:val="00C00D06"/>
    <w:rsid w:val="00C036DF"/>
    <w:rsid w:val="00C04179"/>
    <w:rsid w:val="00C06BF6"/>
    <w:rsid w:val="00C1593B"/>
    <w:rsid w:val="00C369CD"/>
    <w:rsid w:val="00C403F6"/>
    <w:rsid w:val="00C424AF"/>
    <w:rsid w:val="00C42D41"/>
    <w:rsid w:val="00C572F5"/>
    <w:rsid w:val="00C65482"/>
    <w:rsid w:val="00C75C74"/>
    <w:rsid w:val="00C7602C"/>
    <w:rsid w:val="00C80030"/>
    <w:rsid w:val="00C93FB6"/>
    <w:rsid w:val="00C963B8"/>
    <w:rsid w:val="00CB0120"/>
    <w:rsid w:val="00CC0595"/>
    <w:rsid w:val="00CC5FB5"/>
    <w:rsid w:val="00CC6B8F"/>
    <w:rsid w:val="00CE1DCE"/>
    <w:rsid w:val="00CF0CA7"/>
    <w:rsid w:val="00D03B7B"/>
    <w:rsid w:val="00D104ED"/>
    <w:rsid w:val="00D16BB0"/>
    <w:rsid w:val="00D23D9A"/>
    <w:rsid w:val="00D276ED"/>
    <w:rsid w:val="00D31D98"/>
    <w:rsid w:val="00D449B6"/>
    <w:rsid w:val="00D62CC6"/>
    <w:rsid w:val="00D648AA"/>
    <w:rsid w:val="00D74F04"/>
    <w:rsid w:val="00D76D36"/>
    <w:rsid w:val="00D82D96"/>
    <w:rsid w:val="00D95553"/>
    <w:rsid w:val="00DB62B1"/>
    <w:rsid w:val="00DE0F0E"/>
    <w:rsid w:val="00DE390F"/>
    <w:rsid w:val="00DE7803"/>
    <w:rsid w:val="00E0113D"/>
    <w:rsid w:val="00E177BD"/>
    <w:rsid w:val="00E25E15"/>
    <w:rsid w:val="00E41B8F"/>
    <w:rsid w:val="00E56F3D"/>
    <w:rsid w:val="00E7394F"/>
    <w:rsid w:val="00E758AB"/>
    <w:rsid w:val="00E97EDB"/>
    <w:rsid w:val="00EA57D7"/>
    <w:rsid w:val="00EB0868"/>
    <w:rsid w:val="00EB2432"/>
    <w:rsid w:val="00EC46B9"/>
    <w:rsid w:val="00EC7D63"/>
    <w:rsid w:val="00ED0880"/>
    <w:rsid w:val="00ED3EC0"/>
    <w:rsid w:val="00EF6ADE"/>
    <w:rsid w:val="00F23FBD"/>
    <w:rsid w:val="00F26F4E"/>
    <w:rsid w:val="00F32F03"/>
    <w:rsid w:val="00F37322"/>
    <w:rsid w:val="00F41711"/>
    <w:rsid w:val="00F469E7"/>
    <w:rsid w:val="00F5039B"/>
    <w:rsid w:val="00F6290F"/>
    <w:rsid w:val="00F67E02"/>
    <w:rsid w:val="00F72A53"/>
    <w:rsid w:val="00F829FE"/>
    <w:rsid w:val="00FA0453"/>
    <w:rsid w:val="00FA08EE"/>
    <w:rsid w:val="00FA6A37"/>
    <w:rsid w:val="00FB1504"/>
    <w:rsid w:val="00FB3522"/>
    <w:rsid w:val="00FB4979"/>
    <w:rsid w:val="00FE67D8"/>
    <w:rsid w:val="00FE681B"/>
    <w:rsid w:val="00FF02AA"/>
    <w:rsid w:val="0BBE4BD9"/>
    <w:rsid w:val="1391742F"/>
    <w:rsid w:val="23435A30"/>
    <w:rsid w:val="7E103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967654"/>
  <w15:docId w15:val="{183EB2E2-C020-402F-A929-04E1D4019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qFormat="1"/>
    <w:lsdException w:name="Body Text Indent" w:qFormat="1"/>
    <w:lsdException w:name="Subtitle" w:qFormat="1"/>
    <w:lsdException w:name="Body Text 2" w:qFormat="1"/>
    <w:lsdException w:name="Body Text Indent 2" w:qFormat="1"/>
    <w:lsdException w:name="Block Text" w:qFormat="1"/>
    <w:lsdException w:name="Hyperlink" w:qFormat="1"/>
    <w:lsdException w:name="FollowedHyperlink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Sample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6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i/>
      <w:sz w:val="28"/>
      <w:lang w:val="en-US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6">
    <w:name w:val="heading 6"/>
    <w:basedOn w:val="a"/>
    <w:next w:val="a"/>
    <w:qFormat/>
    <w:pPr>
      <w:keepNext/>
      <w:outlineLvl w:val="5"/>
    </w:pPr>
    <w:rPr>
      <w:b/>
      <w:sz w:val="18"/>
    </w:rPr>
  </w:style>
  <w:style w:type="paragraph" w:styleId="8">
    <w:name w:val="heading 8"/>
    <w:basedOn w:val="a"/>
    <w:next w:val="a"/>
    <w:qFormat/>
    <w:pPr>
      <w:keepNext/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jc w:val="center"/>
      <w:outlineLvl w:val="8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Sample"/>
    <w:uiPriority w:val="99"/>
    <w:unhideWhenUsed/>
    <w:qFormat/>
    <w:rPr>
      <w:rFonts w:ascii="Courier New" w:eastAsia="Times New Roman" w:hAnsi="Courier New" w:cs="Courier New"/>
    </w:rPr>
  </w:style>
  <w:style w:type="character" w:styleId="a3">
    <w:name w:val="FollowedHyperlink"/>
    <w:qFormat/>
    <w:rPr>
      <w:color w:val="800080"/>
      <w:u w:val="single"/>
    </w:rPr>
  </w:style>
  <w:style w:type="character" w:styleId="a4">
    <w:name w:val="Hyperlink"/>
    <w:qFormat/>
    <w:rPr>
      <w:color w:val="0000FF"/>
      <w:u w:val="single"/>
    </w:rPr>
  </w:style>
  <w:style w:type="character" w:styleId="a5">
    <w:name w:val="Strong"/>
    <w:uiPriority w:val="22"/>
    <w:qFormat/>
    <w:rPr>
      <w:b/>
      <w:bCs/>
    </w:rPr>
  </w:style>
  <w:style w:type="paragraph" w:styleId="a6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20">
    <w:name w:val="Body Text 2"/>
    <w:basedOn w:val="a"/>
    <w:qFormat/>
    <w:rPr>
      <w:b/>
      <w:i/>
      <w:sz w:val="28"/>
    </w:rPr>
  </w:style>
  <w:style w:type="paragraph" w:styleId="a7">
    <w:name w:val="Body Text"/>
    <w:basedOn w:val="a"/>
    <w:qFormat/>
    <w:rPr>
      <w:sz w:val="18"/>
    </w:rPr>
  </w:style>
  <w:style w:type="paragraph" w:styleId="a8">
    <w:name w:val="Body Text Indent"/>
    <w:basedOn w:val="a"/>
    <w:qFormat/>
    <w:pPr>
      <w:ind w:left="993" w:firstLine="708"/>
    </w:pPr>
    <w:rPr>
      <w:sz w:val="28"/>
    </w:rPr>
  </w:style>
  <w:style w:type="paragraph" w:styleId="a9">
    <w:name w:val="Normal (Web)"/>
    <w:basedOn w:val="a"/>
    <w:uiPriority w:val="99"/>
    <w:unhideWhenUsed/>
    <w:qFormat/>
    <w:pPr>
      <w:spacing w:before="100" w:beforeAutospacing="1" w:after="100" w:afterAutospacing="1"/>
    </w:pPr>
    <w:rPr>
      <w:sz w:val="24"/>
      <w:szCs w:val="24"/>
    </w:rPr>
  </w:style>
  <w:style w:type="paragraph" w:styleId="21">
    <w:name w:val="Body Text Indent 2"/>
    <w:basedOn w:val="a"/>
    <w:qFormat/>
    <w:pPr>
      <w:ind w:firstLine="567"/>
    </w:pPr>
    <w:rPr>
      <w:sz w:val="28"/>
    </w:rPr>
  </w:style>
  <w:style w:type="paragraph" w:styleId="aa">
    <w:name w:val="Subtitle"/>
    <w:basedOn w:val="a"/>
    <w:qFormat/>
    <w:pPr>
      <w:jc w:val="center"/>
    </w:pPr>
    <w:rPr>
      <w:b/>
      <w:sz w:val="18"/>
    </w:rPr>
  </w:style>
  <w:style w:type="paragraph" w:styleId="ab">
    <w:name w:val="Block Text"/>
    <w:basedOn w:val="a"/>
    <w:qFormat/>
    <w:pPr>
      <w:spacing w:before="240"/>
      <w:ind w:left="142" w:right="284" w:firstLine="498"/>
      <w:jc w:val="both"/>
    </w:pPr>
    <w:rPr>
      <w:sz w:val="28"/>
    </w:rPr>
  </w:style>
  <w:style w:type="table" w:styleId="ac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link w:val="3"/>
    <w:qFormat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wmi-callto">
    <w:name w:val="wmi-callto"/>
    <w:basedOn w:val="a0"/>
    <w:qFormat/>
  </w:style>
  <w:style w:type="paragraph" w:styleId="ad">
    <w:name w:val="No Spacing"/>
    <w:uiPriority w:val="1"/>
    <w:qFormat/>
    <w:rPr>
      <w:sz w:val="24"/>
      <w:szCs w:val="24"/>
    </w:rPr>
  </w:style>
  <w:style w:type="character" w:customStyle="1" w:styleId="CharStyle5">
    <w:name w:val="CharStyle5"/>
    <w:qFormat/>
    <w:rPr>
      <w:rFonts w:ascii="Times New Roman" w:hAnsi="Times New Roman" w:cs="Times New Roman" w:hint="default"/>
      <w:sz w:val="14"/>
      <w:szCs w:val="14"/>
    </w:rPr>
  </w:style>
  <w:style w:type="paragraph" w:customStyle="1" w:styleId="10">
    <w:name w:val="Абзац списка1"/>
    <w:basedOn w:val="a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60">
    <w:name w:val="Основной текст (6)_"/>
    <w:link w:val="61"/>
    <w:qFormat/>
    <w:locked/>
    <w:rPr>
      <w:rFonts w:ascii="Arial" w:hAnsi="Arial" w:cs="Arial"/>
      <w:sz w:val="19"/>
      <w:szCs w:val="19"/>
      <w:shd w:val="clear" w:color="auto" w:fill="FFFFFF"/>
    </w:rPr>
  </w:style>
  <w:style w:type="paragraph" w:customStyle="1" w:styleId="61">
    <w:name w:val="Основной текст (6)"/>
    <w:basedOn w:val="a"/>
    <w:link w:val="60"/>
    <w:qFormat/>
    <w:pPr>
      <w:shd w:val="clear" w:color="auto" w:fill="FFFFFF"/>
      <w:spacing w:before="360" w:after="180" w:line="230" w:lineRule="exact"/>
      <w:jc w:val="both"/>
    </w:pPr>
    <w:rPr>
      <w:rFonts w:ascii="Arial" w:hAnsi="Arial"/>
      <w:sz w:val="19"/>
      <w:szCs w:val="19"/>
      <w:shd w:val="clear" w:color="auto" w:fill="FFFFFF"/>
    </w:rPr>
  </w:style>
  <w:style w:type="paragraph" w:customStyle="1" w:styleId="210">
    <w:name w:val="Основной текст 21"/>
    <w:basedOn w:val="a"/>
    <w:qFormat/>
    <w:pPr>
      <w:ind w:firstLine="567"/>
      <w:jc w:val="both"/>
    </w:pPr>
    <w:rPr>
      <w:sz w:val="28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e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10</Pages>
  <Words>4299</Words>
  <Characters>24505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МУП_Теплосеть</Company>
  <LinksUpToDate>false</LinksUpToDate>
  <CharactersWithSpaces>28747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creator>Volkov</dc:creator>
  <cp:lastModifiedBy>RePack by Diakov</cp:lastModifiedBy>
  <cp:revision>11</cp:revision>
  <cp:lastPrinted>2024-11-20T07:42:00Z</cp:lastPrinted>
  <dcterms:created xsi:type="dcterms:W3CDTF">2024-11-05T13:07:00Z</dcterms:created>
  <dcterms:modified xsi:type="dcterms:W3CDTF">2024-11-22T07:27:00Z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1049-12.2.0.18911</vt:lpwstr>
  </property>
  <property fmtid="{D5CDD505-2E9C-101B-9397-08002B2CF9AE}" pid="3" name="ICV">
    <vt:lpwstr>28F7E82813FF46A6AEA29CE62EAC1689_12</vt:lpwstr>
  </property>
</Properties>
</file>