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5" w:type="dxa"/>
        <w:tblInd w:w="-1310" w:type="dxa"/>
        <w:tblLayout w:type="fixed"/>
        <w:tblLook w:val="04A0"/>
      </w:tblPr>
      <w:tblGrid>
        <w:gridCol w:w="851"/>
        <w:gridCol w:w="2552"/>
        <w:gridCol w:w="5245"/>
        <w:gridCol w:w="993"/>
        <w:gridCol w:w="1134"/>
      </w:tblGrid>
      <w:tr w:rsidR="00490EDD" w:rsidRPr="00470D88" w:rsidTr="00490EDD">
        <w:trPr>
          <w:trHeight w:val="375"/>
        </w:trPr>
        <w:tc>
          <w:tcPr>
            <w:tcW w:w="851" w:type="dxa"/>
            <w:tcBorders>
              <w:top w:val="single" w:sz="4" w:space="0" w:color="auto"/>
              <w:left w:val="single" w:sz="4" w:space="0" w:color="auto"/>
              <w:bottom w:val="single" w:sz="4" w:space="0" w:color="auto"/>
              <w:right w:val="single" w:sz="4" w:space="0" w:color="auto"/>
            </w:tcBorders>
            <w:shd w:val="clear" w:color="000000" w:fill="C5D9F1"/>
            <w:noWrap/>
            <w:hideMark/>
          </w:tcPr>
          <w:p w:rsidR="00490EDD" w:rsidRPr="00570182" w:rsidRDefault="00490EDD" w:rsidP="001E1B7C">
            <w:pPr>
              <w:jc w:val="center"/>
              <w:rPr>
                <w:rFonts w:ascii="Times New Roman" w:hAnsi="Times New Roman" w:cs="Times New Roman"/>
                <w:b/>
                <w:bCs/>
                <w:sz w:val="20"/>
                <w:szCs w:val="20"/>
              </w:rPr>
            </w:pPr>
            <w:r w:rsidRPr="00570182">
              <w:rPr>
                <w:rFonts w:ascii="Times New Roman" w:hAnsi="Times New Roman" w:cs="Times New Roman"/>
                <w:b/>
                <w:bCs/>
                <w:sz w:val="20"/>
                <w:szCs w:val="20"/>
              </w:rPr>
              <w:t xml:space="preserve">№ </w:t>
            </w:r>
            <w:proofErr w:type="spellStart"/>
            <w:proofErr w:type="gramStart"/>
            <w:r w:rsidRPr="00570182">
              <w:rPr>
                <w:rFonts w:ascii="Times New Roman" w:hAnsi="Times New Roman" w:cs="Times New Roman"/>
                <w:b/>
                <w:bCs/>
                <w:sz w:val="20"/>
                <w:szCs w:val="20"/>
              </w:rPr>
              <w:t>п</w:t>
            </w:r>
            <w:proofErr w:type="spellEnd"/>
            <w:proofErr w:type="gramEnd"/>
            <w:r w:rsidRPr="00570182">
              <w:rPr>
                <w:rFonts w:ascii="Times New Roman" w:hAnsi="Times New Roman" w:cs="Times New Roman"/>
                <w:b/>
                <w:bCs/>
                <w:sz w:val="20"/>
                <w:szCs w:val="20"/>
              </w:rPr>
              <w:t>/</w:t>
            </w:r>
            <w:proofErr w:type="spellStart"/>
            <w:r w:rsidRPr="00570182">
              <w:rPr>
                <w:rFonts w:ascii="Times New Roman" w:hAnsi="Times New Roman" w:cs="Times New Roman"/>
                <w:b/>
                <w:bCs/>
                <w:sz w:val="20"/>
                <w:szCs w:val="20"/>
              </w:rPr>
              <w:t>п</w:t>
            </w:r>
            <w:proofErr w:type="spellEnd"/>
          </w:p>
        </w:tc>
        <w:tc>
          <w:tcPr>
            <w:tcW w:w="2552" w:type="dxa"/>
            <w:tcBorders>
              <w:top w:val="single" w:sz="4" w:space="0" w:color="auto"/>
              <w:left w:val="nil"/>
              <w:bottom w:val="single" w:sz="4" w:space="0" w:color="auto"/>
              <w:right w:val="single" w:sz="4" w:space="0" w:color="auto"/>
            </w:tcBorders>
            <w:shd w:val="clear" w:color="000000" w:fill="C5D9F1"/>
            <w:noWrap/>
            <w:hideMark/>
          </w:tcPr>
          <w:p w:rsidR="00490EDD" w:rsidRPr="00570182" w:rsidRDefault="00490EDD" w:rsidP="001E1B7C">
            <w:pPr>
              <w:jc w:val="center"/>
              <w:rPr>
                <w:rFonts w:ascii="Times New Roman" w:hAnsi="Times New Roman" w:cs="Times New Roman"/>
                <w:b/>
                <w:bCs/>
                <w:sz w:val="20"/>
                <w:szCs w:val="20"/>
              </w:rPr>
            </w:pPr>
            <w:r w:rsidRPr="00570182">
              <w:rPr>
                <w:rFonts w:ascii="Times New Roman" w:hAnsi="Times New Roman" w:cs="Times New Roman"/>
                <w:b/>
                <w:bCs/>
                <w:sz w:val="20"/>
                <w:szCs w:val="20"/>
              </w:rPr>
              <w:t>Наименование МНН</w:t>
            </w:r>
          </w:p>
        </w:tc>
        <w:tc>
          <w:tcPr>
            <w:tcW w:w="5245" w:type="dxa"/>
            <w:tcBorders>
              <w:top w:val="single" w:sz="4" w:space="0" w:color="auto"/>
              <w:left w:val="nil"/>
              <w:bottom w:val="single" w:sz="4" w:space="0" w:color="auto"/>
              <w:right w:val="single" w:sz="4" w:space="0" w:color="auto"/>
            </w:tcBorders>
            <w:shd w:val="clear" w:color="000000" w:fill="C5D9F1"/>
          </w:tcPr>
          <w:p w:rsidR="00490EDD" w:rsidRPr="00570182" w:rsidRDefault="00490EDD" w:rsidP="001E1B7C">
            <w:pPr>
              <w:jc w:val="center"/>
              <w:rPr>
                <w:rFonts w:ascii="Times New Roman" w:hAnsi="Times New Roman" w:cs="Times New Roman"/>
                <w:b/>
                <w:bCs/>
                <w:sz w:val="20"/>
                <w:szCs w:val="20"/>
              </w:rPr>
            </w:pPr>
            <w:r w:rsidRPr="00570182">
              <w:rPr>
                <w:rFonts w:ascii="Times New Roman" w:hAnsi="Times New Roman" w:cs="Times New Roman"/>
                <w:b/>
                <w:bCs/>
                <w:sz w:val="20"/>
                <w:szCs w:val="20"/>
              </w:rPr>
              <w:t>Технические характеристики</w:t>
            </w:r>
          </w:p>
        </w:tc>
        <w:tc>
          <w:tcPr>
            <w:tcW w:w="993" w:type="dxa"/>
            <w:tcBorders>
              <w:top w:val="single" w:sz="4" w:space="0" w:color="auto"/>
              <w:left w:val="nil"/>
              <w:bottom w:val="single" w:sz="4" w:space="0" w:color="auto"/>
              <w:right w:val="single" w:sz="4" w:space="0" w:color="auto"/>
            </w:tcBorders>
            <w:shd w:val="clear" w:color="000000" w:fill="C5D9F1"/>
          </w:tcPr>
          <w:p w:rsidR="00490EDD" w:rsidRPr="00570182" w:rsidRDefault="00490EDD" w:rsidP="001E1B7C">
            <w:pPr>
              <w:jc w:val="center"/>
              <w:rPr>
                <w:rFonts w:ascii="Times New Roman" w:hAnsi="Times New Roman" w:cs="Times New Roman"/>
                <w:b/>
                <w:bCs/>
                <w:sz w:val="20"/>
                <w:szCs w:val="20"/>
              </w:rPr>
            </w:pPr>
            <w:proofErr w:type="spellStart"/>
            <w:proofErr w:type="gramStart"/>
            <w:r w:rsidRPr="00570182">
              <w:rPr>
                <w:rFonts w:ascii="Times New Roman" w:hAnsi="Times New Roman" w:cs="Times New Roman"/>
                <w:b/>
                <w:bCs/>
                <w:sz w:val="20"/>
                <w:szCs w:val="20"/>
              </w:rPr>
              <w:t>Ед</w:t>
            </w:r>
            <w:proofErr w:type="spellEnd"/>
            <w:proofErr w:type="gramEnd"/>
            <w:r w:rsidRPr="00570182">
              <w:rPr>
                <w:rFonts w:ascii="Times New Roman" w:hAnsi="Times New Roman" w:cs="Times New Roman"/>
                <w:b/>
                <w:bCs/>
                <w:sz w:val="20"/>
                <w:szCs w:val="20"/>
              </w:rPr>
              <w:t xml:space="preserve"> </w:t>
            </w:r>
            <w:proofErr w:type="spellStart"/>
            <w:r w:rsidRPr="00570182">
              <w:rPr>
                <w:rFonts w:ascii="Times New Roman" w:hAnsi="Times New Roman" w:cs="Times New Roman"/>
                <w:b/>
                <w:bCs/>
                <w:sz w:val="20"/>
                <w:szCs w:val="20"/>
              </w:rPr>
              <w:t>изм</w:t>
            </w:r>
            <w:proofErr w:type="spellEnd"/>
            <w:r w:rsidRPr="00570182">
              <w:rPr>
                <w:rFonts w:ascii="Times New Roman" w:hAnsi="Times New Roman" w:cs="Times New Roman"/>
                <w:b/>
                <w:bCs/>
                <w:sz w:val="20"/>
                <w:szCs w:val="20"/>
              </w:rPr>
              <w:t>.</w:t>
            </w:r>
          </w:p>
        </w:tc>
        <w:tc>
          <w:tcPr>
            <w:tcW w:w="1134" w:type="dxa"/>
            <w:tcBorders>
              <w:top w:val="single" w:sz="4" w:space="0" w:color="auto"/>
              <w:left w:val="nil"/>
              <w:bottom w:val="single" w:sz="4" w:space="0" w:color="auto"/>
              <w:right w:val="single" w:sz="4" w:space="0" w:color="auto"/>
            </w:tcBorders>
            <w:shd w:val="clear" w:color="000000" w:fill="C5D9F1"/>
          </w:tcPr>
          <w:p w:rsidR="00490EDD" w:rsidRPr="00570182" w:rsidRDefault="00490EDD" w:rsidP="001E1B7C">
            <w:pPr>
              <w:jc w:val="center"/>
              <w:rPr>
                <w:rFonts w:ascii="Times New Roman" w:hAnsi="Times New Roman" w:cs="Times New Roman"/>
                <w:b/>
                <w:bCs/>
                <w:sz w:val="20"/>
                <w:szCs w:val="20"/>
              </w:rPr>
            </w:pPr>
            <w:r w:rsidRPr="00570182">
              <w:rPr>
                <w:rFonts w:ascii="Times New Roman" w:hAnsi="Times New Roman" w:cs="Times New Roman"/>
                <w:b/>
                <w:bCs/>
                <w:sz w:val="20"/>
                <w:szCs w:val="20"/>
              </w:rPr>
              <w:t>Количество</w:t>
            </w:r>
          </w:p>
        </w:tc>
      </w:tr>
      <w:tr w:rsidR="00A30A9C"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A30A9C" w:rsidRPr="00470D88" w:rsidRDefault="00A30A9C" w:rsidP="00F05ED7">
            <w:pPr>
              <w:jc w:val="center"/>
              <w:rPr>
                <w:rFonts w:ascii="Times New Roman" w:hAnsi="Times New Roman" w:cs="Times New Roman"/>
                <w:sz w:val="20"/>
                <w:szCs w:val="20"/>
              </w:rPr>
            </w:pPr>
            <w:r w:rsidRPr="00470D88">
              <w:rPr>
                <w:rFonts w:ascii="Times New Roman" w:hAnsi="Times New Roman" w:cs="Times New Roman"/>
                <w:sz w:val="20"/>
                <w:szCs w:val="20"/>
              </w:rPr>
              <w:t>1</w:t>
            </w:r>
          </w:p>
        </w:tc>
        <w:tc>
          <w:tcPr>
            <w:tcW w:w="2552" w:type="dxa"/>
            <w:tcBorders>
              <w:top w:val="single" w:sz="4" w:space="0" w:color="auto"/>
              <w:left w:val="nil"/>
              <w:bottom w:val="single" w:sz="4" w:space="0" w:color="auto"/>
              <w:right w:val="single" w:sz="4" w:space="0" w:color="auto"/>
            </w:tcBorders>
            <w:shd w:val="clear" w:color="000000" w:fill="FFFFFF"/>
            <w:hideMark/>
          </w:tcPr>
          <w:p w:rsidR="00A30A9C" w:rsidRPr="00470D88" w:rsidRDefault="00A30A9C" w:rsidP="006B6FEE">
            <w:pPr>
              <w:rPr>
                <w:rFonts w:ascii="Times New Roman" w:hAnsi="Times New Roman" w:cs="Times New Roman"/>
                <w:sz w:val="20"/>
                <w:szCs w:val="20"/>
              </w:rPr>
            </w:pPr>
            <w:r w:rsidRPr="00470D88">
              <w:rPr>
                <w:rFonts w:ascii="Times New Roman" w:hAnsi="Times New Roman" w:cs="Times New Roman"/>
                <w:sz w:val="20"/>
                <w:szCs w:val="20"/>
              </w:rPr>
              <w:t xml:space="preserve">Держатель для вакуумных систем забора крови </w:t>
            </w:r>
            <w:proofErr w:type="spellStart"/>
            <w:r w:rsidRPr="00470D88">
              <w:rPr>
                <w:rFonts w:ascii="Times New Roman" w:hAnsi="Times New Roman" w:cs="Times New Roman"/>
                <w:sz w:val="20"/>
                <w:szCs w:val="20"/>
              </w:rPr>
              <w:t>Еламед</w:t>
            </w:r>
            <w:proofErr w:type="spellEnd"/>
          </w:p>
        </w:tc>
        <w:tc>
          <w:tcPr>
            <w:tcW w:w="5245" w:type="dxa"/>
            <w:tcBorders>
              <w:top w:val="single" w:sz="4" w:space="0" w:color="auto"/>
              <w:left w:val="nil"/>
              <w:bottom w:val="single" w:sz="4" w:space="0" w:color="auto"/>
              <w:right w:val="single" w:sz="4" w:space="0" w:color="auto"/>
            </w:tcBorders>
            <w:shd w:val="clear" w:color="000000" w:fill="FFFFFF"/>
          </w:tcPr>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Держатель для вакуумных пробирок пластиковый.  Переходник-держатель игл одноразовый с адаптером для </w:t>
            </w:r>
            <w:proofErr w:type="spellStart"/>
            <w:r w:rsidRPr="00470D88">
              <w:rPr>
                <w:rFonts w:ascii="Times New Roman" w:hAnsi="Times New Roman" w:cs="Times New Roman"/>
                <w:sz w:val="20"/>
                <w:szCs w:val="20"/>
              </w:rPr>
              <w:t>луэр</w:t>
            </w:r>
            <w:proofErr w:type="spellEnd"/>
            <w:r w:rsidRPr="00470D88">
              <w:rPr>
                <w:rFonts w:ascii="Times New Roman" w:hAnsi="Times New Roman" w:cs="Times New Roman"/>
                <w:sz w:val="20"/>
                <w:szCs w:val="20"/>
              </w:rPr>
              <w:t xml:space="preserve"> игл.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 Имеет половину иглы, обращенную к пробирке и закрытую гибким клапаном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 С внешней стороны имеет насадку для </w:t>
            </w:r>
            <w:proofErr w:type="spellStart"/>
            <w:r w:rsidRPr="00470D88">
              <w:rPr>
                <w:rFonts w:ascii="Times New Roman" w:hAnsi="Times New Roman" w:cs="Times New Roman"/>
                <w:sz w:val="20"/>
                <w:szCs w:val="20"/>
              </w:rPr>
              <w:t>луэровских</w:t>
            </w:r>
            <w:proofErr w:type="spellEnd"/>
            <w:r w:rsidRPr="00470D88">
              <w:rPr>
                <w:rFonts w:ascii="Times New Roman" w:hAnsi="Times New Roman" w:cs="Times New Roman"/>
                <w:sz w:val="20"/>
                <w:szCs w:val="20"/>
              </w:rPr>
              <w:t xml:space="preserve"> игл и катетеров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 Совместим со стандартными </w:t>
            </w:r>
            <w:proofErr w:type="spellStart"/>
            <w:r w:rsidRPr="00470D88">
              <w:rPr>
                <w:rFonts w:ascii="Times New Roman" w:hAnsi="Times New Roman" w:cs="Times New Roman"/>
                <w:sz w:val="20"/>
                <w:szCs w:val="20"/>
              </w:rPr>
              <w:t>луэр</w:t>
            </w:r>
            <w:proofErr w:type="spellEnd"/>
            <w:r w:rsidRPr="00470D88">
              <w:rPr>
                <w:rFonts w:ascii="Times New Roman" w:hAnsi="Times New Roman" w:cs="Times New Roman"/>
                <w:sz w:val="20"/>
                <w:szCs w:val="20"/>
              </w:rPr>
              <w:t xml:space="preserve"> иглами и иглами-бабочками                                                                                                       - На упаковке имеется информация о количестве, номере лота, производителе;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CE-маркировка                                                                                                                                                                                                                                                                                                                - Температура хранения от +4º</w:t>
            </w:r>
            <w:proofErr w:type="gramStart"/>
            <w:r w:rsidRPr="00470D88">
              <w:rPr>
                <w:rFonts w:ascii="Times New Roman" w:hAnsi="Times New Roman" w:cs="Times New Roman"/>
                <w:sz w:val="20"/>
                <w:szCs w:val="20"/>
              </w:rPr>
              <w:t>С</w:t>
            </w:r>
            <w:proofErr w:type="gramEnd"/>
            <w:r w:rsidRPr="00470D88">
              <w:rPr>
                <w:rFonts w:ascii="Times New Roman" w:hAnsi="Times New Roman" w:cs="Times New Roman"/>
                <w:sz w:val="20"/>
                <w:szCs w:val="20"/>
              </w:rPr>
              <w:t xml:space="preserve"> до +25ºС.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Материал – полипропилен; наличие </w:t>
            </w:r>
            <w:proofErr w:type="spellStart"/>
            <w:r w:rsidRPr="00470D88">
              <w:rPr>
                <w:rFonts w:ascii="Times New Roman" w:hAnsi="Times New Roman" w:cs="Times New Roman"/>
                <w:sz w:val="20"/>
                <w:szCs w:val="20"/>
              </w:rPr>
              <w:t>луэр-адаптера</w:t>
            </w:r>
            <w:proofErr w:type="spellEnd"/>
            <w:r w:rsidRPr="00470D88">
              <w:rPr>
                <w:rFonts w:ascii="Times New Roman" w:hAnsi="Times New Roman" w:cs="Times New Roman"/>
                <w:sz w:val="20"/>
                <w:szCs w:val="20"/>
              </w:rPr>
              <w:t xml:space="preserve">;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-Диаметр не 20мм не более 22 мм,              </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-Высота не менее 55мм;</w:t>
            </w:r>
          </w:p>
          <w:p w:rsidR="00A30A9C" w:rsidRPr="00470D88" w:rsidRDefault="00A30A9C" w:rsidP="00490EDD">
            <w:pPr>
              <w:rPr>
                <w:rFonts w:ascii="Times New Roman" w:hAnsi="Times New Roman" w:cs="Times New Roman"/>
                <w:sz w:val="20"/>
                <w:szCs w:val="20"/>
              </w:rPr>
            </w:pPr>
            <w:r w:rsidRPr="00470D88">
              <w:rPr>
                <w:rFonts w:ascii="Times New Roman" w:hAnsi="Times New Roman" w:cs="Times New Roman"/>
                <w:sz w:val="20"/>
                <w:szCs w:val="20"/>
              </w:rPr>
              <w:t xml:space="preserve"> -Индивидуальная стерильная упаковка.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30A9C" w:rsidRPr="00570182" w:rsidRDefault="00A30A9C" w:rsidP="00570182">
            <w:pPr>
              <w:jc w:val="center"/>
              <w:rPr>
                <w:rFonts w:ascii="Times New Roman" w:hAnsi="Times New Roman" w:cs="Times New Roman"/>
                <w:sz w:val="20"/>
                <w:szCs w:val="20"/>
              </w:rPr>
            </w:pPr>
            <w:proofErr w:type="spellStart"/>
            <w:proofErr w:type="gramStart"/>
            <w:r w:rsidRPr="00570182">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A30A9C" w:rsidRPr="00570182" w:rsidRDefault="00A30A9C" w:rsidP="00570182">
            <w:pPr>
              <w:jc w:val="center"/>
              <w:rPr>
                <w:rFonts w:ascii="Times New Roman" w:hAnsi="Times New Roman" w:cs="Times New Roman"/>
                <w:sz w:val="20"/>
                <w:szCs w:val="20"/>
              </w:rPr>
            </w:pPr>
            <w:r w:rsidRPr="00570182">
              <w:rPr>
                <w:rFonts w:ascii="Times New Roman" w:hAnsi="Times New Roman" w:cs="Times New Roman"/>
                <w:sz w:val="20"/>
                <w:szCs w:val="20"/>
              </w:rPr>
              <w:t>700</w:t>
            </w:r>
          </w:p>
        </w:tc>
      </w:tr>
      <w:tr w:rsidR="00570182" w:rsidRPr="00470D88" w:rsidTr="00A057A3">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70182" w:rsidRPr="00470D88" w:rsidRDefault="00570182" w:rsidP="00F05ED7">
            <w:pPr>
              <w:jc w:val="center"/>
              <w:rPr>
                <w:rFonts w:ascii="Times New Roman" w:hAnsi="Times New Roman" w:cs="Times New Roman"/>
                <w:sz w:val="20"/>
                <w:szCs w:val="20"/>
              </w:rPr>
            </w:pPr>
            <w:r w:rsidRPr="00470D88">
              <w:rPr>
                <w:rFonts w:ascii="Times New Roman" w:hAnsi="Times New Roman" w:cs="Times New Roman"/>
                <w:sz w:val="20"/>
                <w:szCs w:val="20"/>
              </w:rPr>
              <w:t>2</w:t>
            </w:r>
          </w:p>
        </w:tc>
        <w:tc>
          <w:tcPr>
            <w:tcW w:w="2552" w:type="dxa"/>
            <w:tcBorders>
              <w:top w:val="single" w:sz="4" w:space="0" w:color="auto"/>
              <w:left w:val="nil"/>
              <w:bottom w:val="single" w:sz="4" w:space="0" w:color="auto"/>
              <w:right w:val="single" w:sz="4" w:space="0" w:color="auto"/>
            </w:tcBorders>
            <w:shd w:val="clear" w:color="000000" w:fill="FFFFFF"/>
            <w:hideMark/>
          </w:tcPr>
          <w:p w:rsidR="00570182" w:rsidRPr="00470D88" w:rsidRDefault="00570182" w:rsidP="00E62B9B">
            <w:pPr>
              <w:rPr>
                <w:rFonts w:ascii="Times New Roman" w:hAnsi="Times New Roman" w:cs="Times New Roman"/>
                <w:sz w:val="20"/>
                <w:szCs w:val="20"/>
              </w:rPr>
            </w:pPr>
            <w:r w:rsidRPr="00470D88">
              <w:rPr>
                <w:rFonts w:ascii="Times New Roman" w:hAnsi="Times New Roman" w:cs="Times New Roman"/>
                <w:sz w:val="20"/>
                <w:szCs w:val="20"/>
              </w:rPr>
              <w:t xml:space="preserve">Аппликатор </w:t>
            </w:r>
            <w:proofErr w:type="spellStart"/>
            <w:r w:rsidRPr="00470D88">
              <w:rPr>
                <w:rFonts w:ascii="Times New Roman" w:hAnsi="Times New Roman" w:cs="Times New Roman"/>
                <w:sz w:val="20"/>
                <w:szCs w:val="20"/>
              </w:rPr>
              <w:t>парафино-озокеритовый</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Тепловит</w:t>
            </w:r>
            <w:proofErr w:type="spellEnd"/>
            <w:r w:rsidRPr="00470D88">
              <w:rPr>
                <w:rFonts w:ascii="Times New Roman" w:hAnsi="Times New Roman" w:cs="Times New Roman"/>
                <w:sz w:val="20"/>
                <w:szCs w:val="20"/>
              </w:rPr>
              <w:t xml:space="preserve"> 7*15 см</w:t>
            </w:r>
          </w:p>
        </w:tc>
        <w:tc>
          <w:tcPr>
            <w:tcW w:w="5245" w:type="dxa"/>
            <w:tcBorders>
              <w:top w:val="single" w:sz="4" w:space="0" w:color="auto"/>
              <w:left w:val="nil"/>
              <w:bottom w:val="single" w:sz="4" w:space="0" w:color="auto"/>
              <w:right w:val="single" w:sz="4" w:space="0" w:color="auto"/>
            </w:tcBorders>
            <w:shd w:val="clear" w:color="000000" w:fill="FFFFFF"/>
          </w:tcPr>
          <w:tbl>
            <w:tblPr>
              <w:tblpPr w:leftFromText="180" w:rightFromText="180" w:vertAnchor="text" w:tblpXSpec="center" w:tblpY="1"/>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1417"/>
            </w:tblGrid>
            <w:tr w:rsidR="00570182" w:rsidRPr="00470D88" w:rsidTr="00E62B9B">
              <w:trPr>
                <w:trHeight w:val="252"/>
              </w:trPr>
              <w:tc>
                <w:tcPr>
                  <w:tcW w:w="2405" w:type="dxa"/>
                </w:tcPr>
                <w:p w:rsidR="00570182" w:rsidRPr="00470D88" w:rsidRDefault="00570182" w:rsidP="00E62B9B">
                  <w:pPr>
                    <w:rPr>
                      <w:rFonts w:ascii="Times New Roman" w:hAnsi="Times New Roman" w:cs="Times New Roman"/>
                      <w:sz w:val="20"/>
                      <w:szCs w:val="20"/>
                    </w:rPr>
                  </w:pPr>
                  <w:r w:rsidRPr="00470D88">
                    <w:rPr>
                      <w:rStyle w:val="a4"/>
                      <w:rFonts w:ascii="Times New Roman" w:hAnsi="Times New Roman" w:cs="Times New Roman"/>
                      <w:b w:val="0"/>
                      <w:sz w:val="20"/>
                      <w:szCs w:val="20"/>
                    </w:rPr>
                    <w:t xml:space="preserve">Форма выпуска: Плитки </w:t>
                  </w:r>
                </w:p>
              </w:tc>
              <w:tc>
                <w:tcPr>
                  <w:tcW w:w="1418" w:type="dxa"/>
                </w:tcPr>
                <w:p w:rsidR="00570182" w:rsidRPr="00470D88" w:rsidRDefault="00570182" w:rsidP="00E62B9B">
                  <w:pPr>
                    <w:jc w:val="center"/>
                    <w:rPr>
                      <w:rFonts w:ascii="Times New Roman" w:hAnsi="Times New Roman" w:cs="Times New Roman"/>
                      <w:sz w:val="20"/>
                      <w:szCs w:val="20"/>
                    </w:rPr>
                  </w:pPr>
                  <w:r w:rsidRPr="00470D88">
                    <w:rPr>
                      <w:rFonts w:ascii="Times New Roman" w:hAnsi="Times New Roman" w:cs="Times New Roman"/>
                      <w:sz w:val="20"/>
                      <w:szCs w:val="20"/>
                    </w:rPr>
                    <w:t>наличие</w:t>
                  </w:r>
                </w:p>
              </w:tc>
              <w:tc>
                <w:tcPr>
                  <w:tcW w:w="1417" w:type="dxa"/>
                </w:tcPr>
                <w:p w:rsidR="00570182" w:rsidRPr="00470D88" w:rsidRDefault="00570182" w:rsidP="00E62B9B">
                  <w:pPr>
                    <w:jc w:val="center"/>
                    <w:rPr>
                      <w:rFonts w:ascii="Times New Roman" w:hAnsi="Times New Roman" w:cs="Times New Roman"/>
                      <w:sz w:val="20"/>
                      <w:szCs w:val="20"/>
                    </w:rPr>
                  </w:pPr>
                  <w:r w:rsidRPr="00470D88">
                    <w:rPr>
                      <w:rFonts w:ascii="Times New Roman" w:hAnsi="Times New Roman" w:cs="Times New Roman"/>
                      <w:sz w:val="20"/>
                      <w:szCs w:val="20"/>
                    </w:rPr>
                    <w:t>Не менее 7*15 см</w:t>
                  </w:r>
                </w:p>
              </w:tc>
            </w:tr>
            <w:tr w:rsidR="00570182" w:rsidRPr="00470D88" w:rsidTr="00E62B9B">
              <w:trPr>
                <w:trHeight w:val="1076"/>
              </w:trPr>
              <w:tc>
                <w:tcPr>
                  <w:tcW w:w="2405" w:type="dxa"/>
                  <w:shd w:val="clear" w:color="auto" w:fill="auto"/>
                </w:tcPr>
                <w:p w:rsidR="00570182" w:rsidRPr="00470D88" w:rsidRDefault="00570182" w:rsidP="00E62B9B">
                  <w:pPr>
                    <w:pStyle w:val="a5"/>
                    <w:rPr>
                      <w:rStyle w:val="a4"/>
                      <w:b w:val="0"/>
                      <w:bCs w:val="0"/>
                      <w:sz w:val="20"/>
                      <w:szCs w:val="20"/>
                    </w:rPr>
                  </w:pPr>
                  <w:proofErr w:type="gramStart"/>
                  <w:r w:rsidRPr="00470D88">
                    <w:rPr>
                      <w:rStyle w:val="a4"/>
                      <w:b w:val="0"/>
                      <w:sz w:val="20"/>
                      <w:szCs w:val="20"/>
                    </w:rPr>
                    <w:t>Состав:</w:t>
                  </w:r>
                  <w:r w:rsidRPr="00470D88">
                    <w:rPr>
                      <w:sz w:val="20"/>
                      <w:szCs w:val="20"/>
                    </w:rPr>
                    <w:t> парафин, озокерит, растительное масло, терпентинное масло, пчелиный воск, масло облепихи, масло мяты перечной, масло шалфея, масло эвкалипта, экстракт зверобоя.</w:t>
                  </w:r>
                  <w:proofErr w:type="gramEnd"/>
                </w:p>
              </w:tc>
              <w:tc>
                <w:tcPr>
                  <w:tcW w:w="1418" w:type="dxa"/>
                </w:tcPr>
                <w:p w:rsidR="00570182" w:rsidRPr="00470D88" w:rsidRDefault="00570182" w:rsidP="00E62B9B">
                  <w:pPr>
                    <w:jc w:val="center"/>
                    <w:rPr>
                      <w:rFonts w:ascii="Times New Roman" w:hAnsi="Times New Roman" w:cs="Times New Roman"/>
                      <w:sz w:val="20"/>
                      <w:szCs w:val="20"/>
                    </w:rPr>
                  </w:pPr>
                  <w:r w:rsidRPr="00470D88">
                    <w:rPr>
                      <w:rFonts w:ascii="Times New Roman" w:hAnsi="Times New Roman" w:cs="Times New Roman"/>
                      <w:sz w:val="20"/>
                      <w:szCs w:val="20"/>
                    </w:rPr>
                    <w:t>наличие</w:t>
                  </w:r>
                </w:p>
              </w:tc>
              <w:tc>
                <w:tcPr>
                  <w:tcW w:w="1417" w:type="dxa"/>
                </w:tcPr>
                <w:p w:rsidR="00570182" w:rsidRPr="00470D88" w:rsidRDefault="00570182" w:rsidP="00E62B9B">
                  <w:pPr>
                    <w:rPr>
                      <w:rFonts w:ascii="Times New Roman" w:hAnsi="Times New Roman" w:cs="Times New Roman"/>
                      <w:sz w:val="20"/>
                      <w:szCs w:val="20"/>
                    </w:rPr>
                  </w:pPr>
                </w:p>
              </w:tc>
            </w:tr>
            <w:tr w:rsidR="00570182" w:rsidRPr="00470D88" w:rsidTr="00E62B9B">
              <w:trPr>
                <w:trHeight w:val="365"/>
              </w:trPr>
              <w:tc>
                <w:tcPr>
                  <w:tcW w:w="2405" w:type="dxa"/>
                </w:tcPr>
                <w:p w:rsidR="00570182" w:rsidRPr="00470D88" w:rsidRDefault="00570182" w:rsidP="00E62B9B">
                  <w:pPr>
                    <w:rPr>
                      <w:rStyle w:val="a4"/>
                      <w:rFonts w:ascii="Times New Roman" w:hAnsi="Times New Roman" w:cs="Times New Roman"/>
                      <w:sz w:val="20"/>
                      <w:szCs w:val="20"/>
                    </w:rPr>
                  </w:pPr>
                  <w:r w:rsidRPr="00470D88">
                    <w:rPr>
                      <w:rFonts w:ascii="Times New Roman" w:hAnsi="Times New Roman" w:cs="Times New Roman"/>
                      <w:sz w:val="20"/>
                      <w:szCs w:val="20"/>
                    </w:rPr>
                    <w:t>Сорт: высший</w:t>
                  </w:r>
                </w:p>
              </w:tc>
              <w:tc>
                <w:tcPr>
                  <w:tcW w:w="1418" w:type="dxa"/>
                </w:tcPr>
                <w:p w:rsidR="00570182" w:rsidRPr="00470D88" w:rsidRDefault="00570182" w:rsidP="00E62B9B">
                  <w:pPr>
                    <w:jc w:val="center"/>
                    <w:rPr>
                      <w:rFonts w:ascii="Times New Roman" w:hAnsi="Times New Roman" w:cs="Times New Roman"/>
                      <w:sz w:val="20"/>
                      <w:szCs w:val="20"/>
                    </w:rPr>
                  </w:pPr>
                  <w:r w:rsidRPr="00470D88">
                    <w:rPr>
                      <w:rFonts w:ascii="Times New Roman" w:hAnsi="Times New Roman" w:cs="Times New Roman"/>
                      <w:sz w:val="20"/>
                      <w:szCs w:val="20"/>
                    </w:rPr>
                    <w:t>наличие</w:t>
                  </w:r>
                </w:p>
              </w:tc>
              <w:tc>
                <w:tcPr>
                  <w:tcW w:w="1417" w:type="dxa"/>
                </w:tcPr>
                <w:p w:rsidR="00570182" w:rsidRPr="00470D88" w:rsidRDefault="00570182" w:rsidP="00E62B9B">
                  <w:pPr>
                    <w:rPr>
                      <w:rFonts w:ascii="Times New Roman" w:hAnsi="Times New Roman" w:cs="Times New Roman"/>
                      <w:sz w:val="20"/>
                      <w:szCs w:val="20"/>
                    </w:rPr>
                  </w:pPr>
                </w:p>
              </w:tc>
            </w:tr>
            <w:tr w:rsidR="00570182" w:rsidRPr="00470D88" w:rsidTr="00E62B9B">
              <w:trPr>
                <w:trHeight w:val="339"/>
              </w:trPr>
              <w:tc>
                <w:tcPr>
                  <w:tcW w:w="2405" w:type="dxa"/>
                </w:tcPr>
                <w:p w:rsidR="00570182" w:rsidRPr="00470D88" w:rsidRDefault="00570182" w:rsidP="00E62B9B">
                  <w:pPr>
                    <w:rPr>
                      <w:rFonts w:ascii="Times New Roman" w:hAnsi="Times New Roman" w:cs="Times New Roman"/>
                      <w:sz w:val="20"/>
                      <w:szCs w:val="20"/>
                    </w:rPr>
                  </w:pPr>
                  <w:r w:rsidRPr="00470D88">
                    <w:rPr>
                      <w:rFonts w:ascii="Times New Roman" w:hAnsi="Times New Roman" w:cs="Times New Roman"/>
                      <w:sz w:val="20"/>
                      <w:szCs w:val="20"/>
                    </w:rPr>
                    <w:t>Требования: обусловлены условиями хранения и имеющимся оборудованием для теплолечения</w:t>
                  </w:r>
                </w:p>
              </w:tc>
              <w:tc>
                <w:tcPr>
                  <w:tcW w:w="1418" w:type="dxa"/>
                </w:tcPr>
                <w:p w:rsidR="00570182" w:rsidRPr="00470D88" w:rsidRDefault="00570182" w:rsidP="00E62B9B">
                  <w:pPr>
                    <w:jc w:val="center"/>
                    <w:rPr>
                      <w:rFonts w:ascii="Times New Roman" w:hAnsi="Times New Roman" w:cs="Times New Roman"/>
                      <w:sz w:val="20"/>
                      <w:szCs w:val="20"/>
                    </w:rPr>
                  </w:pPr>
                </w:p>
              </w:tc>
              <w:tc>
                <w:tcPr>
                  <w:tcW w:w="1417" w:type="dxa"/>
                </w:tcPr>
                <w:p w:rsidR="00570182" w:rsidRPr="00470D88" w:rsidRDefault="00570182" w:rsidP="00E62B9B">
                  <w:pPr>
                    <w:rPr>
                      <w:rFonts w:ascii="Times New Roman" w:hAnsi="Times New Roman" w:cs="Times New Roman"/>
                      <w:sz w:val="20"/>
                      <w:szCs w:val="20"/>
                    </w:rPr>
                  </w:pPr>
                </w:p>
              </w:tc>
            </w:tr>
            <w:tr w:rsidR="00570182" w:rsidRPr="00470D88" w:rsidTr="00E62B9B">
              <w:trPr>
                <w:trHeight w:val="272"/>
              </w:trPr>
              <w:tc>
                <w:tcPr>
                  <w:tcW w:w="2405" w:type="dxa"/>
                </w:tcPr>
                <w:p w:rsidR="00570182" w:rsidRPr="00470D88" w:rsidRDefault="00570182" w:rsidP="00E62B9B">
                  <w:pPr>
                    <w:rPr>
                      <w:rFonts w:ascii="Times New Roman" w:hAnsi="Times New Roman" w:cs="Times New Roman"/>
                      <w:sz w:val="20"/>
                      <w:szCs w:val="20"/>
                    </w:rPr>
                  </w:pPr>
                  <w:r w:rsidRPr="00470D88">
                    <w:rPr>
                      <w:rFonts w:ascii="Times New Roman" w:hAnsi="Times New Roman" w:cs="Times New Roman"/>
                      <w:sz w:val="20"/>
                      <w:szCs w:val="20"/>
                    </w:rPr>
                    <w:t xml:space="preserve">Применение: для тепловых аппликаций взрослым и детям: </w:t>
                  </w:r>
                  <w:proofErr w:type="gramStart"/>
                  <w:r w:rsidRPr="00470D88">
                    <w:rPr>
                      <w:rFonts w:ascii="Times New Roman" w:hAnsi="Times New Roman" w:cs="Times New Roman"/>
                      <w:sz w:val="20"/>
                      <w:szCs w:val="20"/>
                    </w:rPr>
                    <w:t>прогревании</w:t>
                  </w:r>
                  <w:proofErr w:type="gramEnd"/>
                  <w:r w:rsidRPr="00470D88">
                    <w:rPr>
                      <w:rFonts w:ascii="Times New Roman" w:hAnsi="Times New Roman" w:cs="Times New Roman"/>
                      <w:sz w:val="20"/>
                      <w:szCs w:val="20"/>
                    </w:rPr>
                    <w:t xml:space="preserve"> грудной клетки, рук или стоп. Профилактика и лечение простудных заболеваний. Нервозные состояния, переутомление. Восстановление и генерация кожных покровов. </w:t>
                  </w:r>
                </w:p>
              </w:tc>
              <w:tc>
                <w:tcPr>
                  <w:tcW w:w="1418" w:type="dxa"/>
                </w:tcPr>
                <w:p w:rsidR="00570182" w:rsidRPr="00470D88" w:rsidRDefault="00570182" w:rsidP="00E62B9B">
                  <w:pPr>
                    <w:jc w:val="center"/>
                    <w:rPr>
                      <w:rFonts w:ascii="Times New Roman" w:hAnsi="Times New Roman" w:cs="Times New Roman"/>
                      <w:sz w:val="20"/>
                      <w:szCs w:val="20"/>
                    </w:rPr>
                  </w:pPr>
                </w:p>
              </w:tc>
              <w:tc>
                <w:tcPr>
                  <w:tcW w:w="1417" w:type="dxa"/>
                </w:tcPr>
                <w:p w:rsidR="00570182" w:rsidRPr="00470D88" w:rsidRDefault="00570182" w:rsidP="00E62B9B">
                  <w:pPr>
                    <w:rPr>
                      <w:rFonts w:ascii="Times New Roman" w:hAnsi="Times New Roman" w:cs="Times New Roman"/>
                      <w:sz w:val="20"/>
                      <w:szCs w:val="20"/>
                    </w:rPr>
                  </w:pPr>
                </w:p>
                <w:p w:rsidR="00570182" w:rsidRPr="00470D88" w:rsidRDefault="00570182" w:rsidP="00E62B9B">
                  <w:pPr>
                    <w:rPr>
                      <w:rFonts w:ascii="Times New Roman" w:hAnsi="Times New Roman" w:cs="Times New Roman"/>
                      <w:sz w:val="20"/>
                      <w:szCs w:val="20"/>
                    </w:rPr>
                  </w:pPr>
                </w:p>
                <w:p w:rsidR="00570182" w:rsidRPr="00470D88" w:rsidRDefault="00570182" w:rsidP="00E62B9B">
                  <w:pPr>
                    <w:rPr>
                      <w:rFonts w:ascii="Times New Roman" w:hAnsi="Times New Roman" w:cs="Times New Roman"/>
                      <w:sz w:val="20"/>
                      <w:szCs w:val="20"/>
                    </w:rPr>
                  </w:pPr>
                  <w:r w:rsidRPr="00470D88">
                    <w:rPr>
                      <w:rFonts w:ascii="Times New Roman" w:hAnsi="Times New Roman" w:cs="Times New Roman"/>
                      <w:sz w:val="20"/>
                      <w:szCs w:val="20"/>
                    </w:rPr>
                    <w:t>многократно</w:t>
                  </w:r>
                </w:p>
              </w:tc>
            </w:tr>
          </w:tbl>
          <w:p w:rsidR="00570182" w:rsidRPr="00470D88" w:rsidRDefault="00570182"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570182" w:rsidRPr="00570182" w:rsidRDefault="00570182" w:rsidP="00570182">
            <w:pPr>
              <w:jc w:val="center"/>
              <w:rPr>
                <w:rFonts w:ascii="Times New Roman" w:hAnsi="Times New Roman" w:cs="Times New Roman"/>
                <w:sz w:val="20"/>
                <w:szCs w:val="20"/>
              </w:rPr>
            </w:pPr>
            <w:proofErr w:type="spellStart"/>
            <w:proofErr w:type="gramStart"/>
            <w:r w:rsidRPr="00570182">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570182" w:rsidRPr="00570182" w:rsidRDefault="00570182" w:rsidP="00570182">
            <w:pPr>
              <w:jc w:val="center"/>
              <w:rPr>
                <w:rFonts w:ascii="Times New Roman" w:hAnsi="Times New Roman" w:cs="Times New Roman"/>
                <w:sz w:val="20"/>
                <w:szCs w:val="20"/>
              </w:rPr>
            </w:pPr>
            <w:r w:rsidRPr="00570182">
              <w:rPr>
                <w:rFonts w:ascii="Times New Roman" w:hAnsi="Times New Roman" w:cs="Times New Roman"/>
                <w:sz w:val="20"/>
                <w:szCs w:val="20"/>
              </w:rPr>
              <w:t>50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eastAsia="Times New Roman" w:hAnsi="Times New Roman" w:cs="Times New Roman"/>
                <w:sz w:val="20"/>
                <w:szCs w:val="20"/>
                <w:lang w:eastAsia="ru-RU"/>
              </w:rPr>
              <w:t>Бинт гипсовый 3м*20см</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480114" w:rsidP="00E62B9B">
            <w:pPr>
              <w:pStyle w:val="a5"/>
              <w:rPr>
                <w:rStyle w:val="a4"/>
                <w:b w:val="0"/>
                <w:bCs w:val="0"/>
                <w:sz w:val="20"/>
                <w:szCs w:val="20"/>
              </w:rPr>
            </w:pPr>
            <w:r w:rsidRPr="00480114">
              <w:rPr>
                <w:rStyle w:val="a4"/>
                <w:b w:val="0"/>
                <w:bCs w:val="0"/>
                <w:sz w:val="20"/>
                <w:szCs w:val="20"/>
              </w:rPr>
              <w:t xml:space="preserve">Бинт медицинский гипсовый клеевой на марлевой основе предназначен для наложения внешних шин при </w:t>
            </w:r>
            <w:r w:rsidRPr="00480114">
              <w:rPr>
                <w:rStyle w:val="a4"/>
                <w:b w:val="0"/>
                <w:bCs w:val="0"/>
                <w:sz w:val="20"/>
                <w:szCs w:val="20"/>
              </w:rPr>
              <w:lastRenderedPageBreak/>
              <w:t xml:space="preserve">переломах, травмах мягких тканей, иммобилизации при лечении болезней суставов и других случаях при необходимости использования фиксирующих повязок.  Бинт гипсовый представляет собой полосу марли, пропитанной высококачественным медицинским гипсом. Для улучшения пластичности и </w:t>
            </w:r>
            <w:proofErr w:type="spellStart"/>
            <w:r w:rsidRPr="00480114">
              <w:rPr>
                <w:rStyle w:val="a4"/>
                <w:b w:val="0"/>
                <w:bCs w:val="0"/>
                <w:sz w:val="20"/>
                <w:szCs w:val="20"/>
              </w:rPr>
              <w:t>неосыпаемости</w:t>
            </w:r>
            <w:proofErr w:type="spellEnd"/>
            <w:r w:rsidRPr="00480114">
              <w:rPr>
                <w:rStyle w:val="a4"/>
                <w:b w:val="0"/>
                <w:bCs w:val="0"/>
                <w:sz w:val="20"/>
                <w:szCs w:val="20"/>
              </w:rPr>
              <w:t xml:space="preserve"> бинтов в их состав входят пластификаторы ПВА и ПВС. Поверхностная плотность гипсовой массы зафиксированной на марле должна быть в диапазоне от 330 г/м</w:t>
            </w:r>
            <w:proofErr w:type="gramStart"/>
            <w:r w:rsidRPr="00480114">
              <w:rPr>
                <w:rStyle w:val="a4"/>
                <w:b w:val="0"/>
                <w:bCs w:val="0"/>
                <w:sz w:val="20"/>
                <w:szCs w:val="20"/>
              </w:rPr>
              <w:t>2</w:t>
            </w:r>
            <w:proofErr w:type="gramEnd"/>
            <w:r w:rsidRPr="00480114">
              <w:rPr>
                <w:rStyle w:val="a4"/>
                <w:b w:val="0"/>
                <w:bCs w:val="0"/>
                <w:sz w:val="20"/>
                <w:szCs w:val="20"/>
              </w:rPr>
              <w:t xml:space="preserve"> до 420 г/м2, при плотности марли 25 г/м² - 36 г/м², что обеспечивает небольшой вес гипсовой повязки и ее комфортное ношение. Гипсовый состав равномерно распределен по всей поверхности бинта, имеет ровно обрезанные (без бахромы) технологические кромки, зигзагообразные края (для предотвращения отхождения марлевых нитей во время моделирования - наличие). После застывания гипсовая повязка не должна крошиться.  Осыпаемость гипсового бинта должна составлять не более 10%. Бинт гипсовый должен пропускать рентгеновские лучи.  Гипсовый бинт должен быть в индивидуальной герметичной упаковке. На упаковке должна быть обязательно маркировка «клеевой». Упаковка должна содержать всю необходимую информацию о продукте: размер, количество, дата изготовления, срок годности, номер ЛОТ (номер партии), название фирмы - изготовителя. Зигзагообразные края упаковки позволяют легко открыть упаковку без помощи каких-либо инструментов.  Гипсовый бинт не должен вызывать раздражающего и аллергического действия на кожу пациента.  Гипсовый бинт не должен вызывать нагревания при наложении на кожу. В комплекте должна быть инструкция по эксплуатации содержащая все основные характеристики, указанные в техническом задании. Наличие регистрационного удостоверения.  Срок годности с даты изготовления не менее 5 лет.</w:t>
            </w:r>
          </w:p>
        </w:tc>
        <w:tc>
          <w:tcPr>
            <w:tcW w:w="993" w:type="dxa"/>
            <w:tcBorders>
              <w:top w:val="single" w:sz="4" w:space="0" w:color="auto"/>
              <w:left w:val="nil"/>
              <w:bottom w:val="single" w:sz="4" w:space="0" w:color="auto"/>
              <w:right w:val="single" w:sz="4" w:space="0" w:color="auto"/>
            </w:tcBorders>
            <w:shd w:val="clear" w:color="000000" w:fill="FFFFFF"/>
          </w:tcPr>
          <w:p w:rsidR="00E62B9B" w:rsidRPr="00570182" w:rsidRDefault="00E62B9B" w:rsidP="00570182">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E62B9B" w:rsidRPr="00570182" w:rsidRDefault="00E62B9B" w:rsidP="00570182">
            <w:pPr>
              <w:jc w:val="center"/>
              <w:rPr>
                <w:rFonts w:ascii="Times New Roman" w:hAnsi="Times New Roman" w:cs="Times New Roman"/>
                <w:sz w:val="20"/>
                <w:szCs w:val="20"/>
              </w:rPr>
            </w:pPr>
          </w:p>
        </w:tc>
      </w:tr>
      <w:tr w:rsidR="00480114" w:rsidRPr="00470D88" w:rsidTr="00310F3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80114" w:rsidRPr="00470D88" w:rsidRDefault="00480114"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4</w:t>
            </w:r>
          </w:p>
        </w:tc>
        <w:tc>
          <w:tcPr>
            <w:tcW w:w="2552" w:type="dxa"/>
            <w:tcBorders>
              <w:top w:val="single" w:sz="4" w:space="0" w:color="auto"/>
              <w:left w:val="nil"/>
              <w:bottom w:val="single" w:sz="4" w:space="0" w:color="auto"/>
              <w:right w:val="single" w:sz="4" w:space="0" w:color="auto"/>
            </w:tcBorders>
            <w:shd w:val="clear" w:color="000000" w:fill="FFFFFF"/>
            <w:hideMark/>
          </w:tcPr>
          <w:p w:rsidR="00480114" w:rsidRPr="00470D88" w:rsidRDefault="00480114" w:rsidP="00E62B9B">
            <w:pPr>
              <w:rPr>
                <w:rFonts w:ascii="Times New Roman" w:hAnsi="Times New Roman" w:cs="Times New Roman"/>
                <w:sz w:val="20"/>
                <w:szCs w:val="20"/>
              </w:rPr>
            </w:pPr>
            <w:r w:rsidRPr="00470D88">
              <w:rPr>
                <w:rFonts w:ascii="Times New Roman" w:eastAsia="Times New Roman" w:hAnsi="Times New Roman" w:cs="Times New Roman"/>
                <w:sz w:val="20"/>
                <w:szCs w:val="20"/>
                <w:lang w:eastAsia="ru-RU"/>
              </w:rPr>
              <w:t xml:space="preserve">Вата </w:t>
            </w:r>
            <w:proofErr w:type="spellStart"/>
            <w:r w:rsidRPr="00470D88">
              <w:rPr>
                <w:rFonts w:ascii="Times New Roman" w:eastAsia="Times New Roman" w:hAnsi="Times New Roman" w:cs="Times New Roman"/>
                <w:sz w:val="20"/>
                <w:szCs w:val="20"/>
                <w:lang w:eastAsia="ru-RU"/>
              </w:rPr>
              <w:t>Емельянъ</w:t>
            </w:r>
            <w:proofErr w:type="spellEnd"/>
            <w:r w:rsidRPr="00470D88">
              <w:rPr>
                <w:rFonts w:ascii="Times New Roman" w:eastAsia="Times New Roman" w:hAnsi="Times New Roman" w:cs="Times New Roman"/>
                <w:sz w:val="20"/>
                <w:szCs w:val="20"/>
                <w:lang w:eastAsia="ru-RU"/>
              </w:rPr>
              <w:t xml:space="preserve"> </w:t>
            </w:r>
            <w:proofErr w:type="spellStart"/>
            <w:r w:rsidRPr="00470D88">
              <w:rPr>
                <w:rFonts w:ascii="Times New Roman" w:eastAsia="Times New Roman" w:hAnsi="Times New Roman" w:cs="Times New Roman"/>
                <w:sz w:val="20"/>
                <w:szCs w:val="20"/>
                <w:lang w:eastAsia="ru-RU"/>
              </w:rPr>
              <w:t>Савостинъ</w:t>
            </w:r>
            <w:proofErr w:type="spellEnd"/>
            <w:r w:rsidRPr="00470D88">
              <w:rPr>
                <w:rFonts w:ascii="Times New Roman" w:eastAsia="Times New Roman" w:hAnsi="Times New Roman" w:cs="Times New Roman"/>
                <w:sz w:val="20"/>
                <w:szCs w:val="20"/>
                <w:lang w:eastAsia="ru-RU"/>
              </w:rPr>
              <w:t xml:space="preserve"> хирургическая стерильная 250 г</w:t>
            </w:r>
          </w:p>
        </w:tc>
        <w:tc>
          <w:tcPr>
            <w:tcW w:w="5245" w:type="dxa"/>
            <w:tcBorders>
              <w:top w:val="single" w:sz="4" w:space="0" w:color="auto"/>
              <w:left w:val="nil"/>
              <w:bottom w:val="single" w:sz="4" w:space="0" w:color="auto"/>
              <w:right w:val="single" w:sz="4" w:space="0" w:color="auto"/>
            </w:tcBorders>
            <w:shd w:val="clear" w:color="000000" w:fill="FFFFFF"/>
          </w:tcPr>
          <w:p w:rsidR="00923095" w:rsidRPr="00923095" w:rsidRDefault="00923095" w:rsidP="00923095">
            <w:pPr>
              <w:numPr>
                <w:ilvl w:val="0"/>
                <w:numId w:val="2"/>
              </w:numPr>
              <w:pBdr>
                <w:bottom w:val="single" w:sz="6" w:space="6" w:color="F2F2F2"/>
              </w:pBdr>
              <w:shd w:val="clear" w:color="auto" w:fill="FFFFFF"/>
              <w:spacing w:after="0" w:line="225" w:lineRule="atLeast"/>
              <w:ind w:left="0"/>
              <w:textAlignment w:val="baseline"/>
              <w:rPr>
                <w:rFonts w:ascii="Times New Roman" w:hAnsi="Times New Roman" w:cs="Times New Roman"/>
                <w:sz w:val="20"/>
                <w:szCs w:val="20"/>
              </w:rPr>
            </w:pPr>
            <w:r w:rsidRPr="00923095">
              <w:rPr>
                <w:rStyle w:val="product-classificationfeature"/>
                <w:rFonts w:ascii="Times New Roman" w:hAnsi="Times New Roman" w:cs="Times New Roman"/>
                <w:sz w:val="20"/>
                <w:szCs w:val="20"/>
                <w:bdr w:val="none" w:sz="0" w:space="0" w:color="auto" w:frame="1"/>
              </w:rPr>
              <w:t xml:space="preserve">Назначение </w:t>
            </w:r>
            <w:r>
              <w:rPr>
                <w:rStyle w:val="product-classificationfeature"/>
                <w:rFonts w:ascii="Times New Roman" w:hAnsi="Times New Roman" w:cs="Times New Roman"/>
                <w:sz w:val="20"/>
                <w:szCs w:val="20"/>
                <w:bdr w:val="none" w:sz="0" w:space="0" w:color="auto" w:frame="1"/>
              </w:rPr>
              <w:t xml:space="preserve"> </w:t>
            </w:r>
            <w:proofErr w:type="gramStart"/>
            <w:r w:rsidRPr="00923095">
              <w:rPr>
                <w:rStyle w:val="product-classificationvalues"/>
                <w:rFonts w:ascii="Times New Roman" w:hAnsi="Times New Roman" w:cs="Times New Roman"/>
                <w:sz w:val="20"/>
                <w:szCs w:val="20"/>
                <w:bdr w:val="none" w:sz="0" w:space="0" w:color="auto" w:frame="1"/>
              </w:rPr>
              <w:t>хирургические</w:t>
            </w:r>
            <w:proofErr w:type="gramEnd"/>
          </w:p>
          <w:p w:rsidR="00923095" w:rsidRPr="00923095" w:rsidRDefault="00923095" w:rsidP="00923095">
            <w:pPr>
              <w:numPr>
                <w:ilvl w:val="0"/>
                <w:numId w:val="2"/>
              </w:numPr>
              <w:pBdr>
                <w:bottom w:val="single" w:sz="6" w:space="6" w:color="F2F2F2"/>
              </w:pBdr>
              <w:shd w:val="clear" w:color="auto" w:fill="FFFFFF"/>
              <w:spacing w:after="0" w:line="225" w:lineRule="atLeast"/>
              <w:ind w:left="0"/>
              <w:textAlignment w:val="baseline"/>
              <w:rPr>
                <w:rFonts w:ascii="Times New Roman" w:hAnsi="Times New Roman" w:cs="Times New Roman"/>
                <w:sz w:val="20"/>
                <w:szCs w:val="20"/>
              </w:rPr>
            </w:pPr>
            <w:r w:rsidRPr="00923095">
              <w:rPr>
                <w:rStyle w:val="product-classificationfeature"/>
                <w:rFonts w:ascii="Times New Roman" w:hAnsi="Times New Roman" w:cs="Times New Roman"/>
                <w:sz w:val="20"/>
                <w:szCs w:val="20"/>
                <w:bdr w:val="none" w:sz="0" w:space="0" w:color="auto" w:frame="1"/>
              </w:rPr>
              <w:t>Стерильность</w:t>
            </w:r>
            <w:proofErr w:type="gramStart"/>
            <w:r>
              <w:rPr>
                <w:rStyle w:val="product-classificationfeature"/>
                <w:rFonts w:ascii="Times New Roman" w:hAnsi="Times New Roman" w:cs="Times New Roman"/>
                <w:sz w:val="20"/>
                <w:szCs w:val="20"/>
                <w:bdr w:val="none" w:sz="0" w:space="0" w:color="auto" w:frame="1"/>
              </w:rPr>
              <w:t xml:space="preserve"> </w:t>
            </w:r>
            <w:r w:rsidRPr="00923095">
              <w:rPr>
                <w:rStyle w:val="product-classificationfeature"/>
                <w:rFonts w:ascii="Times New Roman" w:hAnsi="Times New Roman" w:cs="Times New Roman"/>
                <w:sz w:val="20"/>
                <w:szCs w:val="20"/>
                <w:bdr w:val="none" w:sz="0" w:space="0" w:color="auto" w:frame="1"/>
              </w:rPr>
              <w:t xml:space="preserve"> </w:t>
            </w:r>
            <w:r w:rsidRPr="00923095">
              <w:rPr>
                <w:rStyle w:val="product-classificationvalues"/>
                <w:rFonts w:ascii="Times New Roman" w:hAnsi="Times New Roman" w:cs="Times New Roman"/>
                <w:sz w:val="20"/>
                <w:szCs w:val="20"/>
                <w:bdr w:val="none" w:sz="0" w:space="0" w:color="auto" w:frame="1"/>
              </w:rPr>
              <w:t>Д</w:t>
            </w:r>
            <w:proofErr w:type="gramEnd"/>
            <w:r w:rsidRPr="00923095">
              <w:rPr>
                <w:rStyle w:val="product-classificationvalues"/>
                <w:rFonts w:ascii="Times New Roman" w:hAnsi="Times New Roman" w:cs="Times New Roman"/>
                <w:sz w:val="20"/>
                <w:szCs w:val="20"/>
                <w:bdr w:val="none" w:sz="0" w:space="0" w:color="auto" w:frame="1"/>
              </w:rPr>
              <w:t>а</w:t>
            </w:r>
          </w:p>
          <w:p w:rsidR="00923095" w:rsidRPr="00923095" w:rsidRDefault="00923095" w:rsidP="00923095">
            <w:pPr>
              <w:numPr>
                <w:ilvl w:val="0"/>
                <w:numId w:val="2"/>
              </w:numPr>
              <w:pBdr>
                <w:bottom w:val="single" w:sz="6" w:space="6" w:color="F2F2F2"/>
              </w:pBdr>
              <w:shd w:val="clear" w:color="auto" w:fill="FFFFFF"/>
              <w:spacing w:after="0" w:line="225" w:lineRule="atLeast"/>
              <w:ind w:left="0"/>
              <w:textAlignment w:val="baseline"/>
              <w:rPr>
                <w:rFonts w:ascii="Times New Roman" w:hAnsi="Times New Roman" w:cs="Times New Roman"/>
                <w:sz w:val="20"/>
                <w:szCs w:val="20"/>
              </w:rPr>
            </w:pPr>
            <w:r w:rsidRPr="00923095">
              <w:rPr>
                <w:rStyle w:val="product-classificationfeature"/>
                <w:rFonts w:ascii="Times New Roman" w:hAnsi="Times New Roman" w:cs="Times New Roman"/>
                <w:sz w:val="20"/>
                <w:szCs w:val="20"/>
                <w:bdr w:val="none" w:sz="0" w:space="0" w:color="auto" w:frame="1"/>
              </w:rPr>
              <w:t xml:space="preserve">Объем/вес </w:t>
            </w:r>
            <w:r>
              <w:rPr>
                <w:rStyle w:val="product-classificationfeature"/>
                <w:rFonts w:ascii="Times New Roman" w:hAnsi="Times New Roman" w:cs="Times New Roman"/>
                <w:sz w:val="20"/>
                <w:szCs w:val="20"/>
                <w:bdr w:val="none" w:sz="0" w:space="0" w:color="auto" w:frame="1"/>
              </w:rPr>
              <w:t xml:space="preserve">не менее </w:t>
            </w:r>
            <w:r w:rsidRPr="00923095">
              <w:rPr>
                <w:rStyle w:val="product-classificationvalues"/>
                <w:rFonts w:ascii="Times New Roman" w:hAnsi="Times New Roman" w:cs="Times New Roman"/>
                <w:sz w:val="20"/>
                <w:szCs w:val="20"/>
                <w:bdr w:val="none" w:sz="0" w:space="0" w:color="auto" w:frame="1"/>
              </w:rPr>
              <w:t>250 г</w:t>
            </w:r>
          </w:p>
          <w:p w:rsidR="00923095" w:rsidRPr="00923095" w:rsidRDefault="00923095" w:rsidP="00923095">
            <w:pPr>
              <w:numPr>
                <w:ilvl w:val="0"/>
                <w:numId w:val="2"/>
              </w:numPr>
              <w:pBdr>
                <w:bottom w:val="single" w:sz="6" w:space="6" w:color="F2F2F2"/>
              </w:pBdr>
              <w:shd w:val="clear" w:color="auto" w:fill="FFFFFF"/>
              <w:spacing w:after="0" w:line="225" w:lineRule="atLeast"/>
              <w:ind w:left="0"/>
              <w:textAlignment w:val="baseline"/>
              <w:rPr>
                <w:rFonts w:ascii="Times New Roman" w:hAnsi="Times New Roman" w:cs="Times New Roman"/>
                <w:sz w:val="20"/>
                <w:szCs w:val="20"/>
              </w:rPr>
            </w:pPr>
            <w:r w:rsidRPr="00923095">
              <w:rPr>
                <w:rStyle w:val="product-classificationfeature"/>
                <w:rFonts w:ascii="Times New Roman" w:hAnsi="Times New Roman" w:cs="Times New Roman"/>
                <w:sz w:val="20"/>
                <w:szCs w:val="20"/>
                <w:bdr w:val="none" w:sz="0" w:space="0" w:color="auto" w:frame="1"/>
              </w:rPr>
              <w:t xml:space="preserve">Форма выпуска </w:t>
            </w:r>
            <w:hyperlink r:id="rId6" w:tgtFrame="_self" w:history="1">
              <w:r w:rsidRPr="00923095">
                <w:rPr>
                  <w:rStyle w:val="a7"/>
                  <w:rFonts w:ascii="Times New Roman" w:hAnsi="Times New Roman" w:cs="Times New Roman"/>
                  <w:color w:val="auto"/>
                  <w:sz w:val="20"/>
                  <w:szCs w:val="20"/>
                  <w:bdr w:val="none" w:sz="0" w:space="0" w:color="auto" w:frame="1"/>
                </w:rPr>
                <w:t>рулон</w:t>
              </w:r>
            </w:hyperlink>
          </w:p>
          <w:p w:rsidR="00480114" w:rsidRPr="00470D88" w:rsidRDefault="00923095" w:rsidP="00923095">
            <w:pPr>
              <w:numPr>
                <w:ilvl w:val="0"/>
                <w:numId w:val="2"/>
              </w:numPr>
              <w:pBdr>
                <w:bottom w:val="single" w:sz="6" w:space="6" w:color="F2F2F2"/>
              </w:pBdr>
              <w:shd w:val="clear" w:color="auto" w:fill="FFFFFF"/>
              <w:spacing w:after="0" w:line="225" w:lineRule="atLeast"/>
              <w:ind w:left="0"/>
              <w:textAlignment w:val="baseline"/>
              <w:rPr>
                <w:rStyle w:val="a4"/>
                <w:rFonts w:ascii="Times New Roman" w:hAnsi="Times New Roman" w:cs="Times New Roman"/>
                <w:sz w:val="20"/>
                <w:szCs w:val="20"/>
              </w:rPr>
            </w:pPr>
            <w:r w:rsidRPr="00923095">
              <w:rPr>
                <w:rStyle w:val="product-classificationfeature"/>
                <w:rFonts w:ascii="Times New Roman" w:hAnsi="Times New Roman" w:cs="Times New Roman"/>
                <w:sz w:val="20"/>
                <w:szCs w:val="20"/>
                <w:bdr w:val="none" w:sz="0" w:space="0" w:color="auto" w:frame="1"/>
              </w:rPr>
              <w:t xml:space="preserve">Штук в упаковке </w:t>
            </w:r>
            <w:r>
              <w:rPr>
                <w:rStyle w:val="product-classificationfeature"/>
                <w:rFonts w:ascii="Times New Roman" w:hAnsi="Times New Roman" w:cs="Times New Roman"/>
                <w:sz w:val="20"/>
                <w:szCs w:val="20"/>
                <w:bdr w:val="none" w:sz="0" w:space="0" w:color="auto" w:frame="1"/>
              </w:rPr>
              <w:t xml:space="preserve">не менее </w:t>
            </w:r>
            <w:r w:rsidRPr="00923095">
              <w:rPr>
                <w:rStyle w:val="product-classificationvalues"/>
                <w:rFonts w:ascii="Times New Roman" w:hAnsi="Times New Roman" w:cs="Times New Roman"/>
                <w:sz w:val="20"/>
                <w:szCs w:val="20"/>
                <w:bdr w:val="none" w:sz="0" w:space="0" w:color="auto" w:frame="1"/>
              </w:rPr>
              <w:t>1 </w:t>
            </w:r>
            <w:r w:rsidRPr="00923095">
              <w:rPr>
                <w:rStyle w:val="product-classificationunit"/>
                <w:rFonts w:ascii="Times New Roman" w:hAnsi="Times New Roman" w:cs="Times New Roman"/>
                <w:sz w:val="20"/>
                <w:szCs w:val="20"/>
                <w:bdr w:val="none" w:sz="0" w:space="0" w:color="auto" w:frame="1"/>
              </w:rPr>
              <w:t>шт.</w:t>
            </w:r>
            <w:r w:rsidRPr="00470D88">
              <w:rPr>
                <w:rStyle w:val="a4"/>
                <w:rFonts w:ascii="Times New Roman" w:hAnsi="Times New Roman" w:cs="Times New Roman"/>
                <w:sz w:val="20"/>
                <w:szCs w:val="20"/>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proofErr w:type="spellStart"/>
            <w:r w:rsidRPr="003B421B">
              <w:rPr>
                <w:rFonts w:ascii="Arial" w:eastAsia="Times New Roman" w:hAnsi="Arial" w:cs="Arial"/>
                <w:sz w:val="18"/>
                <w:szCs w:val="18"/>
                <w:lang w:eastAsia="ru-RU"/>
              </w:rPr>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r w:rsidRPr="003B421B">
              <w:rPr>
                <w:rFonts w:ascii="Arial" w:hAnsi="Arial" w:cs="Arial"/>
                <w:sz w:val="18"/>
                <w:szCs w:val="18"/>
              </w:rPr>
              <w:t>3</w:t>
            </w:r>
          </w:p>
        </w:tc>
      </w:tr>
      <w:tr w:rsidR="00480114" w:rsidRPr="00470D88" w:rsidTr="00310F38">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80114" w:rsidRPr="00470D88" w:rsidRDefault="00480114" w:rsidP="00F05ED7">
            <w:pPr>
              <w:jc w:val="center"/>
              <w:rPr>
                <w:rFonts w:ascii="Times New Roman" w:hAnsi="Times New Roman" w:cs="Times New Roman"/>
                <w:sz w:val="20"/>
                <w:szCs w:val="20"/>
              </w:rPr>
            </w:pPr>
            <w:r w:rsidRPr="00470D88">
              <w:rPr>
                <w:rFonts w:ascii="Times New Roman" w:hAnsi="Times New Roman" w:cs="Times New Roman"/>
                <w:sz w:val="20"/>
                <w:szCs w:val="20"/>
              </w:rPr>
              <w:t>5</w:t>
            </w:r>
          </w:p>
        </w:tc>
        <w:tc>
          <w:tcPr>
            <w:tcW w:w="2552" w:type="dxa"/>
            <w:tcBorders>
              <w:top w:val="single" w:sz="4" w:space="0" w:color="auto"/>
              <w:left w:val="nil"/>
              <w:bottom w:val="single" w:sz="4" w:space="0" w:color="auto"/>
              <w:right w:val="single" w:sz="4" w:space="0" w:color="auto"/>
            </w:tcBorders>
            <w:shd w:val="clear" w:color="000000" w:fill="FFFFFF"/>
            <w:hideMark/>
          </w:tcPr>
          <w:p w:rsidR="00480114" w:rsidRPr="00470D88" w:rsidRDefault="00480114" w:rsidP="00E62B9B">
            <w:pPr>
              <w:rPr>
                <w:rFonts w:ascii="Times New Roman" w:hAnsi="Times New Roman" w:cs="Times New Roman"/>
                <w:sz w:val="20"/>
                <w:szCs w:val="20"/>
              </w:rPr>
            </w:pPr>
            <w:r w:rsidRPr="00470D88">
              <w:rPr>
                <w:rFonts w:ascii="Times New Roman" w:hAnsi="Times New Roman" w:cs="Times New Roman"/>
                <w:sz w:val="20"/>
                <w:szCs w:val="20"/>
              </w:rPr>
              <w:t xml:space="preserve">Воздуховод MEDEREN </w:t>
            </w:r>
            <w:proofErr w:type="spellStart"/>
            <w:r w:rsidRPr="00470D88">
              <w:rPr>
                <w:rFonts w:ascii="Times New Roman" w:hAnsi="Times New Roman" w:cs="Times New Roman"/>
                <w:sz w:val="20"/>
                <w:szCs w:val="20"/>
              </w:rPr>
              <w:t>орофарингеальный</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Гведела</w:t>
            </w:r>
            <w:proofErr w:type="spellEnd"/>
            <w:r w:rsidRPr="00470D88">
              <w:rPr>
                <w:rFonts w:ascii="Times New Roman" w:hAnsi="Times New Roman" w:cs="Times New Roman"/>
                <w:sz w:val="20"/>
                <w:szCs w:val="20"/>
              </w:rPr>
              <w:t>, размер 3</w:t>
            </w:r>
          </w:p>
        </w:tc>
        <w:tc>
          <w:tcPr>
            <w:tcW w:w="5245" w:type="dxa"/>
            <w:tcBorders>
              <w:top w:val="single" w:sz="4" w:space="0" w:color="auto"/>
              <w:left w:val="nil"/>
              <w:bottom w:val="single" w:sz="4" w:space="0" w:color="auto"/>
              <w:right w:val="single" w:sz="4" w:space="0" w:color="auto"/>
            </w:tcBorders>
            <w:shd w:val="clear" w:color="000000" w:fill="FFFFFF"/>
          </w:tcPr>
          <w:tbl>
            <w:tblPr>
              <w:tblW w:w="5137" w:type="dxa"/>
              <w:tblBorders>
                <w:top w:val="single" w:sz="6" w:space="0" w:color="808D9A"/>
                <w:left w:val="single" w:sz="6" w:space="0" w:color="808D9A"/>
                <w:bottom w:val="single" w:sz="6" w:space="0" w:color="808D9A"/>
                <w:right w:val="single" w:sz="6" w:space="0" w:color="808D9A"/>
                <w:insideH w:val="single" w:sz="6" w:space="0" w:color="808D9A"/>
                <w:insideV w:val="single" w:sz="6" w:space="0" w:color="808D9A"/>
              </w:tblBorders>
              <w:tblLayout w:type="fixed"/>
              <w:tblCellMar>
                <w:left w:w="0" w:type="dxa"/>
                <w:right w:w="0" w:type="dxa"/>
              </w:tblCellMar>
              <w:tblLook w:val="04A0"/>
            </w:tblPr>
            <w:tblGrid>
              <w:gridCol w:w="2585"/>
              <w:gridCol w:w="2552"/>
            </w:tblGrid>
            <w:tr w:rsidR="00206538" w:rsidRPr="00206538" w:rsidTr="00206538">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Упаковка:</w:t>
                  </w:r>
                </w:p>
              </w:tc>
              <w:tc>
                <w:tcPr>
                  <w:tcW w:w="2552"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Индивидуальная, стерильная</w:t>
                  </w:r>
                </w:p>
              </w:tc>
            </w:tr>
            <w:tr w:rsidR="00206538" w:rsidRPr="00206538" w:rsidTr="00206538">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Стерилизация:</w:t>
                  </w:r>
                </w:p>
              </w:tc>
              <w:tc>
                <w:tcPr>
                  <w:tcW w:w="2552"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Оксидом этилена</w:t>
                  </w:r>
                </w:p>
              </w:tc>
            </w:tr>
            <w:tr w:rsidR="00206538" w:rsidRPr="00206538" w:rsidTr="00206538">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Размер:</w:t>
                  </w:r>
                </w:p>
              </w:tc>
              <w:tc>
                <w:tcPr>
                  <w:tcW w:w="2552"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3</w:t>
                  </w:r>
                </w:p>
              </w:tc>
            </w:tr>
            <w:tr w:rsidR="00206538" w:rsidRPr="00206538" w:rsidTr="00206538">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Упаковка:</w:t>
                  </w:r>
                </w:p>
              </w:tc>
              <w:tc>
                <w:tcPr>
                  <w:tcW w:w="2552"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 xml:space="preserve">1 / 50 </w:t>
                  </w:r>
                  <w:proofErr w:type="spellStart"/>
                  <w:proofErr w:type="gramStart"/>
                  <w:r w:rsidRPr="00206538">
                    <w:rPr>
                      <w:rFonts w:ascii="Times New Roman" w:eastAsia="Times New Roman" w:hAnsi="Times New Roman" w:cs="Times New Roman"/>
                      <w:color w:val="333333"/>
                      <w:sz w:val="20"/>
                      <w:szCs w:val="20"/>
                      <w:lang w:eastAsia="ru-RU"/>
                    </w:rPr>
                    <w:t>шт</w:t>
                  </w:r>
                  <w:proofErr w:type="spellEnd"/>
                  <w:proofErr w:type="gramEnd"/>
                </w:p>
              </w:tc>
            </w:tr>
            <w:tr w:rsidR="00206538" w:rsidRPr="00206538" w:rsidTr="00206538">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Транспортная коробка:</w:t>
                  </w:r>
                </w:p>
              </w:tc>
              <w:tc>
                <w:tcPr>
                  <w:tcW w:w="2552"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 xml:space="preserve">500 </w:t>
                  </w:r>
                  <w:proofErr w:type="spellStart"/>
                  <w:proofErr w:type="gramStart"/>
                  <w:r w:rsidRPr="00206538">
                    <w:rPr>
                      <w:rFonts w:ascii="Times New Roman" w:eastAsia="Times New Roman" w:hAnsi="Times New Roman" w:cs="Times New Roman"/>
                      <w:color w:val="333333"/>
                      <w:sz w:val="20"/>
                      <w:szCs w:val="20"/>
                      <w:lang w:eastAsia="ru-RU"/>
                    </w:rPr>
                    <w:t>шт</w:t>
                  </w:r>
                  <w:proofErr w:type="spellEnd"/>
                  <w:proofErr w:type="gramEnd"/>
                </w:p>
              </w:tc>
            </w:tr>
            <w:tr w:rsidR="00206538" w:rsidRPr="00206538" w:rsidTr="00206538">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Срок годности:</w:t>
                  </w:r>
                </w:p>
              </w:tc>
              <w:tc>
                <w:tcPr>
                  <w:tcW w:w="2552" w:type="dxa"/>
                  <w:shd w:val="clear" w:color="auto" w:fill="auto"/>
                  <w:tcMar>
                    <w:top w:w="75" w:type="dxa"/>
                    <w:left w:w="300" w:type="dxa"/>
                    <w:bottom w:w="75" w:type="dxa"/>
                    <w:right w:w="300" w:type="dxa"/>
                  </w:tcMar>
                  <w:vAlign w:val="center"/>
                  <w:hideMark/>
                </w:tcPr>
                <w:p w:rsidR="00206538" w:rsidRPr="00206538" w:rsidRDefault="00206538" w:rsidP="00206538">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5 лет</w:t>
                  </w:r>
                </w:p>
              </w:tc>
            </w:tr>
          </w:tbl>
          <w:p w:rsidR="00480114" w:rsidRPr="00470D88" w:rsidRDefault="00480114"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proofErr w:type="spellStart"/>
            <w:proofErr w:type="gramStart"/>
            <w:r w:rsidRPr="003B421B">
              <w:rPr>
                <w:rFonts w:ascii="Arial" w:hAnsi="Arial" w:cs="Arial"/>
                <w:sz w:val="18"/>
                <w:szCs w:val="18"/>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r w:rsidRPr="003B421B">
              <w:rPr>
                <w:rFonts w:ascii="Arial" w:hAnsi="Arial" w:cs="Arial"/>
                <w:sz w:val="18"/>
                <w:szCs w:val="18"/>
              </w:rPr>
              <w:t>9</w:t>
            </w:r>
          </w:p>
        </w:tc>
      </w:tr>
      <w:tr w:rsidR="00480114" w:rsidRPr="00470D88" w:rsidTr="00310F38">
        <w:trPr>
          <w:trHeight w:val="501"/>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80114" w:rsidRPr="00470D88" w:rsidRDefault="00480114" w:rsidP="00F05ED7">
            <w:pPr>
              <w:jc w:val="center"/>
              <w:rPr>
                <w:rFonts w:ascii="Times New Roman" w:hAnsi="Times New Roman" w:cs="Times New Roman"/>
                <w:sz w:val="20"/>
                <w:szCs w:val="20"/>
              </w:rPr>
            </w:pPr>
            <w:r w:rsidRPr="00470D88">
              <w:rPr>
                <w:rFonts w:ascii="Times New Roman" w:hAnsi="Times New Roman" w:cs="Times New Roman"/>
                <w:sz w:val="20"/>
                <w:szCs w:val="20"/>
              </w:rPr>
              <w:t>6</w:t>
            </w:r>
          </w:p>
        </w:tc>
        <w:tc>
          <w:tcPr>
            <w:tcW w:w="2552" w:type="dxa"/>
            <w:tcBorders>
              <w:top w:val="single" w:sz="4" w:space="0" w:color="auto"/>
              <w:left w:val="nil"/>
              <w:bottom w:val="single" w:sz="4" w:space="0" w:color="auto"/>
              <w:right w:val="single" w:sz="4" w:space="0" w:color="auto"/>
            </w:tcBorders>
            <w:shd w:val="clear" w:color="000000" w:fill="FFFFFF"/>
            <w:hideMark/>
          </w:tcPr>
          <w:p w:rsidR="00480114" w:rsidRPr="00470D88" w:rsidRDefault="00480114" w:rsidP="00E62B9B">
            <w:pPr>
              <w:rPr>
                <w:rFonts w:ascii="Times New Roman" w:hAnsi="Times New Roman" w:cs="Times New Roman"/>
                <w:sz w:val="20"/>
                <w:szCs w:val="20"/>
              </w:rPr>
            </w:pPr>
            <w:r w:rsidRPr="00470D88">
              <w:rPr>
                <w:rFonts w:ascii="Times New Roman" w:hAnsi="Times New Roman" w:cs="Times New Roman"/>
                <w:sz w:val="20"/>
                <w:szCs w:val="20"/>
              </w:rPr>
              <w:t xml:space="preserve">Воздуховод MEDEREN </w:t>
            </w:r>
            <w:proofErr w:type="spellStart"/>
            <w:r w:rsidRPr="00470D88">
              <w:rPr>
                <w:rFonts w:ascii="Times New Roman" w:hAnsi="Times New Roman" w:cs="Times New Roman"/>
                <w:sz w:val="20"/>
                <w:szCs w:val="20"/>
              </w:rPr>
              <w:t>орофарингеальный</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Гведела</w:t>
            </w:r>
            <w:proofErr w:type="spellEnd"/>
            <w:r w:rsidRPr="00470D88">
              <w:rPr>
                <w:rFonts w:ascii="Times New Roman" w:hAnsi="Times New Roman" w:cs="Times New Roman"/>
                <w:sz w:val="20"/>
                <w:szCs w:val="20"/>
              </w:rPr>
              <w:t>, размер 0</w:t>
            </w:r>
          </w:p>
        </w:tc>
        <w:tc>
          <w:tcPr>
            <w:tcW w:w="5245" w:type="dxa"/>
            <w:tcBorders>
              <w:top w:val="single" w:sz="4" w:space="0" w:color="auto"/>
              <w:left w:val="nil"/>
              <w:bottom w:val="single" w:sz="4" w:space="0" w:color="auto"/>
              <w:right w:val="single" w:sz="4" w:space="0" w:color="auto"/>
            </w:tcBorders>
            <w:shd w:val="clear" w:color="000000" w:fill="FFFFFF"/>
          </w:tcPr>
          <w:tbl>
            <w:tblPr>
              <w:tblW w:w="5137" w:type="dxa"/>
              <w:tblBorders>
                <w:top w:val="single" w:sz="6" w:space="0" w:color="808D9A"/>
                <w:left w:val="single" w:sz="6" w:space="0" w:color="808D9A"/>
                <w:bottom w:val="single" w:sz="6" w:space="0" w:color="808D9A"/>
                <w:right w:val="single" w:sz="6" w:space="0" w:color="808D9A"/>
                <w:insideH w:val="single" w:sz="6" w:space="0" w:color="808D9A"/>
                <w:insideV w:val="single" w:sz="6" w:space="0" w:color="808D9A"/>
              </w:tblBorders>
              <w:tblLayout w:type="fixed"/>
              <w:tblCellMar>
                <w:left w:w="0" w:type="dxa"/>
                <w:right w:w="0" w:type="dxa"/>
              </w:tblCellMar>
              <w:tblLook w:val="04A0"/>
            </w:tblPr>
            <w:tblGrid>
              <w:gridCol w:w="2585"/>
              <w:gridCol w:w="2552"/>
            </w:tblGrid>
            <w:tr w:rsidR="00206538" w:rsidRPr="00206538" w:rsidTr="00B04261">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Упаковка:</w:t>
                  </w:r>
                </w:p>
              </w:tc>
              <w:tc>
                <w:tcPr>
                  <w:tcW w:w="2552"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Индивидуальная, стерильная</w:t>
                  </w:r>
                </w:p>
              </w:tc>
            </w:tr>
            <w:tr w:rsidR="00206538" w:rsidRPr="00206538" w:rsidTr="00B04261">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Стерилизация:</w:t>
                  </w:r>
                </w:p>
              </w:tc>
              <w:tc>
                <w:tcPr>
                  <w:tcW w:w="2552"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Оксидом этилена</w:t>
                  </w:r>
                </w:p>
              </w:tc>
            </w:tr>
            <w:tr w:rsidR="00206538" w:rsidRPr="00206538" w:rsidTr="00B04261">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lastRenderedPageBreak/>
                    <w:t>Размер:</w:t>
                  </w:r>
                </w:p>
              </w:tc>
              <w:tc>
                <w:tcPr>
                  <w:tcW w:w="2552"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0</w:t>
                  </w:r>
                </w:p>
              </w:tc>
            </w:tr>
            <w:tr w:rsidR="00206538" w:rsidRPr="00206538" w:rsidTr="00B04261">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Упаковка:</w:t>
                  </w:r>
                </w:p>
              </w:tc>
              <w:tc>
                <w:tcPr>
                  <w:tcW w:w="2552"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 xml:space="preserve">1 / 50 </w:t>
                  </w:r>
                  <w:proofErr w:type="spellStart"/>
                  <w:proofErr w:type="gramStart"/>
                  <w:r w:rsidRPr="00206538">
                    <w:rPr>
                      <w:rFonts w:ascii="Times New Roman" w:eastAsia="Times New Roman" w:hAnsi="Times New Roman" w:cs="Times New Roman"/>
                      <w:color w:val="333333"/>
                      <w:sz w:val="20"/>
                      <w:szCs w:val="20"/>
                      <w:lang w:eastAsia="ru-RU"/>
                    </w:rPr>
                    <w:t>шт</w:t>
                  </w:r>
                  <w:proofErr w:type="spellEnd"/>
                  <w:proofErr w:type="gramEnd"/>
                </w:p>
              </w:tc>
            </w:tr>
            <w:tr w:rsidR="00206538" w:rsidRPr="00206538" w:rsidTr="00B04261">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Транспортная коробка:</w:t>
                  </w:r>
                </w:p>
              </w:tc>
              <w:tc>
                <w:tcPr>
                  <w:tcW w:w="2552"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 xml:space="preserve">500 </w:t>
                  </w:r>
                  <w:proofErr w:type="spellStart"/>
                  <w:proofErr w:type="gramStart"/>
                  <w:r w:rsidRPr="00206538">
                    <w:rPr>
                      <w:rFonts w:ascii="Times New Roman" w:eastAsia="Times New Roman" w:hAnsi="Times New Roman" w:cs="Times New Roman"/>
                      <w:color w:val="333333"/>
                      <w:sz w:val="20"/>
                      <w:szCs w:val="20"/>
                      <w:lang w:eastAsia="ru-RU"/>
                    </w:rPr>
                    <w:t>шт</w:t>
                  </w:r>
                  <w:proofErr w:type="spellEnd"/>
                  <w:proofErr w:type="gramEnd"/>
                </w:p>
              </w:tc>
            </w:tr>
            <w:tr w:rsidR="00206538" w:rsidRPr="00206538" w:rsidTr="00B04261">
              <w:trPr>
                <w:trHeight w:val="390"/>
              </w:trPr>
              <w:tc>
                <w:tcPr>
                  <w:tcW w:w="2585"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Срок годности:</w:t>
                  </w:r>
                </w:p>
              </w:tc>
              <w:tc>
                <w:tcPr>
                  <w:tcW w:w="2552" w:type="dxa"/>
                  <w:shd w:val="clear" w:color="auto" w:fill="auto"/>
                  <w:tcMar>
                    <w:top w:w="75" w:type="dxa"/>
                    <w:left w:w="300" w:type="dxa"/>
                    <w:bottom w:w="75" w:type="dxa"/>
                    <w:right w:w="300" w:type="dxa"/>
                  </w:tcMar>
                  <w:vAlign w:val="center"/>
                  <w:hideMark/>
                </w:tcPr>
                <w:p w:rsidR="00206538" w:rsidRPr="00206538" w:rsidRDefault="00206538" w:rsidP="00B04261">
                  <w:pPr>
                    <w:spacing w:after="0" w:line="240" w:lineRule="auto"/>
                    <w:rPr>
                      <w:rFonts w:ascii="Times New Roman" w:eastAsia="Times New Roman" w:hAnsi="Times New Roman" w:cs="Times New Roman"/>
                      <w:color w:val="333333"/>
                      <w:sz w:val="20"/>
                      <w:szCs w:val="20"/>
                      <w:lang w:eastAsia="ru-RU"/>
                    </w:rPr>
                  </w:pPr>
                  <w:r w:rsidRPr="00206538">
                    <w:rPr>
                      <w:rFonts w:ascii="Times New Roman" w:eastAsia="Times New Roman" w:hAnsi="Times New Roman" w:cs="Times New Roman"/>
                      <w:color w:val="333333"/>
                      <w:sz w:val="20"/>
                      <w:szCs w:val="20"/>
                      <w:lang w:eastAsia="ru-RU"/>
                    </w:rPr>
                    <w:t>5 лет</w:t>
                  </w:r>
                </w:p>
              </w:tc>
            </w:tr>
          </w:tbl>
          <w:p w:rsidR="00480114" w:rsidRPr="00470D88" w:rsidRDefault="00480114"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proofErr w:type="spellStart"/>
            <w:proofErr w:type="gramStart"/>
            <w:r w:rsidRPr="003B421B">
              <w:rPr>
                <w:rFonts w:ascii="Arial" w:hAnsi="Arial" w:cs="Arial"/>
                <w:sz w:val="18"/>
                <w:szCs w:val="18"/>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r w:rsidRPr="003B421B">
              <w:rPr>
                <w:rFonts w:ascii="Arial" w:hAnsi="Arial" w:cs="Arial"/>
                <w:sz w:val="18"/>
                <w:szCs w:val="18"/>
              </w:rPr>
              <w:t>2</w:t>
            </w:r>
          </w:p>
        </w:tc>
      </w:tr>
      <w:tr w:rsidR="00480114" w:rsidRPr="00470D88" w:rsidTr="00310F38">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480114" w:rsidRPr="00470D88" w:rsidRDefault="00480114"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7</w:t>
            </w:r>
          </w:p>
        </w:tc>
        <w:tc>
          <w:tcPr>
            <w:tcW w:w="2552" w:type="dxa"/>
            <w:tcBorders>
              <w:top w:val="single" w:sz="4" w:space="0" w:color="auto"/>
              <w:left w:val="nil"/>
              <w:bottom w:val="single" w:sz="4" w:space="0" w:color="auto"/>
              <w:right w:val="single" w:sz="4" w:space="0" w:color="auto"/>
            </w:tcBorders>
            <w:shd w:val="clear" w:color="000000" w:fill="FFFFFF"/>
            <w:hideMark/>
          </w:tcPr>
          <w:p w:rsidR="00480114" w:rsidRPr="00470D88" w:rsidRDefault="00480114" w:rsidP="00E62B9B">
            <w:pPr>
              <w:rPr>
                <w:rFonts w:ascii="Times New Roman" w:hAnsi="Times New Roman" w:cs="Times New Roman"/>
                <w:sz w:val="20"/>
                <w:szCs w:val="20"/>
              </w:rPr>
            </w:pPr>
            <w:r w:rsidRPr="00470D88">
              <w:rPr>
                <w:rFonts w:ascii="Times New Roman" w:hAnsi="Times New Roman" w:cs="Times New Roman"/>
                <w:sz w:val="20"/>
                <w:szCs w:val="20"/>
              </w:rPr>
              <w:t>Гель для УЗИ, 5 л</w:t>
            </w:r>
          </w:p>
        </w:tc>
        <w:tc>
          <w:tcPr>
            <w:tcW w:w="5245" w:type="dxa"/>
            <w:tcBorders>
              <w:top w:val="single" w:sz="4" w:space="0" w:color="auto"/>
              <w:left w:val="nil"/>
              <w:bottom w:val="single" w:sz="4" w:space="0" w:color="auto"/>
              <w:right w:val="single" w:sz="4" w:space="0" w:color="auto"/>
            </w:tcBorders>
            <w:shd w:val="clear" w:color="000000" w:fill="FFFFFF"/>
          </w:tcPr>
          <w:p w:rsidR="004E4E13" w:rsidRPr="004E4E13" w:rsidRDefault="004E4E13" w:rsidP="004E4E13">
            <w:pPr>
              <w:rPr>
                <w:rFonts w:ascii="Times New Roman" w:hAnsi="Times New Roman" w:cs="Times New Roman"/>
                <w:sz w:val="20"/>
                <w:szCs w:val="20"/>
              </w:rPr>
            </w:pPr>
            <w:r w:rsidRPr="004E4E13">
              <w:rPr>
                <w:rFonts w:ascii="Times New Roman" w:hAnsi="Times New Roman" w:cs="Times New Roman"/>
                <w:sz w:val="20"/>
                <w:szCs w:val="20"/>
              </w:rPr>
              <w:t xml:space="preserve">Гель для ультразвуковых исследований, </w:t>
            </w:r>
            <w:proofErr w:type="spellStart"/>
            <w:r w:rsidRPr="004E4E13">
              <w:rPr>
                <w:rFonts w:ascii="Times New Roman" w:hAnsi="Times New Roman" w:cs="Times New Roman"/>
                <w:sz w:val="20"/>
                <w:szCs w:val="20"/>
              </w:rPr>
              <w:t>допплерографии</w:t>
            </w:r>
            <w:proofErr w:type="spellEnd"/>
            <w:r w:rsidRPr="004E4E13">
              <w:rPr>
                <w:rFonts w:ascii="Times New Roman" w:hAnsi="Times New Roman" w:cs="Times New Roman"/>
                <w:sz w:val="20"/>
                <w:szCs w:val="20"/>
              </w:rPr>
              <w:t>, физиотерапии и косметологии. Имеет меньшую вязкость, чем "</w:t>
            </w:r>
            <w:proofErr w:type="spellStart"/>
            <w:r w:rsidRPr="004E4E13">
              <w:rPr>
                <w:rFonts w:ascii="Times New Roman" w:hAnsi="Times New Roman" w:cs="Times New Roman"/>
                <w:sz w:val="20"/>
                <w:szCs w:val="20"/>
              </w:rPr>
              <w:t>Медиагель</w:t>
            </w:r>
            <w:proofErr w:type="spellEnd"/>
            <w:r w:rsidRPr="004E4E13">
              <w:rPr>
                <w:rFonts w:ascii="Times New Roman" w:hAnsi="Times New Roman" w:cs="Times New Roman"/>
                <w:sz w:val="20"/>
                <w:szCs w:val="20"/>
              </w:rPr>
              <w:t xml:space="preserve"> средней вязкости". </w:t>
            </w:r>
            <w:proofErr w:type="gramStart"/>
            <w:r w:rsidRPr="004E4E13">
              <w:rPr>
                <w:rFonts w:ascii="Times New Roman" w:hAnsi="Times New Roman" w:cs="Times New Roman"/>
                <w:sz w:val="20"/>
                <w:szCs w:val="20"/>
              </w:rPr>
              <w:t>Эффективен</w:t>
            </w:r>
            <w:proofErr w:type="gramEnd"/>
            <w:r w:rsidRPr="004E4E13">
              <w:rPr>
                <w:rFonts w:ascii="Times New Roman" w:hAnsi="Times New Roman" w:cs="Times New Roman"/>
                <w:sz w:val="20"/>
                <w:szCs w:val="20"/>
              </w:rPr>
              <w:t xml:space="preserve"> при всех видах исследований. Также гель используется для лазерной косметологии. Гель не должен пачкать одежду, не вызывает аллергии, не портит датчики, </w:t>
            </w:r>
            <w:proofErr w:type="spellStart"/>
            <w:r w:rsidRPr="004E4E13">
              <w:rPr>
                <w:rFonts w:ascii="Times New Roman" w:hAnsi="Times New Roman" w:cs="Times New Roman"/>
                <w:sz w:val="20"/>
                <w:szCs w:val="20"/>
              </w:rPr>
              <w:t>водорастворим</w:t>
            </w:r>
            <w:proofErr w:type="spellEnd"/>
            <w:r w:rsidRPr="004E4E13">
              <w:rPr>
                <w:rFonts w:ascii="Times New Roman" w:hAnsi="Times New Roman" w:cs="Times New Roman"/>
                <w:sz w:val="20"/>
                <w:szCs w:val="20"/>
              </w:rPr>
              <w:t>.</w:t>
            </w:r>
          </w:p>
          <w:p w:rsidR="004E4E13" w:rsidRPr="004E4E13" w:rsidRDefault="004E4E13" w:rsidP="004E4E13">
            <w:pPr>
              <w:rPr>
                <w:rFonts w:ascii="Times New Roman" w:hAnsi="Times New Roman" w:cs="Times New Roman"/>
                <w:sz w:val="20"/>
                <w:szCs w:val="20"/>
              </w:rPr>
            </w:pPr>
            <w:r w:rsidRPr="004E4E13">
              <w:rPr>
                <w:rFonts w:ascii="Times New Roman" w:hAnsi="Times New Roman" w:cs="Times New Roman"/>
                <w:sz w:val="20"/>
                <w:szCs w:val="20"/>
              </w:rPr>
              <w:t>Вязкость: 18,0–23,0 Па•</w:t>
            </w:r>
            <w:proofErr w:type="spellStart"/>
            <w:r w:rsidRPr="004E4E13">
              <w:rPr>
                <w:rFonts w:ascii="Times New Roman" w:hAnsi="Times New Roman" w:cs="Times New Roman"/>
                <w:sz w:val="20"/>
                <w:szCs w:val="20"/>
              </w:rPr>
              <w:t>c</w:t>
            </w:r>
            <w:proofErr w:type="spellEnd"/>
            <w:r w:rsidRPr="004E4E13">
              <w:rPr>
                <w:rFonts w:ascii="Times New Roman" w:hAnsi="Times New Roman" w:cs="Times New Roman"/>
                <w:sz w:val="20"/>
                <w:szCs w:val="20"/>
              </w:rPr>
              <w:t xml:space="preserve"> (</w:t>
            </w:r>
            <w:proofErr w:type="spellStart"/>
            <w:r w:rsidRPr="004E4E13">
              <w:rPr>
                <w:rFonts w:ascii="Times New Roman" w:hAnsi="Times New Roman" w:cs="Times New Roman"/>
                <w:sz w:val="20"/>
                <w:szCs w:val="20"/>
              </w:rPr>
              <w:t>Брукфильд</w:t>
            </w:r>
            <w:proofErr w:type="spellEnd"/>
            <w:r w:rsidRPr="004E4E13">
              <w:rPr>
                <w:rFonts w:ascii="Times New Roman" w:hAnsi="Times New Roman" w:cs="Times New Roman"/>
                <w:sz w:val="20"/>
                <w:szCs w:val="20"/>
              </w:rPr>
              <w:t xml:space="preserve"> </w:t>
            </w:r>
            <w:proofErr w:type="spellStart"/>
            <w:r w:rsidRPr="004E4E13">
              <w:rPr>
                <w:rFonts w:ascii="Times New Roman" w:hAnsi="Times New Roman" w:cs="Times New Roman"/>
                <w:sz w:val="20"/>
                <w:szCs w:val="20"/>
              </w:rPr>
              <w:t>RVDVII+Pro</w:t>
            </w:r>
            <w:proofErr w:type="spellEnd"/>
            <w:r w:rsidRPr="004E4E13">
              <w:rPr>
                <w:rFonts w:ascii="Times New Roman" w:hAnsi="Times New Roman" w:cs="Times New Roman"/>
                <w:sz w:val="20"/>
                <w:szCs w:val="20"/>
              </w:rPr>
              <w:t xml:space="preserve">/SC4-29/30 </w:t>
            </w:r>
            <w:proofErr w:type="gramStart"/>
            <w:r w:rsidRPr="004E4E13">
              <w:rPr>
                <w:rFonts w:ascii="Times New Roman" w:hAnsi="Times New Roman" w:cs="Times New Roman"/>
                <w:sz w:val="20"/>
                <w:szCs w:val="20"/>
              </w:rPr>
              <w:t>об</w:t>
            </w:r>
            <w:proofErr w:type="gramEnd"/>
            <w:r w:rsidRPr="004E4E13">
              <w:rPr>
                <w:rFonts w:ascii="Times New Roman" w:hAnsi="Times New Roman" w:cs="Times New Roman"/>
                <w:sz w:val="20"/>
                <w:szCs w:val="20"/>
              </w:rPr>
              <w:t>/</w:t>
            </w:r>
            <w:proofErr w:type="gramStart"/>
            <w:r w:rsidRPr="004E4E13">
              <w:rPr>
                <w:rFonts w:ascii="Times New Roman" w:hAnsi="Times New Roman" w:cs="Times New Roman"/>
                <w:sz w:val="20"/>
                <w:szCs w:val="20"/>
              </w:rPr>
              <w:t>мин</w:t>
            </w:r>
            <w:proofErr w:type="gramEnd"/>
            <w:r w:rsidRPr="004E4E13">
              <w:rPr>
                <w:rFonts w:ascii="Times New Roman" w:hAnsi="Times New Roman" w:cs="Times New Roman"/>
                <w:sz w:val="20"/>
                <w:szCs w:val="20"/>
              </w:rPr>
              <w:t>., скорость сдвига (7,5±0,1)•c-1, при 23оС);</w:t>
            </w:r>
          </w:p>
          <w:p w:rsidR="004E4E13" w:rsidRPr="004E4E13" w:rsidRDefault="004E4E13" w:rsidP="004E4E13">
            <w:pPr>
              <w:rPr>
                <w:rFonts w:ascii="Times New Roman" w:hAnsi="Times New Roman" w:cs="Times New Roman"/>
                <w:sz w:val="20"/>
                <w:szCs w:val="20"/>
              </w:rPr>
            </w:pPr>
            <w:proofErr w:type="spellStart"/>
            <w:r w:rsidRPr="004E4E13">
              <w:rPr>
                <w:rFonts w:ascii="Times New Roman" w:hAnsi="Times New Roman" w:cs="Times New Roman"/>
                <w:sz w:val="20"/>
                <w:szCs w:val="20"/>
              </w:rPr>
              <w:t>pH</w:t>
            </w:r>
            <w:proofErr w:type="spellEnd"/>
            <w:r w:rsidRPr="004E4E13">
              <w:rPr>
                <w:rFonts w:ascii="Times New Roman" w:hAnsi="Times New Roman" w:cs="Times New Roman"/>
                <w:sz w:val="20"/>
                <w:szCs w:val="20"/>
              </w:rPr>
              <w:t>: 6,0-8,0</w:t>
            </w:r>
          </w:p>
          <w:p w:rsidR="004E4E13" w:rsidRPr="004E4E13" w:rsidRDefault="004E4E13" w:rsidP="004E4E13">
            <w:pPr>
              <w:rPr>
                <w:rFonts w:ascii="Times New Roman" w:hAnsi="Times New Roman" w:cs="Times New Roman"/>
                <w:sz w:val="20"/>
                <w:szCs w:val="20"/>
              </w:rPr>
            </w:pPr>
            <w:r w:rsidRPr="004E4E13">
              <w:rPr>
                <w:rFonts w:ascii="Times New Roman" w:hAnsi="Times New Roman" w:cs="Times New Roman"/>
                <w:sz w:val="20"/>
                <w:szCs w:val="20"/>
              </w:rPr>
              <w:t>Акустический импеданс:  1,52•106 кг/м</w:t>
            </w:r>
            <w:proofErr w:type="gramStart"/>
            <w:r w:rsidRPr="004E4E13">
              <w:rPr>
                <w:rFonts w:ascii="Times New Roman" w:hAnsi="Times New Roman" w:cs="Times New Roman"/>
                <w:sz w:val="20"/>
                <w:szCs w:val="20"/>
              </w:rPr>
              <w:t>2</w:t>
            </w:r>
            <w:proofErr w:type="gramEnd"/>
            <w:r w:rsidRPr="004E4E13">
              <w:rPr>
                <w:rFonts w:ascii="Times New Roman" w:hAnsi="Times New Roman" w:cs="Times New Roman"/>
                <w:sz w:val="20"/>
                <w:szCs w:val="20"/>
              </w:rPr>
              <w:t>•с. Объем не менее 5литров.</w:t>
            </w:r>
          </w:p>
          <w:p w:rsidR="00480114" w:rsidRPr="00470D88" w:rsidRDefault="004E4E13" w:rsidP="004E4E13">
            <w:pPr>
              <w:rPr>
                <w:rFonts w:ascii="Times New Roman" w:hAnsi="Times New Roman" w:cs="Times New Roman"/>
                <w:sz w:val="20"/>
                <w:szCs w:val="20"/>
              </w:rPr>
            </w:pPr>
            <w:r w:rsidRPr="004E4E13">
              <w:rPr>
                <w:rFonts w:ascii="Times New Roman" w:hAnsi="Times New Roman" w:cs="Times New Roman"/>
                <w:sz w:val="20"/>
                <w:szCs w:val="20"/>
              </w:rPr>
              <w:t>Срок хранения:  3 года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proofErr w:type="spellStart"/>
            <w:proofErr w:type="gramStart"/>
            <w:r w:rsidRPr="003B421B">
              <w:rPr>
                <w:rFonts w:ascii="Arial" w:hAnsi="Arial" w:cs="Arial"/>
                <w:sz w:val="18"/>
                <w:szCs w:val="18"/>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80114" w:rsidRPr="003B421B" w:rsidRDefault="00480114" w:rsidP="00B04261">
            <w:pPr>
              <w:jc w:val="center"/>
              <w:rPr>
                <w:rFonts w:ascii="Arial" w:hAnsi="Arial" w:cs="Arial"/>
                <w:sz w:val="18"/>
                <w:szCs w:val="18"/>
              </w:rPr>
            </w:pPr>
            <w:r w:rsidRPr="003B421B">
              <w:rPr>
                <w:rFonts w:ascii="Arial" w:hAnsi="Arial" w:cs="Arial"/>
                <w:sz w:val="18"/>
                <w:szCs w:val="18"/>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8</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Гель для ЭКГ 250 мл</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Гель для ультразвуковых исследований, </w:t>
            </w:r>
            <w:proofErr w:type="spellStart"/>
            <w:r w:rsidRPr="00470D88">
              <w:rPr>
                <w:rFonts w:ascii="Times New Roman" w:hAnsi="Times New Roman" w:cs="Times New Roman"/>
                <w:sz w:val="20"/>
                <w:szCs w:val="20"/>
              </w:rPr>
              <w:t>допплерографии</w:t>
            </w:r>
            <w:proofErr w:type="spellEnd"/>
            <w:r w:rsidRPr="00470D88">
              <w:rPr>
                <w:rFonts w:ascii="Times New Roman" w:hAnsi="Times New Roman" w:cs="Times New Roman"/>
                <w:sz w:val="20"/>
                <w:szCs w:val="20"/>
              </w:rPr>
              <w:t>, физиотерапии и косметологии. Имеет меньшую вязкость, чем "</w:t>
            </w:r>
            <w:proofErr w:type="spellStart"/>
            <w:r w:rsidRPr="00470D88">
              <w:rPr>
                <w:rFonts w:ascii="Times New Roman" w:hAnsi="Times New Roman" w:cs="Times New Roman"/>
                <w:sz w:val="20"/>
                <w:szCs w:val="20"/>
              </w:rPr>
              <w:t>Медиагель</w:t>
            </w:r>
            <w:proofErr w:type="spellEnd"/>
            <w:r w:rsidRPr="00470D88">
              <w:rPr>
                <w:rFonts w:ascii="Times New Roman" w:hAnsi="Times New Roman" w:cs="Times New Roman"/>
                <w:sz w:val="20"/>
                <w:szCs w:val="20"/>
              </w:rPr>
              <w:t xml:space="preserve"> средней вязкости". </w:t>
            </w:r>
            <w:proofErr w:type="gramStart"/>
            <w:r w:rsidRPr="00470D88">
              <w:rPr>
                <w:rFonts w:ascii="Times New Roman" w:hAnsi="Times New Roman" w:cs="Times New Roman"/>
                <w:sz w:val="20"/>
                <w:szCs w:val="20"/>
              </w:rPr>
              <w:t>Эффективен</w:t>
            </w:r>
            <w:proofErr w:type="gramEnd"/>
            <w:r w:rsidRPr="00470D88">
              <w:rPr>
                <w:rFonts w:ascii="Times New Roman" w:hAnsi="Times New Roman" w:cs="Times New Roman"/>
                <w:sz w:val="20"/>
                <w:szCs w:val="20"/>
              </w:rPr>
              <w:t xml:space="preserve"> при всех видах исследований. Также гель используется для лазерной косметологии. Гель не должен пачкать одежду, не вызывает аллергии, не портит датчики, </w:t>
            </w:r>
            <w:proofErr w:type="spellStart"/>
            <w:r w:rsidRPr="00470D88">
              <w:rPr>
                <w:rFonts w:ascii="Times New Roman" w:hAnsi="Times New Roman" w:cs="Times New Roman"/>
                <w:sz w:val="20"/>
                <w:szCs w:val="20"/>
              </w:rPr>
              <w:t>водорастворим</w:t>
            </w:r>
            <w:proofErr w:type="spellEnd"/>
            <w:r w:rsidRPr="00470D88">
              <w:rPr>
                <w:rFonts w:ascii="Times New Roman" w:hAnsi="Times New Roman" w:cs="Times New Roman"/>
                <w:sz w:val="20"/>
                <w:szCs w:val="20"/>
              </w:rPr>
              <w:t>.</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Вязкость: 18,0–23,0 Па•</w:t>
            </w:r>
            <w:proofErr w:type="spellStart"/>
            <w:r w:rsidRPr="00470D88">
              <w:rPr>
                <w:rFonts w:ascii="Times New Roman" w:hAnsi="Times New Roman" w:cs="Times New Roman"/>
                <w:sz w:val="20"/>
                <w:szCs w:val="20"/>
              </w:rPr>
              <w:t>c</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Брукфильд</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RVDVII+Pro</w:t>
            </w:r>
            <w:proofErr w:type="spellEnd"/>
            <w:r w:rsidRPr="00470D88">
              <w:rPr>
                <w:rFonts w:ascii="Times New Roman" w:hAnsi="Times New Roman" w:cs="Times New Roman"/>
                <w:sz w:val="20"/>
                <w:szCs w:val="20"/>
              </w:rPr>
              <w:t xml:space="preserve">/SC4-29/30 </w:t>
            </w:r>
            <w:proofErr w:type="gramStart"/>
            <w:r w:rsidRPr="00470D88">
              <w:rPr>
                <w:rFonts w:ascii="Times New Roman" w:hAnsi="Times New Roman" w:cs="Times New Roman"/>
                <w:sz w:val="20"/>
                <w:szCs w:val="20"/>
              </w:rPr>
              <w:t>об</w:t>
            </w:r>
            <w:proofErr w:type="gramEnd"/>
            <w:r w:rsidRPr="00470D88">
              <w:rPr>
                <w:rFonts w:ascii="Times New Roman" w:hAnsi="Times New Roman" w:cs="Times New Roman"/>
                <w:sz w:val="20"/>
                <w:szCs w:val="20"/>
              </w:rPr>
              <w:t>/</w:t>
            </w:r>
            <w:proofErr w:type="gramStart"/>
            <w:r w:rsidRPr="00470D88">
              <w:rPr>
                <w:rFonts w:ascii="Times New Roman" w:hAnsi="Times New Roman" w:cs="Times New Roman"/>
                <w:sz w:val="20"/>
                <w:szCs w:val="20"/>
              </w:rPr>
              <w:t>мин</w:t>
            </w:r>
            <w:proofErr w:type="gramEnd"/>
            <w:r w:rsidRPr="00470D88">
              <w:rPr>
                <w:rFonts w:ascii="Times New Roman" w:hAnsi="Times New Roman" w:cs="Times New Roman"/>
                <w:sz w:val="20"/>
                <w:szCs w:val="20"/>
              </w:rPr>
              <w:t>., скорость сдвига (7,5±0,1)•c-1, при 23оС);</w:t>
            </w:r>
          </w:p>
          <w:p w:rsidR="00E62B9B" w:rsidRPr="00470D88" w:rsidRDefault="00E62B9B" w:rsidP="00E62B9B">
            <w:pPr>
              <w:jc w:val="both"/>
              <w:rPr>
                <w:rFonts w:ascii="Times New Roman" w:hAnsi="Times New Roman" w:cs="Times New Roman"/>
                <w:sz w:val="20"/>
                <w:szCs w:val="20"/>
              </w:rPr>
            </w:pPr>
            <w:proofErr w:type="spellStart"/>
            <w:r w:rsidRPr="00470D88">
              <w:rPr>
                <w:rFonts w:ascii="Times New Roman" w:hAnsi="Times New Roman" w:cs="Times New Roman"/>
                <w:sz w:val="20"/>
                <w:szCs w:val="20"/>
              </w:rPr>
              <w:t>pH</w:t>
            </w:r>
            <w:proofErr w:type="spellEnd"/>
            <w:r w:rsidRPr="00470D88">
              <w:rPr>
                <w:rFonts w:ascii="Times New Roman" w:hAnsi="Times New Roman" w:cs="Times New Roman"/>
                <w:sz w:val="20"/>
                <w:szCs w:val="20"/>
              </w:rPr>
              <w:t>: 6,0-8,0</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Акустический импеданс:  1,52•106 кг/м</w:t>
            </w:r>
            <w:proofErr w:type="gramStart"/>
            <w:r w:rsidRPr="00470D88">
              <w:rPr>
                <w:rFonts w:ascii="Times New Roman" w:hAnsi="Times New Roman" w:cs="Times New Roman"/>
                <w:sz w:val="20"/>
                <w:szCs w:val="20"/>
              </w:rPr>
              <w:t>2</w:t>
            </w:r>
            <w:proofErr w:type="gramEnd"/>
            <w:r w:rsidRPr="00470D88">
              <w:rPr>
                <w:rFonts w:ascii="Times New Roman" w:hAnsi="Times New Roman" w:cs="Times New Roman"/>
                <w:sz w:val="20"/>
                <w:szCs w:val="20"/>
              </w:rPr>
              <w:t xml:space="preserve">•с. </w:t>
            </w:r>
            <w:proofErr w:type="spellStart"/>
            <w:r w:rsidRPr="00470D88">
              <w:rPr>
                <w:rFonts w:ascii="Times New Roman" w:hAnsi="Times New Roman" w:cs="Times New Roman"/>
                <w:sz w:val="20"/>
                <w:szCs w:val="20"/>
              </w:rPr>
              <w:t>Объеи</w:t>
            </w:r>
            <w:proofErr w:type="spellEnd"/>
            <w:r w:rsidRPr="00470D88">
              <w:rPr>
                <w:rFonts w:ascii="Times New Roman" w:hAnsi="Times New Roman" w:cs="Times New Roman"/>
                <w:sz w:val="20"/>
                <w:szCs w:val="20"/>
              </w:rPr>
              <w:t xml:space="preserve"> не менее 250 мл.</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Срок хранения:  3 года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9</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Контур плюс </w:t>
            </w:r>
            <w:proofErr w:type="spellStart"/>
            <w:r w:rsidRPr="00470D88">
              <w:rPr>
                <w:rFonts w:ascii="Times New Roman" w:hAnsi="Times New Roman" w:cs="Times New Roman"/>
                <w:sz w:val="20"/>
                <w:szCs w:val="20"/>
              </w:rPr>
              <w:t>глюкометр</w:t>
            </w:r>
            <w:proofErr w:type="spellEnd"/>
            <w:r w:rsidRPr="00470D88">
              <w:rPr>
                <w:rFonts w:ascii="Times New Roman" w:hAnsi="Times New Roman" w:cs="Times New Roman"/>
                <w:sz w:val="20"/>
                <w:szCs w:val="20"/>
              </w:rPr>
              <w:t xml:space="preserve"> + </w:t>
            </w:r>
            <w:proofErr w:type="spellStart"/>
            <w:proofErr w:type="gramStart"/>
            <w:r w:rsidRPr="00470D88">
              <w:rPr>
                <w:rFonts w:ascii="Times New Roman" w:hAnsi="Times New Roman" w:cs="Times New Roman"/>
                <w:sz w:val="20"/>
                <w:szCs w:val="20"/>
              </w:rPr>
              <w:t>тест-полоски</w:t>
            </w:r>
            <w:proofErr w:type="spellEnd"/>
            <w:proofErr w:type="gramEnd"/>
            <w:r w:rsidRPr="00470D88">
              <w:rPr>
                <w:rFonts w:ascii="Times New Roman" w:hAnsi="Times New Roman" w:cs="Times New Roman"/>
                <w:sz w:val="20"/>
                <w:szCs w:val="20"/>
              </w:rPr>
              <w:t xml:space="preserve"> 50 шт.</w:t>
            </w:r>
          </w:p>
        </w:tc>
        <w:tc>
          <w:tcPr>
            <w:tcW w:w="5245" w:type="dxa"/>
            <w:tcBorders>
              <w:top w:val="single" w:sz="4" w:space="0" w:color="auto"/>
              <w:left w:val="nil"/>
              <w:bottom w:val="single" w:sz="4" w:space="0" w:color="auto"/>
              <w:right w:val="single" w:sz="4" w:space="0" w:color="auto"/>
            </w:tcBorders>
            <w:shd w:val="clear" w:color="000000" w:fill="FFFFFF"/>
          </w:tcPr>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1</w:t>
            </w:r>
            <w:r>
              <w:rPr>
                <w:rFonts w:ascii="Times New Roman" w:eastAsia="Times New Roman" w:hAnsi="Times New Roman" w:cs="Times New Roman"/>
                <w:color w:val="151415"/>
                <w:spacing w:val="-10"/>
                <w:sz w:val="20"/>
                <w:szCs w:val="20"/>
                <w:lang w:eastAsia="ru-RU"/>
              </w:rPr>
              <w:t xml:space="preserve">. </w:t>
            </w:r>
            <w:proofErr w:type="gramStart"/>
            <w:r w:rsidRPr="00584A08">
              <w:rPr>
                <w:rFonts w:ascii="Times New Roman" w:eastAsia="Times New Roman" w:hAnsi="Times New Roman" w:cs="Times New Roman"/>
                <w:color w:val="151415"/>
                <w:spacing w:val="-10"/>
                <w:sz w:val="20"/>
                <w:szCs w:val="20"/>
                <w:lang w:eastAsia="ru-RU"/>
              </w:rPr>
              <w:t>В</w:t>
            </w:r>
            <w:proofErr w:type="gramEnd"/>
            <w:r w:rsidRPr="00584A08">
              <w:rPr>
                <w:rFonts w:ascii="Times New Roman" w:eastAsia="Times New Roman" w:hAnsi="Times New Roman" w:cs="Times New Roman"/>
                <w:color w:val="151415"/>
                <w:spacing w:val="-10"/>
                <w:sz w:val="20"/>
                <w:szCs w:val="20"/>
                <w:lang w:eastAsia="ru-RU"/>
              </w:rPr>
              <w:t xml:space="preserve"> приборе используется </w:t>
            </w:r>
            <w:proofErr w:type="spellStart"/>
            <w:r w:rsidRPr="00584A08">
              <w:rPr>
                <w:rFonts w:ascii="Times New Roman" w:eastAsia="Times New Roman" w:hAnsi="Times New Roman" w:cs="Times New Roman"/>
                <w:color w:val="151415"/>
                <w:spacing w:val="-10"/>
                <w:sz w:val="20"/>
                <w:szCs w:val="20"/>
                <w:lang w:eastAsia="ru-RU"/>
              </w:rPr>
              <w:t>Мультиимпульсная</w:t>
            </w:r>
            <w:proofErr w:type="spellEnd"/>
            <w:r w:rsidRPr="00584A08">
              <w:rPr>
                <w:rFonts w:ascii="Times New Roman" w:eastAsia="Times New Roman" w:hAnsi="Times New Roman" w:cs="Times New Roman"/>
                <w:color w:val="151415"/>
                <w:spacing w:val="-10"/>
                <w:sz w:val="20"/>
                <w:szCs w:val="20"/>
                <w:lang w:eastAsia="ru-RU"/>
              </w:rPr>
              <w:t xml:space="preserve"> технология, которая сканирует каплю крови несколько раз и выдает более точный результат</w:t>
            </w:r>
          </w:p>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2</w:t>
            </w:r>
            <w:r w:rsidR="00BD0740">
              <w:rPr>
                <w:rFonts w:ascii="Times New Roman" w:eastAsia="Times New Roman" w:hAnsi="Times New Roman" w:cs="Times New Roman"/>
                <w:color w:val="151415"/>
                <w:spacing w:val="-10"/>
                <w:sz w:val="20"/>
                <w:szCs w:val="20"/>
                <w:lang w:eastAsia="ru-RU"/>
              </w:rPr>
              <w:t>.</w:t>
            </w:r>
            <w:r w:rsidRPr="00584A08">
              <w:rPr>
                <w:rFonts w:ascii="Times New Roman" w:eastAsia="Times New Roman" w:hAnsi="Times New Roman" w:cs="Times New Roman"/>
                <w:color w:val="151415"/>
                <w:spacing w:val="-10"/>
                <w:sz w:val="20"/>
                <w:szCs w:val="20"/>
                <w:lang w:eastAsia="ru-RU"/>
              </w:rPr>
              <w:t xml:space="preserve"> Прибор обеспечивает надежность в широких климатических условиях:</w:t>
            </w:r>
          </w:p>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 xml:space="preserve">- рабочий диапазон температур </w:t>
            </w:r>
            <w:r>
              <w:rPr>
                <w:rFonts w:ascii="Times New Roman" w:eastAsia="Times New Roman" w:hAnsi="Times New Roman" w:cs="Times New Roman"/>
                <w:color w:val="151415"/>
                <w:spacing w:val="-10"/>
                <w:sz w:val="20"/>
                <w:szCs w:val="20"/>
                <w:lang w:eastAsia="ru-RU"/>
              </w:rPr>
              <w:t xml:space="preserve">не уже </w:t>
            </w:r>
            <w:r w:rsidRPr="00584A08">
              <w:rPr>
                <w:rFonts w:ascii="Times New Roman" w:eastAsia="Times New Roman" w:hAnsi="Times New Roman" w:cs="Times New Roman"/>
                <w:color w:val="151415"/>
                <w:spacing w:val="-10"/>
                <w:sz w:val="20"/>
                <w:szCs w:val="20"/>
                <w:lang w:eastAsia="ru-RU"/>
              </w:rPr>
              <w:t>5°C - 45°</w:t>
            </w:r>
          </w:p>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 xml:space="preserve">- влажность </w:t>
            </w:r>
            <w:r>
              <w:rPr>
                <w:rFonts w:ascii="Times New Roman" w:eastAsia="Times New Roman" w:hAnsi="Times New Roman" w:cs="Times New Roman"/>
                <w:color w:val="151415"/>
                <w:spacing w:val="-10"/>
                <w:sz w:val="20"/>
                <w:szCs w:val="20"/>
                <w:lang w:eastAsia="ru-RU"/>
              </w:rPr>
              <w:t xml:space="preserve">не более </w:t>
            </w:r>
            <w:r w:rsidRPr="00584A08">
              <w:rPr>
                <w:rFonts w:ascii="Times New Roman" w:eastAsia="Times New Roman" w:hAnsi="Times New Roman" w:cs="Times New Roman"/>
                <w:color w:val="151415"/>
                <w:spacing w:val="-10"/>
                <w:sz w:val="20"/>
                <w:szCs w:val="20"/>
                <w:lang w:eastAsia="ru-RU"/>
              </w:rPr>
              <w:t xml:space="preserve">10 – 93% </w:t>
            </w:r>
            <w:proofErr w:type="spellStart"/>
            <w:r w:rsidRPr="00584A08">
              <w:rPr>
                <w:rFonts w:ascii="Times New Roman" w:eastAsia="Times New Roman" w:hAnsi="Times New Roman" w:cs="Times New Roman"/>
                <w:color w:val="151415"/>
                <w:spacing w:val="-10"/>
                <w:sz w:val="20"/>
                <w:szCs w:val="20"/>
                <w:lang w:eastAsia="ru-RU"/>
              </w:rPr>
              <w:t>отн</w:t>
            </w:r>
            <w:proofErr w:type="spellEnd"/>
            <w:r w:rsidRPr="00584A08">
              <w:rPr>
                <w:rFonts w:ascii="Times New Roman" w:eastAsia="Times New Roman" w:hAnsi="Times New Roman" w:cs="Times New Roman"/>
                <w:color w:val="151415"/>
                <w:spacing w:val="-10"/>
                <w:sz w:val="20"/>
                <w:szCs w:val="20"/>
                <w:lang w:eastAsia="ru-RU"/>
              </w:rPr>
              <w:t>. влажности</w:t>
            </w:r>
          </w:p>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 xml:space="preserve">3 </w:t>
            </w:r>
            <w:r w:rsidR="00BD0740">
              <w:rPr>
                <w:rFonts w:ascii="Times New Roman" w:eastAsia="Times New Roman" w:hAnsi="Times New Roman" w:cs="Times New Roman"/>
                <w:color w:val="151415"/>
                <w:spacing w:val="-10"/>
                <w:sz w:val="20"/>
                <w:szCs w:val="20"/>
                <w:lang w:eastAsia="ru-RU"/>
              </w:rPr>
              <w:t>.</w:t>
            </w:r>
            <w:r w:rsidRPr="00584A08">
              <w:rPr>
                <w:rFonts w:ascii="Times New Roman" w:eastAsia="Times New Roman" w:hAnsi="Times New Roman" w:cs="Times New Roman"/>
                <w:color w:val="151415"/>
                <w:spacing w:val="-10"/>
                <w:sz w:val="20"/>
                <w:szCs w:val="20"/>
                <w:lang w:eastAsia="ru-RU"/>
              </w:rPr>
              <w:t xml:space="preserve">В </w:t>
            </w:r>
            <w:proofErr w:type="spellStart"/>
            <w:r w:rsidRPr="00584A08">
              <w:rPr>
                <w:rFonts w:ascii="Times New Roman" w:eastAsia="Times New Roman" w:hAnsi="Times New Roman" w:cs="Times New Roman"/>
                <w:color w:val="151415"/>
                <w:spacing w:val="-10"/>
                <w:sz w:val="20"/>
                <w:szCs w:val="20"/>
                <w:lang w:eastAsia="ru-RU"/>
              </w:rPr>
              <w:t>тест-полоске</w:t>
            </w:r>
            <w:proofErr w:type="spellEnd"/>
            <w:r w:rsidRPr="00584A08">
              <w:rPr>
                <w:rFonts w:ascii="Times New Roman" w:eastAsia="Times New Roman" w:hAnsi="Times New Roman" w:cs="Times New Roman"/>
                <w:color w:val="151415"/>
                <w:spacing w:val="-10"/>
                <w:sz w:val="20"/>
                <w:szCs w:val="20"/>
                <w:lang w:eastAsia="ru-RU"/>
              </w:rPr>
              <w:t xml:space="preserve"> используется современный фермент, который практически не имеет взаимодействия с лекарствами, что обеспечивает точные измерения при приеме, например, парацетамола, аскорбиновой кислоты/витамина</w:t>
            </w:r>
            <w:proofErr w:type="gramStart"/>
            <w:r w:rsidRPr="00584A08">
              <w:rPr>
                <w:rFonts w:ascii="Times New Roman" w:eastAsia="Times New Roman" w:hAnsi="Times New Roman" w:cs="Times New Roman"/>
                <w:color w:val="151415"/>
                <w:spacing w:val="-10"/>
                <w:sz w:val="20"/>
                <w:szCs w:val="20"/>
                <w:lang w:eastAsia="ru-RU"/>
              </w:rPr>
              <w:t xml:space="preserve"> С</w:t>
            </w:r>
            <w:proofErr w:type="gramEnd"/>
          </w:p>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4</w:t>
            </w:r>
            <w:r w:rsidR="00BD0740">
              <w:rPr>
                <w:rFonts w:ascii="Times New Roman" w:eastAsia="Times New Roman" w:hAnsi="Times New Roman" w:cs="Times New Roman"/>
                <w:color w:val="151415"/>
                <w:spacing w:val="-10"/>
                <w:sz w:val="20"/>
                <w:szCs w:val="20"/>
                <w:lang w:eastAsia="ru-RU"/>
              </w:rPr>
              <w:t>.</w:t>
            </w:r>
            <w:r w:rsidRPr="00584A08">
              <w:rPr>
                <w:rFonts w:ascii="Times New Roman" w:eastAsia="Times New Roman" w:hAnsi="Times New Roman" w:cs="Times New Roman"/>
                <w:color w:val="151415"/>
                <w:spacing w:val="-10"/>
                <w:sz w:val="20"/>
                <w:szCs w:val="20"/>
                <w:lang w:eastAsia="ru-RU"/>
              </w:rPr>
              <w:t xml:space="preserve"> Система выполняет автоматическую коррекцию результатов измерений при гематокрите </w:t>
            </w:r>
            <w:r>
              <w:rPr>
                <w:rFonts w:ascii="Times New Roman" w:eastAsia="Times New Roman" w:hAnsi="Times New Roman" w:cs="Times New Roman"/>
                <w:color w:val="151415"/>
                <w:spacing w:val="-10"/>
                <w:sz w:val="20"/>
                <w:szCs w:val="20"/>
                <w:lang w:eastAsia="ru-RU"/>
              </w:rPr>
              <w:t xml:space="preserve">в </w:t>
            </w:r>
            <w:proofErr w:type="spellStart"/>
            <w:r>
              <w:rPr>
                <w:rFonts w:ascii="Times New Roman" w:eastAsia="Times New Roman" w:hAnsi="Times New Roman" w:cs="Times New Roman"/>
                <w:color w:val="151415"/>
                <w:spacing w:val="-10"/>
                <w:sz w:val="20"/>
                <w:szCs w:val="20"/>
                <w:lang w:eastAsia="ru-RU"/>
              </w:rPr>
              <w:t>диапозоне</w:t>
            </w:r>
            <w:proofErr w:type="spellEnd"/>
            <w:r>
              <w:rPr>
                <w:rFonts w:ascii="Times New Roman" w:eastAsia="Times New Roman" w:hAnsi="Times New Roman" w:cs="Times New Roman"/>
                <w:color w:val="151415"/>
                <w:spacing w:val="-10"/>
                <w:sz w:val="20"/>
                <w:szCs w:val="20"/>
                <w:lang w:eastAsia="ru-RU"/>
              </w:rPr>
              <w:t xml:space="preserve"> не уже </w:t>
            </w:r>
            <w:r w:rsidRPr="00584A08">
              <w:rPr>
                <w:rFonts w:ascii="Times New Roman" w:eastAsia="Times New Roman" w:hAnsi="Times New Roman" w:cs="Times New Roman"/>
                <w:color w:val="151415"/>
                <w:spacing w:val="-10"/>
                <w:sz w:val="20"/>
                <w:szCs w:val="20"/>
                <w:lang w:eastAsia="ru-RU"/>
              </w:rPr>
              <w:t>от 0 до 70% - это позволяет получать высокую точность при широком диапазоне гематокрита, который может быть понижен или повышен в результате различных заболеваний</w:t>
            </w:r>
          </w:p>
          <w:p w:rsid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sidRPr="00584A08">
              <w:rPr>
                <w:rFonts w:ascii="Times New Roman" w:eastAsia="Times New Roman" w:hAnsi="Times New Roman" w:cs="Times New Roman"/>
                <w:color w:val="151415"/>
                <w:spacing w:val="-10"/>
                <w:sz w:val="20"/>
                <w:szCs w:val="20"/>
                <w:lang w:eastAsia="ru-RU"/>
              </w:rPr>
              <w:t>5</w:t>
            </w:r>
            <w:r w:rsidR="00BD0740">
              <w:rPr>
                <w:rFonts w:ascii="Times New Roman" w:eastAsia="Times New Roman" w:hAnsi="Times New Roman" w:cs="Times New Roman"/>
                <w:color w:val="151415"/>
                <w:spacing w:val="-10"/>
                <w:sz w:val="20"/>
                <w:szCs w:val="20"/>
                <w:lang w:eastAsia="ru-RU"/>
              </w:rPr>
              <w:t>.</w:t>
            </w:r>
            <w:r w:rsidRPr="00584A08">
              <w:rPr>
                <w:rFonts w:ascii="Times New Roman" w:eastAsia="Times New Roman" w:hAnsi="Times New Roman" w:cs="Times New Roman"/>
                <w:color w:val="151415"/>
                <w:spacing w:val="-10"/>
                <w:sz w:val="20"/>
                <w:szCs w:val="20"/>
                <w:lang w:eastAsia="ru-RU"/>
              </w:rPr>
              <w:t xml:space="preserve">.Принцип измерения </w:t>
            </w:r>
            <w:r>
              <w:rPr>
                <w:rFonts w:ascii="Times New Roman" w:eastAsia="Times New Roman" w:hAnsi="Times New Roman" w:cs="Times New Roman"/>
                <w:color w:val="151415"/>
                <w:spacing w:val="-10"/>
                <w:sz w:val="20"/>
                <w:szCs w:val="20"/>
                <w:lang w:eastAsia="ru-RU"/>
              </w:rPr>
              <w:t>–</w:t>
            </w:r>
            <w:r w:rsidRPr="00584A08">
              <w:rPr>
                <w:rFonts w:ascii="Times New Roman" w:eastAsia="Times New Roman" w:hAnsi="Times New Roman" w:cs="Times New Roman"/>
                <w:color w:val="151415"/>
                <w:spacing w:val="-10"/>
                <w:sz w:val="20"/>
                <w:szCs w:val="20"/>
                <w:lang w:eastAsia="ru-RU"/>
              </w:rPr>
              <w:t xml:space="preserve"> электрохимический</w:t>
            </w:r>
          </w:p>
          <w:p w:rsidR="00584A08" w:rsidRPr="00584A08" w:rsidRDefault="00584A08" w:rsidP="00584A08">
            <w:pPr>
              <w:shd w:val="clear" w:color="auto" w:fill="FFFFFF"/>
              <w:spacing w:after="0" w:line="240" w:lineRule="auto"/>
              <w:rPr>
                <w:rFonts w:ascii="Times New Roman" w:eastAsia="Times New Roman" w:hAnsi="Times New Roman" w:cs="Times New Roman"/>
                <w:color w:val="151415"/>
                <w:spacing w:val="-10"/>
                <w:sz w:val="20"/>
                <w:szCs w:val="20"/>
                <w:lang w:eastAsia="ru-RU"/>
              </w:rPr>
            </w:pPr>
            <w:r>
              <w:rPr>
                <w:rFonts w:ascii="Times New Roman" w:eastAsia="Times New Roman" w:hAnsi="Times New Roman" w:cs="Times New Roman"/>
                <w:color w:val="151415"/>
                <w:spacing w:val="-10"/>
                <w:sz w:val="20"/>
                <w:szCs w:val="20"/>
                <w:lang w:eastAsia="ru-RU"/>
              </w:rPr>
              <w:t xml:space="preserve">Количество </w:t>
            </w:r>
            <w:proofErr w:type="spellStart"/>
            <w:proofErr w:type="gramStart"/>
            <w:r>
              <w:rPr>
                <w:rFonts w:ascii="Times New Roman" w:eastAsia="Times New Roman" w:hAnsi="Times New Roman" w:cs="Times New Roman"/>
                <w:color w:val="151415"/>
                <w:spacing w:val="-10"/>
                <w:sz w:val="20"/>
                <w:szCs w:val="20"/>
                <w:lang w:eastAsia="ru-RU"/>
              </w:rPr>
              <w:t>тест-полосок</w:t>
            </w:r>
            <w:proofErr w:type="spellEnd"/>
            <w:proofErr w:type="gramEnd"/>
            <w:r>
              <w:rPr>
                <w:rFonts w:ascii="Times New Roman" w:eastAsia="Times New Roman" w:hAnsi="Times New Roman" w:cs="Times New Roman"/>
                <w:color w:val="151415"/>
                <w:spacing w:val="-10"/>
                <w:sz w:val="20"/>
                <w:szCs w:val="20"/>
                <w:lang w:eastAsia="ru-RU"/>
              </w:rPr>
              <w:t xml:space="preserve"> не менее 50штук.</w:t>
            </w:r>
          </w:p>
          <w:p w:rsidR="00E62B9B" w:rsidRPr="00470D88" w:rsidRDefault="00E62B9B" w:rsidP="00584A08">
            <w:pPr>
              <w:shd w:val="clear" w:color="auto" w:fill="FFFFFF"/>
              <w:spacing w:after="0" w:line="240" w:lineRule="auto"/>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10</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Емкость для колющих 1 л</w:t>
            </w:r>
          </w:p>
        </w:tc>
        <w:tc>
          <w:tcPr>
            <w:tcW w:w="5245" w:type="dxa"/>
            <w:tcBorders>
              <w:top w:val="single" w:sz="4" w:space="0" w:color="auto"/>
              <w:left w:val="nil"/>
              <w:bottom w:val="single" w:sz="4" w:space="0" w:color="auto"/>
              <w:right w:val="single" w:sz="4" w:space="0" w:color="auto"/>
            </w:tcBorders>
            <w:shd w:val="clear" w:color="000000" w:fill="FFFFFF"/>
          </w:tcPr>
          <w:p w:rsidR="00AB6969" w:rsidRPr="00AB6969" w:rsidRDefault="00AB6969" w:rsidP="00AB6969">
            <w:pPr>
              <w:rPr>
                <w:rFonts w:ascii="Times New Roman" w:hAnsi="Times New Roman" w:cs="Times New Roman"/>
                <w:sz w:val="20"/>
                <w:szCs w:val="20"/>
              </w:rPr>
            </w:pPr>
            <w:r w:rsidRPr="00AB6969">
              <w:rPr>
                <w:rFonts w:ascii="Times New Roman" w:hAnsi="Times New Roman" w:cs="Times New Roman"/>
                <w:sz w:val="20"/>
                <w:szCs w:val="20"/>
              </w:rPr>
              <w:t xml:space="preserve">Емкость для сбора острого инструментария 1л. </w:t>
            </w:r>
          </w:p>
          <w:p w:rsidR="00E62B9B" w:rsidRPr="00470D88" w:rsidRDefault="00AB6969" w:rsidP="00AB6969">
            <w:pPr>
              <w:rPr>
                <w:rFonts w:ascii="Times New Roman" w:hAnsi="Times New Roman" w:cs="Times New Roman"/>
                <w:sz w:val="20"/>
                <w:szCs w:val="20"/>
              </w:rPr>
            </w:pPr>
            <w:r w:rsidRPr="00AB6969">
              <w:rPr>
                <w:rFonts w:ascii="Times New Roman" w:hAnsi="Times New Roman" w:cs="Times New Roman"/>
                <w:sz w:val="20"/>
                <w:szCs w:val="20"/>
              </w:rPr>
              <w:t>Состоит из корпуса, крышки и колпачка. Для бесконтактного снятия иглы со шприца или лезвия со скальпеля во избежание получения медперсоналом производственной травмы, используются выемки или отверстия на крышке, имеющие различные конфигурации. Крышка красного цвета плотно одета на корпус для исключения возможности повторного использования емкости-контейнера. Колпачок закрывает отверстие емкости-контейнера.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300</w:t>
            </w:r>
          </w:p>
        </w:tc>
      </w:tr>
      <w:tr w:rsidR="00E62B9B" w:rsidRPr="00470D88" w:rsidTr="00F05ED7">
        <w:trPr>
          <w:trHeight w:val="443"/>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11</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Жгут венозный для внутривенных манипуляций</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Длина, не менее </w:t>
            </w:r>
            <w:proofErr w:type="gramStart"/>
            <w:r w:rsidRPr="00470D88">
              <w:rPr>
                <w:rFonts w:ascii="Times New Roman" w:hAnsi="Times New Roman" w:cs="Times New Roman"/>
                <w:sz w:val="20"/>
                <w:szCs w:val="20"/>
              </w:rPr>
              <w:t>мм</w:t>
            </w:r>
            <w:proofErr w:type="gramEnd"/>
            <w:r w:rsidRPr="00470D88">
              <w:rPr>
                <w:rFonts w:ascii="Times New Roman" w:hAnsi="Times New Roman" w:cs="Times New Roman"/>
                <w:sz w:val="20"/>
                <w:szCs w:val="20"/>
              </w:rPr>
              <w:t>: 1400;</w:t>
            </w:r>
          </w:p>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Ширина</w:t>
            </w:r>
            <w:proofErr w:type="gramStart"/>
            <w:r w:rsidRPr="00470D88">
              <w:rPr>
                <w:rFonts w:ascii="Times New Roman" w:hAnsi="Times New Roman" w:cs="Times New Roman"/>
                <w:sz w:val="20"/>
                <w:szCs w:val="20"/>
              </w:rPr>
              <w:t>,н</w:t>
            </w:r>
            <w:proofErr w:type="gramEnd"/>
            <w:r w:rsidRPr="00470D88">
              <w:rPr>
                <w:rFonts w:ascii="Times New Roman" w:hAnsi="Times New Roman" w:cs="Times New Roman"/>
                <w:sz w:val="20"/>
                <w:szCs w:val="20"/>
              </w:rPr>
              <w:t>е</w:t>
            </w:r>
            <w:proofErr w:type="spellEnd"/>
            <w:r w:rsidRPr="00470D88">
              <w:rPr>
                <w:rFonts w:ascii="Times New Roman" w:hAnsi="Times New Roman" w:cs="Times New Roman"/>
                <w:sz w:val="20"/>
                <w:szCs w:val="20"/>
              </w:rPr>
              <w:t xml:space="preserve"> менее  мм: 25;</w:t>
            </w:r>
          </w:p>
          <w:p w:rsidR="00E62B9B" w:rsidRPr="00470D88" w:rsidRDefault="00E62B9B" w:rsidP="00E62B9B">
            <w:pPr>
              <w:rPr>
                <w:rFonts w:ascii="Times New Roman" w:hAnsi="Times New Roman" w:cs="Times New Roman"/>
                <w:sz w:val="20"/>
                <w:szCs w:val="20"/>
              </w:rPr>
            </w:pPr>
            <w:proofErr w:type="gramStart"/>
            <w:r w:rsidRPr="00470D88">
              <w:rPr>
                <w:rFonts w:ascii="Times New Roman" w:hAnsi="Times New Roman" w:cs="Times New Roman"/>
                <w:sz w:val="20"/>
                <w:szCs w:val="20"/>
              </w:rPr>
              <w:t>Рассчитан</w:t>
            </w:r>
            <w:proofErr w:type="gramEnd"/>
            <w:r w:rsidRPr="00470D88">
              <w:rPr>
                <w:rFonts w:ascii="Times New Roman" w:hAnsi="Times New Roman" w:cs="Times New Roman"/>
                <w:sz w:val="20"/>
                <w:szCs w:val="20"/>
              </w:rPr>
              <w:t xml:space="preserve"> не менее до 500 циклов растяжения;</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Материал: эластичной резины.</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24</w:t>
            </w:r>
          </w:p>
          <w:p w:rsidR="00E62B9B" w:rsidRPr="00470D88" w:rsidRDefault="00E62B9B" w:rsidP="00E62B9B">
            <w:pPr>
              <w:jc w:val="center"/>
              <w:rPr>
                <w:rFonts w:ascii="Times New Roman" w:hAnsi="Times New Roman" w:cs="Times New Roman"/>
                <w:sz w:val="20"/>
                <w:szCs w:val="20"/>
              </w:rPr>
            </w:pP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12</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Игла двусторонняя 21G (0,8х38мм) для вакуумных пробирок</w:t>
            </w:r>
          </w:p>
        </w:tc>
        <w:tc>
          <w:tcPr>
            <w:tcW w:w="5245" w:type="dxa"/>
            <w:tcBorders>
              <w:top w:val="single" w:sz="4" w:space="0" w:color="auto"/>
              <w:left w:val="nil"/>
              <w:bottom w:val="single" w:sz="4" w:space="0" w:color="auto"/>
              <w:right w:val="single" w:sz="4" w:space="0" w:color="auto"/>
            </w:tcBorders>
            <w:shd w:val="clear" w:color="000000" w:fill="FFFFFF"/>
          </w:tcPr>
          <w:p w:rsidR="008D1E16" w:rsidRPr="008D1E16" w:rsidRDefault="008D1E16" w:rsidP="008D1E16">
            <w:pPr>
              <w:rPr>
                <w:rFonts w:ascii="Times New Roman" w:hAnsi="Times New Roman" w:cs="Times New Roman"/>
                <w:sz w:val="20"/>
                <w:szCs w:val="20"/>
              </w:rPr>
            </w:pPr>
            <w:r w:rsidRPr="008D1E16">
              <w:rPr>
                <w:rFonts w:ascii="Times New Roman" w:hAnsi="Times New Roman" w:cs="Times New Roman"/>
                <w:sz w:val="20"/>
                <w:szCs w:val="20"/>
              </w:rPr>
              <w:t>Заборная игла из ABC пластика со встроенным воздушным клапаном и воздушным фильтром, должна быть снабжена защитным колпачком. Полужесткий прозрачный резервуар со встроенным дисковым фильтром для жидкости.</w:t>
            </w:r>
          </w:p>
          <w:p w:rsidR="00E62B9B" w:rsidRPr="00470D88" w:rsidRDefault="008D1E16" w:rsidP="008D1E16">
            <w:pPr>
              <w:rPr>
                <w:rFonts w:ascii="Times New Roman" w:hAnsi="Times New Roman" w:cs="Times New Roman"/>
                <w:sz w:val="20"/>
                <w:szCs w:val="20"/>
              </w:rPr>
            </w:pPr>
            <w:r w:rsidRPr="008D1E16">
              <w:rPr>
                <w:rFonts w:ascii="Times New Roman" w:hAnsi="Times New Roman" w:cs="Times New Roman"/>
                <w:sz w:val="20"/>
                <w:szCs w:val="20"/>
              </w:rPr>
              <w:t xml:space="preserve">Длина трубки не менее 150 см, роликовый регулятор течения, латексный порт для дополнительных инъекций. Материал резервуара и трубки: медицинский поливинилхлорид. Игла 21G </w:t>
            </w:r>
            <w:proofErr w:type="spellStart"/>
            <w:r w:rsidRPr="008D1E16">
              <w:rPr>
                <w:rFonts w:ascii="Times New Roman" w:hAnsi="Times New Roman" w:cs="Times New Roman"/>
                <w:sz w:val="20"/>
                <w:szCs w:val="20"/>
              </w:rPr>
              <w:t>x</w:t>
            </w:r>
            <w:proofErr w:type="spellEnd"/>
            <w:r w:rsidRPr="008D1E16">
              <w:rPr>
                <w:rFonts w:ascii="Times New Roman" w:hAnsi="Times New Roman" w:cs="Times New Roman"/>
                <w:sz w:val="20"/>
                <w:szCs w:val="20"/>
              </w:rPr>
              <w:t xml:space="preserve"> 1 ½ (0,8*38 мм), снабжена защитным колпачком, соединение иглы </w:t>
            </w:r>
            <w:proofErr w:type="spellStart"/>
            <w:r w:rsidRPr="008D1E16">
              <w:rPr>
                <w:rFonts w:ascii="Times New Roman" w:hAnsi="Times New Roman" w:cs="Times New Roman"/>
                <w:sz w:val="20"/>
                <w:szCs w:val="20"/>
              </w:rPr>
              <w:t>Луер-Лок</w:t>
            </w:r>
            <w:proofErr w:type="spellEnd"/>
            <w:r w:rsidRPr="008D1E16">
              <w:rPr>
                <w:rFonts w:ascii="Times New Roman" w:hAnsi="Times New Roman" w:cs="Times New Roman"/>
                <w:sz w:val="20"/>
                <w:szCs w:val="20"/>
              </w:rPr>
              <w:t xml:space="preserve"> адаптировано к инъекционным иглам, периферическим и центральным венозным катетерам. Наличие на упаковке знака ГОСТА </w:t>
            </w:r>
            <w:proofErr w:type="gramStart"/>
            <w:r w:rsidRPr="008D1E16">
              <w:rPr>
                <w:rFonts w:ascii="Times New Roman" w:hAnsi="Times New Roman" w:cs="Times New Roman"/>
                <w:sz w:val="20"/>
                <w:szCs w:val="20"/>
              </w:rPr>
              <w:t>Р</w:t>
            </w:r>
            <w:proofErr w:type="gramEnd"/>
            <w:r w:rsidRPr="008D1E16">
              <w:rPr>
                <w:rFonts w:ascii="Times New Roman" w:hAnsi="Times New Roman" w:cs="Times New Roman"/>
                <w:sz w:val="20"/>
                <w:szCs w:val="20"/>
              </w:rPr>
              <w:t>, РОСТЕСТ, СЕ сертификата, названия фирмы-производителя на русском языке.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Емкость-контейнер КДС-20-Кронт для эндоскопов</w:t>
            </w:r>
          </w:p>
        </w:tc>
        <w:tc>
          <w:tcPr>
            <w:tcW w:w="5245" w:type="dxa"/>
            <w:tcBorders>
              <w:top w:val="single" w:sz="4" w:space="0" w:color="auto"/>
              <w:left w:val="nil"/>
              <w:bottom w:val="single" w:sz="4" w:space="0" w:color="auto"/>
              <w:right w:val="single" w:sz="4" w:space="0" w:color="auto"/>
            </w:tcBorders>
            <w:shd w:val="clear" w:color="000000" w:fill="FFFFFF"/>
          </w:tcPr>
          <w:p w:rsidR="00702F66" w:rsidRPr="00AD358E" w:rsidRDefault="00702F66" w:rsidP="00702F66">
            <w:pPr>
              <w:contextualSpacing/>
              <w:rPr>
                <w:rFonts w:ascii="Times New Roman" w:hAnsi="Times New Roman" w:cs="Times New Roman"/>
                <w:sz w:val="20"/>
                <w:szCs w:val="20"/>
              </w:rPr>
            </w:pPr>
            <w:r w:rsidRPr="00AD358E">
              <w:rPr>
                <w:rFonts w:ascii="Times New Roman" w:hAnsi="Times New Roman" w:cs="Times New Roman"/>
                <w:sz w:val="20"/>
                <w:szCs w:val="20"/>
              </w:rPr>
              <w:t>Контейнер для системы химической дезинфекции медицинских инструментов  «ЕДПО» или эквивалент.</w:t>
            </w:r>
          </w:p>
          <w:p w:rsidR="00702F66" w:rsidRPr="00AD358E" w:rsidRDefault="00702F66" w:rsidP="00702F66">
            <w:pPr>
              <w:rPr>
                <w:rFonts w:ascii="Times New Roman" w:hAnsi="Times New Roman" w:cs="Times New Roman"/>
                <w:sz w:val="20"/>
                <w:szCs w:val="20"/>
              </w:rPr>
            </w:pPr>
            <w:r w:rsidRPr="00AD358E">
              <w:rPr>
                <w:rFonts w:ascii="Times New Roman" w:hAnsi="Times New Roman" w:cs="Times New Roman"/>
                <w:color w:val="242424"/>
                <w:sz w:val="20"/>
                <w:szCs w:val="20"/>
                <w:shd w:val="clear" w:color="auto" w:fill="FFFFFF"/>
              </w:rPr>
              <w:t xml:space="preserve">Полный объем емкости-контейнера: не менее </w:t>
            </w:r>
            <w:r>
              <w:rPr>
                <w:rFonts w:ascii="Times New Roman" w:hAnsi="Times New Roman" w:cs="Times New Roman"/>
                <w:color w:val="242424"/>
                <w:sz w:val="20"/>
                <w:szCs w:val="20"/>
                <w:shd w:val="clear" w:color="auto" w:fill="FFFFFF"/>
              </w:rPr>
              <w:t>20</w:t>
            </w:r>
            <w:r w:rsidRPr="00AD358E">
              <w:rPr>
                <w:rFonts w:ascii="Times New Roman" w:hAnsi="Times New Roman" w:cs="Times New Roman"/>
                <w:color w:val="242424"/>
                <w:sz w:val="20"/>
                <w:szCs w:val="20"/>
                <w:shd w:val="clear" w:color="auto" w:fill="FFFFFF"/>
              </w:rPr>
              <w:t xml:space="preserve"> л</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 xml:space="preserve">Полезный объем емкости-контейнера:  не менее </w:t>
            </w:r>
            <w:r>
              <w:rPr>
                <w:rFonts w:ascii="Times New Roman" w:hAnsi="Times New Roman" w:cs="Times New Roman"/>
                <w:color w:val="242424"/>
                <w:sz w:val="20"/>
                <w:szCs w:val="20"/>
                <w:shd w:val="clear" w:color="auto" w:fill="FFFFFF"/>
              </w:rPr>
              <w:t>20</w:t>
            </w:r>
            <w:r w:rsidRPr="00AD358E">
              <w:rPr>
                <w:rFonts w:ascii="Times New Roman" w:hAnsi="Times New Roman" w:cs="Times New Roman"/>
                <w:color w:val="242424"/>
                <w:sz w:val="20"/>
                <w:szCs w:val="20"/>
                <w:shd w:val="clear" w:color="auto" w:fill="FFFFFF"/>
              </w:rPr>
              <w:t xml:space="preserve"> л</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 xml:space="preserve">Внутренний размер: </w:t>
            </w:r>
            <w:r w:rsidRPr="00702F66">
              <w:rPr>
                <w:rFonts w:ascii="Times New Roman" w:hAnsi="Times New Roman" w:cs="Times New Roman"/>
                <w:color w:val="242424"/>
                <w:sz w:val="20"/>
                <w:szCs w:val="20"/>
                <w:shd w:val="clear" w:color="auto" w:fill="FFFFFF"/>
              </w:rPr>
              <w:t>600х270х150</w:t>
            </w:r>
            <w:r w:rsidRPr="00AD358E">
              <w:rPr>
                <w:rFonts w:ascii="Times New Roman" w:hAnsi="Times New Roman" w:cs="Times New Roman"/>
                <w:color w:val="242424"/>
                <w:sz w:val="20"/>
                <w:szCs w:val="20"/>
                <w:shd w:val="clear" w:color="auto" w:fill="FFFFFF"/>
              </w:rPr>
              <w:t>мм</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Устойчив к температурному воздействию до 65</w:t>
            </w:r>
            <w:proofErr w:type="gramStart"/>
            <w:r w:rsidRPr="00AD358E">
              <w:rPr>
                <w:rFonts w:ascii="Times New Roman" w:hAnsi="Times New Roman" w:cs="Times New Roman"/>
                <w:color w:val="242424"/>
                <w:sz w:val="20"/>
                <w:szCs w:val="20"/>
                <w:shd w:val="clear" w:color="auto" w:fill="FFFFFF"/>
              </w:rPr>
              <w:t>˚С</w:t>
            </w:r>
            <w:proofErr w:type="gramEnd"/>
            <w:r w:rsidRPr="00AD358E">
              <w:rPr>
                <w:rFonts w:ascii="Times New Roman" w:hAnsi="Times New Roman" w:cs="Times New Roman"/>
                <w:color w:val="242424"/>
                <w:sz w:val="20"/>
                <w:szCs w:val="20"/>
              </w:rPr>
              <w:br/>
            </w:r>
            <w:r w:rsidRPr="00AD358E">
              <w:rPr>
                <w:rStyle w:val="a4"/>
                <w:rFonts w:ascii="Times New Roman" w:hAnsi="Times New Roman" w:cs="Times New Roman"/>
                <w:color w:val="242424"/>
                <w:sz w:val="20"/>
                <w:szCs w:val="20"/>
                <w:shd w:val="clear" w:color="auto" w:fill="FFFFFF"/>
              </w:rPr>
              <w:t>Комплектация:</w:t>
            </w:r>
            <w:r w:rsidRPr="00AD358E">
              <w:rPr>
                <w:rFonts w:ascii="Times New Roman" w:hAnsi="Times New Roman" w:cs="Times New Roman"/>
                <w:color w:val="242424"/>
                <w:sz w:val="20"/>
                <w:szCs w:val="20"/>
              </w:rPr>
              <w:br/>
            </w:r>
            <w:proofErr w:type="gramStart"/>
            <w:r w:rsidRPr="00AD358E">
              <w:rPr>
                <w:rFonts w:ascii="Times New Roman" w:hAnsi="Times New Roman" w:cs="Times New Roman"/>
                <w:color w:val="242424"/>
                <w:sz w:val="20"/>
                <w:szCs w:val="20"/>
                <w:shd w:val="clear" w:color="auto" w:fill="FFFFFF"/>
              </w:rPr>
              <w:t>Корпус: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Крышка: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Поддон: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Пластина для погружения в раствор легких изделий: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Карман стандартного размера 90х60 (внутренний размер): 2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Руководство по эксплуатации: 1 экз.</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Средний срок эксплуатации: не менее 2 лет</w:t>
            </w:r>
            <w:r w:rsidRPr="00AD358E">
              <w:rPr>
                <w:rFonts w:ascii="Times New Roman" w:hAnsi="Times New Roman" w:cs="Times New Roman"/>
                <w:sz w:val="20"/>
                <w:szCs w:val="20"/>
              </w:rPr>
              <w:t xml:space="preserve"> </w:t>
            </w:r>
            <w:proofErr w:type="gramEnd"/>
          </w:p>
          <w:p w:rsidR="00E62B9B" w:rsidRPr="00470D88" w:rsidRDefault="00702F66" w:rsidP="00702F66">
            <w:pPr>
              <w:rPr>
                <w:rFonts w:ascii="Times New Roman" w:hAnsi="Times New Roman" w:cs="Times New Roman"/>
                <w:sz w:val="20"/>
                <w:szCs w:val="20"/>
              </w:rPr>
            </w:pPr>
            <w:r w:rsidRPr="00AD358E">
              <w:rPr>
                <w:rFonts w:ascii="Times New Roman" w:hAnsi="Times New Roman" w:cs="Times New Roman"/>
                <w:sz w:val="20"/>
                <w:szCs w:val="20"/>
              </w:rPr>
              <w:t>Наличие Регистрационного удостоверения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14</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Емкость-контейнер </w:t>
            </w:r>
            <w:proofErr w:type="gramStart"/>
            <w:r w:rsidRPr="00470D88">
              <w:rPr>
                <w:rFonts w:ascii="Times New Roman" w:hAnsi="Times New Roman" w:cs="Times New Roman"/>
                <w:sz w:val="20"/>
                <w:szCs w:val="20"/>
              </w:rPr>
              <w:t>полимерный</w:t>
            </w:r>
            <w:proofErr w:type="gramEnd"/>
            <w:r w:rsidRPr="00470D88">
              <w:rPr>
                <w:rFonts w:ascii="Times New Roman" w:hAnsi="Times New Roman" w:cs="Times New Roman"/>
                <w:sz w:val="20"/>
                <w:szCs w:val="20"/>
              </w:rPr>
              <w:t xml:space="preserve"> для дезинфекции и </w:t>
            </w:r>
            <w:proofErr w:type="spellStart"/>
            <w:r w:rsidRPr="00470D88">
              <w:rPr>
                <w:rFonts w:ascii="Times New Roman" w:hAnsi="Times New Roman" w:cs="Times New Roman"/>
                <w:sz w:val="20"/>
                <w:szCs w:val="20"/>
              </w:rPr>
              <w:t>предстерилизационной</w:t>
            </w:r>
            <w:proofErr w:type="spellEnd"/>
            <w:r w:rsidRPr="00470D88">
              <w:rPr>
                <w:rFonts w:ascii="Times New Roman" w:hAnsi="Times New Roman" w:cs="Times New Roman"/>
                <w:sz w:val="20"/>
                <w:szCs w:val="20"/>
              </w:rPr>
              <w:t xml:space="preserve"> обработки медицинских изделий ЕДПО-10Д-01</w:t>
            </w:r>
          </w:p>
        </w:tc>
        <w:tc>
          <w:tcPr>
            <w:tcW w:w="5245" w:type="dxa"/>
            <w:tcBorders>
              <w:top w:val="single" w:sz="4" w:space="0" w:color="auto"/>
              <w:left w:val="nil"/>
              <w:bottom w:val="single" w:sz="4" w:space="0" w:color="auto"/>
              <w:right w:val="single" w:sz="4" w:space="0" w:color="auto"/>
            </w:tcBorders>
            <w:shd w:val="clear" w:color="000000" w:fill="FFFFFF"/>
          </w:tcPr>
          <w:p w:rsidR="00702F66" w:rsidRPr="00AD358E" w:rsidRDefault="00702F66" w:rsidP="00702F66">
            <w:pPr>
              <w:contextualSpacing/>
              <w:rPr>
                <w:rFonts w:ascii="Times New Roman" w:hAnsi="Times New Roman" w:cs="Times New Roman"/>
                <w:sz w:val="20"/>
                <w:szCs w:val="20"/>
              </w:rPr>
            </w:pPr>
            <w:r w:rsidRPr="00AD358E">
              <w:rPr>
                <w:rFonts w:ascii="Times New Roman" w:hAnsi="Times New Roman" w:cs="Times New Roman"/>
                <w:sz w:val="20"/>
                <w:szCs w:val="20"/>
              </w:rPr>
              <w:t>Контейнер для системы химической дезинфекции медицинских инструментов  «ЕДПО» или эквивалент.</w:t>
            </w:r>
          </w:p>
          <w:p w:rsidR="00702F66" w:rsidRPr="00AD358E" w:rsidRDefault="00702F66" w:rsidP="00702F66">
            <w:pPr>
              <w:rPr>
                <w:rFonts w:ascii="Times New Roman" w:hAnsi="Times New Roman" w:cs="Times New Roman"/>
                <w:sz w:val="20"/>
                <w:szCs w:val="20"/>
              </w:rPr>
            </w:pPr>
            <w:r w:rsidRPr="00AD358E">
              <w:rPr>
                <w:rFonts w:ascii="Times New Roman" w:hAnsi="Times New Roman" w:cs="Times New Roman"/>
                <w:color w:val="242424"/>
                <w:sz w:val="20"/>
                <w:szCs w:val="20"/>
                <w:shd w:val="clear" w:color="auto" w:fill="FFFFFF"/>
              </w:rPr>
              <w:t xml:space="preserve">Полный объем емкости-контейнера: не менее </w:t>
            </w:r>
            <w:r>
              <w:rPr>
                <w:rFonts w:ascii="Times New Roman" w:hAnsi="Times New Roman" w:cs="Times New Roman"/>
                <w:color w:val="242424"/>
                <w:sz w:val="20"/>
                <w:szCs w:val="20"/>
                <w:shd w:val="clear" w:color="auto" w:fill="FFFFFF"/>
              </w:rPr>
              <w:t>10</w:t>
            </w:r>
            <w:r w:rsidRPr="00AD358E">
              <w:rPr>
                <w:rFonts w:ascii="Times New Roman" w:hAnsi="Times New Roman" w:cs="Times New Roman"/>
                <w:color w:val="242424"/>
                <w:sz w:val="20"/>
                <w:szCs w:val="20"/>
                <w:shd w:val="clear" w:color="auto" w:fill="FFFFFF"/>
              </w:rPr>
              <w:t xml:space="preserve"> л</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 xml:space="preserve">Полезный объем емкости-контейнера:  не менее </w:t>
            </w:r>
            <w:r>
              <w:rPr>
                <w:rFonts w:ascii="Times New Roman" w:hAnsi="Times New Roman" w:cs="Times New Roman"/>
                <w:color w:val="242424"/>
                <w:sz w:val="20"/>
                <w:szCs w:val="20"/>
                <w:shd w:val="clear" w:color="auto" w:fill="FFFFFF"/>
              </w:rPr>
              <w:t>10</w:t>
            </w:r>
            <w:r w:rsidRPr="00AD358E">
              <w:rPr>
                <w:rFonts w:ascii="Times New Roman" w:hAnsi="Times New Roman" w:cs="Times New Roman"/>
                <w:color w:val="242424"/>
                <w:sz w:val="20"/>
                <w:szCs w:val="20"/>
                <w:shd w:val="clear" w:color="auto" w:fill="FFFFFF"/>
              </w:rPr>
              <w:t xml:space="preserve"> л</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 xml:space="preserve">Внутренний размер: </w:t>
            </w:r>
            <w:r w:rsidRPr="00702F66">
              <w:rPr>
                <w:rFonts w:ascii="Times New Roman" w:hAnsi="Times New Roman" w:cs="Times New Roman"/>
                <w:color w:val="242424"/>
                <w:sz w:val="20"/>
                <w:szCs w:val="20"/>
                <w:shd w:val="clear" w:color="auto" w:fill="FFFFFF"/>
              </w:rPr>
              <w:t>290х200х160</w:t>
            </w:r>
            <w:r w:rsidRPr="00AD358E">
              <w:rPr>
                <w:rFonts w:ascii="Times New Roman" w:hAnsi="Times New Roman" w:cs="Times New Roman"/>
                <w:color w:val="242424"/>
                <w:sz w:val="20"/>
                <w:szCs w:val="20"/>
                <w:shd w:val="clear" w:color="auto" w:fill="FFFFFF"/>
              </w:rPr>
              <w:t>мм</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Устойчив к температурному воздействию до 65</w:t>
            </w:r>
            <w:proofErr w:type="gramStart"/>
            <w:r w:rsidRPr="00AD358E">
              <w:rPr>
                <w:rFonts w:ascii="Times New Roman" w:hAnsi="Times New Roman" w:cs="Times New Roman"/>
                <w:color w:val="242424"/>
                <w:sz w:val="20"/>
                <w:szCs w:val="20"/>
                <w:shd w:val="clear" w:color="auto" w:fill="FFFFFF"/>
              </w:rPr>
              <w:t>˚С</w:t>
            </w:r>
            <w:proofErr w:type="gramEnd"/>
            <w:r w:rsidRPr="00AD358E">
              <w:rPr>
                <w:rFonts w:ascii="Times New Roman" w:hAnsi="Times New Roman" w:cs="Times New Roman"/>
                <w:color w:val="242424"/>
                <w:sz w:val="20"/>
                <w:szCs w:val="20"/>
              </w:rPr>
              <w:br/>
            </w:r>
            <w:r w:rsidRPr="00AD358E">
              <w:rPr>
                <w:rStyle w:val="a4"/>
                <w:rFonts w:ascii="Times New Roman" w:hAnsi="Times New Roman" w:cs="Times New Roman"/>
                <w:color w:val="242424"/>
                <w:sz w:val="20"/>
                <w:szCs w:val="20"/>
                <w:shd w:val="clear" w:color="auto" w:fill="FFFFFF"/>
              </w:rPr>
              <w:t>Комплектация:</w:t>
            </w:r>
            <w:r w:rsidRPr="00AD358E">
              <w:rPr>
                <w:rFonts w:ascii="Times New Roman" w:hAnsi="Times New Roman" w:cs="Times New Roman"/>
                <w:color w:val="242424"/>
                <w:sz w:val="20"/>
                <w:szCs w:val="20"/>
              </w:rPr>
              <w:br/>
            </w:r>
            <w:proofErr w:type="gramStart"/>
            <w:r w:rsidRPr="00AD358E">
              <w:rPr>
                <w:rFonts w:ascii="Times New Roman" w:hAnsi="Times New Roman" w:cs="Times New Roman"/>
                <w:color w:val="242424"/>
                <w:sz w:val="20"/>
                <w:szCs w:val="20"/>
                <w:shd w:val="clear" w:color="auto" w:fill="FFFFFF"/>
              </w:rPr>
              <w:t>Корпус: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lastRenderedPageBreak/>
              <w:t>Крышка: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Поддон: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Пластина для погружения в раствор легких изделий: 1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Карман стандартного размера 90х60 (внутренний размер): 2 шт.</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Руководство по эксплуатации: 1 экз.</w:t>
            </w:r>
            <w:r w:rsidRPr="00AD358E">
              <w:rPr>
                <w:rFonts w:ascii="Times New Roman" w:hAnsi="Times New Roman" w:cs="Times New Roman"/>
                <w:color w:val="242424"/>
                <w:sz w:val="20"/>
                <w:szCs w:val="20"/>
              </w:rPr>
              <w:br/>
            </w:r>
            <w:r w:rsidRPr="00AD358E">
              <w:rPr>
                <w:rFonts w:ascii="Times New Roman" w:hAnsi="Times New Roman" w:cs="Times New Roman"/>
                <w:color w:val="242424"/>
                <w:sz w:val="20"/>
                <w:szCs w:val="20"/>
                <w:shd w:val="clear" w:color="auto" w:fill="FFFFFF"/>
              </w:rPr>
              <w:t>Средний срок эксплуатации: не менее 2 лет</w:t>
            </w:r>
            <w:r w:rsidRPr="00AD358E">
              <w:rPr>
                <w:rFonts w:ascii="Times New Roman" w:hAnsi="Times New Roman" w:cs="Times New Roman"/>
                <w:sz w:val="20"/>
                <w:szCs w:val="20"/>
              </w:rPr>
              <w:t xml:space="preserve"> </w:t>
            </w:r>
            <w:proofErr w:type="gramEnd"/>
          </w:p>
          <w:p w:rsidR="00E62B9B" w:rsidRPr="00470D88" w:rsidRDefault="00702F66" w:rsidP="00702F66">
            <w:pPr>
              <w:rPr>
                <w:rFonts w:ascii="Times New Roman" w:hAnsi="Times New Roman" w:cs="Times New Roman"/>
                <w:sz w:val="20"/>
                <w:szCs w:val="20"/>
              </w:rPr>
            </w:pPr>
            <w:r w:rsidRPr="00AD358E">
              <w:rPr>
                <w:rFonts w:ascii="Times New Roman" w:hAnsi="Times New Roman" w:cs="Times New Roman"/>
                <w:sz w:val="20"/>
                <w:szCs w:val="20"/>
              </w:rPr>
              <w:t>Наличие Регистрационного удостоверения</w:t>
            </w:r>
            <w:r w:rsidR="0039215C" w:rsidRPr="008F4DFD">
              <w:rPr>
                <w:rFonts w:ascii="Times New Roman" w:hAnsi="Times New Roman" w:cs="Times New Roman"/>
                <w:sz w:val="20"/>
                <w:szCs w:val="20"/>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4</w:t>
            </w:r>
          </w:p>
        </w:tc>
      </w:tr>
      <w:tr w:rsidR="00E62B9B" w:rsidRPr="00470D88" w:rsidTr="00F05ED7">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15</w:t>
            </w:r>
          </w:p>
        </w:tc>
        <w:tc>
          <w:tcPr>
            <w:tcW w:w="2552" w:type="dxa"/>
            <w:tcBorders>
              <w:top w:val="single" w:sz="4" w:space="0" w:color="auto"/>
              <w:left w:val="nil"/>
              <w:bottom w:val="single" w:sz="4" w:space="0" w:color="auto"/>
              <w:right w:val="single" w:sz="4" w:space="0" w:color="auto"/>
            </w:tcBorders>
            <w:shd w:val="clear" w:color="auto" w:fill="auto"/>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Кружка </w:t>
            </w:r>
            <w:proofErr w:type="spellStart"/>
            <w:r w:rsidRPr="00470D88">
              <w:rPr>
                <w:rFonts w:ascii="Times New Roman" w:hAnsi="Times New Roman" w:cs="Times New Roman"/>
                <w:sz w:val="20"/>
                <w:szCs w:val="20"/>
              </w:rPr>
              <w:t>Эсмарха</w:t>
            </w:r>
            <w:proofErr w:type="spellEnd"/>
            <w:r w:rsidRPr="00470D88">
              <w:rPr>
                <w:rFonts w:ascii="Times New Roman" w:hAnsi="Times New Roman" w:cs="Times New Roman"/>
                <w:sz w:val="20"/>
                <w:szCs w:val="20"/>
              </w:rPr>
              <w:t xml:space="preserve"> резиновая Объемы: 2 л.</w:t>
            </w:r>
          </w:p>
        </w:tc>
        <w:tc>
          <w:tcPr>
            <w:tcW w:w="5245" w:type="dxa"/>
            <w:tcBorders>
              <w:top w:val="single" w:sz="4" w:space="0" w:color="auto"/>
              <w:left w:val="nil"/>
              <w:bottom w:val="single" w:sz="4" w:space="0" w:color="auto"/>
              <w:right w:val="single" w:sz="4" w:space="0" w:color="auto"/>
            </w:tcBorders>
          </w:tcPr>
          <w:tbl>
            <w:tblPr>
              <w:tblW w:w="5132" w:type="dxa"/>
              <w:tblLayout w:type="fixed"/>
              <w:tblCellMar>
                <w:left w:w="28" w:type="dxa"/>
                <w:right w:w="28" w:type="dxa"/>
              </w:tblCellMar>
              <w:tblLook w:val="0000"/>
            </w:tblPr>
            <w:tblGrid>
              <w:gridCol w:w="2864"/>
              <w:gridCol w:w="2268"/>
            </w:tblGrid>
            <w:tr w:rsidR="006B6FEE" w:rsidRPr="006B6FEE" w:rsidTr="006B6FEE">
              <w:trPr>
                <w:trHeight w:val="64"/>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Используется для проведения лечебных или очистительных клизм, промывания прямой и толстой кишки, либо для введения в прямую или толстую кишку растворов лекарственных веществ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соответствие</w:t>
                  </w:r>
                </w:p>
              </w:tc>
            </w:tr>
            <w:tr w:rsidR="006B6FEE" w:rsidRPr="006B6FEE" w:rsidTr="006B6FEE">
              <w:trPr>
                <w:trHeight w:val="64"/>
              </w:trPr>
              <w:tc>
                <w:tcPr>
                  <w:tcW w:w="2864" w:type="dxa"/>
                  <w:tcBorders>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Стерильная</w:t>
                  </w:r>
                </w:p>
              </w:tc>
              <w:tc>
                <w:tcPr>
                  <w:tcW w:w="2268" w:type="dxa"/>
                  <w:tcBorders>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соответствие</w:t>
                  </w:r>
                </w:p>
              </w:tc>
            </w:tr>
            <w:tr w:rsidR="006B6FEE" w:rsidRPr="006B6FEE" w:rsidTr="006B6FEE">
              <w:trPr>
                <w:trHeight w:val="128"/>
              </w:trPr>
              <w:tc>
                <w:tcPr>
                  <w:tcW w:w="2864" w:type="dxa"/>
                  <w:tcBorders>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Объем емкости, литр</w:t>
                  </w:r>
                </w:p>
              </w:tc>
              <w:tc>
                <w:tcPr>
                  <w:tcW w:w="2268" w:type="dxa"/>
                  <w:tcBorders>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 xml:space="preserve">    ≥ </w:t>
                  </w:r>
                  <w:r>
                    <w:rPr>
                      <w:rFonts w:ascii="Times New Roman" w:hAnsi="Times New Roman" w:cs="Times New Roman"/>
                      <w:sz w:val="20"/>
                      <w:szCs w:val="20"/>
                    </w:rPr>
                    <w:t>2</w:t>
                  </w:r>
                </w:p>
              </w:tc>
            </w:tr>
            <w:tr w:rsidR="006B6FEE" w:rsidRPr="006B6FEE" w:rsidTr="006B6FEE">
              <w:trPr>
                <w:trHeight w:val="256"/>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Однократного применения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соответствие</w:t>
                  </w:r>
                </w:p>
              </w:tc>
            </w:tr>
            <w:tr w:rsidR="006B6FEE" w:rsidRPr="006B6FEE" w:rsidTr="006B6FEE">
              <w:trPr>
                <w:trHeight w:val="557"/>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FEE" w:rsidRPr="006B6FEE" w:rsidRDefault="006B6FEE" w:rsidP="006B6FEE">
                  <w:pPr>
                    <w:jc w:val="both"/>
                    <w:rPr>
                      <w:rFonts w:ascii="Times New Roman" w:hAnsi="Times New Roman" w:cs="Times New Roman"/>
                      <w:sz w:val="20"/>
                      <w:szCs w:val="20"/>
                    </w:rPr>
                  </w:pPr>
                  <w:r w:rsidRPr="006B6FEE">
                    <w:rPr>
                      <w:rFonts w:ascii="Times New Roman" w:hAnsi="Times New Roman" w:cs="Times New Roman"/>
                      <w:sz w:val="20"/>
                      <w:szCs w:val="20"/>
                    </w:rPr>
                    <w:t>Упаковка индивидуальная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6FEE" w:rsidRPr="006B6FEE" w:rsidRDefault="006B6FEE" w:rsidP="006B6FEE">
                  <w:pPr>
                    <w:rPr>
                      <w:rFonts w:ascii="Times New Roman" w:hAnsi="Times New Roman" w:cs="Times New Roman"/>
                      <w:sz w:val="20"/>
                      <w:szCs w:val="20"/>
                    </w:rPr>
                  </w:pPr>
                  <w:r w:rsidRPr="006B6FEE">
                    <w:rPr>
                      <w:rFonts w:ascii="Times New Roman" w:hAnsi="Times New Roman" w:cs="Times New Roman"/>
                      <w:sz w:val="20"/>
                      <w:szCs w:val="20"/>
                    </w:rPr>
                    <w:t>соответствие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16</w:t>
            </w:r>
          </w:p>
        </w:tc>
        <w:tc>
          <w:tcPr>
            <w:tcW w:w="2552" w:type="dxa"/>
            <w:tcBorders>
              <w:top w:val="single" w:sz="4" w:space="0" w:color="auto"/>
              <w:left w:val="nil"/>
              <w:bottom w:val="single" w:sz="4" w:space="0" w:color="auto"/>
              <w:right w:val="single" w:sz="4" w:space="0" w:color="auto"/>
            </w:tcBorders>
            <w:shd w:val="clear" w:color="auto" w:fill="auto"/>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Клеенка подкладная в рулоне, 45м</w:t>
            </w:r>
          </w:p>
        </w:tc>
        <w:tc>
          <w:tcPr>
            <w:tcW w:w="5245" w:type="dxa"/>
            <w:tcBorders>
              <w:top w:val="single" w:sz="4" w:space="0" w:color="auto"/>
              <w:left w:val="nil"/>
              <w:bottom w:val="single" w:sz="4" w:space="0" w:color="auto"/>
              <w:right w:val="single" w:sz="4" w:space="0" w:color="auto"/>
            </w:tcBorders>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bCs/>
                <w:sz w:val="20"/>
                <w:szCs w:val="20"/>
              </w:rPr>
              <w:t>Назначение: для санитарно-гигиенических целей в медицинском учреждении. Клеенка медицинская резинотканевая подкладная на хлопчатобумажной основе. Подкладочный материал влагонепроницаем. Длина рулона не менее 45м, ширина не менее 85 см</w:t>
            </w:r>
            <w:proofErr w:type="gramStart"/>
            <w:r w:rsidRPr="00470D88">
              <w:rPr>
                <w:rFonts w:ascii="Times New Roman" w:hAnsi="Times New Roman" w:cs="Times New Roman"/>
                <w:bCs/>
                <w:sz w:val="20"/>
                <w:szCs w:val="20"/>
              </w:rPr>
              <w:t>.У</w:t>
            </w:r>
            <w:proofErr w:type="gramEnd"/>
            <w:r w:rsidRPr="00470D88">
              <w:rPr>
                <w:rFonts w:ascii="Times New Roman" w:hAnsi="Times New Roman" w:cs="Times New Roman"/>
                <w:bCs/>
                <w:sz w:val="20"/>
                <w:szCs w:val="20"/>
              </w:rPr>
              <w:t>стойчива к многократной дезинфекции и стерилизации паром.</w:t>
            </w:r>
          </w:p>
        </w:tc>
        <w:tc>
          <w:tcPr>
            <w:tcW w:w="993" w:type="dxa"/>
            <w:tcBorders>
              <w:top w:val="single" w:sz="4" w:space="0" w:color="auto"/>
              <w:left w:val="nil"/>
              <w:bottom w:val="single" w:sz="4" w:space="0" w:color="auto"/>
              <w:right w:val="single" w:sz="4" w:space="0" w:color="auto"/>
            </w:tcBorders>
            <w:vAlign w:val="center"/>
          </w:tcPr>
          <w:p w:rsidR="00E62B9B" w:rsidRPr="00470D88" w:rsidRDefault="00E62B9B" w:rsidP="00E62B9B">
            <w:pPr>
              <w:jc w:val="center"/>
              <w:rPr>
                <w:rFonts w:ascii="Times New Roman" w:hAnsi="Times New Roman" w:cs="Times New Roman"/>
                <w:sz w:val="20"/>
                <w:szCs w:val="20"/>
              </w:rPr>
            </w:pPr>
            <w:proofErr w:type="gramStart"/>
            <w:r w:rsidRPr="00470D88">
              <w:rPr>
                <w:rFonts w:ascii="Times New Roman" w:hAnsi="Times New Roman" w:cs="Times New Roman"/>
                <w:sz w:val="20"/>
                <w:szCs w:val="20"/>
              </w:rPr>
              <w:t>м</w:t>
            </w:r>
            <w:proofErr w:type="gramEnd"/>
          </w:p>
        </w:tc>
        <w:tc>
          <w:tcPr>
            <w:tcW w:w="1134" w:type="dxa"/>
            <w:tcBorders>
              <w:top w:val="single" w:sz="4" w:space="0" w:color="auto"/>
              <w:left w:val="nil"/>
              <w:bottom w:val="single" w:sz="4" w:space="0" w:color="auto"/>
              <w:right w:val="single" w:sz="4" w:space="0" w:color="auto"/>
            </w:tcBorders>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45</w:t>
            </w:r>
          </w:p>
        </w:tc>
      </w:tr>
      <w:tr w:rsidR="00E62B9B" w:rsidRPr="00470D88" w:rsidTr="00F05ED7">
        <w:trPr>
          <w:trHeight w:val="414"/>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17</w:t>
            </w:r>
          </w:p>
        </w:tc>
        <w:tc>
          <w:tcPr>
            <w:tcW w:w="2552" w:type="dxa"/>
            <w:tcBorders>
              <w:top w:val="single" w:sz="4" w:space="0" w:color="auto"/>
              <w:left w:val="nil"/>
              <w:bottom w:val="single" w:sz="4" w:space="0" w:color="auto"/>
              <w:right w:val="single" w:sz="4" w:space="0" w:color="auto"/>
            </w:tcBorders>
            <w:shd w:val="clear" w:color="auto" w:fill="auto"/>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Лезвие стерильное одноразовое №23 </w:t>
            </w:r>
          </w:p>
        </w:tc>
        <w:tc>
          <w:tcPr>
            <w:tcW w:w="5245" w:type="dxa"/>
            <w:tcBorders>
              <w:top w:val="single" w:sz="4" w:space="0" w:color="auto"/>
              <w:left w:val="nil"/>
              <w:bottom w:val="single" w:sz="4" w:space="0" w:color="auto"/>
              <w:right w:val="single" w:sz="4" w:space="0" w:color="auto"/>
            </w:tcBorders>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bCs/>
                <w:sz w:val="20"/>
                <w:szCs w:val="20"/>
              </w:rPr>
              <w:t xml:space="preserve">Жесткое лезвие, не сгибается при использовании, совместим </w:t>
            </w:r>
            <w:proofErr w:type="gramStart"/>
            <w:r w:rsidRPr="00470D88">
              <w:rPr>
                <w:rFonts w:ascii="Times New Roman" w:hAnsi="Times New Roman" w:cs="Times New Roman"/>
                <w:bCs/>
                <w:sz w:val="20"/>
                <w:szCs w:val="20"/>
              </w:rPr>
              <w:t>со</w:t>
            </w:r>
            <w:proofErr w:type="gramEnd"/>
            <w:r w:rsidRPr="00470D88">
              <w:rPr>
                <w:rFonts w:ascii="Times New Roman" w:hAnsi="Times New Roman" w:cs="Times New Roman"/>
                <w:bCs/>
                <w:sz w:val="20"/>
                <w:szCs w:val="20"/>
              </w:rPr>
              <w:t xml:space="preserve"> ручкой-держателем №4. Размер №23. Стерилизуются гамма-излучением. Гарантированный срок стерильност</w:t>
            </w:r>
            <w:proofErr w:type="gramStart"/>
            <w:r w:rsidRPr="00470D88">
              <w:rPr>
                <w:rFonts w:ascii="Times New Roman" w:hAnsi="Times New Roman" w:cs="Times New Roman"/>
                <w:bCs/>
                <w:sz w:val="20"/>
                <w:szCs w:val="20"/>
              </w:rPr>
              <w:t>и-</w:t>
            </w:r>
            <w:proofErr w:type="gramEnd"/>
            <w:r w:rsidRPr="00470D88">
              <w:rPr>
                <w:rFonts w:ascii="Times New Roman" w:hAnsi="Times New Roman" w:cs="Times New Roman"/>
                <w:bCs/>
                <w:sz w:val="20"/>
                <w:szCs w:val="20"/>
              </w:rPr>
              <w:t xml:space="preserve"> не менее 3 лет с даты поставки товара. Материал: нержавеющая сталь. Упаковка: индивидуальная тара из алюминиевой фольги, с указанием номера лота и датой окончания срока стерильности на каждом блистере. Наличие СЕ маркировки.</w:t>
            </w:r>
          </w:p>
        </w:tc>
        <w:tc>
          <w:tcPr>
            <w:tcW w:w="993" w:type="dxa"/>
            <w:tcBorders>
              <w:top w:val="single" w:sz="4" w:space="0" w:color="auto"/>
              <w:left w:val="nil"/>
              <w:bottom w:val="single" w:sz="4" w:space="0" w:color="auto"/>
              <w:right w:val="single" w:sz="4" w:space="0" w:color="auto"/>
            </w:tcBorders>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18</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Лезвие стерильное одноразовое №10 </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jc w:val="both"/>
              <w:rPr>
                <w:rFonts w:ascii="Times New Roman" w:hAnsi="Times New Roman" w:cs="Times New Roman"/>
                <w:b/>
                <w:bCs/>
                <w:sz w:val="20"/>
                <w:szCs w:val="20"/>
              </w:rPr>
            </w:pPr>
            <w:r w:rsidRPr="00470D88">
              <w:rPr>
                <w:rFonts w:ascii="Times New Roman" w:hAnsi="Times New Roman" w:cs="Times New Roman"/>
                <w:bCs/>
                <w:sz w:val="20"/>
                <w:szCs w:val="20"/>
              </w:rPr>
              <w:t xml:space="preserve">Жесткое лезвие, не сгибается при использовании, совместим </w:t>
            </w:r>
            <w:proofErr w:type="gramStart"/>
            <w:r w:rsidRPr="00470D88">
              <w:rPr>
                <w:rFonts w:ascii="Times New Roman" w:hAnsi="Times New Roman" w:cs="Times New Roman"/>
                <w:bCs/>
                <w:sz w:val="20"/>
                <w:szCs w:val="20"/>
              </w:rPr>
              <w:t>со</w:t>
            </w:r>
            <w:proofErr w:type="gramEnd"/>
            <w:r w:rsidRPr="00470D88">
              <w:rPr>
                <w:rFonts w:ascii="Times New Roman" w:hAnsi="Times New Roman" w:cs="Times New Roman"/>
                <w:bCs/>
                <w:sz w:val="20"/>
                <w:szCs w:val="20"/>
              </w:rPr>
              <w:t xml:space="preserve"> ручкой-держателем №4. Размер №10. Стерилизуются гамма-излучением. Гарантированный срок стерильност</w:t>
            </w:r>
            <w:proofErr w:type="gramStart"/>
            <w:r w:rsidRPr="00470D88">
              <w:rPr>
                <w:rFonts w:ascii="Times New Roman" w:hAnsi="Times New Roman" w:cs="Times New Roman"/>
                <w:bCs/>
                <w:sz w:val="20"/>
                <w:szCs w:val="20"/>
              </w:rPr>
              <w:t>и-</w:t>
            </w:r>
            <w:proofErr w:type="gramEnd"/>
            <w:r w:rsidRPr="00470D88">
              <w:rPr>
                <w:rFonts w:ascii="Times New Roman" w:hAnsi="Times New Roman" w:cs="Times New Roman"/>
                <w:bCs/>
                <w:sz w:val="20"/>
                <w:szCs w:val="20"/>
              </w:rPr>
              <w:t xml:space="preserve"> не менее 3 лет с даты поставки товара. Материал: нержавеющая сталь. Упаковка: индивидуальная тара из алюминиевой фольги, с указанием номера лота и датой окончания срока стерильности на каждом блистере. Наличие СЕ маркировки.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19</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Лезвие стерильное одноразовое №15 </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jc w:val="both"/>
              <w:rPr>
                <w:rFonts w:ascii="Times New Roman" w:hAnsi="Times New Roman" w:cs="Times New Roman"/>
                <w:b/>
                <w:bCs/>
                <w:sz w:val="20"/>
                <w:szCs w:val="20"/>
              </w:rPr>
            </w:pPr>
            <w:r w:rsidRPr="00470D88">
              <w:rPr>
                <w:rFonts w:ascii="Times New Roman" w:hAnsi="Times New Roman" w:cs="Times New Roman"/>
                <w:bCs/>
                <w:sz w:val="20"/>
                <w:szCs w:val="20"/>
              </w:rPr>
              <w:t xml:space="preserve">Жесткое лезвие, не сгибается при использовании, совместим </w:t>
            </w:r>
            <w:proofErr w:type="gramStart"/>
            <w:r w:rsidRPr="00470D88">
              <w:rPr>
                <w:rFonts w:ascii="Times New Roman" w:hAnsi="Times New Roman" w:cs="Times New Roman"/>
                <w:bCs/>
                <w:sz w:val="20"/>
                <w:szCs w:val="20"/>
              </w:rPr>
              <w:t>со</w:t>
            </w:r>
            <w:proofErr w:type="gramEnd"/>
            <w:r w:rsidRPr="00470D88">
              <w:rPr>
                <w:rFonts w:ascii="Times New Roman" w:hAnsi="Times New Roman" w:cs="Times New Roman"/>
                <w:bCs/>
                <w:sz w:val="20"/>
                <w:szCs w:val="20"/>
              </w:rPr>
              <w:t xml:space="preserve"> ручкой-держателем №4. Размер №15. Стерилизуются гамма-излучением. Гарантированный срок стерильност</w:t>
            </w:r>
            <w:proofErr w:type="gramStart"/>
            <w:r w:rsidRPr="00470D88">
              <w:rPr>
                <w:rFonts w:ascii="Times New Roman" w:hAnsi="Times New Roman" w:cs="Times New Roman"/>
                <w:bCs/>
                <w:sz w:val="20"/>
                <w:szCs w:val="20"/>
              </w:rPr>
              <w:t>и-</w:t>
            </w:r>
            <w:proofErr w:type="gramEnd"/>
            <w:r w:rsidRPr="00470D88">
              <w:rPr>
                <w:rFonts w:ascii="Times New Roman" w:hAnsi="Times New Roman" w:cs="Times New Roman"/>
                <w:bCs/>
                <w:sz w:val="20"/>
                <w:szCs w:val="20"/>
              </w:rPr>
              <w:t xml:space="preserve"> не менее 3 лет с даты поставки товара. Материал: нержавеющая сталь. Упаковка: индивидуальная тара из алюминиевой фольги, с указанием номера лота и датой окончания срока стерильности на каждом блистере. Наличие СЕ </w:t>
            </w:r>
            <w:r w:rsidRPr="00470D88">
              <w:rPr>
                <w:rFonts w:ascii="Times New Roman" w:hAnsi="Times New Roman" w:cs="Times New Roman"/>
                <w:bCs/>
                <w:sz w:val="20"/>
                <w:szCs w:val="20"/>
              </w:rPr>
              <w:lastRenderedPageBreak/>
              <w:t>маркировки.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20</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Лезвие стерильное одноразовое №12 </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bCs/>
                <w:sz w:val="20"/>
                <w:szCs w:val="20"/>
              </w:rPr>
              <w:t xml:space="preserve">Жесткое лезвие, не сгибается при использовании, совместим </w:t>
            </w:r>
            <w:proofErr w:type="gramStart"/>
            <w:r w:rsidRPr="00470D88">
              <w:rPr>
                <w:rFonts w:ascii="Times New Roman" w:hAnsi="Times New Roman" w:cs="Times New Roman"/>
                <w:bCs/>
                <w:sz w:val="20"/>
                <w:szCs w:val="20"/>
              </w:rPr>
              <w:t>со</w:t>
            </w:r>
            <w:proofErr w:type="gramEnd"/>
            <w:r w:rsidRPr="00470D88">
              <w:rPr>
                <w:rFonts w:ascii="Times New Roman" w:hAnsi="Times New Roman" w:cs="Times New Roman"/>
                <w:bCs/>
                <w:sz w:val="20"/>
                <w:szCs w:val="20"/>
              </w:rPr>
              <w:t xml:space="preserve"> ручкой-держателем №4. Размер №12. Стерилизуются гамма-излучением. Гарантированный срок стерильност</w:t>
            </w:r>
            <w:proofErr w:type="gramStart"/>
            <w:r w:rsidRPr="00470D88">
              <w:rPr>
                <w:rFonts w:ascii="Times New Roman" w:hAnsi="Times New Roman" w:cs="Times New Roman"/>
                <w:bCs/>
                <w:sz w:val="20"/>
                <w:szCs w:val="20"/>
              </w:rPr>
              <w:t>и-</w:t>
            </w:r>
            <w:proofErr w:type="gramEnd"/>
            <w:r w:rsidRPr="00470D88">
              <w:rPr>
                <w:rFonts w:ascii="Times New Roman" w:hAnsi="Times New Roman" w:cs="Times New Roman"/>
                <w:bCs/>
                <w:sz w:val="20"/>
                <w:szCs w:val="20"/>
              </w:rPr>
              <w:t xml:space="preserve"> не менее 3 лет с даты поставки товара. Материал: нержавеющая сталь. Упаковка: индивидуальная тара из алюминиевой фольги, с указанием номера лота и датой окончания срока стерильности на каждом блистере. Наличие СЕ маркировки.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21</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eastAsia="Times New Roman" w:hAnsi="Times New Roman" w:cs="Times New Roman"/>
                <w:sz w:val="20"/>
                <w:szCs w:val="20"/>
                <w:lang w:eastAsia="ru-RU"/>
              </w:rPr>
              <w:t xml:space="preserve">Электроды для </w:t>
            </w:r>
            <w:proofErr w:type="spellStart"/>
            <w:r w:rsidRPr="00470D88">
              <w:rPr>
                <w:rFonts w:ascii="Times New Roman" w:eastAsia="Times New Roman" w:hAnsi="Times New Roman" w:cs="Times New Roman"/>
                <w:sz w:val="20"/>
                <w:szCs w:val="20"/>
                <w:lang w:eastAsia="ru-RU"/>
              </w:rPr>
              <w:t>миостимуляторов</w:t>
            </w:r>
            <w:proofErr w:type="spellEnd"/>
            <w:r w:rsidRPr="00470D88">
              <w:rPr>
                <w:rFonts w:ascii="Times New Roman" w:eastAsia="Times New Roman" w:hAnsi="Times New Roman" w:cs="Times New Roman"/>
                <w:sz w:val="20"/>
                <w:szCs w:val="20"/>
                <w:lang w:eastAsia="ru-RU"/>
              </w:rPr>
              <w:t xml:space="preserve">, комплект Дельта </w:t>
            </w:r>
            <w:proofErr w:type="spellStart"/>
            <w:r w:rsidRPr="00470D88">
              <w:rPr>
                <w:rFonts w:ascii="Times New Roman" w:eastAsia="Times New Roman" w:hAnsi="Times New Roman" w:cs="Times New Roman"/>
                <w:sz w:val="20"/>
                <w:szCs w:val="20"/>
                <w:lang w:eastAsia="ru-RU"/>
              </w:rPr>
              <w:t>Комби</w:t>
            </w:r>
            <w:proofErr w:type="spellEnd"/>
            <w:r w:rsidRPr="00470D88">
              <w:rPr>
                <w:rFonts w:ascii="Times New Roman" w:eastAsia="Times New Roman" w:hAnsi="Times New Roman" w:cs="Times New Roman"/>
                <w:sz w:val="20"/>
                <w:szCs w:val="20"/>
                <w:lang w:eastAsia="ru-RU"/>
              </w:rPr>
              <w:t xml:space="preserve"> со шнурком 5Х5 см. 4 шт.</w:t>
            </w:r>
          </w:p>
        </w:tc>
        <w:tc>
          <w:tcPr>
            <w:tcW w:w="5245" w:type="dxa"/>
            <w:tcBorders>
              <w:top w:val="single" w:sz="4" w:space="0" w:color="auto"/>
              <w:left w:val="nil"/>
              <w:bottom w:val="single" w:sz="4" w:space="0" w:color="auto"/>
              <w:right w:val="single" w:sz="4" w:space="0" w:color="auto"/>
            </w:tcBorders>
            <w:shd w:val="clear" w:color="000000" w:fill="FFFFFF"/>
          </w:tcPr>
          <w:p w:rsidR="004334CA" w:rsidRDefault="006B6FEE" w:rsidP="004334CA">
            <w:pPr>
              <w:spacing w:line="240" w:lineRule="auto"/>
              <w:rPr>
                <w:rFonts w:ascii="Times New Roman" w:eastAsia="Times New Roman" w:hAnsi="Times New Roman" w:cs="Times New Roman"/>
                <w:sz w:val="20"/>
                <w:szCs w:val="20"/>
                <w:lang w:eastAsia="ru-RU"/>
              </w:rPr>
            </w:pPr>
            <w:r w:rsidRPr="006B6FEE">
              <w:rPr>
                <w:rFonts w:ascii="Times New Roman" w:eastAsia="Times New Roman" w:hAnsi="Times New Roman" w:cs="Times New Roman"/>
                <w:sz w:val="20"/>
                <w:szCs w:val="20"/>
                <w:lang w:eastAsia="ru-RU"/>
              </w:rPr>
              <w:t xml:space="preserve">Электроды для </w:t>
            </w:r>
            <w:proofErr w:type="spellStart"/>
            <w:r w:rsidRPr="006B6FEE">
              <w:rPr>
                <w:rFonts w:ascii="Times New Roman" w:eastAsia="Times New Roman" w:hAnsi="Times New Roman" w:cs="Times New Roman"/>
                <w:sz w:val="20"/>
                <w:szCs w:val="20"/>
                <w:lang w:eastAsia="ru-RU"/>
              </w:rPr>
              <w:t>миостимулятора</w:t>
            </w:r>
            <w:proofErr w:type="spellEnd"/>
            <w:r w:rsidRPr="006B6FEE">
              <w:rPr>
                <w:rFonts w:ascii="Times New Roman" w:eastAsia="Times New Roman" w:hAnsi="Times New Roman" w:cs="Times New Roman"/>
                <w:sz w:val="20"/>
                <w:szCs w:val="20"/>
                <w:lang w:eastAsia="ru-RU"/>
              </w:rPr>
              <w:t xml:space="preserve"> </w:t>
            </w:r>
            <w:proofErr w:type="spellStart"/>
            <w:r w:rsidRPr="006B6FEE">
              <w:rPr>
                <w:rFonts w:ascii="Times New Roman" w:eastAsia="Times New Roman" w:hAnsi="Times New Roman" w:cs="Times New Roman"/>
                <w:sz w:val="20"/>
                <w:szCs w:val="20"/>
                <w:lang w:eastAsia="ru-RU"/>
              </w:rPr>
              <w:t>Cefar</w:t>
            </w:r>
            <w:proofErr w:type="spellEnd"/>
            <w:r w:rsidRPr="006B6FEE">
              <w:rPr>
                <w:rFonts w:ascii="Times New Roman" w:eastAsia="Times New Roman" w:hAnsi="Times New Roman" w:cs="Times New Roman"/>
                <w:sz w:val="20"/>
                <w:szCs w:val="20"/>
                <w:lang w:eastAsia="ru-RU"/>
              </w:rPr>
              <w:t>. Комплект самоклеящихся электродов липучки (</w:t>
            </w:r>
            <w:r w:rsidR="004334CA">
              <w:rPr>
                <w:rFonts w:ascii="Times New Roman" w:eastAsia="Times New Roman" w:hAnsi="Times New Roman" w:cs="Times New Roman"/>
                <w:sz w:val="20"/>
                <w:szCs w:val="20"/>
                <w:lang w:eastAsia="ru-RU"/>
              </w:rPr>
              <w:t xml:space="preserve">размер не менее </w:t>
            </w:r>
            <w:r w:rsidRPr="006B6FEE">
              <w:rPr>
                <w:rFonts w:ascii="Times New Roman" w:eastAsia="Times New Roman" w:hAnsi="Times New Roman" w:cs="Times New Roman"/>
                <w:sz w:val="20"/>
                <w:szCs w:val="20"/>
                <w:lang w:eastAsia="ru-RU"/>
              </w:rPr>
              <w:t>5х5 см. внутри</w:t>
            </w:r>
            <w:r w:rsidR="004334CA">
              <w:rPr>
                <w:rFonts w:ascii="Times New Roman" w:eastAsia="Times New Roman" w:hAnsi="Times New Roman" w:cs="Times New Roman"/>
                <w:sz w:val="20"/>
                <w:szCs w:val="20"/>
                <w:lang w:eastAsia="ru-RU"/>
              </w:rPr>
              <w:t xml:space="preserve"> не менее</w:t>
            </w:r>
            <w:r w:rsidRPr="006B6FEE">
              <w:rPr>
                <w:rFonts w:ascii="Times New Roman" w:eastAsia="Times New Roman" w:hAnsi="Times New Roman" w:cs="Times New Roman"/>
                <w:sz w:val="20"/>
                <w:szCs w:val="20"/>
                <w:lang w:eastAsia="ru-RU"/>
              </w:rPr>
              <w:t xml:space="preserve"> 4 шт.) для </w:t>
            </w:r>
            <w:proofErr w:type="spellStart"/>
            <w:r w:rsidRPr="006B6FEE">
              <w:rPr>
                <w:rFonts w:ascii="Times New Roman" w:eastAsia="Times New Roman" w:hAnsi="Times New Roman" w:cs="Times New Roman"/>
                <w:sz w:val="20"/>
                <w:szCs w:val="20"/>
                <w:lang w:eastAsia="ru-RU"/>
              </w:rPr>
              <w:t>миостимуляторов</w:t>
            </w:r>
            <w:proofErr w:type="spellEnd"/>
            <w:r w:rsidRPr="006B6FEE">
              <w:rPr>
                <w:rFonts w:ascii="Times New Roman" w:eastAsia="Times New Roman" w:hAnsi="Times New Roman" w:cs="Times New Roman"/>
                <w:sz w:val="20"/>
                <w:szCs w:val="20"/>
                <w:lang w:eastAsia="ru-RU"/>
              </w:rPr>
              <w:t xml:space="preserve">: </w:t>
            </w:r>
            <w:proofErr w:type="spellStart"/>
            <w:r w:rsidRPr="006B6FEE">
              <w:rPr>
                <w:rFonts w:ascii="Times New Roman" w:eastAsia="Times New Roman" w:hAnsi="Times New Roman" w:cs="Times New Roman"/>
                <w:sz w:val="20"/>
                <w:szCs w:val="20"/>
                <w:lang w:eastAsia="ru-RU"/>
              </w:rPr>
              <w:t>Cefar</w:t>
            </w:r>
            <w:proofErr w:type="spellEnd"/>
            <w:r w:rsidRPr="006B6FEE">
              <w:rPr>
                <w:rFonts w:ascii="Times New Roman" w:eastAsia="Times New Roman" w:hAnsi="Times New Roman" w:cs="Times New Roman"/>
                <w:sz w:val="20"/>
                <w:szCs w:val="20"/>
                <w:lang w:eastAsia="ru-RU"/>
              </w:rPr>
              <w:t xml:space="preserve"> моделей </w:t>
            </w:r>
            <w:proofErr w:type="spellStart"/>
            <w:r w:rsidRPr="006B6FEE">
              <w:rPr>
                <w:rFonts w:ascii="Times New Roman" w:eastAsia="Times New Roman" w:hAnsi="Times New Roman" w:cs="Times New Roman"/>
                <w:sz w:val="20"/>
                <w:szCs w:val="20"/>
                <w:lang w:eastAsia="ru-RU"/>
              </w:rPr>
              <w:t>Primo</w:t>
            </w:r>
            <w:proofErr w:type="spellEnd"/>
            <w:r w:rsidRPr="006B6FEE">
              <w:rPr>
                <w:rFonts w:ascii="Times New Roman" w:eastAsia="Times New Roman" w:hAnsi="Times New Roman" w:cs="Times New Roman"/>
                <w:sz w:val="20"/>
                <w:szCs w:val="20"/>
                <w:lang w:eastAsia="ru-RU"/>
              </w:rPr>
              <w:t xml:space="preserve"> </w:t>
            </w:r>
            <w:proofErr w:type="spellStart"/>
            <w:r w:rsidRPr="006B6FEE">
              <w:rPr>
                <w:rFonts w:ascii="Times New Roman" w:eastAsia="Times New Roman" w:hAnsi="Times New Roman" w:cs="Times New Roman"/>
                <w:sz w:val="20"/>
                <w:szCs w:val="20"/>
                <w:lang w:eastAsia="ru-RU"/>
              </w:rPr>
              <w:t>Pro</w:t>
            </w:r>
            <w:proofErr w:type="spellEnd"/>
            <w:r w:rsidRPr="006B6FEE">
              <w:rPr>
                <w:rFonts w:ascii="Times New Roman" w:eastAsia="Times New Roman" w:hAnsi="Times New Roman" w:cs="Times New Roman"/>
                <w:sz w:val="20"/>
                <w:szCs w:val="20"/>
                <w:lang w:eastAsia="ru-RU"/>
              </w:rPr>
              <w:t xml:space="preserve">, </w:t>
            </w:r>
            <w:proofErr w:type="spellStart"/>
            <w:r w:rsidRPr="006B6FEE">
              <w:rPr>
                <w:rFonts w:ascii="Times New Roman" w:eastAsia="Times New Roman" w:hAnsi="Times New Roman" w:cs="Times New Roman"/>
                <w:sz w:val="20"/>
                <w:szCs w:val="20"/>
                <w:lang w:eastAsia="ru-RU"/>
              </w:rPr>
              <w:t>Rehab</w:t>
            </w:r>
            <w:proofErr w:type="spellEnd"/>
            <w:r w:rsidRPr="006B6FEE">
              <w:rPr>
                <w:rFonts w:ascii="Times New Roman" w:eastAsia="Times New Roman" w:hAnsi="Times New Roman" w:cs="Times New Roman"/>
                <w:sz w:val="20"/>
                <w:szCs w:val="20"/>
                <w:lang w:eastAsia="ru-RU"/>
              </w:rPr>
              <w:t xml:space="preserve"> X2, </w:t>
            </w:r>
            <w:proofErr w:type="spellStart"/>
            <w:r w:rsidRPr="006B6FEE">
              <w:rPr>
                <w:rFonts w:ascii="Times New Roman" w:eastAsia="Times New Roman" w:hAnsi="Times New Roman" w:cs="Times New Roman"/>
                <w:sz w:val="20"/>
                <w:szCs w:val="20"/>
                <w:lang w:eastAsia="ru-RU"/>
              </w:rPr>
              <w:t>Theta</w:t>
            </w:r>
            <w:proofErr w:type="spellEnd"/>
            <w:r w:rsidRPr="006B6FEE">
              <w:rPr>
                <w:rFonts w:ascii="Times New Roman" w:eastAsia="Times New Roman" w:hAnsi="Times New Roman" w:cs="Times New Roman"/>
                <w:sz w:val="20"/>
                <w:szCs w:val="20"/>
                <w:lang w:eastAsia="ru-RU"/>
              </w:rPr>
              <w:t xml:space="preserve"> 400, </w:t>
            </w:r>
            <w:proofErr w:type="spellStart"/>
            <w:r w:rsidRPr="006B6FEE">
              <w:rPr>
                <w:rFonts w:ascii="Times New Roman" w:eastAsia="Times New Roman" w:hAnsi="Times New Roman" w:cs="Times New Roman"/>
                <w:sz w:val="20"/>
                <w:szCs w:val="20"/>
                <w:lang w:eastAsia="ru-RU"/>
              </w:rPr>
              <w:t>Basic</w:t>
            </w:r>
            <w:proofErr w:type="spellEnd"/>
            <w:r w:rsidRPr="006B6FEE">
              <w:rPr>
                <w:rFonts w:ascii="Times New Roman" w:eastAsia="Times New Roman" w:hAnsi="Times New Roman" w:cs="Times New Roman"/>
                <w:sz w:val="20"/>
                <w:szCs w:val="20"/>
                <w:lang w:eastAsia="ru-RU"/>
              </w:rPr>
              <w:t xml:space="preserve">; ЭНМС Феникс, АНМС Меркурий, АУЗТ Дельта </w:t>
            </w:r>
            <w:proofErr w:type="spellStart"/>
            <w:r w:rsidRPr="006B6FEE">
              <w:rPr>
                <w:rFonts w:ascii="Times New Roman" w:eastAsia="Times New Roman" w:hAnsi="Times New Roman" w:cs="Times New Roman"/>
                <w:sz w:val="20"/>
                <w:szCs w:val="20"/>
                <w:lang w:eastAsia="ru-RU"/>
              </w:rPr>
              <w:t>Комби</w:t>
            </w:r>
            <w:proofErr w:type="spellEnd"/>
            <w:r w:rsidRPr="006B6FEE">
              <w:rPr>
                <w:rFonts w:ascii="Times New Roman" w:eastAsia="Times New Roman" w:hAnsi="Times New Roman" w:cs="Times New Roman"/>
                <w:sz w:val="20"/>
                <w:szCs w:val="20"/>
                <w:lang w:eastAsia="ru-RU"/>
              </w:rPr>
              <w:t>.</w:t>
            </w:r>
          </w:p>
          <w:p w:rsidR="006B6FEE" w:rsidRPr="006B6FEE" w:rsidRDefault="004334CA" w:rsidP="004334CA">
            <w:pPr>
              <w:spacing w:line="240" w:lineRule="auto"/>
              <w:rPr>
                <w:rFonts w:ascii="Times New Roman" w:eastAsia="Times New Roman" w:hAnsi="Times New Roman" w:cs="Times New Roman"/>
                <w:sz w:val="20"/>
                <w:szCs w:val="20"/>
                <w:lang w:eastAsia="ru-RU"/>
              </w:rPr>
            </w:pPr>
            <w:r w:rsidRPr="006B6FEE">
              <w:rPr>
                <w:rFonts w:ascii="Times New Roman" w:eastAsia="Times New Roman" w:hAnsi="Times New Roman" w:cs="Times New Roman"/>
                <w:sz w:val="20"/>
                <w:szCs w:val="20"/>
                <w:lang w:eastAsia="ru-RU"/>
              </w:rPr>
              <w:t xml:space="preserve"> </w:t>
            </w:r>
            <w:r w:rsidR="006B6FEE" w:rsidRPr="006B6FEE">
              <w:rPr>
                <w:rFonts w:ascii="Times New Roman" w:eastAsia="Times New Roman" w:hAnsi="Times New Roman" w:cs="Times New Roman"/>
                <w:sz w:val="20"/>
                <w:szCs w:val="20"/>
                <w:lang w:eastAsia="ru-RU"/>
              </w:rPr>
              <w:t>В герметичной запаянной упаковке.</w:t>
            </w:r>
          </w:p>
          <w:p w:rsidR="006B6FEE" w:rsidRPr="006B6FEE" w:rsidRDefault="006B6FEE" w:rsidP="004334CA">
            <w:pPr>
              <w:spacing w:line="240" w:lineRule="auto"/>
              <w:rPr>
                <w:rFonts w:ascii="Times New Roman" w:eastAsia="Times New Roman" w:hAnsi="Times New Roman" w:cs="Times New Roman"/>
                <w:sz w:val="20"/>
                <w:szCs w:val="20"/>
                <w:lang w:eastAsia="ru-RU"/>
              </w:rPr>
            </w:pPr>
            <w:proofErr w:type="spellStart"/>
            <w:r w:rsidRPr="006B6FEE">
              <w:rPr>
                <w:rFonts w:ascii="Times New Roman" w:eastAsia="Times New Roman" w:hAnsi="Times New Roman" w:cs="Times New Roman"/>
                <w:sz w:val="20"/>
                <w:szCs w:val="20"/>
                <w:lang w:eastAsia="ru-RU"/>
              </w:rPr>
              <w:t>Гипоаллергенные</w:t>
            </w:r>
            <w:proofErr w:type="spellEnd"/>
            <w:r w:rsidRPr="006B6FEE">
              <w:rPr>
                <w:rFonts w:ascii="Times New Roman" w:eastAsia="Times New Roman" w:hAnsi="Times New Roman" w:cs="Times New Roman"/>
                <w:sz w:val="20"/>
                <w:szCs w:val="20"/>
                <w:lang w:eastAsia="ru-RU"/>
              </w:rPr>
              <w:t xml:space="preserve">, многоразовые </w:t>
            </w:r>
            <w:proofErr w:type="spellStart"/>
            <w:r w:rsidRPr="006B6FEE">
              <w:rPr>
                <w:rFonts w:ascii="Times New Roman" w:eastAsia="Times New Roman" w:hAnsi="Times New Roman" w:cs="Times New Roman"/>
                <w:sz w:val="20"/>
                <w:szCs w:val="20"/>
                <w:lang w:eastAsia="ru-RU"/>
              </w:rPr>
              <w:t>гелевые</w:t>
            </w:r>
            <w:proofErr w:type="spellEnd"/>
            <w:r w:rsidRPr="006B6FEE">
              <w:rPr>
                <w:rFonts w:ascii="Times New Roman" w:eastAsia="Times New Roman" w:hAnsi="Times New Roman" w:cs="Times New Roman"/>
                <w:sz w:val="20"/>
                <w:szCs w:val="20"/>
                <w:lang w:eastAsia="ru-RU"/>
              </w:rPr>
              <w:t xml:space="preserve"> электроды.</w:t>
            </w:r>
          </w:p>
          <w:p w:rsidR="006B6FEE" w:rsidRPr="006B6FEE" w:rsidRDefault="006B6FEE" w:rsidP="004334CA">
            <w:pPr>
              <w:spacing w:line="240" w:lineRule="auto"/>
              <w:rPr>
                <w:rFonts w:ascii="Times New Roman" w:eastAsia="Times New Roman" w:hAnsi="Times New Roman" w:cs="Times New Roman"/>
                <w:sz w:val="20"/>
                <w:szCs w:val="20"/>
                <w:lang w:eastAsia="ru-RU"/>
              </w:rPr>
            </w:pPr>
            <w:r w:rsidRPr="006B6FEE">
              <w:rPr>
                <w:rFonts w:ascii="Times New Roman" w:eastAsia="Times New Roman" w:hAnsi="Times New Roman" w:cs="Times New Roman"/>
                <w:sz w:val="20"/>
                <w:szCs w:val="20"/>
                <w:lang w:eastAsia="ru-RU"/>
              </w:rPr>
              <w:t xml:space="preserve">Средний срок службы: </w:t>
            </w:r>
            <w:r w:rsidR="004334CA">
              <w:rPr>
                <w:rFonts w:ascii="Times New Roman" w:eastAsia="Times New Roman" w:hAnsi="Times New Roman" w:cs="Times New Roman"/>
                <w:sz w:val="20"/>
                <w:szCs w:val="20"/>
                <w:lang w:eastAsia="ru-RU"/>
              </w:rPr>
              <w:t xml:space="preserve">не менее </w:t>
            </w:r>
            <w:r w:rsidRPr="006B6FEE">
              <w:rPr>
                <w:rFonts w:ascii="Times New Roman" w:eastAsia="Times New Roman" w:hAnsi="Times New Roman" w:cs="Times New Roman"/>
                <w:sz w:val="20"/>
                <w:szCs w:val="20"/>
                <w:lang w:eastAsia="ru-RU"/>
              </w:rPr>
              <w:t xml:space="preserve">20 </w:t>
            </w:r>
            <w:proofErr w:type="spellStart"/>
            <w:r w:rsidRPr="006B6FEE">
              <w:rPr>
                <w:rFonts w:ascii="Times New Roman" w:eastAsia="Times New Roman" w:hAnsi="Times New Roman" w:cs="Times New Roman"/>
                <w:sz w:val="20"/>
                <w:szCs w:val="20"/>
                <w:lang w:eastAsia="ru-RU"/>
              </w:rPr>
              <w:t>наклеиваний</w:t>
            </w:r>
            <w:proofErr w:type="spellEnd"/>
            <w:r w:rsidRPr="006B6FEE">
              <w:rPr>
                <w:rFonts w:ascii="Times New Roman" w:eastAsia="Times New Roman" w:hAnsi="Times New Roman" w:cs="Times New Roman"/>
                <w:sz w:val="20"/>
                <w:szCs w:val="20"/>
                <w:lang w:eastAsia="ru-RU"/>
              </w:rPr>
              <w:t>.</w:t>
            </w:r>
          </w:p>
          <w:p w:rsidR="00E62B9B" w:rsidRPr="00470D88" w:rsidRDefault="006B6FEE" w:rsidP="004334CA">
            <w:pPr>
              <w:spacing w:line="240" w:lineRule="auto"/>
              <w:rPr>
                <w:rFonts w:ascii="Times New Roman" w:eastAsia="Times New Roman" w:hAnsi="Times New Roman" w:cs="Times New Roman"/>
                <w:sz w:val="20"/>
                <w:szCs w:val="20"/>
                <w:lang w:eastAsia="ru-RU"/>
              </w:rPr>
            </w:pPr>
            <w:r w:rsidRPr="006B6FEE">
              <w:rPr>
                <w:rFonts w:ascii="Times New Roman" w:eastAsia="Times New Roman" w:hAnsi="Times New Roman" w:cs="Times New Roman"/>
                <w:sz w:val="20"/>
                <w:szCs w:val="20"/>
                <w:lang w:eastAsia="ru-RU"/>
              </w:rPr>
              <w:t>Сертификаты: CE, FDA.</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22</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Универсальная большая манжета для тонометра 22-42см</w:t>
            </w:r>
          </w:p>
        </w:tc>
        <w:tc>
          <w:tcPr>
            <w:tcW w:w="5245" w:type="dxa"/>
            <w:tcBorders>
              <w:top w:val="single" w:sz="4" w:space="0" w:color="auto"/>
              <w:left w:val="nil"/>
              <w:bottom w:val="single" w:sz="4" w:space="0" w:color="auto"/>
              <w:right w:val="single" w:sz="4" w:space="0" w:color="auto"/>
            </w:tcBorders>
            <w:shd w:val="clear" w:color="000000" w:fill="FFFFFF"/>
          </w:tcPr>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 xml:space="preserve">Окружность плеча, </w:t>
            </w:r>
            <w:proofErr w:type="gramStart"/>
            <w:r w:rsidRPr="00333A31">
              <w:rPr>
                <w:rFonts w:ascii="Times New Roman" w:hAnsi="Times New Roman" w:cs="Times New Roman"/>
                <w:sz w:val="20"/>
                <w:szCs w:val="20"/>
              </w:rPr>
              <w:t>см</w:t>
            </w:r>
            <w:proofErr w:type="gramEnd"/>
            <w:r w:rsidRPr="00333A31">
              <w:rPr>
                <w:rFonts w:ascii="Times New Roman" w:hAnsi="Times New Roman" w:cs="Times New Roman"/>
                <w:sz w:val="20"/>
                <w:szCs w:val="20"/>
              </w:rPr>
              <w:tab/>
            </w:r>
            <w:r>
              <w:rPr>
                <w:rFonts w:ascii="Times New Roman" w:hAnsi="Times New Roman" w:cs="Times New Roman"/>
                <w:sz w:val="20"/>
                <w:szCs w:val="20"/>
              </w:rPr>
              <w:t xml:space="preserve">не менее </w:t>
            </w:r>
            <w:r w:rsidRPr="00333A31">
              <w:rPr>
                <w:rFonts w:ascii="Times New Roman" w:hAnsi="Times New Roman" w:cs="Times New Roman"/>
                <w:sz w:val="20"/>
                <w:szCs w:val="20"/>
              </w:rPr>
              <w:t>22–42</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 xml:space="preserve">Вес, не более, </w:t>
            </w:r>
            <w:proofErr w:type="gramStart"/>
            <w:r w:rsidRPr="00333A31">
              <w:rPr>
                <w:rFonts w:ascii="Times New Roman" w:hAnsi="Times New Roman" w:cs="Times New Roman"/>
                <w:sz w:val="20"/>
                <w:szCs w:val="20"/>
              </w:rPr>
              <w:t>кг</w:t>
            </w:r>
            <w:proofErr w:type="gramEnd"/>
            <w:r w:rsidRPr="00333A31">
              <w:rPr>
                <w:rFonts w:ascii="Times New Roman" w:hAnsi="Times New Roman" w:cs="Times New Roman"/>
                <w:sz w:val="20"/>
                <w:szCs w:val="20"/>
              </w:rPr>
              <w:tab/>
            </w:r>
            <w:r>
              <w:rPr>
                <w:rFonts w:ascii="Times New Roman" w:hAnsi="Times New Roman" w:cs="Times New Roman"/>
                <w:sz w:val="20"/>
                <w:szCs w:val="20"/>
              </w:rPr>
              <w:t xml:space="preserve">не более </w:t>
            </w:r>
            <w:r w:rsidRPr="00333A31">
              <w:rPr>
                <w:rFonts w:ascii="Times New Roman" w:hAnsi="Times New Roman" w:cs="Times New Roman"/>
                <w:sz w:val="20"/>
                <w:szCs w:val="20"/>
              </w:rPr>
              <w:t>0,178</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Тип</w:t>
            </w:r>
            <w:r w:rsidRPr="00333A31">
              <w:rPr>
                <w:rFonts w:ascii="Times New Roman" w:hAnsi="Times New Roman" w:cs="Times New Roman"/>
                <w:sz w:val="20"/>
                <w:szCs w:val="20"/>
              </w:rPr>
              <w:tab/>
              <w:t xml:space="preserve">для </w:t>
            </w:r>
            <w:r>
              <w:rPr>
                <w:rFonts w:ascii="Times New Roman" w:hAnsi="Times New Roman" w:cs="Times New Roman"/>
                <w:sz w:val="20"/>
                <w:szCs w:val="20"/>
              </w:rPr>
              <w:t xml:space="preserve"> </w:t>
            </w:r>
            <w:r w:rsidRPr="00333A31">
              <w:rPr>
                <w:rFonts w:ascii="Times New Roman" w:hAnsi="Times New Roman" w:cs="Times New Roman"/>
                <w:sz w:val="20"/>
                <w:szCs w:val="20"/>
              </w:rPr>
              <w:t>взрослых и подростков</w:t>
            </w:r>
          </w:p>
          <w:p w:rsid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Назначение</w:t>
            </w:r>
            <w:r w:rsidRPr="00333A31">
              <w:rPr>
                <w:rFonts w:ascii="Times New Roman" w:hAnsi="Times New Roman" w:cs="Times New Roman"/>
                <w:sz w:val="20"/>
                <w:szCs w:val="20"/>
              </w:rPr>
              <w:tab/>
              <w:t xml:space="preserve">для автоматических тонометров </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Место наложения</w:t>
            </w:r>
            <w:r w:rsidRPr="00333A31">
              <w:rPr>
                <w:rFonts w:ascii="Times New Roman" w:hAnsi="Times New Roman" w:cs="Times New Roman"/>
                <w:sz w:val="20"/>
                <w:szCs w:val="20"/>
              </w:rPr>
              <w:tab/>
              <w:t>плечо</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 xml:space="preserve">Максимальное давление, </w:t>
            </w:r>
            <w:proofErr w:type="gramStart"/>
            <w:r w:rsidRPr="00333A31">
              <w:rPr>
                <w:rFonts w:ascii="Times New Roman" w:hAnsi="Times New Roman" w:cs="Times New Roman"/>
                <w:sz w:val="20"/>
                <w:szCs w:val="20"/>
              </w:rPr>
              <w:t>мм</w:t>
            </w:r>
            <w:proofErr w:type="gramEnd"/>
            <w:r w:rsidRPr="00333A31">
              <w:rPr>
                <w:rFonts w:ascii="Times New Roman" w:hAnsi="Times New Roman" w:cs="Times New Roman"/>
                <w:sz w:val="20"/>
                <w:szCs w:val="20"/>
              </w:rPr>
              <w:t xml:space="preserve"> </w:t>
            </w:r>
            <w:proofErr w:type="spellStart"/>
            <w:r w:rsidRPr="00333A31">
              <w:rPr>
                <w:rFonts w:ascii="Times New Roman" w:hAnsi="Times New Roman" w:cs="Times New Roman"/>
                <w:sz w:val="20"/>
                <w:szCs w:val="20"/>
              </w:rPr>
              <w:t>рт</w:t>
            </w:r>
            <w:proofErr w:type="spellEnd"/>
            <w:r w:rsidRPr="00333A31">
              <w:rPr>
                <w:rFonts w:ascii="Times New Roman" w:hAnsi="Times New Roman" w:cs="Times New Roman"/>
                <w:sz w:val="20"/>
                <w:szCs w:val="20"/>
              </w:rPr>
              <w:t>. ст.</w:t>
            </w:r>
            <w:r w:rsidRPr="00333A31">
              <w:rPr>
                <w:rFonts w:ascii="Times New Roman" w:hAnsi="Times New Roman" w:cs="Times New Roman"/>
                <w:sz w:val="20"/>
                <w:szCs w:val="20"/>
              </w:rPr>
              <w:tab/>
            </w:r>
            <w:r>
              <w:rPr>
                <w:rFonts w:ascii="Times New Roman" w:hAnsi="Times New Roman" w:cs="Times New Roman"/>
                <w:sz w:val="20"/>
                <w:szCs w:val="20"/>
              </w:rPr>
              <w:t xml:space="preserve">не более </w:t>
            </w:r>
            <w:r w:rsidRPr="00333A31">
              <w:rPr>
                <w:rFonts w:ascii="Times New Roman" w:hAnsi="Times New Roman" w:cs="Times New Roman"/>
                <w:sz w:val="20"/>
                <w:szCs w:val="20"/>
              </w:rPr>
              <w:t>300</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Материал</w:t>
            </w:r>
            <w:r w:rsidRPr="00333A31">
              <w:rPr>
                <w:rFonts w:ascii="Times New Roman" w:hAnsi="Times New Roman" w:cs="Times New Roman"/>
                <w:sz w:val="20"/>
                <w:szCs w:val="20"/>
              </w:rPr>
              <w:tab/>
              <w:t>нейлон, латекс</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Цвет</w:t>
            </w:r>
            <w:r w:rsidRPr="00333A31">
              <w:rPr>
                <w:rFonts w:ascii="Times New Roman" w:hAnsi="Times New Roman" w:cs="Times New Roman"/>
                <w:sz w:val="20"/>
                <w:szCs w:val="20"/>
              </w:rPr>
              <w:tab/>
              <w:t>серый</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Соединительная трубка</w:t>
            </w:r>
            <w:r w:rsidRPr="00333A31">
              <w:rPr>
                <w:rFonts w:ascii="Times New Roman" w:hAnsi="Times New Roman" w:cs="Times New Roman"/>
                <w:sz w:val="20"/>
                <w:szCs w:val="20"/>
              </w:rPr>
              <w:tab/>
            </w:r>
            <w:r>
              <w:rPr>
                <w:rFonts w:ascii="Times New Roman" w:hAnsi="Times New Roman" w:cs="Times New Roman"/>
                <w:sz w:val="20"/>
                <w:szCs w:val="20"/>
              </w:rPr>
              <w:t xml:space="preserve">не менее </w:t>
            </w:r>
            <w:r w:rsidRPr="00333A31">
              <w:rPr>
                <w:rFonts w:ascii="Times New Roman" w:hAnsi="Times New Roman" w:cs="Times New Roman"/>
                <w:sz w:val="20"/>
                <w:szCs w:val="20"/>
              </w:rPr>
              <w:t>1</w:t>
            </w:r>
          </w:p>
          <w:p w:rsidR="00333A31" w:rsidRPr="00333A31"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Материал трубки</w:t>
            </w:r>
            <w:r w:rsidRPr="00333A31">
              <w:rPr>
                <w:rFonts w:ascii="Times New Roman" w:hAnsi="Times New Roman" w:cs="Times New Roman"/>
                <w:sz w:val="20"/>
                <w:szCs w:val="20"/>
              </w:rPr>
              <w:tab/>
              <w:t>ПВХ</w:t>
            </w:r>
          </w:p>
          <w:p w:rsidR="00E62B9B" w:rsidRPr="00470D88" w:rsidRDefault="00333A31" w:rsidP="004408C3">
            <w:pPr>
              <w:spacing w:line="240" w:lineRule="auto"/>
              <w:rPr>
                <w:rFonts w:ascii="Times New Roman" w:hAnsi="Times New Roman" w:cs="Times New Roman"/>
                <w:sz w:val="20"/>
                <w:szCs w:val="20"/>
              </w:rPr>
            </w:pPr>
            <w:r w:rsidRPr="00333A31">
              <w:rPr>
                <w:rFonts w:ascii="Times New Roman" w:hAnsi="Times New Roman" w:cs="Times New Roman"/>
                <w:sz w:val="20"/>
                <w:szCs w:val="20"/>
              </w:rPr>
              <w:t>Гарантия производителя, мес.</w:t>
            </w:r>
            <w:r w:rsidRPr="00333A31">
              <w:rPr>
                <w:rFonts w:ascii="Times New Roman" w:hAnsi="Times New Roman" w:cs="Times New Roman"/>
                <w:sz w:val="20"/>
                <w:szCs w:val="20"/>
              </w:rPr>
              <w:tab/>
            </w:r>
            <w:r>
              <w:rPr>
                <w:rFonts w:ascii="Times New Roman" w:hAnsi="Times New Roman" w:cs="Times New Roman"/>
                <w:sz w:val="20"/>
                <w:szCs w:val="20"/>
              </w:rPr>
              <w:t xml:space="preserve">не менее </w:t>
            </w:r>
            <w:r w:rsidRPr="00333A31">
              <w:rPr>
                <w:rFonts w:ascii="Times New Roman" w:hAnsi="Times New Roman" w:cs="Times New Roman"/>
                <w:sz w:val="20"/>
                <w:szCs w:val="20"/>
              </w:rPr>
              <w:t>12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eastAsia="Times New Roman" w:hAnsi="Times New Roman" w:cs="Times New Roman"/>
                <w:sz w:val="20"/>
                <w:szCs w:val="20"/>
                <w:lang w:eastAsia="ru-RU"/>
              </w:rPr>
              <w:t>КИМГЗ при химическом загрязнении (основные вложения), приказ МЧС РФ №633</w:t>
            </w:r>
          </w:p>
        </w:tc>
        <w:tc>
          <w:tcPr>
            <w:tcW w:w="5245" w:type="dxa"/>
            <w:tcBorders>
              <w:top w:val="single" w:sz="4" w:space="0" w:color="auto"/>
              <w:left w:val="nil"/>
              <w:bottom w:val="single" w:sz="4" w:space="0" w:color="auto"/>
              <w:right w:val="single" w:sz="4" w:space="0" w:color="auto"/>
            </w:tcBorders>
            <w:shd w:val="clear" w:color="000000" w:fill="FFFFFF"/>
          </w:tcPr>
          <w:p w:rsidR="00E62B9B" w:rsidRDefault="006A2079" w:rsidP="00E62B9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Комплектация набора: </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1             Жгут кровоостанавливающий матерчато-эластичный            </w:t>
            </w:r>
            <w:r>
              <w:rPr>
                <w:rFonts w:ascii="Times New Roman" w:eastAsia="Times New Roman" w:hAnsi="Times New Roman" w:cs="Times New Roman"/>
                <w:sz w:val="20"/>
                <w:szCs w:val="20"/>
                <w:lang w:eastAsia="ru-RU"/>
              </w:rPr>
              <w:t>не менее</w:t>
            </w:r>
            <w:r w:rsidRPr="006A2079">
              <w:rPr>
                <w:rFonts w:ascii="Times New Roman" w:eastAsia="Times New Roman" w:hAnsi="Times New Roman" w:cs="Times New Roman"/>
                <w:sz w:val="20"/>
                <w:szCs w:val="20"/>
                <w:lang w:eastAsia="ru-RU"/>
              </w:rPr>
              <w:t xml:space="preserve">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2             </w:t>
            </w:r>
            <w:proofErr w:type="spellStart"/>
            <w:r w:rsidRPr="006A2079">
              <w:rPr>
                <w:rFonts w:ascii="Times New Roman" w:eastAsia="Times New Roman" w:hAnsi="Times New Roman" w:cs="Times New Roman"/>
                <w:sz w:val="20"/>
                <w:szCs w:val="20"/>
                <w:lang w:eastAsia="ru-RU"/>
              </w:rPr>
              <w:t>Карбоксим</w:t>
            </w:r>
            <w:proofErr w:type="spellEnd"/>
            <w:r w:rsidRPr="006A2079">
              <w:rPr>
                <w:rFonts w:ascii="Times New Roman" w:eastAsia="Times New Roman" w:hAnsi="Times New Roman" w:cs="Times New Roman"/>
                <w:sz w:val="20"/>
                <w:szCs w:val="20"/>
                <w:lang w:eastAsia="ru-RU"/>
              </w:rPr>
              <w:t xml:space="preserve">, раствор для внутримышечного введения </w:t>
            </w:r>
            <w:r>
              <w:rPr>
                <w:rFonts w:ascii="Times New Roman" w:eastAsia="Times New Roman" w:hAnsi="Times New Roman" w:cs="Times New Roman"/>
                <w:sz w:val="20"/>
                <w:szCs w:val="20"/>
                <w:lang w:eastAsia="ru-RU"/>
              </w:rPr>
              <w:t xml:space="preserve">не менее </w:t>
            </w:r>
            <w:r w:rsidRPr="006A2079">
              <w:rPr>
                <w:rFonts w:ascii="Times New Roman" w:eastAsia="Times New Roman" w:hAnsi="Times New Roman" w:cs="Times New Roman"/>
                <w:sz w:val="20"/>
                <w:szCs w:val="20"/>
                <w:lang w:eastAsia="ru-RU"/>
              </w:rPr>
              <w:t>150 мг/мл, ампулы 1 мл; — 1 ампула*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3             </w:t>
            </w:r>
            <w:proofErr w:type="spellStart"/>
            <w:r w:rsidRPr="006A2079">
              <w:rPr>
                <w:rFonts w:ascii="Times New Roman" w:eastAsia="Times New Roman" w:hAnsi="Times New Roman" w:cs="Times New Roman"/>
                <w:sz w:val="20"/>
                <w:szCs w:val="20"/>
                <w:lang w:eastAsia="ru-RU"/>
              </w:rPr>
              <w:t>Кеторолак</w:t>
            </w:r>
            <w:proofErr w:type="spellEnd"/>
            <w:r w:rsidRPr="006A2079">
              <w:rPr>
                <w:rFonts w:ascii="Times New Roman" w:eastAsia="Times New Roman" w:hAnsi="Times New Roman" w:cs="Times New Roman"/>
                <w:sz w:val="20"/>
                <w:szCs w:val="20"/>
                <w:lang w:eastAsia="ru-RU"/>
              </w:rPr>
              <w:t xml:space="preserve">, таблетки </w:t>
            </w:r>
            <w:r>
              <w:rPr>
                <w:rFonts w:ascii="Times New Roman" w:eastAsia="Times New Roman" w:hAnsi="Times New Roman" w:cs="Times New Roman"/>
                <w:sz w:val="20"/>
                <w:szCs w:val="20"/>
                <w:lang w:eastAsia="ru-RU"/>
              </w:rPr>
              <w:t xml:space="preserve">не менее </w:t>
            </w:r>
            <w:r w:rsidRPr="006A2079">
              <w:rPr>
                <w:rFonts w:ascii="Times New Roman" w:eastAsia="Times New Roman" w:hAnsi="Times New Roman" w:cs="Times New Roman"/>
                <w:sz w:val="20"/>
                <w:szCs w:val="20"/>
                <w:lang w:eastAsia="ru-RU"/>
              </w:rPr>
              <w:t>10 мг — 1 таблетка (или раствор для внутривенного и внутримышечного введения 30 мг/мл, 1 мл; — 1 ампула)*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4             Лейкопластырь рулонный (не менее 2 см </w:t>
            </w:r>
            <w:proofErr w:type="spellStart"/>
            <w:r w:rsidRPr="006A2079">
              <w:rPr>
                <w:rFonts w:ascii="Times New Roman" w:eastAsia="Times New Roman" w:hAnsi="Times New Roman" w:cs="Times New Roman"/>
                <w:sz w:val="20"/>
                <w:szCs w:val="20"/>
                <w:lang w:eastAsia="ru-RU"/>
              </w:rPr>
              <w:t>х</w:t>
            </w:r>
            <w:proofErr w:type="spellEnd"/>
            <w:r w:rsidRPr="006A2079">
              <w:rPr>
                <w:rFonts w:ascii="Times New Roman" w:eastAsia="Times New Roman" w:hAnsi="Times New Roman" w:cs="Times New Roman"/>
                <w:sz w:val="20"/>
                <w:szCs w:val="20"/>
                <w:lang w:eastAsia="ru-RU"/>
              </w:rPr>
              <w:t xml:space="preserve"> 5 м)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5             Маска медицинская нестерильная трёхслойная из нетканого материала с резинками или с завязками    </w:t>
            </w:r>
            <w:r>
              <w:rPr>
                <w:rFonts w:ascii="Times New Roman" w:eastAsia="Times New Roman" w:hAnsi="Times New Roman" w:cs="Times New Roman"/>
                <w:sz w:val="20"/>
                <w:szCs w:val="20"/>
                <w:lang w:eastAsia="ru-RU"/>
              </w:rPr>
              <w:t xml:space="preserve">не менее </w:t>
            </w:r>
            <w:r w:rsidRPr="006A2079">
              <w:rPr>
                <w:rFonts w:ascii="Times New Roman" w:eastAsia="Times New Roman" w:hAnsi="Times New Roman" w:cs="Times New Roman"/>
                <w:sz w:val="20"/>
                <w:szCs w:val="20"/>
                <w:lang w:eastAsia="ru-RU"/>
              </w:rPr>
              <w:t>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lastRenderedPageBreak/>
              <w:t xml:space="preserve">6             </w:t>
            </w:r>
            <w:proofErr w:type="spellStart"/>
            <w:r w:rsidRPr="006A2079">
              <w:rPr>
                <w:rFonts w:ascii="Times New Roman" w:eastAsia="Times New Roman" w:hAnsi="Times New Roman" w:cs="Times New Roman"/>
                <w:sz w:val="20"/>
                <w:szCs w:val="20"/>
                <w:lang w:eastAsia="ru-RU"/>
              </w:rPr>
              <w:t>Ондансетрон</w:t>
            </w:r>
            <w:proofErr w:type="spellEnd"/>
            <w:r w:rsidRPr="006A2079">
              <w:rPr>
                <w:rFonts w:ascii="Times New Roman" w:eastAsia="Times New Roman" w:hAnsi="Times New Roman" w:cs="Times New Roman"/>
                <w:sz w:val="20"/>
                <w:szCs w:val="20"/>
                <w:lang w:eastAsia="ru-RU"/>
              </w:rPr>
              <w:t>, таблетки покрытые оболочкой</w:t>
            </w:r>
            <w:r>
              <w:rPr>
                <w:rFonts w:ascii="Times New Roman" w:eastAsia="Times New Roman" w:hAnsi="Times New Roman" w:cs="Times New Roman"/>
                <w:sz w:val="20"/>
                <w:szCs w:val="20"/>
                <w:lang w:eastAsia="ru-RU"/>
              </w:rPr>
              <w:t xml:space="preserve"> не менее </w:t>
            </w:r>
            <w:r w:rsidRPr="006A2079">
              <w:rPr>
                <w:rFonts w:ascii="Times New Roman" w:eastAsia="Times New Roman" w:hAnsi="Times New Roman" w:cs="Times New Roman"/>
                <w:sz w:val="20"/>
                <w:szCs w:val="20"/>
                <w:lang w:eastAsia="ru-RU"/>
              </w:rPr>
              <w:t xml:space="preserve"> 4 мг   2</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7             Пакет перевязочный медицинский стерильный    </w:t>
            </w:r>
            <w:r>
              <w:rPr>
                <w:rFonts w:ascii="Times New Roman" w:eastAsia="Times New Roman" w:hAnsi="Times New Roman" w:cs="Times New Roman"/>
                <w:sz w:val="20"/>
                <w:szCs w:val="20"/>
                <w:lang w:eastAsia="ru-RU"/>
              </w:rPr>
              <w:t xml:space="preserve">не менее </w:t>
            </w:r>
            <w:r w:rsidRPr="006A2079">
              <w:rPr>
                <w:rFonts w:ascii="Times New Roman" w:eastAsia="Times New Roman" w:hAnsi="Times New Roman" w:cs="Times New Roman"/>
                <w:sz w:val="20"/>
                <w:szCs w:val="20"/>
                <w:lang w:eastAsia="ru-RU"/>
              </w:rPr>
              <w:t xml:space="preserve">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8             Перчатки медицинские нестерильные, смотровые  </w:t>
            </w:r>
            <w:r>
              <w:rPr>
                <w:rFonts w:ascii="Times New Roman" w:eastAsia="Times New Roman" w:hAnsi="Times New Roman" w:cs="Times New Roman"/>
                <w:sz w:val="20"/>
                <w:szCs w:val="20"/>
                <w:lang w:eastAsia="ru-RU"/>
              </w:rPr>
              <w:t xml:space="preserve">не менее </w:t>
            </w:r>
            <w:r w:rsidRPr="006A2079">
              <w:rPr>
                <w:rFonts w:ascii="Times New Roman" w:eastAsia="Times New Roman" w:hAnsi="Times New Roman" w:cs="Times New Roman"/>
                <w:sz w:val="20"/>
                <w:szCs w:val="20"/>
                <w:lang w:eastAsia="ru-RU"/>
              </w:rPr>
              <w:t>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9             Салфетка антисептическая из нетканого материала с перекисью водорода          </w:t>
            </w:r>
            <w:r>
              <w:rPr>
                <w:rFonts w:ascii="Times New Roman" w:eastAsia="Times New Roman" w:hAnsi="Times New Roman" w:cs="Times New Roman"/>
                <w:sz w:val="20"/>
                <w:szCs w:val="20"/>
                <w:lang w:eastAsia="ru-RU"/>
              </w:rPr>
              <w:t xml:space="preserve">не менее </w:t>
            </w:r>
            <w:r w:rsidRPr="006A2079">
              <w:rPr>
                <w:rFonts w:ascii="Times New Roman" w:eastAsia="Times New Roman" w:hAnsi="Times New Roman" w:cs="Times New Roman"/>
                <w:sz w:val="20"/>
                <w:szCs w:val="20"/>
                <w:lang w:eastAsia="ru-RU"/>
              </w:rPr>
              <w:t xml:space="preserve">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10           Салфетка антисептическая из нетканого материала спиртовая     </w:t>
            </w:r>
            <w:r>
              <w:rPr>
                <w:rFonts w:ascii="Times New Roman" w:eastAsia="Times New Roman" w:hAnsi="Times New Roman" w:cs="Times New Roman"/>
                <w:sz w:val="20"/>
                <w:szCs w:val="20"/>
                <w:lang w:eastAsia="ru-RU"/>
              </w:rPr>
              <w:t>не менее</w:t>
            </w:r>
            <w:r w:rsidRPr="006A2079">
              <w:rPr>
                <w:rFonts w:ascii="Times New Roman" w:eastAsia="Times New Roman" w:hAnsi="Times New Roman" w:cs="Times New Roman"/>
                <w:sz w:val="20"/>
                <w:szCs w:val="20"/>
                <w:lang w:eastAsia="ru-RU"/>
              </w:rPr>
              <w:t xml:space="preserve">    1</w:t>
            </w:r>
          </w:p>
          <w:p w:rsidR="006A2079" w:rsidRPr="006A2079"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11           Средство перевязочное </w:t>
            </w:r>
            <w:proofErr w:type="spellStart"/>
            <w:r w:rsidRPr="006A2079">
              <w:rPr>
                <w:rFonts w:ascii="Times New Roman" w:eastAsia="Times New Roman" w:hAnsi="Times New Roman" w:cs="Times New Roman"/>
                <w:sz w:val="20"/>
                <w:szCs w:val="20"/>
                <w:lang w:eastAsia="ru-RU"/>
              </w:rPr>
              <w:t>гидрогелевое</w:t>
            </w:r>
            <w:proofErr w:type="spellEnd"/>
            <w:r w:rsidRPr="006A2079">
              <w:rPr>
                <w:rFonts w:ascii="Times New Roman" w:eastAsia="Times New Roman" w:hAnsi="Times New Roman" w:cs="Times New Roman"/>
                <w:sz w:val="20"/>
                <w:szCs w:val="20"/>
                <w:lang w:eastAsia="ru-RU"/>
              </w:rPr>
              <w:t xml:space="preserve"> </w:t>
            </w:r>
            <w:proofErr w:type="spellStart"/>
            <w:r w:rsidRPr="006A2079">
              <w:rPr>
                <w:rFonts w:ascii="Times New Roman" w:eastAsia="Times New Roman" w:hAnsi="Times New Roman" w:cs="Times New Roman"/>
                <w:sz w:val="20"/>
                <w:szCs w:val="20"/>
                <w:lang w:eastAsia="ru-RU"/>
              </w:rPr>
              <w:t>противоожоговое</w:t>
            </w:r>
            <w:proofErr w:type="spellEnd"/>
            <w:r w:rsidRPr="006A2079">
              <w:rPr>
                <w:rFonts w:ascii="Times New Roman" w:eastAsia="Times New Roman" w:hAnsi="Times New Roman" w:cs="Times New Roman"/>
                <w:sz w:val="20"/>
                <w:szCs w:val="20"/>
                <w:lang w:eastAsia="ru-RU"/>
              </w:rPr>
              <w:t xml:space="preserve"> стерильное с охлаждающим и обезболивающим действием (не менее 20 см </w:t>
            </w:r>
            <w:proofErr w:type="spellStart"/>
            <w:r w:rsidRPr="006A2079">
              <w:rPr>
                <w:rFonts w:ascii="Times New Roman" w:eastAsia="Times New Roman" w:hAnsi="Times New Roman" w:cs="Times New Roman"/>
                <w:sz w:val="20"/>
                <w:szCs w:val="20"/>
                <w:lang w:eastAsia="ru-RU"/>
              </w:rPr>
              <w:t>х</w:t>
            </w:r>
            <w:proofErr w:type="spellEnd"/>
            <w:r w:rsidRPr="006A2079">
              <w:rPr>
                <w:rFonts w:ascii="Times New Roman" w:eastAsia="Times New Roman" w:hAnsi="Times New Roman" w:cs="Times New Roman"/>
                <w:sz w:val="20"/>
                <w:szCs w:val="20"/>
                <w:lang w:eastAsia="ru-RU"/>
              </w:rPr>
              <w:t xml:space="preserve"> 24 см)   1</w:t>
            </w:r>
          </w:p>
          <w:p w:rsidR="006A2079" w:rsidRPr="00470D88" w:rsidRDefault="006A2079" w:rsidP="006A2079">
            <w:pPr>
              <w:rPr>
                <w:rFonts w:ascii="Times New Roman" w:eastAsia="Times New Roman" w:hAnsi="Times New Roman" w:cs="Times New Roman"/>
                <w:sz w:val="20"/>
                <w:szCs w:val="20"/>
                <w:lang w:eastAsia="ru-RU"/>
              </w:rPr>
            </w:pPr>
            <w:r w:rsidRPr="006A2079">
              <w:rPr>
                <w:rFonts w:ascii="Times New Roman" w:eastAsia="Times New Roman" w:hAnsi="Times New Roman" w:cs="Times New Roman"/>
                <w:sz w:val="20"/>
                <w:szCs w:val="20"/>
                <w:lang w:eastAsia="ru-RU"/>
              </w:rPr>
              <w:t xml:space="preserve">12           Устройство для проведения искусственного дыхания «рот-устройство-рот» одноразовое плёночное    </w:t>
            </w:r>
            <w:r>
              <w:rPr>
                <w:rFonts w:ascii="Times New Roman" w:eastAsia="Times New Roman" w:hAnsi="Times New Roman" w:cs="Times New Roman"/>
                <w:sz w:val="20"/>
                <w:szCs w:val="20"/>
                <w:lang w:eastAsia="ru-RU"/>
              </w:rPr>
              <w:t>не менее</w:t>
            </w:r>
            <w:r w:rsidRPr="006A2079">
              <w:rPr>
                <w:rFonts w:ascii="Times New Roman" w:eastAsia="Times New Roman" w:hAnsi="Times New Roman" w:cs="Times New Roman"/>
                <w:sz w:val="20"/>
                <w:szCs w:val="20"/>
                <w:lang w:eastAsia="ru-RU"/>
              </w:rPr>
              <w:t xml:space="preserve">   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eastAsia="Times New Roman" w:hAnsi="Times New Roman" w:cs="Times New Roman"/>
                <w:sz w:val="20"/>
                <w:szCs w:val="20"/>
                <w:lang w:eastAsia="ru-RU"/>
              </w:rPr>
              <w:lastRenderedPageBreak/>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50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24</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eastAsia="Times New Roman" w:hAnsi="Times New Roman" w:cs="Times New Roman"/>
                <w:sz w:val="20"/>
                <w:szCs w:val="20"/>
                <w:lang w:val="en-US" w:eastAsia="ru-RU"/>
              </w:rPr>
            </w:pPr>
            <w:r w:rsidRPr="00470D88">
              <w:rPr>
                <w:rFonts w:ascii="Times New Roman" w:eastAsia="Times New Roman" w:hAnsi="Times New Roman" w:cs="Times New Roman"/>
                <w:sz w:val="20"/>
                <w:szCs w:val="20"/>
                <w:lang w:eastAsia="ru-RU"/>
              </w:rPr>
              <w:t xml:space="preserve">Масло силиконовое </w:t>
            </w:r>
            <w:r w:rsidRPr="00470D88">
              <w:rPr>
                <w:rFonts w:ascii="Times New Roman" w:eastAsia="Times New Roman" w:hAnsi="Times New Roman" w:cs="Times New Roman"/>
                <w:sz w:val="20"/>
                <w:szCs w:val="20"/>
                <w:lang w:val="en-US" w:eastAsia="ru-RU"/>
              </w:rPr>
              <w:t>OF-Z11</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eastAsia="Times New Roman" w:hAnsi="Times New Roman" w:cs="Times New Roman"/>
                <w:sz w:val="20"/>
                <w:szCs w:val="20"/>
                <w:lang w:eastAsia="ru-RU"/>
              </w:rPr>
            </w:pPr>
            <w:r w:rsidRPr="00470D88">
              <w:rPr>
                <w:rFonts w:ascii="Times New Roman" w:hAnsi="Times New Roman" w:cs="Times New Roman"/>
                <w:bCs/>
                <w:sz w:val="20"/>
                <w:szCs w:val="20"/>
              </w:rPr>
              <w:t xml:space="preserve">Масло силиконовое для смазки уплотнительных колец на клапанах и резиновых уплотнителей эндоскопов </w:t>
            </w:r>
            <w:proofErr w:type="spellStart"/>
            <w:r w:rsidRPr="00470D88">
              <w:rPr>
                <w:rFonts w:ascii="Times New Roman" w:hAnsi="Times New Roman" w:cs="Times New Roman"/>
                <w:bCs/>
                <w:sz w:val="20"/>
                <w:szCs w:val="20"/>
              </w:rPr>
              <w:t>Пентакс</w:t>
            </w:r>
            <w:proofErr w:type="spellEnd"/>
            <w:r w:rsidRPr="00470D88">
              <w:rPr>
                <w:rFonts w:ascii="Times New Roman" w:hAnsi="Times New Roman" w:cs="Times New Roman"/>
                <w:bCs/>
                <w:sz w:val="20"/>
                <w:szCs w:val="20"/>
              </w:rPr>
              <w:t>. Объем не менее10 мл.</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eastAsia="Times New Roman" w:hAnsi="Times New Roman" w:cs="Times New Roman"/>
                <w:sz w:val="20"/>
                <w:szCs w:val="20"/>
                <w:lang w:eastAsia="ru-RU"/>
              </w:rPr>
            </w:pPr>
            <w:proofErr w:type="spellStart"/>
            <w:proofErr w:type="gramStart"/>
            <w:r w:rsidRPr="00470D88">
              <w:rPr>
                <w:rFonts w:ascii="Times New Roman" w:eastAsia="Times New Roman" w:hAnsi="Times New Roman" w:cs="Times New Roman"/>
                <w:sz w:val="20"/>
                <w:szCs w:val="20"/>
                <w:lang w:eastAsia="ru-RU"/>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25</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Мундштук картонный одноразовый 28*55*1,0 мм</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Мундштук картонный, одноразовый, размером не менее 28х55х1,0 мм к аппаратам спирометрии. Индивидуальная упаковка из полипропиленовой пленки. Поверхность мундштука должна быть гладкой, не ламинированной, что препятствует прилипанию мундштука к губам пациента при проведении обследований. Наличие защитных встроенных фильтров в мундштуках.</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26</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Напальчники резиновые медицинские (100 шт./</w:t>
            </w:r>
            <w:proofErr w:type="spellStart"/>
            <w:r w:rsidRPr="00470D88">
              <w:rPr>
                <w:rFonts w:ascii="Times New Roman" w:hAnsi="Times New Roman" w:cs="Times New Roman"/>
                <w:sz w:val="20"/>
                <w:szCs w:val="20"/>
              </w:rPr>
              <w:t>упак</w:t>
            </w:r>
            <w:proofErr w:type="spellEnd"/>
            <w:r w:rsidRPr="00470D88">
              <w:rPr>
                <w:rFonts w:ascii="Times New Roman" w:hAnsi="Times New Roman" w:cs="Times New Roman"/>
                <w:sz w:val="20"/>
                <w:szCs w:val="20"/>
              </w:rPr>
              <w:t>.)</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bCs/>
                <w:sz w:val="20"/>
                <w:szCs w:val="20"/>
              </w:rPr>
              <w:t xml:space="preserve">Напальчник медицинский изготовлен из натурального латекса или </w:t>
            </w:r>
            <w:proofErr w:type="spellStart"/>
            <w:r w:rsidRPr="00470D88">
              <w:rPr>
                <w:rFonts w:ascii="Times New Roman" w:hAnsi="Times New Roman" w:cs="Times New Roman"/>
                <w:bCs/>
                <w:sz w:val="20"/>
                <w:szCs w:val="20"/>
              </w:rPr>
              <w:t>латексно-резиновой</w:t>
            </w:r>
            <w:proofErr w:type="spellEnd"/>
            <w:r w:rsidRPr="00470D88">
              <w:rPr>
                <w:rFonts w:ascii="Times New Roman" w:hAnsi="Times New Roman" w:cs="Times New Roman"/>
                <w:bCs/>
                <w:sz w:val="20"/>
                <w:szCs w:val="20"/>
              </w:rPr>
              <w:t xml:space="preserve"> композиции разрешенной к применению органами здравоохранения</w:t>
            </w:r>
            <w:proofErr w:type="gramStart"/>
            <w:r w:rsidRPr="00470D88">
              <w:rPr>
                <w:rFonts w:ascii="Times New Roman" w:hAnsi="Times New Roman" w:cs="Times New Roman"/>
                <w:bCs/>
                <w:sz w:val="20"/>
                <w:szCs w:val="20"/>
              </w:rPr>
              <w:t>.</w:t>
            </w:r>
            <w:proofErr w:type="gramEnd"/>
            <w:r w:rsidRPr="00470D88">
              <w:rPr>
                <w:rFonts w:ascii="Times New Roman" w:hAnsi="Times New Roman" w:cs="Times New Roman"/>
                <w:bCs/>
                <w:sz w:val="20"/>
                <w:szCs w:val="20"/>
              </w:rPr>
              <w:t xml:space="preserve"> - </w:t>
            </w:r>
            <w:proofErr w:type="gramStart"/>
            <w:r w:rsidRPr="00470D88">
              <w:rPr>
                <w:rFonts w:ascii="Times New Roman" w:hAnsi="Times New Roman" w:cs="Times New Roman"/>
                <w:bCs/>
                <w:sz w:val="20"/>
                <w:szCs w:val="20"/>
              </w:rPr>
              <w:t>б</w:t>
            </w:r>
            <w:proofErr w:type="gramEnd"/>
            <w:r w:rsidRPr="00470D88">
              <w:rPr>
                <w:rFonts w:ascii="Times New Roman" w:hAnsi="Times New Roman" w:cs="Times New Roman"/>
                <w:bCs/>
                <w:sz w:val="20"/>
                <w:szCs w:val="20"/>
              </w:rPr>
              <w:t xml:space="preserve">езопасны в эксплуатации для здоровья человека; - стойки к многократной дезинфекции, </w:t>
            </w:r>
            <w:proofErr w:type="spellStart"/>
            <w:r w:rsidRPr="00470D88">
              <w:rPr>
                <w:rFonts w:ascii="Times New Roman" w:hAnsi="Times New Roman" w:cs="Times New Roman"/>
                <w:bCs/>
                <w:sz w:val="20"/>
                <w:szCs w:val="20"/>
              </w:rPr>
              <w:t>предстерилизационной</w:t>
            </w:r>
            <w:proofErr w:type="spellEnd"/>
            <w:r w:rsidRPr="00470D88">
              <w:rPr>
                <w:rFonts w:ascii="Times New Roman" w:hAnsi="Times New Roman" w:cs="Times New Roman"/>
                <w:bCs/>
                <w:sz w:val="20"/>
                <w:szCs w:val="20"/>
              </w:rPr>
              <w:t xml:space="preserve"> очистке и стерилизации. Размеры напальчника: ширина </w:t>
            </w:r>
            <w:proofErr w:type="gramStart"/>
            <w:r w:rsidRPr="00470D88">
              <w:rPr>
                <w:rFonts w:ascii="Times New Roman" w:hAnsi="Times New Roman" w:cs="Times New Roman"/>
                <w:bCs/>
                <w:sz w:val="20"/>
                <w:szCs w:val="20"/>
              </w:rPr>
              <w:t>–н</w:t>
            </w:r>
            <w:proofErr w:type="gramEnd"/>
            <w:r w:rsidRPr="00470D88">
              <w:rPr>
                <w:rFonts w:ascii="Times New Roman" w:hAnsi="Times New Roman" w:cs="Times New Roman"/>
                <w:bCs/>
                <w:sz w:val="20"/>
                <w:szCs w:val="20"/>
              </w:rPr>
              <w:t xml:space="preserve">е менее 28+/-2 мм, длина - не менее 70 мм, толщина пленки –не менее 0,15-0,30 мм. Перед использованием напальчники должны пройти цикл обработки, включающий дезинфекцию, </w:t>
            </w:r>
            <w:proofErr w:type="spellStart"/>
            <w:r w:rsidRPr="00470D88">
              <w:rPr>
                <w:rFonts w:ascii="Times New Roman" w:hAnsi="Times New Roman" w:cs="Times New Roman"/>
                <w:bCs/>
                <w:sz w:val="20"/>
                <w:szCs w:val="20"/>
              </w:rPr>
              <w:t>предстерилизационную</w:t>
            </w:r>
            <w:proofErr w:type="spellEnd"/>
            <w:r w:rsidRPr="00470D88">
              <w:rPr>
                <w:rFonts w:ascii="Times New Roman" w:hAnsi="Times New Roman" w:cs="Times New Roman"/>
                <w:bCs/>
                <w:sz w:val="20"/>
                <w:szCs w:val="20"/>
              </w:rPr>
              <w:t xml:space="preserve"> обработку и химическую стерилизацию. Упаковка: </w:t>
            </w:r>
            <w:proofErr w:type="gramStart"/>
            <w:r w:rsidRPr="00470D88">
              <w:rPr>
                <w:rFonts w:ascii="Times New Roman" w:hAnsi="Times New Roman" w:cs="Times New Roman"/>
                <w:bCs/>
                <w:sz w:val="20"/>
                <w:szCs w:val="20"/>
              </w:rPr>
              <w:t>Упакованы в герметичные полиэтиленовые пакетики не менее по 100 штук.</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у</w:t>
            </w:r>
            <w:proofErr w:type="gramEnd"/>
            <w:r w:rsidRPr="00470D88">
              <w:rPr>
                <w:rFonts w:ascii="Times New Roman" w:hAnsi="Times New Roman" w:cs="Times New Roman"/>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27</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Рециркулятор</w:t>
            </w:r>
            <w:proofErr w:type="spellEnd"/>
            <w:r w:rsidRPr="00470D88">
              <w:rPr>
                <w:rFonts w:ascii="Times New Roman" w:hAnsi="Times New Roman" w:cs="Times New Roman"/>
                <w:sz w:val="20"/>
                <w:szCs w:val="20"/>
              </w:rPr>
              <w:t xml:space="preserve"> бактерицидный передвижной Азов ОБПе-300</w:t>
            </w:r>
          </w:p>
        </w:tc>
        <w:tc>
          <w:tcPr>
            <w:tcW w:w="5245" w:type="dxa"/>
            <w:tcBorders>
              <w:top w:val="single" w:sz="4" w:space="0" w:color="auto"/>
              <w:left w:val="nil"/>
              <w:bottom w:val="single" w:sz="4" w:space="0" w:color="auto"/>
              <w:right w:val="single" w:sz="4" w:space="0" w:color="auto"/>
            </w:tcBorders>
            <w:shd w:val="clear" w:color="000000" w:fill="FFFFFF"/>
          </w:tcPr>
          <w:tbl>
            <w:tblPr>
              <w:tblStyle w:val="a3"/>
              <w:tblpPr w:vertAnchor="text" w:tblpX="-142" w:tblpY="1"/>
              <w:tblW w:w="5229" w:type="dxa"/>
              <w:tblBorders>
                <w:top w:val="none" w:sz="0" w:space="0" w:color="auto"/>
                <w:left w:val="none" w:sz="0" w:space="0" w:color="auto"/>
                <w:bottom w:val="none" w:sz="0" w:space="0" w:color="auto"/>
                <w:right w:val="none" w:sz="0" w:space="0" w:color="auto"/>
              </w:tblBorders>
              <w:tblLayout w:type="fixed"/>
              <w:tblLook w:val="04A0"/>
            </w:tblPr>
            <w:tblGrid>
              <w:gridCol w:w="2778"/>
              <w:gridCol w:w="2451"/>
            </w:tblGrid>
            <w:tr w:rsidR="00E62B9B" w:rsidRPr="00470D88" w:rsidTr="00CE153E">
              <w:trPr>
                <w:trHeight w:val="535"/>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noProof/>
                      <w:sz w:val="20"/>
                      <w:szCs w:val="20"/>
                      <w:lang w:val="en-US"/>
                    </w:rPr>
                    <w:t>Бактерицидная эффективность</w:t>
                  </w:r>
                  <w:r w:rsidRPr="00470D88">
                    <w:rPr>
                      <w:rFonts w:ascii="Times New Roman" w:hAnsi="Times New Roman" w:cs="Times New Roman"/>
                      <w:noProof/>
                      <w:sz w:val="20"/>
                      <w:szCs w:val="20"/>
                    </w:rPr>
                    <w:t xml:space="preserve"> </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Не менее</w:t>
                  </w:r>
                  <w:r w:rsidRPr="00470D88">
                    <w:rPr>
                      <w:rFonts w:ascii="Times New Roman" w:hAnsi="Times New Roman" w:cs="Times New Roman"/>
                      <w:sz w:val="20"/>
                      <w:szCs w:val="20"/>
                      <w:lang w:val="en-US"/>
                    </w:rPr>
                    <w:t xml:space="preserve"> 99,9%   </w:t>
                  </w:r>
                </w:p>
              </w:tc>
            </w:tr>
            <w:tr w:rsidR="00E62B9B" w:rsidRPr="00470D88" w:rsidTr="00CE153E">
              <w:trPr>
                <w:trHeight w:val="259"/>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lang w:val="en-US"/>
                    </w:rPr>
                    <w:t>Исполнение</w:t>
                  </w:r>
                  <w:r w:rsidRPr="00470D88">
                    <w:rPr>
                      <w:rFonts w:ascii="Times New Roman" w:hAnsi="Times New Roman" w:cs="Times New Roman"/>
                      <w:noProof/>
                      <w:sz w:val="20"/>
                      <w:szCs w:val="20"/>
                    </w:rPr>
                    <w:t xml:space="preserve"> </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Передвижной</w:t>
                  </w:r>
                  <w:r w:rsidRPr="00470D88">
                    <w:rPr>
                      <w:rFonts w:ascii="Times New Roman" w:hAnsi="Times New Roman" w:cs="Times New Roman"/>
                      <w:sz w:val="20"/>
                      <w:szCs w:val="20"/>
                      <w:lang w:val="en-US"/>
                    </w:rPr>
                    <w:t xml:space="preserve">   </w:t>
                  </w:r>
                </w:p>
              </w:tc>
            </w:tr>
            <w:tr w:rsidR="00E62B9B" w:rsidRPr="00470D88" w:rsidTr="00CE153E">
              <w:trPr>
                <w:trHeight w:val="259"/>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lang w:val="en-US"/>
                    </w:rPr>
                    <w:t>Вид</w:t>
                  </w:r>
                  <w:r w:rsidRPr="00470D88">
                    <w:rPr>
                      <w:rFonts w:ascii="Times New Roman" w:hAnsi="Times New Roman" w:cs="Times New Roman"/>
                      <w:noProof/>
                      <w:sz w:val="20"/>
                      <w:szCs w:val="20"/>
                    </w:rPr>
                    <w:t xml:space="preserve"> </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Облучатель</w:t>
                  </w:r>
                  <w:r w:rsidRPr="00470D88">
                    <w:rPr>
                      <w:rFonts w:ascii="Times New Roman" w:hAnsi="Times New Roman" w:cs="Times New Roman"/>
                      <w:sz w:val="20"/>
                      <w:szCs w:val="20"/>
                      <w:lang w:val="en-US"/>
                    </w:rPr>
                    <w:t xml:space="preserve">   </w:t>
                  </w:r>
                </w:p>
              </w:tc>
            </w:tr>
            <w:tr w:rsidR="00E62B9B" w:rsidRPr="00470D88" w:rsidTr="00CE153E">
              <w:trPr>
                <w:trHeight w:val="259"/>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lang w:val="en-US"/>
                    </w:rPr>
                    <w:t>Индикатор наработки</w:t>
                  </w:r>
                  <w:r w:rsidRPr="00470D88">
                    <w:rPr>
                      <w:rFonts w:ascii="Times New Roman" w:hAnsi="Times New Roman" w:cs="Times New Roman"/>
                      <w:noProof/>
                      <w:sz w:val="20"/>
                      <w:szCs w:val="20"/>
                    </w:rPr>
                    <w:t xml:space="preserve"> </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Нет</w:t>
                  </w:r>
                  <w:r w:rsidRPr="00470D88">
                    <w:rPr>
                      <w:rFonts w:ascii="Times New Roman" w:hAnsi="Times New Roman" w:cs="Times New Roman"/>
                      <w:sz w:val="20"/>
                      <w:szCs w:val="20"/>
                      <w:lang w:val="en-US"/>
                    </w:rPr>
                    <w:t xml:space="preserve">   </w:t>
                  </w:r>
                </w:p>
              </w:tc>
            </w:tr>
            <w:tr w:rsidR="00E62B9B" w:rsidRPr="00470D88" w:rsidTr="00CE153E">
              <w:trPr>
                <w:trHeight w:val="259"/>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lang w:val="en-US"/>
                    </w:rPr>
                    <w:t>Режим работы</w:t>
                  </w:r>
                  <w:r w:rsidRPr="00470D88">
                    <w:rPr>
                      <w:rFonts w:ascii="Times New Roman" w:hAnsi="Times New Roman" w:cs="Times New Roman"/>
                      <w:noProof/>
                      <w:sz w:val="20"/>
                      <w:szCs w:val="20"/>
                    </w:rPr>
                    <w:t xml:space="preserve"> </w:t>
                  </w:r>
                </w:p>
              </w:tc>
              <w:tc>
                <w:tcPr>
                  <w:tcW w:w="2451" w:type="dxa"/>
                </w:tcPr>
                <w:p w:rsidR="00E62B9B" w:rsidRPr="00470D88" w:rsidRDefault="00E62B9B" w:rsidP="00E62B9B">
                  <w:pPr>
                    <w:jc w:val="center"/>
                    <w:rPr>
                      <w:rFonts w:ascii="Times New Roman" w:hAnsi="Times New Roman" w:cs="Times New Roman"/>
                      <w:bCs/>
                      <w:sz w:val="20"/>
                      <w:szCs w:val="20"/>
                    </w:rPr>
                  </w:pPr>
                  <w:r w:rsidRPr="00470D88">
                    <w:rPr>
                      <w:rFonts w:ascii="Times New Roman" w:hAnsi="Times New Roman" w:cs="Times New Roman"/>
                      <w:noProof/>
                      <w:sz w:val="20"/>
                      <w:szCs w:val="20"/>
                    </w:rPr>
                    <w:t>Цикличный</w:t>
                  </w:r>
                </w:p>
              </w:tc>
            </w:tr>
            <w:tr w:rsidR="00E62B9B" w:rsidRPr="00470D88" w:rsidTr="00CE153E">
              <w:trPr>
                <w:trHeight w:val="535"/>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lang w:val="en-US"/>
                    </w:rPr>
                    <w:t>Работа в присутствии людей</w:t>
                  </w:r>
                  <w:r w:rsidRPr="00470D88">
                    <w:rPr>
                      <w:rFonts w:ascii="Times New Roman" w:hAnsi="Times New Roman" w:cs="Times New Roman"/>
                      <w:noProof/>
                      <w:sz w:val="20"/>
                      <w:szCs w:val="20"/>
                    </w:rPr>
                    <w:t xml:space="preserve"> </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Нет</w:t>
                  </w:r>
                  <w:r w:rsidRPr="00470D88">
                    <w:rPr>
                      <w:rFonts w:ascii="Times New Roman" w:hAnsi="Times New Roman" w:cs="Times New Roman"/>
                      <w:sz w:val="20"/>
                      <w:szCs w:val="20"/>
                      <w:lang w:val="en-US"/>
                    </w:rPr>
                    <w:t xml:space="preserve">   </w:t>
                  </w:r>
                </w:p>
              </w:tc>
            </w:tr>
            <w:tr w:rsidR="00E62B9B" w:rsidRPr="00470D88" w:rsidTr="00CE153E">
              <w:trPr>
                <w:trHeight w:val="517"/>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rPr>
                    <w:t>Эффективный ресурс работы ламп</w:t>
                  </w:r>
                  <w:proofErr w:type="gramStart"/>
                  <w:r w:rsidRPr="00470D88">
                    <w:rPr>
                      <w:rFonts w:ascii="Times New Roman" w:hAnsi="Times New Roman" w:cs="Times New Roman"/>
                      <w:noProof/>
                      <w:sz w:val="20"/>
                      <w:szCs w:val="20"/>
                    </w:rPr>
                    <w:t xml:space="preserve"> </w:t>
                  </w:r>
                  <w:r w:rsidRPr="00470D88">
                    <w:rPr>
                      <w:rFonts w:ascii="Times New Roman" w:hAnsi="Times New Roman" w:cs="Times New Roman"/>
                      <w:sz w:val="20"/>
                      <w:szCs w:val="20"/>
                    </w:rPr>
                    <w:t>,</w:t>
                  </w:r>
                  <w:proofErr w:type="gramEnd"/>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rPr>
                    <w:t>Ч</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&gt;=</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9000</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&lt;=</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12000</w:t>
                  </w:r>
                </w:p>
              </w:tc>
            </w:tr>
            <w:tr w:rsidR="00E62B9B" w:rsidRPr="00470D88" w:rsidTr="00CE153E">
              <w:trPr>
                <w:trHeight w:val="517"/>
              </w:trPr>
              <w:tc>
                <w:tcPr>
                  <w:tcW w:w="2778" w:type="dxa"/>
                </w:tcPr>
                <w:p w:rsidR="00E62B9B" w:rsidRPr="00470D88" w:rsidRDefault="00E62B9B" w:rsidP="00E62B9B">
                  <w:pPr>
                    <w:jc w:val="center"/>
                    <w:rPr>
                      <w:rFonts w:ascii="Times New Roman" w:hAnsi="Times New Roman" w:cs="Times New Roman"/>
                      <w:noProof/>
                      <w:sz w:val="20"/>
                      <w:szCs w:val="20"/>
                    </w:rPr>
                  </w:pPr>
                  <w:r w:rsidRPr="00470D88">
                    <w:rPr>
                      <w:rFonts w:ascii="Times New Roman" w:hAnsi="Times New Roman" w:cs="Times New Roman"/>
                      <w:sz w:val="20"/>
                      <w:szCs w:val="20"/>
                    </w:rPr>
                    <w:t xml:space="preserve"> </w:t>
                  </w:r>
                  <w:r w:rsidRPr="00470D88">
                    <w:rPr>
                      <w:rFonts w:ascii="Times New Roman" w:hAnsi="Times New Roman" w:cs="Times New Roman"/>
                      <w:noProof/>
                      <w:sz w:val="20"/>
                      <w:szCs w:val="20"/>
                      <w:lang w:val="en-US"/>
                    </w:rPr>
                    <w:t>Производительность</w:t>
                  </w:r>
                  <w:r w:rsidRPr="00470D88">
                    <w:rPr>
                      <w:rFonts w:ascii="Times New Roman" w:hAnsi="Times New Roman" w:cs="Times New Roman"/>
                      <w:noProof/>
                      <w:sz w:val="20"/>
                      <w:szCs w:val="20"/>
                    </w:rPr>
                    <w:t xml:space="preserve"> </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М3/Ч</w:t>
                  </w:r>
                </w:p>
              </w:tc>
              <w:tc>
                <w:tcPr>
                  <w:tcW w:w="2451" w:type="dxa"/>
                </w:tcPr>
                <w:p w:rsidR="00E62B9B" w:rsidRPr="00470D88" w:rsidRDefault="00E62B9B" w:rsidP="00E62B9B">
                  <w:pPr>
                    <w:jc w:val="center"/>
                    <w:rPr>
                      <w:rFonts w:ascii="Times New Roman" w:hAnsi="Times New Roman" w:cs="Times New Roman"/>
                      <w:bCs/>
                      <w:sz w:val="20"/>
                      <w:szCs w:val="20"/>
                      <w:lang w:val="en-US"/>
                    </w:rPr>
                  </w:pPr>
                  <w:r w:rsidRPr="00470D88">
                    <w:rPr>
                      <w:rFonts w:ascii="Times New Roman" w:hAnsi="Times New Roman" w:cs="Times New Roman"/>
                      <w:noProof/>
                      <w:sz w:val="20"/>
                      <w:szCs w:val="20"/>
                      <w:lang w:val="en-US"/>
                    </w:rPr>
                    <w:t>&gt;</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470</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&lt;=</w:t>
                  </w:r>
                  <w:r w:rsidRPr="00470D88">
                    <w:rPr>
                      <w:rFonts w:ascii="Times New Roman" w:hAnsi="Times New Roman" w:cs="Times New Roman"/>
                      <w:sz w:val="20"/>
                      <w:szCs w:val="20"/>
                      <w:lang w:val="en-US"/>
                    </w:rPr>
                    <w:t xml:space="preserve"> </w:t>
                  </w:r>
                  <w:r w:rsidRPr="00470D88">
                    <w:rPr>
                      <w:rFonts w:ascii="Times New Roman" w:hAnsi="Times New Roman" w:cs="Times New Roman"/>
                      <w:noProof/>
                      <w:sz w:val="20"/>
                      <w:szCs w:val="20"/>
                      <w:lang w:val="en-US"/>
                    </w:rPr>
                    <w:t>580</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28</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Облучатель - </w:t>
            </w:r>
            <w:proofErr w:type="spellStart"/>
            <w:r w:rsidRPr="00470D88">
              <w:rPr>
                <w:rFonts w:ascii="Times New Roman" w:hAnsi="Times New Roman" w:cs="Times New Roman"/>
                <w:sz w:val="20"/>
                <w:szCs w:val="20"/>
              </w:rPr>
              <w:t>рециркулятор</w:t>
            </w:r>
            <w:proofErr w:type="spellEnd"/>
            <w:r w:rsidRPr="00470D88">
              <w:rPr>
                <w:rFonts w:ascii="Times New Roman" w:hAnsi="Times New Roman" w:cs="Times New Roman"/>
                <w:sz w:val="20"/>
                <w:szCs w:val="20"/>
              </w:rPr>
              <w:t xml:space="preserve"> настенный ОБН-150</w:t>
            </w:r>
          </w:p>
        </w:tc>
        <w:tc>
          <w:tcPr>
            <w:tcW w:w="5245" w:type="dxa"/>
            <w:tcBorders>
              <w:top w:val="single" w:sz="4" w:space="0" w:color="auto"/>
              <w:left w:val="nil"/>
              <w:bottom w:val="single" w:sz="4" w:space="0" w:color="auto"/>
              <w:right w:val="single" w:sz="4" w:space="0" w:color="auto"/>
            </w:tcBorders>
            <w:shd w:val="clear" w:color="000000" w:fill="FFFFFF"/>
          </w:tcPr>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Облученность на расстоянии 1 м, не менее: 0,75 Вт/м</w:t>
            </w:r>
            <w:proofErr w:type="gramStart"/>
            <w:r w:rsidRPr="003F3C33">
              <w:rPr>
                <w:rFonts w:ascii="Times New Roman" w:hAnsi="Times New Roman" w:cs="Times New Roman"/>
                <w:sz w:val="20"/>
                <w:szCs w:val="20"/>
              </w:rPr>
              <w:t>2</w:t>
            </w:r>
            <w:proofErr w:type="gramEnd"/>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Источник излучения: Бактерицидная лампа </w:t>
            </w:r>
            <w:r>
              <w:rPr>
                <w:rFonts w:ascii="Times New Roman" w:hAnsi="Times New Roman" w:cs="Times New Roman"/>
                <w:sz w:val="20"/>
                <w:szCs w:val="20"/>
              </w:rPr>
              <w:t xml:space="preserve">не менее </w:t>
            </w:r>
            <w:r w:rsidRPr="003F3C33">
              <w:rPr>
                <w:rFonts w:ascii="Times New Roman" w:hAnsi="Times New Roman" w:cs="Times New Roman"/>
                <w:sz w:val="20"/>
                <w:szCs w:val="20"/>
              </w:rPr>
              <w:t xml:space="preserve">2 </w:t>
            </w:r>
            <w:proofErr w:type="spellStart"/>
            <w:r w:rsidRPr="003F3C33">
              <w:rPr>
                <w:rFonts w:ascii="Times New Roman" w:hAnsi="Times New Roman" w:cs="Times New Roman"/>
                <w:sz w:val="20"/>
                <w:szCs w:val="20"/>
              </w:rPr>
              <w:t>х</w:t>
            </w:r>
            <w:proofErr w:type="spellEnd"/>
            <w:r w:rsidRPr="003F3C33">
              <w:rPr>
                <w:rFonts w:ascii="Times New Roman" w:hAnsi="Times New Roman" w:cs="Times New Roman"/>
                <w:sz w:val="20"/>
                <w:szCs w:val="20"/>
              </w:rPr>
              <w:t xml:space="preserve"> 30 :  2 </w:t>
            </w:r>
            <w:proofErr w:type="spellStart"/>
            <w:proofErr w:type="gramStart"/>
            <w:r w:rsidRPr="003F3C33">
              <w:rPr>
                <w:rFonts w:ascii="Times New Roman" w:hAnsi="Times New Roman" w:cs="Times New Roman"/>
                <w:sz w:val="20"/>
                <w:szCs w:val="20"/>
              </w:rPr>
              <w:t>шт</w:t>
            </w:r>
            <w:proofErr w:type="spellEnd"/>
            <w:proofErr w:type="gramEnd"/>
          </w:p>
          <w:p w:rsidR="003F3C33" w:rsidRPr="003F3C33" w:rsidRDefault="003F3C33" w:rsidP="003F3C33">
            <w:pPr>
              <w:rPr>
                <w:rFonts w:ascii="Times New Roman" w:hAnsi="Times New Roman" w:cs="Times New Roman"/>
                <w:sz w:val="20"/>
                <w:szCs w:val="20"/>
                <w:lang w:val="en-US"/>
              </w:rPr>
            </w:pPr>
            <w:r w:rsidRPr="003F3C33">
              <w:rPr>
                <w:rFonts w:ascii="Times New Roman" w:hAnsi="Times New Roman" w:cs="Times New Roman"/>
                <w:sz w:val="20"/>
                <w:szCs w:val="20"/>
              </w:rPr>
              <w:t>Тип</w:t>
            </w:r>
            <w:r w:rsidRPr="003F3C33">
              <w:rPr>
                <w:rFonts w:ascii="Times New Roman" w:hAnsi="Times New Roman" w:cs="Times New Roman"/>
                <w:sz w:val="20"/>
                <w:szCs w:val="20"/>
                <w:lang w:val="en-US"/>
              </w:rPr>
              <w:t xml:space="preserve"> </w:t>
            </w:r>
            <w:r w:rsidRPr="003F3C33">
              <w:rPr>
                <w:rFonts w:ascii="Times New Roman" w:hAnsi="Times New Roman" w:cs="Times New Roman"/>
                <w:sz w:val="20"/>
                <w:szCs w:val="20"/>
              </w:rPr>
              <w:t>стартера</w:t>
            </w:r>
            <w:r w:rsidRPr="003F3C33">
              <w:rPr>
                <w:rFonts w:ascii="Times New Roman" w:hAnsi="Times New Roman" w:cs="Times New Roman"/>
                <w:sz w:val="20"/>
                <w:szCs w:val="20"/>
                <w:lang w:val="en-US"/>
              </w:rPr>
              <w:t xml:space="preserve">: Philips S10 </w:t>
            </w:r>
            <w:proofErr w:type="spellStart"/>
            <w:r w:rsidRPr="003F3C33">
              <w:rPr>
                <w:rFonts w:ascii="Times New Roman" w:hAnsi="Times New Roman" w:cs="Times New Roman"/>
                <w:sz w:val="20"/>
                <w:szCs w:val="20"/>
                <w:lang w:val="en-US"/>
              </w:rPr>
              <w:t>Ecoclick</w:t>
            </w:r>
            <w:proofErr w:type="spellEnd"/>
            <w:r w:rsidRPr="003F3C33">
              <w:rPr>
                <w:rFonts w:ascii="Times New Roman" w:hAnsi="Times New Roman" w:cs="Times New Roman"/>
                <w:sz w:val="20"/>
                <w:szCs w:val="20"/>
                <w:lang w:val="en-US"/>
              </w:rPr>
              <w:t xml:space="preserve"> (S10 4-65W SIN 220-240V WH EUR) : 2 </w:t>
            </w:r>
            <w:proofErr w:type="spellStart"/>
            <w:r w:rsidRPr="003F3C33">
              <w:rPr>
                <w:rFonts w:ascii="Times New Roman" w:hAnsi="Times New Roman" w:cs="Times New Roman"/>
                <w:sz w:val="20"/>
                <w:szCs w:val="20"/>
              </w:rPr>
              <w:t>шт</w:t>
            </w:r>
            <w:proofErr w:type="spellEnd"/>
            <w:r w:rsidRPr="003F3C33">
              <w:rPr>
                <w:rFonts w:ascii="Times New Roman" w:hAnsi="Times New Roman" w:cs="Times New Roman"/>
                <w:sz w:val="20"/>
                <w:szCs w:val="20"/>
                <w:lang w:val="en-US"/>
              </w:rPr>
              <w:t xml:space="preserve"> </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Суммарный бактерицидный поток: </w:t>
            </w:r>
            <w:r>
              <w:rPr>
                <w:rFonts w:ascii="Times New Roman" w:hAnsi="Times New Roman" w:cs="Times New Roman"/>
                <w:sz w:val="20"/>
                <w:szCs w:val="20"/>
              </w:rPr>
              <w:t xml:space="preserve">не менее </w:t>
            </w:r>
            <w:r w:rsidRPr="003F3C33">
              <w:rPr>
                <w:rFonts w:ascii="Times New Roman" w:hAnsi="Times New Roman" w:cs="Times New Roman"/>
                <w:sz w:val="20"/>
                <w:szCs w:val="20"/>
              </w:rPr>
              <w:t>22,4 Вт</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Коэффициент использования бактерицидного потока: </w:t>
            </w:r>
            <w:r>
              <w:rPr>
                <w:rFonts w:ascii="Times New Roman" w:hAnsi="Times New Roman" w:cs="Times New Roman"/>
                <w:sz w:val="20"/>
                <w:szCs w:val="20"/>
              </w:rPr>
              <w:t xml:space="preserve">не менее </w:t>
            </w:r>
            <w:r w:rsidRPr="003F3C33">
              <w:rPr>
                <w:rFonts w:ascii="Times New Roman" w:hAnsi="Times New Roman" w:cs="Times New Roman"/>
                <w:sz w:val="20"/>
                <w:szCs w:val="20"/>
              </w:rPr>
              <w:t xml:space="preserve">0,63 </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Коэффициент полезного действия (КПД): </w:t>
            </w:r>
            <w:r>
              <w:rPr>
                <w:rFonts w:ascii="Times New Roman" w:hAnsi="Times New Roman" w:cs="Times New Roman"/>
                <w:sz w:val="20"/>
                <w:szCs w:val="20"/>
              </w:rPr>
              <w:t xml:space="preserve">не менее </w:t>
            </w:r>
            <w:r w:rsidRPr="003F3C33">
              <w:rPr>
                <w:rFonts w:ascii="Times New Roman" w:hAnsi="Times New Roman" w:cs="Times New Roman"/>
                <w:sz w:val="20"/>
                <w:szCs w:val="20"/>
              </w:rPr>
              <w:t xml:space="preserve">0,65 </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Номинальное напряжение:</w:t>
            </w:r>
            <w:r>
              <w:rPr>
                <w:rFonts w:ascii="Times New Roman" w:hAnsi="Times New Roman" w:cs="Times New Roman"/>
                <w:sz w:val="20"/>
                <w:szCs w:val="20"/>
              </w:rPr>
              <w:t xml:space="preserve"> не менее </w:t>
            </w:r>
            <w:r w:rsidRPr="003F3C33">
              <w:rPr>
                <w:rFonts w:ascii="Times New Roman" w:hAnsi="Times New Roman" w:cs="Times New Roman"/>
                <w:sz w:val="20"/>
                <w:szCs w:val="20"/>
              </w:rPr>
              <w:t>220±22</w:t>
            </w:r>
            <w:proofErr w:type="gramStart"/>
            <w:r w:rsidRPr="003F3C33">
              <w:rPr>
                <w:rFonts w:ascii="Times New Roman" w:hAnsi="Times New Roman" w:cs="Times New Roman"/>
                <w:sz w:val="20"/>
                <w:szCs w:val="20"/>
              </w:rPr>
              <w:t xml:space="preserve"> В</w:t>
            </w:r>
            <w:proofErr w:type="gramEnd"/>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Частота: </w:t>
            </w:r>
            <w:r>
              <w:rPr>
                <w:rFonts w:ascii="Times New Roman" w:hAnsi="Times New Roman" w:cs="Times New Roman"/>
                <w:sz w:val="20"/>
                <w:szCs w:val="20"/>
              </w:rPr>
              <w:t xml:space="preserve">не менее </w:t>
            </w:r>
            <w:r w:rsidRPr="003F3C33">
              <w:rPr>
                <w:rFonts w:ascii="Times New Roman" w:hAnsi="Times New Roman" w:cs="Times New Roman"/>
                <w:sz w:val="20"/>
                <w:szCs w:val="20"/>
              </w:rPr>
              <w:t>50 Гц</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Класс </w:t>
            </w:r>
            <w:proofErr w:type="spellStart"/>
            <w:r w:rsidRPr="003F3C33">
              <w:rPr>
                <w:rFonts w:ascii="Times New Roman" w:hAnsi="Times New Roman" w:cs="Times New Roman"/>
                <w:sz w:val="20"/>
                <w:szCs w:val="20"/>
              </w:rPr>
              <w:t>электробезопасности</w:t>
            </w:r>
            <w:proofErr w:type="spellEnd"/>
            <w:r w:rsidRPr="003F3C33">
              <w:rPr>
                <w:rFonts w:ascii="Times New Roman" w:hAnsi="Times New Roman" w:cs="Times New Roman"/>
                <w:sz w:val="20"/>
                <w:szCs w:val="20"/>
              </w:rPr>
              <w:t xml:space="preserve"> по ГОСТ 12.2.007.0-75: 1 </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Габаритные размеры </w:t>
            </w:r>
            <w:proofErr w:type="spellStart"/>
            <w:r w:rsidRPr="003F3C33">
              <w:rPr>
                <w:rFonts w:ascii="Times New Roman" w:hAnsi="Times New Roman" w:cs="Times New Roman"/>
                <w:sz w:val="20"/>
                <w:szCs w:val="20"/>
              </w:rPr>
              <w:t>ВхШхГ</w:t>
            </w:r>
            <w:proofErr w:type="spellEnd"/>
            <w:r w:rsidRPr="003F3C33">
              <w:rPr>
                <w:rFonts w:ascii="Times New Roman" w:hAnsi="Times New Roman" w:cs="Times New Roman"/>
                <w:sz w:val="20"/>
                <w:szCs w:val="20"/>
              </w:rPr>
              <w:t xml:space="preserve">: </w:t>
            </w:r>
            <w:r>
              <w:rPr>
                <w:rFonts w:ascii="Times New Roman" w:hAnsi="Times New Roman" w:cs="Times New Roman"/>
                <w:sz w:val="20"/>
                <w:szCs w:val="20"/>
              </w:rPr>
              <w:t xml:space="preserve">не менее </w:t>
            </w:r>
            <w:r w:rsidRPr="003F3C33">
              <w:rPr>
                <w:rFonts w:ascii="Times New Roman" w:hAnsi="Times New Roman" w:cs="Times New Roman"/>
                <w:sz w:val="20"/>
                <w:szCs w:val="20"/>
              </w:rPr>
              <w:t xml:space="preserve">162 </w:t>
            </w:r>
            <w:proofErr w:type="spellStart"/>
            <w:r w:rsidRPr="003F3C33">
              <w:rPr>
                <w:rFonts w:ascii="Times New Roman" w:hAnsi="Times New Roman" w:cs="Times New Roman"/>
                <w:sz w:val="20"/>
                <w:szCs w:val="20"/>
              </w:rPr>
              <w:t>х</w:t>
            </w:r>
            <w:proofErr w:type="spellEnd"/>
            <w:r w:rsidRPr="003F3C33">
              <w:rPr>
                <w:rFonts w:ascii="Times New Roman" w:hAnsi="Times New Roman" w:cs="Times New Roman"/>
                <w:sz w:val="20"/>
                <w:szCs w:val="20"/>
              </w:rPr>
              <w:t xml:space="preserve"> 942 </w:t>
            </w:r>
            <w:proofErr w:type="spellStart"/>
            <w:r w:rsidRPr="003F3C33">
              <w:rPr>
                <w:rFonts w:ascii="Times New Roman" w:hAnsi="Times New Roman" w:cs="Times New Roman"/>
                <w:sz w:val="20"/>
                <w:szCs w:val="20"/>
              </w:rPr>
              <w:t>х</w:t>
            </w:r>
            <w:proofErr w:type="spellEnd"/>
            <w:r w:rsidRPr="003F3C33">
              <w:rPr>
                <w:rFonts w:ascii="Times New Roman" w:hAnsi="Times New Roman" w:cs="Times New Roman"/>
                <w:sz w:val="20"/>
                <w:szCs w:val="20"/>
              </w:rPr>
              <w:t xml:space="preserve"> 54 мм</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Масса, не более: 2,8 кг</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Напряжение электропитания: 220±10</w:t>
            </w:r>
            <w:proofErr w:type="gramStart"/>
            <w:r w:rsidRPr="003F3C33">
              <w:rPr>
                <w:rFonts w:ascii="Times New Roman" w:hAnsi="Times New Roman" w:cs="Times New Roman"/>
                <w:sz w:val="20"/>
                <w:szCs w:val="20"/>
              </w:rPr>
              <w:t>% В</w:t>
            </w:r>
            <w:proofErr w:type="gramEnd"/>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Способ крепления: настенный</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Класс </w:t>
            </w:r>
            <w:proofErr w:type="spellStart"/>
            <w:r w:rsidRPr="003F3C33">
              <w:rPr>
                <w:rFonts w:ascii="Times New Roman" w:hAnsi="Times New Roman" w:cs="Times New Roman"/>
                <w:sz w:val="20"/>
                <w:szCs w:val="20"/>
              </w:rPr>
              <w:t>электробезопасности</w:t>
            </w:r>
            <w:proofErr w:type="spellEnd"/>
            <w:r w:rsidRPr="003F3C33">
              <w:rPr>
                <w:rFonts w:ascii="Times New Roman" w:hAnsi="Times New Roman" w:cs="Times New Roman"/>
                <w:sz w:val="20"/>
                <w:szCs w:val="20"/>
              </w:rPr>
              <w:t xml:space="preserve">: ГОСТ </w:t>
            </w:r>
            <w:proofErr w:type="gramStart"/>
            <w:r w:rsidRPr="003F3C33">
              <w:rPr>
                <w:rFonts w:ascii="Times New Roman" w:hAnsi="Times New Roman" w:cs="Times New Roman"/>
                <w:sz w:val="20"/>
                <w:szCs w:val="20"/>
              </w:rPr>
              <w:t>Р</w:t>
            </w:r>
            <w:proofErr w:type="gramEnd"/>
            <w:r w:rsidRPr="003F3C33">
              <w:rPr>
                <w:rFonts w:ascii="Times New Roman" w:hAnsi="Times New Roman" w:cs="Times New Roman"/>
                <w:sz w:val="20"/>
                <w:szCs w:val="20"/>
              </w:rPr>
              <w:t xml:space="preserve"> 50267.0-9                                              </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Страна-производитель: Россия </w:t>
            </w:r>
          </w:p>
          <w:p w:rsidR="003F3C33" w:rsidRPr="003F3C33"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Габаритные размеры (с упаковкой), </w:t>
            </w:r>
            <w:proofErr w:type="gramStart"/>
            <w:r w:rsidRPr="003F3C33">
              <w:rPr>
                <w:rFonts w:ascii="Times New Roman" w:hAnsi="Times New Roman" w:cs="Times New Roman"/>
                <w:sz w:val="20"/>
                <w:szCs w:val="20"/>
              </w:rPr>
              <w:t>мм</w:t>
            </w:r>
            <w:proofErr w:type="gramEnd"/>
            <w:r>
              <w:rPr>
                <w:rFonts w:ascii="Times New Roman" w:hAnsi="Times New Roman" w:cs="Times New Roman"/>
                <w:sz w:val="20"/>
                <w:szCs w:val="20"/>
              </w:rPr>
              <w:t xml:space="preserve"> не менее </w:t>
            </w:r>
            <w:r w:rsidRPr="003F3C33">
              <w:rPr>
                <w:rFonts w:ascii="Times New Roman" w:hAnsi="Times New Roman" w:cs="Times New Roman"/>
                <w:sz w:val="20"/>
                <w:szCs w:val="20"/>
              </w:rPr>
              <w:t xml:space="preserve"> 950х170х120</w:t>
            </w:r>
          </w:p>
          <w:p w:rsidR="00E62B9B" w:rsidRPr="00470D88" w:rsidRDefault="003F3C33" w:rsidP="003F3C33">
            <w:pPr>
              <w:rPr>
                <w:rFonts w:ascii="Times New Roman" w:hAnsi="Times New Roman" w:cs="Times New Roman"/>
                <w:sz w:val="20"/>
                <w:szCs w:val="20"/>
              </w:rPr>
            </w:pPr>
            <w:r w:rsidRPr="003F3C33">
              <w:rPr>
                <w:rFonts w:ascii="Times New Roman" w:hAnsi="Times New Roman" w:cs="Times New Roman"/>
                <w:sz w:val="20"/>
                <w:szCs w:val="20"/>
              </w:rPr>
              <w:t xml:space="preserve">Масса (с упаковкой), </w:t>
            </w:r>
            <w:proofErr w:type="gramStart"/>
            <w:r w:rsidRPr="003F3C33">
              <w:rPr>
                <w:rFonts w:ascii="Times New Roman" w:hAnsi="Times New Roman" w:cs="Times New Roman"/>
                <w:sz w:val="20"/>
                <w:szCs w:val="20"/>
              </w:rPr>
              <w:t>кг</w:t>
            </w:r>
            <w:proofErr w:type="gramEnd"/>
            <w:r w:rsidRPr="003F3C33">
              <w:rPr>
                <w:rFonts w:ascii="Times New Roman" w:hAnsi="Times New Roman" w:cs="Times New Roman"/>
                <w:sz w:val="20"/>
                <w:szCs w:val="20"/>
              </w:rPr>
              <w:t xml:space="preserve"> </w:t>
            </w:r>
            <w:r>
              <w:rPr>
                <w:rFonts w:ascii="Times New Roman" w:hAnsi="Times New Roman" w:cs="Times New Roman"/>
                <w:sz w:val="20"/>
                <w:szCs w:val="20"/>
              </w:rPr>
              <w:t xml:space="preserve">не более </w:t>
            </w:r>
            <w:r w:rsidRPr="003F3C33">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29</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Пакет </w:t>
            </w:r>
            <w:proofErr w:type="spellStart"/>
            <w:r w:rsidRPr="00470D88">
              <w:rPr>
                <w:rFonts w:ascii="Times New Roman" w:hAnsi="Times New Roman" w:cs="Times New Roman"/>
                <w:sz w:val="20"/>
                <w:szCs w:val="20"/>
              </w:rPr>
              <w:t>гипотермический</w:t>
            </w:r>
            <w:proofErr w:type="spellEnd"/>
            <w:r w:rsidRPr="00470D88">
              <w:rPr>
                <w:rFonts w:ascii="Times New Roman" w:hAnsi="Times New Roman" w:cs="Times New Roman"/>
                <w:sz w:val="20"/>
                <w:szCs w:val="20"/>
              </w:rPr>
              <w:t xml:space="preserve"> «Снежок»</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proofErr w:type="gramStart"/>
            <w:r w:rsidRPr="00470D88">
              <w:rPr>
                <w:rFonts w:ascii="Times New Roman" w:hAnsi="Times New Roman" w:cs="Times New Roman"/>
                <w:sz w:val="20"/>
                <w:szCs w:val="20"/>
              </w:rPr>
              <w:t>Пакет для тепловой/</w:t>
            </w:r>
            <w:proofErr w:type="spellStart"/>
            <w:r w:rsidRPr="00470D88">
              <w:rPr>
                <w:rFonts w:ascii="Times New Roman" w:hAnsi="Times New Roman" w:cs="Times New Roman"/>
                <w:sz w:val="20"/>
                <w:szCs w:val="20"/>
              </w:rPr>
              <w:t>холодовой</w:t>
            </w:r>
            <w:proofErr w:type="spellEnd"/>
            <w:r w:rsidRPr="00470D88">
              <w:rPr>
                <w:rFonts w:ascii="Times New Roman" w:hAnsi="Times New Roman" w:cs="Times New Roman"/>
                <w:sz w:val="20"/>
                <w:szCs w:val="20"/>
              </w:rPr>
              <w:t xml:space="preserve"> терапии, одноразового использования ("Нестерильное изделие, предназначенное накладывания с приложением давления или без давления на поверхность тела (т.е., </w:t>
            </w:r>
            <w:proofErr w:type="spellStart"/>
            <w:r w:rsidRPr="00470D88">
              <w:rPr>
                <w:rFonts w:ascii="Times New Roman" w:hAnsi="Times New Roman" w:cs="Times New Roman"/>
                <w:sz w:val="20"/>
                <w:szCs w:val="20"/>
              </w:rPr>
              <w:t>неинвазивно</w:t>
            </w:r>
            <w:proofErr w:type="spellEnd"/>
            <w:r w:rsidRPr="00470D88">
              <w:rPr>
                <w:rFonts w:ascii="Times New Roman" w:hAnsi="Times New Roman" w:cs="Times New Roman"/>
                <w:sz w:val="20"/>
                <w:szCs w:val="20"/>
              </w:rPr>
              <w:t xml:space="preserve">) для проведения тепловой и/или </w:t>
            </w:r>
            <w:proofErr w:type="spellStart"/>
            <w:r w:rsidRPr="00470D88">
              <w:rPr>
                <w:rFonts w:ascii="Times New Roman" w:hAnsi="Times New Roman" w:cs="Times New Roman"/>
                <w:sz w:val="20"/>
                <w:szCs w:val="20"/>
              </w:rPr>
              <w:t>холодовой</w:t>
            </w:r>
            <w:proofErr w:type="spellEnd"/>
            <w:r w:rsidRPr="00470D88">
              <w:rPr>
                <w:rFonts w:ascii="Times New Roman" w:hAnsi="Times New Roman" w:cs="Times New Roman"/>
                <w:sz w:val="20"/>
                <w:szCs w:val="20"/>
              </w:rPr>
              <w:t xml:space="preserve"> терапии кожи и/или подлежащих тканей для устранения скелетно-мышечных болей и ощущения дискомфорта (например, возникших в результате спортивных травм или при ревматизме).</w:t>
            </w:r>
            <w:proofErr w:type="gramEnd"/>
            <w:r w:rsidRPr="00470D88">
              <w:rPr>
                <w:rFonts w:ascii="Times New Roman" w:hAnsi="Times New Roman" w:cs="Times New Roman"/>
                <w:sz w:val="20"/>
                <w:szCs w:val="20"/>
              </w:rPr>
              <w:t xml:space="preserve"> Состоит из компактного конверта, заполненного сохраняющим температуру материалом (например, гелем на основе силиката, торфом), который можно нагревать и/или охлаждать. Изделие может изготавливаться различных форм/размеров для определенных частей тела или включать ремень; изделие не предназначено для поддержки шеи. Это изделие для одноразового использования. Размеры: не менее 130мм </w:t>
            </w:r>
            <w:proofErr w:type="spellStart"/>
            <w:r w:rsidRPr="00470D88">
              <w:rPr>
                <w:rFonts w:ascii="Times New Roman" w:hAnsi="Times New Roman" w:cs="Times New Roman"/>
                <w:sz w:val="20"/>
                <w:szCs w:val="20"/>
              </w:rPr>
              <w:t>х</w:t>
            </w:r>
            <w:proofErr w:type="spellEnd"/>
            <w:r w:rsidRPr="00470D88">
              <w:rPr>
                <w:rFonts w:ascii="Times New Roman" w:hAnsi="Times New Roman" w:cs="Times New Roman"/>
                <w:sz w:val="20"/>
                <w:szCs w:val="20"/>
              </w:rPr>
              <w:t xml:space="preserve"> 110мм.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30</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Пакет для отходов класса</w:t>
            </w:r>
            <w:proofErr w:type="gramStart"/>
            <w:r w:rsidRPr="00470D88">
              <w:rPr>
                <w:rFonts w:ascii="Times New Roman" w:hAnsi="Times New Roman" w:cs="Times New Roman"/>
                <w:sz w:val="20"/>
                <w:szCs w:val="20"/>
              </w:rPr>
              <w:t xml:space="preserve"> А</w:t>
            </w:r>
            <w:proofErr w:type="gramEnd"/>
            <w:r w:rsidRPr="00470D88">
              <w:rPr>
                <w:rFonts w:ascii="Times New Roman" w:hAnsi="Times New Roman" w:cs="Times New Roman"/>
                <w:sz w:val="20"/>
                <w:szCs w:val="20"/>
              </w:rPr>
              <w:t xml:space="preserve"> 600*1000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Материал </w:t>
            </w:r>
            <w:proofErr w:type="spellStart"/>
            <w:r w:rsidRPr="00470D88">
              <w:rPr>
                <w:rFonts w:ascii="Times New Roman" w:hAnsi="Times New Roman" w:cs="Times New Roman"/>
                <w:sz w:val="20"/>
                <w:szCs w:val="20"/>
              </w:rPr>
              <w:t>полиэтилен</w:t>
            </w:r>
            <w:proofErr w:type="gramStart"/>
            <w:r w:rsidRPr="00470D88">
              <w:rPr>
                <w:rFonts w:ascii="Times New Roman" w:hAnsi="Times New Roman" w:cs="Times New Roman"/>
                <w:sz w:val="20"/>
                <w:szCs w:val="20"/>
              </w:rPr>
              <w:t>.Т</w:t>
            </w:r>
            <w:proofErr w:type="gramEnd"/>
            <w:r w:rsidRPr="00470D88">
              <w:rPr>
                <w:rFonts w:ascii="Times New Roman" w:hAnsi="Times New Roman" w:cs="Times New Roman"/>
                <w:sz w:val="20"/>
                <w:szCs w:val="20"/>
              </w:rPr>
              <w:t>олщина</w:t>
            </w:r>
            <w:proofErr w:type="spellEnd"/>
            <w:r w:rsidRPr="00470D88">
              <w:rPr>
                <w:rFonts w:ascii="Times New Roman" w:hAnsi="Times New Roman" w:cs="Times New Roman"/>
                <w:sz w:val="20"/>
                <w:szCs w:val="20"/>
              </w:rPr>
              <w:t xml:space="preserve"> (плотность) </w:t>
            </w:r>
            <w:proofErr w:type="spellStart"/>
            <w:r w:rsidRPr="00470D88">
              <w:rPr>
                <w:rFonts w:ascii="Times New Roman" w:hAnsi="Times New Roman" w:cs="Times New Roman"/>
                <w:sz w:val="20"/>
                <w:szCs w:val="20"/>
              </w:rPr>
              <w:t>мкр</w:t>
            </w:r>
            <w:proofErr w:type="spellEnd"/>
            <w:r w:rsidRPr="00470D88">
              <w:rPr>
                <w:rFonts w:ascii="Times New Roman" w:hAnsi="Times New Roman" w:cs="Times New Roman"/>
                <w:sz w:val="20"/>
                <w:szCs w:val="20"/>
              </w:rPr>
              <w:t xml:space="preserve"> не менее 20. Цвет белый.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w:t>
            </w:r>
            <w:proofErr w:type="spellStart"/>
            <w:r w:rsidRPr="00470D88">
              <w:rPr>
                <w:rFonts w:ascii="Times New Roman" w:hAnsi="Times New Roman" w:cs="Times New Roman"/>
                <w:sz w:val="20"/>
                <w:szCs w:val="20"/>
              </w:rPr>
              <w:t>отходов</w:t>
            </w:r>
            <w:proofErr w:type="gramStart"/>
            <w:r w:rsidRPr="00470D88">
              <w:rPr>
                <w:rFonts w:ascii="Times New Roman" w:hAnsi="Times New Roman" w:cs="Times New Roman"/>
                <w:sz w:val="20"/>
                <w:szCs w:val="20"/>
              </w:rPr>
              <w:t>.Р</w:t>
            </w:r>
            <w:proofErr w:type="gramEnd"/>
            <w:r w:rsidRPr="00470D88">
              <w:rPr>
                <w:rFonts w:ascii="Times New Roman" w:hAnsi="Times New Roman" w:cs="Times New Roman"/>
                <w:sz w:val="20"/>
                <w:szCs w:val="20"/>
              </w:rPr>
              <w:t>азмер</w:t>
            </w:r>
            <w:proofErr w:type="spellEnd"/>
            <w:r w:rsidRPr="00470D88">
              <w:rPr>
                <w:rFonts w:ascii="Times New Roman" w:hAnsi="Times New Roman" w:cs="Times New Roman"/>
                <w:sz w:val="20"/>
                <w:szCs w:val="20"/>
              </w:rPr>
              <w:t xml:space="preserve"> пакета не менее 60*100см.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5000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31</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Пакет для отходов класса</w:t>
            </w:r>
            <w:proofErr w:type="gramStart"/>
            <w:r w:rsidRPr="00470D88">
              <w:rPr>
                <w:rFonts w:ascii="Times New Roman" w:hAnsi="Times New Roman" w:cs="Times New Roman"/>
                <w:sz w:val="20"/>
                <w:szCs w:val="20"/>
              </w:rPr>
              <w:t xml:space="preserve"> А</w:t>
            </w:r>
            <w:proofErr w:type="gramEnd"/>
            <w:r w:rsidRPr="00470D88">
              <w:rPr>
                <w:rFonts w:ascii="Times New Roman" w:hAnsi="Times New Roman" w:cs="Times New Roman"/>
                <w:sz w:val="20"/>
                <w:szCs w:val="20"/>
              </w:rPr>
              <w:t xml:space="preserve"> 500*600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Материал </w:t>
            </w:r>
            <w:proofErr w:type="spellStart"/>
            <w:r w:rsidRPr="00470D88">
              <w:rPr>
                <w:rFonts w:ascii="Times New Roman" w:hAnsi="Times New Roman" w:cs="Times New Roman"/>
                <w:sz w:val="20"/>
                <w:szCs w:val="20"/>
              </w:rPr>
              <w:t>полиэтилен</w:t>
            </w:r>
            <w:proofErr w:type="gramStart"/>
            <w:r w:rsidRPr="00470D88">
              <w:rPr>
                <w:rFonts w:ascii="Times New Roman" w:hAnsi="Times New Roman" w:cs="Times New Roman"/>
                <w:sz w:val="20"/>
                <w:szCs w:val="20"/>
              </w:rPr>
              <w:t>.Т</w:t>
            </w:r>
            <w:proofErr w:type="gramEnd"/>
            <w:r w:rsidRPr="00470D88">
              <w:rPr>
                <w:rFonts w:ascii="Times New Roman" w:hAnsi="Times New Roman" w:cs="Times New Roman"/>
                <w:sz w:val="20"/>
                <w:szCs w:val="20"/>
              </w:rPr>
              <w:t>олщина</w:t>
            </w:r>
            <w:proofErr w:type="spellEnd"/>
            <w:r w:rsidRPr="00470D88">
              <w:rPr>
                <w:rFonts w:ascii="Times New Roman" w:hAnsi="Times New Roman" w:cs="Times New Roman"/>
                <w:sz w:val="20"/>
                <w:szCs w:val="20"/>
              </w:rPr>
              <w:t xml:space="preserve"> (плотность) </w:t>
            </w:r>
            <w:proofErr w:type="spellStart"/>
            <w:r w:rsidRPr="00470D88">
              <w:rPr>
                <w:rFonts w:ascii="Times New Roman" w:hAnsi="Times New Roman" w:cs="Times New Roman"/>
                <w:sz w:val="20"/>
                <w:szCs w:val="20"/>
              </w:rPr>
              <w:t>мкр</w:t>
            </w:r>
            <w:proofErr w:type="spellEnd"/>
            <w:r w:rsidRPr="00470D88">
              <w:rPr>
                <w:rFonts w:ascii="Times New Roman" w:hAnsi="Times New Roman" w:cs="Times New Roman"/>
                <w:sz w:val="20"/>
                <w:szCs w:val="20"/>
              </w:rPr>
              <w:t xml:space="preserve"> не менее 20. Цвет белый. Выдерживаемая нагрузка не менее 35кг. Наличие: информационное окно, содержащее </w:t>
            </w:r>
            <w:r w:rsidRPr="00470D88">
              <w:rPr>
                <w:rFonts w:ascii="Times New Roman" w:hAnsi="Times New Roman" w:cs="Times New Roman"/>
                <w:sz w:val="20"/>
                <w:szCs w:val="20"/>
              </w:rPr>
              <w:lastRenderedPageBreak/>
              <w:t xml:space="preserve">информацию: класс отходов, название ЛПУ, дата выброса отходов, ФИО ответственного лица за выброс </w:t>
            </w:r>
            <w:proofErr w:type="spellStart"/>
            <w:r w:rsidRPr="00470D88">
              <w:rPr>
                <w:rFonts w:ascii="Times New Roman" w:hAnsi="Times New Roman" w:cs="Times New Roman"/>
                <w:sz w:val="20"/>
                <w:szCs w:val="20"/>
              </w:rPr>
              <w:t>отходов</w:t>
            </w:r>
            <w:proofErr w:type="gramStart"/>
            <w:r w:rsidRPr="00470D88">
              <w:rPr>
                <w:rFonts w:ascii="Times New Roman" w:hAnsi="Times New Roman" w:cs="Times New Roman"/>
                <w:sz w:val="20"/>
                <w:szCs w:val="20"/>
              </w:rPr>
              <w:t>.Р</w:t>
            </w:r>
            <w:proofErr w:type="gramEnd"/>
            <w:r w:rsidRPr="00470D88">
              <w:rPr>
                <w:rFonts w:ascii="Times New Roman" w:hAnsi="Times New Roman" w:cs="Times New Roman"/>
                <w:sz w:val="20"/>
                <w:szCs w:val="20"/>
              </w:rPr>
              <w:t>азмер</w:t>
            </w:r>
            <w:proofErr w:type="spellEnd"/>
            <w:r w:rsidRPr="00470D88">
              <w:rPr>
                <w:rFonts w:ascii="Times New Roman" w:hAnsi="Times New Roman" w:cs="Times New Roman"/>
                <w:sz w:val="20"/>
                <w:szCs w:val="20"/>
              </w:rPr>
              <w:t xml:space="preserve"> пакета не менее 50*60см.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5000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32</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Пакет для отходов класса</w:t>
            </w:r>
            <w:proofErr w:type="gramStart"/>
            <w:r w:rsidRPr="00470D88">
              <w:rPr>
                <w:rFonts w:ascii="Times New Roman" w:hAnsi="Times New Roman" w:cs="Times New Roman"/>
                <w:sz w:val="20"/>
                <w:szCs w:val="20"/>
              </w:rPr>
              <w:t xml:space="preserve"> Б</w:t>
            </w:r>
            <w:proofErr w:type="gramEnd"/>
            <w:r w:rsidRPr="00470D88">
              <w:rPr>
                <w:rFonts w:ascii="Times New Roman" w:hAnsi="Times New Roman" w:cs="Times New Roman"/>
                <w:sz w:val="20"/>
                <w:szCs w:val="20"/>
              </w:rPr>
              <w:t xml:space="preserve"> 500*600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Материал </w:t>
            </w:r>
            <w:proofErr w:type="spellStart"/>
            <w:r w:rsidRPr="00470D88">
              <w:rPr>
                <w:rFonts w:ascii="Times New Roman" w:hAnsi="Times New Roman" w:cs="Times New Roman"/>
                <w:sz w:val="20"/>
                <w:szCs w:val="20"/>
              </w:rPr>
              <w:t>полиэтилен</w:t>
            </w:r>
            <w:proofErr w:type="gramStart"/>
            <w:r w:rsidRPr="00470D88">
              <w:rPr>
                <w:rFonts w:ascii="Times New Roman" w:hAnsi="Times New Roman" w:cs="Times New Roman"/>
                <w:sz w:val="20"/>
                <w:szCs w:val="20"/>
              </w:rPr>
              <w:t>.Т</w:t>
            </w:r>
            <w:proofErr w:type="gramEnd"/>
            <w:r w:rsidRPr="00470D88">
              <w:rPr>
                <w:rFonts w:ascii="Times New Roman" w:hAnsi="Times New Roman" w:cs="Times New Roman"/>
                <w:sz w:val="20"/>
                <w:szCs w:val="20"/>
              </w:rPr>
              <w:t>олщина</w:t>
            </w:r>
            <w:proofErr w:type="spellEnd"/>
            <w:r w:rsidRPr="00470D88">
              <w:rPr>
                <w:rFonts w:ascii="Times New Roman" w:hAnsi="Times New Roman" w:cs="Times New Roman"/>
                <w:sz w:val="20"/>
                <w:szCs w:val="20"/>
              </w:rPr>
              <w:t xml:space="preserve"> (плотность) </w:t>
            </w:r>
            <w:proofErr w:type="spellStart"/>
            <w:r w:rsidRPr="00470D88">
              <w:rPr>
                <w:rFonts w:ascii="Times New Roman" w:hAnsi="Times New Roman" w:cs="Times New Roman"/>
                <w:sz w:val="20"/>
                <w:szCs w:val="20"/>
              </w:rPr>
              <w:t>мкр</w:t>
            </w:r>
            <w:proofErr w:type="spellEnd"/>
            <w:r w:rsidRPr="00470D88">
              <w:rPr>
                <w:rFonts w:ascii="Times New Roman" w:hAnsi="Times New Roman" w:cs="Times New Roman"/>
                <w:sz w:val="20"/>
                <w:szCs w:val="20"/>
              </w:rPr>
              <w:t xml:space="preserve"> не менее 20. Цвет желтый.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w:t>
            </w:r>
            <w:proofErr w:type="spellStart"/>
            <w:r w:rsidRPr="00470D88">
              <w:rPr>
                <w:rFonts w:ascii="Times New Roman" w:hAnsi="Times New Roman" w:cs="Times New Roman"/>
                <w:sz w:val="20"/>
                <w:szCs w:val="20"/>
              </w:rPr>
              <w:t>отходов</w:t>
            </w:r>
            <w:proofErr w:type="gramStart"/>
            <w:r w:rsidRPr="00470D88">
              <w:rPr>
                <w:rFonts w:ascii="Times New Roman" w:hAnsi="Times New Roman" w:cs="Times New Roman"/>
                <w:sz w:val="20"/>
                <w:szCs w:val="20"/>
              </w:rPr>
              <w:t>.Р</w:t>
            </w:r>
            <w:proofErr w:type="gramEnd"/>
            <w:r w:rsidRPr="00470D88">
              <w:rPr>
                <w:rFonts w:ascii="Times New Roman" w:hAnsi="Times New Roman" w:cs="Times New Roman"/>
                <w:sz w:val="20"/>
                <w:szCs w:val="20"/>
              </w:rPr>
              <w:t>азмер</w:t>
            </w:r>
            <w:proofErr w:type="spellEnd"/>
            <w:r w:rsidRPr="00470D88">
              <w:rPr>
                <w:rFonts w:ascii="Times New Roman" w:hAnsi="Times New Roman" w:cs="Times New Roman"/>
                <w:sz w:val="20"/>
                <w:szCs w:val="20"/>
              </w:rPr>
              <w:t xml:space="preserve"> пакета не менее 50*60см.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4000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Пакет для отходов класса</w:t>
            </w:r>
            <w:proofErr w:type="gramStart"/>
            <w:r w:rsidRPr="00470D88">
              <w:rPr>
                <w:rFonts w:ascii="Times New Roman" w:hAnsi="Times New Roman" w:cs="Times New Roman"/>
                <w:sz w:val="20"/>
                <w:szCs w:val="20"/>
              </w:rPr>
              <w:t xml:space="preserve"> Б</w:t>
            </w:r>
            <w:proofErr w:type="gramEnd"/>
            <w:r w:rsidRPr="00470D88">
              <w:rPr>
                <w:rFonts w:ascii="Times New Roman" w:hAnsi="Times New Roman" w:cs="Times New Roman"/>
                <w:sz w:val="20"/>
                <w:szCs w:val="20"/>
              </w:rPr>
              <w:t xml:space="preserve"> 300*330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Материал </w:t>
            </w:r>
            <w:proofErr w:type="spellStart"/>
            <w:r w:rsidRPr="00470D88">
              <w:rPr>
                <w:rFonts w:ascii="Times New Roman" w:hAnsi="Times New Roman" w:cs="Times New Roman"/>
                <w:sz w:val="20"/>
                <w:szCs w:val="20"/>
              </w:rPr>
              <w:t>полиэтилен</w:t>
            </w:r>
            <w:proofErr w:type="gramStart"/>
            <w:r w:rsidRPr="00470D88">
              <w:rPr>
                <w:rFonts w:ascii="Times New Roman" w:hAnsi="Times New Roman" w:cs="Times New Roman"/>
                <w:sz w:val="20"/>
                <w:szCs w:val="20"/>
              </w:rPr>
              <w:t>.Т</w:t>
            </w:r>
            <w:proofErr w:type="gramEnd"/>
            <w:r w:rsidRPr="00470D88">
              <w:rPr>
                <w:rFonts w:ascii="Times New Roman" w:hAnsi="Times New Roman" w:cs="Times New Roman"/>
                <w:sz w:val="20"/>
                <w:szCs w:val="20"/>
              </w:rPr>
              <w:t>олщина</w:t>
            </w:r>
            <w:proofErr w:type="spellEnd"/>
            <w:r w:rsidRPr="00470D88">
              <w:rPr>
                <w:rFonts w:ascii="Times New Roman" w:hAnsi="Times New Roman" w:cs="Times New Roman"/>
                <w:sz w:val="20"/>
                <w:szCs w:val="20"/>
              </w:rPr>
              <w:t xml:space="preserve"> (плотность) </w:t>
            </w:r>
            <w:proofErr w:type="spellStart"/>
            <w:r w:rsidRPr="00470D88">
              <w:rPr>
                <w:rFonts w:ascii="Times New Roman" w:hAnsi="Times New Roman" w:cs="Times New Roman"/>
                <w:sz w:val="20"/>
                <w:szCs w:val="20"/>
              </w:rPr>
              <w:t>мкр</w:t>
            </w:r>
            <w:proofErr w:type="spellEnd"/>
            <w:r w:rsidRPr="00470D88">
              <w:rPr>
                <w:rFonts w:ascii="Times New Roman" w:hAnsi="Times New Roman" w:cs="Times New Roman"/>
                <w:sz w:val="20"/>
                <w:szCs w:val="20"/>
              </w:rPr>
              <w:t xml:space="preserve"> не менее 20. Цвет желтый.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w:t>
            </w:r>
            <w:proofErr w:type="spellStart"/>
            <w:r w:rsidRPr="00470D88">
              <w:rPr>
                <w:rFonts w:ascii="Times New Roman" w:hAnsi="Times New Roman" w:cs="Times New Roman"/>
                <w:sz w:val="20"/>
                <w:szCs w:val="20"/>
              </w:rPr>
              <w:t>отходов</w:t>
            </w:r>
            <w:proofErr w:type="gramStart"/>
            <w:r w:rsidRPr="00470D88">
              <w:rPr>
                <w:rFonts w:ascii="Times New Roman" w:hAnsi="Times New Roman" w:cs="Times New Roman"/>
                <w:sz w:val="20"/>
                <w:szCs w:val="20"/>
              </w:rPr>
              <w:t>.Р</w:t>
            </w:r>
            <w:proofErr w:type="gramEnd"/>
            <w:r w:rsidRPr="00470D88">
              <w:rPr>
                <w:rFonts w:ascii="Times New Roman" w:hAnsi="Times New Roman" w:cs="Times New Roman"/>
                <w:sz w:val="20"/>
                <w:szCs w:val="20"/>
              </w:rPr>
              <w:t>азмер</w:t>
            </w:r>
            <w:proofErr w:type="spellEnd"/>
            <w:r w:rsidRPr="00470D88">
              <w:rPr>
                <w:rFonts w:ascii="Times New Roman" w:hAnsi="Times New Roman" w:cs="Times New Roman"/>
                <w:sz w:val="20"/>
                <w:szCs w:val="20"/>
              </w:rPr>
              <w:t xml:space="preserve"> пакета не менее 30*33см.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34</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Повязка </w:t>
            </w:r>
            <w:proofErr w:type="spellStart"/>
            <w:r w:rsidRPr="00470D88">
              <w:rPr>
                <w:rFonts w:ascii="Times New Roman" w:hAnsi="Times New Roman" w:cs="Times New Roman"/>
                <w:sz w:val="20"/>
                <w:szCs w:val="20"/>
              </w:rPr>
              <w:t>гелевая</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противоожоговая</w:t>
            </w:r>
            <w:proofErr w:type="spellEnd"/>
            <w:r w:rsidRPr="00470D88">
              <w:rPr>
                <w:rFonts w:ascii="Times New Roman" w:hAnsi="Times New Roman" w:cs="Times New Roman"/>
                <w:sz w:val="20"/>
                <w:szCs w:val="20"/>
              </w:rPr>
              <w:t xml:space="preserve"> стерильная «АППОЛО-ПГ-ПАК-АИ» 10х10</w:t>
            </w:r>
          </w:p>
        </w:tc>
        <w:tc>
          <w:tcPr>
            <w:tcW w:w="5245" w:type="dxa"/>
            <w:tcBorders>
              <w:top w:val="single" w:sz="4" w:space="0" w:color="auto"/>
              <w:left w:val="nil"/>
              <w:bottom w:val="single" w:sz="4" w:space="0" w:color="auto"/>
              <w:right w:val="single" w:sz="4" w:space="0" w:color="auto"/>
            </w:tcBorders>
            <w:shd w:val="clear" w:color="000000" w:fill="FFFFFF"/>
          </w:tcPr>
          <w:p w:rsidR="001833C0" w:rsidRPr="001833C0" w:rsidRDefault="001833C0" w:rsidP="001833C0">
            <w:pPr>
              <w:rPr>
                <w:rFonts w:ascii="Times New Roman" w:hAnsi="Times New Roman" w:cs="Times New Roman"/>
                <w:sz w:val="20"/>
                <w:szCs w:val="20"/>
              </w:rPr>
            </w:pPr>
            <w:r w:rsidRPr="001833C0">
              <w:rPr>
                <w:rFonts w:ascii="Times New Roman" w:hAnsi="Times New Roman" w:cs="Times New Roman"/>
                <w:sz w:val="20"/>
                <w:szCs w:val="20"/>
              </w:rPr>
              <w:t>Материал</w:t>
            </w:r>
            <w:r>
              <w:rPr>
                <w:rFonts w:ascii="Times New Roman" w:hAnsi="Times New Roman" w:cs="Times New Roman"/>
                <w:sz w:val="20"/>
                <w:szCs w:val="20"/>
              </w:rPr>
              <w:t xml:space="preserve"> </w:t>
            </w:r>
            <w:r w:rsidRPr="001833C0">
              <w:rPr>
                <w:rFonts w:ascii="Times New Roman" w:hAnsi="Times New Roman" w:cs="Times New Roman"/>
                <w:sz w:val="20"/>
                <w:szCs w:val="20"/>
              </w:rPr>
              <w:t>гидрогель</w:t>
            </w:r>
          </w:p>
          <w:p w:rsidR="001833C0" w:rsidRPr="001833C0" w:rsidRDefault="001833C0" w:rsidP="001833C0">
            <w:pPr>
              <w:rPr>
                <w:rFonts w:ascii="Times New Roman" w:hAnsi="Times New Roman" w:cs="Times New Roman"/>
                <w:sz w:val="20"/>
                <w:szCs w:val="20"/>
              </w:rPr>
            </w:pPr>
            <w:r w:rsidRPr="001833C0">
              <w:rPr>
                <w:rFonts w:ascii="Times New Roman" w:hAnsi="Times New Roman" w:cs="Times New Roman"/>
                <w:sz w:val="20"/>
                <w:szCs w:val="20"/>
              </w:rPr>
              <w:t>Вид перевязочного средства</w:t>
            </w:r>
            <w:r>
              <w:rPr>
                <w:rFonts w:ascii="Times New Roman" w:hAnsi="Times New Roman" w:cs="Times New Roman"/>
                <w:sz w:val="20"/>
                <w:szCs w:val="20"/>
              </w:rPr>
              <w:t xml:space="preserve"> </w:t>
            </w:r>
            <w:r w:rsidRPr="001833C0">
              <w:rPr>
                <w:rFonts w:ascii="Times New Roman" w:hAnsi="Times New Roman" w:cs="Times New Roman"/>
                <w:sz w:val="20"/>
                <w:szCs w:val="20"/>
              </w:rPr>
              <w:t>повязка</w:t>
            </w:r>
          </w:p>
          <w:p w:rsidR="001833C0" w:rsidRPr="001833C0" w:rsidRDefault="001833C0" w:rsidP="001833C0">
            <w:pPr>
              <w:rPr>
                <w:rFonts w:ascii="Times New Roman" w:hAnsi="Times New Roman" w:cs="Times New Roman"/>
                <w:sz w:val="20"/>
                <w:szCs w:val="20"/>
              </w:rPr>
            </w:pPr>
            <w:r w:rsidRPr="001833C0">
              <w:rPr>
                <w:rFonts w:ascii="Times New Roman" w:hAnsi="Times New Roman" w:cs="Times New Roman"/>
                <w:sz w:val="20"/>
                <w:szCs w:val="20"/>
              </w:rPr>
              <w:t>Форма выпуска</w:t>
            </w:r>
            <w:r>
              <w:rPr>
                <w:rFonts w:ascii="Times New Roman" w:hAnsi="Times New Roman" w:cs="Times New Roman"/>
                <w:sz w:val="20"/>
                <w:szCs w:val="20"/>
              </w:rPr>
              <w:t xml:space="preserve"> </w:t>
            </w:r>
            <w:r w:rsidRPr="001833C0">
              <w:rPr>
                <w:rFonts w:ascii="Times New Roman" w:hAnsi="Times New Roman" w:cs="Times New Roman"/>
                <w:sz w:val="20"/>
                <w:szCs w:val="20"/>
              </w:rPr>
              <w:t xml:space="preserve">герметичная </w:t>
            </w:r>
            <w:proofErr w:type="spellStart"/>
            <w:proofErr w:type="gramStart"/>
            <w:r w:rsidRPr="001833C0">
              <w:rPr>
                <w:rFonts w:ascii="Times New Roman" w:hAnsi="Times New Roman" w:cs="Times New Roman"/>
                <w:sz w:val="20"/>
                <w:szCs w:val="20"/>
              </w:rPr>
              <w:t>п</w:t>
            </w:r>
            <w:proofErr w:type="spellEnd"/>
            <w:proofErr w:type="gramEnd"/>
            <w:r w:rsidRPr="001833C0">
              <w:rPr>
                <w:rFonts w:ascii="Times New Roman" w:hAnsi="Times New Roman" w:cs="Times New Roman"/>
                <w:sz w:val="20"/>
                <w:szCs w:val="20"/>
              </w:rPr>
              <w:t>/</w:t>
            </w:r>
            <w:proofErr w:type="spellStart"/>
            <w:r w:rsidRPr="001833C0">
              <w:rPr>
                <w:rFonts w:ascii="Times New Roman" w:hAnsi="Times New Roman" w:cs="Times New Roman"/>
                <w:sz w:val="20"/>
                <w:szCs w:val="20"/>
              </w:rPr>
              <w:t>эт</w:t>
            </w:r>
            <w:proofErr w:type="spellEnd"/>
            <w:r w:rsidRPr="001833C0">
              <w:rPr>
                <w:rFonts w:ascii="Times New Roman" w:hAnsi="Times New Roman" w:cs="Times New Roman"/>
                <w:sz w:val="20"/>
                <w:szCs w:val="20"/>
              </w:rPr>
              <w:t xml:space="preserve"> упаковка с насечкой и пунктирными линиями для разрезания</w:t>
            </w:r>
          </w:p>
          <w:p w:rsidR="001833C0" w:rsidRPr="001833C0" w:rsidRDefault="001833C0" w:rsidP="001833C0">
            <w:pPr>
              <w:rPr>
                <w:rFonts w:ascii="Times New Roman" w:hAnsi="Times New Roman" w:cs="Times New Roman"/>
                <w:sz w:val="20"/>
                <w:szCs w:val="20"/>
              </w:rPr>
            </w:pPr>
            <w:r w:rsidRPr="001833C0">
              <w:rPr>
                <w:rFonts w:ascii="Times New Roman" w:hAnsi="Times New Roman" w:cs="Times New Roman"/>
                <w:sz w:val="20"/>
                <w:szCs w:val="20"/>
              </w:rPr>
              <w:t>ТУ</w:t>
            </w:r>
            <w:r>
              <w:rPr>
                <w:rFonts w:ascii="Times New Roman" w:hAnsi="Times New Roman" w:cs="Times New Roman"/>
                <w:sz w:val="20"/>
                <w:szCs w:val="20"/>
              </w:rPr>
              <w:t xml:space="preserve"> </w:t>
            </w:r>
            <w:r w:rsidRPr="001833C0">
              <w:rPr>
                <w:rFonts w:ascii="Times New Roman" w:hAnsi="Times New Roman" w:cs="Times New Roman"/>
                <w:sz w:val="20"/>
                <w:szCs w:val="20"/>
              </w:rPr>
              <w:t>9393-002-42965160-2009</w:t>
            </w:r>
          </w:p>
          <w:p w:rsidR="001833C0" w:rsidRPr="001833C0" w:rsidRDefault="001833C0" w:rsidP="001833C0">
            <w:pPr>
              <w:rPr>
                <w:rFonts w:ascii="Times New Roman" w:hAnsi="Times New Roman" w:cs="Times New Roman"/>
                <w:sz w:val="20"/>
                <w:szCs w:val="20"/>
              </w:rPr>
            </w:pPr>
            <w:r w:rsidRPr="001833C0">
              <w:rPr>
                <w:rFonts w:ascii="Times New Roman" w:hAnsi="Times New Roman" w:cs="Times New Roman"/>
                <w:sz w:val="20"/>
                <w:szCs w:val="20"/>
              </w:rPr>
              <w:t>Размер</w:t>
            </w:r>
            <w:r>
              <w:rPr>
                <w:rFonts w:ascii="Times New Roman" w:hAnsi="Times New Roman" w:cs="Times New Roman"/>
                <w:sz w:val="20"/>
                <w:szCs w:val="20"/>
              </w:rPr>
              <w:t xml:space="preserve"> не менее </w:t>
            </w:r>
            <w:r w:rsidRPr="001833C0">
              <w:rPr>
                <w:rFonts w:ascii="Times New Roman" w:hAnsi="Times New Roman" w:cs="Times New Roman"/>
                <w:sz w:val="20"/>
                <w:szCs w:val="20"/>
              </w:rPr>
              <w:t xml:space="preserve">10 </w:t>
            </w:r>
            <w:proofErr w:type="spellStart"/>
            <w:proofErr w:type="gramStart"/>
            <w:r w:rsidRPr="001833C0">
              <w:rPr>
                <w:rFonts w:ascii="Times New Roman" w:hAnsi="Times New Roman" w:cs="Times New Roman"/>
                <w:sz w:val="20"/>
                <w:szCs w:val="20"/>
              </w:rPr>
              <w:t>c</w:t>
            </w:r>
            <w:proofErr w:type="gramEnd"/>
            <w:r w:rsidRPr="001833C0">
              <w:rPr>
                <w:rFonts w:ascii="Times New Roman" w:hAnsi="Times New Roman" w:cs="Times New Roman"/>
                <w:sz w:val="20"/>
                <w:szCs w:val="20"/>
              </w:rPr>
              <w:t>м</w:t>
            </w:r>
            <w:proofErr w:type="spellEnd"/>
            <w:r w:rsidRPr="001833C0">
              <w:rPr>
                <w:rFonts w:ascii="Times New Roman" w:hAnsi="Times New Roman" w:cs="Times New Roman"/>
                <w:sz w:val="20"/>
                <w:szCs w:val="20"/>
              </w:rPr>
              <w:t xml:space="preserve"> </w:t>
            </w:r>
            <w:proofErr w:type="spellStart"/>
            <w:r w:rsidRPr="001833C0">
              <w:rPr>
                <w:rFonts w:ascii="Times New Roman" w:hAnsi="Times New Roman" w:cs="Times New Roman"/>
                <w:sz w:val="20"/>
                <w:szCs w:val="20"/>
              </w:rPr>
              <w:t>х</w:t>
            </w:r>
            <w:proofErr w:type="spellEnd"/>
            <w:r w:rsidRPr="001833C0">
              <w:rPr>
                <w:rFonts w:ascii="Times New Roman" w:hAnsi="Times New Roman" w:cs="Times New Roman"/>
                <w:sz w:val="20"/>
                <w:szCs w:val="20"/>
              </w:rPr>
              <w:t xml:space="preserve"> 10 см</w:t>
            </w:r>
          </w:p>
          <w:p w:rsidR="00E62B9B" w:rsidRPr="00470D88" w:rsidRDefault="001833C0" w:rsidP="001833C0">
            <w:pPr>
              <w:rPr>
                <w:rFonts w:ascii="Times New Roman" w:hAnsi="Times New Roman" w:cs="Times New Roman"/>
                <w:sz w:val="20"/>
                <w:szCs w:val="20"/>
              </w:rPr>
            </w:pPr>
            <w:r w:rsidRPr="001833C0">
              <w:rPr>
                <w:rFonts w:ascii="Times New Roman" w:hAnsi="Times New Roman" w:cs="Times New Roman"/>
                <w:sz w:val="20"/>
                <w:szCs w:val="20"/>
              </w:rPr>
              <w:t>Состав</w:t>
            </w:r>
            <w:r>
              <w:rPr>
                <w:rFonts w:ascii="Times New Roman" w:hAnsi="Times New Roman" w:cs="Times New Roman"/>
                <w:sz w:val="20"/>
                <w:szCs w:val="20"/>
              </w:rPr>
              <w:t xml:space="preserve">: </w:t>
            </w:r>
            <w:proofErr w:type="spellStart"/>
            <w:r w:rsidRPr="001833C0">
              <w:rPr>
                <w:rFonts w:ascii="Times New Roman" w:hAnsi="Times New Roman" w:cs="Times New Roman"/>
                <w:sz w:val="20"/>
                <w:szCs w:val="20"/>
              </w:rPr>
              <w:t>анилокаин</w:t>
            </w:r>
            <w:proofErr w:type="spellEnd"/>
            <w:r w:rsidRPr="001833C0">
              <w:rPr>
                <w:rFonts w:ascii="Times New Roman" w:hAnsi="Times New Roman" w:cs="Times New Roman"/>
                <w:sz w:val="20"/>
                <w:szCs w:val="20"/>
              </w:rPr>
              <w:t xml:space="preserve">, </w:t>
            </w:r>
            <w:proofErr w:type="spellStart"/>
            <w:r w:rsidRPr="001833C0">
              <w:rPr>
                <w:rFonts w:ascii="Times New Roman" w:hAnsi="Times New Roman" w:cs="Times New Roman"/>
                <w:sz w:val="20"/>
                <w:szCs w:val="20"/>
              </w:rPr>
              <w:t>йодовидон</w:t>
            </w:r>
            <w:proofErr w:type="spellEnd"/>
            <w:r w:rsidRPr="001833C0">
              <w:rPr>
                <w:rFonts w:ascii="Times New Roman" w:hAnsi="Times New Roman" w:cs="Times New Roman"/>
                <w:sz w:val="20"/>
                <w:szCs w:val="20"/>
              </w:rPr>
              <w:t>, полимерный гидрогель, текстильная основа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8</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35</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Пенал для таблеток на 5 ячеек</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Таблетница</w:t>
            </w:r>
            <w:proofErr w:type="spellEnd"/>
            <w:r w:rsidRPr="00470D88">
              <w:rPr>
                <w:rFonts w:ascii="Times New Roman" w:hAnsi="Times New Roman" w:cs="Times New Roman"/>
                <w:sz w:val="20"/>
                <w:szCs w:val="20"/>
              </w:rPr>
              <w:t xml:space="preserve"> представляет собой пенал, состоящий из четырёх отделений и информационного окна. Каждое отделение имеет свою крышку, на которой рельефным шрифтом нанесены надписи: утро, день, вечер, ночь. Каждая крышка фиксируется в двух положениях: </w:t>
            </w:r>
            <w:proofErr w:type="gramStart"/>
            <w:r w:rsidRPr="00470D88">
              <w:rPr>
                <w:rFonts w:ascii="Times New Roman" w:hAnsi="Times New Roman" w:cs="Times New Roman"/>
                <w:sz w:val="20"/>
                <w:szCs w:val="20"/>
              </w:rPr>
              <w:t>открытое</w:t>
            </w:r>
            <w:proofErr w:type="gramEnd"/>
            <w:r w:rsidRPr="00470D88">
              <w:rPr>
                <w:rFonts w:ascii="Times New Roman" w:hAnsi="Times New Roman" w:cs="Times New Roman"/>
                <w:sz w:val="20"/>
                <w:szCs w:val="20"/>
              </w:rPr>
              <w:t xml:space="preserve"> - при раскладывании лекарств и закрытое - при хранении. Для предотвращения случайного открытия крышки - ее "захват" утоплен в корпусе </w:t>
            </w:r>
            <w:proofErr w:type="spellStart"/>
            <w:r w:rsidRPr="00470D88">
              <w:rPr>
                <w:rFonts w:ascii="Times New Roman" w:hAnsi="Times New Roman" w:cs="Times New Roman"/>
                <w:sz w:val="20"/>
                <w:szCs w:val="20"/>
              </w:rPr>
              <w:t>таблетницы</w:t>
            </w:r>
            <w:proofErr w:type="spellEnd"/>
            <w:r w:rsidRPr="00470D88">
              <w:rPr>
                <w:rFonts w:ascii="Times New Roman" w:hAnsi="Times New Roman" w:cs="Times New Roman"/>
                <w:sz w:val="20"/>
                <w:szCs w:val="20"/>
              </w:rPr>
              <w:t xml:space="preserve">. В информационное окно вкладывается и фиксируется табличка с указанием фамилии пациента. </w:t>
            </w:r>
            <w:proofErr w:type="spellStart"/>
            <w:r w:rsidRPr="00470D88">
              <w:rPr>
                <w:rFonts w:ascii="Times New Roman" w:hAnsi="Times New Roman" w:cs="Times New Roman"/>
                <w:sz w:val="20"/>
                <w:szCs w:val="20"/>
              </w:rPr>
              <w:t>Таблетница</w:t>
            </w:r>
            <w:proofErr w:type="spellEnd"/>
            <w:r w:rsidRPr="00470D88">
              <w:rPr>
                <w:rFonts w:ascii="Times New Roman" w:hAnsi="Times New Roman" w:cs="Times New Roman"/>
                <w:sz w:val="20"/>
                <w:szCs w:val="20"/>
              </w:rPr>
              <w:t xml:space="preserve"> изготовлена из </w:t>
            </w:r>
            <w:proofErr w:type="spellStart"/>
            <w:r w:rsidRPr="00470D88">
              <w:rPr>
                <w:rFonts w:ascii="Times New Roman" w:hAnsi="Times New Roman" w:cs="Times New Roman"/>
                <w:sz w:val="20"/>
                <w:szCs w:val="20"/>
              </w:rPr>
              <w:t>ударопрочного</w:t>
            </w:r>
            <w:proofErr w:type="spellEnd"/>
            <w:r w:rsidRPr="00470D88">
              <w:rPr>
                <w:rFonts w:ascii="Times New Roman" w:hAnsi="Times New Roman" w:cs="Times New Roman"/>
                <w:sz w:val="20"/>
                <w:szCs w:val="20"/>
              </w:rPr>
              <w:t xml:space="preserve">, химически-стойкого полимерного пластика, разрешенного для применения в изделиях медицинского назначения и выдерживает </w:t>
            </w:r>
            <w:proofErr w:type="spellStart"/>
            <w:r w:rsidRPr="00470D88">
              <w:rPr>
                <w:rFonts w:ascii="Times New Roman" w:hAnsi="Times New Roman" w:cs="Times New Roman"/>
                <w:sz w:val="20"/>
                <w:szCs w:val="20"/>
              </w:rPr>
              <w:t>автоклавирование</w:t>
            </w:r>
            <w:proofErr w:type="spellEnd"/>
            <w:r w:rsidRPr="00470D88">
              <w:rPr>
                <w:rFonts w:ascii="Times New Roman" w:hAnsi="Times New Roman" w:cs="Times New Roman"/>
                <w:sz w:val="20"/>
                <w:szCs w:val="20"/>
              </w:rPr>
              <w:t xml:space="preserve"> при </w:t>
            </w:r>
            <w:proofErr w:type="spellStart"/>
            <w:r w:rsidRPr="00470D88">
              <w:rPr>
                <w:rFonts w:ascii="Times New Roman" w:hAnsi="Times New Roman" w:cs="Times New Roman"/>
                <w:sz w:val="20"/>
                <w:szCs w:val="20"/>
              </w:rPr>
              <w:t>t</w:t>
            </w:r>
            <w:proofErr w:type="spellEnd"/>
            <w:r w:rsidRPr="00470D88">
              <w:rPr>
                <w:rFonts w:ascii="Times New Roman" w:hAnsi="Times New Roman" w:cs="Times New Roman"/>
                <w:sz w:val="20"/>
                <w:szCs w:val="20"/>
              </w:rPr>
              <w:t xml:space="preserve"> 121 гр.С. Информационное окно имеет изогнутую форму, что обеспечивает: максимально полезную площадь окна для нанесения фамилии пациента, </w:t>
            </w:r>
            <w:proofErr w:type="spellStart"/>
            <w:proofErr w:type="gramStart"/>
            <w:r w:rsidRPr="00470D88">
              <w:rPr>
                <w:rFonts w:ascii="Times New Roman" w:hAnsi="Times New Roman" w:cs="Times New Roman"/>
                <w:sz w:val="20"/>
                <w:szCs w:val="20"/>
              </w:rPr>
              <w:t>y</w:t>
            </w:r>
            <w:proofErr w:type="gramEnd"/>
            <w:r w:rsidRPr="00470D88">
              <w:rPr>
                <w:rFonts w:ascii="Times New Roman" w:hAnsi="Times New Roman" w:cs="Times New Roman"/>
                <w:sz w:val="20"/>
                <w:szCs w:val="20"/>
              </w:rPr>
              <w:t>добный</w:t>
            </w:r>
            <w:proofErr w:type="spellEnd"/>
            <w:r w:rsidRPr="00470D88">
              <w:rPr>
                <w:rFonts w:ascii="Times New Roman" w:hAnsi="Times New Roman" w:cs="Times New Roman"/>
                <w:sz w:val="20"/>
                <w:szCs w:val="20"/>
              </w:rPr>
              <w:t xml:space="preserve"> захват для извлечения </w:t>
            </w:r>
            <w:proofErr w:type="spellStart"/>
            <w:r w:rsidRPr="00470D88">
              <w:rPr>
                <w:rFonts w:ascii="Times New Roman" w:hAnsi="Times New Roman" w:cs="Times New Roman"/>
                <w:sz w:val="20"/>
                <w:szCs w:val="20"/>
              </w:rPr>
              <w:t>таблетницы</w:t>
            </w:r>
            <w:proofErr w:type="spellEnd"/>
            <w:r w:rsidRPr="00470D88">
              <w:rPr>
                <w:rFonts w:ascii="Times New Roman" w:hAnsi="Times New Roman" w:cs="Times New Roman"/>
                <w:sz w:val="20"/>
                <w:szCs w:val="20"/>
              </w:rPr>
              <w:t xml:space="preserve"> пальцами из подставки. Размеры </w:t>
            </w:r>
            <w:proofErr w:type="spellStart"/>
            <w:r w:rsidRPr="00470D88">
              <w:rPr>
                <w:rFonts w:ascii="Times New Roman" w:hAnsi="Times New Roman" w:cs="Times New Roman"/>
                <w:sz w:val="20"/>
                <w:szCs w:val="20"/>
              </w:rPr>
              <w:t>таблетницы</w:t>
            </w:r>
            <w:proofErr w:type="spellEnd"/>
            <w:r w:rsidRPr="00470D88">
              <w:rPr>
                <w:rFonts w:ascii="Times New Roman" w:hAnsi="Times New Roman" w:cs="Times New Roman"/>
                <w:sz w:val="20"/>
                <w:szCs w:val="20"/>
              </w:rPr>
              <w:t xml:space="preserve"> - длина 105мм, ширина 70мм, высота 18 мм. Наличие Регистрационного удостоверения Федеральной службы по надзору в сфере здравоохранения на медицинское изделие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40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36</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Пеленка впитывающая одноразовая 60см*90см №30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jc w:val="both"/>
              <w:rPr>
                <w:rFonts w:ascii="Times New Roman" w:hAnsi="Times New Roman" w:cs="Times New Roman"/>
                <w:bCs/>
                <w:sz w:val="20"/>
                <w:szCs w:val="20"/>
              </w:rPr>
            </w:pPr>
            <w:r w:rsidRPr="00470D88">
              <w:rPr>
                <w:rFonts w:ascii="Times New Roman" w:hAnsi="Times New Roman" w:cs="Times New Roman"/>
                <w:bCs/>
                <w:sz w:val="20"/>
                <w:szCs w:val="20"/>
              </w:rPr>
              <w:t>Тип пеленки</w:t>
            </w:r>
          </w:p>
          <w:p w:rsidR="00E62B9B" w:rsidRPr="00470D88" w:rsidRDefault="00E62B9B" w:rsidP="00E62B9B">
            <w:pPr>
              <w:jc w:val="both"/>
              <w:rPr>
                <w:rFonts w:ascii="Times New Roman" w:hAnsi="Times New Roman" w:cs="Times New Roman"/>
                <w:bCs/>
                <w:sz w:val="20"/>
                <w:szCs w:val="20"/>
              </w:rPr>
            </w:pPr>
            <w:r w:rsidRPr="00470D88">
              <w:rPr>
                <w:rFonts w:ascii="Times New Roman" w:hAnsi="Times New Roman" w:cs="Times New Roman"/>
                <w:bCs/>
                <w:sz w:val="20"/>
                <w:szCs w:val="20"/>
              </w:rPr>
              <w:t xml:space="preserve">Вид </w:t>
            </w:r>
            <w:proofErr w:type="gramStart"/>
            <w:r w:rsidRPr="00470D88">
              <w:rPr>
                <w:rFonts w:ascii="Times New Roman" w:hAnsi="Times New Roman" w:cs="Times New Roman"/>
                <w:bCs/>
                <w:sz w:val="20"/>
                <w:szCs w:val="20"/>
              </w:rPr>
              <w:t>одноразовые</w:t>
            </w:r>
            <w:proofErr w:type="gramEnd"/>
          </w:p>
          <w:p w:rsidR="00E62B9B" w:rsidRPr="00470D88" w:rsidRDefault="00E62B9B" w:rsidP="00E62B9B">
            <w:pPr>
              <w:jc w:val="both"/>
              <w:rPr>
                <w:rFonts w:ascii="Times New Roman" w:hAnsi="Times New Roman" w:cs="Times New Roman"/>
                <w:bCs/>
                <w:sz w:val="20"/>
                <w:szCs w:val="20"/>
              </w:rPr>
            </w:pPr>
            <w:r w:rsidRPr="00470D88">
              <w:rPr>
                <w:rFonts w:ascii="Times New Roman" w:hAnsi="Times New Roman" w:cs="Times New Roman"/>
                <w:bCs/>
                <w:sz w:val="20"/>
                <w:szCs w:val="20"/>
              </w:rPr>
              <w:t>Материал нетканый</w:t>
            </w:r>
          </w:p>
          <w:p w:rsidR="00E62B9B" w:rsidRPr="00470D88" w:rsidRDefault="00E62B9B" w:rsidP="00E62B9B">
            <w:pPr>
              <w:jc w:val="both"/>
              <w:rPr>
                <w:rFonts w:ascii="Times New Roman" w:hAnsi="Times New Roman" w:cs="Times New Roman"/>
                <w:bCs/>
                <w:sz w:val="20"/>
                <w:szCs w:val="20"/>
              </w:rPr>
            </w:pPr>
            <w:r w:rsidRPr="00470D88">
              <w:rPr>
                <w:rFonts w:ascii="Times New Roman" w:hAnsi="Times New Roman" w:cs="Times New Roman"/>
                <w:bCs/>
                <w:sz w:val="20"/>
                <w:szCs w:val="20"/>
              </w:rPr>
              <w:t xml:space="preserve">Размер, </w:t>
            </w:r>
            <w:proofErr w:type="gramStart"/>
            <w:r w:rsidRPr="00470D88">
              <w:rPr>
                <w:rFonts w:ascii="Times New Roman" w:hAnsi="Times New Roman" w:cs="Times New Roman"/>
                <w:bCs/>
                <w:sz w:val="20"/>
                <w:szCs w:val="20"/>
              </w:rPr>
              <w:t>мм</w:t>
            </w:r>
            <w:proofErr w:type="gramEnd"/>
            <w:r w:rsidRPr="00470D88">
              <w:rPr>
                <w:rFonts w:ascii="Times New Roman" w:hAnsi="Times New Roman" w:cs="Times New Roman"/>
                <w:bCs/>
                <w:sz w:val="20"/>
                <w:szCs w:val="20"/>
              </w:rPr>
              <w:t xml:space="preserve"> не менее 600x900</w:t>
            </w:r>
          </w:p>
          <w:p w:rsidR="00E62B9B" w:rsidRPr="00470D88" w:rsidRDefault="00E62B9B" w:rsidP="00E62B9B">
            <w:pPr>
              <w:jc w:val="both"/>
              <w:rPr>
                <w:rFonts w:ascii="Times New Roman" w:hAnsi="Times New Roman" w:cs="Times New Roman"/>
                <w:bCs/>
                <w:sz w:val="20"/>
                <w:szCs w:val="20"/>
              </w:rPr>
            </w:pPr>
            <w:proofErr w:type="spellStart"/>
            <w:r w:rsidRPr="00470D88">
              <w:rPr>
                <w:rFonts w:ascii="Times New Roman" w:hAnsi="Times New Roman" w:cs="Times New Roman"/>
                <w:bCs/>
                <w:sz w:val="20"/>
                <w:szCs w:val="20"/>
              </w:rPr>
              <w:lastRenderedPageBreak/>
              <w:t>Впитываемость</w:t>
            </w:r>
            <w:proofErr w:type="spellEnd"/>
            <w:r w:rsidRPr="00470D88">
              <w:rPr>
                <w:rFonts w:ascii="Times New Roman" w:hAnsi="Times New Roman" w:cs="Times New Roman"/>
                <w:bCs/>
                <w:sz w:val="20"/>
                <w:szCs w:val="20"/>
              </w:rPr>
              <w:t xml:space="preserve"> не менее 990 мл</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bCs/>
                <w:sz w:val="20"/>
                <w:szCs w:val="20"/>
              </w:rPr>
              <w:t>Количество штук в упаковке не менее 30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lastRenderedPageBreak/>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37</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Подгузники для взрослых размер </w:t>
            </w:r>
            <w:r w:rsidRPr="00470D88">
              <w:rPr>
                <w:rFonts w:ascii="Times New Roman" w:hAnsi="Times New Roman" w:cs="Times New Roman"/>
                <w:sz w:val="20"/>
                <w:szCs w:val="20"/>
                <w:lang w:val="en-US"/>
              </w:rPr>
              <w:t>L</w:t>
            </w:r>
            <w:r w:rsidRPr="00470D88">
              <w:rPr>
                <w:rFonts w:ascii="Times New Roman" w:hAnsi="Times New Roman" w:cs="Times New Roman"/>
                <w:sz w:val="20"/>
                <w:szCs w:val="20"/>
              </w:rPr>
              <w:t xml:space="preserve"> №30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Воздухопроницаемые подгузники-трусы размер L (не менее 100-145 см), с активной поглощающей системой тройного действия: нейтрализация и поглощение запаха, поддерживание нейтрального </w:t>
            </w:r>
            <w:proofErr w:type="spellStart"/>
            <w:r w:rsidRPr="00470D88">
              <w:rPr>
                <w:rFonts w:ascii="Times New Roman" w:hAnsi="Times New Roman" w:cs="Times New Roman"/>
                <w:sz w:val="20"/>
                <w:szCs w:val="20"/>
              </w:rPr>
              <w:t>pH</w:t>
            </w:r>
            <w:proofErr w:type="spellEnd"/>
            <w:r w:rsidRPr="00470D88">
              <w:rPr>
                <w:rFonts w:ascii="Times New Roman" w:hAnsi="Times New Roman" w:cs="Times New Roman"/>
                <w:sz w:val="20"/>
                <w:szCs w:val="20"/>
              </w:rPr>
              <w:t xml:space="preserve"> кожи, более быстрое впитывание. Одноразовые трусы удобны и надежны в </w:t>
            </w:r>
            <w:proofErr w:type="gramStart"/>
            <w:r w:rsidRPr="00470D88">
              <w:rPr>
                <w:rFonts w:ascii="Times New Roman" w:hAnsi="Times New Roman" w:cs="Times New Roman"/>
                <w:sz w:val="20"/>
                <w:szCs w:val="20"/>
              </w:rPr>
              <w:t>использовании</w:t>
            </w:r>
            <w:proofErr w:type="gramEnd"/>
            <w:r w:rsidRPr="00470D88">
              <w:rPr>
                <w:rFonts w:ascii="Times New Roman" w:hAnsi="Times New Roman" w:cs="Times New Roman"/>
                <w:sz w:val="20"/>
                <w:szCs w:val="20"/>
              </w:rPr>
              <w:t xml:space="preserve"> как для активных людей, так и для людей с ограниченными двигательными возможностями, столкнувшимися с недержанием мочи средней или тяжелой степени. Подгузники плотно прилегает к телу с учетом анатомических особенностей, гарантируя защиту и комфорт. Воздухопроницаемые материалы обеспечивают циркуляцию воздуха в наиболее уязвимых частях тела: в области бедер, тазовых костей и крестца. Подгузники трусики </w:t>
            </w:r>
            <w:proofErr w:type="gramStart"/>
            <w:r w:rsidRPr="00470D88">
              <w:rPr>
                <w:rFonts w:ascii="Times New Roman" w:hAnsi="Times New Roman" w:cs="Times New Roman"/>
                <w:sz w:val="20"/>
                <w:szCs w:val="20"/>
              </w:rPr>
              <w:t>имеют впитывающий слой быстро поглощает</w:t>
            </w:r>
            <w:proofErr w:type="gramEnd"/>
            <w:r w:rsidRPr="00470D88">
              <w:rPr>
                <w:rFonts w:ascii="Times New Roman" w:hAnsi="Times New Roman" w:cs="Times New Roman"/>
                <w:sz w:val="20"/>
                <w:szCs w:val="20"/>
              </w:rPr>
              <w:t xml:space="preserve"> влагу и надежно удерживает её внутри, сохраняя сухость и комфорт. Мягкие дышащие материалы обеспечивает циркуляцию воздуха, повышенную комфортность и снижение риска кожных раздражений. Эластичный пояс обеспечивает отличное прилегание, не ограничивает движений. В упаковке не менее 30 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15</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38</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Пульсоксиметр</w:t>
            </w:r>
            <w:proofErr w:type="spellEnd"/>
            <w:r w:rsidRPr="00470D88">
              <w:rPr>
                <w:rFonts w:ascii="Times New Roman" w:hAnsi="Times New Roman" w:cs="Times New Roman"/>
                <w:sz w:val="20"/>
                <w:szCs w:val="20"/>
              </w:rPr>
              <w:t xml:space="preserve"> на палец YX303 </w:t>
            </w:r>
            <w:proofErr w:type="spellStart"/>
            <w:r w:rsidRPr="00470D88">
              <w:rPr>
                <w:rFonts w:ascii="Times New Roman" w:hAnsi="Times New Roman" w:cs="Times New Roman"/>
                <w:sz w:val="20"/>
                <w:szCs w:val="20"/>
              </w:rPr>
              <w:t>Армед</w:t>
            </w:r>
            <w:proofErr w:type="spellEnd"/>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Фотоэлектрический портативный прибор, работающий от аккумуляторной батареи и предназначенный для измерения показателя насыщенности артериальной крови кислородом (SpO2) методом </w:t>
            </w:r>
            <w:proofErr w:type="spellStart"/>
            <w:r w:rsidRPr="00470D88">
              <w:rPr>
                <w:rFonts w:ascii="Times New Roman" w:hAnsi="Times New Roman" w:cs="Times New Roman"/>
                <w:sz w:val="20"/>
                <w:szCs w:val="20"/>
              </w:rPr>
              <w:t>светодетектирования</w:t>
            </w:r>
            <w:proofErr w:type="spellEnd"/>
            <w:r w:rsidRPr="00470D88">
              <w:rPr>
                <w:rFonts w:ascii="Times New Roman" w:hAnsi="Times New Roman" w:cs="Times New Roman"/>
                <w:sz w:val="20"/>
                <w:szCs w:val="20"/>
              </w:rPr>
              <w:t xml:space="preserve">. Сигналы, вырабатываемые светодиодом (LED-элементом), пропускаются через кровь и поступают на </w:t>
            </w:r>
            <w:proofErr w:type="gramStart"/>
            <w:r w:rsidRPr="00470D88">
              <w:rPr>
                <w:rFonts w:ascii="Times New Roman" w:hAnsi="Times New Roman" w:cs="Times New Roman"/>
                <w:sz w:val="20"/>
                <w:szCs w:val="20"/>
              </w:rPr>
              <w:t>отдельный</w:t>
            </w:r>
            <w:proofErr w:type="gramEnd"/>
            <w:r w:rsidRPr="00470D88">
              <w:rPr>
                <w:rFonts w:ascii="Times New Roman" w:hAnsi="Times New Roman" w:cs="Times New Roman"/>
                <w:sz w:val="20"/>
                <w:szCs w:val="20"/>
              </w:rPr>
              <w:t xml:space="preserve"> или встроенный спектрометрический </w:t>
            </w:r>
            <w:proofErr w:type="spellStart"/>
            <w:r w:rsidRPr="00470D88">
              <w:rPr>
                <w:rFonts w:ascii="Times New Roman" w:hAnsi="Times New Roman" w:cs="Times New Roman"/>
                <w:sz w:val="20"/>
                <w:szCs w:val="20"/>
              </w:rPr>
              <w:t>светодетектор</w:t>
            </w:r>
            <w:proofErr w:type="spellEnd"/>
            <w:r w:rsidRPr="00470D88">
              <w:rPr>
                <w:rFonts w:ascii="Times New Roman" w:hAnsi="Times New Roman" w:cs="Times New Roman"/>
                <w:sz w:val="20"/>
                <w:szCs w:val="20"/>
              </w:rPr>
              <w:t>. На дисплей выводятся рассчитанные значения SpO2;крометого</w:t>
            </w:r>
            <w:proofErr w:type="gramStart"/>
            <w:r w:rsidRPr="00470D88">
              <w:rPr>
                <w:rFonts w:ascii="Times New Roman" w:hAnsi="Times New Roman" w:cs="Times New Roman"/>
                <w:sz w:val="20"/>
                <w:szCs w:val="20"/>
              </w:rPr>
              <w:t>,п</w:t>
            </w:r>
            <w:proofErr w:type="gramEnd"/>
            <w:r w:rsidRPr="00470D88">
              <w:rPr>
                <w:rFonts w:ascii="Times New Roman" w:hAnsi="Times New Roman" w:cs="Times New Roman"/>
                <w:sz w:val="20"/>
                <w:szCs w:val="20"/>
              </w:rPr>
              <w:t xml:space="preserve">рибор можетрассчитывать/отображатьдругиепараметры,например,частотупульсаи/или электрокардиограмму(ЭКГ).Предназначен </w:t>
            </w:r>
            <w:proofErr w:type="spellStart"/>
            <w:r w:rsidRPr="00470D88">
              <w:rPr>
                <w:rFonts w:ascii="Times New Roman" w:hAnsi="Times New Roman" w:cs="Times New Roman"/>
                <w:sz w:val="20"/>
                <w:szCs w:val="20"/>
              </w:rPr>
              <w:t>длянательного</w:t>
            </w:r>
            <w:proofErr w:type="spellEnd"/>
            <w:r w:rsidRPr="00470D88">
              <w:rPr>
                <w:rFonts w:ascii="Times New Roman" w:hAnsi="Times New Roman" w:cs="Times New Roman"/>
                <w:sz w:val="20"/>
                <w:szCs w:val="20"/>
              </w:rPr>
              <w:t xml:space="preserve"> ношения (например, на пальце, на груди, в руках или в кармане), комплектации автомобилей СНМП и спасательных служб, мониторинга состояния пациента на дому</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39</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Пульсоксиметр</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lang w:val="en-US"/>
              </w:rPr>
              <w:t>Mindre</w:t>
            </w:r>
            <w:proofErr w:type="spellEnd"/>
            <w:proofErr w:type="gramStart"/>
            <w:r w:rsidRPr="00470D88">
              <w:rPr>
                <w:rFonts w:ascii="Times New Roman" w:hAnsi="Times New Roman" w:cs="Times New Roman"/>
                <w:sz w:val="20"/>
                <w:szCs w:val="20"/>
              </w:rPr>
              <w:t>у</w:t>
            </w:r>
            <w:proofErr w:type="gramEnd"/>
            <w:r w:rsidRPr="00470D88">
              <w:rPr>
                <w:rFonts w:ascii="Times New Roman" w:hAnsi="Times New Roman" w:cs="Times New Roman"/>
                <w:sz w:val="20"/>
                <w:szCs w:val="20"/>
              </w:rPr>
              <w:t xml:space="preserve"> РМ-60</w:t>
            </w:r>
          </w:p>
        </w:tc>
        <w:tc>
          <w:tcPr>
            <w:tcW w:w="5245" w:type="dxa"/>
            <w:tcBorders>
              <w:top w:val="single" w:sz="4" w:space="0" w:color="auto"/>
              <w:left w:val="nil"/>
              <w:bottom w:val="single" w:sz="4" w:space="0" w:color="auto"/>
              <w:right w:val="single" w:sz="4" w:space="0" w:color="auto"/>
            </w:tcBorders>
            <w:shd w:val="clear" w:color="000000" w:fill="FFFFFF"/>
          </w:tcPr>
          <w:p w:rsidR="00E62B9B" w:rsidRDefault="00D17E4A" w:rsidP="00E62B9B">
            <w:pPr>
              <w:rPr>
                <w:rFonts w:ascii="Times New Roman" w:hAnsi="Times New Roman" w:cs="Times New Roman"/>
                <w:sz w:val="20"/>
                <w:szCs w:val="20"/>
              </w:rPr>
            </w:pPr>
            <w:proofErr w:type="spellStart"/>
            <w:r w:rsidRPr="00D17E4A">
              <w:rPr>
                <w:rFonts w:ascii="Times New Roman" w:hAnsi="Times New Roman" w:cs="Times New Roman"/>
                <w:sz w:val="20"/>
                <w:szCs w:val="20"/>
              </w:rPr>
              <w:t>Пульсоксиметр</w:t>
            </w:r>
            <w:proofErr w:type="spellEnd"/>
            <w:r w:rsidRPr="00D17E4A">
              <w:rPr>
                <w:rFonts w:ascii="Times New Roman" w:hAnsi="Times New Roman" w:cs="Times New Roman"/>
                <w:sz w:val="20"/>
                <w:szCs w:val="20"/>
              </w:rPr>
              <w:t xml:space="preserve"> PM-60 </w:t>
            </w:r>
            <w:proofErr w:type="spellStart"/>
            <w:r w:rsidRPr="00D17E4A">
              <w:rPr>
                <w:rFonts w:ascii="Times New Roman" w:hAnsi="Times New Roman" w:cs="Times New Roman"/>
                <w:sz w:val="20"/>
                <w:szCs w:val="20"/>
              </w:rPr>
              <w:t>Mindray</w:t>
            </w:r>
            <w:proofErr w:type="spellEnd"/>
            <w:r w:rsidRPr="00D17E4A">
              <w:rPr>
                <w:rFonts w:ascii="Times New Roman" w:hAnsi="Times New Roman" w:cs="Times New Roman"/>
                <w:sz w:val="20"/>
                <w:szCs w:val="20"/>
              </w:rPr>
              <w:t xml:space="preserve"> </w:t>
            </w:r>
            <w:proofErr w:type="gramStart"/>
            <w:r w:rsidRPr="00D17E4A">
              <w:rPr>
                <w:rFonts w:ascii="Times New Roman" w:hAnsi="Times New Roman" w:cs="Times New Roman"/>
                <w:sz w:val="20"/>
                <w:szCs w:val="20"/>
              </w:rPr>
              <w:t>предназначен</w:t>
            </w:r>
            <w:proofErr w:type="gramEnd"/>
            <w:r w:rsidRPr="00D17E4A">
              <w:rPr>
                <w:rFonts w:ascii="Times New Roman" w:hAnsi="Times New Roman" w:cs="Times New Roman"/>
                <w:sz w:val="20"/>
                <w:szCs w:val="20"/>
              </w:rPr>
              <w:t xml:space="preserve"> для непрерывного мониторинга, выборочной проверки, отображения, хранения и передачи информации о насыщении крови кислородом и частоте пульса одного взрослого, ребенка или новорожденного</w:t>
            </w:r>
            <w:r>
              <w:rPr>
                <w:rFonts w:ascii="Times New Roman" w:hAnsi="Times New Roman" w:cs="Times New Roman"/>
                <w:sz w:val="20"/>
                <w:szCs w:val="20"/>
              </w:rPr>
              <w:t>.</w:t>
            </w:r>
          </w:p>
          <w:p w:rsidR="00D17E4A" w:rsidRPr="00D17E4A"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Дисплей: цветной TFT</w:t>
            </w:r>
          </w:p>
          <w:p w:rsidR="00D17E4A" w:rsidRPr="00D17E4A"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 xml:space="preserve">Измерение </w:t>
            </w:r>
            <w:proofErr w:type="spellStart"/>
            <w:r w:rsidRPr="00D17E4A">
              <w:rPr>
                <w:rFonts w:ascii="Times New Roman" w:hAnsi="Times New Roman" w:cs="Times New Roman"/>
                <w:sz w:val="20"/>
                <w:szCs w:val="20"/>
              </w:rPr>
              <w:t>SpO</w:t>
            </w:r>
            <w:proofErr w:type="spellEnd"/>
            <w:r w:rsidRPr="00D17E4A">
              <w:rPr>
                <w:rFonts w:ascii="Times New Roman" w:hAnsi="Times New Roman" w:cs="Times New Roman"/>
                <w:sz w:val="20"/>
                <w:szCs w:val="20"/>
              </w:rPr>
              <w:t xml:space="preserve">₂: </w:t>
            </w:r>
            <w:r w:rsidR="00E3615D">
              <w:rPr>
                <w:rFonts w:ascii="Times New Roman" w:hAnsi="Times New Roman" w:cs="Times New Roman"/>
                <w:sz w:val="20"/>
                <w:szCs w:val="20"/>
              </w:rPr>
              <w:t xml:space="preserve">в </w:t>
            </w:r>
            <w:proofErr w:type="spellStart"/>
            <w:r w:rsidR="00E3615D">
              <w:rPr>
                <w:rFonts w:ascii="Times New Roman" w:hAnsi="Times New Roman" w:cs="Times New Roman"/>
                <w:sz w:val="20"/>
                <w:szCs w:val="20"/>
              </w:rPr>
              <w:t>диапозоне</w:t>
            </w:r>
            <w:proofErr w:type="spellEnd"/>
            <w:r w:rsidR="00E3615D">
              <w:rPr>
                <w:rFonts w:ascii="Times New Roman" w:hAnsi="Times New Roman" w:cs="Times New Roman"/>
                <w:sz w:val="20"/>
                <w:szCs w:val="20"/>
              </w:rPr>
              <w:t xml:space="preserve"> не уже </w:t>
            </w:r>
            <w:r w:rsidRPr="00D17E4A">
              <w:rPr>
                <w:rFonts w:ascii="Times New Roman" w:hAnsi="Times New Roman" w:cs="Times New Roman"/>
                <w:sz w:val="20"/>
                <w:szCs w:val="20"/>
              </w:rPr>
              <w:t>0–100%</w:t>
            </w:r>
          </w:p>
          <w:p w:rsidR="00D17E4A" w:rsidRPr="00D17E4A"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 xml:space="preserve">Измерение пульса: </w:t>
            </w:r>
            <w:r w:rsidR="00E3615D">
              <w:rPr>
                <w:rFonts w:ascii="Times New Roman" w:hAnsi="Times New Roman" w:cs="Times New Roman"/>
                <w:sz w:val="20"/>
                <w:szCs w:val="20"/>
              </w:rPr>
              <w:t xml:space="preserve">не менее </w:t>
            </w:r>
            <w:r w:rsidRPr="00D17E4A">
              <w:rPr>
                <w:rFonts w:ascii="Times New Roman" w:hAnsi="Times New Roman" w:cs="Times New Roman"/>
                <w:sz w:val="20"/>
                <w:szCs w:val="20"/>
              </w:rPr>
              <w:t>18–300 уд/мин</w:t>
            </w:r>
          </w:p>
          <w:p w:rsidR="00D17E4A" w:rsidRPr="00D17E4A"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 xml:space="preserve">Отображение на дисплее: </w:t>
            </w:r>
            <w:proofErr w:type="gramStart"/>
            <w:r w:rsidRPr="00D17E4A">
              <w:rPr>
                <w:rFonts w:ascii="Times New Roman" w:hAnsi="Times New Roman" w:cs="Times New Roman"/>
                <w:sz w:val="20"/>
                <w:szCs w:val="20"/>
              </w:rPr>
              <w:t>многорежимный</w:t>
            </w:r>
            <w:proofErr w:type="gramEnd"/>
          </w:p>
          <w:p w:rsidR="00D17E4A" w:rsidRPr="00D17E4A"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Назначение: для новорожденных, детей и взрослых</w:t>
            </w:r>
          </w:p>
          <w:p w:rsidR="00D17E4A" w:rsidRPr="00D17E4A"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Питание: от аккумулятора, от батареек</w:t>
            </w:r>
          </w:p>
          <w:p w:rsidR="00D17E4A" w:rsidRPr="00470D88" w:rsidRDefault="00D17E4A" w:rsidP="00D17E4A">
            <w:pPr>
              <w:rPr>
                <w:rFonts w:ascii="Times New Roman" w:hAnsi="Times New Roman" w:cs="Times New Roman"/>
                <w:sz w:val="20"/>
                <w:szCs w:val="20"/>
              </w:rPr>
            </w:pPr>
            <w:r w:rsidRPr="00D17E4A">
              <w:rPr>
                <w:rFonts w:ascii="Times New Roman" w:hAnsi="Times New Roman" w:cs="Times New Roman"/>
                <w:sz w:val="20"/>
                <w:szCs w:val="20"/>
              </w:rPr>
              <w:t>В комплекте: аккумулятор и зарядка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40</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Салфетка спиртовая 110*125мм</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Салфетка антисептическая стерильная, спиртовая длиной не более 130 мм и не менее 125 мм и шириной не более 120 мм и не менее 110 мм из нетканого материала, плотностью не менее 40г/м</w:t>
            </w:r>
            <w:proofErr w:type="gramStart"/>
            <w:r w:rsidRPr="00470D88">
              <w:rPr>
                <w:rFonts w:ascii="Times New Roman" w:hAnsi="Times New Roman" w:cs="Times New Roman"/>
                <w:sz w:val="20"/>
                <w:szCs w:val="20"/>
              </w:rPr>
              <w:t>2</w:t>
            </w:r>
            <w:proofErr w:type="gramEnd"/>
            <w:r w:rsidRPr="00470D88">
              <w:rPr>
                <w:rFonts w:ascii="Times New Roman" w:hAnsi="Times New Roman" w:cs="Times New Roman"/>
                <w:sz w:val="20"/>
                <w:szCs w:val="20"/>
              </w:rPr>
              <w:t>, пропитанная 70%раствором этилового спирта высшей очистки и упакованная в многослойный комбинированный материал.  На индивидуальной упаковке салфетки в обязательном порядке должны быть нанесены: информация о пропитывающем составе, а также маркировочный знак стерилизации.  В салфетке содержится не менее 1,0 г   раствора спирта. При обработке кожи инъекционного поля, частичной санитарной обработки кожных покровов время выдержки после окончания обработки – не более 30 секунд или до полного высыхания. Вскрытие упаковки не должно требовать ножниц.</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40000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41</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Система вакуумная с иглой для забора крови 23 </w:t>
            </w:r>
            <w:r w:rsidRPr="00470D88">
              <w:rPr>
                <w:rFonts w:ascii="Times New Roman" w:hAnsi="Times New Roman" w:cs="Times New Roman"/>
                <w:sz w:val="20"/>
                <w:szCs w:val="20"/>
                <w:lang w:val="en-US"/>
              </w:rPr>
              <w:t>G</w:t>
            </w:r>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lang w:val="en-US"/>
              </w:rPr>
              <w:t>Vacutainer</w:t>
            </w:r>
            <w:proofErr w:type="spellEnd"/>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w:t>
            </w:r>
            <w:proofErr w:type="spellStart"/>
            <w:r w:rsidRPr="00470D88">
              <w:rPr>
                <w:rFonts w:ascii="Times New Roman" w:hAnsi="Times New Roman" w:cs="Times New Roman"/>
                <w:sz w:val="20"/>
                <w:szCs w:val="20"/>
              </w:rPr>
              <w:t>инфузии</w:t>
            </w:r>
            <w:proofErr w:type="spellEnd"/>
            <w:r w:rsidRPr="00470D88">
              <w:rPr>
                <w:rFonts w:ascii="Times New Roman" w:hAnsi="Times New Roman" w:cs="Times New Roman"/>
                <w:sz w:val="20"/>
                <w:szCs w:val="20"/>
              </w:rPr>
              <w:t xml:space="preserve"> внутривенной жидкости. Он, как правило, состоит из иглы для забора крови, связанной с гибкой трубкой со штекерным адаптером </w:t>
            </w:r>
            <w:proofErr w:type="spellStart"/>
            <w:r w:rsidRPr="00470D88">
              <w:rPr>
                <w:rFonts w:ascii="Times New Roman" w:hAnsi="Times New Roman" w:cs="Times New Roman"/>
                <w:sz w:val="20"/>
                <w:szCs w:val="20"/>
              </w:rPr>
              <w:t>Луэра</w:t>
            </w:r>
            <w:proofErr w:type="spellEnd"/>
            <w:r w:rsidRPr="00470D88">
              <w:rPr>
                <w:rFonts w:ascii="Times New Roman" w:hAnsi="Times New Roman" w:cs="Times New Roman"/>
                <w:sz w:val="20"/>
                <w:szCs w:val="20"/>
              </w:rPr>
              <w:t xml:space="preserve">.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вливаний, </w:t>
            </w:r>
            <w:proofErr w:type="spellStart"/>
            <w:r w:rsidRPr="00470D88">
              <w:rPr>
                <w:rFonts w:ascii="Times New Roman" w:hAnsi="Times New Roman" w:cs="Times New Roman"/>
                <w:sz w:val="20"/>
                <w:szCs w:val="20"/>
              </w:rPr>
              <w:t>инфузионная</w:t>
            </w:r>
            <w:proofErr w:type="spellEnd"/>
            <w:r w:rsidRPr="00470D88">
              <w:rPr>
                <w:rFonts w:ascii="Times New Roman" w:hAnsi="Times New Roman" w:cs="Times New Roman"/>
                <w:sz w:val="20"/>
                <w:szCs w:val="20"/>
              </w:rPr>
              <w:t xml:space="preserve"> линия прикреплена к адаптеру </w:t>
            </w:r>
            <w:proofErr w:type="spellStart"/>
            <w:r w:rsidRPr="00470D88">
              <w:rPr>
                <w:rFonts w:ascii="Times New Roman" w:hAnsi="Times New Roman" w:cs="Times New Roman"/>
                <w:sz w:val="20"/>
                <w:szCs w:val="20"/>
              </w:rPr>
              <w:t>Луэра</w:t>
            </w:r>
            <w:proofErr w:type="spellEnd"/>
            <w:r w:rsidRPr="00470D88">
              <w:rPr>
                <w:rFonts w:ascii="Times New Roman" w:hAnsi="Times New Roman" w:cs="Times New Roman"/>
                <w:sz w:val="20"/>
                <w:szCs w:val="20"/>
              </w:rPr>
              <w:t xml:space="preserve"> или к системе </w:t>
            </w:r>
            <w:proofErr w:type="spellStart"/>
            <w:r w:rsidRPr="00470D88">
              <w:rPr>
                <w:rFonts w:ascii="Times New Roman" w:hAnsi="Times New Roman" w:cs="Times New Roman"/>
                <w:sz w:val="20"/>
                <w:szCs w:val="20"/>
              </w:rPr>
              <w:t>Луера</w:t>
            </w:r>
            <w:proofErr w:type="spellEnd"/>
            <w:r w:rsidRPr="00470D88">
              <w:rPr>
                <w:rFonts w:ascii="Times New Roman" w:hAnsi="Times New Roman" w:cs="Times New Roman"/>
                <w:sz w:val="20"/>
                <w:szCs w:val="20"/>
              </w:rPr>
              <w:t>, используемой с набором. Устройство одноразового использования соответствие Размер иглы, G:не менее 23,00 Игла обеспечивает безболезненность проникновения в ткани, необходимую скорость потока соответствие</w:t>
            </w:r>
            <w:proofErr w:type="gramStart"/>
            <w:r w:rsidRPr="00470D88">
              <w:rPr>
                <w:rFonts w:ascii="Times New Roman" w:hAnsi="Times New Roman" w:cs="Times New Roman"/>
                <w:sz w:val="20"/>
                <w:szCs w:val="20"/>
              </w:rPr>
              <w:t xml:space="preserve"> К</w:t>
            </w:r>
            <w:proofErr w:type="gramEnd"/>
            <w:r w:rsidRPr="00470D88">
              <w:rPr>
                <w:rFonts w:ascii="Times New Roman" w:hAnsi="Times New Roman" w:cs="Times New Roman"/>
                <w:sz w:val="20"/>
                <w:szCs w:val="20"/>
              </w:rPr>
              <w:t xml:space="preserve">аждый набор в индивидуальной стерильной упаковке соответствие Катетер с присоединенным </w:t>
            </w:r>
            <w:proofErr w:type="spellStart"/>
            <w:r w:rsidRPr="00470D88">
              <w:rPr>
                <w:rFonts w:ascii="Times New Roman" w:hAnsi="Times New Roman" w:cs="Times New Roman"/>
                <w:sz w:val="20"/>
                <w:szCs w:val="20"/>
              </w:rPr>
              <w:t>луер-адаптером</w:t>
            </w:r>
            <w:proofErr w:type="spellEnd"/>
            <w:r w:rsidRPr="00470D88">
              <w:rPr>
                <w:rFonts w:ascii="Times New Roman" w:hAnsi="Times New Roman" w:cs="Times New Roman"/>
                <w:sz w:val="20"/>
                <w:szCs w:val="20"/>
              </w:rPr>
              <w:t xml:space="preserve"> для многократного отбора проб в вакуумную пробирку соответствие Игла </w:t>
            </w:r>
            <w:proofErr w:type="spellStart"/>
            <w:r w:rsidRPr="00470D88">
              <w:rPr>
                <w:rFonts w:ascii="Times New Roman" w:hAnsi="Times New Roman" w:cs="Times New Roman"/>
                <w:sz w:val="20"/>
                <w:szCs w:val="20"/>
              </w:rPr>
              <w:t>силиконизирована</w:t>
            </w:r>
            <w:proofErr w:type="spellEnd"/>
            <w:r w:rsidRPr="00470D88">
              <w:rPr>
                <w:rFonts w:ascii="Times New Roman" w:hAnsi="Times New Roman" w:cs="Times New Roman"/>
                <w:sz w:val="20"/>
                <w:szCs w:val="20"/>
              </w:rPr>
              <w:t xml:space="preserve"> с внешней стороны для снижения </w:t>
            </w:r>
            <w:proofErr w:type="spellStart"/>
            <w:r w:rsidRPr="00470D88">
              <w:rPr>
                <w:rFonts w:ascii="Times New Roman" w:hAnsi="Times New Roman" w:cs="Times New Roman"/>
                <w:sz w:val="20"/>
                <w:szCs w:val="20"/>
              </w:rPr>
              <w:t>травматизации</w:t>
            </w:r>
            <w:proofErr w:type="spellEnd"/>
            <w:r w:rsidRPr="00470D88">
              <w:rPr>
                <w:rFonts w:ascii="Times New Roman" w:hAnsi="Times New Roman" w:cs="Times New Roman"/>
                <w:sz w:val="20"/>
                <w:szCs w:val="20"/>
              </w:rPr>
              <w:t xml:space="preserve"> вены соответствие Длина катетера для обеспечения безопасных медицинских манипуляций на удалении от места венепункции не менее  300,00 мм.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lang w:val="en-US"/>
              </w:rPr>
            </w:pPr>
            <w:proofErr w:type="spellStart"/>
            <w:r w:rsidRPr="00470D88">
              <w:rPr>
                <w:rFonts w:ascii="Times New Roman" w:hAnsi="Times New Roman" w:cs="Times New Roman"/>
                <w:sz w:val="20"/>
                <w:szCs w:val="20"/>
                <w:lang w:val="en-US"/>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42</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Игла-бабочка с защитным механизмом от укола и держателем  </w:t>
            </w:r>
            <w:proofErr w:type="spellStart"/>
            <w:r w:rsidRPr="00470D88">
              <w:rPr>
                <w:rFonts w:ascii="Times New Roman" w:hAnsi="Times New Roman" w:cs="Times New Roman"/>
                <w:sz w:val="20"/>
                <w:szCs w:val="20"/>
              </w:rPr>
              <w:t>Lind-Vac</w:t>
            </w:r>
            <w:proofErr w:type="spellEnd"/>
            <w:r w:rsidRPr="00470D88">
              <w:rPr>
                <w:rFonts w:ascii="Times New Roman" w:hAnsi="Times New Roman" w:cs="Times New Roman"/>
                <w:sz w:val="20"/>
                <w:szCs w:val="20"/>
              </w:rPr>
              <w:t xml:space="preserve"> 0,9 мм </w:t>
            </w:r>
            <w:proofErr w:type="spellStart"/>
            <w:r w:rsidRPr="00470D88">
              <w:rPr>
                <w:rFonts w:ascii="Times New Roman" w:hAnsi="Times New Roman" w:cs="Times New Roman"/>
                <w:sz w:val="20"/>
                <w:szCs w:val="20"/>
              </w:rPr>
              <w:t>х</w:t>
            </w:r>
            <w:proofErr w:type="spellEnd"/>
            <w:r w:rsidRPr="00470D88">
              <w:rPr>
                <w:rFonts w:ascii="Times New Roman" w:hAnsi="Times New Roman" w:cs="Times New Roman"/>
                <w:sz w:val="20"/>
                <w:szCs w:val="20"/>
              </w:rPr>
              <w:t xml:space="preserve"> 19 мм (20G </w:t>
            </w:r>
            <w:proofErr w:type="spellStart"/>
            <w:r w:rsidRPr="00470D88">
              <w:rPr>
                <w:rFonts w:ascii="Times New Roman" w:hAnsi="Times New Roman" w:cs="Times New Roman"/>
                <w:sz w:val="20"/>
                <w:szCs w:val="20"/>
              </w:rPr>
              <w:t>x</w:t>
            </w:r>
            <w:proofErr w:type="spellEnd"/>
            <w:r w:rsidRPr="00470D88">
              <w:rPr>
                <w:rFonts w:ascii="Times New Roman" w:hAnsi="Times New Roman" w:cs="Times New Roman"/>
                <w:sz w:val="20"/>
                <w:szCs w:val="20"/>
              </w:rPr>
              <w:t xml:space="preserve"> 3/4'' </w:t>
            </w:r>
            <w:proofErr w:type="spellStart"/>
            <w:r w:rsidRPr="00470D88">
              <w:rPr>
                <w:rFonts w:ascii="Times New Roman" w:hAnsi="Times New Roman" w:cs="Times New Roman"/>
                <w:sz w:val="20"/>
                <w:szCs w:val="20"/>
              </w:rPr>
              <w:t>x</w:t>
            </w:r>
            <w:proofErr w:type="spellEnd"/>
            <w:r w:rsidRPr="00470D88">
              <w:rPr>
                <w:rFonts w:ascii="Times New Roman" w:hAnsi="Times New Roman" w:cs="Times New Roman"/>
                <w:sz w:val="20"/>
                <w:szCs w:val="20"/>
              </w:rPr>
              <w:t xml:space="preserve"> 7''</w:t>
            </w:r>
            <w:proofErr w:type="gramStart"/>
            <w:r w:rsidRPr="00470D88">
              <w:rPr>
                <w:rFonts w:ascii="Times New Roman" w:hAnsi="Times New Roman" w:cs="Times New Roman"/>
                <w:sz w:val="20"/>
                <w:szCs w:val="20"/>
              </w:rPr>
              <w:t xml:space="preserve"> )</w:t>
            </w:r>
            <w:proofErr w:type="gramEnd"/>
            <w:r w:rsidRPr="00470D88">
              <w:rPr>
                <w:rFonts w:ascii="Times New Roman" w:hAnsi="Times New Roman" w:cs="Times New Roman"/>
                <w:sz w:val="20"/>
                <w:szCs w:val="20"/>
              </w:rPr>
              <w:t>, длина трубки 19 см</w:t>
            </w:r>
          </w:p>
        </w:tc>
        <w:tc>
          <w:tcPr>
            <w:tcW w:w="5245" w:type="dxa"/>
            <w:tcBorders>
              <w:top w:val="single" w:sz="4" w:space="0" w:color="auto"/>
              <w:left w:val="nil"/>
              <w:bottom w:val="single" w:sz="4" w:space="0" w:color="auto"/>
              <w:right w:val="single" w:sz="4" w:space="0" w:color="auto"/>
            </w:tcBorders>
            <w:shd w:val="clear" w:color="000000" w:fill="FFFFFF"/>
          </w:tcPr>
          <w:tbl>
            <w:tblPr>
              <w:tblW w:w="5220" w:type="dxa"/>
              <w:tblLayout w:type="fixed"/>
              <w:tblLook w:val="04A0"/>
            </w:tblPr>
            <w:tblGrid>
              <w:gridCol w:w="2480"/>
              <w:gridCol w:w="2740"/>
            </w:tblGrid>
            <w:tr w:rsidR="00E62B9B" w:rsidRPr="00470D88" w:rsidTr="00736951">
              <w:trPr>
                <w:trHeight w:val="5280"/>
              </w:trPr>
              <w:tc>
                <w:tcPr>
                  <w:tcW w:w="2480" w:type="dxa"/>
                  <w:tcBorders>
                    <w:top w:val="single" w:sz="4" w:space="0" w:color="000000"/>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Описание</w:t>
                  </w:r>
                </w:p>
              </w:tc>
              <w:tc>
                <w:tcPr>
                  <w:tcW w:w="2740" w:type="dxa"/>
                  <w:tcBorders>
                    <w:top w:val="single" w:sz="4" w:space="0" w:color="000000"/>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 xml:space="preserve">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w:t>
                  </w:r>
                  <w:proofErr w:type="spellStart"/>
                  <w:r w:rsidRPr="00470D88">
                    <w:rPr>
                      <w:rFonts w:ascii="Times New Roman" w:eastAsia="Times New Roman" w:hAnsi="Times New Roman" w:cs="Times New Roman"/>
                      <w:color w:val="000000"/>
                      <w:sz w:val="20"/>
                      <w:szCs w:val="20"/>
                      <w:lang w:eastAsia="ru-RU"/>
                    </w:rPr>
                    <w:t>инфузии</w:t>
                  </w:r>
                  <w:proofErr w:type="spellEnd"/>
                  <w:r w:rsidRPr="00470D88">
                    <w:rPr>
                      <w:rFonts w:ascii="Times New Roman" w:eastAsia="Times New Roman" w:hAnsi="Times New Roman" w:cs="Times New Roman"/>
                      <w:color w:val="000000"/>
                      <w:sz w:val="20"/>
                      <w:szCs w:val="20"/>
                      <w:lang w:eastAsia="ru-RU"/>
                    </w:rPr>
                    <w:t xml:space="preserve"> внутривенной жидкости. Он, как правило, состоит из иглы для забора крови, связанной с гибкой трубкой со штекерным адаптером </w:t>
                  </w:r>
                  <w:proofErr w:type="spellStart"/>
                  <w:r w:rsidRPr="00470D88">
                    <w:rPr>
                      <w:rFonts w:ascii="Times New Roman" w:eastAsia="Times New Roman" w:hAnsi="Times New Roman" w:cs="Times New Roman"/>
                      <w:color w:val="000000"/>
                      <w:sz w:val="20"/>
                      <w:szCs w:val="20"/>
                      <w:lang w:eastAsia="ru-RU"/>
                    </w:rPr>
                    <w:t>Луэра</w:t>
                  </w:r>
                  <w:proofErr w:type="spellEnd"/>
                  <w:r w:rsidRPr="00470D88">
                    <w:rPr>
                      <w:rFonts w:ascii="Times New Roman" w:eastAsia="Times New Roman" w:hAnsi="Times New Roman" w:cs="Times New Roman"/>
                      <w:color w:val="000000"/>
                      <w:sz w:val="20"/>
                      <w:szCs w:val="20"/>
                      <w:lang w:eastAsia="ru-RU"/>
                    </w:rPr>
                    <w:t xml:space="preserve">.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w:t>
                  </w:r>
                  <w:r w:rsidRPr="00470D88">
                    <w:rPr>
                      <w:rFonts w:ascii="Times New Roman" w:eastAsia="Times New Roman" w:hAnsi="Times New Roman" w:cs="Times New Roman"/>
                      <w:color w:val="000000"/>
                      <w:sz w:val="20"/>
                      <w:szCs w:val="20"/>
                      <w:lang w:eastAsia="ru-RU"/>
                    </w:rPr>
                    <w:lastRenderedPageBreak/>
                    <w:t xml:space="preserve">вливаний, </w:t>
                  </w:r>
                  <w:proofErr w:type="spellStart"/>
                  <w:r w:rsidRPr="00470D88">
                    <w:rPr>
                      <w:rFonts w:ascii="Times New Roman" w:eastAsia="Times New Roman" w:hAnsi="Times New Roman" w:cs="Times New Roman"/>
                      <w:color w:val="000000"/>
                      <w:sz w:val="20"/>
                      <w:szCs w:val="20"/>
                      <w:lang w:eastAsia="ru-RU"/>
                    </w:rPr>
                    <w:t>инфузионная</w:t>
                  </w:r>
                  <w:proofErr w:type="spellEnd"/>
                  <w:r w:rsidRPr="00470D88">
                    <w:rPr>
                      <w:rFonts w:ascii="Times New Roman" w:eastAsia="Times New Roman" w:hAnsi="Times New Roman" w:cs="Times New Roman"/>
                      <w:color w:val="000000"/>
                      <w:sz w:val="20"/>
                      <w:szCs w:val="20"/>
                      <w:lang w:eastAsia="ru-RU"/>
                    </w:rPr>
                    <w:t xml:space="preserve"> линия прикреплена к адаптеру </w:t>
                  </w:r>
                  <w:proofErr w:type="spellStart"/>
                  <w:r w:rsidRPr="00470D88">
                    <w:rPr>
                      <w:rFonts w:ascii="Times New Roman" w:eastAsia="Times New Roman" w:hAnsi="Times New Roman" w:cs="Times New Roman"/>
                      <w:color w:val="000000"/>
                      <w:sz w:val="20"/>
                      <w:szCs w:val="20"/>
                      <w:lang w:eastAsia="ru-RU"/>
                    </w:rPr>
                    <w:t>Луэра</w:t>
                  </w:r>
                  <w:proofErr w:type="spellEnd"/>
                  <w:r w:rsidRPr="00470D88">
                    <w:rPr>
                      <w:rFonts w:ascii="Times New Roman" w:eastAsia="Times New Roman" w:hAnsi="Times New Roman" w:cs="Times New Roman"/>
                      <w:color w:val="000000"/>
                      <w:sz w:val="20"/>
                      <w:szCs w:val="20"/>
                      <w:lang w:eastAsia="ru-RU"/>
                    </w:rPr>
                    <w:t xml:space="preserve"> или к системе </w:t>
                  </w:r>
                  <w:proofErr w:type="spellStart"/>
                  <w:r w:rsidRPr="00470D88">
                    <w:rPr>
                      <w:rFonts w:ascii="Times New Roman" w:eastAsia="Times New Roman" w:hAnsi="Times New Roman" w:cs="Times New Roman"/>
                      <w:color w:val="000000"/>
                      <w:sz w:val="20"/>
                      <w:szCs w:val="20"/>
                      <w:lang w:eastAsia="ru-RU"/>
                    </w:rPr>
                    <w:t>Луера</w:t>
                  </w:r>
                  <w:proofErr w:type="spellEnd"/>
                  <w:r w:rsidRPr="00470D88">
                    <w:rPr>
                      <w:rFonts w:ascii="Times New Roman" w:eastAsia="Times New Roman" w:hAnsi="Times New Roman" w:cs="Times New Roman"/>
                      <w:color w:val="000000"/>
                      <w:sz w:val="20"/>
                      <w:szCs w:val="20"/>
                      <w:lang w:eastAsia="ru-RU"/>
                    </w:rPr>
                    <w:t>, используемой с набором. Устройство одноразового использования.</w:t>
                  </w:r>
                </w:p>
              </w:tc>
            </w:tr>
            <w:tr w:rsidR="00E62B9B" w:rsidRPr="00470D88" w:rsidTr="00736951">
              <w:trPr>
                <w:trHeight w:val="66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lastRenderedPageBreak/>
                    <w:t>Инструмент</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proofErr w:type="spellStart"/>
                  <w:r w:rsidRPr="00470D88">
                    <w:rPr>
                      <w:rFonts w:ascii="Times New Roman" w:eastAsia="Times New Roman" w:hAnsi="Times New Roman" w:cs="Times New Roman"/>
                      <w:color w:val="000000"/>
                      <w:sz w:val="20"/>
                      <w:szCs w:val="20"/>
                      <w:lang w:eastAsia="ru-RU"/>
                    </w:rPr>
                    <w:t>силиконизированное</w:t>
                  </w:r>
                  <w:proofErr w:type="spellEnd"/>
                  <w:r w:rsidRPr="00470D88">
                    <w:rPr>
                      <w:rFonts w:ascii="Times New Roman" w:eastAsia="Times New Roman" w:hAnsi="Times New Roman" w:cs="Times New Roman"/>
                      <w:color w:val="000000"/>
                      <w:sz w:val="20"/>
                      <w:szCs w:val="20"/>
                      <w:lang w:eastAsia="ru-RU"/>
                    </w:rPr>
                    <w:t xml:space="preserve"> покрытие иглы</w:t>
                  </w:r>
                </w:p>
              </w:tc>
            </w:tr>
            <w:tr w:rsidR="00E62B9B" w:rsidRPr="00470D88" w:rsidTr="00736951">
              <w:trPr>
                <w:trHeight w:val="48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Состоит</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из держателя с присоединенной иглой-бабочкой</w:t>
                  </w:r>
                </w:p>
              </w:tc>
            </w:tr>
            <w:tr w:rsidR="00E62B9B" w:rsidRPr="00470D88" w:rsidTr="00736951">
              <w:trPr>
                <w:trHeight w:val="87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Цветовая кодировка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Желтый</w:t>
                  </w:r>
                </w:p>
              </w:tc>
            </w:tr>
            <w:tr w:rsidR="00E62B9B" w:rsidRPr="00470D88" w:rsidTr="00736951">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Размер</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20G*3/4" (не менее 0,9*19 мм)</w:t>
                  </w:r>
                </w:p>
              </w:tc>
            </w:tr>
            <w:tr w:rsidR="00E62B9B" w:rsidRPr="00470D88" w:rsidTr="00736951">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proofErr w:type="gramStart"/>
                  <w:r w:rsidRPr="00470D88">
                    <w:rPr>
                      <w:rFonts w:ascii="Times New Roman" w:eastAsia="Times New Roman" w:hAnsi="Times New Roman" w:cs="Times New Roman"/>
                      <w:color w:val="000000"/>
                      <w:sz w:val="20"/>
                      <w:szCs w:val="20"/>
                      <w:lang w:eastAsia="ru-RU"/>
                    </w:rPr>
                    <w:t>Защитная</w:t>
                  </w:r>
                  <w:proofErr w:type="gramEnd"/>
                  <w:r w:rsidRPr="00470D88">
                    <w:rPr>
                      <w:rFonts w:ascii="Times New Roman" w:eastAsia="Times New Roman" w:hAnsi="Times New Roman" w:cs="Times New Roman"/>
                      <w:color w:val="000000"/>
                      <w:sz w:val="20"/>
                      <w:szCs w:val="20"/>
                      <w:lang w:eastAsia="ru-RU"/>
                    </w:rPr>
                    <w:t xml:space="preserve"> клипса на </w:t>
                  </w:r>
                  <w:proofErr w:type="spellStart"/>
                  <w:r w:rsidRPr="00470D88">
                    <w:rPr>
                      <w:rFonts w:ascii="Times New Roman" w:eastAsia="Times New Roman" w:hAnsi="Times New Roman" w:cs="Times New Roman"/>
                      <w:color w:val="000000"/>
                      <w:sz w:val="20"/>
                      <w:szCs w:val="20"/>
                      <w:lang w:eastAsia="ru-RU"/>
                    </w:rPr>
                    <w:t>корпуске</w:t>
                  </w:r>
                  <w:proofErr w:type="spellEnd"/>
                  <w:r w:rsidRPr="00470D88">
                    <w:rPr>
                      <w:rFonts w:ascii="Times New Roman" w:eastAsia="Times New Roman" w:hAnsi="Times New Roman" w:cs="Times New Roman"/>
                      <w:color w:val="000000"/>
                      <w:sz w:val="20"/>
                      <w:szCs w:val="20"/>
                      <w:lang w:eastAsia="ru-RU"/>
                    </w:rPr>
                    <w:t xml:space="preserve"> иглы-бабочки</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Наличие</w:t>
                  </w:r>
                </w:p>
              </w:tc>
            </w:tr>
            <w:tr w:rsidR="00E62B9B" w:rsidRPr="00470D88" w:rsidTr="00736951">
              <w:trPr>
                <w:trHeight w:val="87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 xml:space="preserve">Длина катетера </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не менее 185 и не более 195</w:t>
                  </w:r>
                </w:p>
              </w:tc>
            </w:tr>
            <w:tr w:rsidR="00E62B9B" w:rsidRPr="00470D88" w:rsidTr="00736951">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proofErr w:type="spellStart"/>
                  <w:r w:rsidRPr="00470D88">
                    <w:rPr>
                      <w:rFonts w:ascii="Times New Roman" w:eastAsia="Times New Roman" w:hAnsi="Times New Roman" w:cs="Times New Roman"/>
                      <w:color w:val="000000"/>
                      <w:sz w:val="20"/>
                      <w:szCs w:val="20"/>
                      <w:lang w:eastAsia="ru-RU"/>
                    </w:rPr>
                    <w:t>Луер-адаптер</w:t>
                  </w:r>
                  <w:proofErr w:type="spellEnd"/>
                  <w:r w:rsidRPr="00470D88">
                    <w:rPr>
                      <w:rFonts w:ascii="Times New Roman" w:eastAsia="Times New Roman" w:hAnsi="Times New Roman" w:cs="Times New Roman"/>
                      <w:color w:val="000000"/>
                      <w:sz w:val="20"/>
                      <w:szCs w:val="20"/>
                      <w:lang w:eastAsia="ru-RU"/>
                    </w:rPr>
                    <w:t xml:space="preserve"> </w:t>
                  </w:r>
                  <w:proofErr w:type="gramStart"/>
                  <w:r w:rsidRPr="00470D88">
                    <w:rPr>
                      <w:rFonts w:ascii="Times New Roman" w:eastAsia="Times New Roman" w:hAnsi="Times New Roman" w:cs="Times New Roman"/>
                      <w:color w:val="000000"/>
                      <w:sz w:val="20"/>
                      <w:szCs w:val="20"/>
                      <w:lang w:eastAsia="ru-RU"/>
                    </w:rPr>
                    <w:t>снабжен</w:t>
                  </w:r>
                  <w:proofErr w:type="gramEnd"/>
                  <w:r w:rsidRPr="00470D88">
                    <w:rPr>
                      <w:rFonts w:ascii="Times New Roman" w:eastAsia="Times New Roman" w:hAnsi="Times New Roman" w:cs="Times New Roman"/>
                      <w:color w:val="000000"/>
                      <w:sz w:val="20"/>
                      <w:szCs w:val="20"/>
                      <w:lang w:eastAsia="ru-RU"/>
                    </w:rPr>
                    <w:t xml:space="preserve"> иглой с клапаном из каучука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Наличие</w:t>
                  </w:r>
                </w:p>
              </w:tc>
            </w:tr>
            <w:tr w:rsidR="00E62B9B" w:rsidRPr="00470D88" w:rsidTr="00736951">
              <w:trPr>
                <w:trHeight w:val="129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Упаковка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Индивидуальная стерильная упаковка,  групповая упаковка – не менее 100 шт. в картонной коробке</w:t>
                  </w:r>
                  <w:proofErr w:type="gramStart"/>
                  <w:r w:rsidRPr="00470D88">
                    <w:rPr>
                      <w:rFonts w:ascii="Times New Roman" w:eastAsia="Times New Roman" w:hAnsi="Times New Roman" w:cs="Times New Roman"/>
                      <w:color w:val="000000"/>
                      <w:sz w:val="20"/>
                      <w:szCs w:val="20"/>
                      <w:lang w:eastAsia="ru-RU"/>
                    </w:rPr>
                    <w:t>..</w:t>
                  </w:r>
                  <w:proofErr w:type="gramEnd"/>
                </w:p>
              </w:tc>
            </w:tr>
            <w:tr w:rsidR="00E62B9B" w:rsidRPr="00470D88" w:rsidTr="00736951">
              <w:trPr>
                <w:trHeight w:val="264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На этикетке групповой упаковки содержится</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70D88">
                    <w:rPr>
                      <w:rFonts w:ascii="Times New Roman" w:eastAsia="Times New Roman" w:hAnsi="Times New Roman" w:cs="Times New Roman"/>
                      <w:color w:val="000000"/>
                      <w:sz w:val="20"/>
                      <w:szCs w:val="20"/>
                      <w:lang w:eastAsia="ru-RU"/>
                    </w:rPr>
                    <w:t>Апирогенно</w:t>
                  </w:r>
                  <w:proofErr w:type="spellEnd"/>
                  <w:r w:rsidRPr="00470D88">
                    <w:rPr>
                      <w:rFonts w:ascii="Times New Roman" w:eastAsia="Times New Roman" w:hAnsi="Times New Roman" w:cs="Times New Roman"/>
                      <w:color w:val="000000"/>
                      <w:sz w:val="20"/>
                      <w:szCs w:val="20"/>
                      <w:lang w:eastAsia="ru-RU"/>
                    </w:rPr>
                    <w:t>», «Нетоксично».</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43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Игла-бабочка с держателем </w:t>
            </w:r>
            <w:proofErr w:type="spellStart"/>
            <w:r w:rsidRPr="00470D88">
              <w:rPr>
                <w:rFonts w:ascii="Times New Roman" w:hAnsi="Times New Roman" w:cs="Times New Roman"/>
                <w:sz w:val="20"/>
                <w:szCs w:val="20"/>
              </w:rPr>
              <w:t>Lind-Vac</w:t>
            </w:r>
            <w:proofErr w:type="spellEnd"/>
            <w:r w:rsidRPr="00470D88">
              <w:rPr>
                <w:rFonts w:ascii="Times New Roman" w:hAnsi="Times New Roman" w:cs="Times New Roman"/>
                <w:sz w:val="20"/>
                <w:szCs w:val="20"/>
              </w:rPr>
              <w:t xml:space="preserve"> 24G </w:t>
            </w:r>
            <w:proofErr w:type="spellStart"/>
            <w:r w:rsidRPr="00470D88">
              <w:rPr>
                <w:rFonts w:ascii="Times New Roman" w:hAnsi="Times New Roman" w:cs="Times New Roman"/>
                <w:sz w:val="20"/>
                <w:szCs w:val="20"/>
              </w:rPr>
              <w:t>x</w:t>
            </w:r>
            <w:proofErr w:type="spellEnd"/>
            <w:r w:rsidRPr="00470D88">
              <w:rPr>
                <w:rFonts w:ascii="Times New Roman" w:hAnsi="Times New Roman" w:cs="Times New Roman"/>
                <w:sz w:val="20"/>
                <w:szCs w:val="20"/>
              </w:rPr>
              <w:t xml:space="preserve"> 3/4'' </w:t>
            </w:r>
            <w:proofErr w:type="spellStart"/>
            <w:r w:rsidRPr="00470D88">
              <w:rPr>
                <w:rFonts w:ascii="Times New Roman" w:hAnsi="Times New Roman" w:cs="Times New Roman"/>
                <w:sz w:val="20"/>
                <w:szCs w:val="20"/>
              </w:rPr>
              <w:t>x</w:t>
            </w:r>
            <w:proofErr w:type="spellEnd"/>
            <w:r w:rsidRPr="00470D88">
              <w:rPr>
                <w:rFonts w:ascii="Times New Roman" w:hAnsi="Times New Roman" w:cs="Times New Roman"/>
                <w:sz w:val="20"/>
                <w:szCs w:val="20"/>
              </w:rPr>
              <w:t xml:space="preserve"> 7'' 0.55мм </w:t>
            </w:r>
            <w:proofErr w:type="spellStart"/>
            <w:r w:rsidRPr="00470D88">
              <w:rPr>
                <w:rFonts w:ascii="Times New Roman" w:hAnsi="Times New Roman" w:cs="Times New Roman"/>
                <w:sz w:val="20"/>
                <w:szCs w:val="20"/>
              </w:rPr>
              <w:t>х</w:t>
            </w:r>
            <w:proofErr w:type="spellEnd"/>
            <w:r w:rsidRPr="00470D88">
              <w:rPr>
                <w:rFonts w:ascii="Times New Roman" w:hAnsi="Times New Roman" w:cs="Times New Roman"/>
                <w:sz w:val="20"/>
                <w:szCs w:val="20"/>
              </w:rPr>
              <w:t xml:space="preserve"> 19 мм, длина трубки 19 см</w:t>
            </w:r>
          </w:p>
        </w:tc>
        <w:tc>
          <w:tcPr>
            <w:tcW w:w="5245" w:type="dxa"/>
            <w:tcBorders>
              <w:top w:val="single" w:sz="4" w:space="0" w:color="auto"/>
              <w:left w:val="nil"/>
              <w:bottom w:val="single" w:sz="4" w:space="0" w:color="auto"/>
              <w:right w:val="single" w:sz="4" w:space="0" w:color="auto"/>
            </w:tcBorders>
            <w:shd w:val="clear" w:color="000000" w:fill="FFFFFF"/>
          </w:tcPr>
          <w:tbl>
            <w:tblPr>
              <w:tblW w:w="5220" w:type="dxa"/>
              <w:tblLayout w:type="fixed"/>
              <w:tblLook w:val="04A0"/>
            </w:tblPr>
            <w:tblGrid>
              <w:gridCol w:w="2480"/>
              <w:gridCol w:w="2740"/>
            </w:tblGrid>
            <w:tr w:rsidR="00E62B9B" w:rsidRPr="00470D88" w:rsidTr="00736951">
              <w:trPr>
                <w:trHeight w:val="5280"/>
              </w:trPr>
              <w:tc>
                <w:tcPr>
                  <w:tcW w:w="2480" w:type="dxa"/>
                  <w:tcBorders>
                    <w:top w:val="single" w:sz="4" w:space="0" w:color="000000"/>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Описание</w:t>
                  </w:r>
                </w:p>
              </w:tc>
              <w:tc>
                <w:tcPr>
                  <w:tcW w:w="2740" w:type="dxa"/>
                  <w:tcBorders>
                    <w:top w:val="single" w:sz="4" w:space="0" w:color="000000"/>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 xml:space="preserve">Набор стерильных устройств, предназначенных для использования работником здравоохранения для рутинной процедуры забора крови пациента и для непродолжительной гравитационной </w:t>
                  </w:r>
                  <w:proofErr w:type="spellStart"/>
                  <w:r w:rsidRPr="00470D88">
                    <w:rPr>
                      <w:rFonts w:ascii="Times New Roman" w:eastAsia="Times New Roman" w:hAnsi="Times New Roman" w:cs="Times New Roman"/>
                      <w:color w:val="000000"/>
                      <w:sz w:val="20"/>
                      <w:szCs w:val="20"/>
                      <w:lang w:eastAsia="ru-RU"/>
                    </w:rPr>
                    <w:t>инфузии</w:t>
                  </w:r>
                  <w:proofErr w:type="spellEnd"/>
                  <w:r w:rsidRPr="00470D88">
                    <w:rPr>
                      <w:rFonts w:ascii="Times New Roman" w:eastAsia="Times New Roman" w:hAnsi="Times New Roman" w:cs="Times New Roman"/>
                      <w:color w:val="000000"/>
                      <w:sz w:val="20"/>
                      <w:szCs w:val="20"/>
                      <w:lang w:eastAsia="ru-RU"/>
                    </w:rPr>
                    <w:t xml:space="preserve"> внутривенной жидкости. Он, как правило, состоит из иглы для забора крови, связанной с гибкой трубкой со штекерным адаптером </w:t>
                  </w:r>
                  <w:proofErr w:type="spellStart"/>
                  <w:r w:rsidRPr="00470D88">
                    <w:rPr>
                      <w:rFonts w:ascii="Times New Roman" w:eastAsia="Times New Roman" w:hAnsi="Times New Roman" w:cs="Times New Roman"/>
                      <w:color w:val="000000"/>
                      <w:sz w:val="20"/>
                      <w:szCs w:val="20"/>
                      <w:lang w:eastAsia="ru-RU"/>
                    </w:rPr>
                    <w:t>Луэра</w:t>
                  </w:r>
                  <w:proofErr w:type="spellEnd"/>
                  <w:r w:rsidRPr="00470D88">
                    <w:rPr>
                      <w:rFonts w:ascii="Times New Roman" w:eastAsia="Times New Roman" w:hAnsi="Times New Roman" w:cs="Times New Roman"/>
                      <w:color w:val="000000"/>
                      <w:sz w:val="20"/>
                      <w:szCs w:val="20"/>
                      <w:lang w:eastAsia="ru-RU"/>
                    </w:rPr>
                    <w:t xml:space="preserve">. Игла используется для забора крови из вены пациента, применяется вместе с вакуумными пробирками для забора крови или держателем пробирок; для внутривенных вливаний, </w:t>
                  </w:r>
                  <w:proofErr w:type="spellStart"/>
                  <w:r w:rsidRPr="00470D88">
                    <w:rPr>
                      <w:rFonts w:ascii="Times New Roman" w:eastAsia="Times New Roman" w:hAnsi="Times New Roman" w:cs="Times New Roman"/>
                      <w:color w:val="000000"/>
                      <w:sz w:val="20"/>
                      <w:szCs w:val="20"/>
                      <w:lang w:eastAsia="ru-RU"/>
                    </w:rPr>
                    <w:t>инфузионная</w:t>
                  </w:r>
                  <w:proofErr w:type="spellEnd"/>
                  <w:r w:rsidRPr="00470D88">
                    <w:rPr>
                      <w:rFonts w:ascii="Times New Roman" w:eastAsia="Times New Roman" w:hAnsi="Times New Roman" w:cs="Times New Roman"/>
                      <w:color w:val="000000"/>
                      <w:sz w:val="20"/>
                      <w:szCs w:val="20"/>
                      <w:lang w:eastAsia="ru-RU"/>
                    </w:rPr>
                    <w:t xml:space="preserve"> линия прикреплена к адаптеру </w:t>
                  </w:r>
                  <w:proofErr w:type="spellStart"/>
                  <w:r w:rsidRPr="00470D88">
                    <w:rPr>
                      <w:rFonts w:ascii="Times New Roman" w:eastAsia="Times New Roman" w:hAnsi="Times New Roman" w:cs="Times New Roman"/>
                      <w:color w:val="000000"/>
                      <w:sz w:val="20"/>
                      <w:szCs w:val="20"/>
                      <w:lang w:eastAsia="ru-RU"/>
                    </w:rPr>
                    <w:t>Луэра</w:t>
                  </w:r>
                  <w:proofErr w:type="spellEnd"/>
                  <w:r w:rsidRPr="00470D88">
                    <w:rPr>
                      <w:rFonts w:ascii="Times New Roman" w:eastAsia="Times New Roman" w:hAnsi="Times New Roman" w:cs="Times New Roman"/>
                      <w:color w:val="000000"/>
                      <w:sz w:val="20"/>
                      <w:szCs w:val="20"/>
                      <w:lang w:eastAsia="ru-RU"/>
                    </w:rPr>
                    <w:t xml:space="preserve"> или к системе </w:t>
                  </w:r>
                  <w:proofErr w:type="spellStart"/>
                  <w:r w:rsidRPr="00470D88">
                    <w:rPr>
                      <w:rFonts w:ascii="Times New Roman" w:eastAsia="Times New Roman" w:hAnsi="Times New Roman" w:cs="Times New Roman"/>
                      <w:color w:val="000000"/>
                      <w:sz w:val="20"/>
                      <w:szCs w:val="20"/>
                      <w:lang w:eastAsia="ru-RU"/>
                    </w:rPr>
                    <w:t>Луера</w:t>
                  </w:r>
                  <w:proofErr w:type="spellEnd"/>
                  <w:r w:rsidRPr="00470D88">
                    <w:rPr>
                      <w:rFonts w:ascii="Times New Roman" w:eastAsia="Times New Roman" w:hAnsi="Times New Roman" w:cs="Times New Roman"/>
                      <w:color w:val="000000"/>
                      <w:sz w:val="20"/>
                      <w:szCs w:val="20"/>
                      <w:lang w:eastAsia="ru-RU"/>
                    </w:rPr>
                    <w:t>, используемой с набором. Устройство одноразового использования.</w:t>
                  </w:r>
                </w:p>
              </w:tc>
            </w:tr>
            <w:tr w:rsidR="00E62B9B" w:rsidRPr="00470D88" w:rsidTr="00736951">
              <w:trPr>
                <w:trHeight w:val="66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Инструмент</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proofErr w:type="spellStart"/>
                  <w:r w:rsidRPr="00470D88">
                    <w:rPr>
                      <w:rFonts w:ascii="Times New Roman" w:eastAsia="Times New Roman" w:hAnsi="Times New Roman" w:cs="Times New Roman"/>
                      <w:color w:val="000000"/>
                      <w:sz w:val="20"/>
                      <w:szCs w:val="20"/>
                      <w:lang w:eastAsia="ru-RU"/>
                    </w:rPr>
                    <w:t>силиконизированное</w:t>
                  </w:r>
                  <w:proofErr w:type="spellEnd"/>
                  <w:r w:rsidRPr="00470D88">
                    <w:rPr>
                      <w:rFonts w:ascii="Times New Roman" w:eastAsia="Times New Roman" w:hAnsi="Times New Roman" w:cs="Times New Roman"/>
                      <w:color w:val="000000"/>
                      <w:sz w:val="20"/>
                      <w:szCs w:val="20"/>
                      <w:lang w:eastAsia="ru-RU"/>
                    </w:rPr>
                    <w:t xml:space="preserve"> покрытие иглы</w:t>
                  </w:r>
                </w:p>
              </w:tc>
            </w:tr>
            <w:tr w:rsidR="00E62B9B" w:rsidRPr="00470D88" w:rsidTr="00736951">
              <w:trPr>
                <w:trHeight w:val="48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Состоит</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из держателя с присоединенной иглой-бабочкой</w:t>
                  </w:r>
                </w:p>
              </w:tc>
            </w:tr>
            <w:tr w:rsidR="00E62B9B" w:rsidRPr="00470D88" w:rsidTr="00736951">
              <w:trPr>
                <w:trHeight w:val="87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Цветовая кодировка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Фиолетовый</w:t>
                  </w:r>
                </w:p>
              </w:tc>
            </w:tr>
            <w:tr w:rsidR="00E62B9B" w:rsidRPr="00470D88" w:rsidTr="00736951">
              <w:trPr>
                <w:trHeight w:val="48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Размер</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 xml:space="preserve"> не более 24G*3/4" (не более 0,55*19 мм)</w:t>
                  </w:r>
                </w:p>
              </w:tc>
            </w:tr>
            <w:tr w:rsidR="00E62B9B" w:rsidRPr="00470D88" w:rsidTr="00736951">
              <w:trPr>
                <w:trHeight w:val="87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Длина катетера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не менее 185 и не более 195</w:t>
                  </w:r>
                </w:p>
              </w:tc>
            </w:tr>
            <w:tr w:rsidR="00E62B9B" w:rsidRPr="00470D88" w:rsidTr="00736951">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proofErr w:type="spellStart"/>
                  <w:r w:rsidRPr="00470D88">
                    <w:rPr>
                      <w:rFonts w:ascii="Times New Roman" w:eastAsia="Times New Roman" w:hAnsi="Times New Roman" w:cs="Times New Roman"/>
                      <w:color w:val="000000"/>
                      <w:sz w:val="20"/>
                      <w:szCs w:val="20"/>
                      <w:lang w:eastAsia="ru-RU"/>
                    </w:rPr>
                    <w:t>Луер-адаптер</w:t>
                  </w:r>
                  <w:proofErr w:type="spellEnd"/>
                  <w:r w:rsidRPr="00470D88">
                    <w:rPr>
                      <w:rFonts w:ascii="Times New Roman" w:eastAsia="Times New Roman" w:hAnsi="Times New Roman" w:cs="Times New Roman"/>
                      <w:color w:val="000000"/>
                      <w:sz w:val="20"/>
                      <w:szCs w:val="20"/>
                      <w:lang w:eastAsia="ru-RU"/>
                    </w:rPr>
                    <w:t xml:space="preserve"> </w:t>
                  </w:r>
                  <w:proofErr w:type="gramStart"/>
                  <w:r w:rsidRPr="00470D88">
                    <w:rPr>
                      <w:rFonts w:ascii="Times New Roman" w:eastAsia="Times New Roman" w:hAnsi="Times New Roman" w:cs="Times New Roman"/>
                      <w:color w:val="000000"/>
                      <w:sz w:val="20"/>
                      <w:szCs w:val="20"/>
                      <w:lang w:eastAsia="ru-RU"/>
                    </w:rPr>
                    <w:t>снабжен</w:t>
                  </w:r>
                  <w:proofErr w:type="gramEnd"/>
                  <w:r w:rsidRPr="00470D88">
                    <w:rPr>
                      <w:rFonts w:ascii="Times New Roman" w:eastAsia="Times New Roman" w:hAnsi="Times New Roman" w:cs="Times New Roman"/>
                      <w:color w:val="000000"/>
                      <w:sz w:val="20"/>
                      <w:szCs w:val="20"/>
                      <w:lang w:eastAsia="ru-RU"/>
                    </w:rPr>
                    <w:t xml:space="preserve"> иглой с клапаном из каучука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Наличие</w:t>
                  </w:r>
                </w:p>
              </w:tc>
            </w:tr>
            <w:tr w:rsidR="00E62B9B" w:rsidRPr="00470D88" w:rsidTr="00736951">
              <w:trPr>
                <w:trHeight w:val="129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Упаковка</w:t>
                  </w:r>
                </w:p>
              </w:tc>
              <w:tc>
                <w:tcPr>
                  <w:tcW w:w="2740" w:type="dxa"/>
                  <w:tcBorders>
                    <w:top w:val="nil"/>
                    <w:left w:val="nil"/>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Индивидуальная стерильная упаковка,  групповая упаковка – не менее 100 шт. в картонной коробке</w:t>
                  </w:r>
                  <w:proofErr w:type="gramStart"/>
                  <w:r w:rsidRPr="00470D88">
                    <w:rPr>
                      <w:rFonts w:ascii="Times New Roman" w:eastAsia="Times New Roman" w:hAnsi="Times New Roman" w:cs="Times New Roman"/>
                      <w:color w:val="000000"/>
                      <w:sz w:val="20"/>
                      <w:szCs w:val="20"/>
                      <w:lang w:eastAsia="ru-RU"/>
                    </w:rPr>
                    <w:t>..</w:t>
                  </w:r>
                  <w:proofErr w:type="gramEnd"/>
                </w:p>
              </w:tc>
            </w:tr>
            <w:tr w:rsidR="00E62B9B" w:rsidRPr="00470D88" w:rsidTr="00736951">
              <w:trPr>
                <w:trHeight w:val="2640"/>
              </w:trPr>
              <w:tc>
                <w:tcPr>
                  <w:tcW w:w="2480" w:type="dxa"/>
                  <w:tcBorders>
                    <w:top w:val="nil"/>
                    <w:left w:val="single" w:sz="4" w:space="0" w:color="000000"/>
                    <w:bottom w:val="single" w:sz="4" w:space="0" w:color="000000"/>
                    <w:right w:val="single" w:sz="4" w:space="0" w:color="000000"/>
                  </w:tcBorders>
                  <w:shd w:val="clear" w:color="auto" w:fill="auto"/>
                  <w:hideMark/>
                </w:tcPr>
                <w:p w:rsidR="00E62B9B" w:rsidRPr="00470D88"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На этикетке групповой упаковки содержится</w:t>
                  </w:r>
                </w:p>
              </w:tc>
              <w:tc>
                <w:tcPr>
                  <w:tcW w:w="2740" w:type="dxa"/>
                  <w:tcBorders>
                    <w:top w:val="nil"/>
                    <w:left w:val="nil"/>
                    <w:bottom w:val="single" w:sz="4" w:space="0" w:color="000000"/>
                    <w:right w:val="single" w:sz="4" w:space="0" w:color="000000"/>
                  </w:tcBorders>
                  <w:shd w:val="clear" w:color="auto" w:fill="auto"/>
                  <w:hideMark/>
                </w:tcPr>
                <w:p w:rsidR="00E62B9B" w:rsidRDefault="00E62B9B" w:rsidP="00E62B9B">
                  <w:pPr>
                    <w:spacing w:after="0" w:line="240" w:lineRule="auto"/>
                    <w:rPr>
                      <w:rFonts w:ascii="Times New Roman" w:eastAsia="Times New Roman" w:hAnsi="Times New Roman" w:cs="Times New Roman"/>
                      <w:color w:val="000000"/>
                      <w:sz w:val="20"/>
                      <w:szCs w:val="20"/>
                      <w:lang w:eastAsia="ru-RU"/>
                    </w:rPr>
                  </w:pPr>
                  <w:r w:rsidRPr="00470D88">
                    <w:rPr>
                      <w:rFonts w:ascii="Times New Roman" w:eastAsia="Times New Roman" w:hAnsi="Times New Roman" w:cs="Times New Roman"/>
                      <w:color w:val="000000"/>
                      <w:sz w:val="20"/>
                      <w:szCs w:val="20"/>
                      <w:lang w:eastAsia="ru-RU"/>
                    </w:rPr>
                    <w:t xml:space="preserve">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w:t>
                  </w:r>
                  <w:r w:rsidRPr="00470D88">
                    <w:rPr>
                      <w:rFonts w:ascii="Times New Roman" w:eastAsia="Times New Roman" w:hAnsi="Times New Roman" w:cs="Times New Roman"/>
                      <w:color w:val="000000"/>
                      <w:sz w:val="20"/>
                      <w:szCs w:val="20"/>
                      <w:lang w:eastAsia="ru-RU"/>
                    </w:rPr>
                    <w:lastRenderedPageBreak/>
                    <w:t>надписи: «</w:t>
                  </w:r>
                  <w:proofErr w:type="spellStart"/>
                  <w:r w:rsidRPr="00470D88">
                    <w:rPr>
                      <w:rFonts w:ascii="Times New Roman" w:eastAsia="Times New Roman" w:hAnsi="Times New Roman" w:cs="Times New Roman"/>
                      <w:color w:val="000000"/>
                      <w:sz w:val="20"/>
                      <w:szCs w:val="20"/>
                      <w:lang w:eastAsia="ru-RU"/>
                    </w:rPr>
                    <w:t>Апирогенно</w:t>
                  </w:r>
                  <w:proofErr w:type="spellEnd"/>
                  <w:r w:rsidRPr="00470D88">
                    <w:rPr>
                      <w:rFonts w:ascii="Times New Roman" w:eastAsia="Times New Roman" w:hAnsi="Times New Roman" w:cs="Times New Roman"/>
                      <w:color w:val="000000"/>
                      <w:sz w:val="20"/>
                      <w:szCs w:val="20"/>
                      <w:lang w:eastAsia="ru-RU"/>
                    </w:rPr>
                    <w:t>», «Нетоксично».</w:t>
                  </w:r>
                </w:p>
                <w:p w:rsidR="00504FB9" w:rsidRPr="00470D88" w:rsidRDefault="00504FB9" w:rsidP="00E62B9B">
                  <w:pPr>
                    <w:spacing w:after="0" w:line="240" w:lineRule="auto"/>
                    <w:rPr>
                      <w:rFonts w:ascii="Times New Roman" w:eastAsia="Times New Roman" w:hAnsi="Times New Roman" w:cs="Times New Roman"/>
                      <w:color w:val="000000"/>
                      <w:sz w:val="20"/>
                      <w:szCs w:val="20"/>
                      <w:lang w:eastAsia="ru-RU"/>
                    </w:rPr>
                  </w:pP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44</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Скальпели хирургические одноразовые Размер №22 КПИ</w:t>
            </w:r>
          </w:p>
        </w:tc>
        <w:tc>
          <w:tcPr>
            <w:tcW w:w="5245" w:type="dxa"/>
            <w:tcBorders>
              <w:top w:val="single" w:sz="4" w:space="0" w:color="auto"/>
              <w:left w:val="nil"/>
              <w:bottom w:val="single" w:sz="4" w:space="0" w:color="auto"/>
              <w:right w:val="single" w:sz="4" w:space="0" w:color="auto"/>
            </w:tcBorders>
            <w:shd w:val="clear" w:color="000000" w:fill="FFFFFF"/>
          </w:tcPr>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Размер лезвия</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22</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Материал лезвия</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углеродистая сталь</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Количество штук в упаковке</w:t>
            </w:r>
            <w:r>
              <w:rPr>
                <w:rFonts w:ascii="Times New Roman" w:eastAsia="Times New Roman" w:hAnsi="Times New Roman" w:cs="Times New Roman"/>
                <w:sz w:val="20"/>
                <w:szCs w:val="20"/>
                <w:lang w:eastAsia="ru-RU"/>
              </w:rPr>
              <w:t xml:space="preserve"> не менее </w:t>
            </w:r>
            <w:r w:rsidRPr="00504FB9">
              <w:rPr>
                <w:rFonts w:ascii="Times New Roman" w:eastAsia="Times New Roman" w:hAnsi="Times New Roman" w:cs="Times New Roman"/>
                <w:sz w:val="20"/>
                <w:szCs w:val="20"/>
                <w:lang w:eastAsia="ru-RU"/>
              </w:rPr>
              <w:t>10</w:t>
            </w:r>
          </w:p>
          <w:p w:rsidR="00504FB9" w:rsidRPr="00504FB9" w:rsidRDefault="00504FB9" w:rsidP="00504FB9">
            <w:pPr>
              <w:numPr>
                <w:ilvl w:val="0"/>
                <w:numId w:val="1"/>
              </w:numPr>
              <w:pBdr>
                <w:bottom w:val="single" w:sz="6" w:space="6" w:color="F2F2F2"/>
              </w:pBdr>
              <w:shd w:val="clear" w:color="auto" w:fill="FFFFFF"/>
              <w:spacing w:after="0" w:line="225" w:lineRule="atLeast"/>
              <w:ind w:left="0" w:right="36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Количество единиц продаж в транспортной упаковке</w:t>
            </w:r>
            <w:r>
              <w:rPr>
                <w:rFonts w:ascii="Times New Roman" w:eastAsia="Times New Roman" w:hAnsi="Times New Roman" w:cs="Times New Roman"/>
                <w:sz w:val="20"/>
                <w:szCs w:val="20"/>
                <w:lang w:eastAsia="ru-RU"/>
              </w:rPr>
              <w:t xml:space="preserve"> не менее </w:t>
            </w:r>
            <w:r w:rsidRPr="00504FB9">
              <w:rPr>
                <w:rFonts w:ascii="Times New Roman" w:eastAsia="Times New Roman" w:hAnsi="Times New Roman" w:cs="Times New Roman"/>
                <w:sz w:val="20"/>
                <w:szCs w:val="20"/>
                <w:lang w:eastAsia="ru-RU"/>
              </w:rPr>
              <w:t>50</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Материал рукоятки</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ABS-пластик</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Стерильность</w:t>
            </w:r>
            <w:proofErr w:type="gramStart"/>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Д</w:t>
            </w:r>
            <w:proofErr w:type="gramEnd"/>
            <w:r w:rsidRPr="00504FB9">
              <w:rPr>
                <w:rFonts w:ascii="Times New Roman" w:eastAsia="Times New Roman" w:hAnsi="Times New Roman" w:cs="Times New Roman"/>
                <w:sz w:val="20"/>
                <w:szCs w:val="20"/>
                <w:lang w:eastAsia="ru-RU"/>
              </w:rPr>
              <w:t>а</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Одноразовый</w:t>
            </w:r>
            <w:proofErr w:type="gramStart"/>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Д</w:t>
            </w:r>
            <w:proofErr w:type="gramEnd"/>
            <w:r w:rsidRPr="00504FB9">
              <w:rPr>
                <w:rFonts w:ascii="Times New Roman" w:eastAsia="Times New Roman" w:hAnsi="Times New Roman" w:cs="Times New Roman"/>
                <w:sz w:val="20"/>
                <w:szCs w:val="20"/>
                <w:lang w:eastAsia="ru-RU"/>
              </w:rPr>
              <w:t>а</w:t>
            </w:r>
          </w:p>
          <w:p w:rsidR="00504FB9" w:rsidRPr="00504FB9" w:rsidRDefault="00504FB9" w:rsidP="00504FB9">
            <w:pPr>
              <w:numPr>
                <w:ilvl w:val="0"/>
                <w:numId w:val="1"/>
              </w:numPr>
              <w:shd w:val="clear" w:color="auto" w:fill="FFFFFF"/>
              <w:spacing w:after="0" w:line="225" w:lineRule="atLeast"/>
              <w:ind w:left="0" w:right="36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РУ на медицинское изделие</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да</w:t>
            </w:r>
          </w:p>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45</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Скальпели хирургические одноразовые Размер №24 КПИ</w:t>
            </w:r>
          </w:p>
        </w:tc>
        <w:tc>
          <w:tcPr>
            <w:tcW w:w="5245" w:type="dxa"/>
            <w:tcBorders>
              <w:top w:val="single" w:sz="4" w:space="0" w:color="auto"/>
              <w:left w:val="nil"/>
              <w:bottom w:val="single" w:sz="4" w:space="0" w:color="auto"/>
              <w:right w:val="single" w:sz="4" w:space="0" w:color="auto"/>
            </w:tcBorders>
            <w:shd w:val="clear" w:color="000000" w:fill="FFFFFF"/>
          </w:tcPr>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Размер лезвия</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Материал лезвия</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углеродистая сталь</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Количество штук в упаковке</w:t>
            </w:r>
            <w:r>
              <w:rPr>
                <w:rFonts w:ascii="Times New Roman" w:eastAsia="Times New Roman" w:hAnsi="Times New Roman" w:cs="Times New Roman"/>
                <w:sz w:val="20"/>
                <w:szCs w:val="20"/>
                <w:lang w:eastAsia="ru-RU"/>
              </w:rPr>
              <w:t xml:space="preserve"> не менее </w:t>
            </w:r>
            <w:r w:rsidRPr="00504FB9">
              <w:rPr>
                <w:rFonts w:ascii="Times New Roman" w:eastAsia="Times New Roman" w:hAnsi="Times New Roman" w:cs="Times New Roman"/>
                <w:sz w:val="20"/>
                <w:szCs w:val="20"/>
                <w:lang w:eastAsia="ru-RU"/>
              </w:rPr>
              <w:t>10</w:t>
            </w:r>
          </w:p>
          <w:p w:rsidR="00504FB9" w:rsidRPr="00504FB9" w:rsidRDefault="00504FB9" w:rsidP="00504FB9">
            <w:pPr>
              <w:numPr>
                <w:ilvl w:val="0"/>
                <w:numId w:val="1"/>
              </w:numPr>
              <w:pBdr>
                <w:bottom w:val="single" w:sz="6" w:space="6" w:color="F2F2F2"/>
              </w:pBdr>
              <w:shd w:val="clear" w:color="auto" w:fill="FFFFFF"/>
              <w:spacing w:after="0" w:line="225" w:lineRule="atLeast"/>
              <w:ind w:left="0" w:right="36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Количество единиц продаж в транспортной упаковке</w:t>
            </w:r>
            <w:r>
              <w:rPr>
                <w:rFonts w:ascii="Times New Roman" w:eastAsia="Times New Roman" w:hAnsi="Times New Roman" w:cs="Times New Roman"/>
                <w:sz w:val="20"/>
                <w:szCs w:val="20"/>
                <w:lang w:eastAsia="ru-RU"/>
              </w:rPr>
              <w:t xml:space="preserve"> не менее </w:t>
            </w:r>
            <w:r w:rsidRPr="00504FB9">
              <w:rPr>
                <w:rFonts w:ascii="Times New Roman" w:eastAsia="Times New Roman" w:hAnsi="Times New Roman" w:cs="Times New Roman"/>
                <w:sz w:val="20"/>
                <w:szCs w:val="20"/>
                <w:lang w:eastAsia="ru-RU"/>
              </w:rPr>
              <w:t>50</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Материал рукоятки</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ABS-пластик</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Стерильность</w:t>
            </w:r>
            <w:proofErr w:type="gramStart"/>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Д</w:t>
            </w:r>
            <w:proofErr w:type="gramEnd"/>
            <w:r w:rsidRPr="00504FB9">
              <w:rPr>
                <w:rFonts w:ascii="Times New Roman" w:eastAsia="Times New Roman" w:hAnsi="Times New Roman" w:cs="Times New Roman"/>
                <w:sz w:val="20"/>
                <w:szCs w:val="20"/>
                <w:lang w:eastAsia="ru-RU"/>
              </w:rPr>
              <w:t>а</w:t>
            </w:r>
          </w:p>
          <w:p w:rsidR="00504FB9" w:rsidRPr="00504FB9" w:rsidRDefault="00504FB9" w:rsidP="00504FB9">
            <w:pPr>
              <w:numPr>
                <w:ilvl w:val="0"/>
                <w:numId w:val="1"/>
              </w:numPr>
              <w:pBdr>
                <w:bottom w:val="single" w:sz="6" w:space="6" w:color="F2F2F2"/>
              </w:pBdr>
              <w:shd w:val="clear" w:color="auto" w:fill="FFFFFF"/>
              <w:spacing w:after="0" w:line="225" w:lineRule="atLeast"/>
              <w:ind w:left="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Одноразовый</w:t>
            </w:r>
            <w:proofErr w:type="gramStart"/>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Д</w:t>
            </w:r>
            <w:proofErr w:type="gramEnd"/>
            <w:r w:rsidRPr="00504FB9">
              <w:rPr>
                <w:rFonts w:ascii="Times New Roman" w:eastAsia="Times New Roman" w:hAnsi="Times New Roman" w:cs="Times New Roman"/>
                <w:sz w:val="20"/>
                <w:szCs w:val="20"/>
                <w:lang w:eastAsia="ru-RU"/>
              </w:rPr>
              <w:t>а</w:t>
            </w:r>
          </w:p>
          <w:p w:rsidR="00504FB9" w:rsidRPr="00504FB9" w:rsidRDefault="00504FB9" w:rsidP="00504FB9">
            <w:pPr>
              <w:numPr>
                <w:ilvl w:val="0"/>
                <w:numId w:val="1"/>
              </w:numPr>
              <w:shd w:val="clear" w:color="auto" w:fill="FFFFFF"/>
              <w:spacing w:after="0" w:line="225" w:lineRule="atLeast"/>
              <w:ind w:left="0" w:right="360"/>
              <w:textAlignment w:val="baseline"/>
              <w:rPr>
                <w:rFonts w:ascii="Times New Roman" w:eastAsia="Times New Roman" w:hAnsi="Times New Roman" w:cs="Times New Roman"/>
                <w:sz w:val="20"/>
                <w:szCs w:val="20"/>
                <w:lang w:eastAsia="ru-RU"/>
              </w:rPr>
            </w:pPr>
            <w:r w:rsidRPr="00504FB9">
              <w:rPr>
                <w:rFonts w:ascii="Times New Roman" w:eastAsia="Times New Roman" w:hAnsi="Times New Roman" w:cs="Times New Roman"/>
                <w:sz w:val="20"/>
                <w:szCs w:val="20"/>
                <w:lang w:eastAsia="ru-RU"/>
              </w:rPr>
              <w:t>РУ на медицинское изделие</w:t>
            </w:r>
            <w:r>
              <w:rPr>
                <w:rFonts w:ascii="Times New Roman" w:eastAsia="Times New Roman" w:hAnsi="Times New Roman" w:cs="Times New Roman"/>
                <w:sz w:val="20"/>
                <w:szCs w:val="20"/>
                <w:lang w:eastAsia="ru-RU"/>
              </w:rPr>
              <w:t xml:space="preserve"> </w:t>
            </w:r>
            <w:r w:rsidRPr="00504FB9">
              <w:rPr>
                <w:rFonts w:ascii="Times New Roman" w:eastAsia="Times New Roman" w:hAnsi="Times New Roman" w:cs="Times New Roman"/>
                <w:sz w:val="20"/>
                <w:szCs w:val="20"/>
                <w:lang w:eastAsia="ru-RU"/>
              </w:rPr>
              <w:t>да</w:t>
            </w:r>
          </w:p>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46</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Тест-полоски</w:t>
            </w:r>
            <w:proofErr w:type="spellEnd"/>
            <w:r w:rsidRPr="00470D88">
              <w:rPr>
                <w:rFonts w:ascii="Times New Roman" w:hAnsi="Times New Roman" w:cs="Times New Roman"/>
                <w:sz w:val="20"/>
                <w:szCs w:val="20"/>
              </w:rPr>
              <w:t xml:space="preserve"> для </w:t>
            </w:r>
            <w:proofErr w:type="spellStart"/>
            <w:r w:rsidRPr="00470D88">
              <w:rPr>
                <w:rFonts w:ascii="Times New Roman" w:hAnsi="Times New Roman" w:cs="Times New Roman"/>
                <w:sz w:val="20"/>
                <w:szCs w:val="20"/>
              </w:rPr>
              <w:t>глюкометра</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Акку</w:t>
            </w:r>
            <w:proofErr w:type="spellEnd"/>
            <w:r w:rsidRPr="00470D88">
              <w:rPr>
                <w:rFonts w:ascii="Times New Roman" w:hAnsi="Times New Roman" w:cs="Times New Roman"/>
                <w:sz w:val="20"/>
                <w:szCs w:val="20"/>
              </w:rPr>
              <w:t xml:space="preserve"> </w:t>
            </w:r>
            <w:proofErr w:type="gramStart"/>
            <w:r w:rsidRPr="00470D88">
              <w:rPr>
                <w:rFonts w:ascii="Times New Roman" w:hAnsi="Times New Roman" w:cs="Times New Roman"/>
                <w:sz w:val="20"/>
                <w:szCs w:val="20"/>
              </w:rPr>
              <w:t>-Ч</w:t>
            </w:r>
            <w:proofErr w:type="gramEnd"/>
            <w:r w:rsidRPr="00470D88">
              <w:rPr>
                <w:rFonts w:ascii="Times New Roman" w:hAnsi="Times New Roman" w:cs="Times New Roman"/>
                <w:sz w:val="20"/>
                <w:szCs w:val="20"/>
              </w:rPr>
              <w:t xml:space="preserve">ек </w:t>
            </w:r>
            <w:proofErr w:type="spellStart"/>
            <w:r w:rsidRPr="00470D88">
              <w:rPr>
                <w:rFonts w:ascii="Times New Roman" w:hAnsi="Times New Roman" w:cs="Times New Roman"/>
                <w:sz w:val="20"/>
                <w:szCs w:val="20"/>
              </w:rPr>
              <w:t>Перформа</w:t>
            </w:r>
            <w:proofErr w:type="spellEnd"/>
            <w:r w:rsidRPr="00470D88">
              <w:rPr>
                <w:rFonts w:ascii="Times New Roman" w:hAnsi="Times New Roman" w:cs="Times New Roman"/>
                <w:sz w:val="20"/>
                <w:szCs w:val="20"/>
              </w:rPr>
              <w:t xml:space="preserve"> №100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D84807" w:rsidP="00E62B9B">
            <w:pPr>
              <w:rPr>
                <w:rFonts w:ascii="Times New Roman" w:hAnsi="Times New Roman" w:cs="Times New Roman"/>
                <w:sz w:val="20"/>
                <w:szCs w:val="20"/>
              </w:rPr>
            </w:pPr>
            <w:r w:rsidRPr="00D84807">
              <w:rPr>
                <w:rFonts w:ascii="Times New Roman" w:hAnsi="Times New Roman" w:cs="Times New Roman"/>
                <w:sz w:val="20"/>
                <w:szCs w:val="20"/>
              </w:rPr>
              <w:t xml:space="preserve">Расходные материалы и принадлежности для </w:t>
            </w:r>
            <w:proofErr w:type="spellStart"/>
            <w:r w:rsidRPr="00D84807">
              <w:rPr>
                <w:rFonts w:ascii="Times New Roman" w:hAnsi="Times New Roman" w:cs="Times New Roman"/>
                <w:sz w:val="20"/>
                <w:szCs w:val="20"/>
              </w:rPr>
              <w:t>экспресс-анализатора</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глюкометра</w:t>
            </w:r>
            <w:proofErr w:type="spellEnd"/>
            <w:r w:rsidRPr="00D84807">
              <w:rPr>
                <w:rFonts w:ascii="Times New Roman" w:hAnsi="Times New Roman" w:cs="Times New Roman"/>
                <w:sz w:val="20"/>
                <w:szCs w:val="20"/>
              </w:rPr>
              <w:t xml:space="preserve">) </w:t>
            </w:r>
            <w:proofErr w:type="gramStart"/>
            <w:r w:rsidRPr="00D84807">
              <w:rPr>
                <w:rFonts w:ascii="Times New Roman" w:hAnsi="Times New Roman" w:cs="Times New Roman"/>
                <w:sz w:val="20"/>
                <w:szCs w:val="20"/>
              </w:rPr>
              <w:t>портативного</w:t>
            </w:r>
            <w:proofErr w:type="gram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Акку-Чек</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Перформа</w:t>
            </w:r>
            <w:proofErr w:type="spellEnd"/>
            <w:r w:rsidRPr="00D84807">
              <w:rPr>
                <w:rFonts w:ascii="Times New Roman" w:hAnsi="Times New Roman" w:cs="Times New Roman"/>
                <w:sz w:val="20"/>
                <w:szCs w:val="20"/>
              </w:rPr>
              <w:t xml:space="preserve">", производитель "РОШ </w:t>
            </w:r>
            <w:proofErr w:type="spellStart"/>
            <w:r w:rsidRPr="00D84807">
              <w:rPr>
                <w:rFonts w:ascii="Times New Roman" w:hAnsi="Times New Roman" w:cs="Times New Roman"/>
                <w:sz w:val="20"/>
                <w:szCs w:val="20"/>
              </w:rPr>
              <w:t>Диабетес</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Кеа</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ГмбХ</w:t>
            </w:r>
            <w:proofErr w:type="spellEnd"/>
            <w:r w:rsidRPr="00D84807">
              <w:rPr>
                <w:rFonts w:ascii="Times New Roman" w:hAnsi="Times New Roman" w:cs="Times New Roman"/>
                <w:sz w:val="20"/>
                <w:szCs w:val="20"/>
              </w:rPr>
              <w:t>", США</w:t>
            </w:r>
            <w:r>
              <w:rPr>
                <w:rFonts w:ascii="Times New Roman" w:hAnsi="Times New Roman" w:cs="Times New Roman"/>
                <w:sz w:val="20"/>
                <w:szCs w:val="20"/>
              </w:rPr>
              <w:t>. Количество в упаковке не менее 100шт.</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w:t>
            </w:r>
          </w:p>
        </w:tc>
      </w:tr>
      <w:tr w:rsidR="00E62B9B" w:rsidRPr="00470D88" w:rsidTr="00F05ED7">
        <w:trPr>
          <w:trHeight w:val="85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47</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Тест-полоски</w:t>
            </w:r>
            <w:proofErr w:type="spellEnd"/>
            <w:proofErr w:type="gramEnd"/>
            <w:r w:rsidRPr="00470D88">
              <w:rPr>
                <w:rFonts w:ascii="Times New Roman" w:hAnsi="Times New Roman" w:cs="Times New Roman"/>
                <w:sz w:val="20"/>
                <w:szCs w:val="20"/>
              </w:rPr>
              <w:t xml:space="preserve"> для </w:t>
            </w:r>
            <w:proofErr w:type="spellStart"/>
            <w:r w:rsidRPr="00470D88">
              <w:rPr>
                <w:rFonts w:ascii="Times New Roman" w:hAnsi="Times New Roman" w:cs="Times New Roman"/>
                <w:sz w:val="20"/>
                <w:szCs w:val="20"/>
              </w:rPr>
              <w:t>глюкометра</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Акку</w:t>
            </w:r>
            <w:proofErr w:type="spellEnd"/>
            <w:r w:rsidRPr="00470D88">
              <w:rPr>
                <w:rFonts w:ascii="Times New Roman" w:hAnsi="Times New Roman" w:cs="Times New Roman"/>
                <w:sz w:val="20"/>
                <w:szCs w:val="20"/>
              </w:rPr>
              <w:t xml:space="preserve"> - Чек Актив №100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D84807" w:rsidP="00D84807">
            <w:pPr>
              <w:rPr>
                <w:rFonts w:ascii="Times New Roman" w:hAnsi="Times New Roman" w:cs="Times New Roman"/>
                <w:sz w:val="20"/>
                <w:szCs w:val="20"/>
              </w:rPr>
            </w:pPr>
            <w:r w:rsidRPr="00D84807">
              <w:rPr>
                <w:rFonts w:ascii="Times New Roman" w:hAnsi="Times New Roman" w:cs="Times New Roman"/>
                <w:sz w:val="20"/>
                <w:szCs w:val="20"/>
              </w:rPr>
              <w:t xml:space="preserve">Расходные материалы и принадлежности для </w:t>
            </w:r>
            <w:proofErr w:type="spellStart"/>
            <w:r w:rsidRPr="00D84807">
              <w:rPr>
                <w:rFonts w:ascii="Times New Roman" w:hAnsi="Times New Roman" w:cs="Times New Roman"/>
                <w:sz w:val="20"/>
                <w:szCs w:val="20"/>
              </w:rPr>
              <w:t>экспресс-анализатора</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глюк</w:t>
            </w:r>
            <w:r>
              <w:rPr>
                <w:rFonts w:ascii="Times New Roman" w:hAnsi="Times New Roman" w:cs="Times New Roman"/>
                <w:sz w:val="20"/>
                <w:szCs w:val="20"/>
              </w:rPr>
              <w:t>ометра</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портативного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Акку-Чек</w:t>
            </w:r>
            <w:proofErr w:type="spellEnd"/>
            <w:r>
              <w:rPr>
                <w:rFonts w:ascii="Times New Roman" w:hAnsi="Times New Roman" w:cs="Times New Roman"/>
                <w:sz w:val="20"/>
                <w:szCs w:val="20"/>
              </w:rPr>
              <w:t xml:space="preserve"> Актив</w:t>
            </w:r>
            <w:r w:rsidRPr="00D84807">
              <w:rPr>
                <w:rFonts w:ascii="Times New Roman" w:hAnsi="Times New Roman" w:cs="Times New Roman"/>
                <w:sz w:val="20"/>
                <w:szCs w:val="20"/>
              </w:rPr>
              <w:t xml:space="preserve">", производитель "РОШ </w:t>
            </w:r>
            <w:proofErr w:type="spellStart"/>
            <w:r w:rsidRPr="00D84807">
              <w:rPr>
                <w:rFonts w:ascii="Times New Roman" w:hAnsi="Times New Roman" w:cs="Times New Roman"/>
                <w:sz w:val="20"/>
                <w:szCs w:val="20"/>
              </w:rPr>
              <w:t>Диабетес</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Кеа</w:t>
            </w:r>
            <w:proofErr w:type="spellEnd"/>
            <w:r w:rsidRPr="00D84807">
              <w:rPr>
                <w:rFonts w:ascii="Times New Roman" w:hAnsi="Times New Roman" w:cs="Times New Roman"/>
                <w:sz w:val="20"/>
                <w:szCs w:val="20"/>
              </w:rPr>
              <w:t xml:space="preserve"> </w:t>
            </w:r>
            <w:proofErr w:type="spellStart"/>
            <w:r w:rsidRPr="00D84807">
              <w:rPr>
                <w:rFonts w:ascii="Times New Roman" w:hAnsi="Times New Roman" w:cs="Times New Roman"/>
                <w:sz w:val="20"/>
                <w:szCs w:val="20"/>
              </w:rPr>
              <w:t>ГмбХ</w:t>
            </w:r>
            <w:proofErr w:type="spellEnd"/>
            <w:r w:rsidRPr="00D84807">
              <w:rPr>
                <w:rFonts w:ascii="Times New Roman" w:hAnsi="Times New Roman" w:cs="Times New Roman"/>
                <w:sz w:val="20"/>
                <w:szCs w:val="20"/>
              </w:rPr>
              <w:t>", США</w:t>
            </w:r>
            <w:r>
              <w:rPr>
                <w:rFonts w:ascii="Times New Roman" w:hAnsi="Times New Roman" w:cs="Times New Roman"/>
                <w:sz w:val="20"/>
                <w:szCs w:val="20"/>
              </w:rPr>
              <w:t>. Количество в упаковке не менее 100 штук.</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1185"/>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48</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Тонометр механический ИАД - 01-1 </w:t>
            </w:r>
            <w:proofErr w:type="spellStart"/>
            <w:r w:rsidRPr="00470D88">
              <w:rPr>
                <w:rFonts w:ascii="Times New Roman" w:hAnsi="Times New Roman" w:cs="Times New Roman"/>
                <w:sz w:val="20"/>
                <w:szCs w:val="20"/>
              </w:rPr>
              <w:t>Адьютор</w:t>
            </w:r>
            <w:proofErr w:type="spellEnd"/>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 поверкой</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Прибор для измерения артериального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давления со встроенным фонендоскопом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в манжете.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Груша прибора выполнена из </w:t>
            </w:r>
            <w:proofErr w:type="gramStart"/>
            <w:r w:rsidRPr="00470D88">
              <w:rPr>
                <w:rFonts w:ascii="Times New Roman" w:hAnsi="Times New Roman" w:cs="Times New Roman"/>
                <w:sz w:val="20"/>
                <w:szCs w:val="20"/>
              </w:rPr>
              <w:t>мягкой</w:t>
            </w:r>
            <w:proofErr w:type="gramEnd"/>
            <w:r w:rsidRPr="00470D88">
              <w:rPr>
                <w:rFonts w:ascii="Times New Roman" w:hAnsi="Times New Roman" w:cs="Times New Roman"/>
                <w:sz w:val="20"/>
                <w:szCs w:val="20"/>
              </w:rPr>
              <w:t xml:space="preserve">,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эластичной резины, которая позволяет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производить нагнетание воздуха </w:t>
            </w:r>
            <w:proofErr w:type="gramStart"/>
            <w:r w:rsidRPr="00470D88">
              <w:rPr>
                <w:rFonts w:ascii="Times New Roman" w:hAnsi="Times New Roman" w:cs="Times New Roman"/>
                <w:sz w:val="20"/>
                <w:szCs w:val="20"/>
              </w:rPr>
              <w:t>в</w:t>
            </w:r>
            <w:proofErr w:type="gramEnd"/>
            <w:r w:rsidRPr="00470D88">
              <w:rPr>
                <w:rFonts w:ascii="Times New Roman" w:hAnsi="Times New Roman" w:cs="Times New Roman"/>
                <w:sz w:val="20"/>
                <w:szCs w:val="20"/>
              </w:rPr>
              <w:t xml:space="preserve"> </w:t>
            </w:r>
          </w:p>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пневмокамеру</w:t>
            </w:r>
            <w:proofErr w:type="spellEnd"/>
            <w:r w:rsidRPr="00470D88">
              <w:rPr>
                <w:rFonts w:ascii="Times New Roman" w:hAnsi="Times New Roman" w:cs="Times New Roman"/>
                <w:sz w:val="20"/>
                <w:szCs w:val="20"/>
              </w:rPr>
              <w:t xml:space="preserve"> манжеты без </w:t>
            </w:r>
            <w:proofErr w:type="gramStart"/>
            <w:r w:rsidRPr="00470D88">
              <w:rPr>
                <w:rFonts w:ascii="Times New Roman" w:hAnsi="Times New Roman" w:cs="Times New Roman"/>
                <w:sz w:val="20"/>
                <w:szCs w:val="20"/>
              </w:rPr>
              <w:t>особых</w:t>
            </w:r>
            <w:proofErr w:type="gramEnd"/>
            <w:r w:rsidRPr="00470D88">
              <w:rPr>
                <w:rFonts w:ascii="Times New Roman" w:hAnsi="Times New Roman" w:cs="Times New Roman"/>
                <w:sz w:val="20"/>
                <w:szCs w:val="20"/>
              </w:rPr>
              <w:t xml:space="preserve">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усилий. В груше </w:t>
            </w:r>
            <w:proofErr w:type="gramStart"/>
            <w:r w:rsidRPr="00470D88">
              <w:rPr>
                <w:rFonts w:ascii="Times New Roman" w:hAnsi="Times New Roman" w:cs="Times New Roman"/>
                <w:sz w:val="20"/>
                <w:szCs w:val="20"/>
              </w:rPr>
              <w:t>установлен</w:t>
            </w:r>
            <w:proofErr w:type="gramEnd"/>
            <w:r w:rsidRPr="00470D88">
              <w:rPr>
                <w:rFonts w:ascii="Times New Roman" w:hAnsi="Times New Roman" w:cs="Times New Roman"/>
                <w:sz w:val="20"/>
                <w:szCs w:val="20"/>
              </w:rPr>
              <w:t xml:space="preserve"> воздушный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lastRenderedPageBreak/>
              <w:t xml:space="preserve">клапан, снабженный </w:t>
            </w:r>
            <w:proofErr w:type="gramStart"/>
            <w:r w:rsidRPr="00470D88">
              <w:rPr>
                <w:rFonts w:ascii="Times New Roman" w:hAnsi="Times New Roman" w:cs="Times New Roman"/>
                <w:sz w:val="20"/>
                <w:szCs w:val="20"/>
              </w:rPr>
              <w:t>сетчатым</w:t>
            </w:r>
            <w:proofErr w:type="gramEnd"/>
            <w:r w:rsidRPr="00470D88">
              <w:rPr>
                <w:rFonts w:ascii="Times New Roman" w:hAnsi="Times New Roman" w:cs="Times New Roman"/>
                <w:sz w:val="20"/>
                <w:szCs w:val="20"/>
              </w:rPr>
              <w:t xml:space="preserve">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фильтром, который предохраняет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механизм манометра и ниппеля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воздушного клапана от попадания в них пыли и мелких частиц. </w:t>
            </w:r>
            <w:proofErr w:type="gramStart"/>
            <w:r w:rsidRPr="00470D88">
              <w:rPr>
                <w:rFonts w:ascii="Times New Roman" w:hAnsi="Times New Roman" w:cs="Times New Roman"/>
                <w:sz w:val="20"/>
                <w:szCs w:val="20"/>
              </w:rPr>
              <w:t xml:space="preserve">Манжета с фиксирующем кольцом не менее 28-32 см. Диапазон измерений давления воздуха </w:t>
            </w:r>
            <w:proofErr w:type="gramEnd"/>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в компрессионной манжете не уже 20-300 мм </w:t>
            </w:r>
            <w:proofErr w:type="spellStart"/>
            <w:r w:rsidRPr="00470D88">
              <w:rPr>
                <w:rFonts w:ascii="Times New Roman" w:hAnsi="Times New Roman" w:cs="Times New Roman"/>
                <w:sz w:val="20"/>
                <w:szCs w:val="20"/>
              </w:rPr>
              <w:t>рт.ст</w:t>
            </w:r>
            <w:proofErr w:type="spellEnd"/>
            <w:r w:rsidRPr="00470D88">
              <w:rPr>
                <w:rFonts w:ascii="Times New Roman" w:hAnsi="Times New Roman" w:cs="Times New Roman"/>
                <w:sz w:val="20"/>
                <w:szCs w:val="20"/>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30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49</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Трубка дренажная силиконовая плоская с перфорацией (7/10 мм)</w:t>
            </w:r>
          </w:p>
        </w:tc>
        <w:tc>
          <w:tcPr>
            <w:tcW w:w="5245" w:type="dxa"/>
            <w:tcBorders>
              <w:top w:val="single" w:sz="4" w:space="0" w:color="auto"/>
              <w:left w:val="nil"/>
              <w:bottom w:val="single" w:sz="4" w:space="0" w:color="auto"/>
              <w:right w:val="single" w:sz="4" w:space="0" w:color="auto"/>
            </w:tcBorders>
            <w:shd w:val="clear" w:color="000000" w:fill="FFFFFF"/>
          </w:tcPr>
          <w:p w:rsidR="00426A05" w:rsidRDefault="00426A05" w:rsidP="00426A05">
            <w:pPr>
              <w:rPr>
                <w:rFonts w:ascii="Times New Roman" w:hAnsi="Times New Roman" w:cs="Times New Roman"/>
                <w:sz w:val="20"/>
                <w:szCs w:val="20"/>
              </w:rPr>
            </w:pPr>
            <w:r w:rsidRPr="00426A05">
              <w:rPr>
                <w:rFonts w:ascii="Times New Roman" w:hAnsi="Times New Roman" w:cs="Times New Roman"/>
                <w:sz w:val="20"/>
                <w:szCs w:val="20"/>
              </w:rPr>
              <w:t xml:space="preserve">Трубка дренажная медицинская плоская с перфорацией состоит из двух частей, непрерывно соединенных между собой, </w:t>
            </w:r>
            <w:proofErr w:type="spellStart"/>
            <w:r w:rsidRPr="00426A05">
              <w:rPr>
                <w:rFonts w:ascii="Times New Roman" w:hAnsi="Times New Roman" w:cs="Times New Roman"/>
                <w:sz w:val="20"/>
                <w:szCs w:val="20"/>
              </w:rPr>
              <w:t>минимизируя</w:t>
            </w:r>
            <w:proofErr w:type="spellEnd"/>
            <w:r w:rsidRPr="00426A05">
              <w:rPr>
                <w:rFonts w:ascii="Times New Roman" w:hAnsi="Times New Roman" w:cs="Times New Roman"/>
                <w:sz w:val="20"/>
                <w:szCs w:val="20"/>
              </w:rPr>
              <w:t xml:space="preserve"> риск </w:t>
            </w:r>
            <w:proofErr w:type="spellStart"/>
            <w:r w:rsidRPr="00426A05">
              <w:rPr>
                <w:rFonts w:ascii="Times New Roman" w:hAnsi="Times New Roman" w:cs="Times New Roman"/>
                <w:sz w:val="20"/>
                <w:szCs w:val="20"/>
              </w:rPr>
              <w:t>травмирования</w:t>
            </w:r>
            <w:proofErr w:type="spellEnd"/>
            <w:r w:rsidRPr="00426A05">
              <w:rPr>
                <w:rFonts w:ascii="Times New Roman" w:hAnsi="Times New Roman" w:cs="Times New Roman"/>
                <w:sz w:val="20"/>
                <w:szCs w:val="20"/>
              </w:rPr>
              <w:t xml:space="preserve"> тканей.</w:t>
            </w:r>
          </w:p>
          <w:p w:rsidR="00426A05" w:rsidRPr="00426A05" w:rsidRDefault="00426A05" w:rsidP="00426A05">
            <w:pPr>
              <w:rPr>
                <w:rFonts w:ascii="Times New Roman" w:hAnsi="Times New Roman" w:cs="Times New Roman"/>
                <w:sz w:val="20"/>
                <w:szCs w:val="20"/>
              </w:rPr>
            </w:pPr>
            <w:r w:rsidRPr="00426A05">
              <w:rPr>
                <w:rFonts w:ascii="Times New Roman" w:hAnsi="Times New Roman" w:cs="Times New Roman"/>
                <w:sz w:val="20"/>
                <w:szCs w:val="20"/>
              </w:rPr>
              <w:t xml:space="preserve"> Одна часть представляет собой плоскую полностью перфорированную трубку из полимера (силикона и </w:t>
            </w:r>
            <w:proofErr w:type="spellStart"/>
            <w:r w:rsidRPr="00426A05">
              <w:rPr>
                <w:rFonts w:ascii="Times New Roman" w:hAnsi="Times New Roman" w:cs="Times New Roman"/>
                <w:sz w:val="20"/>
                <w:szCs w:val="20"/>
              </w:rPr>
              <w:t>рентгенконтрастного</w:t>
            </w:r>
            <w:proofErr w:type="spellEnd"/>
            <w:r w:rsidRPr="00426A05">
              <w:rPr>
                <w:rFonts w:ascii="Times New Roman" w:hAnsi="Times New Roman" w:cs="Times New Roman"/>
                <w:sz w:val="20"/>
                <w:szCs w:val="20"/>
              </w:rPr>
              <w:t xml:space="preserve"> вещества). Внутренняя поверхность рабочей части трубки оснащена </w:t>
            </w:r>
            <w:r>
              <w:rPr>
                <w:rFonts w:ascii="Times New Roman" w:hAnsi="Times New Roman" w:cs="Times New Roman"/>
                <w:sz w:val="20"/>
                <w:szCs w:val="20"/>
              </w:rPr>
              <w:t xml:space="preserve">не менее </w:t>
            </w:r>
            <w:r w:rsidRPr="00426A05">
              <w:rPr>
                <w:rFonts w:ascii="Times New Roman" w:hAnsi="Times New Roman" w:cs="Times New Roman"/>
                <w:sz w:val="20"/>
                <w:szCs w:val="20"/>
              </w:rPr>
              <w:t>2-3 зубцами по всей длине, которые служат для предотвращения слипания и окклюзии (</w:t>
            </w:r>
            <w:r>
              <w:rPr>
                <w:rFonts w:ascii="Times New Roman" w:hAnsi="Times New Roman" w:cs="Times New Roman"/>
                <w:sz w:val="20"/>
                <w:szCs w:val="20"/>
              </w:rPr>
              <w:t xml:space="preserve">не менее </w:t>
            </w:r>
            <w:r w:rsidRPr="00426A05">
              <w:rPr>
                <w:rFonts w:ascii="Times New Roman" w:hAnsi="Times New Roman" w:cs="Times New Roman"/>
                <w:sz w:val="20"/>
                <w:szCs w:val="20"/>
              </w:rPr>
              <w:t xml:space="preserve">7 мм- 2 зубца; </w:t>
            </w:r>
            <w:r>
              <w:rPr>
                <w:rFonts w:ascii="Times New Roman" w:hAnsi="Times New Roman" w:cs="Times New Roman"/>
                <w:sz w:val="20"/>
                <w:szCs w:val="20"/>
              </w:rPr>
              <w:t xml:space="preserve">не менее </w:t>
            </w:r>
            <w:r w:rsidRPr="00426A05">
              <w:rPr>
                <w:rFonts w:ascii="Times New Roman" w:hAnsi="Times New Roman" w:cs="Times New Roman"/>
                <w:sz w:val="20"/>
                <w:szCs w:val="20"/>
              </w:rPr>
              <w:t>10мм- 3 зубца). Вторая часть представляет собой круглую прозрачную трубку (проводящая часть). Благодаря своему строению трубка не врастает в ткани и может быть использована для длительного дренирования послеоперационных ран.</w:t>
            </w:r>
          </w:p>
          <w:p w:rsidR="00426A05" w:rsidRPr="00426A05" w:rsidRDefault="00426A05" w:rsidP="00426A05">
            <w:pPr>
              <w:rPr>
                <w:rFonts w:ascii="Times New Roman" w:hAnsi="Times New Roman" w:cs="Times New Roman"/>
                <w:sz w:val="20"/>
                <w:szCs w:val="20"/>
              </w:rPr>
            </w:pPr>
            <w:r w:rsidRPr="00426A05">
              <w:rPr>
                <w:rFonts w:ascii="Times New Roman" w:hAnsi="Times New Roman" w:cs="Times New Roman"/>
                <w:sz w:val="20"/>
                <w:szCs w:val="20"/>
              </w:rPr>
              <w:t>Внутренняя поверхность трубок гладкая, без посторонних включений, вмятин и пор;</w:t>
            </w:r>
          </w:p>
          <w:p w:rsidR="00426A05" w:rsidRPr="00426A05" w:rsidRDefault="00426A05" w:rsidP="00426A05">
            <w:pPr>
              <w:rPr>
                <w:rFonts w:ascii="Times New Roman" w:hAnsi="Times New Roman" w:cs="Times New Roman"/>
                <w:sz w:val="20"/>
                <w:szCs w:val="20"/>
              </w:rPr>
            </w:pPr>
            <w:r w:rsidRPr="00426A05">
              <w:rPr>
                <w:rFonts w:ascii="Times New Roman" w:hAnsi="Times New Roman" w:cs="Times New Roman"/>
                <w:sz w:val="20"/>
                <w:szCs w:val="20"/>
              </w:rPr>
              <w:t>На трубках отсутствуют трещины, механические повреждения и другие дефекты, влияющие на герметичность;</w:t>
            </w:r>
          </w:p>
          <w:p w:rsidR="00426A05" w:rsidRPr="00426A05" w:rsidRDefault="00426A05" w:rsidP="00426A05">
            <w:pPr>
              <w:rPr>
                <w:rFonts w:ascii="Times New Roman" w:hAnsi="Times New Roman" w:cs="Times New Roman"/>
                <w:sz w:val="20"/>
                <w:szCs w:val="20"/>
              </w:rPr>
            </w:pPr>
            <w:r w:rsidRPr="00426A05">
              <w:rPr>
                <w:rFonts w:ascii="Times New Roman" w:hAnsi="Times New Roman" w:cs="Times New Roman"/>
                <w:sz w:val="20"/>
                <w:szCs w:val="20"/>
              </w:rPr>
              <w:t>Трубки нетоксичные, выполнены из высококачественного материала;</w:t>
            </w:r>
          </w:p>
          <w:p w:rsidR="00426A05" w:rsidRPr="00426A05" w:rsidRDefault="00426A05" w:rsidP="00426A05">
            <w:pPr>
              <w:rPr>
                <w:rFonts w:ascii="Times New Roman" w:hAnsi="Times New Roman" w:cs="Times New Roman"/>
                <w:sz w:val="20"/>
                <w:szCs w:val="20"/>
              </w:rPr>
            </w:pPr>
            <w:proofErr w:type="spellStart"/>
            <w:r w:rsidRPr="00426A05">
              <w:rPr>
                <w:rFonts w:ascii="Times New Roman" w:hAnsi="Times New Roman" w:cs="Times New Roman"/>
                <w:sz w:val="20"/>
                <w:szCs w:val="20"/>
              </w:rPr>
              <w:t>Рентгенконтрастная</w:t>
            </w:r>
            <w:proofErr w:type="spellEnd"/>
            <w:r w:rsidRPr="00426A05">
              <w:rPr>
                <w:rFonts w:ascii="Times New Roman" w:hAnsi="Times New Roman" w:cs="Times New Roman"/>
                <w:sz w:val="20"/>
                <w:szCs w:val="20"/>
              </w:rPr>
              <w:t xml:space="preserve"> рабочая часть трубки позволяет четко определять положение трубки на рентгеновском снимке;</w:t>
            </w:r>
          </w:p>
          <w:p w:rsidR="00E62B9B" w:rsidRPr="00470D88" w:rsidRDefault="00426A05" w:rsidP="00426A05">
            <w:pPr>
              <w:rPr>
                <w:rFonts w:ascii="Times New Roman" w:hAnsi="Times New Roman" w:cs="Times New Roman"/>
                <w:sz w:val="20"/>
                <w:szCs w:val="20"/>
              </w:rPr>
            </w:pPr>
            <w:r w:rsidRPr="00426A05">
              <w:rPr>
                <w:rFonts w:ascii="Times New Roman" w:hAnsi="Times New Roman" w:cs="Times New Roman"/>
                <w:sz w:val="20"/>
                <w:szCs w:val="20"/>
              </w:rPr>
              <w:t>Стерилизация оксидом этилена, для одноразового использования;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50</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Штатив </w:t>
            </w:r>
            <w:proofErr w:type="spellStart"/>
            <w:r w:rsidRPr="00470D88">
              <w:rPr>
                <w:rFonts w:ascii="Times New Roman" w:hAnsi="Times New Roman" w:cs="Times New Roman"/>
                <w:sz w:val="20"/>
                <w:szCs w:val="20"/>
              </w:rPr>
              <w:t>Медснаб-Груп</w:t>
            </w:r>
            <w:proofErr w:type="spellEnd"/>
            <w:r w:rsidRPr="00470D88">
              <w:rPr>
                <w:rFonts w:ascii="Times New Roman" w:hAnsi="Times New Roman" w:cs="Times New Roman"/>
                <w:sz w:val="20"/>
                <w:szCs w:val="20"/>
              </w:rPr>
              <w:t xml:space="preserve"> ШДВ-03 МСГ</w:t>
            </w:r>
          </w:p>
        </w:tc>
        <w:tc>
          <w:tcPr>
            <w:tcW w:w="5245" w:type="dxa"/>
            <w:tcBorders>
              <w:top w:val="single" w:sz="4" w:space="0" w:color="auto"/>
              <w:left w:val="nil"/>
              <w:bottom w:val="single" w:sz="4" w:space="0" w:color="auto"/>
              <w:right w:val="single" w:sz="4" w:space="0" w:color="auto"/>
            </w:tcBorders>
            <w:shd w:val="clear" w:color="000000" w:fill="FFFFFF"/>
          </w:tcPr>
          <w:tbl>
            <w:tblPr>
              <w:tblStyle w:val="a3"/>
              <w:tblW w:w="5108" w:type="dxa"/>
              <w:tblLayout w:type="fixed"/>
              <w:tblLook w:val="04A0"/>
            </w:tblPr>
            <w:tblGrid>
              <w:gridCol w:w="2394"/>
              <w:gridCol w:w="2714"/>
            </w:tblGrid>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 xml:space="preserve">Ширина, </w:t>
                  </w:r>
                  <w:proofErr w:type="gramStart"/>
                  <w:r w:rsidRPr="00470D88">
                    <w:rPr>
                      <w:rFonts w:ascii="Times New Roman" w:hAnsi="Times New Roman" w:cs="Times New Roman"/>
                      <w:sz w:val="20"/>
                      <w:szCs w:val="20"/>
                    </w:rPr>
                    <w:t>мм</w:t>
                  </w:r>
                  <w:proofErr w:type="gramEnd"/>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Не менее 400</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 xml:space="preserve">Длина, </w:t>
                  </w:r>
                  <w:proofErr w:type="gramStart"/>
                  <w:r w:rsidRPr="00470D88">
                    <w:rPr>
                      <w:rFonts w:ascii="Times New Roman" w:hAnsi="Times New Roman" w:cs="Times New Roman"/>
                      <w:sz w:val="20"/>
                      <w:szCs w:val="20"/>
                    </w:rPr>
                    <w:t>мм</w:t>
                  </w:r>
                  <w:proofErr w:type="gramEnd"/>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Не менее 1600</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 xml:space="preserve">Высота, </w:t>
                  </w:r>
                  <w:proofErr w:type="gramStart"/>
                  <w:r w:rsidRPr="00470D88">
                    <w:rPr>
                      <w:rFonts w:ascii="Times New Roman" w:hAnsi="Times New Roman" w:cs="Times New Roman"/>
                      <w:sz w:val="20"/>
                      <w:szCs w:val="20"/>
                    </w:rPr>
                    <w:t>мм</w:t>
                  </w:r>
                  <w:proofErr w:type="gramEnd"/>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Не менее 1720</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Материал экрана</w:t>
                  </w:r>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ПВХ</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Материал каркаса</w:t>
                  </w:r>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Металл</w:t>
                  </w:r>
                </w:p>
              </w:tc>
            </w:tr>
            <w:tr w:rsidR="00E62B9B" w:rsidRPr="00470D88" w:rsidTr="00A4329B">
              <w:trPr>
                <w:trHeight w:val="534"/>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 xml:space="preserve">Количество секций, </w:t>
                  </w:r>
                  <w:proofErr w:type="spellStart"/>
                  <w:proofErr w:type="gramStart"/>
                  <w:r w:rsidRPr="00470D88">
                    <w:rPr>
                      <w:rFonts w:ascii="Times New Roman" w:hAnsi="Times New Roman" w:cs="Times New Roman"/>
                      <w:sz w:val="20"/>
                      <w:szCs w:val="20"/>
                    </w:rPr>
                    <w:t>шт</w:t>
                  </w:r>
                  <w:proofErr w:type="spellEnd"/>
                  <w:proofErr w:type="gramEnd"/>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Покрытие каркаса</w:t>
                  </w:r>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порошковое</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 xml:space="preserve">Количество колес, </w:t>
                  </w:r>
                  <w:proofErr w:type="spellStart"/>
                  <w:proofErr w:type="gramStart"/>
                  <w:r w:rsidRPr="00470D88">
                    <w:rPr>
                      <w:rFonts w:ascii="Times New Roman" w:hAnsi="Times New Roman" w:cs="Times New Roman"/>
                      <w:sz w:val="20"/>
                      <w:szCs w:val="20"/>
                    </w:rPr>
                    <w:t>шт</w:t>
                  </w:r>
                  <w:proofErr w:type="spellEnd"/>
                  <w:proofErr w:type="gramEnd"/>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6</w:t>
                  </w:r>
                </w:p>
              </w:tc>
            </w:tr>
            <w:tr w:rsidR="00E62B9B" w:rsidRPr="00470D88" w:rsidTr="00A4329B">
              <w:trPr>
                <w:trHeight w:val="534"/>
              </w:trPr>
              <w:tc>
                <w:tcPr>
                  <w:tcW w:w="2394" w:type="dxa"/>
                  <w:vAlign w:val="center"/>
                </w:tcPr>
                <w:p w:rsidR="00E62B9B" w:rsidRPr="00470D88" w:rsidRDefault="00E62B9B" w:rsidP="00E62B9B">
                  <w:pPr>
                    <w:ind w:firstLine="14"/>
                    <w:jc w:val="both"/>
                    <w:rPr>
                      <w:rFonts w:ascii="Times New Roman" w:hAnsi="Times New Roman" w:cs="Times New Roman"/>
                      <w:bCs/>
                      <w:sz w:val="20"/>
                      <w:szCs w:val="20"/>
                    </w:rPr>
                  </w:pPr>
                  <w:r w:rsidRPr="00470D88">
                    <w:rPr>
                      <w:rFonts w:ascii="Times New Roman" w:hAnsi="Times New Roman" w:cs="Times New Roman"/>
                      <w:bCs/>
                      <w:sz w:val="20"/>
                      <w:szCs w:val="20"/>
                    </w:rPr>
                    <w:t xml:space="preserve">Количество стяжек, </w:t>
                  </w:r>
                  <w:proofErr w:type="spellStart"/>
                  <w:proofErr w:type="gramStart"/>
                  <w:r w:rsidRPr="00470D88">
                    <w:rPr>
                      <w:rFonts w:ascii="Times New Roman" w:hAnsi="Times New Roman" w:cs="Times New Roman"/>
                      <w:bCs/>
                      <w:sz w:val="20"/>
                      <w:szCs w:val="20"/>
                    </w:rPr>
                    <w:t>шт</w:t>
                  </w:r>
                  <w:proofErr w:type="spellEnd"/>
                  <w:proofErr w:type="gramEnd"/>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4</w:t>
                  </w:r>
                </w:p>
              </w:tc>
            </w:tr>
            <w:tr w:rsidR="00E62B9B" w:rsidRPr="00470D88" w:rsidTr="00A4329B">
              <w:trPr>
                <w:trHeight w:val="258"/>
              </w:trPr>
              <w:tc>
                <w:tcPr>
                  <w:tcW w:w="239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Цвет</w:t>
                  </w:r>
                </w:p>
              </w:tc>
              <w:tc>
                <w:tcPr>
                  <w:tcW w:w="2714" w:type="dxa"/>
                  <w:vAlign w:val="center"/>
                </w:tcPr>
                <w:p w:rsidR="00E62B9B" w:rsidRPr="00470D88" w:rsidRDefault="00E62B9B" w:rsidP="00E62B9B">
                  <w:pPr>
                    <w:ind w:firstLine="14"/>
                    <w:jc w:val="both"/>
                    <w:rPr>
                      <w:rFonts w:ascii="Times New Roman" w:hAnsi="Times New Roman" w:cs="Times New Roman"/>
                      <w:sz w:val="20"/>
                      <w:szCs w:val="20"/>
                    </w:rPr>
                  </w:pPr>
                  <w:r w:rsidRPr="00470D88">
                    <w:rPr>
                      <w:rFonts w:ascii="Times New Roman" w:hAnsi="Times New Roman" w:cs="Times New Roman"/>
                      <w:sz w:val="20"/>
                      <w:szCs w:val="20"/>
                    </w:rPr>
                    <w:t>белый</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6</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51</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Рентгенпленка</w:t>
            </w:r>
            <w:proofErr w:type="spellEnd"/>
            <w:r w:rsidRPr="00470D88">
              <w:rPr>
                <w:rFonts w:ascii="Times New Roman" w:hAnsi="Times New Roman" w:cs="Times New Roman"/>
                <w:sz w:val="20"/>
                <w:szCs w:val="20"/>
              </w:rPr>
              <w:t xml:space="preserve"> 13*18 синей чувствительности№100</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Рентгеновская пленка синечувствительная. Представляет собой двухсторонне </w:t>
            </w:r>
            <w:proofErr w:type="spellStart"/>
            <w:r w:rsidRPr="00470D88">
              <w:rPr>
                <w:rFonts w:ascii="Times New Roman" w:hAnsi="Times New Roman" w:cs="Times New Roman"/>
                <w:sz w:val="20"/>
                <w:szCs w:val="20"/>
              </w:rPr>
              <w:t>эмульсированный</w:t>
            </w:r>
            <w:proofErr w:type="spellEnd"/>
            <w:r w:rsidRPr="00470D88">
              <w:rPr>
                <w:rFonts w:ascii="Times New Roman" w:hAnsi="Times New Roman" w:cs="Times New Roman"/>
                <w:sz w:val="20"/>
                <w:szCs w:val="20"/>
              </w:rPr>
              <w:t xml:space="preserve"> </w:t>
            </w:r>
            <w:proofErr w:type="gramStart"/>
            <w:r w:rsidRPr="00470D88">
              <w:rPr>
                <w:rFonts w:ascii="Times New Roman" w:hAnsi="Times New Roman" w:cs="Times New Roman"/>
                <w:sz w:val="20"/>
                <w:szCs w:val="20"/>
              </w:rPr>
              <w:t>фотографический материал, сенсибилизированный в синей</w:t>
            </w:r>
            <w:proofErr w:type="gramEnd"/>
            <w:r w:rsidRPr="00470D88">
              <w:rPr>
                <w:rFonts w:ascii="Times New Roman" w:hAnsi="Times New Roman" w:cs="Times New Roman"/>
                <w:sz w:val="20"/>
                <w:szCs w:val="20"/>
              </w:rPr>
              <w:t xml:space="preserve"> части спектра с максимальной чувствительностью при длине волны 400 ± 5 нм. Плотность прокраски основы не менее </w:t>
            </w:r>
            <w:r w:rsidRPr="00470D88">
              <w:rPr>
                <w:rFonts w:ascii="Times New Roman" w:hAnsi="Times New Roman" w:cs="Times New Roman"/>
                <w:sz w:val="20"/>
                <w:szCs w:val="20"/>
              </w:rPr>
              <w:lastRenderedPageBreak/>
              <w:t>0,165мм</w:t>
            </w:r>
            <w:proofErr w:type="gramStart"/>
            <w:r w:rsidRPr="00470D88">
              <w:rPr>
                <w:rFonts w:ascii="Times New Roman" w:hAnsi="Times New Roman" w:cs="Times New Roman"/>
                <w:sz w:val="20"/>
                <w:szCs w:val="20"/>
              </w:rPr>
              <w:t>.В</w:t>
            </w:r>
            <w:proofErr w:type="gramEnd"/>
            <w:r w:rsidRPr="00470D88">
              <w:rPr>
                <w:rFonts w:ascii="Times New Roman" w:hAnsi="Times New Roman" w:cs="Times New Roman"/>
                <w:sz w:val="20"/>
                <w:szCs w:val="20"/>
              </w:rPr>
              <w:t xml:space="preserve">лагоемкость не менее 14,5x10г/кв.см.Толщина не менее 0,175 мм. Разрешающая способность линий не менее 8 пар линий/ </w:t>
            </w:r>
            <w:proofErr w:type="gramStart"/>
            <w:r w:rsidRPr="00470D88">
              <w:rPr>
                <w:rFonts w:ascii="Times New Roman" w:hAnsi="Times New Roman" w:cs="Times New Roman"/>
                <w:sz w:val="20"/>
                <w:szCs w:val="20"/>
              </w:rPr>
              <w:t>мм</w:t>
            </w:r>
            <w:proofErr w:type="gramEnd"/>
            <w:r w:rsidRPr="00470D88">
              <w:rPr>
                <w:rFonts w:ascii="Times New Roman" w:hAnsi="Times New Roman" w:cs="Times New Roman"/>
                <w:sz w:val="20"/>
                <w:szCs w:val="20"/>
              </w:rPr>
              <w:t>. Нанос серебра не менее 3,9 г/м.кв</w:t>
            </w:r>
            <w:proofErr w:type="gramStart"/>
            <w:r w:rsidRPr="00470D88">
              <w:rPr>
                <w:rFonts w:ascii="Times New Roman" w:hAnsi="Times New Roman" w:cs="Times New Roman"/>
                <w:sz w:val="20"/>
                <w:szCs w:val="20"/>
              </w:rPr>
              <w:t>.Р</w:t>
            </w:r>
            <w:proofErr w:type="gramEnd"/>
            <w:r w:rsidRPr="00470D88">
              <w:rPr>
                <w:rFonts w:ascii="Times New Roman" w:hAnsi="Times New Roman" w:cs="Times New Roman"/>
                <w:sz w:val="20"/>
                <w:szCs w:val="20"/>
              </w:rPr>
              <w:t>азмер не менее 13х18.В упаковке не менее 100 листов.</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r w:rsidRPr="00470D88">
              <w:rPr>
                <w:rFonts w:ascii="Times New Roman" w:hAnsi="Times New Roman" w:cs="Times New Roman"/>
                <w:sz w:val="20"/>
                <w:szCs w:val="20"/>
              </w:rPr>
              <w:lastRenderedPageBreak/>
              <w:t>уп</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52</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Фильтр к КСКФ- 9</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Фильтр к коробкам стерилизационным КСКФ-9. Изготовлен фильтр из плотной технической фильтровальной ткани - </w:t>
            </w:r>
            <w:proofErr w:type="spellStart"/>
            <w:r w:rsidRPr="00470D88">
              <w:rPr>
                <w:rFonts w:ascii="Times New Roman" w:hAnsi="Times New Roman" w:cs="Times New Roman"/>
                <w:sz w:val="20"/>
                <w:szCs w:val="20"/>
              </w:rPr>
              <w:t>фильтродиагональ</w:t>
            </w:r>
            <w:proofErr w:type="spellEnd"/>
            <w:r w:rsidRPr="00470D88">
              <w:rPr>
                <w:rFonts w:ascii="Times New Roman" w:hAnsi="Times New Roman" w:cs="Times New Roman"/>
                <w:sz w:val="20"/>
                <w:szCs w:val="20"/>
              </w:rPr>
              <w:t>. Фильтр применяется для многоразового использования не менее 60 циклов. После требует утилизации путем сжигания. Для каждой коробки необходимо не менее 2 фильтров, один крепится на крышке, второй на дне. Диаметр не более 205 мм.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50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53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Фильтр к КСКФ- 12</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Фильтр к коробкам стерилизационным КСКФ-12. Изготовлен фильтр из плотной технической фильтровальной ткани - </w:t>
            </w:r>
            <w:proofErr w:type="spellStart"/>
            <w:r w:rsidRPr="00470D88">
              <w:rPr>
                <w:rFonts w:ascii="Times New Roman" w:hAnsi="Times New Roman" w:cs="Times New Roman"/>
                <w:sz w:val="20"/>
                <w:szCs w:val="20"/>
              </w:rPr>
              <w:t>фильтродиагональ</w:t>
            </w:r>
            <w:proofErr w:type="spellEnd"/>
            <w:r w:rsidRPr="00470D88">
              <w:rPr>
                <w:rFonts w:ascii="Times New Roman" w:hAnsi="Times New Roman" w:cs="Times New Roman"/>
                <w:sz w:val="20"/>
                <w:szCs w:val="20"/>
              </w:rPr>
              <w:t>. Фильтр применяется для многоразового использования не менее 60 циклов. После требует утилизации путем сжигания. Для каждой коробки необходимо не менее 2 фильтров, один крепится на крышке, второй на дне. Диаметр не более 240 мм.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50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54</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Фильтр к КСКФ- 18</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Фильтр к коробкам стерилизационным КСКФ-18. Изготовлен фильтр из плотной технической фильтровальной ткани - </w:t>
            </w:r>
            <w:proofErr w:type="spellStart"/>
            <w:r w:rsidRPr="00470D88">
              <w:rPr>
                <w:rFonts w:ascii="Times New Roman" w:hAnsi="Times New Roman" w:cs="Times New Roman"/>
                <w:sz w:val="20"/>
                <w:szCs w:val="20"/>
              </w:rPr>
              <w:t>фильтродиагональ</w:t>
            </w:r>
            <w:proofErr w:type="spellEnd"/>
            <w:r w:rsidRPr="00470D88">
              <w:rPr>
                <w:rFonts w:ascii="Times New Roman" w:hAnsi="Times New Roman" w:cs="Times New Roman"/>
                <w:sz w:val="20"/>
                <w:szCs w:val="20"/>
              </w:rPr>
              <w:t>. Фильтр применяется для многоразового использования не менее 60 циклов. После требует утилизации путем сжигания. Для каждой коробки необходимо не менее 2 фильтров, один крепится на крышке, второй на дне. Диаметр не более 310 мм.</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50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55</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Электроды INEKTA для ЭКГ одноразовые </w:t>
            </w:r>
            <w:proofErr w:type="spellStart"/>
            <w:r w:rsidRPr="00470D88">
              <w:rPr>
                <w:rFonts w:ascii="Times New Roman" w:hAnsi="Times New Roman" w:cs="Times New Roman"/>
                <w:sz w:val="20"/>
                <w:szCs w:val="20"/>
              </w:rPr>
              <w:t>твердогелевые</w:t>
            </w:r>
            <w:proofErr w:type="spellEnd"/>
            <w:r w:rsidRPr="00470D88">
              <w:rPr>
                <w:rFonts w:ascii="Times New Roman" w:hAnsi="Times New Roman" w:cs="Times New Roman"/>
                <w:sz w:val="20"/>
                <w:szCs w:val="20"/>
              </w:rPr>
              <w:t xml:space="preserve"> d-50 YD50 </w:t>
            </w:r>
          </w:p>
        </w:tc>
        <w:tc>
          <w:tcPr>
            <w:tcW w:w="5245" w:type="dxa"/>
            <w:tcBorders>
              <w:top w:val="single" w:sz="4" w:space="0" w:color="auto"/>
              <w:left w:val="nil"/>
              <w:bottom w:val="single" w:sz="4" w:space="0" w:color="auto"/>
              <w:right w:val="single" w:sz="4" w:space="0" w:color="auto"/>
            </w:tcBorders>
            <w:shd w:val="clear" w:color="000000" w:fill="FFFFFF"/>
          </w:tcPr>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Функциональное назначение для долговременного мониторинга</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 xml:space="preserve">Размер электрода, </w:t>
            </w:r>
            <w:proofErr w:type="gramStart"/>
            <w:r w:rsidRPr="00FF54F7">
              <w:rPr>
                <w:rFonts w:ascii="Times New Roman" w:hAnsi="Times New Roman" w:cs="Times New Roman"/>
                <w:sz w:val="20"/>
                <w:szCs w:val="20"/>
              </w:rPr>
              <w:t>мм</w:t>
            </w:r>
            <w:proofErr w:type="gramEnd"/>
            <w:r>
              <w:rPr>
                <w:rFonts w:ascii="Times New Roman" w:hAnsi="Times New Roman" w:cs="Times New Roman"/>
                <w:sz w:val="20"/>
                <w:szCs w:val="20"/>
              </w:rPr>
              <w:t xml:space="preserve"> не менее </w:t>
            </w:r>
            <w:r w:rsidRPr="00FF54F7">
              <w:rPr>
                <w:rFonts w:ascii="Times New Roman" w:hAnsi="Times New Roman" w:cs="Times New Roman"/>
                <w:sz w:val="20"/>
                <w:szCs w:val="20"/>
              </w:rPr>
              <w:t>50</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Тип геля</w:t>
            </w:r>
            <w:r>
              <w:rPr>
                <w:rFonts w:ascii="Times New Roman" w:hAnsi="Times New Roman" w:cs="Times New Roman"/>
                <w:sz w:val="20"/>
                <w:szCs w:val="20"/>
              </w:rPr>
              <w:t xml:space="preserve"> </w:t>
            </w:r>
            <w:r w:rsidRPr="00FF54F7">
              <w:rPr>
                <w:rFonts w:ascii="Times New Roman" w:hAnsi="Times New Roman" w:cs="Times New Roman"/>
                <w:sz w:val="20"/>
                <w:szCs w:val="20"/>
              </w:rPr>
              <w:t>твердый</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Основа</w:t>
            </w:r>
            <w:r>
              <w:rPr>
                <w:rFonts w:ascii="Times New Roman" w:hAnsi="Times New Roman" w:cs="Times New Roman"/>
                <w:sz w:val="20"/>
                <w:szCs w:val="20"/>
              </w:rPr>
              <w:t xml:space="preserve"> </w:t>
            </w:r>
            <w:r w:rsidRPr="00FF54F7">
              <w:rPr>
                <w:rFonts w:ascii="Times New Roman" w:hAnsi="Times New Roman" w:cs="Times New Roman"/>
                <w:sz w:val="20"/>
                <w:szCs w:val="20"/>
              </w:rPr>
              <w:t>пена</w:t>
            </w:r>
          </w:p>
          <w:p w:rsidR="00FF54F7" w:rsidRPr="00FF54F7" w:rsidRDefault="00FF54F7" w:rsidP="00FF54F7">
            <w:pPr>
              <w:rPr>
                <w:rFonts w:ascii="Times New Roman" w:hAnsi="Times New Roman" w:cs="Times New Roman"/>
                <w:sz w:val="20"/>
                <w:szCs w:val="20"/>
              </w:rPr>
            </w:pPr>
            <w:proofErr w:type="spellStart"/>
            <w:r w:rsidRPr="00FF54F7">
              <w:rPr>
                <w:rFonts w:ascii="Times New Roman" w:hAnsi="Times New Roman" w:cs="Times New Roman"/>
                <w:sz w:val="20"/>
                <w:szCs w:val="20"/>
              </w:rPr>
              <w:t>Рентгенопрозрачный</w:t>
            </w:r>
            <w:proofErr w:type="spellEnd"/>
            <w:r w:rsidRPr="00FF54F7">
              <w:rPr>
                <w:rFonts w:ascii="Times New Roman" w:hAnsi="Times New Roman" w:cs="Times New Roman"/>
                <w:sz w:val="20"/>
                <w:szCs w:val="20"/>
              </w:rPr>
              <w:t xml:space="preserve"> (предназначен для МРТ)</w:t>
            </w:r>
            <w:r>
              <w:rPr>
                <w:rFonts w:ascii="Times New Roman" w:hAnsi="Times New Roman" w:cs="Times New Roman"/>
                <w:sz w:val="20"/>
                <w:szCs w:val="20"/>
              </w:rPr>
              <w:t xml:space="preserve"> </w:t>
            </w:r>
            <w:r w:rsidRPr="00FF54F7">
              <w:rPr>
                <w:rFonts w:ascii="Times New Roman" w:hAnsi="Times New Roman" w:cs="Times New Roman"/>
                <w:sz w:val="20"/>
                <w:szCs w:val="20"/>
              </w:rPr>
              <w:t>Да</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 xml:space="preserve">Тип </w:t>
            </w:r>
            <w:proofErr w:type="spellStart"/>
            <w:r w:rsidRPr="00FF54F7">
              <w:rPr>
                <w:rFonts w:ascii="Times New Roman" w:hAnsi="Times New Roman" w:cs="Times New Roman"/>
                <w:sz w:val="20"/>
                <w:szCs w:val="20"/>
              </w:rPr>
              <w:t>коннектора</w:t>
            </w:r>
            <w:proofErr w:type="spellEnd"/>
            <w:r>
              <w:rPr>
                <w:rFonts w:ascii="Times New Roman" w:hAnsi="Times New Roman" w:cs="Times New Roman"/>
                <w:sz w:val="20"/>
                <w:szCs w:val="20"/>
              </w:rPr>
              <w:t xml:space="preserve">  </w:t>
            </w:r>
            <w:r w:rsidRPr="00FF54F7">
              <w:rPr>
                <w:rFonts w:ascii="Times New Roman" w:hAnsi="Times New Roman" w:cs="Times New Roman"/>
                <w:sz w:val="20"/>
                <w:szCs w:val="20"/>
              </w:rPr>
              <w:t>кнопка</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 xml:space="preserve">Покрытие </w:t>
            </w:r>
            <w:proofErr w:type="spellStart"/>
            <w:r w:rsidRPr="00FF54F7">
              <w:rPr>
                <w:rFonts w:ascii="Times New Roman" w:hAnsi="Times New Roman" w:cs="Times New Roman"/>
                <w:sz w:val="20"/>
                <w:szCs w:val="20"/>
              </w:rPr>
              <w:t>коннектора</w:t>
            </w:r>
            <w:proofErr w:type="spellEnd"/>
            <w:r w:rsidRPr="00FF54F7">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FF54F7">
              <w:rPr>
                <w:rFonts w:ascii="Times New Roman" w:hAnsi="Times New Roman" w:cs="Times New Roman"/>
                <w:sz w:val="20"/>
                <w:szCs w:val="20"/>
              </w:rPr>
              <w:t>Ag</w:t>
            </w:r>
            <w:proofErr w:type="spellEnd"/>
            <w:r w:rsidRPr="00FF54F7">
              <w:rPr>
                <w:rFonts w:ascii="Times New Roman" w:hAnsi="Times New Roman" w:cs="Times New Roman"/>
                <w:sz w:val="20"/>
                <w:szCs w:val="20"/>
              </w:rPr>
              <w:t>/</w:t>
            </w:r>
            <w:proofErr w:type="spellStart"/>
            <w:r w:rsidRPr="00FF54F7">
              <w:rPr>
                <w:rFonts w:ascii="Times New Roman" w:hAnsi="Times New Roman" w:cs="Times New Roman"/>
                <w:sz w:val="20"/>
                <w:szCs w:val="20"/>
              </w:rPr>
              <w:t>AgCl</w:t>
            </w:r>
            <w:proofErr w:type="spellEnd"/>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Возрастное назначение взрослые</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 xml:space="preserve">Количество штук в упаковке </w:t>
            </w:r>
            <w:r>
              <w:rPr>
                <w:rFonts w:ascii="Times New Roman" w:hAnsi="Times New Roman" w:cs="Times New Roman"/>
                <w:sz w:val="20"/>
                <w:szCs w:val="20"/>
              </w:rPr>
              <w:t xml:space="preserve">не менее </w:t>
            </w:r>
            <w:r w:rsidRPr="00FF54F7">
              <w:rPr>
                <w:rFonts w:ascii="Times New Roman" w:hAnsi="Times New Roman" w:cs="Times New Roman"/>
                <w:sz w:val="20"/>
                <w:szCs w:val="20"/>
              </w:rPr>
              <w:t>50</w:t>
            </w:r>
          </w:p>
          <w:p w:rsidR="00FF54F7" w:rsidRPr="00FF54F7"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 xml:space="preserve">Количество единиц продаж в транспортной упаковке </w:t>
            </w:r>
            <w:r>
              <w:rPr>
                <w:rFonts w:ascii="Times New Roman" w:hAnsi="Times New Roman" w:cs="Times New Roman"/>
                <w:sz w:val="20"/>
                <w:szCs w:val="20"/>
              </w:rPr>
              <w:t xml:space="preserve">не менее </w:t>
            </w:r>
            <w:r w:rsidRPr="00FF54F7">
              <w:rPr>
                <w:rFonts w:ascii="Times New Roman" w:hAnsi="Times New Roman" w:cs="Times New Roman"/>
                <w:sz w:val="20"/>
                <w:szCs w:val="20"/>
              </w:rPr>
              <w:t>40</w:t>
            </w:r>
          </w:p>
          <w:p w:rsidR="00E62B9B" w:rsidRPr="00470D88" w:rsidRDefault="00FF54F7" w:rsidP="00FF54F7">
            <w:pPr>
              <w:rPr>
                <w:rFonts w:ascii="Times New Roman" w:hAnsi="Times New Roman" w:cs="Times New Roman"/>
                <w:sz w:val="20"/>
                <w:szCs w:val="20"/>
              </w:rPr>
            </w:pPr>
            <w:r w:rsidRPr="00FF54F7">
              <w:rPr>
                <w:rFonts w:ascii="Times New Roman" w:hAnsi="Times New Roman" w:cs="Times New Roman"/>
                <w:sz w:val="20"/>
                <w:szCs w:val="20"/>
              </w:rPr>
              <w:t>РУ на медицинское изделие да</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4000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t>56</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Перчатки </w:t>
            </w:r>
            <w:proofErr w:type="spellStart"/>
            <w:r w:rsidRPr="00470D88">
              <w:rPr>
                <w:rFonts w:ascii="Times New Roman" w:hAnsi="Times New Roman" w:cs="Times New Roman"/>
                <w:sz w:val="20"/>
                <w:szCs w:val="20"/>
              </w:rPr>
              <w:t>Gammex</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Non-Latex</w:t>
            </w:r>
            <w:proofErr w:type="spellEnd"/>
            <w:r w:rsidRPr="00470D88">
              <w:rPr>
                <w:rFonts w:ascii="Times New Roman" w:hAnsi="Times New Roman" w:cs="Times New Roman"/>
                <w:sz w:val="20"/>
                <w:szCs w:val="20"/>
              </w:rPr>
              <w:t xml:space="preserve"> хир</w:t>
            </w:r>
            <w:proofErr w:type="gramStart"/>
            <w:r w:rsidRPr="00470D88">
              <w:rPr>
                <w:rFonts w:ascii="Times New Roman" w:hAnsi="Times New Roman" w:cs="Times New Roman"/>
                <w:sz w:val="20"/>
                <w:szCs w:val="20"/>
              </w:rPr>
              <w:t>.с</w:t>
            </w:r>
            <w:proofErr w:type="gramEnd"/>
            <w:r w:rsidRPr="00470D88">
              <w:rPr>
                <w:rFonts w:ascii="Times New Roman" w:hAnsi="Times New Roman" w:cs="Times New Roman"/>
                <w:sz w:val="20"/>
                <w:szCs w:val="20"/>
              </w:rPr>
              <w:t xml:space="preserve">тер. </w:t>
            </w:r>
            <w:proofErr w:type="spellStart"/>
            <w:r w:rsidRPr="00470D88">
              <w:rPr>
                <w:rFonts w:ascii="Times New Roman" w:hAnsi="Times New Roman" w:cs="Times New Roman"/>
                <w:sz w:val="20"/>
                <w:szCs w:val="20"/>
              </w:rPr>
              <w:t>неопрен</w:t>
            </w:r>
            <w:proofErr w:type="spellEnd"/>
            <w:r w:rsidRPr="00470D88">
              <w:rPr>
                <w:rFonts w:ascii="Times New Roman" w:hAnsi="Times New Roman" w:cs="Times New Roman"/>
                <w:sz w:val="20"/>
                <w:szCs w:val="20"/>
              </w:rPr>
              <w:t xml:space="preserve">. </w:t>
            </w:r>
            <w:proofErr w:type="spellStart"/>
            <w:r w:rsidRPr="00470D88">
              <w:rPr>
                <w:rFonts w:ascii="Times New Roman" w:hAnsi="Times New Roman" w:cs="Times New Roman"/>
                <w:sz w:val="20"/>
                <w:szCs w:val="20"/>
              </w:rPr>
              <w:t>неопудр</w:t>
            </w:r>
            <w:proofErr w:type="spellEnd"/>
            <w:r w:rsidRPr="00470D88">
              <w:rPr>
                <w:rFonts w:ascii="Times New Roman" w:hAnsi="Times New Roman" w:cs="Times New Roman"/>
                <w:sz w:val="20"/>
                <w:szCs w:val="20"/>
              </w:rPr>
              <w:t>. (7½ (M))</w:t>
            </w:r>
          </w:p>
        </w:tc>
        <w:tc>
          <w:tcPr>
            <w:tcW w:w="5245" w:type="dxa"/>
            <w:tcBorders>
              <w:top w:val="single" w:sz="4" w:space="0" w:color="auto"/>
              <w:left w:val="nil"/>
              <w:bottom w:val="single" w:sz="4" w:space="0" w:color="auto"/>
              <w:right w:val="single" w:sz="4" w:space="0" w:color="auto"/>
            </w:tcBorders>
            <w:shd w:val="clear" w:color="000000" w:fill="FFFFFF"/>
          </w:tcPr>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Стерильное изделие (перчатки хирургические) из латекса гевеи (натурального латекса), поверхность без опудривания, имеет антибактериальные или противовирусные свойства для снижения воздействия жизнеспособных микробов в случае их проникновения, используется как двухсторонний защитный барьер на </w:t>
            </w:r>
            <w:r w:rsidRPr="00470D88">
              <w:rPr>
                <w:rFonts w:ascii="Times New Roman" w:hAnsi="Times New Roman" w:cs="Times New Roman"/>
                <w:sz w:val="20"/>
                <w:szCs w:val="20"/>
              </w:rPr>
              <w:lastRenderedPageBreak/>
              <w:t xml:space="preserve">руках медицинского работника в хирургическом поле для защиты пациента и медперсонала. Изделие должно иметь следующие характеристики: </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1. Одинарная толщина (в области пальцев) не менее 0,20 мм для обеспечения механической прочности. </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2. Внутреннее полимерное (синтетическое) покрытие обеспечивает легкость надевания и смены, усиливает барьерные свойства перчаток. В составе полимерного покрытия должен содержаться антисептик на основе </w:t>
            </w:r>
            <w:proofErr w:type="spellStart"/>
            <w:r w:rsidRPr="00470D88">
              <w:rPr>
                <w:rFonts w:ascii="Times New Roman" w:hAnsi="Times New Roman" w:cs="Times New Roman"/>
                <w:sz w:val="20"/>
                <w:szCs w:val="20"/>
              </w:rPr>
              <w:t>хлоргексидина</w:t>
            </w:r>
            <w:proofErr w:type="spellEnd"/>
            <w:r w:rsidRPr="00470D88">
              <w:rPr>
                <w:rFonts w:ascii="Times New Roman" w:hAnsi="Times New Roman" w:cs="Times New Roman"/>
                <w:sz w:val="20"/>
                <w:szCs w:val="20"/>
              </w:rPr>
              <w:t xml:space="preserve"> или эквивалента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3. Усилие при разрыве не менее 12,5 Н (до ускоренного старения) и удлинение при разрыве не менее 700% (до ускоренного старения) в соответствии с ГОСТ </w:t>
            </w:r>
            <w:proofErr w:type="gramStart"/>
            <w:r w:rsidRPr="00470D88">
              <w:rPr>
                <w:rFonts w:ascii="Times New Roman" w:hAnsi="Times New Roman" w:cs="Times New Roman"/>
                <w:sz w:val="20"/>
                <w:szCs w:val="20"/>
              </w:rPr>
              <w:t>Р</w:t>
            </w:r>
            <w:proofErr w:type="gramEnd"/>
            <w:r w:rsidRPr="00470D88">
              <w:rPr>
                <w:rFonts w:ascii="Times New Roman" w:hAnsi="Times New Roman" w:cs="Times New Roman"/>
                <w:sz w:val="20"/>
                <w:szCs w:val="20"/>
              </w:rPr>
              <w:t xml:space="preserve"> 52238-2004</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4.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6. Текстурный рисунок нанесен по всей наружной поверхности перчаток для улучшенного захвата инструментов. </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7. Манжета обрезана (без венчика) для профилактики </w:t>
            </w:r>
            <w:proofErr w:type="spellStart"/>
            <w:r w:rsidRPr="00470D88">
              <w:rPr>
                <w:rFonts w:ascii="Times New Roman" w:hAnsi="Times New Roman" w:cs="Times New Roman"/>
                <w:sz w:val="20"/>
                <w:szCs w:val="20"/>
              </w:rPr>
              <w:t>пережимания</w:t>
            </w:r>
            <w:proofErr w:type="spellEnd"/>
            <w:r w:rsidRPr="00470D88">
              <w:rPr>
                <w:rFonts w:ascii="Times New Roman" w:hAnsi="Times New Roman" w:cs="Times New Roman"/>
                <w:sz w:val="20"/>
                <w:szCs w:val="20"/>
              </w:rPr>
              <w:t xml:space="preserve"> предплечья, с </w:t>
            </w:r>
            <w:proofErr w:type="spellStart"/>
            <w:r w:rsidRPr="00470D88">
              <w:rPr>
                <w:rFonts w:ascii="Times New Roman" w:hAnsi="Times New Roman" w:cs="Times New Roman"/>
                <w:sz w:val="20"/>
                <w:szCs w:val="20"/>
              </w:rPr>
              <w:t>адгезивной</w:t>
            </w:r>
            <w:proofErr w:type="spellEnd"/>
            <w:r w:rsidRPr="00470D88">
              <w:rPr>
                <w:rFonts w:ascii="Times New Roman" w:hAnsi="Times New Roman" w:cs="Times New Roman"/>
                <w:sz w:val="20"/>
                <w:szCs w:val="20"/>
              </w:rPr>
              <w:t xml:space="preserve"> полосой для препятствия скатывания и сползания перчатки в процессе продолжительных операций, толщина в области манжеты (одинарная) не менее 0,20 мм для обеспечения механической прочности.</w:t>
            </w:r>
          </w:p>
          <w:p w:rsidR="00E62B9B" w:rsidRPr="00470D88" w:rsidRDefault="00E62B9B" w:rsidP="00E62B9B">
            <w:pPr>
              <w:jc w:val="both"/>
              <w:rPr>
                <w:rFonts w:ascii="Times New Roman" w:hAnsi="Times New Roman" w:cs="Times New Roman"/>
                <w:sz w:val="20"/>
                <w:szCs w:val="20"/>
              </w:rPr>
            </w:pPr>
            <w:r w:rsidRPr="00470D88">
              <w:rPr>
                <w:rFonts w:ascii="Times New Roman" w:hAnsi="Times New Roman" w:cs="Times New Roman"/>
                <w:sz w:val="20"/>
                <w:szCs w:val="20"/>
              </w:rPr>
              <w:t xml:space="preserve">8. Длина перчатки не менее 290 мм для дополнительной защиты предплечья. </w:t>
            </w:r>
          </w:p>
          <w:p w:rsidR="00E62B9B" w:rsidRPr="00470D88" w:rsidRDefault="00E62B9B" w:rsidP="00E62B9B">
            <w:pPr>
              <w:jc w:val="both"/>
              <w:rPr>
                <w:rFonts w:ascii="Times New Roman" w:hAnsi="Times New Roman" w:cs="Times New Roman"/>
                <w:sz w:val="20"/>
                <w:szCs w:val="20"/>
              </w:rPr>
            </w:pPr>
            <w:proofErr w:type="gramStart"/>
            <w:r w:rsidRPr="00470D88">
              <w:rPr>
                <w:rFonts w:ascii="Times New Roman" w:hAnsi="Times New Roman" w:cs="Times New Roman"/>
                <w:sz w:val="20"/>
                <w:szCs w:val="20"/>
              </w:rPr>
              <w:t>Упакованы</w:t>
            </w:r>
            <w:proofErr w:type="gramEnd"/>
            <w:r w:rsidRPr="00470D88">
              <w:rPr>
                <w:rFonts w:ascii="Times New Roman" w:hAnsi="Times New Roman" w:cs="Times New Roman"/>
                <w:sz w:val="20"/>
                <w:szCs w:val="20"/>
              </w:rPr>
              <w:t xml:space="preserve"> в индивидуальную упаковку парами. Упаковка перчаток пластиковая для обеспечения механической прочности, в т.ч. для защиты от влаги и озона. Метод стерилизации радиационный. Класс потенциального риска применения не ниже 2а в соответствии с регистрационным удостоверением РЗН. Изделие одноразового применения.</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Размер по заявке заказчика  7,5.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пар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200</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57</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Стеллаж металлический Титан МС-500 1500х1000х500 4 полки</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2438"/>
              <w:gridCol w:w="2694"/>
            </w:tblGrid>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Нагрузка на полку (ярус)</w:t>
                  </w:r>
                </w:p>
                <w:p w:rsidR="00EE59B4" w:rsidRPr="00FC3BE0" w:rsidRDefault="00EE59B4" w:rsidP="00202968">
                  <w:pPr>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более </w:t>
                  </w:r>
                  <w:r w:rsidRPr="00FC3BE0">
                    <w:rPr>
                      <w:rFonts w:ascii="Times New Roman" w:hAnsi="Times New Roman" w:cs="Times New Roman"/>
                      <w:sz w:val="20"/>
                      <w:szCs w:val="20"/>
                    </w:rPr>
                    <w:t>100 кг</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Нагрузка на секцию стеллажа</w:t>
                  </w:r>
                </w:p>
                <w:p w:rsidR="00EE59B4" w:rsidRPr="00FC3BE0" w:rsidRDefault="00EE59B4" w:rsidP="00202968">
                  <w:pPr>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более </w:t>
                  </w:r>
                  <w:r w:rsidRPr="00FC3BE0">
                    <w:rPr>
                      <w:rFonts w:ascii="Times New Roman" w:hAnsi="Times New Roman" w:cs="Times New Roman"/>
                      <w:sz w:val="20"/>
                      <w:szCs w:val="20"/>
                    </w:rPr>
                    <w:t>400 кг</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Сборка "в линию"</w:t>
                  </w:r>
                </w:p>
                <w:p w:rsidR="00EE59B4" w:rsidRPr="00FC3BE0" w:rsidRDefault="00EE59B4" w:rsidP="00202968">
                  <w:pPr>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lastRenderedPageBreak/>
                    <w:t>Да</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lastRenderedPageBreak/>
                    <w:t>Конструкция</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Сборно-разборная</w:t>
                  </w:r>
                </w:p>
              </w:tc>
            </w:tr>
            <w:tr w:rsidR="00EE59B4" w:rsidRPr="00FC3BE0" w:rsidTr="00EE59B4">
              <w:tc>
                <w:tcPr>
                  <w:tcW w:w="2438" w:type="dxa"/>
                  <w:shd w:val="clear" w:color="auto" w:fill="FFFFFF"/>
                  <w:tcMar>
                    <w:top w:w="300" w:type="dxa"/>
                    <w:left w:w="0" w:type="dxa"/>
                    <w:bottom w:w="15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Конструкция</w:t>
                  </w:r>
                </w:p>
              </w:tc>
              <w:tc>
                <w:tcPr>
                  <w:tcW w:w="2694" w:type="dxa"/>
                  <w:shd w:val="clear" w:color="auto" w:fill="FFFFFF"/>
                  <w:tcMar>
                    <w:top w:w="300" w:type="dxa"/>
                    <w:left w:w="0" w:type="dxa"/>
                    <w:bottom w:w="150" w:type="dxa"/>
                    <w:right w:w="0" w:type="dxa"/>
                  </w:tcMar>
                  <w:hideMark/>
                </w:tcPr>
                <w:p w:rsidR="00EE59B4" w:rsidRPr="00FC3BE0" w:rsidRDefault="00EE59B4" w:rsidP="00202968">
                  <w:pPr>
                    <w:spacing w:line="285" w:lineRule="atLeast"/>
                    <w:rPr>
                      <w:rFonts w:ascii="Times New Roman" w:hAnsi="Times New Roman" w:cs="Times New Roman"/>
                      <w:sz w:val="20"/>
                      <w:szCs w:val="20"/>
                    </w:rPr>
                  </w:pP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Сборка</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Болтовое соединение</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Крепеж в комплекте</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Да</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Шаг перестановки полок</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менее </w:t>
                  </w:r>
                  <w:r w:rsidRPr="00FC3BE0">
                    <w:rPr>
                      <w:rFonts w:ascii="Times New Roman" w:hAnsi="Times New Roman" w:cs="Times New Roman"/>
                      <w:sz w:val="20"/>
                      <w:szCs w:val="20"/>
                    </w:rPr>
                    <w:t>25 мм</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Наличие ребра жесткости на полках</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Да</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Подпятники</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proofErr w:type="gramStart"/>
                  <w:r w:rsidRPr="00FC3BE0">
                    <w:rPr>
                      <w:rFonts w:ascii="Times New Roman" w:hAnsi="Times New Roman" w:cs="Times New Roman"/>
                      <w:sz w:val="20"/>
                      <w:szCs w:val="20"/>
                    </w:rPr>
                    <w:t>Пластиковые</w:t>
                  </w:r>
                  <w:proofErr w:type="gramEnd"/>
                  <w:r w:rsidRPr="00FC3BE0">
                    <w:rPr>
                      <w:rFonts w:ascii="Times New Roman" w:hAnsi="Times New Roman" w:cs="Times New Roman"/>
                      <w:sz w:val="20"/>
                      <w:szCs w:val="20"/>
                    </w:rPr>
                    <w:t xml:space="preserve"> (в комплекте)</w:t>
                  </w:r>
                </w:p>
              </w:tc>
            </w:tr>
            <w:tr w:rsidR="00EE59B4" w:rsidRPr="00FC3BE0" w:rsidTr="00EE59B4">
              <w:tc>
                <w:tcPr>
                  <w:tcW w:w="2438" w:type="dxa"/>
                  <w:shd w:val="clear" w:color="auto" w:fill="FFFFFF"/>
                  <w:tcMar>
                    <w:top w:w="300" w:type="dxa"/>
                    <w:left w:w="0" w:type="dxa"/>
                    <w:bottom w:w="15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Внешний вид</w:t>
                  </w:r>
                </w:p>
              </w:tc>
              <w:tc>
                <w:tcPr>
                  <w:tcW w:w="2694" w:type="dxa"/>
                  <w:shd w:val="clear" w:color="auto" w:fill="FFFFFF"/>
                  <w:tcMar>
                    <w:top w:w="300" w:type="dxa"/>
                    <w:left w:w="0" w:type="dxa"/>
                    <w:bottom w:w="150" w:type="dxa"/>
                    <w:right w:w="0" w:type="dxa"/>
                  </w:tcMar>
                  <w:hideMark/>
                </w:tcPr>
                <w:p w:rsidR="00EE59B4" w:rsidRPr="00FC3BE0" w:rsidRDefault="00EE59B4" w:rsidP="00202968">
                  <w:pPr>
                    <w:spacing w:line="285" w:lineRule="atLeast"/>
                    <w:rPr>
                      <w:rFonts w:ascii="Times New Roman" w:hAnsi="Times New Roman" w:cs="Times New Roman"/>
                      <w:sz w:val="20"/>
                      <w:szCs w:val="20"/>
                    </w:rPr>
                  </w:pP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Материал</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Металл</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Тип покрытия</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Порошково-полимерная краска</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Цвет</w:t>
                  </w:r>
                </w:p>
                <w:p w:rsidR="00EE59B4" w:rsidRPr="00FC3BE0" w:rsidRDefault="00EE59B4" w:rsidP="00202968">
                  <w:pPr>
                    <w:textAlignment w:val="top"/>
                    <w:rPr>
                      <w:rFonts w:ascii="Times New Roman" w:hAnsi="Times New Roman" w:cs="Times New Roman"/>
                      <w:sz w:val="20"/>
                      <w:szCs w:val="20"/>
                      <w:shd w:val="clear" w:color="auto" w:fill="FFFFFF"/>
                    </w:rPr>
                  </w:pPr>
                </w:p>
                <w:p w:rsidR="00202968" w:rsidRPr="00FC3BE0" w:rsidRDefault="00202968" w:rsidP="00202968">
                  <w:pPr>
                    <w:spacing w:after="22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rPr>
                    <w:t>Светло-серый (RAL 7035)</w:t>
                  </w:r>
                </w:p>
              </w:tc>
            </w:tr>
            <w:tr w:rsidR="00EE59B4" w:rsidRPr="00FC3BE0" w:rsidTr="00EE59B4">
              <w:tc>
                <w:tcPr>
                  <w:tcW w:w="2438" w:type="dxa"/>
                  <w:shd w:val="clear" w:color="auto" w:fill="FFFFFF"/>
                  <w:tcMar>
                    <w:top w:w="300" w:type="dxa"/>
                    <w:left w:w="0" w:type="dxa"/>
                    <w:bottom w:w="15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Размеры</w:t>
                  </w:r>
                </w:p>
              </w:tc>
              <w:tc>
                <w:tcPr>
                  <w:tcW w:w="2694" w:type="dxa"/>
                  <w:shd w:val="clear" w:color="auto" w:fill="FFFFFF"/>
                  <w:tcMar>
                    <w:top w:w="300" w:type="dxa"/>
                    <w:left w:w="0" w:type="dxa"/>
                    <w:bottom w:w="150" w:type="dxa"/>
                    <w:right w:w="0" w:type="dxa"/>
                  </w:tcMar>
                  <w:hideMark/>
                </w:tcPr>
                <w:p w:rsidR="00EE59B4" w:rsidRPr="00FC3BE0" w:rsidRDefault="00EE59B4" w:rsidP="00202968">
                  <w:pPr>
                    <w:spacing w:line="285" w:lineRule="atLeast"/>
                    <w:rPr>
                      <w:rFonts w:ascii="Times New Roman" w:hAnsi="Times New Roman" w:cs="Times New Roman"/>
                      <w:sz w:val="20"/>
                      <w:szCs w:val="20"/>
                    </w:rPr>
                  </w:pP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 xml:space="preserve">Высота стеллажа, </w:t>
                  </w:r>
                  <w:proofErr w:type="gramStart"/>
                  <w:r w:rsidRPr="00FC3BE0">
                    <w:rPr>
                      <w:rFonts w:ascii="Times New Roman" w:hAnsi="Times New Roman" w:cs="Times New Roman"/>
                      <w:sz w:val="20"/>
                      <w:szCs w:val="20"/>
                      <w:shd w:val="clear" w:color="auto" w:fill="FFFFFF"/>
                    </w:rPr>
                    <w:t>мм</w:t>
                  </w:r>
                  <w:proofErr w:type="gramEnd"/>
                </w:p>
                <w:p w:rsidR="00EE59B4" w:rsidRPr="00FC3BE0" w:rsidRDefault="00EE59B4" w:rsidP="00202968">
                  <w:pPr>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менее </w:t>
                  </w:r>
                  <w:r w:rsidRPr="00FC3BE0">
                    <w:rPr>
                      <w:rFonts w:ascii="Times New Roman" w:hAnsi="Times New Roman" w:cs="Times New Roman"/>
                      <w:sz w:val="20"/>
                      <w:szCs w:val="20"/>
                    </w:rPr>
                    <w:t>1500</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 xml:space="preserve">Ширина полки (яруса), </w:t>
                  </w:r>
                  <w:proofErr w:type="gramStart"/>
                  <w:r w:rsidRPr="00FC3BE0">
                    <w:rPr>
                      <w:rFonts w:ascii="Times New Roman" w:hAnsi="Times New Roman" w:cs="Times New Roman"/>
                      <w:sz w:val="20"/>
                      <w:szCs w:val="20"/>
                      <w:shd w:val="clear" w:color="auto" w:fill="FFFFFF"/>
                    </w:rPr>
                    <w:t>мм</w:t>
                  </w:r>
                  <w:proofErr w:type="gramEnd"/>
                </w:p>
                <w:p w:rsidR="00EE59B4" w:rsidRPr="00FC3BE0" w:rsidRDefault="00EE59B4" w:rsidP="00202968">
                  <w:pPr>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менее </w:t>
                  </w:r>
                  <w:r w:rsidRPr="00FC3BE0">
                    <w:rPr>
                      <w:rFonts w:ascii="Times New Roman" w:hAnsi="Times New Roman" w:cs="Times New Roman"/>
                      <w:sz w:val="20"/>
                      <w:szCs w:val="20"/>
                    </w:rPr>
                    <w:t>1000</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 xml:space="preserve">Глубина полки (яруса), </w:t>
                  </w:r>
                  <w:proofErr w:type="gramStart"/>
                  <w:r w:rsidRPr="00FC3BE0">
                    <w:rPr>
                      <w:rFonts w:ascii="Times New Roman" w:hAnsi="Times New Roman" w:cs="Times New Roman"/>
                      <w:sz w:val="20"/>
                      <w:szCs w:val="20"/>
                      <w:shd w:val="clear" w:color="auto" w:fill="FFFFFF"/>
                    </w:rPr>
                    <w:t>мм</w:t>
                  </w:r>
                  <w:proofErr w:type="gramEnd"/>
                </w:p>
                <w:p w:rsidR="00EE59B4" w:rsidRPr="00FC3BE0" w:rsidRDefault="00EE59B4" w:rsidP="00202968">
                  <w:pPr>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менее </w:t>
                  </w:r>
                  <w:r w:rsidRPr="00FC3BE0">
                    <w:rPr>
                      <w:rFonts w:ascii="Times New Roman" w:hAnsi="Times New Roman" w:cs="Times New Roman"/>
                      <w:sz w:val="20"/>
                      <w:szCs w:val="20"/>
                    </w:rPr>
                    <w:t>500</w:t>
                  </w:r>
                </w:p>
              </w:tc>
            </w:tr>
            <w:tr w:rsidR="00EE59B4" w:rsidRPr="00FC3BE0" w:rsidTr="00EE59B4">
              <w:tc>
                <w:tcPr>
                  <w:tcW w:w="2438"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sidRPr="00FC3BE0">
                    <w:rPr>
                      <w:rFonts w:ascii="Times New Roman" w:hAnsi="Times New Roman" w:cs="Times New Roman"/>
                      <w:sz w:val="20"/>
                      <w:szCs w:val="20"/>
                      <w:shd w:val="clear" w:color="auto" w:fill="FFFFFF"/>
                    </w:rPr>
                    <w:t>Количество полок (ярусов)</w:t>
                  </w:r>
                </w:p>
              </w:tc>
              <w:tc>
                <w:tcPr>
                  <w:tcW w:w="2694" w:type="dxa"/>
                  <w:shd w:val="clear" w:color="auto" w:fill="FFFFFF"/>
                  <w:tcMar>
                    <w:top w:w="60" w:type="dxa"/>
                    <w:left w:w="0" w:type="dxa"/>
                    <w:bottom w:w="60" w:type="dxa"/>
                    <w:right w:w="0" w:type="dxa"/>
                  </w:tcMar>
                  <w:hideMark/>
                </w:tcPr>
                <w:p w:rsidR="00EE59B4" w:rsidRPr="00FC3BE0" w:rsidRDefault="00EE59B4" w:rsidP="00202968">
                  <w:pPr>
                    <w:spacing w:line="285" w:lineRule="atLeast"/>
                    <w:rPr>
                      <w:rFonts w:ascii="Times New Roman" w:hAnsi="Times New Roman" w:cs="Times New Roman"/>
                      <w:sz w:val="20"/>
                      <w:szCs w:val="20"/>
                    </w:rPr>
                  </w:pPr>
                  <w:r>
                    <w:rPr>
                      <w:rFonts w:ascii="Times New Roman" w:hAnsi="Times New Roman" w:cs="Times New Roman"/>
                      <w:sz w:val="20"/>
                      <w:szCs w:val="20"/>
                    </w:rPr>
                    <w:t xml:space="preserve">Не менее </w:t>
                  </w:r>
                  <w:r w:rsidRPr="00FC3BE0">
                    <w:rPr>
                      <w:rFonts w:ascii="Times New Roman" w:hAnsi="Times New Roman" w:cs="Times New Roman"/>
                      <w:sz w:val="20"/>
                      <w:szCs w:val="20"/>
                    </w:rPr>
                    <w:t>4 полки (яруса)</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2</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58</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Стеллаж металлический Титан МС-500 1500х700х500 4 полки</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438"/>
              <w:gridCol w:w="2694"/>
            </w:tblGrid>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Нагрузка на полку (ярус)</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t xml:space="preserve">Не менее </w:t>
                  </w:r>
                  <w:r w:rsidRPr="00FC3BE0">
                    <w:rPr>
                      <w:rFonts w:ascii="Times New Roman" w:hAnsi="Times New Roman" w:cs="Times New Roman"/>
                      <w:color w:val="383838"/>
                      <w:sz w:val="20"/>
                      <w:szCs w:val="20"/>
                    </w:rPr>
                    <w:t>100 кг</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 xml:space="preserve">Нагрузка на секцию </w:t>
                  </w:r>
                  <w:r w:rsidRPr="00FC3BE0">
                    <w:rPr>
                      <w:rFonts w:ascii="Times New Roman" w:hAnsi="Times New Roman" w:cs="Times New Roman"/>
                      <w:bCs/>
                      <w:color w:val="383838"/>
                      <w:sz w:val="20"/>
                      <w:szCs w:val="20"/>
                    </w:rPr>
                    <w:lastRenderedPageBreak/>
                    <w:t>стеллажа</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lastRenderedPageBreak/>
                    <w:t xml:space="preserve">Не менее </w:t>
                  </w:r>
                  <w:r w:rsidRPr="00FC3BE0">
                    <w:rPr>
                      <w:rFonts w:ascii="Times New Roman" w:hAnsi="Times New Roman" w:cs="Times New Roman"/>
                      <w:color w:val="383838"/>
                      <w:sz w:val="20"/>
                      <w:szCs w:val="20"/>
                    </w:rPr>
                    <w:t>400 кг</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lastRenderedPageBreak/>
                    <w:t>Сборка "в линию"</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Да</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Конструкция</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Сборно-разборная</w:t>
                  </w:r>
                </w:p>
              </w:tc>
            </w:tr>
            <w:tr w:rsidR="00202968" w:rsidRPr="00FC3BE0" w:rsidTr="00202968">
              <w:tc>
                <w:tcPr>
                  <w:tcW w:w="5132" w:type="dxa"/>
                  <w:gridSpan w:val="2"/>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Конструкция</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Сборка</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Болтовое соединение</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Крепеж в комплекте</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Да</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Шаг перестановки полок</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t xml:space="preserve">Не менее </w:t>
                  </w:r>
                  <w:r w:rsidRPr="00FC3BE0">
                    <w:rPr>
                      <w:rFonts w:ascii="Times New Roman" w:hAnsi="Times New Roman" w:cs="Times New Roman"/>
                      <w:color w:val="383838"/>
                      <w:sz w:val="20"/>
                      <w:szCs w:val="20"/>
                    </w:rPr>
                    <w:t>25 мм</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Наличие ребра жесткости на полках</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Да</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Подпятники</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proofErr w:type="gramStart"/>
                  <w:r w:rsidRPr="00FC3BE0">
                    <w:rPr>
                      <w:rFonts w:ascii="Times New Roman" w:hAnsi="Times New Roman" w:cs="Times New Roman"/>
                      <w:color w:val="383838"/>
                      <w:sz w:val="20"/>
                      <w:szCs w:val="20"/>
                    </w:rPr>
                    <w:t>Пластиковые</w:t>
                  </w:r>
                  <w:proofErr w:type="gramEnd"/>
                  <w:r w:rsidRPr="00FC3BE0">
                    <w:rPr>
                      <w:rFonts w:ascii="Times New Roman" w:hAnsi="Times New Roman" w:cs="Times New Roman"/>
                      <w:color w:val="383838"/>
                      <w:sz w:val="20"/>
                      <w:szCs w:val="20"/>
                    </w:rPr>
                    <w:t xml:space="preserve"> (в комплекте)</w:t>
                  </w:r>
                </w:p>
              </w:tc>
            </w:tr>
            <w:tr w:rsidR="00202968" w:rsidRPr="00FC3BE0" w:rsidTr="00202968">
              <w:tc>
                <w:tcPr>
                  <w:tcW w:w="5132" w:type="dxa"/>
                  <w:gridSpan w:val="2"/>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Внешний вид</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Материал</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Металл</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Тип покрытия</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Порошково-полимерная краска</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Цвет</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sidRPr="00FC3BE0">
                    <w:rPr>
                      <w:rFonts w:ascii="Times New Roman" w:hAnsi="Times New Roman" w:cs="Times New Roman"/>
                      <w:color w:val="383838"/>
                      <w:sz w:val="20"/>
                      <w:szCs w:val="20"/>
                    </w:rPr>
                    <w:t>Светло-серый (RAL 7035)</w:t>
                  </w:r>
                </w:p>
              </w:tc>
            </w:tr>
            <w:tr w:rsidR="00202968" w:rsidRPr="00FC3BE0" w:rsidTr="00202968">
              <w:tc>
                <w:tcPr>
                  <w:tcW w:w="5132" w:type="dxa"/>
                  <w:gridSpan w:val="2"/>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Размеры</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 xml:space="preserve">Высота стеллажа, </w:t>
                  </w:r>
                  <w:proofErr w:type="gramStart"/>
                  <w:r w:rsidRPr="00FC3BE0">
                    <w:rPr>
                      <w:rFonts w:ascii="Times New Roman" w:hAnsi="Times New Roman" w:cs="Times New Roman"/>
                      <w:bCs/>
                      <w:color w:val="383838"/>
                      <w:sz w:val="20"/>
                      <w:szCs w:val="20"/>
                    </w:rPr>
                    <w:t>мм</w:t>
                  </w:r>
                  <w:proofErr w:type="gramEnd"/>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t xml:space="preserve">Не менее </w:t>
                  </w:r>
                  <w:r w:rsidRPr="00FC3BE0">
                    <w:rPr>
                      <w:rFonts w:ascii="Times New Roman" w:hAnsi="Times New Roman" w:cs="Times New Roman"/>
                      <w:color w:val="383838"/>
                      <w:sz w:val="20"/>
                      <w:szCs w:val="20"/>
                    </w:rPr>
                    <w:t>1500</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 xml:space="preserve">Ширина полки (яруса), </w:t>
                  </w:r>
                  <w:proofErr w:type="gramStart"/>
                  <w:r w:rsidRPr="00FC3BE0">
                    <w:rPr>
                      <w:rFonts w:ascii="Times New Roman" w:hAnsi="Times New Roman" w:cs="Times New Roman"/>
                      <w:bCs/>
                      <w:color w:val="383838"/>
                      <w:sz w:val="20"/>
                      <w:szCs w:val="20"/>
                    </w:rPr>
                    <w:t>мм</w:t>
                  </w:r>
                  <w:proofErr w:type="gramEnd"/>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t xml:space="preserve">Не менее </w:t>
                  </w:r>
                  <w:r w:rsidRPr="00FC3BE0">
                    <w:rPr>
                      <w:rFonts w:ascii="Times New Roman" w:hAnsi="Times New Roman" w:cs="Times New Roman"/>
                      <w:color w:val="383838"/>
                      <w:sz w:val="20"/>
                      <w:szCs w:val="20"/>
                    </w:rPr>
                    <w:t>700</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 xml:space="preserve">Глубина полки (яруса), </w:t>
                  </w:r>
                  <w:proofErr w:type="gramStart"/>
                  <w:r w:rsidRPr="00FC3BE0">
                    <w:rPr>
                      <w:rFonts w:ascii="Times New Roman" w:hAnsi="Times New Roman" w:cs="Times New Roman"/>
                      <w:bCs/>
                      <w:color w:val="383838"/>
                      <w:sz w:val="20"/>
                      <w:szCs w:val="20"/>
                    </w:rPr>
                    <w:t>мм</w:t>
                  </w:r>
                  <w:proofErr w:type="gramEnd"/>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t xml:space="preserve">Не менее </w:t>
                  </w:r>
                  <w:r w:rsidRPr="00FC3BE0">
                    <w:rPr>
                      <w:rFonts w:ascii="Times New Roman" w:hAnsi="Times New Roman" w:cs="Times New Roman"/>
                      <w:color w:val="383838"/>
                      <w:sz w:val="20"/>
                      <w:szCs w:val="20"/>
                    </w:rPr>
                    <w:t>500</w:t>
                  </w:r>
                </w:p>
              </w:tc>
            </w:tr>
            <w:tr w:rsidR="00202968" w:rsidRPr="00FC3BE0" w:rsidTr="00202968">
              <w:tc>
                <w:tcPr>
                  <w:tcW w:w="2438" w:type="dxa"/>
                  <w:shd w:val="clear" w:color="auto" w:fill="FFFFFF"/>
                  <w:tcMar>
                    <w:top w:w="45" w:type="dxa"/>
                    <w:left w:w="0" w:type="dxa"/>
                    <w:bottom w:w="45" w:type="dxa"/>
                    <w:right w:w="0" w:type="dxa"/>
                  </w:tcMar>
                  <w:hideMark/>
                </w:tcPr>
                <w:p w:rsidR="00202968" w:rsidRPr="00FC3BE0" w:rsidRDefault="00202968" w:rsidP="00202968">
                  <w:pPr>
                    <w:rPr>
                      <w:rFonts w:ascii="Times New Roman" w:hAnsi="Times New Roman" w:cs="Times New Roman"/>
                      <w:bCs/>
                      <w:color w:val="383838"/>
                      <w:sz w:val="20"/>
                      <w:szCs w:val="20"/>
                    </w:rPr>
                  </w:pPr>
                  <w:r w:rsidRPr="00FC3BE0">
                    <w:rPr>
                      <w:rFonts w:ascii="Times New Roman" w:hAnsi="Times New Roman" w:cs="Times New Roman"/>
                      <w:bCs/>
                      <w:color w:val="383838"/>
                      <w:sz w:val="20"/>
                      <w:szCs w:val="20"/>
                    </w:rPr>
                    <w:t>Количество полок (ярусов)</w:t>
                  </w:r>
                </w:p>
              </w:tc>
              <w:tc>
                <w:tcPr>
                  <w:tcW w:w="2694" w:type="dxa"/>
                  <w:shd w:val="clear" w:color="auto" w:fill="FFFFFF"/>
                  <w:tcMar>
                    <w:top w:w="45" w:type="dxa"/>
                    <w:left w:w="150" w:type="dxa"/>
                    <w:bottom w:w="45" w:type="dxa"/>
                    <w:right w:w="0" w:type="dxa"/>
                  </w:tcMar>
                  <w:vAlign w:val="center"/>
                  <w:hideMark/>
                </w:tcPr>
                <w:p w:rsidR="00202968" w:rsidRPr="00FC3BE0" w:rsidRDefault="00202968" w:rsidP="00202968">
                  <w:pPr>
                    <w:rPr>
                      <w:rFonts w:ascii="Times New Roman" w:hAnsi="Times New Roman" w:cs="Times New Roman"/>
                      <w:color w:val="383838"/>
                      <w:sz w:val="20"/>
                      <w:szCs w:val="20"/>
                    </w:rPr>
                  </w:pPr>
                  <w:r>
                    <w:rPr>
                      <w:rFonts w:ascii="Times New Roman" w:hAnsi="Times New Roman" w:cs="Times New Roman"/>
                      <w:color w:val="383838"/>
                      <w:sz w:val="20"/>
                      <w:szCs w:val="20"/>
                    </w:rPr>
                    <w:t xml:space="preserve">Не менее </w:t>
                  </w:r>
                  <w:r w:rsidRPr="00FC3BE0">
                    <w:rPr>
                      <w:rFonts w:ascii="Times New Roman" w:hAnsi="Times New Roman" w:cs="Times New Roman"/>
                      <w:color w:val="383838"/>
                      <w:sz w:val="20"/>
                      <w:szCs w:val="20"/>
                    </w:rPr>
                    <w:t>4 полки (яруса)</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59</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Стеллаж металлический Титан МС-500 1000х700х500 4 полки</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2438"/>
              <w:gridCol w:w="2694"/>
            </w:tblGrid>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Нагрузка на полку (ярус)</w:t>
                  </w:r>
                </w:p>
                <w:p w:rsidR="00202968" w:rsidRPr="00FC3BE0" w:rsidRDefault="00202968" w:rsidP="00202968">
                  <w:pPr>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173AAB" w:rsidP="00202968">
                  <w:pPr>
                    <w:spacing w:line="285" w:lineRule="atLeast"/>
                    <w:ind w:hanging="15"/>
                    <w:rPr>
                      <w:rFonts w:ascii="Times New Roman" w:hAnsi="Times New Roman" w:cs="Times New Roman"/>
                      <w:sz w:val="20"/>
                      <w:szCs w:val="20"/>
                    </w:rPr>
                  </w:pPr>
                  <w:r>
                    <w:rPr>
                      <w:rFonts w:ascii="Times New Roman" w:hAnsi="Times New Roman" w:cs="Times New Roman"/>
                      <w:sz w:val="20"/>
                      <w:szCs w:val="20"/>
                    </w:rPr>
                    <w:t xml:space="preserve">Не менее </w:t>
                  </w:r>
                  <w:r w:rsidR="00202968" w:rsidRPr="00FC3BE0">
                    <w:rPr>
                      <w:rFonts w:ascii="Times New Roman" w:hAnsi="Times New Roman" w:cs="Times New Roman"/>
                      <w:sz w:val="20"/>
                      <w:szCs w:val="20"/>
                    </w:rPr>
                    <w:t>100 кг</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Нагрузка на секцию стеллажа</w:t>
                  </w:r>
                </w:p>
                <w:p w:rsidR="00202968" w:rsidRPr="00FC3BE0" w:rsidRDefault="00202968" w:rsidP="00202968">
                  <w:pPr>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173AAB" w:rsidP="00202968">
                  <w:pPr>
                    <w:spacing w:line="285" w:lineRule="atLeast"/>
                    <w:ind w:hanging="15"/>
                    <w:rPr>
                      <w:rFonts w:ascii="Times New Roman" w:hAnsi="Times New Roman" w:cs="Times New Roman"/>
                      <w:sz w:val="20"/>
                      <w:szCs w:val="20"/>
                    </w:rPr>
                  </w:pPr>
                  <w:r>
                    <w:rPr>
                      <w:rFonts w:ascii="Times New Roman" w:hAnsi="Times New Roman" w:cs="Times New Roman"/>
                      <w:sz w:val="20"/>
                      <w:szCs w:val="20"/>
                    </w:rPr>
                    <w:t xml:space="preserve">Не менее </w:t>
                  </w:r>
                  <w:r w:rsidR="00202968" w:rsidRPr="00FC3BE0">
                    <w:rPr>
                      <w:rFonts w:ascii="Times New Roman" w:hAnsi="Times New Roman" w:cs="Times New Roman"/>
                      <w:sz w:val="20"/>
                      <w:szCs w:val="20"/>
                    </w:rPr>
                    <w:t>400 кг</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Сборка "в линию"</w:t>
                  </w:r>
                </w:p>
                <w:p w:rsidR="00202968" w:rsidRPr="00FC3BE0" w:rsidRDefault="00202968" w:rsidP="00202968">
                  <w:pPr>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Да</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Конструкция</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Сборно-разборная</w:t>
                  </w:r>
                </w:p>
              </w:tc>
            </w:tr>
            <w:tr w:rsidR="00202968" w:rsidRPr="00FC3BE0" w:rsidTr="00173AAB">
              <w:tc>
                <w:tcPr>
                  <w:tcW w:w="2438" w:type="dxa"/>
                  <w:shd w:val="clear" w:color="auto" w:fill="FFFFFF"/>
                  <w:tcMar>
                    <w:top w:w="300" w:type="dxa"/>
                    <w:left w:w="0" w:type="dxa"/>
                    <w:bottom w:w="15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Конструкция</w:t>
                  </w:r>
                </w:p>
              </w:tc>
              <w:tc>
                <w:tcPr>
                  <w:tcW w:w="2694" w:type="dxa"/>
                  <w:shd w:val="clear" w:color="auto" w:fill="FFFFFF"/>
                  <w:tcMar>
                    <w:top w:w="300" w:type="dxa"/>
                    <w:left w:w="0" w:type="dxa"/>
                    <w:bottom w:w="15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lastRenderedPageBreak/>
                    <w:t>Сборка</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Болтовое соединение</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Крепеж в комплекте</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Да</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Шаг перестановки полок</w:t>
                  </w:r>
                </w:p>
              </w:tc>
              <w:tc>
                <w:tcPr>
                  <w:tcW w:w="2694" w:type="dxa"/>
                  <w:shd w:val="clear" w:color="auto" w:fill="FFFFFF"/>
                  <w:tcMar>
                    <w:top w:w="60" w:type="dxa"/>
                    <w:left w:w="0" w:type="dxa"/>
                    <w:bottom w:w="60" w:type="dxa"/>
                    <w:right w:w="0" w:type="dxa"/>
                  </w:tcMar>
                  <w:hideMark/>
                </w:tcPr>
                <w:p w:rsidR="00202968" w:rsidRPr="00FC3BE0" w:rsidRDefault="0068538B" w:rsidP="00202968">
                  <w:pPr>
                    <w:spacing w:line="285" w:lineRule="atLeast"/>
                    <w:ind w:hanging="15"/>
                    <w:rPr>
                      <w:rFonts w:ascii="Times New Roman" w:hAnsi="Times New Roman" w:cs="Times New Roman"/>
                      <w:sz w:val="20"/>
                      <w:szCs w:val="20"/>
                    </w:rPr>
                  </w:pPr>
                  <w:r>
                    <w:rPr>
                      <w:rFonts w:ascii="Times New Roman" w:hAnsi="Times New Roman" w:cs="Times New Roman"/>
                      <w:sz w:val="20"/>
                      <w:szCs w:val="20"/>
                    </w:rPr>
                    <w:t xml:space="preserve">Не менее </w:t>
                  </w:r>
                  <w:r w:rsidR="00202968" w:rsidRPr="00FC3BE0">
                    <w:rPr>
                      <w:rFonts w:ascii="Times New Roman" w:hAnsi="Times New Roman" w:cs="Times New Roman"/>
                      <w:sz w:val="20"/>
                      <w:szCs w:val="20"/>
                    </w:rPr>
                    <w:t>25 мм</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Наличие ребра жесткости на полках</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Да</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Подпятники</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proofErr w:type="gramStart"/>
                  <w:r w:rsidRPr="00FC3BE0">
                    <w:rPr>
                      <w:rFonts w:ascii="Times New Roman" w:hAnsi="Times New Roman" w:cs="Times New Roman"/>
                      <w:sz w:val="20"/>
                      <w:szCs w:val="20"/>
                    </w:rPr>
                    <w:t>Пластиковые</w:t>
                  </w:r>
                  <w:proofErr w:type="gramEnd"/>
                  <w:r w:rsidRPr="00FC3BE0">
                    <w:rPr>
                      <w:rFonts w:ascii="Times New Roman" w:hAnsi="Times New Roman" w:cs="Times New Roman"/>
                      <w:sz w:val="20"/>
                      <w:szCs w:val="20"/>
                    </w:rPr>
                    <w:t xml:space="preserve"> (в комплекте)</w:t>
                  </w:r>
                </w:p>
              </w:tc>
            </w:tr>
            <w:tr w:rsidR="00202968" w:rsidRPr="00FC3BE0" w:rsidTr="00173AAB">
              <w:tc>
                <w:tcPr>
                  <w:tcW w:w="2438" w:type="dxa"/>
                  <w:shd w:val="clear" w:color="auto" w:fill="FFFFFF"/>
                  <w:tcMar>
                    <w:top w:w="300" w:type="dxa"/>
                    <w:left w:w="0" w:type="dxa"/>
                    <w:bottom w:w="15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Внешний вид</w:t>
                  </w:r>
                </w:p>
              </w:tc>
              <w:tc>
                <w:tcPr>
                  <w:tcW w:w="2694" w:type="dxa"/>
                  <w:shd w:val="clear" w:color="auto" w:fill="FFFFFF"/>
                  <w:tcMar>
                    <w:top w:w="300" w:type="dxa"/>
                    <w:left w:w="0" w:type="dxa"/>
                    <w:bottom w:w="15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Материал</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Металл</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Тип покрытия</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Порошково-полимерная краска</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Цвет</w:t>
                  </w:r>
                </w:p>
                <w:p w:rsidR="00202968" w:rsidRPr="00FC3BE0" w:rsidRDefault="00202968" w:rsidP="00202968">
                  <w:pPr>
                    <w:ind w:hanging="15"/>
                    <w:textAlignment w:val="top"/>
                    <w:rPr>
                      <w:rFonts w:ascii="Times New Roman" w:hAnsi="Times New Roman" w:cs="Times New Roman"/>
                      <w:sz w:val="20"/>
                      <w:szCs w:val="20"/>
                      <w:shd w:val="clear" w:color="auto" w:fill="FFFFFF"/>
                    </w:rPr>
                  </w:pPr>
                </w:p>
                <w:p w:rsidR="00202968" w:rsidRPr="00FC3BE0" w:rsidRDefault="00202968" w:rsidP="00202968">
                  <w:pPr>
                    <w:spacing w:after="225"/>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Светло-серый (RAL 7035)</w:t>
                  </w:r>
                </w:p>
              </w:tc>
            </w:tr>
            <w:tr w:rsidR="00202968" w:rsidRPr="00FC3BE0" w:rsidTr="00173AAB">
              <w:tc>
                <w:tcPr>
                  <w:tcW w:w="2438" w:type="dxa"/>
                  <w:shd w:val="clear" w:color="auto" w:fill="FFFFFF"/>
                  <w:tcMar>
                    <w:top w:w="300" w:type="dxa"/>
                    <w:left w:w="0" w:type="dxa"/>
                    <w:bottom w:w="15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Размеры</w:t>
                  </w:r>
                </w:p>
              </w:tc>
              <w:tc>
                <w:tcPr>
                  <w:tcW w:w="2694" w:type="dxa"/>
                  <w:shd w:val="clear" w:color="auto" w:fill="FFFFFF"/>
                  <w:tcMar>
                    <w:top w:w="300" w:type="dxa"/>
                    <w:left w:w="0" w:type="dxa"/>
                    <w:bottom w:w="15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 xml:space="preserve">Высота стеллажа, </w:t>
                  </w:r>
                  <w:proofErr w:type="gramStart"/>
                  <w:r w:rsidRPr="00FC3BE0">
                    <w:rPr>
                      <w:rFonts w:ascii="Times New Roman" w:hAnsi="Times New Roman" w:cs="Times New Roman"/>
                      <w:sz w:val="20"/>
                      <w:szCs w:val="20"/>
                      <w:shd w:val="clear" w:color="auto" w:fill="FFFFFF"/>
                    </w:rPr>
                    <w:t>мм</w:t>
                  </w:r>
                  <w:proofErr w:type="gramEnd"/>
                </w:p>
                <w:p w:rsidR="00202968" w:rsidRPr="00FC3BE0" w:rsidRDefault="00202968" w:rsidP="00202968">
                  <w:pPr>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68538B" w:rsidP="00202968">
                  <w:pPr>
                    <w:spacing w:line="285" w:lineRule="atLeast"/>
                    <w:ind w:hanging="15"/>
                    <w:rPr>
                      <w:rFonts w:ascii="Times New Roman" w:hAnsi="Times New Roman" w:cs="Times New Roman"/>
                      <w:sz w:val="20"/>
                      <w:szCs w:val="20"/>
                    </w:rPr>
                  </w:pPr>
                  <w:r>
                    <w:rPr>
                      <w:rFonts w:ascii="Times New Roman" w:hAnsi="Times New Roman" w:cs="Times New Roman"/>
                      <w:sz w:val="20"/>
                      <w:szCs w:val="20"/>
                    </w:rPr>
                    <w:t xml:space="preserve">Не менее </w:t>
                  </w:r>
                  <w:r w:rsidR="00202968" w:rsidRPr="00FC3BE0">
                    <w:rPr>
                      <w:rFonts w:ascii="Times New Roman" w:hAnsi="Times New Roman" w:cs="Times New Roman"/>
                      <w:sz w:val="20"/>
                      <w:szCs w:val="20"/>
                    </w:rPr>
                    <w:t>1000</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 xml:space="preserve">Ширина полки (яруса), </w:t>
                  </w:r>
                  <w:proofErr w:type="gramStart"/>
                  <w:r w:rsidRPr="00FC3BE0">
                    <w:rPr>
                      <w:rFonts w:ascii="Times New Roman" w:hAnsi="Times New Roman" w:cs="Times New Roman"/>
                      <w:sz w:val="20"/>
                      <w:szCs w:val="20"/>
                      <w:shd w:val="clear" w:color="auto" w:fill="FFFFFF"/>
                    </w:rPr>
                    <w:t>мм</w:t>
                  </w:r>
                  <w:proofErr w:type="gramEnd"/>
                </w:p>
                <w:p w:rsidR="00202968" w:rsidRPr="00FC3BE0" w:rsidRDefault="00202968" w:rsidP="00202968">
                  <w:pPr>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68538B" w:rsidP="00202968">
                  <w:pPr>
                    <w:spacing w:line="285" w:lineRule="atLeast"/>
                    <w:ind w:hanging="15"/>
                    <w:rPr>
                      <w:rFonts w:ascii="Times New Roman" w:hAnsi="Times New Roman" w:cs="Times New Roman"/>
                      <w:sz w:val="20"/>
                      <w:szCs w:val="20"/>
                    </w:rPr>
                  </w:pPr>
                  <w:r>
                    <w:rPr>
                      <w:rFonts w:ascii="Times New Roman" w:hAnsi="Times New Roman" w:cs="Times New Roman"/>
                      <w:sz w:val="20"/>
                      <w:szCs w:val="20"/>
                    </w:rPr>
                    <w:t xml:space="preserve">Не менее </w:t>
                  </w:r>
                  <w:r w:rsidR="00202968" w:rsidRPr="00FC3BE0">
                    <w:rPr>
                      <w:rFonts w:ascii="Times New Roman" w:hAnsi="Times New Roman" w:cs="Times New Roman"/>
                      <w:sz w:val="20"/>
                      <w:szCs w:val="20"/>
                    </w:rPr>
                    <w:t>700</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shd w:val="clear" w:color="auto" w:fill="FFFFFF"/>
                    </w:rPr>
                  </w:pPr>
                  <w:r w:rsidRPr="00FC3BE0">
                    <w:rPr>
                      <w:rFonts w:ascii="Times New Roman" w:hAnsi="Times New Roman" w:cs="Times New Roman"/>
                      <w:sz w:val="20"/>
                      <w:szCs w:val="20"/>
                      <w:shd w:val="clear" w:color="auto" w:fill="FFFFFF"/>
                    </w:rPr>
                    <w:t xml:space="preserve">Глубина полки (яруса), </w:t>
                  </w:r>
                  <w:proofErr w:type="gramStart"/>
                  <w:r w:rsidRPr="00FC3BE0">
                    <w:rPr>
                      <w:rFonts w:ascii="Times New Roman" w:hAnsi="Times New Roman" w:cs="Times New Roman"/>
                      <w:sz w:val="20"/>
                      <w:szCs w:val="20"/>
                      <w:shd w:val="clear" w:color="auto" w:fill="FFFFFF"/>
                    </w:rPr>
                    <w:t>мм</w:t>
                  </w:r>
                  <w:proofErr w:type="gramEnd"/>
                </w:p>
                <w:p w:rsidR="00202968" w:rsidRPr="00FC3BE0" w:rsidRDefault="00202968" w:rsidP="00202968">
                  <w:pPr>
                    <w:ind w:hanging="15"/>
                    <w:textAlignment w:val="top"/>
                    <w:rPr>
                      <w:rFonts w:ascii="Times New Roman" w:hAnsi="Times New Roman" w:cs="Times New Roman"/>
                      <w:sz w:val="20"/>
                      <w:szCs w:val="20"/>
                      <w:shd w:val="clear" w:color="auto" w:fill="FFFFFF"/>
                    </w:rPr>
                  </w:pPr>
                </w:p>
              </w:tc>
              <w:tc>
                <w:tcPr>
                  <w:tcW w:w="2694" w:type="dxa"/>
                  <w:shd w:val="clear" w:color="auto" w:fill="FFFFFF"/>
                  <w:tcMar>
                    <w:top w:w="60" w:type="dxa"/>
                    <w:left w:w="0" w:type="dxa"/>
                    <w:bottom w:w="60" w:type="dxa"/>
                    <w:right w:w="0" w:type="dxa"/>
                  </w:tcMar>
                  <w:hideMark/>
                </w:tcPr>
                <w:p w:rsidR="00202968" w:rsidRPr="00FC3BE0" w:rsidRDefault="0068538B" w:rsidP="00202968">
                  <w:pPr>
                    <w:spacing w:line="285" w:lineRule="atLeast"/>
                    <w:ind w:hanging="15"/>
                    <w:rPr>
                      <w:rFonts w:ascii="Times New Roman" w:hAnsi="Times New Roman" w:cs="Times New Roman"/>
                      <w:sz w:val="20"/>
                      <w:szCs w:val="20"/>
                    </w:rPr>
                  </w:pPr>
                  <w:r>
                    <w:rPr>
                      <w:rFonts w:ascii="Times New Roman" w:hAnsi="Times New Roman" w:cs="Times New Roman"/>
                      <w:sz w:val="20"/>
                      <w:szCs w:val="20"/>
                    </w:rPr>
                    <w:t xml:space="preserve">Не менее </w:t>
                  </w:r>
                  <w:r w:rsidR="00202968" w:rsidRPr="00FC3BE0">
                    <w:rPr>
                      <w:rFonts w:ascii="Times New Roman" w:hAnsi="Times New Roman" w:cs="Times New Roman"/>
                      <w:sz w:val="20"/>
                      <w:szCs w:val="20"/>
                    </w:rPr>
                    <w:t>500</w:t>
                  </w:r>
                </w:p>
              </w:tc>
            </w:tr>
            <w:tr w:rsidR="00202968" w:rsidRPr="00FC3BE0" w:rsidTr="00173AAB">
              <w:tc>
                <w:tcPr>
                  <w:tcW w:w="2438"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shd w:val="clear" w:color="auto" w:fill="FFFFFF"/>
                    </w:rPr>
                    <w:t>Количество полок (ярусов)</w:t>
                  </w:r>
                </w:p>
              </w:tc>
              <w:tc>
                <w:tcPr>
                  <w:tcW w:w="2694" w:type="dxa"/>
                  <w:shd w:val="clear" w:color="auto" w:fill="FFFFFF"/>
                  <w:tcMar>
                    <w:top w:w="60" w:type="dxa"/>
                    <w:left w:w="0" w:type="dxa"/>
                    <w:bottom w:w="60" w:type="dxa"/>
                    <w:right w:w="0" w:type="dxa"/>
                  </w:tcMar>
                  <w:hideMark/>
                </w:tcPr>
                <w:p w:rsidR="00202968" w:rsidRPr="00FC3BE0" w:rsidRDefault="00202968" w:rsidP="00202968">
                  <w:pPr>
                    <w:spacing w:line="285" w:lineRule="atLeast"/>
                    <w:ind w:hanging="15"/>
                    <w:rPr>
                      <w:rFonts w:ascii="Times New Roman" w:hAnsi="Times New Roman" w:cs="Times New Roman"/>
                      <w:sz w:val="20"/>
                      <w:szCs w:val="20"/>
                    </w:rPr>
                  </w:pPr>
                  <w:r w:rsidRPr="00FC3BE0">
                    <w:rPr>
                      <w:rFonts w:ascii="Times New Roman" w:hAnsi="Times New Roman" w:cs="Times New Roman"/>
                      <w:sz w:val="20"/>
                      <w:szCs w:val="20"/>
                    </w:rPr>
                    <w:t>4 полки (яруса)</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60</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Столик медицинский</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инструментальный </w:t>
            </w:r>
            <w:proofErr w:type="spellStart"/>
            <w:r w:rsidRPr="00470D88">
              <w:rPr>
                <w:rFonts w:ascii="Times New Roman" w:hAnsi="Times New Roman" w:cs="Times New Roman"/>
                <w:sz w:val="20"/>
                <w:szCs w:val="20"/>
              </w:rPr>
              <w:t>СтМ</w:t>
            </w:r>
            <w:proofErr w:type="gramStart"/>
            <w:r w:rsidRPr="00470D88">
              <w:rPr>
                <w:rFonts w:ascii="Times New Roman" w:hAnsi="Times New Roman" w:cs="Times New Roman"/>
                <w:sz w:val="20"/>
                <w:szCs w:val="20"/>
              </w:rPr>
              <w:t>и</w:t>
            </w:r>
            <w:proofErr w:type="spellEnd"/>
            <w:r w:rsidRPr="00470D88">
              <w:rPr>
                <w:rFonts w:ascii="Times New Roman" w:hAnsi="Times New Roman" w:cs="Times New Roman"/>
                <w:sz w:val="20"/>
                <w:szCs w:val="20"/>
              </w:rPr>
              <w:t>-</w:t>
            </w:r>
            <w:proofErr w:type="gramEnd"/>
            <w:r w:rsidRPr="00470D88">
              <w:rPr>
                <w:rFonts w:ascii="Times New Roman" w:hAnsi="Times New Roman" w:cs="Times New Roman"/>
                <w:sz w:val="20"/>
                <w:szCs w:val="20"/>
              </w:rPr>
              <w:t>"МСК":</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МСК-5526 из набора мебели</w:t>
            </w:r>
          </w:p>
          <w:p w:rsidR="00E62B9B" w:rsidRPr="00470D88" w:rsidRDefault="00E62B9B" w:rsidP="00E62B9B">
            <w:pPr>
              <w:rPr>
                <w:rFonts w:ascii="Times New Roman" w:hAnsi="Times New Roman" w:cs="Times New Roman"/>
                <w:sz w:val="20"/>
                <w:szCs w:val="20"/>
              </w:rPr>
            </w:pPr>
            <w:proofErr w:type="gramStart"/>
            <w:r w:rsidRPr="00470D88">
              <w:rPr>
                <w:rFonts w:ascii="Times New Roman" w:hAnsi="Times New Roman" w:cs="Times New Roman"/>
                <w:sz w:val="20"/>
                <w:szCs w:val="20"/>
              </w:rPr>
              <w:t>медицинской</w:t>
            </w:r>
            <w:proofErr w:type="gramEnd"/>
            <w:r w:rsidRPr="00470D88">
              <w:rPr>
                <w:rFonts w:ascii="Times New Roman" w:hAnsi="Times New Roman" w:cs="Times New Roman"/>
                <w:sz w:val="20"/>
                <w:szCs w:val="20"/>
              </w:rPr>
              <w:t xml:space="preserve"> по ТУ 9452-037-</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52962725-2017 нерж</w:t>
            </w:r>
            <w:proofErr w:type="gramStart"/>
            <w:r w:rsidRPr="00470D88">
              <w:rPr>
                <w:rFonts w:ascii="Times New Roman" w:hAnsi="Times New Roman" w:cs="Times New Roman"/>
                <w:sz w:val="20"/>
                <w:szCs w:val="20"/>
              </w:rPr>
              <w:t>.с</w:t>
            </w:r>
            <w:proofErr w:type="gramEnd"/>
            <w:r w:rsidRPr="00470D88">
              <w:rPr>
                <w:rFonts w:ascii="Times New Roman" w:hAnsi="Times New Roman" w:cs="Times New Roman"/>
                <w:sz w:val="20"/>
                <w:szCs w:val="20"/>
              </w:rPr>
              <w:t xml:space="preserve">таль </w:t>
            </w:r>
            <w:r w:rsidRPr="00470D88">
              <w:rPr>
                <w:rFonts w:ascii="Times New Roman" w:hAnsi="Cambria Math" w:cs="Times New Roman"/>
                <w:sz w:val="20"/>
                <w:szCs w:val="20"/>
              </w:rPr>
              <w:t>〈</w:t>
            </w:r>
            <w:r w:rsidRPr="00470D88">
              <w:rPr>
                <w:rFonts w:ascii="Times New Roman" w:hAnsi="Times New Roman" w:cs="Times New Roman"/>
                <w:sz w:val="20"/>
                <w:szCs w:val="20"/>
              </w:rPr>
              <w:t xml:space="preserve"> </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Объём и вес в </w:t>
            </w:r>
            <w:r w:rsidRPr="00470D88">
              <w:rPr>
                <w:rFonts w:ascii="Times New Roman" w:hAnsi="Times New Roman" w:cs="Times New Roman"/>
                <w:sz w:val="20"/>
                <w:szCs w:val="20"/>
              </w:rPr>
              <w:lastRenderedPageBreak/>
              <w:t>упаковке:0,04м3,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8,35кг</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470D88" w:rsidTr="00B42B80">
              <w:trPr>
                <w:trHeight w:val="9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lastRenderedPageBreak/>
                    <w:t xml:space="preserve">Основание </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Нержавеющая стальная труба квадратного профиля 25х25 мм, лист 2мм</w:t>
                  </w:r>
                </w:p>
              </w:tc>
            </w:tr>
            <w:tr w:rsidR="00E62B9B" w:rsidRPr="00470D88" w:rsidTr="00B42B80">
              <w:trPr>
                <w:trHeight w:val="9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Стойка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Нержавеющая стальная труба квадратного сечения 30х30 мм и 25х25 мм</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noWrap/>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Столешница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нержавеющая сталь толщиной 0,8 мм</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Поверхность столика устойчива к дезинфицирующим и моющим средствам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vAlign w:val="center"/>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lastRenderedPageBreak/>
                    <w:t xml:space="preserve">Колеса самоориентирующиеся </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 d=50 мм, пластиковые или немаркая серая резина</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Техническое описание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B42B80">
              <w:trPr>
                <w:trHeight w:val="9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Стол манипуляционный имеет основание, в вертикальную направляющую которого вставлена стойка столешницы. К стойке прикреплена столешница из нержавеющей стали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Телескопическое устройство каркаса позволяет регулировать высоту в диапазоне,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790-1250</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vAlign w:val="center"/>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Колеса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Cambria Math" w:eastAsia="Times New Roman" w:hAnsi="Cambria Math" w:cs="Times New Roman"/>
                      <w:sz w:val="20"/>
                      <w:szCs w:val="20"/>
                      <w:lang w:eastAsia="ru-RU"/>
                    </w:rPr>
                    <w:t>∅</w:t>
                  </w:r>
                  <w:r w:rsidRPr="00470D88">
                    <w:rPr>
                      <w:rFonts w:ascii="Times New Roman" w:eastAsia="Times New Roman" w:hAnsi="Times New Roman" w:cs="Times New Roman"/>
                      <w:sz w:val="20"/>
                      <w:szCs w:val="20"/>
                      <w:lang w:eastAsia="ru-RU"/>
                    </w:rPr>
                    <w:t xml:space="preserve"> 50 мм, вращающиеся вокруг вертикальной оси</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Масса,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8</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Допустимая равномерно распределенная нагрузка,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15</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Ширина,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600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Глубина,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400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Высота,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790...1250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spellStart"/>
                  <w:r w:rsidRPr="00470D88">
                    <w:rPr>
                      <w:rFonts w:ascii="Times New Roman" w:eastAsia="Times New Roman" w:hAnsi="Times New Roman" w:cs="Times New Roman"/>
                      <w:sz w:val="20"/>
                      <w:szCs w:val="20"/>
                      <w:lang w:eastAsia="ru-RU"/>
                    </w:rPr>
                    <w:t>Столешница</w:t>
                  </w:r>
                  <w:proofErr w:type="gramStart"/>
                  <w:r w:rsidRPr="00470D88">
                    <w:rPr>
                      <w:rFonts w:ascii="Times New Roman" w:eastAsia="Times New Roman" w:hAnsi="Times New Roman" w:cs="Times New Roman"/>
                      <w:sz w:val="20"/>
                      <w:szCs w:val="20"/>
                      <w:lang w:eastAsia="ru-RU"/>
                    </w:rPr>
                    <w:t>,м</w:t>
                  </w:r>
                  <w:proofErr w:type="gramEnd"/>
                  <w:r w:rsidRPr="00470D88">
                    <w:rPr>
                      <w:rFonts w:ascii="Times New Roman" w:eastAsia="Times New Roman" w:hAnsi="Times New Roman" w:cs="Times New Roman"/>
                      <w:sz w:val="20"/>
                      <w:szCs w:val="20"/>
                      <w:lang w:eastAsia="ru-RU"/>
                    </w:rPr>
                    <w:t>м</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590х385</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борта столешницы, не </w:t>
                  </w:r>
                  <w:proofErr w:type="spellStart"/>
                  <w:r w:rsidRPr="00470D88">
                    <w:rPr>
                      <w:rFonts w:ascii="Times New Roman" w:eastAsia="Times New Roman" w:hAnsi="Times New Roman" w:cs="Times New Roman"/>
                      <w:sz w:val="20"/>
                      <w:szCs w:val="20"/>
                      <w:lang w:eastAsia="ru-RU"/>
                    </w:rPr>
                    <w:t>менее</w:t>
                  </w:r>
                  <w:proofErr w:type="gramStart"/>
                  <w:r w:rsidRPr="00470D88">
                    <w:rPr>
                      <w:rFonts w:ascii="Times New Roman" w:eastAsia="Times New Roman" w:hAnsi="Times New Roman" w:cs="Times New Roman"/>
                      <w:sz w:val="20"/>
                      <w:szCs w:val="20"/>
                      <w:lang w:eastAsia="ru-RU"/>
                    </w:rPr>
                    <w:t>,м</w:t>
                  </w:r>
                  <w:proofErr w:type="gramEnd"/>
                  <w:r w:rsidRPr="00470D88">
                    <w:rPr>
                      <w:rFonts w:ascii="Times New Roman" w:eastAsia="Times New Roman" w:hAnsi="Times New Roman" w:cs="Times New Roman"/>
                      <w:sz w:val="20"/>
                      <w:szCs w:val="20"/>
                      <w:lang w:eastAsia="ru-RU"/>
                    </w:rPr>
                    <w:t>м</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6</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Срок предоставления 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12</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61</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Столик инструментальный </w:t>
            </w:r>
            <w:proofErr w:type="gramStart"/>
            <w:r w:rsidRPr="00470D88">
              <w:rPr>
                <w:rFonts w:ascii="Times New Roman" w:hAnsi="Times New Roman" w:cs="Times New Roman"/>
                <w:sz w:val="20"/>
                <w:szCs w:val="20"/>
              </w:rPr>
              <w:t>для</w:t>
            </w:r>
            <w:proofErr w:type="gramEnd"/>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анестезиолога СИа560-"МСК" МСК- </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5560 по ТУ 9452-021-52962725-2008, с тремя выдвижными </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ящиками, на колесах</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Объём и вес в упаковке:0,76м3,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60,00кг</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470D88" w:rsidTr="00B42B80">
              <w:trPr>
                <w:trHeight w:val="3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Модульная  сборно-разборная конструкция</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нержавеющая сталь толщиной 0,8 мм</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Откидная полк</w:t>
                  </w:r>
                  <w:proofErr w:type="gramStart"/>
                  <w:r w:rsidRPr="00470D88">
                    <w:rPr>
                      <w:rFonts w:ascii="Times New Roman" w:eastAsia="Times New Roman" w:hAnsi="Times New Roman" w:cs="Times New Roman"/>
                      <w:sz w:val="20"/>
                      <w:szCs w:val="20"/>
                      <w:lang w:eastAsia="ru-RU"/>
                    </w:rPr>
                    <w:t>а(</w:t>
                  </w:r>
                  <w:proofErr w:type="gramEnd"/>
                  <w:r w:rsidRPr="00470D88">
                    <w:rPr>
                      <w:rFonts w:ascii="Times New Roman" w:eastAsia="Times New Roman" w:hAnsi="Times New Roman" w:cs="Times New Roman"/>
                      <w:sz w:val="20"/>
                      <w:szCs w:val="20"/>
                      <w:lang w:eastAsia="ru-RU"/>
                    </w:rPr>
                    <w:t>возможность)</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нержавеющая сталь толщиной 1,5 мм</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vAlign w:val="center"/>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Колеса самоориентирующиеся </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немаркая серая резина, d=100 мм, два из которых с автономным тормозным устройством</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Техническое описание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B42B80">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Столик представляет собой модульную сборно-разборную конструкцию с тремя ящиками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B42B80">
              <w:trPr>
                <w:trHeight w:val="315"/>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Боковая ручка для перемещения, </w:t>
                  </w:r>
                  <w:proofErr w:type="spellStart"/>
                  <w:proofErr w:type="gramStart"/>
                  <w:r w:rsidRPr="00470D88">
                    <w:rPr>
                      <w:rFonts w:ascii="Times New Roman" w:eastAsia="Times New Roman" w:hAnsi="Times New Roman" w:cs="Times New Roman"/>
                      <w:sz w:val="20"/>
                      <w:szCs w:val="20"/>
                      <w:lang w:eastAsia="ru-RU"/>
                    </w:rPr>
                    <w:t>шт</w:t>
                  </w:r>
                  <w:proofErr w:type="spellEnd"/>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B42B80">
              <w:trPr>
                <w:trHeight w:val="315"/>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Ограждения по трем сторонам периметра столешницы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B42B80">
              <w:trPr>
                <w:trHeight w:val="315"/>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lastRenderedPageBreak/>
                    <w:t>Верхний ящик с замком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Длина, ±5 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630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Ширина, ±5 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510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Высота, ±5 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900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w:t>
                  </w:r>
                  <w:proofErr w:type="spellStart"/>
                  <w:r w:rsidRPr="00470D88">
                    <w:rPr>
                      <w:rFonts w:ascii="Times New Roman" w:eastAsia="Times New Roman" w:hAnsi="Times New Roman" w:cs="Times New Roman"/>
                      <w:sz w:val="20"/>
                      <w:szCs w:val="20"/>
                      <w:lang w:eastAsia="ru-RU"/>
                    </w:rPr>
                    <w:t>ограждений</w:t>
                  </w:r>
                  <w:proofErr w:type="gramStart"/>
                  <w:r w:rsidRPr="00470D88">
                    <w:rPr>
                      <w:rFonts w:ascii="Times New Roman" w:eastAsia="Times New Roman" w:hAnsi="Times New Roman" w:cs="Times New Roman"/>
                      <w:sz w:val="20"/>
                      <w:szCs w:val="20"/>
                      <w:lang w:eastAsia="ru-RU"/>
                    </w:rPr>
                    <w:t>,м</w:t>
                  </w:r>
                  <w:proofErr w:type="gramEnd"/>
                  <w:r w:rsidRPr="00470D88">
                    <w:rPr>
                      <w:rFonts w:ascii="Times New Roman" w:eastAsia="Times New Roman" w:hAnsi="Times New Roman" w:cs="Times New Roman"/>
                      <w:sz w:val="20"/>
                      <w:szCs w:val="20"/>
                      <w:lang w:eastAsia="ru-RU"/>
                    </w:rPr>
                    <w:t>м</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40</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Масса,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43</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Срок предоставления 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12</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B42B80">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62</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Шкаф медицинский</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двухсекционный, двухстворчатый,</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из алюминиевого профиля и</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углеродистой стали, с двумя</w:t>
            </w:r>
          </w:p>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выдвиж</w:t>
            </w:r>
            <w:proofErr w:type="spellEnd"/>
            <w:r w:rsidRPr="00470D88">
              <w:rPr>
                <w:rFonts w:ascii="Times New Roman" w:hAnsi="Times New Roman" w:cs="Times New Roman"/>
                <w:sz w:val="20"/>
                <w:szCs w:val="20"/>
              </w:rPr>
              <w:t>. ящиками, с метал</w:t>
            </w:r>
            <w:proofErr w:type="gramStart"/>
            <w:r w:rsidRPr="00470D88">
              <w:rPr>
                <w:rFonts w:ascii="Times New Roman" w:hAnsi="Times New Roman" w:cs="Times New Roman"/>
                <w:sz w:val="20"/>
                <w:szCs w:val="20"/>
              </w:rPr>
              <w:t>.</w:t>
            </w:r>
            <w:proofErr w:type="gramEnd"/>
            <w:r w:rsidRPr="00470D88">
              <w:rPr>
                <w:rFonts w:ascii="Times New Roman" w:hAnsi="Times New Roman" w:cs="Times New Roman"/>
                <w:sz w:val="20"/>
                <w:szCs w:val="20"/>
              </w:rPr>
              <w:t xml:space="preserve"> </w:t>
            </w:r>
            <w:proofErr w:type="gramStart"/>
            <w:r w:rsidRPr="00470D88">
              <w:rPr>
                <w:rFonts w:ascii="Times New Roman" w:hAnsi="Times New Roman" w:cs="Times New Roman"/>
                <w:sz w:val="20"/>
                <w:szCs w:val="20"/>
              </w:rPr>
              <w:t>п</w:t>
            </w:r>
            <w:proofErr w:type="gramEnd"/>
            <w:r w:rsidRPr="00470D88">
              <w:rPr>
                <w:rFonts w:ascii="Times New Roman" w:hAnsi="Times New Roman" w:cs="Times New Roman"/>
                <w:sz w:val="20"/>
                <w:szCs w:val="20"/>
              </w:rPr>
              <w:t>олками</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и дверками в секциях ШМ04-«МСК» МСК-7643.01-11 по ТУ </w:t>
            </w:r>
            <w:r w:rsidRPr="00470D88">
              <w:rPr>
                <w:rFonts w:ascii="Times New Roman" w:hAnsi="Cambria Math" w:cs="Times New Roman"/>
                <w:sz w:val="20"/>
                <w:szCs w:val="20"/>
              </w:rPr>
              <w:t>〈</w:t>
            </w:r>
            <w:r w:rsidRPr="00470D88">
              <w:rPr>
                <w:rFonts w:ascii="Times New Roman" w:hAnsi="Times New Roman" w:cs="Times New Roman"/>
                <w:sz w:val="20"/>
                <w:szCs w:val="20"/>
              </w:rPr>
              <w:t xml:space="preserve"> </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9452-015-52962725-2003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Объём и вес в упаковке:0,00м3,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57,55кг</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цвет бирюза</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086128" w:rsidTr="00086128">
              <w:trPr>
                <w:trHeight w:val="9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Шкаф состоит из двух секций (</w:t>
                  </w:r>
                  <w:proofErr w:type="gramStart"/>
                  <w:r w:rsidRPr="00086128">
                    <w:rPr>
                      <w:rFonts w:ascii="Times New Roman" w:eastAsia="Times New Roman" w:hAnsi="Times New Roman" w:cs="Times New Roman"/>
                      <w:sz w:val="20"/>
                      <w:szCs w:val="20"/>
                      <w:lang w:eastAsia="ru-RU"/>
                    </w:rPr>
                    <w:t>верхняя</w:t>
                  </w:r>
                  <w:proofErr w:type="gramEnd"/>
                  <w:r w:rsidRPr="00086128">
                    <w:rPr>
                      <w:rFonts w:ascii="Times New Roman" w:eastAsia="Times New Roman" w:hAnsi="Times New Roman" w:cs="Times New Roman"/>
                      <w:sz w:val="20"/>
                      <w:szCs w:val="20"/>
                      <w:lang w:eastAsia="ru-RU"/>
                    </w:rPr>
                    <w:t xml:space="preserve"> и нижняя). Каждая секция шкафа оборудована дверцами и  двумя полками (внутри). Между секциями находится два выдвижных ящика.</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proofErr w:type="gramStart"/>
                  <w:r w:rsidRPr="00086128">
                    <w:rPr>
                      <w:rFonts w:ascii="Times New Roman" w:eastAsia="Times New Roman" w:hAnsi="Times New Roman" w:cs="Times New Roman"/>
                      <w:sz w:val="20"/>
                      <w:szCs w:val="20"/>
                      <w:lang w:eastAsia="ru-RU"/>
                    </w:rPr>
                    <w:t>с</w:t>
                  </w:r>
                  <w:proofErr w:type="gramEnd"/>
                  <w:r w:rsidRPr="00086128">
                    <w:rPr>
                      <w:rFonts w:ascii="Times New Roman" w:eastAsia="Times New Roman" w:hAnsi="Times New Roman" w:cs="Times New Roman"/>
                      <w:sz w:val="20"/>
                      <w:szCs w:val="20"/>
                      <w:lang w:eastAsia="ru-RU"/>
                    </w:rPr>
                    <w:t>оответствие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Ящики разделяют шкаф на верхнюю и нижнюю секции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Общее количество полок, </w:t>
                  </w:r>
                  <w:proofErr w:type="spellStart"/>
                  <w:proofErr w:type="gramStart"/>
                  <w:r w:rsidRPr="00086128">
                    <w:rPr>
                      <w:rFonts w:ascii="Times New Roman" w:eastAsia="Times New Roman" w:hAnsi="Times New Roman" w:cs="Times New Roman"/>
                      <w:sz w:val="20"/>
                      <w:szCs w:val="20"/>
                      <w:lang w:eastAsia="ru-RU"/>
                    </w:rPr>
                    <w:t>шт</w:t>
                  </w:r>
                  <w:proofErr w:type="spellEnd"/>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4</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Дверцы металлические оборудованы замком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Угол открывания двери, не менее, град</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100</w:t>
                  </w:r>
                </w:p>
              </w:tc>
            </w:tr>
            <w:tr w:rsidR="00E62B9B" w:rsidRPr="00086128" w:rsidTr="00086128">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color w:val="1C1C1C"/>
                      <w:sz w:val="20"/>
                      <w:szCs w:val="20"/>
                      <w:lang w:eastAsia="ru-RU"/>
                    </w:rPr>
                  </w:pPr>
                  <w:r w:rsidRPr="00086128">
                    <w:rPr>
                      <w:rFonts w:ascii="Times New Roman" w:eastAsia="Times New Roman" w:hAnsi="Times New Roman" w:cs="Times New Roman"/>
                      <w:color w:val="1C1C1C"/>
                      <w:sz w:val="20"/>
                      <w:szCs w:val="20"/>
                      <w:lang w:eastAsia="ru-RU"/>
                    </w:rPr>
                    <w:t xml:space="preserve">Шкаф опирается на регулируемые опоры, позволяющие установить шкаф устойчиво </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Масса, </w:t>
                  </w:r>
                  <w:proofErr w:type="gramStart"/>
                  <w:r w:rsidRPr="00086128">
                    <w:rPr>
                      <w:rFonts w:ascii="Times New Roman" w:eastAsia="Times New Roman" w:hAnsi="Times New Roman" w:cs="Times New Roman"/>
                      <w:sz w:val="20"/>
                      <w:szCs w:val="20"/>
                      <w:lang w:eastAsia="ru-RU"/>
                    </w:rPr>
                    <w:t>кг</w:t>
                  </w:r>
                  <w:proofErr w:type="gramEnd"/>
                  <w:r w:rsidRPr="00086128">
                    <w:rPr>
                      <w:rFonts w:ascii="Times New Roman" w:eastAsia="Times New Roman" w:hAnsi="Times New Roman" w:cs="Times New Roman"/>
                      <w:sz w:val="20"/>
                      <w:szCs w:val="20"/>
                      <w:lang w:eastAsia="ru-RU"/>
                    </w:rPr>
                    <w:t>, ±10%</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55</w:t>
                  </w:r>
                </w:p>
              </w:tc>
            </w:tr>
            <w:tr w:rsidR="00E62B9B" w:rsidRPr="00086128" w:rsidTr="00086128">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Максимально допустимая распределенная нагрузка на металлическую полку, </w:t>
                  </w:r>
                  <w:proofErr w:type="gramStart"/>
                  <w:r w:rsidRPr="00086128">
                    <w:rPr>
                      <w:rFonts w:ascii="Times New Roman" w:eastAsia="Times New Roman" w:hAnsi="Times New Roman" w:cs="Times New Roman"/>
                      <w:sz w:val="20"/>
                      <w:szCs w:val="20"/>
                      <w:lang w:eastAsia="ru-RU"/>
                    </w:rPr>
                    <w:t>кг</w:t>
                  </w:r>
                  <w:proofErr w:type="gramEnd"/>
                  <w:r w:rsidRPr="00086128">
                    <w:rPr>
                      <w:rFonts w:ascii="Times New Roman" w:eastAsia="Times New Roman" w:hAnsi="Times New Roman" w:cs="Times New Roman"/>
                      <w:sz w:val="20"/>
                      <w:szCs w:val="20"/>
                      <w:lang w:eastAsia="ru-RU"/>
                    </w:rPr>
                    <w:t>, ±1%</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15</w:t>
                  </w:r>
                </w:p>
              </w:tc>
            </w:tr>
            <w:tr w:rsidR="00E62B9B" w:rsidRPr="00086128" w:rsidTr="00086128">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Радиус закругления профиля алюминиевого с внешней стороны не более 21 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r w:rsidR="00E62B9B" w:rsidRPr="00086128" w:rsidTr="00086128">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Сечение переднего профиля не менее 18х24 мм, сечение заднего профиля не менее 27х27 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b/>
                      <w:bCs/>
                      <w:sz w:val="20"/>
                      <w:szCs w:val="20"/>
                      <w:lang w:eastAsia="ru-RU"/>
                    </w:rPr>
                  </w:pPr>
                  <w:r w:rsidRPr="0008612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Ширина, </w:t>
                  </w:r>
                  <w:proofErr w:type="gramStart"/>
                  <w:r w:rsidRPr="00086128">
                    <w:rPr>
                      <w:rFonts w:ascii="Times New Roman" w:eastAsia="Times New Roman" w:hAnsi="Times New Roman" w:cs="Times New Roman"/>
                      <w:sz w:val="20"/>
                      <w:szCs w:val="20"/>
                      <w:lang w:eastAsia="ru-RU"/>
                    </w:rPr>
                    <w:t>мм</w:t>
                  </w:r>
                  <w:proofErr w:type="gramEnd"/>
                  <w:r w:rsidRPr="00086128">
                    <w:rPr>
                      <w:rFonts w:ascii="Times New Roman" w:eastAsia="Times New Roman" w:hAnsi="Times New Roman" w:cs="Times New Roman"/>
                      <w:sz w:val="20"/>
                      <w:szCs w:val="20"/>
                      <w:lang w:eastAsia="ru-RU"/>
                    </w:rPr>
                    <w:t>, ±5%</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700</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Глубина, </w:t>
                  </w:r>
                  <w:proofErr w:type="gramStart"/>
                  <w:r w:rsidRPr="00086128">
                    <w:rPr>
                      <w:rFonts w:ascii="Times New Roman" w:eastAsia="Times New Roman" w:hAnsi="Times New Roman" w:cs="Times New Roman"/>
                      <w:sz w:val="20"/>
                      <w:szCs w:val="20"/>
                      <w:lang w:eastAsia="ru-RU"/>
                    </w:rPr>
                    <w:t>мм</w:t>
                  </w:r>
                  <w:proofErr w:type="gramEnd"/>
                  <w:r w:rsidRPr="00086128">
                    <w:rPr>
                      <w:rFonts w:ascii="Times New Roman" w:eastAsia="Times New Roman" w:hAnsi="Times New Roman" w:cs="Times New Roman"/>
                      <w:sz w:val="20"/>
                      <w:szCs w:val="20"/>
                      <w:lang w:eastAsia="ru-RU"/>
                    </w:rPr>
                    <w:t>, ±5%</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320</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Высота, </w:t>
                  </w:r>
                  <w:proofErr w:type="gramStart"/>
                  <w:r w:rsidRPr="00086128">
                    <w:rPr>
                      <w:rFonts w:ascii="Times New Roman" w:eastAsia="Times New Roman" w:hAnsi="Times New Roman" w:cs="Times New Roman"/>
                      <w:sz w:val="20"/>
                      <w:szCs w:val="20"/>
                      <w:lang w:eastAsia="ru-RU"/>
                    </w:rPr>
                    <w:t>мм</w:t>
                  </w:r>
                  <w:proofErr w:type="gramEnd"/>
                  <w:r w:rsidRPr="00086128">
                    <w:rPr>
                      <w:rFonts w:ascii="Times New Roman" w:eastAsia="Times New Roman" w:hAnsi="Times New Roman" w:cs="Times New Roman"/>
                      <w:sz w:val="20"/>
                      <w:szCs w:val="20"/>
                      <w:lang w:eastAsia="ru-RU"/>
                    </w:rPr>
                    <w:t>, ±5%</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1750</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b/>
                      <w:bCs/>
                      <w:sz w:val="20"/>
                      <w:szCs w:val="20"/>
                      <w:lang w:eastAsia="ru-RU"/>
                    </w:rPr>
                  </w:pPr>
                  <w:r w:rsidRPr="00086128">
                    <w:rPr>
                      <w:rFonts w:ascii="Times New Roman" w:eastAsia="Times New Roman" w:hAnsi="Times New Roman" w:cs="Times New Roman"/>
                      <w:b/>
                      <w:bCs/>
                      <w:sz w:val="20"/>
                      <w:szCs w:val="20"/>
                      <w:lang w:eastAsia="ru-RU"/>
                    </w:rPr>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lastRenderedPageBreak/>
                    <w:t xml:space="preserve">Комплектуется </w:t>
                  </w:r>
                  <w:proofErr w:type="spellStart"/>
                  <w:r w:rsidRPr="00086128">
                    <w:rPr>
                      <w:rFonts w:ascii="Times New Roman" w:eastAsia="Times New Roman" w:hAnsi="Times New Roman" w:cs="Times New Roman"/>
                      <w:sz w:val="20"/>
                      <w:szCs w:val="20"/>
                      <w:lang w:eastAsia="ru-RU"/>
                    </w:rPr>
                    <w:t>трейзером</w:t>
                  </w:r>
                  <w:proofErr w:type="spellEnd"/>
                  <w:r w:rsidRPr="00086128">
                    <w:rPr>
                      <w:rFonts w:ascii="Times New Roman" w:eastAsia="Times New Roman" w:hAnsi="Times New Roman" w:cs="Times New Roman"/>
                      <w:sz w:val="20"/>
                      <w:szCs w:val="20"/>
                      <w:lang w:eastAsia="ru-RU"/>
                    </w:rPr>
                    <w:t xml:space="preserve"> (встроенным сейфом с замком)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возможность </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Цвет</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белый</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Срок предоставления 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12</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наличие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наличие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наличие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Поставляется в собранном виде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r w:rsidR="00E62B9B" w:rsidRPr="00086128" w:rsidTr="00086128">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 xml:space="preserve">Маркировка шкафа  соответствует требованиям ГОСТ </w:t>
                  </w:r>
                  <w:proofErr w:type="gramStart"/>
                  <w:r w:rsidRPr="00086128">
                    <w:rPr>
                      <w:rFonts w:ascii="Times New Roman" w:eastAsia="Times New Roman" w:hAnsi="Times New Roman" w:cs="Times New Roman"/>
                      <w:sz w:val="20"/>
                      <w:szCs w:val="20"/>
                      <w:lang w:eastAsia="ru-RU"/>
                    </w:rPr>
                    <w:t>Р</w:t>
                  </w:r>
                  <w:proofErr w:type="gramEnd"/>
                  <w:r w:rsidRPr="00086128">
                    <w:rPr>
                      <w:rFonts w:ascii="Times New Roman" w:eastAsia="Times New Roman" w:hAnsi="Times New Roman" w:cs="Times New Roman"/>
                      <w:sz w:val="20"/>
                      <w:szCs w:val="20"/>
                      <w:lang w:eastAsia="ru-RU"/>
                    </w:rPr>
                    <w:t xml:space="preserve"> 50444</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086128" w:rsidRDefault="00E62B9B" w:rsidP="00E62B9B">
                  <w:pPr>
                    <w:spacing w:after="0" w:line="240" w:lineRule="auto"/>
                    <w:rPr>
                      <w:rFonts w:ascii="Times New Roman" w:eastAsia="Times New Roman" w:hAnsi="Times New Roman" w:cs="Times New Roman"/>
                      <w:sz w:val="20"/>
                      <w:szCs w:val="20"/>
                      <w:lang w:eastAsia="ru-RU"/>
                    </w:rPr>
                  </w:pPr>
                  <w:r w:rsidRPr="00086128">
                    <w:rPr>
                      <w:rFonts w:ascii="Times New Roman" w:eastAsia="Times New Roman" w:hAnsi="Times New Roman" w:cs="Times New Roman"/>
                      <w:sz w:val="20"/>
                      <w:szCs w:val="20"/>
                      <w:lang w:eastAsia="ru-RU"/>
                    </w:rPr>
                    <w:t>соответствие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63</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Шкаф медицинский для хранения</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документации ШМ</w:t>
            </w:r>
            <w:proofErr w:type="gramStart"/>
            <w:r w:rsidRPr="00470D88">
              <w:rPr>
                <w:rFonts w:ascii="Times New Roman" w:hAnsi="Times New Roman" w:cs="Times New Roman"/>
                <w:sz w:val="20"/>
                <w:szCs w:val="20"/>
              </w:rPr>
              <w:t>Д-</w:t>
            </w:r>
            <w:proofErr w:type="gramEnd"/>
            <w:r w:rsidRPr="00470D88">
              <w:rPr>
                <w:rFonts w:ascii="Times New Roman" w:hAnsi="Times New Roman" w:cs="Times New Roman"/>
                <w:sz w:val="20"/>
                <w:szCs w:val="20"/>
              </w:rPr>
              <w:t>"МСК": МД504.00 из набора мебели</w:t>
            </w:r>
          </w:p>
          <w:p w:rsidR="00E62B9B" w:rsidRPr="00470D88" w:rsidRDefault="00E62B9B" w:rsidP="00E62B9B">
            <w:pPr>
              <w:rPr>
                <w:rFonts w:ascii="Times New Roman" w:hAnsi="Times New Roman" w:cs="Times New Roman"/>
                <w:sz w:val="20"/>
                <w:szCs w:val="20"/>
              </w:rPr>
            </w:pPr>
            <w:proofErr w:type="gramStart"/>
            <w:r w:rsidRPr="00470D88">
              <w:rPr>
                <w:rFonts w:ascii="Times New Roman" w:hAnsi="Times New Roman" w:cs="Times New Roman"/>
                <w:sz w:val="20"/>
                <w:szCs w:val="20"/>
              </w:rPr>
              <w:t>медицинской</w:t>
            </w:r>
            <w:proofErr w:type="gramEnd"/>
            <w:r w:rsidRPr="00470D88">
              <w:rPr>
                <w:rFonts w:ascii="Times New Roman" w:hAnsi="Times New Roman" w:cs="Times New Roman"/>
                <w:sz w:val="20"/>
                <w:szCs w:val="20"/>
              </w:rPr>
              <w:t xml:space="preserve"> по ТУ 9452-037-</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52962725-2017 2-хстворч.</w:t>
            </w:r>
            <w:proofErr w:type="gramStart"/>
            <w:r w:rsidRPr="00470D88">
              <w:rPr>
                <w:rFonts w:ascii="Times New Roman" w:hAnsi="Times New Roman" w:cs="Times New Roman"/>
                <w:sz w:val="20"/>
                <w:szCs w:val="20"/>
              </w:rPr>
              <w:t>,в</w:t>
            </w:r>
            <w:proofErr w:type="gramEnd"/>
            <w:r w:rsidRPr="00470D88">
              <w:rPr>
                <w:rFonts w:ascii="Times New Roman" w:hAnsi="Times New Roman" w:cs="Times New Roman"/>
                <w:sz w:val="20"/>
                <w:szCs w:val="20"/>
              </w:rPr>
              <w:t xml:space="preserve">ерх </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стеклян</w:t>
            </w:r>
            <w:proofErr w:type="gramStart"/>
            <w:r w:rsidRPr="00470D88">
              <w:rPr>
                <w:rFonts w:ascii="Times New Roman" w:hAnsi="Times New Roman" w:cs="Times New Roman"/>
                <w:sz w:val="20"/>
                <w:szCs w:val="20"/>
              </w:rPr>
              <w:t>.д</w:t>
            </w:r>
            <w:proofErr w:type="gramEnd"/>
            <w:r w:rsidRPr="00470D88">
              <w:rPr>
                <w:rFonts w:ascii="Times New Roman" w:hAnsi="Times New Roman" w:cs="Times New Roman"/>
                <w:sz w:val="20"/>
                <w:szCs w:val="20"/>
              </w:rPr>
              <w:t>верцы</w:t>
            </w:r>
            <w:proofErr w:type="spellEnd"/>
            <w:r w:rsidRPr="00470D88">
              <w:rPr>
                <w:rFonts w:ascii="Times New Roman" w:hAnsi="Times New Roman" w:cs="Times New Roman"/>
                <w:sz w:val="20"/>
                <w:szCs w:val="20"/>
              </w:rPr>
              <w:t xml:space="preserve"> и 2 полки, </w:t>
            </w:r>
            <w:proofErr w:type="spellStart"/>
            <w:r w:rsidRPr="00470D88">
              <w:rPr>
                <w:rFonts w:ascii="Times New Roman" w:hAnsi="Times New Roman" w:cs="Times New Roman"/>
                <w:sz w:val="20"/>
                <w:szCs w:val="20"/>
              </w:rPr>
              <w:t>низдверцы</w:t>
            </w:r>
            <w:proofErr w:type="spellEnd"/>
            <w:r w:rsidRPr="00470D88">
              <w:rPr>
                <w:rFonts w:ascii="Times New Roman" w:hAnsi="Times New Roman" w:cs="Times New Roman"/>
                <w:sz w:val="20"/>
                <w:szCs w:val="20"/>
              </w:rPr>
              <w:t xml:space="preserve"> и полка ЛДСП, цвет белый</w:t>
            </w:r>
            <w:r w:rsidRPr="00470D88">
              <w:rPr>
                <w:rFonts w:ascii="Times New Roman" w:hAnsi="Cambria Math" w:cs="Times New Roman"/>
                <w:sz w:val="20"/>
                <w:szCs w:val="20"/>
              </w:rPr>
              <w:t>〉</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Объём и вес в упаковке:0,01м3,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43,10кг</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470D88" w:rsidTr="006463B3">
              <w:trPr>
                <w:trHeight w:val="6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Несущий каркас</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gramStart"/>
                  <w:r w:rsidRPr="00470D88">
                    <w:rPr>
                      <w:rFonts w:ascii="Times New Roman" w:eastAsia="Times New Roman" w:hAnsi="Times New Roman" w:cs="Times New Roman"/>
                      <w:sz w:val="20"/>
                      <w:szCs w:val="20"/>
                      <w:lang w:eastAsia="ru-RU"/>
                    </w:rPr>
                    <w:t>ламинированная</w:t>
                  </w:r>
                  <w:proofErr w:type="gramEnd"/>
                  <w:r w:rsidRPr="00470D88">
                    <w:rPr>
                      <w:rFonts w:ascii="Times New Roman" w:eastAsia="Times New Roman" w:hAnsi="Times New Roman" w:cs="Times New Roman"/>
                      <w:sz w:val="20"/>
                      <w:szCs w:val="20"/>
                      <w:lang w:eastAsia="ru-RU"/>
                    </w:rPr>
                    <w:t xml:space="preserve"> ДСП толщиной 16мм</w:t>
                  </w:r>
                </w:p>
              </w:tc>
            </w:tr>
            <w:tr w:rsidR="00E62B9B" w:rsidRPr="00470D88" w:rsidTr="006463B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Торцевые части элементов</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кромка ПВХ 1 мм (белая, серая) 2 мм (цветная)</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Задняя стенка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ДВП</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noWrap/>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Подпятники на боковых стенках</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пластик</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Техническое описание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6463B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Шкаф представляет собой модульную сборно-разборную конструкцию</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6463B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Элементы шкафа закреплены друг относительно друга </w:t>
                  </w:r>
                  <w:proofErr w:type="gramStart"/>
                  <w:r w:rsidRPr="00470D88">
                    <w:rPr>
                      <w:rFonts w:ascii="Times New Roman" w:eastAsia="Times New Roman" w:hAnsi="Times New Roman" w:cs="Times New Roman"/>
                      <w:sz w:val="20"/>
                      <w:szCs w:val="20"/>
                      <w:lang w:eastAsia="ru-RU"/>
                    </w:rPr>
                    <w:t>металлическими</w:t>
                  </w:r>
                  <w:proofErr w:type="gramEnd"/>
                  <w:r w:rsidRPr="00470D88">
                    <w:rPr>
                      <w:rFonts w:ascii="Times New Roman" w:eastAsia="Times New Roman" w:hAnsi="Times New Roman" w:cs="Times New Roman"/>
                      <w:sz w:val="20"/>
                      <w:szCs w:val="20"/>
                      <w:lang w:eastAsia="ru-RU"/>
                    </w:rPr>
                    <w:t xml:space="preserve"> </w:t>
                  </w:r>
                  <w:proofErr w:type="spellStart"/>
                  <w:r w:rsidRPr="00470D88">
                    <w:rPr>
                      <w:rFonts w:ascii="Times New Roman" w:eastAsia="Times New Roman" w:hAnsi="Times New Roman" w:cs="Times New Roman"/>
                      <w:sz w:val="20"/>
                      <w:szCs w:val="20"/>
                      <w:lang w:eastAsia="ru-RU"/>
                    </w:rPr>
                    <w:t>конфирматами</w:t>
                  </w:r>
                  <w:proofErr w:type="spellEnd"/>
                  <w:r w:rsidRPr="00470D88">
                    <w:rPr>
                      <w:rFonts w:ascii="Times New Roman" w:eastAsia="Times New Roman" w:hAnsi="Times New Roman" w:cs="Times New Roman"/>
                      <w:sz w:val="20"/>
                      <w:szCs w:val="20"/>
                      <w:lang w:eastAsia="ru-RU"/>
                    </w:rPr>
                    <w:t xml:space="preserve"> и деревянными </w:t>
                  </w:r>
                  <w:proofErr w:type="spellStart"/>
                  <w:r w:rsidRPr="00470D88">
                    <w:rPr>
                      <w:rFonts w:ascii="Times New Roman" w:eastAsia="Times New Roman" w:hAnsi="Times New Roman" w:cs="Times New Roman"/>
                      <w:sz w:val="20"/>
                      <w:szCs w:val="20"/>
                      <w:lang w:eastAsia="ru-RU"/>
                    </w:rPr>
                    <w:t>шкантами</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Шкаф имеет два отделения: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6463B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gramStart"/>
                  <w:r w:rsidRPr="00470D88">
                    <w:rPr>
                      <w:rFonts w:ascii="Times New Roman" w:eastAsia="Times New Roman" w:hAnsi="Times New Roman" w:cs="Times New Roman"/>
                      <w:sz w:val="20"/>
                      <w:szCs w:val="20"/>
                      <w:lang w:eastAsia="ru-RU"/>
                    </w:rPr>
                    <w:t>Верхнее</w:t>
                  </w:r>
                  <w:proofErr w:type="gramEnd"/>
                  <w:r w:rsidRPr="00470D88">
                    <w:rPr>
                      <w:rFonts w:ascii="Times New Roman" w:eastAsia="Times New Roman" w:hAnsi="Times New Roman" w:cs="Times New Roman"/>
                      <w:sz w:val="20"/>
                      <w:szCs w:val="20"/>
                      <w:lang w:eastAsia="ru-RU"/>
                    </w:rPr>
                    <w:t xml:space="preserve"> с двумя стеклянными дверцами и двумя стеклянными полками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gramStart"/>
                  <w:r w:rsidRPr="00470D88">
                    <w:rPr>
                      <w:rFonts w:ascii="Times New Roman" w:eastAsia="Times New Roman" w:hAnsi="Times New Roman" w:cs="Times New Roman"/>
                      <w:sz w:val="20"/>
                      <w:szCs w:val="20"/>
                      <w:lang w:eastAsia="ru-RU"/>
                    </w:rPr>
                    <w:t>Нижнее</w:t>
                  </w:r>
                  <w:proofErr w:type="gramEnd"/>
                  <w:r w:rsidRPr="00470D88">
                    <w:rPr>
                      <w:rFonts w:ascii="Times New Roman" w:eastAsia="Times New Roman" w:hAnsi="Times New Roman" w:cs="Times New Roman"/>
                      <w:sz w:val="20"/>
                      <w:szCs w:val="20"/>
                      <w:lang w:eastAsia="ru-RU"/>
                    </w:rPr>
                    <w:t xml:space="preserve"> с двумя дверками и полкой из ЛДСП</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Масса,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45</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Ширина,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860</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Глубина,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380</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Высота,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1800</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верхнего от деления, не менее,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1075</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нижнего от деления, не менее,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636</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6463B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Цвет</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белый, серый, </w:t>
                  </w:r>
                  <w:proofErr w:type="spellStart"/>
                  <w:r w:rsidRPr="00470D88">
                    <w:rPr>
                      <w:rFonts w:ascii="Times New Roman" w:eastAsia="Times New Roman" w:hAnsi="Times New Roman" w:cs="Times New Roman"/>
                      <w:sz w:val="20"/>
                      <w:szCs w:val="20"/>
                      <w:lang w:eastAsia="ru-RU"/>
                    </w:rPr>
                    <w:t>голубой</w:t>
                  </w:r>
                  <w:proofErr w:type="spellEnd"/>
                  <w:r w:rsidRPr="00470D88">
                    <w:rPr>
                      <w:rFonts w:ascii="Times New Roman" w:eastAsia="Times New Roman" w:hAnsi="Times New Roman" w:cs="Times New Roman"/>
                      <w:sz w:val="20"/>
                      <w:szCs w:val="20"/>
                      <w:lang w:eastAsia="ru-RU"/>
                    </w:rPr>
                    <w:t xml:space="preserve">, бежевый, оранжевый, </w:t>
                  </w:r>
                  <w:r w:rsidRPr="00470D88">
                    <w:rPr>
                      <w:rFonts w:ascii="Times New Roman" w:eastAsia="Times New Roman" w:hAnsi="Times New Roman" w:cs="Times New Roman"/>
                      <w:sz w:val="20"/>
                      <w:szCs w:val="20"/>
                      <w:lang w:eastAsia="ru-RU"/>
                    </w:rPr>
                    <w:lastRenderedPageBreak/>
                    <w:t>зеленый</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lastRenderedPageBreak/>
                    <w:t>Срок предоставления 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12</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6463B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64</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Тумба медицинская Т</w:t>
            </w:r>
            <w:proofErr w:type="gramStart"/>
            <w:r w:rsidRPr="00470D88">
              <w:rPr>
                <w:rFonts w:ascii="Times New Roman" w:hAnsi="Times New Roman" w:cs="Times New Roman"/>
                <w:sz w:val="20"/>
                <w:szCs w:val="20"/>
              </w:rPr>
              <w:t>М-</w:t>
            </w:r>
            <w:proofErr w:type="gramEnd"/>
            <w:r w:rsidRPr="00470D88">
              <w:rPr>
                <w:rFonts w:ascii="Times New Roman" w:hAnsi="Times New Roman" w:cs="Times New Roman"/>
                <w:sz w:val="20"/>
                <w:szCs w:val="20"/>
              </w:rPr>
              <w:t>"МСК": МД104.00 из набора мебели</w:t>
            </w:r>
          </w:p>
          <w:p w:rsidR="00E62B9B" w:rsidRPr="00470D88" w:rsidRDefault="00E62B9B" w:rsidP="00E62B9B">
            <w:pPr>
              <w:rPr>
                <w:rFonts w:ascii="Times New Roman" w:hAnsi="Times New Roman" w:cs="Times New Roman"/>
                <w:sz w:val="20"/>
                <w:szCs w:val="20"/>
              </w:rPr>
            </w:pPr>
            <w:proofErr w:type="gramStart"/>
            <w:r w:rsidRPr="00470D88">
              <w:rPr>
                <w:rFonts w:ascii="Times New Roman" w:hAnsi="Times New Roman" w:cs="Times New Roman"/>
                <w:sz w:val="20"/>
                <w:szCs w:val="20"/>
              </w:rPr>
              <w:t>медицинской</w:t>
            </w:r>
            <w:proofErr w:type="gramEnd"/>
            <w:r w:rsidRPr="00470D88">
              <w:rPr>
                <w:rFonts w:ascii="Times New Roman" w:hAnsi="Times New Roman" w:cs="Times New Roman"/>
                <w:sz w:val="20"/>
                <w:szCs w:val="20"/>
              </w:rPr>
              <w:t xml:space="preserve"> по ТУ 9452-037-</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52962725-2017 три выдвижных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ящика, ЛДСП, цвет белый〉</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Объём и вес в упаковке:0,05м3,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21,00кг</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470D88" w:rsidTr="00A66353">
              <w:trPr>
                <w:trHeight w:val="6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Несущий каркас</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gramStart"/>
                  <w:r w:rsidRPr="00470D88">
                    <w:rPr>
                      <w:rFonts w:ascii="Times New Roman" w:eastAsia="Times New Roman" w:hAnsi="Times New Roman" w:cs="Times New Roman"/>
                      <w:sz w:val="20"/>
                      <w:szCs w:val="20"/>
                      <w:lang w:eastAsia="ru-RU"/>
                    </w:rPr>
                    <w:t>ламинированная</w:t>
                  </w:r>
                  <w:proofErr w:type="gramEnd"/>
                  <w:r w:rsidRPr="00470D88">
                    <w:rPr>
                      <w:rFonts w:ascii="Times New Roman" w:eastAsia="Times New Roman" w:hAnsi="Times New Roman" w:cs="Times New Roman"/>
                      <w:sz w:val="20"/>
                      <w:szCs w:val="20"/>
                      <w:lang w:eastAsia="ru-RU"/>
                    </w:rPr>
                    <w:t xml:space="preserve"> ДСП толщиной 16мм</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Торцевые части элементов тумбы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кромка ПВХ 1 мм (белая, серая) 2 мм (цветная)</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noWrap/>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Колеса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пластиковые d=50мм (мебельные) поворотные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Техническое описание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Тумба представляет собой модульную сборно-разборную конструкцию</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9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Элементы тумбы закреплены друг относительно друга металлическими эксцентриковыми стяжками и деревянными </w:t>
                  </w:r>
                  <w:proofErr w:type="spellStart"/>
                  <w:r w:rsidRPr="00470D88">
                    <w:rPr>
                      <w:rFonts w:ascii="Times New Roman" w:eastAsia="Times New Roman" w:hAnsi="Times New Roman" w:cs="Times New Roman"/>
                      <w:sz w:val="20"/>
                      <w:szCs w:val="20"/>
                      <w:lang w:eastAsia="ru-RU"/>
                    </w:rPr>
                    <w:t>шкантами</w:t>
                  </w:r>
                  <w:proofErr w:type="spellEnd"/>
                  <w:r w:rsidRPr="00470D88">
                    <w:rPr>
                      <w:rFonts w:ascii="Times New Roman" w:eastAsia="Times New Roman" w:hAnsi="Times New Roman" w:cs="Times New Roman"/>
                      <w:sz w:val="20"/>
                      <w:szCs w:val="20"/>
                      <w:lang w:eastAsia="ru-RU"/>
                    </w:rPr>
                    <w:t>.</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Ящики тумбы устанавливается на роликовых направляющих полного выдвижения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Тумба </w:t>
                  </w:r>
                  <w:proofErr w:type="spellStart"/>
                  <w:r w:rsidRPr="00470D88">
                    <w:rPr>
                      <w:rFonts w:ascii="Times New Roman" w:eastAsia="Times New Roman" w:hAnsi="Times New Roman" w:cs="Times New Roman"/>
                      <w:sz w:val="20"/>
                      <w:szCs w:val="20"/>
                      <w:lang w:eastAsia="ru-RU"/>
                    </w:rPr>
                    <w:t>подкатная</w:t>
                  </w:r>
                  <w:proofErr w:type="spellEnd"/>
                  <w:r w:rsidRPr="00470D88">
                    <w:rPr>
                      <w:rFonts w:ascii="Times New Roman" w:eastAsia="Times New Roman" w:hAnsi="Times New Roman" w:cs="Times New Roman"/>
                      <w:sz w:val="20"/>
                      <w:szCs w:val="20"/>
                      <w:lang w:eastAsia="ru-RU"/>
                    </w:rPr>
                    <w:t>, на мебельных колесах ∅50 мм, имеет три выдвижных ящика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На ящиках имеются три </w:t>
                  </w:r>
                  <w:proofErr w:type="spellStart"/>
                  <w:r w:rsidRPr="00470D88">
                    <w:rPr>
                      <w:rFonts w:ascii="Times New Roman" w:eastAsia="Times New Roman" w:hAnsi="Times New Roman" w:cs="Times New Roman"/>
                      <w:sz w:val="20"/>
                      <w:szCs w:val="20"/>
                      <w:lang w:eastAsia="ru-RU"/>
                    </w:rPr>
                    <w:t>травмбезопасные</w:t>
                  </w:r>
                  <w:proofErr w:type="spellEnd"/>
                  <w:r w:rsidRPr="00470D88">
                    <w:rPr>
                      <w:rFonts w:ascii="Times New Roman" w:eastAsia="Times New Roman" w:hAnsi="Times New Roman" w:cs="Times New Roman"/>
                      <w:sz w:val="20"/>
                      <w:szCs w:val="20"/>
                      <w:lang w:eastAsia="ru-RU"/>
                    </w:rPr>
                    <w:t xml:space="preserve"> ручки-скобы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Нагрузка на тумбу,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22</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Длина,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450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Ширина,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430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Высота,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660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Ящик</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 Панель лицевая, </w:t>
                  </w:r>
                  <w:proofErr w:type="gramStart"/>
                  <w:r w:rsidRPr="00470D88">
                    <w:rPr>
                      <w:rFonts w:ascii="Times New Roman" w:eastAsia="Times New Roman" w:hAnsi="Times New Roman" w:cs="Times New Roman"/>
                      <w:sz w:val="20"/>
                      <w:szCs w:val="20"/>
                      <w:lang w:eastAsia="ru-RU"/>
                    </w:rPr>
                    <w:t>мм</w:t>
                  </w:r>
                  <w:proofErr w:type="gramEnd"/>
                  <w:r w:rsidRPr="00470D88">
                    <w:rPr>
                      <w:rFonts w:ascii="Times New Roman" w:eastAsia="Times New Roman" w:hAnsi="Times New Roman" w:cs="Times New Roman"/>
                      <w:sz w:val="20"/>
                      <w:szCs w:val="20"/>
                      <w:lang w:eastAsia="ru-RU"/>
                    </w:rPr>
                    <w:t>.</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425х190х16</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 Боковина, </w:t>
                  </w:r>
                  <w:proofErr w:type="gramStart"/>
                  <w:r w:rsidRPr="00470D88">
                    <w:rPr>
                      <w:rFonts w:ascii="Times New Roman" w:eastAsia="Times New Roman" w:hAnsi="Times New Roman" w:cs="Times New Roman"/>
                      <w:sz w:val="20"/>
                      <w:szCs w:val="20"/>
                      <w:lang w:eastAsia="ru-RU"/>
                    </w:rPr>
                    <w:t>мм</w:t>
                  </w:r>
                  <w:proofErr w:type="gramEnd"/>
                  <w:r w:rsidRPr="00470D88">
                    <w:rPr>
                      <w:rFonts w:ascii="Times New Roman" w:eastAsia="Times New Roman" w:hAnsi="Times New Roman" w:cs="Times New Roman"/>
                      <w:sz w:val="20"/>
                      <w:szCs w:val="20"/>
                      <w:lang w:eastAsia="ru-RU"/>
                    </w:rPr>
                    <w:t>.</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390х140х16</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 Дно, </w:t>
                  </w:r>
                  <w:proofErr w:type="gramStart"/>
                  <w:r w:rsidRPr="00470D88">
                    <w:rPr>
                      <w:rFonts w:ascii="Times New Roman" w:eastAsia="Times New Roman" w:hAnsi="Times New Roman" w:cs="Times New Roman"/>
                      <w:sz w:val="20"/>
                      <w:szCs w:val="20"/>
                      <w:lang w:eastAsia="ru-RU"/>
                    </w:rPr>
                    <w:t>мм</w:t>
                  </w:r>
                  <w:proofErr w:type="gramEnd"/>
                  <w:r w:rsidRPr="00470D88">
                    <w:rPr>
                      <w:rFonts w:ascii="Times New Roman" w:eastAsia="Times New Roman" w:hAnsi="Times New Roman" w:cs="Times New Roman"/>
                      <w:sz w:val="20"/>
                      <w:szCs w:val="20"/>
                      <w:lang w:eastAsia="ru-RU"/>
                    </w:rPr>
                    <w:t>.</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411х372х3</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Панель задняя,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372х140х16</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Масса,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22</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Стенка боковая,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568х430х16</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Стенка задняя,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600х430х3</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Крышка,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450х430х16</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lastRenderedPageBreak/>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Цвет</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белый, серый, </w:t>
                  </w:r>
                  <w:proofErr w:type="spellStart"/>
                  <w:r w:rsidRPr="00470D88">
                    <w:rPr>
                      <w:rFonts w:ascii="Times New Roman" w:eastAsia="Times New Roman" w:hAnsi="Times New Roman" w:cs="Times New Roman"/>
                      <w:sz w:val="20"/>
                      <w:szCs w:val="20"/>
                      <w:lang w:eastAsia="ru-RU"/>
                    </w:rPr>
                    <w:t>голубой</w:t>
                  </w:r>
                  <w:proofErr w:type="spellEnd"/>
                  <w:r w:rsidRPr="00470D88">
                    <w:rPr>
                      <w:rFonts w:ascii="Times New Roman" w:eastAsia="Times New Roman" w:hAnsi="Times New Roman" w:cs="Times New Roman"/>
                      <w:sz w:val="20"/>
                      <w:szCs w:val="20"/>
                      <w:lang w:eastAsia="ru-RU"/>
                    </w:rPr>
                    <w:t>, бежевый, оранжевый, зеленый</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Срок предоставления 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12</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65</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Шкаф медицинский для белья и</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одежды ШМБ</w:t>
            </w:r>
            <w:proofErr w:type="gramStart"/>
            <w:r w:rsidRPr="00470D88">
              <w:rPr>
                <w:rFonts w:ascii="Times New Roman" w:hAnsi="Times New Roman" w:cs="Times New Roman"/>
                <w:sz w:val="20"/>
                <w:szCs w:val="20"/>
              </w:rPr>
              <w:t>О-</w:t>
            </w:r>
            <w:proofErr w:type="gramEnd"/>
            <w:r w:rsidRPr="00470D88">
              <w:rPr>
                <w:rFonts w:ascii="Times New Roman" w:hAnsi="Times New Roman" w:cs="Times New Roman"/>
                <w:sz w:val="20"/>
                <w:szCs w:val="20"/>
              </w:rPr>
              <w:t>"МСК": МД-502.00 из</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набора мебели медицинской по ТУ</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9452-037-52962725-2017 2-х 〈</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створч.,1отд.-5 полок, 2отд</w:t>
            </w:r>
            <w:proofErr w:type="gramStart"/>
            <w:r w:rsidRPr="00470D88">
              <w:rPr>
                <w:rFonts w:ascii="Times New Roman" w:hAnsi="Times New Roman" w:cs="Times New Roman"/>
                <w:sz w:val="20"/>
                <w:szCs w:val="20"/>
              </w:rPr>
              <w:t>.-</w:t>
            </w:r>
            <w:proofErr w:type="gramEnd"/>
            <w:r w:rsidRPr="00470D88">
              <w:rPr>
                <w:rFonts w:ascii="Times New Roman" w:hAnsi="Times New Roman" w:cs="Times New Roman"/>
                <w:sz w:val="20"/>
                <w:szCs w:val="20"/>
              </w:rPr>
              <w:t>полка</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 xml:space="preserve">для </w:t>
            </w:r>
            <w:proofErr w:type="spellStart"/>
            <w:r w:rsidRPr="00470D88">
              <w:rPr>
                <w:rFonts w:ascii="Times New Roman" w:hAnsi="Times New Roman" w:cs="Times New Roman"/>
                <w:sz w:val="20"/>
                <w:szCs w:val="20"/>
              </w:rPr>
              <w:t>голов</w:t>
            </w:r>
            <w:proofErr w:type="gramStart"/>
            <w:r w:rsidRPr="00470D88">
              <w:rPr>
                <w:rFonts w:ascii="Times New Roman" w:hAnsi="Times New Roman" w:cs="Times New Roman"/>
                <w:sz w:val="20"/>
                <w:szCs w:val="20"/>
              </w:rPr>
              <w:t>.у</w:t>
            </w:r>
            <w:proofErr w:type="gramEnd"/>
            <w:r w:rsidRPr="00470D88">
              <w:rPr>
                <w:rFonts w:ascii="Times New Roman" w:hAnsi="Times New Roman" w:cs="Times New Roman"/>
                <w:sz w:val="20"/>
                <w:szCs w:val="20"/>
              </w:rPr>
              <w:t>боров</w:t>
            </w:r>
            <w:proofErr w:type="spellEnd"/>
            <w:r w:rsidRPr="00470D88">
              <w:rPr>
                <w:rFonts w:ascii="Times New Roman" w:hAnsi="Times New Roman" w:cs="Times New Roman"/>
                <w:sz w:val="20"/>
                <w:szCs w:val="20"/>
              </w:rPr>
              <w:t>, перекладина,</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ЛДСП, цвет белый〉</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Объём и вес в упаковке:0,17м3,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81,00кг</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470D88" w:rsidTr="00A66353">
              <w:trPr>
                <w:trHeight w:val="6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Комплектующие элементы </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gramStart"/>
                  <w:r w:rsidRPr="00470D88">
                    <w:rPr>
                      <w:rFonts w:ascii="Times New Roman" w:eastAsia="Times New Roman" w:hAnsi="Times New Roman" w:cs="Times New Roman"/>
                      <w:sz w:val="20"/>
                      <w:szCs w:val="20"/>
                      <w:lang w:eastAsia="ru-RU"/>
                    </w:rPr>
                    <w:t>ламинированная</w:t>
                  </w:r>
                  <w:proofErr w:type="gramEnd"/>
                  <w:r w:rsidRPr="00470D88">
                    <w:rPr>
                      <w:rFonts w:ascii="Times New Roman" w:eastAsia="Times New Roman" w:hAnsi="Times New Roman" w:cs="Times New Roman"/>
                      <w:sz w:val="20"/>
                      <w:szCs w:val="20"/>
                      <w:lang w:eastAsia="ru-RU"/>
                    </w:rPr>
                    <w:t xml:space="preserve"> ДСП толщиной 16мм</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Торцевые части элементов </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кромка ПВХ 1 мм (белая, серая) 2 мм (цветная)</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Задняя стенка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ДВП</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noWrap/>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Подпятники на боковых стенках</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пластик</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Техническое описание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Шкаф представляет собой модульную сборно-разборную конструкцию</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Элементы шкафа закреплены друг относительно друга </w:t>
                  </w:r>
                  <w:proofErr w:type="gramStart"/>
                  <w:r w:rsidRPr="00470D88">
                    <w:rPr>
                      <w:rFonts w:ascii="Times New Roman" w:eastAsia="Times New Roman" w:hAnsi="Times New Roman" w:cs="Times New Roman"/>
                      <w:sz w:val="20"/>
                      <w:szCs w:val="20"/>
                      <w:lang w:eastAsia="ru-RU"/>
                    </w:rPr>
                    <w:t>металлическими</w:t>
                  </w:r>
                  <w:proofErr w:type="gramEnd"/>
                  <w:r w:rsidRPr="00470D88">
                    <w:rPr>
                      <w:rFonts w:ascii="Times New Roman" w:eastAsia="Times New Roman" w:hAnsi="Times New Roman" w:cs="Times New Roman"/>
                      <w:sz w:val="20"/>
                      <w:szCs w:val="20"/>
                      <w:lang w:eastAsia="ru-RU"/>
                    </w:rPr>
                    <w:t xml:space="preserve"> </w:t>
                  </w:r>
                  <w:proofErr w:type="spellStart"/>
                  <w:r w:rsidRPr="00470D88">
                    <w:rPr>
                      <w:rFonts w:ascii="Times New Roman" w:eastAsia="Times New Roman" w:hAnsi="Times New Roman" w:cs="Times New Roman"/>
                      <w:sz w:val="20"/>
                      <w:szCs w:val="20"/>
                      <w:lang w:eastAsia="ru-RU"/>
                    </w:rPr>
                    <w:t>конфирматами</w:t>
                  </w:r>
                  <w:proofErr w:type="spellEnd"/>
                  <w:r w:rsidRPr="00470D88">
                    <w:rPr>
                      <w:rFonts w:ascii="Times New Roman" w:eastAsia="Times New Roman" w:hAnsi="Times New Roman" w:cs="Times New Roman"/>
                      <w:sz w:val="20"/>
                      <w:szCs w:val="20"/>
                      <w:lang w:eastAsia="ru-RU"/>
                    </w:rPr>
                    <w:t xml:space="preserve"> и деревянными </w:t>
                  </w:r>
                  <w:proofErr w:type="spellStart"/>
                  <w:r w:rsidRPr="00470D88">
                    <w:rPr>
                      <w:rFonts w:ascii="Times New Roman" w:eastAsia="Times New Roman" w:hAnsi="Times New Roman" w:cs="Times New Roman"/>
                      <w:sz w:val="20"/>
                      <w:szCs w:val="20"/>
                      <w:lang w:eastAsia="ru-RU"/>
                    </w:rPr>
                    <w:t>шкантами</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9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Шкаф имеет два отделения, разделенные перегородкой, две двери, полку для головных уборов и перекладину для вешалок в одном отделении, пять полок для белья во втором отделении. </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Масса,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75</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Ширина,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860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Глубина,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560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Высота,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1800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Стойка делит шкаф на два отделения </w:t>
                  </w:r>
                  <w:proofErr w:type="spellStart"/>
                  <w:r w:rsidRPr="00470D88">
                    <w:rPr>
                      <w:rFonts w:ascii="Times New Roman" w:eastAsia="Times New Roman" w:hAnsi="Times New Roman" w:cs="Times New Roman"/>
                      <w:sz w:val="20"/>
                      <w:szCs w:val="20"/>
                      <w:lang w:eastAsia="ru-RU"/>
                    </w:rPr>
                    <w:t>шириной</w:t>
                  </w:r>
                  <w:proofErr w:type="gramStart"/>
                  <w:r w:rsidRPr="00470D88">
                    <w:rPr>
                      <w:rFonts w:ascii="Times New Roman" w:eastAsia="Times New Roman" w:hAnsi="Times New Roman" w:cs="Times New Roman"/>
                      <w:sz w:val="20"/>
                      <w:szCs w:val="20"/>
                      <w:lang w:eastAsia="ru-RU"/>
                    </w:rPr>
                    <w:t>,м</w:t>
                  </w:r>
                  <w:proofErr w:type="gramEnd"/>
                  <w:r w:rsidRPr="00470D88">
                    <w:rPr>
                      <w:rFonts w:ascii="Times New Roman" w:eastAsia="Times New Roman" w:hAnsi="Times New Roman" w:cs="Times New Roman"/>
                      <w:sz w:val="20"/>
                      <w:szCs w:val="20"/>
                      <w:lang w:eastAsia="ru-RU"/>
                    </w:rPr>
                    <w:t>м</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406</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нижней части с перекладиной для </w:t>
                  </w:r>
                  <w:proofErr w:type="spellStart"/>
                  <w:r w:rsidRPr="00470D88">
                    <w:rPr>
                      <w:rFonts w:ascii="Times New Roman" w:eastAsia="Times New Roman" w:hAnsi="Times New Roman" w:cs="Times New Roman"/>
                      <w:sz w:val="20"/>
                      <w:szCs w:val="20"/>
                      <w:lang w:eastAsia="ru-RU"/>
                    </w:rPr>
                    <w:t>вешалок</w:t>
                  </w:r>
                  <w:proofErr w:type="gramStart"/>
                  <w:r w:rsidRPr="00470D88">
                    <w:rPr>
                      <w:rFonts w:ascii="Times New Roman" w:eastAsia="Times New Roman" w:hAnsi="Times New Roman" w:cs="Times New Roman"/>
                      <w:sz w:val="20"/>
                      <w:szCs w:val="20"/>
                      <w:lang w:eastAsia="ru-RU"/>
                    </w:rPr>
                    <w:t>,м</w:t>
                  </w:r>
                  <w:proofErr w:type="gramEnd"/>
                  <w:r w:rsidRPr="00470D88">
                    <w:rPr>
                      <w:rFonts w:ascii="Times New Roman" w:eastAsia="Times New Roman" w:hAnsi="Times New Roman" w:cs="Times New Roman"/>
                      <w:sz w:val="20"/>
                      <w:szCs w:val="20"/>
                      <w:lang w:eastAsia="ru-RU"/>
                    </w:rPr>
                    <w:t>м</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1492</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верхней части для головных </w:t>
                  </w:r>
                  <w:proofErr w:type="spellStart"/>
                  <w:r w:rsidRPr="00470D88">
                    <w:rPr>
                      <w:rFonts w:ascii="Times New Roman" w:eastAsia="Times New Roman" w:hAnsi="Times New Roman" w:cs="Times New Roman"/>
                      <w:sz w:val="20"/>
                      <w:szCs w:val="20"/>
                      <w:lang w:eastAsia="ru-RU"/>
                    </w:rPr>
                    <w:t>уборов</w:t>
                  </w:r>
                  <w:proofErr w:type="gramStart"/>
                  <w:r w:rsidRPr="00470D88">
                    <w:rPr>
                      <w:rFonts w:ascii="Times New Roman" w:eastAsia="Times New Roman" w:hAnsi="Times New Roman" w:cs="Times New Roman"/>
                      <w:sz w:val="20"/>
                      <w:szCs w:val="20"/>
                      <w:lang w:eastAsia="ru-RU"/>
                    </w:rPr>
                    <w:t>,м</w:t>
                  </w:r>
                  <w:proofErr w:type="gramEnd"/>
                  <w:r w:rsidRPr="00470D88">
                    <w:rPr>
                      <w:rFonts w:ascii="Times New Roman" w:eastAsia="Times New Roman" w:hAnsi="Times New Roman" w:cs="Times New Roman"/>
                      <w:sz w:val="20"/>
                      <w:szCs w:val="20"/>
                      <w:lang w:eastAsia="ru-RU"/>
                    </w:rPr>
                    <w:t>м</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200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Цвет</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белый, серый, </w:t>
                  </w:r>
                  <w:proofErr w:type="spellStart"/>
                  <w:r w:rsidRPr="00470D88">
                    <w:rPr>
                      <w:rFonts w:ascii="Times New Roman" w:eastAsia="Times New Roman" w:hAnsi="Times New Roman" w:cs="Times New Roman"/>
                      <w:sz w:val="20"/>
                      <w:szCs w:val="20"/>
                      <w:lang w:eastAsia="ru-RU"/>
                    </w:rPr>
                    <w:t>голубой</w:t>
                  </w:r>
                  <w:proofErr w:type="spellEnd"/>
                  <w:r w:rsidRPr="00470D88">
                    <w:rPr>
                      <w:rFonts w:ascii="Times New Roman" w:eastAsia="Times New Roman" w:hAnsi="Times New Roman" w:cs="Times New Roman"/>
                      <w:sz w:val="20"/>
                      <w:szCs w:val="20"/>
                      <w:lang w:eastAsia="ru-RU"/>
                    </w:rPr>
                    <w:t>, бежевый, оранжевый, зеленый</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Срок предоставления </w:t>
                  </w:r>
                  <w:r w:rsidRPr="00470D88">
                    <w:rPr>
                      <w:rFonts w:ascii="Times New Roman" w:eastAsia="Times New Roman" w:hAnsi="Times New Roman" w:cs="Times New Roman"/>
                      <w:sz w:val="20"/>
                      <w:szCs w:val="20"/>
                      <w:lang w:eastAsia="ru-RU"/>
                    </w:rPr>
                    <w:lastRenderedPageBreak/>
                    <w:t>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lastRenderedPageBreak/>
                    <w:t>12</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lastRenderedPageBreak/>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r w:rsidR="00E62B9B" w:rsidRPr="00470D88" w:rsidTr="00F05ED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B9B" w:rsidRPr="00470D88" w:rsidRDefault="00E62B9B" w:rsidP="00F05ED7">
            <w:pPr>
              <w:jc w:val="center"/>
              <w:rPr>
                <w:rFonts w:ascii="Times New Roman" w:hAnsi="Times New Roman" w:cs="Times New Roman"/>
                <w:sz w:val="20"/>
                <w:szCs w:val="20"/>
              </w:rPr>
            </w:pPr>
            <w:r w:rsidRPr="00470D88">
              <w:rPr>
                <w:rFonts w:ascii="Times New Roman" w:hAnsi="Times New Roman" w:cs="Times New Roman"/>
                <w:sz w:val="20"/>
                <w:szCs w:val="20"/>
              </w:rPr>
              <w:lastRenderedPageBreak/>
              <w:t>66</w:t>
            </w:r>
          </w:p>
        </w:tc>
        <w:tc>
          <w:tcPr>
            <w:tcW w:w="2552" w:type="dxa"/>
            <w:tcBorders>
              <w:top w:val="single" w:sz="4" w:space="0" w:color="auto"/>
              <w:left w:val="nil"/>
              <w:bottom w:val="single" w:sz="4" w:space="0" w:color="auto"/>
              <w:right w:val="single" w:sz="4" w:space="0" w:color="auto"/>
            </w:tcBorders>
            <w:shd w:val="clear" w:color="000000" w:fill="FFFFFF"/>
            <w:hideMark/>
          </w:tcPr>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Шкаф медицинский для белья и</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одежды ШМБ</w:t>
            </w:r>
            <w:proofErr w:type="gramStart"/>
            <w:r w:rsidRPr="00470D88">
              <w:rPr>
                <w:rFonts w:ascii="Times New Roman" w:hAnsi="Times New Roman" w:cs="Times New Roman"/>
                <w:sz w:val="20"/>
                <w:szCs w:val="20"/>
              </w:rPr>
              <w:t>О-</w:t>
            </w:r>
            <w:proofErr w:type="gramEnd"/>
            <w:r w:rsidRPr="00470D88">
              <w:rPr>
                <w:rFonts w:ascii="Times New Roman" w:hAnsi="Times New Roman" w:cs="Times New Roman"/>
                <w:sz w:val="20"/>
                <w:szCs w:val="20"/>
              </w:rPr>
              <w:t>"МСК": МД-503.02 из</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набора мебели медицинской по ТУ</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9452-037-52962725-2017 2-х 〈</w:t>
            </w:r>
          </w:p>
          <w:p w:rsidR="00E62B9B" w:rsidRPr="00470D88" w:rsidRDefault="00E62B9B" w:rsidP="00E62B9B">
            <w:pPr>
              <w:rPr>
                <w:rFonts w:ascii="Times New Roman" w:hAnsi="Times New Roman" w:cs="Times New Roman"/>
                <w:sz w:val="20"/>
                <w:szCs w:val="20"/>
              </w:rPr>
            </w:pPr>
            <w:proofErr w:type="spellStart"/>
            <w:r w:rsidRPr="00470D88">
              <w:rPr>
                <w:rFonts w:ascii="Times New Roman" w:hAnsi="Times New Roman" w:cs="Times New Roman"/>
                <w:sz w:val="20"/>
                <w:szCs w:val="20"/>
              </w:rPr>
              <w:t>створч</w:t>
            </w:r>
            <w:proofErr w:type="spellEnd"/>
            <w:r w:rsidRPr="00470D88">
              <w:rPr>
                <w:rFonts w:ascii="Times New Roman" w:hAnsi="Times New Roman" w:cs="Times New Roman"/>
                <w:sz w:val="20"/>
                <w:szCs w:val="20"/>
              </w:rPr>
              <w:t>. в верхнем и нижнем</w:t>
            </w:r>
          </w:p>
          <w:p w:rsidR="00E62B9B" w:rsidRPr="00470D88" w:rsidRDefault="00E62B9B" w:rsidP="00E62B9B">
            <w:pPr>
              <w:rPr>
                <w:rFonts w:ascii="Times New Roman" w:hAnsi="Times New Roman" w:cs="Times New Roman"/>
                <w:sz w:val="20"/>
                <w:szCs w:val="20"/>
              </w:rPr>
            </w:pPr>
            <w:proofErr w:type="gramStart"/>
            <w:r w:rsidRPr="00470D88">
              <w:rPr>
                <w:rFonts w:ascii="Times New Roman" w:hAnsi="Times New Roman" w:cs="Times New Roman"/>
                <w:sz w:val="20"/>
                <w:szCs w:val="20"/>
              </w:rPr>
              <w:t>отделении</w:t>
            </w:r>
            <w:proofErr w:type="gramEnd"/>
            <w:r w:rsidRPr="00470D88">
              <w:rPr>
                <w:rFonts w:ascii="Times New Roman" w:hAnsi="Times New Roman" w:cs="Times New Roman"/>
                <w:sz w:val="20"/>
                <w:szCs w:val="20"/>
              </w:rPr>
              <w:t xml:space="preserve"> по одной полке, ЛДСП,</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цвет белый〉</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Объём и вес в упаковке:0,16м3,</w:t>
            </w:r>
          </w:p>
          <w:p w:rsidR="00E62B9B" w:rsidRPr="00470D88" w:rsidRDefault="00E62B9B" w:rsidP="00E62B9B">
            <w:pPr>
              <w:rPr>
                <w:rFonts w:ascii="Times New Roman" w:hAnsi="Times New Roman" w:cs="Times New Roman"/>
                <w:sz w:val="20"/>
                <w:szCs w:val="20"/>
              </w:rPr>
            </w:pPr>
            <w:r w:rsidRPr="00470D88">
              <w:rPr>
                <w:rFonts w:ascii="Times New Roman" w:hAnsi="Times New Roman" w:cs="Times New Roman"/>
                <w:sz w:val="20"/>
                <w:szCs w:val="20"/>
              </w:rPr>
              <w:t>79,20кг</w:t>
            </w:r>
          </w:p>
        </w:tc>
        <w:tc>
          <w:tcPr>
            <w:tcW w:w="5245" w:type="dxa"/>
            <w:tcBorders>
              <w:top w:val="single" w:sz="4" w:space="0" w:color="auto"/>
              <w:left w:val="nil"/>
              <w:bottom w:val="single" w:sz="4" w:space="0" w:color="auto"/>
              <w:right w:val="single" w:sz="4" w:space="0" w:color="auto"/>
            </w:tcBorders>
            <w:shd w:val="clear" w:color="000000" w:fill="FFFFFF"/>
          </w:tcPr>
          <w:tbl>
            <w:tblPr>
              <w:tblW w:w="5132" w:type="dxa"/>
              <w:tblLayout w:type="fixed"/>
              <w:tblLook w:val="04A0"/>
            </w:tblPr>
            <w:tblGrid>
              <w:gridCol w:w="2438"/>
              <w:gridCol w:w="2694"/>
            </w:tblGrid>
            <w:tr w:rsidR="00E62B9B" w:rsidRPr="00470D88" w:rsidTr="00A66353">
              <w:trPr>
                <w:trHeight w:val="600"/>
              </w:trPr>
              <w:tc>
                <w:tcPr>
                  <w:tcW w:w="24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Несущий каркас</w:t>
                  </w:r>
                </w:p>
              </w:tc>
              <w:tc>
                <w:tcPr>
                  <w:tcW w:w="2694" w:type="dxa"/>
                  <w:tcBorders>
                    <w:top w:val="single" w:sz="4" w:space="0" w:color="000000"/>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proofErr w:type="gramStart"/>
                  <w:r w:rsidRPr="00470D88">
                    <w:rPr>
                      <w:rFonts w:ascii="Times New Roman" w:eastAsia="Times New Roman" w:hAnsi="Times New Roman" w:cs="Times New Roman"/>
                      <w:sz w:val="20"/>
                      <w:szCs w:val="20"/>
                      <w:lang w:eastAsia="ru-RU"/>
                    </w:rPr>
                    <w:t>ламинированная</w:t>
                  </w:r>
                  <w:proofErr w:type="gramEnd"/>
                  <w:r w:rsidRPr="00470D88">
                    <w:rPr>
                      <w:rFonts w:ascii="Times New Roman" w:eastAsia="Times New Roman" w:hAnsi="Times New Roman" w:cs="Times New Roman"/>
                      <w:sz w:val="20"/>
                      <w:szCs w:val="20"/>
                      <w:lang w:eastAsia="ru-RU"/>
                    </w:rPr>
                    <w:t xml:space="preserve"> ДСП толщиной 16мм</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Торцевые части элементов</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кромка ПВХ 1 мм (белая, серая) 2 мм (цветная)</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Задняя стенка</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ДВП</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noWrap/>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Подпятники на боковых стенках</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пластик</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Техническое описание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Шкаф представляет собой модульную сборно-разборную конструкцию</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Элементы шкафа закреплены друг относительно друга </w:t>
                  </w:r>
                  <w:proofErr w:type="gramStart"/>
                  <w:r w:rsidRPr="00470D88">
                    <w:rPr>
                      <w:rFonts w:ascii="Times New Roman" w:eastAsia="Times New Roman" w:hAnsi="Times New Roman" w:cs="Times New Roman"/>
                      <w:sz w:val="20"/>
                      <w:szCs w:val="20"/>
                      <w:lang w:eastAsia="ru-RU"/>
                    </w:rPr>
                    <w:t>металлическими</w:t>
                  </w:r>
                  <w:proofErr w:type="gramEnd"/>
                  <w:r w:rsidRPr="00470D88">
                    <w:rPr>
                      <w:rFonts w:ascii="Times New Roman" w:eastAsia="Times New Roman" w:hAnsi="Times New Roman" w:cs="Times New Roman"/>
                      <w:sz w:val="20"/>
                      <w:szCs w:val="20"/>
                      <w:lang w:eastAsia="ru-RU"/>
                    </w:rPr>
                    <w:t xml:space="preserve"> </w:t>
                  </w:r>
                  <w:proofErr w:type="spellStart"/>
                  <w:r w:rsidRPr="00470D88">
                    <w:rPr>
                      <w:rFonts w:ascii="Times New Roman" w:eastAsia="Times New Roman" w:hAnsi="Times New Roman" w:cs="Times New Roman"/>
                      <w:sz w:val="20"/>
                      <w:szCs w:val="20"/>
                      <w:lang w:eastAsia="ru-RU"/>
                    </w:rPr>
                    <w:t>конфирматами</w:t>
                  </w:r>
                  <w:proofErr w:type="spellEnd"/>
                  <w:r w:rsidRPr="00470D88">
                    <w:rPr>
                      <w:rFonts w:ascii="Times New Roman" w:eastAsia="Times New Roman" w:hAnsi="Times New Roman" w:cs="Times New Roman"/>
                      <w:sz w:val="20"/>
                      <w:szCs w:val="20"/>
                      <w:lang w:eastAsia="ru-RU"/>
                    </w:rPr>
                    <w:t xml:space="preserve"> и деревянными </w:t>
                  </w:r>
                  <w:proofErr w:type="spellStart"/>
                  <w:r w:rsidRPr="00470D88">
                    <w:rPr>
                      <w:rFonts w:ascii="Times New Roman" w:eastAsia="Times New Roman" w:hAnsi="Times New Roman" w:cs="Times New Roman"/>
                      <w:sz w:val="20"/>
                      <w:szCs w:val="20"/>
                      <w:lang w:eastAsia="ru-RU"/>
                    </w:rPr>
                    <w:t>шкантами</w:t>
                  </w:r>
                  <w:proofErr w:type="spell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Шкаф имеет два отделения: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Верхнее, </w:t>
                  </w:r>
                  <w:proofErr w:type="spellStart"/>
                  <w:r w:rsidRPr="00470D88">
                    <w:rPr>
                      <w:rFonts w:ascii="Times New Roman" w:eastAsia="Times New Roman" w:hAnsi="Times New Roman" w:cs="Times New Roman"/>
                      <w:sz w:val="20"/>
                      <w:szCs w:val="20"/>
                      <w:lang w:eastAsia="ru-RU"/>
                    </w:rPr>
                    <w:t>разделенное</w:t>
                  </w:r>
                  <w:proofErr w:type="gramStart"/>
                  <w:r w:rsidRPr="00470D88">
                    <w:rPr>
                      <w:rFonts w:ascii="Times New Roman" w:eastAsia="Times New Roman" w:hAnsi="Times New Roman" w:cs="Times New Roman"/>
                      <w:sz w:val="20"/>
                      <w:szCs w:val="20"/>
                      <w:lang w:eastAsia="ru-RU"/>
                    </w:rPr>
                    <w:t>,з</w:t>
                  </w:r>
                  <w:proofErr w:type="gramEnd"/>
                  <w:r w:rsidRPr="00470D88">
                    <w:rPr>
                      <w:rFonts w:ascii="Times New Roman" w:eastAsia="Times New Roman" w:hAnsi="Times New Roman" w:cs="Times New Roman"/>
                      <w:sz w:val="20"/>
                      <w:szCs w:val="20"/>
                      <w:lang w:eastAsia="ru-RU"/>
                    </w:rPr>
                    <w:t>а</w:t>
                  </w:r>
                  <w:proofErr w:type="spellEnd"/>
                  <w:r w:rsidRPr="00470D88">
                    <w:rPr>
                      <w:rFonts w:ascii="Times New Roman" w:eastAsia="Times New Roman" w:hAnsi="Times New Roman" w:cs="Times New Roman"/>
                      <w:sz w:val="20"/>
                      <w:szCs w:val="20"/>
                      <w:lang w:eastAsia="ru-RU"/>
                    </w:rPr>
                    <w:t xml:space="preserve"> двумя дверками, в каждом полка из ЛДСП</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Нижнее, </w:t>
                  </w:r>
                  <w:proofErr w:type="spellStart"/>
                  <w:r w:rsidRPr="00470D88">
                    <w:rPr>
                      <w:rFonts w:ascii="Times New Roman" w:eastAsia="Times New Roman" w:hAnsi="Times New Roman" w:cs="Times New Roman"/>
                      <w:sz w:val="20"/>
                      <w:szCs w:val="20"/>
                      <w:lang w:eastAsia="ru-RU"/>
                    </w:rPr>
                    <w:t>разделенное</w:t>
                  </w:r>
                  <w:proofErr w:type="gramStart"/>
                  <w:r w:rsidRPr="00470D88">
                    <w:rPr>
                      <w:rFonts w:ascii="Times New Roman" w:eastAsia="Times New Roman" w:hAnsi="Times New Roman" w:cs="Times New Roman"/>
                      <w:sz w:val="20"/>
                      <w:szCs w:val="20"/>
                      <w:lang w:eastAsia="ru-RU"/>
                    </w:rPr>
                    <w:t>,з</w:t>
                  </w:r>
                  <w:proofErr w:type="gramEnd"/>
                  <w:r w:rsidRPr="00470D88">
                    <w:rPr>
                      <w:rFonts w:ascii="Times New Roman" w:eastAsia="Times New Roman" w:hAnsi="Times New Roman" w:cs="Times New Roman"/>
                      <w:sz w:val="20"/>
                      <w:szCs w:val="20"/>
                      <w:lang w:eastAsia="ru-RU"/>
                    </w:rPr>
                    <w:t>а</w:t>
                  </w:r>
                  <w:proofErr w:type="spellEnd"/>
                  <w:r w:rsidRPr="00470D88">
                    <w:rPr>
                      <w:rFonts w:ascii="Times New Roman" w:eastAsia="Times New Roman" w:hAnsi="Times New Roman" w:cs="Times New Roman"/>
                      <w:sz w:val="20"/>
                      <w:szCs w:val="20"/>
                      <w:lang w:eastAsia="ru-RU"/>
                    </w:rPr>
                    <w:t xml:space="preserve"> двумя дверками, в каждом полка из ЛДСП</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соответствие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Масса, </w:t>
                  </w:r>
                  <w:proofErr w:type="gramStart"/>
                  <w:r w:rsidRPr="00470D88">
                    <w:rPr>
                      <w:rFonts w:ascii="Times New Roman" w:eastAsia="Times New Roman" w:hAnsi="Times New Roman" w:cs="Times New Roman"/>
                      <w:sz w:val="20"/>
                      <w:szCs w:val="20"/>
                      <w:lang w:eastAsia="ru-RU"/>
                    </w:rPr>
                    <w:t>кг</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не более 78</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Габаритные размеры</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Ширина,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860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Глубина,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560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Высота, ±5мм.</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1800</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верхнего от деления, не менее,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865</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Высота, нижнего от деления, не менее, </w:t>
                  </w:r>
                  <w:proofErr w:type="gramStart"/>
                  <w:r w:rsidRPr="00470D88">
                    <w:rPr>
                      <w:rFonts w:ascii="Times New Roman" w:eastAsia="Times New Roman" w:hAnsi="Times New Roman" w:cs="Times New Roman"/>
                      <w:sz w:val="20"/>
                      <w:szCs w:val="20"/>
                      <w:lang w:eastAsia="ru-RU"/>
                    </w:rPr>
                    <w:t>мм</w:t>
                  </w:r>
                  <w:proofErr w:type="gramEnd"/>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865</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b/>
                      <w:bCs/>
                      <w:sz w:val="20"/>
                      <w:szCs w:val="20"/>
                      <w:lang w:eastAsia="ru-RU"/>
                    </w:rPr>
                  </w:pPr>
                  <w:r w:rsidRPr="00470D88">
                    <w:rPr>
                      <w:rFonts w:ascii="Times New Roman" w:eastAsia="Times New Roman" w:hAnsi="Times New Roman" w:cs="Times New Roman"/>
                      <w:b/>
                      <w:bCs/>
                      <w:sz w:val="20"/>
                      <w:szCs w:val="20"/>
                      <w:lang w:eastAsia="ru-RU"/>
                    </w:rPr>
                    <w:t>Общие требования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w:t>
                  </w:r>
                </w:p>
              </w:tc>
            </w:tr>
            <w:tr w:rsidR="00E62B9B" w:rsidRPr="00470D88" w:rsidTr="00A66353">
              <w:trPr>
                <w:trHeight w:val="6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Цвет</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 xml:space="preserve">белый, серый, </w:t>
                  </w:r>
                  <w:proofErr w:type="spellStart"/>
                  <w:r w:rsidRPr="00470D88">
                    <w:rPr>
                      <w:rFonts w:ascii="Times New Roman" w:eastAsia="Times New Roman" w:hAnsi="Times New Roman" w:cs="Times New Roman"/>
                      <w:sz w:val="20"/>
                      <w:szCs w:val="20"/>
                      <w:lang w:eastAsia="ru-RU"/>
                    </w:rPr>
                    <w:t>голубой</w:t>
                  </w:r>
                  <w:proofErr w:type="spellEnd"/>
                  <w:r w:rsidRPr="00470D88">
                    <w:rPr>
                      <w:rFonts w:ascii="Times New Roman" w:eastAsia="Times New Roman" w:hAnsi="Times New Roman" w:cs="Times New Roman"/>
                      <w:sz w:val="20"/>
                      <w:szCs w:val="20"/>
                      <w:lang w:eastAsia="ru-RU"/>
                    </w:rPr>
                    <w:t>, бежевый, оранжевый, зеленый</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Срок предоставления гарантии качества товара, мес.</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12</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Технический паспорт изделия (схема сборки)</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Сертификат соответствия</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r w:rsidR="00E62B9B" w:rsidRPr="00470D88" w:rsidTr="00A66353">
              <w:trPr>
                <w:trHeight w:val="300"/>
              </w:trPr>
              <w:tc>
                <w:tcPr>
                  <w:tcW w:w="2438" w:type="dxa"/>
                  <w:tcBorders>
                    <w:top w:val="nil"/>
                    <w:left w:val="single" w:sz="4" w:space="0" w:color="000000"/>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Регистрационное удостоверение</w:t>
                  </w:r>
                </w:p>
              </w:tc>
              <w:tc>
                <w:tcPr>
                  <w:tcW w:w="2694" w:type="dxa"/>
                  <w:tcBorders>
                    <w:top w:val="nil"/>
                    <w:left w:val="nil"/>
                    <w:bottom w:val="single" w:sz="4" w:space="0" w:color="000000"/>
                    <w:right w:val="single" w:sz="4" w:space="0" w:color="000000"/>
                  </w:tcBorders>
                  <w:shd w:val="clear" w:color="auto" w:fill="auto"/>
                  <w:vAlign w:val="bottom"/>
                  <w:hideMark/>
                </w:tcPr>
                <w:p w:rsidR="00E62B9B" w:rsidRPr="00470D88" w:rsidRDefault="00E62B9B" w:rsidP="00E62B9B">
                  <w:pPr>
                    <w:spacing w:after="0" w:line="240" w:lineRule="auto"/>
                    <w:rPr>
                      <w:rFonts w:ascii="Times New Roman" w:eastAsia="Times New Roman" w:hAnsi="Times New Roman" w:cs="Times New Roman"/>
                      <w:sz w:val="20"/>
                      <w:szCs w:val="20"/>
                      <w:lang w:eastAsia="ru-RU"/>
                    </w:rPr>
                  </w:pPr>
                  <w:r w:rsidRPr="00470D88">
                    <w:rPr>
                      <w:rFonts w:ascii="Times New Roman" w:eastAsia="Times New Roman" w:hAnsi="Times New Roman" w:cs="Times New Roman"/>
                      <w:sz w:val="20"/>
                      <w:szCs w:val="20"/>
                      <w:lang w:eastAsia="ru-RU"/>
                    </w:rPr>
                    <w:t>наличие</w:t>
                  </w:r>
                </w:p>
              </w:tc>
            </w:tr>
          </w:tbl>
          <w:p w:rsidR="00E62B9B" w:rsidRPr="00470D88" w:rsidRDefault="00E62B9B" w:rsidP="00E62B9B">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proofErr w:type="spellStart"/>
            <w:proofErr w:type="gramStart"/>
            <w:r w:rsidRPr="00470D88">
              <w:rPr>
                <w:rFonts w:ascii="Times New Roman" w:hAnsi="Times New Roman" w:cs="Times New Roman"/>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2B9B" w:rsidRPr="00470D88" w:rsidRDefault="00E62B9B" w:rsidP="00E62B9B">
            <w:pPr>
              <w:jc w:val="center"/>
              <w:rPr>
                <w:rFonts w:ascii="Times New Roman" w:hAnsi="Times New Roman" w:cs="Times New Roman"/>
                <w:sz w:val="20"/>
                <w:szCs w:val="20"/>
              </w:rPr>
            </w:pPr>
            <w:r w:rsidRPr="00470D88">
              <w:rPr>
                <w:rFonts w:ascii="Times New Roman" w:hAnsi="Times New Roman" w:cs="Times New Roman"/>
                <w:sz w:val="20"/>
                <w:szCs w:val="20"/>
              </w:rPr>
              <w:t>1</w:t>
            </w:r>
          </w:p>
        </w:tc>
      </w:tr>
    </w:tbl>
    <w:p w:rsidR="006B6FEE" w:rsidRPr="001E1B7C" w:rsidRDefault="006B6FEE">
      <w:pPr>
        <w:rPr>
          <w:rFonts w:ascii="Times New Roman" w:hAnsi="Times New Roman" w:cs="Times New Roman"/>
          <w:sz w:val="20"/>
          <w:szCs w:val="20"/>
        </w:rPr>
      </w:pPr>
    </w:p>
    <w:sectPr w:rsidR="006B6FEE" w:rsidRPr="001E1B7C" w:rsidSect="001B5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B6C"/>
    <w:multiLevelType w:val="multilevel"/>
    <w:tmpl w:val="AFB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1765DA"/>
    <w:multiLevelType w:val="multilevel"/>
    <w:tmpl w:val="72E2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DE3"/>
    <w:rsid w:val="00086128"/>
    <w:rsid w:val="00173AAB"/>
    <w:rsid w:val="001833C0"/>
    <w:rsid w:val="001B5974"/>
    <w:rsid w:val="001B6275"/>
    <w:rsid w:val="001E1B7C"/>
    <w:rsid w:val="00202968"/>
    <w:rsid w:val="00206538"/>
    <w:rsid w:val="002D56E4"/>
    <w:rsid w:val="002F079F"/>
    <w:rsid w:val="00333A31"/>
    <w:rsid w:val="0039215C"/>
    <w:rsid w:val="003A502D"/>
    <w:rsid w:val="003F3C33"/>
    <w:rsid w:val="003F5DE3"/>
    <w:rsid w:val="00426A05"/>
    <w:rsid w:val="004334CA"/>
    <w:rsid w:val="004408C3"/>
    <w:rsid w:val="00470D88"/>
    <w:rsid w:val="00480114"/>
    <w:rsid w:val="004856CC"/>
    <w:rsid w:val="00490EDD"/>
    <w:rsid w:val="004E4E13"/>
    <w:rsid w:val="00504FB9"/>
    <w:rsid w:val="00570182"/>
    <w:rsid w:val="00584A08"/>
    <w:rsid w:val="00601875"/>
    <w:rsid w:val="0064552A"/>
    <w:rsid w:val="006463B3"/>
    <w:rsid w:val="0068538B"/>
    <w:rsid w:val="006A2079"/>
    <w:rsid w:val="006B6FEE"/>
    <w:rsid w:val="00702F66"/>
    <w:rsid w:val="00736951"/>
    <w:rsid w:val="007F7995"/>
    <w:rsid w:val="00890348"/>
    <w:rsid w:val="008C487E"/>
    <w:rsid w:val="008D1E16"/>
    <w:rsid w:val="008F0646"/>
    <w:rsid w:val="008F4DFD"/>
    <w:rsid w:val="00923095"/>
    <w:rsid w:val="00A30A9C"/>
    <w:rsid w:val="00A4329B"/>
    <w:rsid w:val="00A53FCB"/>
    <w:rsid w:val="00A66353"/>
    <w:rsid w:val="00AB6969"/>
    <w:rsid w:val="00B42B80"/>
    <w:rsid w:val="00B66BDC"/>
    <w:rsid w:val="00BD0740"/>
    <w:rsid w:val="00CE153E"/>
    <w:rsid w:val="00D17E4A"/>
    <w:rsid w:val="00D84807"/>
    <w:rsid w:val="00E3615D"/>
    <w:rsid w:val="00E62B9B"/>
    <w:rsid w:val="00EE59B4"/>
    <w:rsid w:val="00F05ED7"/>
    <w:rsid w:val="00FF5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E62B9B"/>
    <w:rPr>
      <w:b/>
      <w:bCs/>
    </w:rPr>
  </w:style>
  <w:style w:type="paragraph" w:styleId="a5">
    <w:name w:val="Normal (Web)"/>
    <w:basedOn w:val="a"/>
    <w:uiPriority w:val="99"/>
    <w:unhideWhenUsed/>
    <w:rsid w:val="00E62B9B"/>
    <w:pPr>
      <w:spacing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84A08"/>
    <w:pPr>
      <w:ind w:left="720"/>
      <w:contextualSpacing/>
    </w:pPr>
  </w:style>
  <w:style w:type="character" w:customStyle="1" w:styleId="product-classificationfeature">
    <w:name w:val="product-classification__feature"/>
    <w:basedOn w:val="a0"/>
    <w:rsid w:val="00504FB9"/>
  </w:style>
  <w:style w:type="character" w:customStyle="1" w:styleId="product-classificationvalues">
    <w:name w:val="product-classification__values"/>
    <w:basedOn w:val="a0"/>
    <w:rsid w:val="00504FB9"/>
  </w:style>
  <w:style w:type="character" w:customStyle="1" w:styleId="product-classificationunit">
    <w:name w:val="product-classification__unit"/>
    <w:basedOn w:val="a0"/>
    <w:rsid w:val="00923095"/>
  </w:style>
  <w:style w:type="character" w:styleId="a7">
    <w:name w:val="Hyperlink"/>
    <w:basedOn w:val="a0"/>
    <w:uiPriority w:val="99"/>
    <w:semiHidden/>
    <w:unhideWhenUsed/>
    <w:rsid w:val="00923095"/>
    <w:rPr>
      <w:color w:val="0000FF"/>
      <w:u w:val="single"/>
    </w:rPr>
  </w:style>
</w:styles>
</file>

<file path=word/webSettings.xml><?xml version="1.0" encoding="utf-8"?>
<w:webSettings xmlns:r="http://schemas.openxmlformats.org/officeDocument/2006/relationships" xmlns:w="http://schemas.openxmlformats.org/wordprocessingml/2006/main">
  <w:divs>
    <w:div w:id="67191871">
      <w:bodyDiv w:val="1"/>
      <w:marLeft w:val="0"/>
      <w:marRight w:val="0"/>
      <w:marTop w:val="0"/>
      <w:marBottom w:val="0"/>
      <w:divBdr>
        <w:top w:val="none" w:sz="0" w:space="0" w:color="auto"/>
        <w:left w:val="none" w:sz="0" w:space="0" w:color="auto"/>
        <w:bottom w:val="none" w:sz="0" w:space="0" w:color="auto"/>
        <w:right w:val="none" w:sz="0" w:space="0" w:color="auto"/>
      </w:divBdr>
    </w:div>
    <w:div w:id="96994221">
      <w:bodyDiv w:val="1"/>
      <w:marLeft w:val="0"/>
      <w:marRight w:val="0"/>
      <w:marTop w:val="0"/>
      <w:marBottom w:val="0"/>
      <w:divBdr>
        <w:top w:val="none" w:sz="0" w:space="0" w:color="auto"/>
        <w:left w:val="none" w:sz="0" w:space="0" w:color="auto"/>
        <w:bottom w:val="none" w:sz="0" w:space="0" w:color="auto"/>
        <w:right w:val="none" w:sz="0" w:space="0" w:color="auto"/>
      </w:divBdr>
    </w:div>
    <w:div w:id="125584856">
      <w:bodyDiv w:val="1"/>
      <w:marLeft w:val="0"/>
      <w:marRight w:val="0"/>
      <w:marTop w:val="0"/>
      <w:marBottom w:val="0"/>
      <w:divBdr>
        <w:top w:val="none" w:sz="0" w:space="0" w:color="auto"/>
        <w:left w:val="none" w:sz="0" w:space="0" w:color="auto"/>
        <w:bottom w:val="none" w:sz="0" w:space="0" w:color="auto"/>
        <w:right w:val="none" w:sz="0" w:space="0" w:color="auto"/>
      </w:divBdr>
    </w:div>
    <w:div w:id="247084271">
      <w:bodyDiv w:val="1"/>
      <w:marLeft w:val="0"/>
      <w:marRight w:val="0"/>
      <w:marTop w:val="0"/>
      <w:marBottom w:val="0"/>
      <w:divBdr>
        <w:top w:val="none" w:sz="0" w:space="0" w:color="auto"/>
        <w:left w:val="none" w:sz="0" w:space="0" w:color="auto"/>
        <w:bottom w:val="none" w:sz="0" w:space="0" w:color="auto"/>
        <w:right w:val="none" w:sz="0" w:space="0" w:color="auto"/>
      </w:divBdr>
      <w:divsChild>
        <w:div w:id="1618676568">
          <w:marLeft w:val="0"/>
          <w:marRight w:val="0"/>
          <w:marTop w:val="0"/>
          <w:marBottom w:val="0"/>
          <w:divBdr>
            <w:top w:val="none" w:sz="0" w:space="0" w:color="auto"/>
            <w:left w:val="none" w:sz="0" w:space="0" w:color="auto"/>
            <w:bottom w:val="none" w:sz="0" w:space="0" w:color="auto"/>
            <w:right w:val="none" w:sz="0" w:space="0" w:color="auto"/>
          </w:divBdr>
        </w:div>
        <w:div w:id="1126002535">
          <w:marLeft w:val="0"/>
          <w:marRight w:val="0"/>
          <w:marTop w:val="0"/>
          <w:marBottom w:val="0"/>
          <w:divBdr>
            <w:top w:val="none" w:sz="0" w:space="0" w:color="auto"/>
            <w:left w:val="none" w:sz="0" w:space="0" w:color="auto"/>
            <w:bottom w:val="none" w:sz="0" w:space="0" w:color="auto"/>
            <w:right w:val="none" w:sz="0" w:space="0" w:color="auto"/>
          </w:divBdr>
        </w:div>
        <w:div w:id="1980721273">
          <w:marLeft w:val="0"/>
          <w:marRight w:val="0"/>
          <w:marTop w:val="0"/>
          <w:marBottom w:val="0"/>
          <w:divBdr>
            <w:top w:val="none" w:sz="0" w:space="0" w:color="auto"/>
            <w:left w:val="none" w:sz="0" w:space="0" w:color="auto"/>
            <w:bottom w:val="none" w:sz="0" w:space="0" w:color="auto"/>
            <w:right w:val="none" w:sz="0" w:space="0" w:color="auto"/>
          </w:divBdr>
        </w:div>
        <w:div w:id="205678595">
          <w:marLeft w:val="0"/>
          <w:marRight w:val="0"/>
          <w:marTop w:val="0"/>
          <w:marBottom w:val="0"/>
          <w:divBdr>
            <w:top w:val="none" w:sz="0" w:space="0" w:color="auto"/>
            <w:left w:val="none" w:sz="0" w:space="0" w:color="auto"/>
            <w:bottom w:val="none" w:sz="0" w:space="0" w:color="auto"/>
            <w:right w:val="none" w:sz="0" w:space="0" w:color="auto"/>
          </w:divBdr>
        </w:div>
        <w:div w:id="613295580">
          <w:marLeft w:val="0"/>
          <w:marRight w:val="0"/>
          <w:marTop w:val="0"/>
          <w:marBottom w:val="0"/>
          <w:divBdr>
            <w:top w:val="none" w:sz="0" w:space="0" w:color="auto"/>
            <w:left w:val="none" w:sz="0" w:space="0" w:color="auto"/>
            <w:bottom w:val="none" w:sz="0" w:space="0" w:color="auto"/>
            <w:right w:val="none" w:sz="0" w:space="0" w:color="auto"/>
          </w:divBdr>
          <w:divsChild>
            <w:div w:id="1208378369">
              <w:marLeft w:val="0"/>
              <w:marRight w:val="0"/>
              <w:marTop w:val="0"/>
              <w:marBottom w:val="0"/>
              <w:divBdr>
                <w:top w:val="none" w:sz="0" w:space="0" w:color="auto"/>
                <w:left w:val="none" w:sz="0" w:space="0" w:color="auto"/>
                <w:bottom w:val="none" w:sz="0" w:space="0" w:color="auto"/>
                <w:right w:val="none" w:sz="0" w:space="0" w:color="auto"/>
              </w:divBdr>
              <w:divsChild>
                <w:div w:id="1497499985">
                  <w:marLeft w:val="0"/>
                  <w:marRight w:val="0"/>
                  <w:marTop w:val="0"/>
                  <w:marBottom w:val="0"/>
                  <w:divBdr>
                    <w:top w:val="none" w:sz="0" w:space="0" w:color="auto"/>
                    <w:left w:val="none" w:sz="0" w:space="0" w:color="auto"/>
                    <w:bottom w:val="none" w:sz="0" w:space="0" w:color="auto"/>
                    <w:right w:val="none" w:sz="0" w:space="0" w:color="auto"/>
                  </w:divBdr>
                </w:div>
                <w:div w:id="1640183386">
                  <w:marLeft w:val="0"/>
                  <w:marRight w:val="0"/>
                  <w:marTop w:val="0"/>
                  <w:marBottom w:val="0"/>
                  <w:divBdr>
                    <w:top w:val="none" w:sz="0" w:space="0" w:color="auto"/>
                    <w:left w:val="none" w:sz="0" w:space="0" w:color="auto"/>
                    <w:bottom w:val="none" w:sz="0" w:space="0" w:color="auto"/>
                    <w:right w:val="none" w:sz="0" w:space="0" w:color="auto"/>
                  </w:divBdr>
                </w:div>
                <w:div w:id="897206528">
                  <w:marLeft w:val="0"/>
                  <w:marRight w:val="0"/>
                  <w:marTop w:val="0"/>
                  <w:marBottom w:val="0"/>
                  <w:divBdr>
                    <w:top w:val="none" w:sz="0" w:space="0" w:color="auto"/>
                    <w:left w:val="none" w:sz="0" w:space="0" w:color="auto"/>
                    <w:bottom w:val="none" w:sz="0" w:space="0" w:color="auto"/>
                    <w:right w:val="none" w:sz="0" w:space="0" w:color="auto"/>
                  </w:divBdr>
                </w:div>
                <w:div w:id="414518305">
                  <w:marLeft w:val="0"/>
                  <w:marRight w:val="0"/>
                  <w:marTop w:val="0"/>
                  <w:marBottom w:val="0"/>
                  <w:divBdr>
                    <w:top w:val="none" w:sz="0" w:space="0" w:color="auto"/>
                    <w:left w:val="none" w:sz="0" w:space="0" w:color="auto"/>
                    <w:bottom w:val="none" w:sz="0" w:space="0" w:color="auto"/>
                    <w:right w:val="none" w:sz="0" w:space="0" w:color="auto"/>
                  </w:divBdr>
                </w:div>
                <w:div w:id="16622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3711">
      <w:bodyDiv w:val="1"/>
      <w:marLeft w:val="0"/>
      <w:marRight w:val="0"/>
      <w:marTop w:val="0"/>
      <w:marBottom w:val="0"/>
      <w:divBdr>
        <w:top w:val="none" w:sz="0" w:space="0" w:color="auto"/>
        <w:left w:val="none" w:sz="0" w:space="0" w:color="auto"/>
        <w:bottom w:val="none" w:sz="0" w:space="0" w:color="auto"/>
        <w:right w:val="none" w:sz="0" w:space="0" w:color="auto"/>
      </w:divBdr>
    </w:div>
    <w:div w:id="452334460">
      <w:bodyDiv w:val="1"/>
      <w:marLeft w:val="0"/>
      <w:marRight w:val="0"/>
      <w:marTop w:val="0"/>
      <w:marBottom w:val="0"/>
      <w:divBdr>
        <w:top w:val="none" w:sz="0" w:space="0" w:color="auto"/>
        <w:left w:val="none" w:sz="0" w:space="0" w:color="auto"/>
        <w:bottom w:val="none" w:sz="0" w:space="0" w:color="auto"/>
        <w:right w:val="none" w:sz="0" w:space="0" w:color="auto"/>
      </w:divBdr>
    </w:div>
    <w:div w:id="458037591">
      <w:bodyDiv w:val="1"/>
      <w:marLeft w:val="0"/>
      <w:marRight w:val="0"/>
      <w:marTop w:val="0"/>
      <w:marBottom w:val="0"/>
      <w:divBdr>
        <w:top w:val="none" w:sz="0" w:space="0" w:color="auto"/>
        <w:left w:val="none" w:sz="0" w:space="0" w:color="auto"/>
        <w:bottom w:val="none" w:sz="0" w:space="0" w:color="auto"/>
        <w:right w:val="none" w:sz="0" w:space="0" w:color="auto"/>
      </w:divBdr>
    </w:div>
    <w:div w:id="521475741">
      <w:bodyDiv w:val="1"/>
      <w:marLeft w:val="0"/>
      <w:marRight w:val="0"/>
      <w:marTop w:val="0"/>
      <w:marBottom w:val="0"/>
      <w:divBdr>
        <w:top w:val="none" w:sz="0" w:space="0" w:color="auto"/>
        <w:left w:val="none" w:sz="0" w:space="0" w:color="auto"/>
        <w:bottom w:val="none" w:sz="0" w:space="0" w:color="auto"/>
        <w:right w:val="none" w:sz="0" w:space="0" w:color="auto"/>
      </w:divBdr>
    </w:div>
    <w:div w:id="625965082">
      <w:bodyDiv w:val="1"/>
      <w:marLeft w:val="0"/>
      <w:marRight w:val="0"/>
      <w:marTop w:val="0"/>
      <w:marBottom w:val="0"/>
      <w:divBdr>
        <w:top w:val="none" w:sz="0" w:space="0" w:color="auto"/>
        <w:left w:val="none" w:sz="0" w:space="0" w:color="auto"/>
        <w:bottom w:val="none" w:sz="0" w:space="0" w:color="auto"/>
        <w:right w:val="none" w:sz="0" w:space="0" w:color="auto"/>
      </w:divBdr>
    </w:div>
    <w:div w:id="641008649">
      <w:bodyDiv w:val="1"/>
      <w:marLeft w:val="0"/>
      <w:marRight w:val="0"/>
      <w:marTop w:val="0"/>
      <w:marBottom w:val="0"/>
      <w:divBdr>
        <w:top w:val="none" w:sz="0" w:space="0" w:color="auto"/>
        <w:left w:val="none" w:sz="0" w:space="0" w:color="auto"/>
        <w:bottom w:val="none" w:sz="0" w:space="0" w:color="auto"/>
        <w:right w:val="none" w:sz="0" w:space="0" w:color="auto"/>
      </w:divBdr>
    </w:div>
    <w:div w:id="647438120">
      <w:bodyDiv w:val="1"/>
      <w:marLeft w:val="0"/>
      <w:marRight w:val="0"/>
      <w:marTop w:val="0"/>
      <w:marBottom w:val="0"/>
      <w:divBdr>
        <w:top w:val="none" w:sz="0" w:space="0" w:color="auto"/>
        <w:left w:val="none" w:sz="0" w:space="0" w:color="auto"/>
        <w:bottom w:val="none" w:sz="0" w:space="0" w:color="auto"/>
        <w:right w:val="none" w:sz="0" w:space="0" w:color="auto"/>
      </w:divBdr>
    </w:div>
    <w:div w:id="816342385">
      <w:bodyDiv w:val="1"/>
      <w:marLeft w:val="0"/>
      <w:marRight w:val="0"/>
      <w:marTop w:val="0"/>
      <w:marBottom w:val="0"/>
      <w:divBdr>
        <w:top w:val="none" w:sz="0" w:space="0" w:color="auto"/>
        <w:left w:val="none" w:sz="0" w:space="0" w:color="auto"/>
        <w:bottom w:val="none" w:sz="0" w:space="0" w:color="auto"/>
        <w:right w:val="none" w:sz="0" w:space="0" w:color="auto"/>
      </w:divBdr>
    </w:div>
    <w:div w:id="858155179">
      <w:bodyDiv w:val="1"/>
      <w:marLeft w:val="0"/>
      <w:marRight w:val="0"/>
      <w:marTop w:val="0"/>
      <w:marBottom w:val="0"/>
      <w:divBdr>
        <w:top w:val="none" w:sz="0" w:space="0" w:color="auto"/>
        <w:left w:val="none" w:sz="0" w:space="0" w:color="auto"/>
        <w:bottom w:val="none" w:sz="0" w:space="0" w:color="auto"/>
        <w:right w:val="none" w:sz="0" w:space="0" w:color="auto"/>
      </w:divBdr>
    </w:div>
    <w:div w:id="891700033">
      <w:bodyDiv w:val="1"/>
      <w:marLeft w:val="0"/>
      <w:marRight w:val="0"/>
      <w:marTop w:val="0"/>
      <w:marBottom w:val="0"/>
      <w:divBdr>
        <w:top w:val="none" w:sz="0" w:space="0" w:color="auto"/>
        <w:left w:val="none" w:sz="0" w:space="0" w:color="auto"/>
        <w:bottom w:val="none" w:sz="0" w:space="0" w:color="auto"/>
        <w:right w:val="none" w:sz="0" w:space="0" w:color="auto"/>
      </w:divBdr>
    </w:div>
    <w:div w:id="988486313">
      <w:bodyDiv w:val="1"/>
      <w:marLeft w:val="0"/>
      <w:marRight w:val="0"/>
      <w:marTop w:val="0"/>
      <w:marBottom w:val="0"/>
      <w:divBdr>
        <w:top w:val="none" w:sz="0" w:space="0" w:color="auto"/>
        <w:left w:val="none" w:sz="0" w:space="0" w:color="auto"/>
        <w:bottom w:val="none" w:sz="0" w:space="0" w:color="auto"/>
        <w:right w:val="none" w:sz="0" w:space="0" w:color="auto"/>
      </w:divBdr>
    </w:div>
    <w:div w:id="1050572399">
      <w:bodyDiv w:val="1"/>
      <w:marLeft w:val="0"/>
      <w:marRight w:val="0"/>
      <w:marTop w:val="0"/>
      <w:marBottom w:val="0"/>
      <w:divBdr>
        <w:top w:val="none" w:sz="0" w:space="0" w:color="auto"/>
        <w:left w:val="none" w:sz="0" w:space="0" w:color="auto"/>
        <w:bottom w:val="none" w:sz="0" w:space="0" w:color="auto"/>
        <w:right w:val="none" w:sz="0" w:space="0" w:color="auto"/>
      </w:divBdr>
    </w:div>
    <w:div w:id="1188711895">
      <w:bodyDiv w:val="1"/>
      <w:marLeft w:val="0"/>
      <w:marRight w:val="0"/>
      <w:marTop w:val="0"/>
      <w:marBottom w:val="0"/>
      <w:divBdr>
        <w:top w:val="none" w:sz="0" w:space="0" w:color="auto"/>
        <w:left w:val="none" w:sz="0" w:space="0" w:color="auto"/>
        <w:bottom w:val="none" w:sz="0" w:space="0" w:color="auto"/>
        <w:right w:val="none" w:sz="0" w:space="0" w:color="auto"/>
      </w:divBdr>
      <w:divsChild>
        <w:div w:id="1724056794">
          <w:marLeft w:val="90"/>
          <w:marRight w:val="0"/>
          <w:marTop w:val="30"/>
          <w:marBottom w:val="0"/>
          <w:divBdr>
            <w:top w:val="none" w:sz="0" w:space="0" w:color="auto"/>
            <w:left w:val="none" w:sz="0" w:space="0" w:color="auto"/>
            <w:bottom w:val="none" w:sz="0" w:space="0" w:color="auto"/>
            <w:right w:val="none" w:sz="0" w:space="0" w:color="auto"/>
          </w:divBdr>
          <w:divsChild>
            <w:div w:id="170334646">
              <w:marLeft w:val="0"/>
              <w:marRight w:val="0"/>
              <w:marTop w:val="0"/>
              <w:marBottom w:val="0"/>
              <w:divBdr>
                <w:top w:val="none" w:sz="0" w:space="0" w:color="auto"/>
                <w:left w:val="none" w:sz="0" w:space="0" w:color="auto"/>
                <w:bottom w:val="none" w:sz="0" w:space="0" w:color="auto"/>
                <w:right w:val="none" w:sz="0" w:space="0" w:color="auto"/>
              </w:divBdr>
            </w:div>
          </w:divsChild>
        </w:div>
        <w:div w:id="1491285638">
          <w:marLeft w:val="90"/>
          <w:marRight w:val="0"/>
          <w:marTop w:val="30"/>
          <w:marBottom w:val="0"/>
          <w:divBdr>
            <w:top w:val="none" w:sz="0" w:space="0" w:color="auto"/>
            <w:left w:val="none" w:sz="0" w:space="0" w:color="auto"/>
            <w:bottom w:val="none" w:sz="0" w:space="0" w:color="auto"/>
            <w:right w:val="none" w:sz="0" w:space="0" w:color="auto"/>
          </w:divBdr>
          <w:divsChild>
            <w:div w:id="649291178">
              <w:marLeft w:val="0"/>
              <w:marRight w:val="0"/>
              <w:marTop w:val="0"/>
              <w:marBottom w:val="0"/>
              <w:divBdr>
                <w:top w:val="none" w:sz="0" w:space="0" w:color="auto"/>
                <w:left w:val="none" w:sz="0" w:space="0" w:color="auto"/>
                <w:bottom w:val="none" w:sz="0" w:space="0" w:color="auto"/>
                <w:right w:val="none" w:sz="0" w:space="0" w:color="auto"/>
              </w:divBdr>
            </w:div>
          </w:divsChild>
        </w:div>
        <w:div w:id="2026201262">
          <w:marLeft w:val="90"/>
          <w:marRight w:val="0"/>
          <w:marTop w:val="30"/>
          <w:marBottom w:val="0"/>
          <w:divBdr>
            <w:top w:val="none" w:sz="0" w:space="0" w:color="auto"/>
            <w:left w:val="none" w:sz="0" w:space="0" w:color="auto"/>
            <w:bottom w:val="none" w:sz="0" w:space="0" w:color="auto"/>
            <w:right w:val="none" w:sz="0" w:space="0" w:color="auto"/>
          </w:divBdr>
          <w:divsChild>
            <w:div w:id="1356616636">
              <w:marLeft w:val="0"/>
              <w:marRight w:val="0"/>
              <w:marTop w:val="0"/>
              <w:marBottom w:val="0"/>
              <w:divBdr>
                <w:top w:val="none" w:sz="0" w:space="0" w:color="auto"/>
                <w:left w:val="none" w:sz="0" w:space="0" w:color="auto"/>
                <w:bottom w:val="none" w:sz="0" w:space="0" w:color="auto"/>
                <w:right w:val="none" w:sz="0" w:space="0" w:color="auto"/>
              </w:divBdr>
            </w:div>
          </w:divsChild>
        </w:div>
        <w:div w:id="2099137397">
          <w:marLeft w:val="90"/>
          <w:marRight w:val="0"/>
          <w:marTop w:val="30"/>
          <w:marBottom w:val="0"/>
          <w:divBdr>
            <w:top w:val="none" w:sz="0" w:space="0" w:color="auto"/>
            <w:left w:val="none" w:sz="0" w:space="0" w:color="auto"/>
            <w:bottom w:val="none" w:sz="0" w:space="0" w:color="auto"/>
            <w:right w:val="none" w:sz="0" w:space="0" w:color="auto"/>
          </w:divBdr>
          <w:divsChild>
            <w:div w:id="620259031">
              <w:marLeft w:val="0"/>
              <w:marRight w:val="0"/>
              <w:marTop w:val="0"/>
              <w:marBottom w:val="0"/>
              <w:divBdr>
                <w:top w:val="none" w:sz="0" w:space="0" w:color="auto"/>
                <w:left w:val="none" w:sz="0" w:space="0" w:color="auto"/>
                <w:bottom w:val="none" w:sz="0" w:space="0" w:color="auto"/>
                <w:right w:val="none" w:sz="0" w:space="0" w:color="auto"/>
              </w:divBdr>
              <w:divsChild>
                <w:div w:id="803549125">
                  <w:marLeft w:val="-600"/>
                  <w:marRight w:val="0"/>
                  <w:marTop w:val="150"/>
                  <w:marBottom w:val="0"/>
                  <w:divBdr>
                    <w:top w:val="none" w:sz="0" w:space="0" w:color="auto"/>
                    <w:left w:val="none" w:sz="0" w:space="0" w:color="auto"/>
                    <w:bottom w:val="none" w:sz="0" w:space="0" w:color="auto"/>
                    <w:right w:val="none" w:sz="0" w:space="0" w:color="auto"/>
                  </w:divBdr>
                  <w:divsChild>
                    <w:div w:id="2263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256">
          <w:marLeft w:val="90"/>
          <w:marRight w:val="0"/>
          <w:marTop w:val="30"/>
          <w:marBottom w:val="0"/>
          <w:divBdr>
            <w:top w:val="none" w:sz="0" w:space="0" w:color="auto"/>
            <w:left w:val="none" w:sz="0" w:space="0" w:color="auto"/>
            <w:bottom w:val="none" w:sz="0" w:space="0" w:color="auto"/>
            <w:right w:val="none" w:sz="0" w:space="0" w:color="auto"/>
          </w:divBdr>
          <w:divsChild>
            <w:div w:id="1445073629">
              <w:marLeft w:val="0"/>
              <w:marRight w:val="0"/>
              <w:marTop w:val="0"/>
              <w:marBottom w:val="0"/>
              <w:divBdr>
                <w:top w:val="none" w:sz="0" w:space="0" w:color="auto"/>
                <w:left w:val="none" w:sz="0" w:space="0" w:color="auto"/>
                <w:bottom w:val="none" w:sz="0" w:space="0" w:color="auto"/>
                <w:right w:val="none" w:sz="0" w:space="0" w:color="auto"/>
              </w:divBdr>
            </w:div>
          </w:divsChild>
        </w:div>
        <w:div w:id="1350638514">
          <w:marLeft w:val="90"/>
          <w:marRight w:val="0"/>
          <w:marTop w:val="30"/>
          <w:marBottom w:val="0"/>
          <w:divBdr>
            <w:top w:val="none" w:sz="0" w:space="0" w:color="auto"/>
            <w:left w:val="none" w:sz="0" w:space="0" w:color="auto"/>
            <w:bottom w:val="none" w:sz="0" w:space="0" w:color="auto"/>
            <w:right w:val="none" w:sz="0" w:space="0" w:color="auto"/>
          </w:divBdr>
          <w:divsChild>
            <w:div w:id="2038235175">
              <w:marLeft w:val="0"/>
              <w:marRight w:val="0"/>
              <w:marTop w:val="0"/>
              <w:marBottom w:val="0"/>
              <w:divBdr>
                <w:top w:val="none" w:sz="0" w:space="0" w:color="auto"/>
                <w:left w:val="none" w:sz="0" w:space="0" w:color="auto"/>
                <w:bottom w:val="none" w:sz="0" w:space="0" w:color="auto"/>
                <w:right w:val="none" w:sz="0" w:space="0" w:color="auto"/>
              </w:divBdr>
            </w:div>
          </w:divsChild>
        </w:div>
        <w:div w:id="1903566241">
          <w:marLeft w:val="90"/>
          <w:marRight w:val="0"/>
          <w:marTop w:val="30"/>
          <w:marBottom w:val="0"/>
          <w:divBdr>
            <w:top w:val="none" w:sz="0" w:space="0" w:color="auto"/>
            <w:left w:val="none" w:sz="0" w:space="0" w:color="auto"/>
            <w:bottom w:val="none" w:sz="0" w:space="0" w:color="auto"/>
            <w:right w:val="none" w:sz="0" w:space="0" w:color="auto"/>
          </w:divBdr>
          <w:divsChild>
            <w:div w:id="20673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0889">
      <w:bodyDiv w:val="1"/>
      <w:marLeft w:val="0"/>
      <w:marRight w:val="0"/>
      <w:marTop w:val="0"/>
      <w:marBottom w:val="0"/>
      <w:divBdr>
        <w:top w:val="none" w:sz="0" w:space="0" w:color="auto"/>
        <w:left w:val="none" w:sz="0" w:space="0" w:color="auto"/>
        <w:bottom w:val="none" w:sz="0" w:space="0" w:color="auto"/>
        <w:right w:val="none" w:sz="0" w:space="0" w:color="auto"/>
      </w:divBdr>
      <w:divsChild>
        <w:div w:id="2002075071">
          <w:marLeft w:val="0"/>
          <w:marRight w:val="0"/>
          <w:marTop w:val="0"/>
          <w:marBottom w:val="240"/>
          <w:divBdr>
            <w:top w:val="none" w:sz="0" w:space="0" w:color="auto"/>
            <w:left w:val="none" w:sz="0" w:space="0" w:color="auto"/>
            <w:bottom w:val="none" w:sz="0" w:space="0" w:color="auto"/>
            <w:right w:val="none" w:sz="0" w:space="0" w:color="auto"/>
          </w:divBdr>
          <w:divsChild>
            <w:div w:id="1865973138">
              <w:marLeft w:val="0"/>
              <w:marRight w:val="0"/>
              <w:marTop w:val="0"/>
              <w:marBottom w:val="0"/>
              <w:divBdr>
                <w:top w:val="none" w:sz="0" w:space="0" w:color="auto"/>
                <w:left w:val="none" w:sz="0" w:space="0" w:color="auto"/>
                <w:bottom w:val="dotted" w:sz="6" w:space="0" w:color="E5E5E5"/>
                <w:right w:val="none" w:sz="0" w:space="0" w:color="auto"/>
              </w:divBdr>
              <w:divsChild>
                <w:div w:id="813568364">
                  <w:marLeft w:val="0"/>
                  <w:marRight w:val="0"/>
                  <w:marTop w:val="0"/>
                  <w:marBottom w:val="0"/>
                  <w:divBdr>
                    <w:top w:val="none" w:sz="0" w:space="0" w:color="auto"/>
                    <w:left w:val="none" w:sz="0" w:space="0" w:color="auto"/>
                    <w:bottom w:val="none" w:sz="0" w:space="0" w:color="auto"/>
                    <w:right w:val="none" w:sz="0" w:space="0" w:color="auto"/>
                  </w:divBdr>
                  <w:divsChild>
                    <w:div w:id="5466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242">
          <w:marLeft w:val="0"/>
          <w:marRight w:val="0"/>
          <w:marTop w:val="0"/>
          <w:marBottom w:val="240"/>
          <w:divBdr>
            <w:top w:val="none" w:sz="0" w:space="0" w:color="auto"/>
            <w:left w:val="none" w:sz="0" w:space="0" w:color="auto"/>
            <w:bottom w:val="none" w:sz="0" w:space="0" w:color="auto"/>
            <w:right w:val="none" w:sz="0" w:space="0" w:color="auto"/>
          </w:divBdr>
          <w:divsChild>
            <w:div w:id="129522905">
              <w:marLeft w:val="0"/>
              <w:marRight w:val="0"/>
              <w:marTop w:val="0"/>
              <w:marBottom w:val="0"/>
              <w:divBdr>
                <w:top w:val="none" w:sz="0" w:space="0" w:color="auto"/>
                <w:left w:val="none" w:sz="0" w:space="0" w:color="auto"/>
                <w:bottom w:val="dotted" w:sz="6" w:space="0" w:color="E5E5E5"/>
                <w:right w:val="none" w:sz="0" w:space="0" w:color="auto"/>
              </w:divBdr>
              <w:divsChild>
                <w:div w:id="1437604679">
                  <w:marLeft w:val="0"/>
                  <w:marRight w:val="0"/>
                  <w:marTop w:val="0"/>
                  <w:marBottom w:val="0"/>
                  <w:divBdr>
                    <w:top w:val="none" w:sz="0" w:space="0" w:color="auto"/>
                    <w:left w:val="none" w:sz="0" w:space="0" w:color="auto"/>
                    <w:bottom w:val="none" w:sz="0" w:space="0" w:color="auto"/>
                    <w:right w:val="none" w:sz="0" w:space="0" w:color="auto"/>
                  </w:divBdr>
                  <w:divsChild>
                    <w:div w:id="13713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1539">
          <w:marLeft w:val="0"/>
          <w:marRight w:val="0"/>
          <w:marTop w:val="0"/>
          <w:marBottom w:val="240"/>
          <w:divBdr>
            <w:top w:val="none" w:sz="0" w:space="0" w:color="auto"/>
            <w:left w:val="none" w:sz="0" w:space="0" w:color="auto"/>
            <w:bottom w:val="none" w:sz="0" w:space="0" w:color="auto"/>
            <w:right w:val="none" w:sz="0" w:space="0" w:color="auto"/>
          </w:divBdr>
          <w:divsChild>
            <w:div w:id="374701156">
              <w:marLeft w:val="0"/>
              <w:marRight w:val="0"/>
              <w:marTop w:val="0"/>
              <w:marBottom w:val="0"/>
              <w:divBdr>
                <w:top w:val="none" w:sz="0" w:space="0" w:color="auto"/>
                <w:left w:val="none" w:sz="0" w:space="0" w:color="auto"/>
                <w:bottom w:val="dotted" w:sz="6" w:space="0" w:color="E5E5E5"/>
                <w:right w:val="none" w:sz="0" w:space="0" w:color="auto"/>
              </w:divBdr>
              <w:divsChild>
                <w:div w:id="960653099">
                  <w:marLeft w:val="0"/>
                  <w:marRight w:val="0"/>
                  <w:marTop w:val="0"/>
                  <w:marBottom w:val="0"/>
                  <w:divBdr>
                    <w:top w:val="none" w:sz="0" w:space="0" w:color="auto"/>
                    <w:left w:val="none" w:sz="0" w:space="0" w:color="auto"/>
                    <w:bottom w:val="none" w:sz="0" w:space="0" w:color="auto"/>
                    <w:right w:val="none" w:sz="0" w:space="0" w:color="auto"/>
                  </w:divBdr>
                  <w:divsChild>
                    <w:div w:id="716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6134">
          <w:marLeft w:val="0"/>
          <w:marRight w:val="0"/>
          <w:marTop w:val="0"/>
          <w:marBottom w:val="240"/>
          <w:divBdr>
            <w:top w:val="none" w:sz="0" w:space="0" w:color="auto"/>
            <w:left w:val="none" w:sz="0" w:space="0" w:color="auto"/>
            <w:bottom w:val="none" w:sz="0" w:space="0" w:color="auto"/>
            <w:right w:val="none" w:sz="0" w:space="0" w:color="auto"/>
          </w:divBdr>
          <w:divsChild>
            <w:div w:id="190456036">
              <w:marLeft w:val="0"/>
              <w:marRight w:val="0"/>
              <w:marTop w:val="0"/>
              <w:marBottom w:val="0"/>
              <w:divBdr>
                <w:top w:val="none" w:sz="0" w:space="0" w:color="auto"/>
                <w:left w:val="none" w:sz="0" w:space="0" w:color="auto"/>
                <w:bottom w:val="dotted" w:sz="6" w:space="0" w:color="E5E5E5"/>
                <w:right w:val="none" w:sz="0" w:space="0" w:color="auto"/>
              </w:divBdr>
              <w:divsChild>
                <w:div w:id="1670717746">
                  <w:marLeft w:val="0"/>
                  <w:marRight w:val="0"/>
                  <w:marTop w:val="0"/>
                  <w:marBottom w:val="0"/>
                  <w:divBdr>
                    <w:top w:val="none" w:sz="0" w:space="0" w:color="auto"/>
                    <w:left w:val="none" w:sz="0" w:space="0" w:color="auto"/>
                    <w:bottom w:val="none" w:sz="0" w:space="0" w:color="auto"/>
                    <w:right w:val="none" w:sz="0" w:space="0" w:color="auto"/>
                  </w:divBdr>
                  <w:divsChild>
                    <w:div w:id="1485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3183">
          <w:marLeft w:val="0"/>
          <w:marRight w:val="0"/>
          <w:marTop w:val="0"/>
          <w:marBottom w:val="240"/>
          <w:divBdr>
            <w:top w:val="none" w:sz="0" w:space="0" w:color="auto"/>
            <w:left w:val="none" w:sz="0" w:space="0" w:color="auto"/>
            <w:bottom w:val="none" w:sz="0" w:space="0" w:color="auto"/>
            <w:right w:val="none" w:sz="0" w:space="0" w:color="auto"/>
          </w:divBdr>
          <w:divsChild>
            <w:div w:id="367686859">
              <w:marLeft w:val="0"/>
              <w:marRight w:val="0"/>
              <w:marTop w:val="0"/>
              <w:marBottom w:val="0"/>
              <w:divBdr>
                <w:top w:val="none" w:sz="0" w:space="0" w:color="auto"/>
                <w:left w:val="none" w:sz="0" w:space="0" w:color="auto"/>
                <w:bottom w:val="dotted" w:sz="6" w:space="0" w:color="E5E5E5"/>
                <w:right w:val="none" w:sz="0" w:space="0" w:color="auto"/>
              </w:divBdr>
              <w:divsChild>
                <w:div w:id="1066151039">
                  <w:marLeft w:val="0"/>
                  <w:marRight w:val="0"/>
                  <w:marTop w:val="0"/>
                  <w:marBottom w:val="0"/>
                  <w:divBdr>
                    <w:top w:val="none" w:sz="0" w:space="0" w:color="auto"/>
                    <w:left w:val="none" w:sz="0" w:space="0" w:color="auto"/>
                    <w:bottom w:val="none" w:sz="0" w:space="0" w:color="auto"/>
                    <w:right w:val="none" w:sz="0" w:space="0" w:color="auto"/>
                  </w:divBdr>
                  <w:divsChild>
                    <w:div w:id="4938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7118">
          <w:marLeft w:val="0"/>
          <w:marRight w:val="0"/>
          <w:marTop w:val="0"/>
          <w:marBottom w:val="240"/>
          <w:divBdr>
            <w:top w:val="none" w:sz="0" w:space="0" w:color="auto"/>
            <w:left w:val="none" w:sz="0" w:space="0" w:color="auto"/>
            <w:bottom w:val="none" w:sz="0" w:space="0" w:color="auto"/>
            <w:right w:val="none" w:sz="0" w:space="0" w:color="auto"/>
          </w:divBdr>
          <w:divsChild>
            <w:div w:id="1845901676">
              <w:marLeft w:val="0"/>
              <w:marRight w:val="0"/>
              <w:marTop w:val="0"/>
              <w:marBottom w:val="0"/>
              <w:divBdr>
                <w:top w:val="none" w:sz="0" w:space="0" w:color="auto"/>
                <w:left w:val="none" w:sz="0" w:space="0" w:color="auto"/>
                <w:bottom w:val="dotted" w:sz="6" w:space="0" w:color="E5E5E5"/>
                <w:right w:val="none" w:sz="0" w:space="0" w:color="auto"/>
              </w:divBdr>
              <w:divsChild>
                <w:div w:id="1206137942">
                  <w:marLeft w:val="0"/>
                  <w:marRight w:val="0"/>
                  <w:marTop w:val="0"/>
                  <w:marBottom w:val="0"/>
                  <w:divBdr>
                    <w:top w:val="none" w:sz="0" w:space="0" w:color="auto"/>
                    <w:left w:val="none" w:sz="0" w:space="0" w:color="auto"/>
                    <w:bottom w:val="none" w:sz="0" w:space="0" w:color="auto"/>
                    <w:right w:val="none" w:sz="0" w:space="0" w:color="auto"/>
                  </w:divBdr>
                  <w:divsChild>
                    <w:div w:id="12604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0427">
          <w:marLeft w:val="0"/>
          <w:marRight w:val="0"/>
          <w:marTop w:val="0"/>
          <w:marBottom w:val="240"/>
          <w:divBdr>
            <w:top w:val="none" w:sz="0" w:space="0" w:color="auto"/>
            <w:left w:val="none" w:sz="0" w:space="0" w:color="auto"/>
            <w:bottom w:val="none" w:sz="0" w:space="0" w:color="auto"/>
            <w:right w:val="none" w:sz="0" w:space="0" w:color="auto"/>
          </w:divBdr>
          <w:divsChild>
            <w:div w:id="279917007">
              <w:marLeft w:val="0"/>
              <w:marRight w:val="0"/>
              <w:marTop w:val="0"/>
              <w:marBottom w:val="0"/>
              <w:divBdr>
                <w:top w:val="none" w:sz="0" w:space="0" w:color="auto"/>
                <w:left w:val="none" w:sz="0" w:space="0" w:color="auto"/>
                <w:bottom w:val="dotted" w:sz="6" w:space="0" w:color="E5E5E5"/>
                <w:right w:val="none" w:sz="0" w:space="0" w:color="auto"/>
              </w:divBdr>
              <w:divsChild>
                <w:div w:id="317997655">
                  <w:marLeft w:val="0"/>
                  <w:marRight w:val="0"/>
                  <w:marTop w:val="0"/>
                  <w:marBottom w:val="0"/>
                  <w:divBdr>
                    <w:top w:val="none" w:sz="0" w:space="0" w:color="auto"/>
                    <w:left w:val="none" w:sz="0" w:space="0" w:color="auto"/>
                    <w:bottom w:val="none" w:sz="0" w:space="0" w:color="auto"/>
                    <w:right w:val="none" w:sz="0" w:space="0" w:color="auto"/>
                  </w:divBdr>
                  <w:divsChild>
                    <w:div w:id="6115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99854">
          <w:marLeft w:val="0"/>
          <w:marRight w:val="0"/>
          <w:marTop w:val="0"/>
          <w:marBottom w:val="240"/>
          <w:divBdr>
            <w:top w:val="none" w:sz="0" w:space="0" w:color="auto"/>
            <w:left w:val="none" w:sz="0" w:space="0" w:color="auto"/>
            <w:bottom w:val="none" w:sz="0" w:space="0" w:color="auto"/>
            <w:right w:val="none" w:sz="0" w:space="0" w:color="auto"/>
          </w:divBdr>
          <w:divsChild>
            <w:div w:id="2084449649">
              <w:marLeft w:val="0"/>
              <w:marRight w:val="0"/>
              <w:marTop w:val="0"/>
              <w:marBottom w:val="0"/>
              <w:divBdr>
                <w:top w:val="none" w:sz="0" w:space="0" w:color="auto"/>
                <w:left w:val="none" w:sz="0" w:space="0" w:color="auto"/>
                <w:bottom w:val="dotted" w:sz="6" w:space="0" w:color="E5E5E5"/>
                <w:right w:val="none" w:sz="0" w:space="0" w:color="auto"/>
              </w:divBdr>
              <w:divsChild>
                <w:div w:id="128862653">
                  <w:marLeft w:val="0"/>
                  <w:marRight w:val="0"/>
                  <w:marTop w:val="0"/>
                  <w:marBottom w:val="0"/>
                  <w:divBdr>
                    <w:top w:val="none" w:sz="0" w:space="0" w:color="auto"/>
                    <w:left w:val="none" w:sz="0" w:space="0" w:color="auto"/>
                    <w:bottom w:val="none" w:sz="0" w:space="0" w:color="auto"/>
                    <w:right w:val="none" w:sz="0" w:space="0" w:color="auto"/>
                  </w:divBdr>
                  <w:divsChild>
                    <w:div w:id="1892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440">
          <w:marLeft w:val="0"/>
          <w:marRight w:val="0"/>
          <w:marTop w:val="0"/>
          <w:marBottom w:val="240"/>
          <w:divBdr>
            <w:top w:val="none" w:sz="0" w:space="0" w:color="auto"/>
            <w:left w:val="none" w:sz="0" w:space="0" w:color="auto"/>
            <w:bottom w:val="none" w:sz="0" w:space="0" w:color="auto"/>
            <w:right w:val="none" w:sz="0" w:space="0" w:color="auto"/>
          </w:divBdr>
          <w:divsChild>
            <w:div w:id="381028957">
              <w:marLeft w:val="0"/>
              <w:marRight w:val="0"/>
              <w:marTop w:val="0"/>
              <w:marBottom w:val="0"/>
              <w:divBdr>
                <w:top w:val="none" w:sz="0" w:space="0" w:color="auto"/>
                <w:left w:val="none" w:sz="0" w:space="0" w:color="auto"/>
                <w:bottom w:val="dotted" w:sz="6" w:space="0" w:color="E5E5E5"/>
                <w:right w:val="none" w:sz="0" w:space="0" w:color="auto"/>
              </w:divBdr>
              <w:divsChild>
                <w:div w:id="2042320282">
                  <w:marLeft w:val="0"/>
                  <w:marRight w:val="0"/>
                  <w:marTop w:val="0"/>
                  <w:marBottom w:val="0"/>
                  <w:divBdr>
                    <w:top w:val="none" w:sz="0" w:space="0" w:color="auto"/>
                    <w:left w:val="none" w:sz="0" w:space="0" w:color="auto"/>
                    <w:bottom w:val="none" w:sz="0" w:space="0" w:color="auto"/>
                    <w:right w:val="none" w:sz="0" w:space="0" w:color="auto"/>
                  </w:divBdr>
                  <w:divsChild>
                    <w:div w:id="5581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314">
          <w:marLeft w:val="0"/>
          <w:marRight w:val="0"/>
          <w:marTop w:val="0"/>
          <w:marBottom w:val="240"/>
          <w:divBdr>
            <w:top w:val="none" w:sz="0" w:space="0" w:color="auto"/>
            <w:left w:val="none" w:sz="0" w:space="0" w:color="auto"/>
            <w:bottom w:val="none" w:sz="0" w:space="0" w:color="auto"/>
            <w:right w:val="none" w:sz="0" w:space="0" w:color="auto"/>
          </w:divBdr>
          <w:divsChild>
            <w:div w:id="177935405">
              <w:marLeft w:val="0"/>
              <w:marRight w:val="0"/>
              <w:marTop w:val="0"/>
              <w:marBottom w:val="0"/>
              <w:divBdr>
                <w:top w:val="none" w:sz="0" w:space="0" w:color="auto"/>
                <w:left w:val="none" w:sz="0" w:space="0" w:color="auto"/>
                <w:bottom w:val="dotted" w:sz="6" w:space="0" w:color="E5E5E5"/>
                <w:right w:val="none" w:sz="0" w:space="0" w:color="auto"/>
              </w:divBdr>
              <w:divsChild>
                <w:div w:id="92895794">
                  <w:marLeft w:val="0"/>
                  <w:marRight w:val="0"/>
                  <w:marTop w:val="0"/>
                  <w:marBottom w:val="0"/>
                  <w:divBdr>
                    <w:top w:val="none" w:sz="0" w:space="0" w:color="auto"/>
                    <w:left w:val="none" w:sz="0" w:space="0" w:color="auto"/>
                    <w:bottom w:val="none" w:sz="0" w:space="0" w:color="auto"/>
                    <w:right w:val="none" w:sz="0" w:space="0" w:color="auto"/>
                  </w:divBdr>
                  <w:divsChild>
                    <w:div w:id="1835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9555">
          <w:marLeft w:val="0"/>
          <w:marRight w:val="0"/>
          <w:marTop w:val="0"/>
          <w:marBottom w:val="240"/>
          <w:divBdr>
            <w:top w:val="none" w:sz="0" w:space="0" w:color="auto"/>
            <w:left w:val="none" w:sz="0" w:space="0" w:color="auto"/>
            <w:bottom w:val="none" w:sz="0" w:space="0" w:color="auto"/>
            <w:right w:val="none" w:sz="0" w:space="0" w:color="auto"/>
          </w:divBdr>
          <w:divsChild>
            <w:div w:id="1870876009">
              <w:marLeft w:val="0"/>
              <w:marRight w:val="0"/>
              <w:marTop w:val="0"/>
              <w:marBottom w:val="0"/>
              <w:divBdr>
                <w:top w:val="none" w:sz="0" w:space="0" w:color="auto"/>
                <w:left w:val="none" w:sz="0" w:space="0" w:color="auto"/>
                <w:bottom w:val="dotted" w:sz="6" w:space="0" w:color="E5E5E5"/>
                <w:right w:val="none" w:sz="0" w:space="0" w:color="auto"/>
              </w:divBdr>
              <w:divsChild>
                <w:div w:id="429545387">
                  <w:marLeft w:val="0"/>
                  <w:marRight w:val="0"/>
                  <w:marTop w:val="0"/>
                  <w:marBottom w:val="0"/>
                  <w:divBdr>
                    <w:top w:val="none" w:sz="0" w:space="0" w:color="auto"/>
                    <w:left w:val="none" w:sz="0" w:space="0" w:color="auto"/>
                    <w:bottom w:val="none" w:sz="0" w:space="0" w:color="auto"/>
                    <w:right w:val="none" w:sz="0" w:space="0" w:color="auto"/>
                  </w:divBdr>
                  <w:divsChild>
                    <w:div w:id="9094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87800">
      <w:bodyDiv w:val="1"/>
      <w:marLeft w:val="0"/>
      <w:marRight w:val="0"/>
      <w:marTop w:val="0"/>
      <w:marBottom w:val="0"/>
      <w:divBdr>
        <w:top w:val="none" w:sz="0" w:space="0" w:color="auto"/>
        <w:left w:val="none" w:sz="0" w:space="0" w:color="auto"/>
        <w:bottom w:val="none" w:sz="0" w:space="0" w:color="auto"/>
        <w:right w:val="none" w:sz="0" w:space="0" w:color="auto"/>
      </w:divBdr>
    </w:div>
    <w:div w:id="1312371224">
      <w:bodyDiv w:val="1"/>
      <w:marLeft w:val="0"/>
      <w:marRight w:val="0"/>
      <w:marTop w:val="0"/>
      <w:marBottom w:val="0"/>
      <w:divBdr>
        <w:top w:val="none" w:sz="0" w:space="0" w:color="auto"/>
        <w:left w:val="none" w:sz="0" w:space="0" w:color="auto"/>
        <w:bottom w:val="none" w:sz="0" w:space="0" w:color="auto"/>
        <w:right w:val="none" w:sz="0" w:space="0" w:color="auto"/>
      </w:divBdr>
    </w:div>
    <w:div w:id="1376002804">
      <w:bodyDiv w:val="1"/>
      <w:marLeft w:val="0"/>
      <w:marRight w:val="0"/>
      <w:marTop w:val="0"/>
      <w:marBottom w:val="0"/>
      <w:divBdr>
        <w:top w:val="none" w:sz="0" w:space="0" w:color="auto"/>
        <w:left w:val="none" w:sz="0" w:space="0" w:color="auto"/>
        <w:bottom w:val="none" w:sz="0" w:space="0" w:color="auto"/>
        <w:right w:val="none" w:sz="0" w:space="0" w:color="auto"/>
      </w:divBdr>
    </w:div>
    <w:div w:id="1596399710">
      <w:bodyDiv w:val="1"/>
      <w:marLeft w:val="0"/>
      <w:marRight w:val="0"/>
      <w:marTop w:val="0"/>
      <w:marBottom w:val="0"/>
      <w:divBdr>
        <w:top w:val="none" w:sz="0" w:space="0" w:color="auto"/>
        <w:left w:val="none" w:sz="0" w:space="0" w:color="auto"/>
        <w:bottom w:val="none" w:sz="0" w:space="0" w:color="auto"/>
        <w:right w:val="none" w:sz="0" w:space="0" w:color="auto"/>
      </w:divBdr>
      <w:divsChild>
        <w:div w:id="381444878">
          <w:marLeft w:val="0"/>
          <w:marRight w:val="0"/>
          <w:marTop w:val="0"/>
          <w:marBottom w:val="0"/>
          <w:divBdr>
            <w:top w:val="none" w:sz="0" w:space="0" w:color="auto"/>
            <w:left w:val="none" w:sz="0" w:space="0" w:color="auto"/>
            <w:bottom w:val="none" w:sz="0" w:space="0" w:color="auto"/>
            <w:right w:val="none" w:sz="0" w:space="0" w:color="auto"/>
          </w:divBdr>
          <w:divsChild>
            <w:div w:id="1124887986">
              <w:marLeft w:val="0"/>
              <w:marRight w:val="0"/>
              <w:marTop w:val="0"/>
              <w:marBottom w:val="0"/>
              <w:divBdr>
                <w:top w:val="none" w:sz="0" w:space="0" w:color="auto"/>
                <w:left w:val="none" w:sz="0" w:space="0" w:color="auto"/>
                <w:bottom w:val="none" w:sz="0" w:space="0" w:color="auto"/>
                <w:right w:val="none" w:sz="0" w:space="0" w:color="auto"/>
              </w:divBdr>
              <w:divsChild>
                <w:div w:id="260113877">
                  <w:marLeft w:val="0"/>
                  <w:marRight w:val="0"/>
                  <w:marTop w:val="0"/>
                  <w:marBottom w:val="0"/>
                  <w:divBdr>
                    <w:top w:val="none" w:sz="0" w:space="0" w:color="auto"/>
                    <w:left w:val="none" w:sz="0" w:space="0" w:color="auto"/>
                    <w:bottom w:val="none" w:sz="0" w:space="0" w:color="auto"/>
                    <w:right w:val="none" w:sz="0" w:space="0" w:color="auto"/>
                  </w:divBdr>
                </w:div>
              </w:divsChild>
            </w:div>
            <w:div w:id="1627737147">
              <w:marLeft w:val="0"/>
              <w:marRight w:val="0"/>
              <w:marTop w:val="0"/>
              <w:marBottom w:val="0"/>
              <w:divBdr>
                <w:top w:val="none" w:sz="0" w:space="0" w:color="auto"/>
                <w:left w:val="none" w:sz="0" w:space="0" w:color="auto"/>
                <w:bottom w:val="none" w:sz="0" w:space="0" w:color="auto"/>
                <w:right w:val="none" w:sz="0" w:space="0" w:color="auto"/>
              </w:divBdr>
              <w:divsChild>
                <w:div w:id="17699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7180">
          <w:marLeft w:val="0"/>
          <w:marRight w:val="0"/>
          <w:marTop w:val="0"/>
          <w:marBottom w:val="0"/>
          <w:divBdr>
            <w:top w:val="none" w:sz="0" w:space="0" w:color="auto"/>
            <w:left w:val="none" w:sz="0" w:space="0" w:color="auto"/>
            <w:bottom w:val="none" w:sz="0" w:space="0" w:color="auto"/>
            <w:right w:val="none" w:sz="0" w:space="0" w:color="auto"/>
          </w:divBdr>
          <w:divsChild>
            <w:div w:id="2021083492">
              <w:marLeft w:val="0"/>
              <w:marRight w:val="0"/>
              <w:marTop w:val="0"/>
              <w:marBottom w:val="0"/>
              <w:divBdr>
                <w:top w:val="none" w:sz="0" w:space="0" w:color="auto"/>
                <w:left w:val="none" w:sz="0" w:space="0" w:color="auto"/>
                <w:bottom w:val="none" w:sz="0" w:space="0" w:color="auto"/>
                <w:right w:val="none" w:sz="0" w:space="0" w:color="auto"/>
              </w:divBdr>
              <w:divsChild>
                <w:div w:id="787546542">
                  <w:marLeft w:val="0"/>
                  <w:marRight w:val="0"/>
                  <w:marTop w:val="0"/>
                  <w:marBottom w:val="0"/>
                  <w:divBdr>
                    <w:top w:val="none" w:sz="0" w:space="0" w:color="auto"/>
                    <w:left w:val="none" w:sz="0" w:space="0" w:color="auto"/>
                    <w:bottom w:val="none" w:sz="0" w:space="0" w:color="auto"/>
                    <w:right w:val="none" w:sz="0" w:space="0" w:color="auto"/>
                  </w:divBdr>
                </w:div>
              </w:divsChild>
            </w:div>
            <w:div w:id="863249753">
              <w:marLeft w:val="0"/>
              <w:marRight w:val="0"/>
              <w:marTop w:val="0"/>
              <w:marBottom w:val="0"/>
              <w:divBdr>
                <w:top w:val="none" w:sz="0" w:space="0" w:color="auto"/>
                <w:left w:val="none" w:sz="0" w:space="0" w:color="auto"/>
                <w:bottom w:val="none" w:sz="0" w:space="0" w:color="auto"/>
                <w:right w:val="none" w:sz="0" w:space="0" w:color="auto"/>
              </w:divBdr>
              <w:divsChild>
                <w:div w:id="3461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1305">
          <w:marLeft w:val="0"/>
          <w:marRight w:val="0"/>
          <w:marTop w:val="0"/>
          <w:marBottom w:val="0"/>
          <w:divBdr>
            <w:top w:val="none" w:sz="0" w:space="0" w:color="auto"/>
            <w:left w:val="none" w:sz="0" w:space="0" w:color="auto"/>
            <w:bottom w:val="none" w:sz="0" w:space="0" w:color="auto"/>
            <w:right w:val="none" w:sz="0" w:space="0" w:color="auto"/>
          </w:divBdr>
          <w:divsChild>
            <w:div w:id="1236628984">
              <w:marLeft w:val="0"/>
              <w:marRight w:val="0"/>
              <w:marTop w:val="0"/>
              <w:marBottom w:val="0"/>
              <w:divBdr>
                <w:top w:val="none" w:sz="0" w:space="0" w:color="auto"/>
                <w:left w:val="none" w:sz="0" w:space="0" w:color="auto"/>
                <w:bottom w:val="none" w:sz="0" w:space="0" w:color="auto"/>
                <w:right w:val="none" w:sz="0" w:space="0" w:color="auto"/>
              </w:divBdr>
              <w:divsChild>
                <w:div w:id="10645464">
                  <w:marLeft w:val="0"/>
                  <w:marRight w:val="0"/>
                  <w:marTop w:val="0"/>
                  <w:marBottom w:val="0"/>
                  <w:divBdr>
                    <w:top w:val="none" w:sz="0" w:space="0" w:color="auto"/>
                    <w:left w:val="none" w:sz="0" w:space="0" w:color="auto"/>
                    <w:bottom w:val="none" w:sz="0" w:space="0" w:color="auto"/>
                    <w:right w:val="none" w:sz="0" w:space="0" w:color="auto"/>
                  </w:divBdr>
                </w:div>
              </w:divsChild>
            </w:div>
            <w:div w:id="2035034627">
              <w:marLeft w:val="0"/>
              <w:marRight w:val="0"/>
              <w:marTop w:val="0"/>
              <w:marBottom w:val="0"/>
              <w:divBdr>
                <w:top w:val="none" w:sz="0" w:space="0" w:color="auto"/>
                <w:left w:val="none" w:sz="0" w:space="0" w:color="auto"/>
                <w:bottom w:val="none" w:sz="0" w:space="0" w:color="auto"/>
                <w:right w:val="none" w:sz="0" w:space="0" w:color="auto"/>
              </w:divBdr>
              <w:divsChild>
                <w:div w:id="13780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125">
          <w:marLeft w:val="0"/>
          <w:marRight w:val="0"/>
          <w:marTop w:val="0"/>
          <w:marBottom w:val="0"/>
          <w:divBdr>
            <w:top w:val="none" w:sz="0" w:space="0" w:color="auto"/>
            <w:left w:val="none" w:sz="0" w:space="0" w:color="auto"/>
            <w:bottom w:val="none" w:sz="0" w:space="0" w:color="auto"/>
            <w:right w:val="none" w:sz="0" w:space="0" w:color="auto"/>
          </w:divBdr>
          <w:divsChild>
            <w:div w:id="1788424875">
              <w:marLeft w:val="0"/>
              <w:marRight w:val="0"/>
              <w:marTop w:val="0"/>
              <w:marBottom w:val="0"/>
              <w:divBdr>
                <w:top w:val="none" w:sz="0" w:space="0" w:color="auto"/>
                <w:left w:val="none" w:sz="0" w:space="0" w:color="auto"/>
                <w:bottom w:val="none" w:sz="0" w:space="0" w:color="auto"/>
                <w:right w:val="none" w:sz="0" w:space="0" w:color="auto"/>
              </w:divBdr>
              <w:divsChild>
                <w:div w:id="137186976">
                  <w:marLeft w:val="0"/>
                  <w:marRight w:val="0"/>
                  <w:marTop w:val="0"/>
                  <w:marBottom w:val="0"/>
                  <w:divBdr>
                    <w:top w:val="none" w:sz="0" w:space="0" w:color="auto"/>
                    <w:left w:val="none" w:sz="0" w:space="0" w:color="auto"/>
                    <w:bottom w:val="none" w:sz="0" w:space="0" w:color="auto"/>
                    <w:right w:val="none" w:sz="0" w:space="0" w:color="auto"/>
                  </w:divBdr>
                </w:div>
              </w:divsChild>
            </w:div>
            <w:div w:id="618730456">
              <w:marLeft w:val="0"/>
              <w:marRight w:val="0"/>
              <w:marTop w:val="0"/>
              <w:marBottom w:val="0"/>
              <w:divBdr>
                <w:top w:val="none" w:sz="0" w:space="0" w:color="auto"/>
                <w:left w:val="none" w:sz="0" w:space="0" w:color="auto"/>
                <w:bottom w:val="none" w:sz="0" w:space="0" w:color="auto"/>
                <w:right w:val="none" w:sz="0" w:space="0" w:color="auto"/>
              </w:divBdr>
              <w:divsChild>
                <w:div w:id="1703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6294">
          <w:marLeft w:val="0"/>
          <w:marRight w:val="0"/>
          <w:marTop w:val="0"/>
          <w:marBottom w:val="0"/>
          <w:divBdr>
            <w:top w:val="none" w:sz="0" w:space="0" w:color="auto"/>
            <w:left w:val="none" w:sz="0" w:space="0" w:color="auto"/>
            <w:bottom w:val="none" w:sz="0" w:space="0" w:color="auto"/>
            <w:right w:val="none" w:sz="0" w:space="0" w:color="auto"/>
          </w:divBdr>
          <w:divsChild>
            <w:div w:id="230119917">
              <w:marLeft w:val="0"/>
              <w:marRight w:val="0"/>
              <w:marTop w:val="0"/>
              <w:marBottom w:val="0"/>
              <w:divBdr>
                <w:top w:val="none" w:sz="0" w:space="0" w:color="auto"/>
                <w:left w:val="none" w:sz="0" w:space="0" w:color="auto"/>
                <w:bottom w:val="none" w:sz="0" w:space="0" w:color="auto"/>
                <w:right w:val="none" w:sz="0" w:space="0" w:color="auto"/>
              </w:divBdr>
              <w:divsChild>
                <w:div w:id="587160106">
                  <w:marLeft w:val="0"/>
                  <w:marRight w:val="0"/>
                  <w:marTop w:val="0"/>
                  <w:marBottom w:val="0"/>
                  <w:divBdr>
                    <w:top w:val="none" w:sz="0" w:space="0" w:color="auto"/>
                    <w:left w:val="none" w:sz="0" w:space="0" w:color="auto"/>
                    <w:bottom w:val="none" w:sz="0" w:space="0" w:color="auto"/>
                    <w:right w:val="none" w:sz="0" w:space="0" w:color="auto"/>
                  </w:divBdr>
                </w:div>
              </w:divsChild>
            </w:div>
            <w:div w:id="70810273">
              <w:marLeft w:val="0"/>
              <w:marRight w:val="0"/>
              <w:marTop w:val="0"/>
              <w:marBottom w:val="0"/>
              <w:divBdr>
                <w:top w:val="none" w:sz="0" w:space="0" w:color="auto"/>
                <w:left w:val="none" w:sz="0" w:space="0" w:color="auto"/>
                <w:bottom w:val="none" w:sz="0" w:space="0" w:color="auto"/>
                <w:right w:val="none" w:sz="0" w:space="0" w:color="auto"/>
              </w:divBdr>
              <w:divsChild>
                <w:div w:id="1194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7151">
          <w:marLeft w:val="0"/>
          <w:marRight w:val="0"/>
          <w:marTop w:val="0"/>
          <w:marBottom w:val="0"/>
          <w:divBdr>
            <w:top w:val="none" w:sz="0" w:space="0" w:color="auto"/>
            <w:left w:val="none" w:sz="0" w:space="0" w:color="auto"/>
            <w:bottom w:val="none" w:sz="0" w:space="0" w:color="auto"/>
            <w:right w:val="none" w:sz="0" w:space="0" w:color="auto"/>
          </w:divBdr>
          <w:divsChild>
            <w:div w:id="1979338966">
              <w:marLeft w:val="0"/>
              <w:marRight w:val="0"/>
              <w:marTop w:val="0"/>
              <w:marBottom w:val="0"/>
              <w:divBdr>
                <w:top w:val="none" w:sz="0" w:space="0" w:color="auto"/>
                <w:left w:val="none" w:sz="0" w:space="0" w:color="auto"/>
                <w:bottom w:val="none" w:sz="0" w:space="0" w:color="auto"/>
                <w:right w:val="none" w:sz="0" w:space="0" w:color="auto"/>
              </w:divBdr>
              <w:divsChild>
                <w:div w:id="1067843931">
                  <w:marLeft w:val="0"/>
                  <w:marRight w:val="0"/>
                  <w:marTop w:val="0"/>
                  <w:marBottom w:val="0"/>
                  <w:divBdr>
                    <w:top w:val="none" w:sz="0" w:space="0" w:color="auto"/>
                    <w:left w:val="none" w:sz="0" w:space="0" w:color="auto"/>
                    <w:bottom w:val="none" w:sz="0" w:space="0" w:color="auto"/>
                    <w:right w:val="none" w:sz="0" w:space="0" w:color="auto"/>
                  </w:divBdr>
                </w:div>
              </w:divsChild>
            </w:div>
            <w:div w:id="1375814917">
              <w:marLeft w:val="0"/>
              <w:marRight w:val="0"/>
              <w:marTop w:val="0"/>
              <w:marBottom w:val="0"/>
              <w:divBdr>
                <w:top w:val="none" w:sz="0" w:space="0" w:color="auto"/>
                <w:left w:val="none" w:sz="0" w:space="0" w:color="auto"/>
                <w:bottom w:val="none" w:sz="0" w:space="0" w:color="auto"/>
                <w:right w:val="none" w:sz="0" w:space="0" w:color="auto"/>
              </w:divBdr>
              <w:divsChild>
                <w:div w:id="10272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496">
      <w:bodyDiv w:val="1"/>
      <w:marLeft w:val="0"/>
      <w:marRight w:val="0"/>
      <w:marTop w:val="0"/>
      <w:marBottom w:val="0"/>
      <w:divBdr>
        <w:top w:val="none" w:sz="0" w:space="0" w:color="auto"/>
        <w:left w:val="none" w:sz="0" w:space="0" w:color="auto"/>
        <w:bottom w:val="none" w:sz="0" w:space="0" w:color="auto"/>
        <w:right w:val="none" w:sz="0" w:space="0" w:color="auto"/>
      </w:divBdr>
      <w:divsChild>
        <w:div w:id="1567715712">
          <w:marLeft w:val="0"/>
          <w:marRight w:val="0"/>
          <w:marTop w:val="0"/>
          <w:marBottom w:val="0"/>
          <w:divBdr>
            <w:top w:val="none" w:sz="0" w:space="0" w:color="auto"/>
            <w:left w:val="none" w:sz="0" w:space="0" w:color="auto"/>
            <w:bottom w:val="none" w:sz="0" w:space="0" w:color="auto"/>
            <w:right w:val="none" w:sz="0" w:space="0" w:color="auto"/>
          </w:divBdr>
        </w:div>
        <w:div w:id="1998071427">
          <w:marLeft w:val="0"/>
          <w:marRight w:val="0"/>
          <w:marTop w:val="0"/>
          <w:marBottom w:val="0"/>
          <w:divBdr>
            <w:top w:val="none" w:sz="0" w:space="0" w:color="auto"/>
            <w:left w:val="none" w:sz="0" w:space="0" w:color="auto"/>
            <w:bottom w:val="none" w:sz="0" w:space="0" w:color="auto"/>
            <w:right w:val="none" w:sz="0" w:space="0" w:color="auto"/>
          </w:divBdr>
        </w:div>
        <w:div w:id="1980762244">
          <w:marLeft w:val="0"/>
          <w:marRight w:val="0"/>
          <w:marTop w:val="0"/>
          <w:marBottom w:val="0"/>
          <w:divBdr>
            <w:top w:val="none" w:sz="0" w:space="0" w:color="auto"/>
            <w:left w:val="none" w:sz="0" w:space="0" w:color="auto"/>
            <w:bottom w:val="none" w:sz="0" w:space="0" w:color="auto"/>
            <w:right w:val="none" w:sz="0" w:space="0" w:color="auto"/>
          </w:divBdr>
        </w:div>
        <w:div w:id="796415810">
          <w:marLeft w:val="0"/>
          <w:marRight w:val="0"/>
          <w:marTop w:val="0"/>
          <w:marBottom w:val="0"/>
          <w:divBdr>
            <w:top w:val="none" w:sz="0" w:space="0" w:color="auto"/>
            <w:left w:val="none" w:sz="0" w:space="0" w:color="auto"/>
            <w:bottom w:val="none" w:sz="0" w:space="0" w:color="auto"/>
            <w:right w:val="none" w:sz="0" w:space="0" w:color="auto"/>
          </w:divBdr>
        </w:div>
        <w:div w:id="733506270">
          <w:marLeft w:val="0"/>
          <w:marRight w:val="0"/>
          <w:marTop w:val="0"/>
          <w:marBottom w:val="0"/>
          <w:divBdr>
            <w:top w:val="none" w:sz="0" w:space="0" w:color="auto"/>
            <w:left w:val="none" w:sz="0" w:space="0" w:color="auto"/>
            <w:bottom w:val="none" w:sz="0" w:space="0" w:color="auto"/>
            <w:right w:val="none" w:sz="0" w:space="0" w:color="auto"/>
          </w:divBdr>
          <w:divsChild>
            <w:div w:id="106238731">
              <w:marLeft w:val="0"/>
              <w:marRight w:val="0"/>
              <w:marTop w:val="0"/>
              <w:marBottom w:val="0"/>
              <w:divBdr>
                <w:top w:val="none" w:sz="0" w:space="0" w:color="auto"/>
                <w:left w:val="none" w:sz="0" w:space="0" w:color="auto"/>
                <w:bottom w:val="none" w:sz="0" w:space="0" w:color="auto"/>
                <w:right w:val="none" w:sz="0" w:space="0" w:color="auto"/>
              </w:divBdr>
              <w:divsChild>
                <w:div w:id="823819657">
                  <w:marLeft w:val="0"/>
                  <w:marRight w:val="0"/>
                  <w:marTop w:val="0"/>
                  <w:marBottom w:val="0"/>
                  <w:divBdr>
                    <w:top w:val="none" w:sz="0" w:space="0" w:color="auto"/>
                    <w:left w:val="none" w:sz="0" w:space="0" w:color="auto"/>
                    <w:bottom w:val="none" w:sz="0" w:space="0" w:color="auto"/>
                    <w:right w:val="none" w:sz="0" w:space="0" w:color="auto"/>
                  </w:divBdr>
                </w:div>
                <w:div w:id="357393304">
                  <w:marLeft w:val="0"/>
                  <w:marRight w:val="0"/>
                  <w:marTop w:val="0"/>
                  <w:marBottom w:val="0"/>
                  <w:divBdr>
                    <w:top w:val="none" w:sz="0" w:space="0" w:color="auto"/>
                    <w:left w:val="none" w:sz="0" w:space="0" w:color="auto"/>
                    <w:bottom w:val="none" w:sz="0" w:space="0" w:color="auto"/>
                    <w:right w:val="none" w:sz="0" w:space="0" w:color="auto"/>
                  </w:divBdr>
                </w:div>
                <w:div w:id="1685663904">
                  <w:marLeft w:val="0"/>
                  <w:marRight w:val="0"/>
                  <w:marTop w:val="0"/>
                  <w:marBottom w:val="0"/>
                  <w:divBdr>
                    <w:top w:val="none" w:sz="0" w:space="0" w:color="auto"/>
                    <w:left w:val="none" w:sz="0" w:space="0" w:color="auto"/>
                    <w:bottom w:val="none" w:sz="0" w:space="0" w:color="auto"/>
                    <w:right w:val="none" w:sz="0" w:space="0" w:color="auto"/>
                  </w:divBdr>
                </w:div>
                <w:div w:id="190339217">
                  <w:marLeft w:val="0"/>
                  <w:marRight w:val="0"/>
                  <w:marTop w:val="0"/>
                  <w:marBottom w:val="0"/>
                  <w:divBdr>
                    <w:top w:val="none" w:sz="0" w:space="0" w:color="auto"/>
                    <w:left w:val="none" w:sz="0" w:space="0" w:color="auto"/>
                    <w:bottom w:val="none" w:sz="0" w:space="0" w:color="auto"/>
                    <w:right w:val="none" w:sz="0" w:space="0" w:color="auto"/>
                  </w:divBdr>
                </w:div>
                <w:div w:id="16172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78116">
      <w:bodyDiv w:val="1"/>
      <w:marLeft w:val="0"/>
      <w:marRight w:val="0"/>
      <w:marTop w:val="0"/>
      <w:marBottom w:val="0"/>
      <w:divBdr>
        <w:top w:val="none" w:sz="0" w:space="0" w:color="auto"/>
        <w:left w:val="none" w:sz="0" w:space="0" w:color="auto"/>
        <w:bottom w:val="none" w:sz="0" w:space="0" w:color="auto"/>
        <w:right w:val="none" w:sz="0" w:space="0" w:color="auto"/>
      </w:divBdr>
    </w:div>
    <w:div w:id="1864905385">
      <w:bodyDiv w:val="1"/>
      <w:marLeft w:val="0"/>
      <w:marRight w:val="0"/>
      <w:marTop w:val="0"/>
      <w:marBottom w:val="0"/>
      <w:divBdr>
        <w:top w:val="none" w:sz="0" w:space="0" w:color="auto"/>
        <w:left w:val="none" w:sz="0" w:space="0" w:color="auto"/>
        <w:bottom w:val="none" w:sz="0" w:space="0" w:color="auto"/>
        <w:right w:val="none" w:sz="0" w:space="0" w:color="auto"/>
      </w:divBdr>
    </w:div>
    <w:div w:id="1868252710">
      <w:bodyDiv w:val="1"/>
      <w:marLeft w:val="0"/>
      <w:marRight w:val="0"/>
      <w:marTop w:val="0"/>
      <w:marBottom w:val="0"/>
      <w:divBdr>
        <w:top w:val="none" w:sz="0" w:space="0" w:color="auto"/>
        <w:left w:val="none" w:sz="0" w:space="0" w:color="auto"/>
        <w:bottom w:val="none" w:sz="0" w:space="0" w:color="auto"/>
        <w:right w:val="none" w:sz="0" w:space="0" w:color="auto"/>
      </w:divBdr>
    </w:div>
    <w:div w:id="1890069431">
      <w:bodyDiv w:val="1"/>
      <w:marLeft w:val="0"/>
      <w:marRight w:val="0"/>
      <w:marTop w:val="0"/>
      <w:marBottom w:val="0"/>
      <w:divBdr>
        <w:top w:val="none" w:sz="0" w:space="0" w:color="auto"/>
        <w:left w:val="none" w:sz="0" w:space="0" w:color="auto"/>
        <w:bottom w:val="none" w:sz="0" w:space="0" w:color="auto"/>
        <w:right w:val="none" w:sz="0" w:space="0" w:color="auto"/>
      </w:divBdr>
    </w:div>
    <w:div w:id="2022048199">
      <w:bodyDiv w:val="1"/>
      <w:marLeft w:val="0"/>
      <w:marRight w:val="0"/>
      <w:marTop w:val="0"/>
      <w:marBottom w:val="0"/>
      <w:divBdr>
        <w:top w:val="none" w:sz="0" w:space="0" w:color="auto"/>
        <w:left w:val="none" w:sz="0" w:space="0" w:color="auto"/>
        <w:bottom w:val="none" w:sz="0" w:space="0" w:color="auto"/>
        <w:right w:val="none" w:sz="0" w:space="0" w:color="auto"/>
      </w:divBdr>
    </w:div>
    <w:div w:id="2022197271">
      <w:bodyDiv w:val="1"/>
      <w:marLeft w:val="0"/>
      <w:marRight w:val="0"/>
      <w:marTop w:val="0"/>
      <w:marBottom w:val="0"/>
      <w:divBdr>
        <w:top w:val="none" w:sz="0" w:space="0" w:color="auto"/>
        <w:left w:val="none" w:sz="0" w:space="0" w:color="auto"/>
        <w:bottom w:val="none" w:sz="0" w:space="0" w:color="auto"/>
        <w:right w:val="none" w:sz="0" w:space="0" w:color="auto"/>
      </w:divBdr>
    </w:div>
    <w:div w:id="2084065034">
      <w:bodyDiv w:val="1"/>
      <w:marLeft w:val="0"/>
      <w:marRight w:val="0"/>
      <w:marTop w:val="0"/>
      <w:marBottom w:val="0"/>
      <w:divBdr>
        <w:top w:val="none" w:sz="0" w:space="0" w:color="auto"/>
        <w:left w:val="none" w:sz="0" w:space="0" w:color="auto"/>
        <w:bottom w:val="none" w:sz="0" w:space="0" w:color="auto"/>
        <w:right w:val="none" w:sz="0" w:space="0" w:color="auto"/>
      </w:divBdr>
    </w:div>
    <w:div w:id="21138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omus.ru/katalog/otraslevye-predlozheniya/meditsina/perevyazochnye-sredstva/vata-meditsinskaya/c/5893/f/2835=rulon/?from=kth-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B194-C434-4DCA-847D-44978455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6862</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52</cp:revision>
  <dcterms:created xsi:type="dcterms:W3CDTF">2024-11-14T11:33:00Z</dcterms:created>
  <dcterms:modified xsi:type="dcterms:W3CDTF">2024-11-15T10:42:00Z</dcterms:modified>
</cp:coreProperties>
</file>