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B8" w:rsidRDefault="006031B8" w:rsidP="006031B8">
      <w:pPr>
        <w:spacing w:line="320" w:lineRule="exact"/>
        <w:jc w:val="right"/>
      </w:pPr>
      <w:r>
        <w:t>Приложение № 2</w:t>
      </w:r>
    </w:p>
    <w:p w:rsidR="006031B8" w:rsidRDefault="006031B8" w:rsidP="006031B8">
      <w:pPr>
        <w:spacing w:line="320" w:lineRule="exact"/>
        <w:jc w:val="right"/>
      </w:pPr>
      <w:r>
        <w:t xml:space="preserve"> к Договору №____ от «___» __________ 20__г.</w:t>
      </w:r>
    </w:p>
    <w:p w:rsidR="006031B8" w:rsidRDefault="006031B8" w:rsidP="006031B8">
      <w:pPr>
        <w:keepNext/>
        <w:spacing w:line="320" w:lineRule="exact"/>
        <w:jc w:val="center"/>
        <w:rPr>
          <w:b/>
          <w:bCs/>
        </w:rPr>
      </w:pPr>
    </w:p>
    <w:p w:rsidR="00230BA9" w:rsidRPr="00BE1331" w:rsidRDefault="00230BA9" w:rsidP="00230BA9">
      <w:pPr>
        <w:pStyle w:val="a4"/>
        <w:rPr>
          <w:rFonts w:ascii="Times New Roman" w:eastAsia="Times New Roman" w:hAnsi="Times New Roman" w:cs="Times New Roman"/>
          <w:b/>
          <w:bCs w:val="0"/>
          <w:color w:val="auto"/>
          <w:spacing w:val="0"/>
          <w:szCs w:val="24"/>
        </w:rPr>
      </w:pPr>
      <w:r w:rsidRPr="00BE1331">
        <w:rPr>
          <w:rFonts w:ascii="Times New Roman" w:eastAsia="Times New Roman" w:hAnsi="Times New Roman" w:cs="Times New Roman"/>
          <w:b/>
          <w:bCs w:val="0"/>
          <w:color w:val="auto"/>
          <w:spacing w:val="0"/>
          <w:szCs w:val="24"/>
        </w:rPr>
        <w:t>Техническое задание</w:t>
      </w:r>
    </w:p>
    <w:p w:rsidR="00230BA9" w:rsidRDefault="00230BA9" w:rsidP="00230BA9">
      <w:pPr>
        <w:jc w:val="center"/>
        <w:rPr>
          <w:b/>
          <w:bCs/>
          <w:color w:val="000000"/>
          <w:spacing w:val="13"/>
          <w:sz w:val="22"/>
          <w:szCs w:val="22"/>
        </w:rPr>
      </w:pPr>
      <w:r w:rsidRPr="00BE1331">
        <w:rPr>
          <w:b/>
        </w:rPr>
        <w:t>на оказание услуг по техническому обслуживанию и ремонту медицинского оборудования (МО)</w:t>
      </w:r>
      <w:r>
        <w:rPr>
          <w:b/>
        </w:rPr>
        <w:t>заменой запчастей и расходных материалов</w:t>
      </w:r>
    </w:p>
    <w:p w:rsidR="00230BA9" w:rsidRPr="004F13B2" w:rsidRDefault="00230BA9" w:rsidP="00230BA9">
      <w:pPr>
        <w:jc w:val="both"/>
        <w:rPr>
          <w:b/>
        </w:rPr>
      </w:pPr>
    </w:p>
    <w:p w:rsidR="00230BA9" w:rsidRPr="004F13B2" w:rsidRDefault="00230BA9" w:rsidP="00230BA9">
      <w:pPr>
        <w:ind w:firstLine="709"/>
        <w:jc w:val="both"/>
        <w:rPr>
          <w:color w:val="000000"/>
        </w:rPr>
      </w:pPr>
      <w:r w:rsidRPr="004F13B2">
        <w:rPr>
          <w:color w:val="000000"/>
        </w:rPr>
        <w:t>1. Цели оказания Услуг</w:t>
      </w:r>
    </w:p>
    <w:p w:rsidR="00230BA9" w:rsidRPr="004F13B2" w:rsidRDefault="00230BA9" w:rsidP="00230BA9">
      <w:pPr>
        <w:ind w:firstLine="709"/>
        <w:jc w:val="both"/>
        <w:rPr>
          <w:color w:val="000000"/>
        </w:rPr>
      </w:pPr>
      <w:r w:rsidRPr="004F13B2">
        <w:t>Поддержание и восстановление работоспособности или исправности М</w:t>
      </w:r>
      <w:r>
        <w:t>О</w:t>
      </w:r>
      <w:r w:rsidRPr="004F13B2">
        <w:t xml:space="preserve"> при использовании по назначению, предусмотренному изготовителем (производителем).</w:t>
      </w:r>
    </w:p>
    <w:p w:rsidR="00230BA9" w:rsidRPr="004F13B2" w:rsidRDefault="00230BA9" w:rsidP="00230BA9">
      <w:pPr>
        <w:ind w:firstLine="709"/>
        <w:jc w:val="both"/>
        <w:rPr>
          <w:color w:val="000000"/>
        </w:rPr>
      </w:pPr>
      <w:r w:rsidRPr="004F13B2">
        <w:rPr>
          <w:color w:val="000000"/>
        </w:rPr>
        <w:t>2. Требования к документам.</w:t>
      </w:r>
    </w:p>
    <w:p w:rsidR="00230BA9" w:rsidRDefault="00230BA9" w:rsidP="00230BA9">
      <w:pPr>
        <w:ind w:firstLine="709"/>
        <w:jc w:val="both"/>
      </w:pPr>
      <w:r w:rsidRPr="004F13B2">
        <w:t>Услуги оказываются в соответствии с требованиями:</w:t>
      </w:r>
    </w:p>
    <w:p w:rsidR="00230BA9" w:rsidRPr="00CF74CC" w:rsidRDefault="00230BA9" w:rsidP="00230BA9">
      <w:pPr>
        <w:pStyle w:val="a7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ГОСТ </w:t>
      </w:r>
      <w:r w:rsidRPr="00CF74CC">
        <w:rPr>
          <w:sz w:val="24"/>
          <w:szCs w:val="24"/>
        </w:rPr>
        <w:t>Р 58451-2019</w:t>
      </w:r>
      <w:r>
        <w:rPr>
          <w:sz w:val="24"/>
          <w:szCs w:val="24"/>
        </w:rPr>
        <w:t xml:space="preserve"> </w:t>
      </w:r>
      <w:r w:rsidRPr="004F13B2">
        <w:rPr>
          <w:sz w:val="24"/>
          <w:szCs w:val="24"/>
        </w:rPr>
        <w:t>«</w:t>
      </w:r>
      <w:r w:rsidRPr="00CF74CC">
        <w:t xml:space="preserve"> </w:t>
      </w:r>
      <w:r w:rsidRPr="00CF74CC">
        <w:rPr>
          <w:sz w:val="24"/>
          <w:szCs w:val="24"/>
        </w:rPr>
        <w:t>Изделия медицинские. Обслуживание техническое. Основные положения</w:t>
      </w:r>
      <w:r w:rsidRPr="004F13B2">
        <w:rPr>
          <w:sz w:val="24"/>
          <w:szCs w:val="24"/>
        </w:rPr>
        <w:t xml:space="preserve">» </w:t>
      </w:r>
      <w:r>
        <w:t xml:space="preserve">         </w:t>
      </w:r>
      <w:r w:rsidRPr="00CF74CC">
        <w:t xml:space="preserve"> </w:t>
      </w:r>
    </w:p>
    <w:p w:rsidR="00230BA9" w:rsidRPr="004F13B2" w:rsidRDefault="00230BA9" w:rsidP="00230BA9">
      <w:pPr>
        <w:pStyle w:val="a7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4F13B2">
        <w:rPr>
          <w:sz w:val="24"/>
          <w:szCs w:val="24"/>
        </w:rPr>
        <w:t xml:space="preserve">ГОСТ Р 57501-2017 «Техническое обслуживание медицинских изделий. Требования для государственных закупок» </w:t>
      </w:r>
    </w:p>
    <w:p w:rsidR="00230BA9" w:rsidRPr="004F13B2" w:rsidRDefault="00230BA9" w:rsidP="00230BA9">
      <w:pPr>
        <w:pStyle w:val="a7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4F13B2">
        <w:rPr>
          <w:sz w:val="24"/>
          <w:szCs w:val="24"/>
        </w:rPr>
        <w:t>ГОСТ Р 56606-2015. «Контроль технического состояния и функционирования медицинских изделий. Основные положения»;</w:t>
      </w:r>
    </w:p>
    <w:p w:rsidR="00230BA9" w:rsidRPr="004F13B2" w:rsidRDefault="00230BA9" w:rsidP="00230BA9">
      <w:pPr>
        <w:pStyle w:val="a7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hyperlink r:id="rId5" w:history="1">
        <w:r w:rsidRPr="004F13B2">
          <w:rPr>
            <w:sz w:val="24"/>
            <w:szCs w:val="24"/>
            <w:lang w:eastAsia="en-US"/>
          </w:rPr>
          <w:t>ГОСТ Р 8.568</w:t>
        </w:r>
      </w:hyperlink>
      <w:r w:rsidRPr="004F13B2">
        <w:rPr>
          <w:sz w:val="24"/>
          <w:szCs w:val="24"/>
        </w:rPr>
        <w:t>-2017</w:t>
      </w:r>
      <w:r w:rsidRPr="004F13B2">
        <w:rPr>
          <w:sz w:val="24"/>
          <w:szCs w:val="24"/>
          <w:lang w:eastAsia="en-US"/>
        </w:rPr>
        <w:t xml:space="preserve"> "Государственная система обеспечения единства измерений. Аттестация испытательного оборудования. Основные положения"</w:t>
      </w:r>
    </w:p>
    <w:p w:rsidR="00230BA9" w:rsidRPr="004F13B2" w:rsidRDefault="00230BA9" w:rsidP="00230BA9">
      <w:pPr>
        <w:pStyle w:val="a7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B7636">
        <w:rPr>
          <w:sz w:val="24"/>
          <w:szCs w:val="24"/>
        </w:rPr>
        <w:t>ГОСТ 18322-2016</w:t>
      </w:r>
      <w:r>
        <w:rPr>
          <w:sz w:val="24"/>
          <w:szCs w:val="24"/>
        </w:rPr>
        <w:t xml:space="preserve"> </w:t>
      </w:r>
      <w:r w:rsidRPr="00AB7636">
        <w:rPr>
          <w:sz w:val="24"/>
          <w:szCs w:val="24"/>
        </w:rPr>
        <w:t xml:space="preserve"> "Система технического обслуживания и ремонта техники. Термины и определения"</w:t>
      </w:r>
      <w:r w:rsidRPr="004F13B2">
        <w:rPr>
          <w:sz w:val="24"/>
          <w:szCs w:val="24"/>
        </w:rPr>
        <w:t xml:space="preserve">; </w:t>
      </w:r>
    </w:p>
    <w:p w:rsidR="00230BA9" w:rsidRPr="004F13B2" w:rsidRDefault="00230BA9" w:rsidP="00230BA9">
      <w:pPr>
        <w:ind w:firstLine="709"/>
        <w:jc w:val="both"/>
        <w:textAlignment w:val="baseline"/>
        <w:rPr>
          <w:color w:val="000000"/>
        </w:rPr>
      </w:pPr>
      <w:r w:rsidRPr="004F13B2">
        <w:rPr>
          <w:color w:val="000000"/>
        </w:rPr>
        <w:t>Документы и материалы перед сдачей должны быть согласованы с Заказчиком.</w:t>
      </w:r>
    </w:p>
    <w:p w:rsidR="00230BA9" w:rsidRDefault="00230BA9" w:rsidP="00230BA9">
      <w:pPr>
        <w:ind w:firstLine="709"/>
        <w:jc w:val="both"/>
        <w:rPr>
          <w:color w:val="000000"/>
        </w:rPr>
      </w:pPr>
      <w:r w:rsidRPr="004F13B2">
        <w:rPr>
          <w:color w:val="000000"/>
        </w:rPr>
        <w:t>3. Перечень Услуг, оказываемых в рамках настоящег</w:t>
      </w:r>
      <w:r>
        <w:rPr>
          <w:color w:val="000000"/>
        </w:rPr>
        <w:t>о Договора, и их характеристики:</w:t>
      </w:r>
    </w:p>
    <w:p w:rsidR="00230BA9" w:rsidRPr="004F13B2" w:rsidRDefault="00230BA9" w:rsidP="00230BA9">
      <w:pPr>
        <w:ind w:firstLine="709"/>
        <w:jc w:val="both"/>
        <w:rPr>
          <w:color w:val="000000"/>
        </w:rPr>
      </w:pPr>
      <w:r w:rsidRPr="004F13B2">
        <w:rPr>
          <w:color w:val="000000"/>
        </w:rPr>
        <w:t>Техническое обслуживани</w:t>
      </w:r>
      <w:r>
        <w:rPr>
          <w:color w:val="000000"/>
        </w:rPr>
        <w:t>е (ТО) медицинской техники (МО</w:t>
      </w:r>
      <w:r w:rsidRPr="004F13B2">
        <w:rPr>
          <w:color w:val="000000"/>
        </w:rPr>
        <w:t>) включает следующие виды услуг:</w:t>
      </w:r>
    </w:p>
    <w:p w:rsidR="00230BA9" w:rsidRPr="004F13B2" w:rsidRDefault="00230BA9" w:rsidP="00230BA9">
      <w:pPr>
        <w:ind w:firstLine="709"/>
        <w:jc w:val="both"/>
      </w:pPr>
      <w:r w:rsidRPr="004F13B2">
        <w:t xml:space="preserve">- </w:t>
      </w:r>
      <w:r>
        <w:t>плановое (</w:t>
      </w:r>
      <w:r w:rsidRPr="004F13B2">
        <w:t>периодическое</w:t>
      </w:r>
      <w:r>
        <w:t>)</w:t>
      </w:r>
      <w:r w:rsidRPr="004F13B2">
        <w:t xml:space="preserve"> техническое обслуживание;</w:t>
      </w:r>
    </w:p>
    <w:p w:rsidR="00230BA9" w:rsidRPr="004F13B2" w:rsidRDefault="00230BA9" w:rsidP="00230BA9">
      <w:pPr>
        <w:ind w:firstLine="709"/>
        <w:jc w:val="both"/>
      </w:pPr>
      <w:r w:rsidRPr="004F13B2">
        <w:t>-</w:t>
      </w:r>
      <w:r>
        <w:t xml:space="preserve"> </w:t>
      </w:r>
      <w:r w:rsidRPr="004F13B2">
        <w:t>контроль технического состояния;</w:t>
      </w:r>
    </w:p>
    <w:p w:rsidR="00230BA9" w:rsidRPr="004F13B2" w:rsidRDefault="00230BA9" w:rsidP="00230BA9">
      <w:pPr>
        <w:ind w:firstLine="709"/>
        <w:jc w:val="both"/>
      </w:pPr>
      <w:r w:rsidRPr="004F13B2">
        <w:t>-</w:t>
      </w:r>
      <w:r>
        <w:t xml:space="preserve"> </w:t>
      </w:r>
      <w:r w:rsidRPr="004F13B2">
        <w:t>услуги по выполнению текущего ремонта (1 и 2 группа сложности);</w:t>
      </w:r>
    </w:p>
    <w:p w:rsidR="00230BA9" w:rsidRPr="004F13B2" w:rsidRDefault="00230BA9" w:rsidP="00230BA9">
      <w:pPr>
        <w:ind w:firstLine="709"/>
        <w:jc w:val="both"/>
        <w:rPr>
          <w:color w:val="000000"/>
        </w:rPr>
      </w:pPr>
      <w:r w:rsidRPr="004F13B2">
        <w:t>-</w:t>
      </w:r>
      <w:r w:rsidRPr="004F13B2">
        <w:rPr>
          <w:b/>
          <w:bCs/>
          <w:color w:val="000000"/>
        </w:rPr>
        <w:t xml:space="preserve"> </w:t>
      </w:r>
      <w:r w:rsidRPr="00CF74CC">
        <w:rPr>
          <w:bCs/>
          <w:color w:val="000000"/>
        </w:rPr>
        <w:t>ус</w:t>
      </w:r>
      <w:r w:rsidRPr="004F13B2">
        <w:rPr>
          <w:bCs/>
          <w:color w:val="000000"/>
        </w:rPr>
        <w:t>луги, осуществляемые по отдельным заявкам.</w:t>
      </w:r>
    </w:p>
    <w:p w:rsidR="00230BA9" w:rsidRPr="004F13B2" w:rsidRDefault="00230BA9" w:rsidP="00230BA9">
      <w:pPr>
        <w:autoSpaceDE w:val="0"/>
        <w:ind w:firstLine="708"/>
        <w:jc w:val="both"/>
        <w:rPr>
          <w:b/>
        </w:rPr>
      </w:pPr>
      <w:r>
        <w:rPr>
          <w:b/>
        </w:rPr>
        <w:t>3</w:t>
      </w:r>
      <w:r w:rsidRPr="004F13B2">
        <w:rPr>
          <w:b/>
        </w:rPr>
        <w:t>.1. Услуги по периодическому ТО</w:t>
      </w:r>
    </w:p>
    <w:p w:rsidR="00230BA9" w:rsidRPr="004F13B2" w:rsidRDefault="00230BA9" w:rsidP="00230BA9">
      <w:pPr>
        <w:autoSpaceDE w:val="0"/>
        <w:ind w:left="708"/>
        <w:jc w:val="both"/>
      </w:pPr>
      <w:r>
        <w:t>3</w:t>
      </w:r>
      <w:r w:rsidRPr="004F13B2">
        <w:t>.1.1. Услуги по ТО выполняются в соответствии с требованиями технической и эксплуатационной документации.</w:t>
      </w:r>
    </w:p>
    <w:p w:rsidR="00230BA9" w:rsidRDefault="00230BA9" w:rsidP="00230BA9">
      <w:pPr>
        <w:autoSpaceDE w:val="0"/>
        <w:ind w:firstLine="708"/>
        <w:jc w:val="both"/>
      </w:pPr>
      <w:r>
        <w:t>3</w:t>
      </w:r>
      <w:r w:rsidRPr="004F13B2">
        <w:t xml:space="preserve">.1.2. </w:t>
      </w:r>
      <w:r>
        <w:t>Плановое ТО представляет из себя проведение настроечно-регулировочных и планово-предупредительных работ, обеспечивающих безотказное функционирование изделия в течение периода до следующего планового обслуживания.</w:t>
      </w:r>
    </w:p>
    <w:p w:rsidR="00230BA9" w:rsidRDefault="00230BA9" w:rsidP="00230BA9">
      <w:pPr>
        <w:autoSpaceDE w:val="0"/>
        <w:ind w:firstLine="708"/>
        <w:jc w:val="both"/>
      </w:pPr>
      <w:r w:rsidRPr="004F13B2">
        <w:t xml:space="preserve">В состав услуг по </w:t>
      </w:r>
      <w:r>
        <w:t>плановому (</w:t>
      </w:r>
      <w:r w:rsidRPr="004F13B2">
        <w:t>периодическому</w:t>
      </w:r>
      <w:r>
        <w:t>) ТО МО</w:t>
      </w:r>
      <w:r w:rsidRPr="004F13B2">
        <w:t xml:space="preserve"> входит</w:t>
      </w:r>
      <w:r w:rsidRPr="00D23481">
        <w:t>:</w:t>
      </w:r>
    </w:p>
    <w:p w:rsidR="00230BA9" w:rsidRDefault="00230BA9" w:rsidP="00230BA9">
      <w:pPr>
        <w:autoSpaceDE w:val="0"/>
        <w:ind w:firstLine="708"/>
        <w:jc w:val="both"/>
      </w:pPr>
    </w:p>
    <w:tbl>
      <w:tblPr>
        <w:tblW w:w="104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30"/>
        <w:gridCol w:w="1190"/>
        <w:gridCol w:w="364"/>
        <w:gridCol w:w="486"/>
        <w:gridCol w:w="709"/>
        <w:gridCol w:w="425"/>
        <w:gridCol w:w="284"/>
        <w:gridCol w:w="1134"/>
        <w:gridCol w:w="1276"/>
        <w:gridCol w:w="1275"/>
        <w:gridCol w:w="1134"/>
        <w:gridCol w:w="1563"/>
      </w:tblGrid>
      <w:tr w:rsidR="00230BA9" w:rsidTr="004603CE">
        <w:trPr>
          <w:trHeight w:val="343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8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параметра</w:t>
            </w:r>
          </w:p>
        </w:tc>
      </w:tr>
      <w:tr w:rsidR="00230BA9" w:rsidTr="004603CE">
        <w:trPr>
          <w:trHeight w:val="255"/>
        </w:trPr>
        <w:tc>
          <w:tcPr>
            <w:tcW w:w="10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  <w:tr w:rsidR="00230BA9" w:rsidTr="004603CE">
        <w:trPr>
          <w:trHeight w:val="254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положения</w:t>
            </w:r>
          </w:p>
        </w:tc>
      </w:tr>
      <w:tr w:rsidR="00230BA9" w:rsidRPr="00BE69F3" w:rsidTr="004603CE">
        <w:trPr>
          <w:trHeight w:val="233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Pr="00E42B97" w:rsidRDefault="00230BA9" w:rsidP="004603CE">
            <w:pPr>
              <w:jc w:val="both"/>
              <w:rPr>
                <w:sz w:val="20"/>
                <w:szCs w:val="20"/>
              </w:rPr>
            </w:pPr>
            <w:r w:rsidRPr="00E42B97">
              <w:rPr>
                <w:sz w:val="20"/>
                <w:szCs w:val="20"/>
              </w:rPr>
              <w:t xml:space="preserve">Общие требования </w:t>
            </w:r>
          </w:p>
        </w:tc>
        <w:tc>
          <w:tcPr>
            <w:tcW w:w="8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Pr="00563B32" w:rsidRDefault="00230BA9" w:rsidP="004603CE">
            <w:pPr>
              <w:tabs>
                <w:tab w:val="num" w:pos="0"/>
              </w:tabs>
              <w:ind w:right="88" w:hanging="4"/>
              <w:jc w:val="both"/>
              <w:rPr>
                <w:sz w:val="20"/>
                <w:szCs w:val="20"/>
              </w:rPr>
            </w:pPr>
            <w:r w:rsidRPr="00563B32">
              <w:rPr>
                <w:sz w:val="20"/>
                <w:szCs w:val="20"/>
              </w:rPr>
              <w:t>Техническое обслуживание</w:t>
            </w:r>
            <w:r>
              <w:rPr>
                <w:sz w:val="20"/>
                <w:szCs w:val="20"/>
              </w:rPr>
              <w:t xml:space="preserve"> и</w:t>
            </w:r>
            <w:r w:rsidRPr="00563B32">
              <w:rPr>
                <w:sz w:val="20"/>
                <w:szCs w:val="20"/>
              </w:rPr>
              <w:t xml:space="preserve"> ремонт </w:t>
            </w:r>
            <w:r w:rsidRPr="00BE2E74">
              <w:rPr>
                <w:sz w:val="20"/>
                <w:szCs w:val="20"/>
              </w:rPr>
              <w:t>изделий</w:t>
            </w:r>
            <w:r w:rsidRPr="00BE69F3">
              <w:rPr>
                <w:sz w:val="20"/>
                <w:szCs w:val="20"/>
              </w:rPr>
              <w:t xml:space="preserve"> медицинского оборудования</w:t>
            </w:r>
            <w:r>
              <w:rPr>
                <w:sz w:val="20"/>
                <w:szCs w:val="20"/>
              </w:rPr>
              <w:t xml:space="preserve"> </w:t>
            </w:r>
            <w:r w:rsidRPr="00563B32">
              <w:rPr>
                <w:sz w:val="20"/>
                <w:szCs w:val="20"/>
              </w:rPr>
              <w:t>должны производить службы (юридические лица, индивидуальные предприниматели, технические подразделения или штатные технические специалисты медицинских учреждений), имеющие в соответствии с  действующим законодательством прав</w:t>
            </w:r>
            <w:r>
              <w:rPr>
                <w:sz w:val="20"/>
                <w:szCs w:val="20"/>
              </w:rPr>
              <w:t xml:space="preserve">о осуществлять эту деятельность. </w:t>
            </w:r>
            <w:r w:rsidRPr="00563B32">
              <w:rPr>
                <w:sz w:val="20"/>
                <w:szCs w:val="20"/>
              </w:rPr>
              <w:t xml:space="preserve"> Мероприятия по техническому обслуживанию</w:t>
            </w:r>
            <w:r>
              <w:rPr>
                <w:sz w:val="20"/>
                <w:szCs w:val="20"/>
              </w:rPr>
              <w:t xml:space="preserve"> и</w:t>
            </w:r>
            <w:r w:rsidRPr="00563B32">
              <w:rPr>
                <w:sz w:val="20"/>
                <w:szCs w:val="20"/>
              </w:rPr>
              <w:t xml:space="preserve"> ремонту </w:t>
            </w:r>
            <w:r w:rsidRPr="00BE69F3">
              <w:rPr>
                <w:sz w:val="20"/>
                <w:szCs w:val="20"/>
              </w:rPr>
              <w:t>МО</w:t>
            </w:r>
            <w:r w:rsidRPr="00563B32">
              <w:rPr>
                <w:sz w:val="20"/>
                <w:szCs w:val="20"/>
              </w:rPr>
              <w:t xml:space="preserve"> должны осуществляться в соответствии с положениями соответствующих нормативных правовых актов, требованиями национальных, международных стандартов, правил и норм, а также в соответствии с указаниями эксплуатационной документации.</w:t>
            </w:r>
          </w:p>
          <w:p w:rsidR="00230BA9" w:rsidRPr="00BE69F3" w:rsidRDefault="00230BA9" w:rsidP="004603CE">
            <w:pPr>
              <w:jc w:val="both"/>
              <w:rPr>
                <w:sz w:val="20"/>
                <w:szCs w:val="20"/>
              </w:rPr>
            </w:pPr>
            <w:r w:rsidRPr="00BE69F3">
              <w:rPr>
                <w:sz w:val="20"/>
                <w:szCs w:val="20"/>
              </w:rPr>
              <w:t>Перечень МО, подлежащих комплексному техническому обслуживанию  (приложение №1 к тех.заданию).</w:t>
            </w:r>
          </w:p>
        </w:tc>
      </w:tr>
      <w:tr w:rsidR="00230BA9" w:rsidRPr="00BE69F3" w:rsidTr="004603CE">
        <w:trPr>
          <w:trHeight w:val="285"/>
        </w:trPr>
        <w:tc>
          <w:tcPr>
            <w:tcW w:w="10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Pr="00BE69F3" w:rsidRDefault="00230BA9" w:rsidP="004603CE">
            <w:pPr>
              <w:jc w:val="center"/>
              <w:rPr>
                <w:sz w:val="20"/>
                <w:szCs w:val="20"/>
              </w:rPr>
            </w:pPr>
          </w:p>
        </w:tc>
      </w:tr>
      <w:tr w:rsidR="00230BA9" w:rsidRPr="00BE69F3" w:rsidTr="004603CE">
        <w:trPr>
          <w:trHeight w:val="357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Pr="00BE69F3" w:rsidRDefault="00230BA9" w:rsidP="004603CE">
            <w:pPr>
              <w:ind w:left="34"/>
              <w:jc w:val="center"/>
              <w:rPr>
                <w:sz w:val="20"/>
                <w:szCs w:val="20"/>
              </w:rPr>
            </w:pPr>
            <w:r w:rsidRPr="00BE69F3">
              <w:rPr>
                <w:b/>
                <w:sz w:val="20"/>
                <w:szCs w:val="20"/>
              </w:rPr>
              <w:t>Техническое обслуживание</w:t>
            </w:r>
            <w:r w:rsidRPr="00BE69F3">
              <w:rPr>
                <w:sz w:val="20"/>
                <w:szCs w:val="20"/>
              </w:rPr>
              <w:t xml:space="preserve"> </w:t>
            </w:r>
          </w:p>
        </w:tc>
      </w:tr>
      <w:tr w:rsidR="00230BA9" w:rsidRPr="00BE69F3" w:rsidTr="004603CE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Pr="00BE69F3" w:rsidRDefault="00230BA9" w:rsidP="004603CE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BE69F3">
              <w:rPr>
                <w:b/>
                <w:sz w:val="20"/>
                <w:szCs w:val="20"/>
              </w:rPr>
              <w:t xml:space="preserve">Характеристики </w:t>
            </w:r>
            <w:r>
              <w:rPr>
                <w:b/>
                <w:sz w:val="20"/>
                <w:szCs w:val="20"/>
              </w:rPr>
              <w:t>услуг</w:t>
            </w:r>
          </w:p>
        </w:tc>
      </w:tr>
      <w:tr w:rsidR="00230BA9" w:rsidTr="004603CE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услуги</w:t>
            </w:r>
          </w:p>
        </w:tc>
        <w:tc>
          <w:tcPr>
            <w:tcW w:w="8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Обязательные</w:t>
            </w:r>
          </w:p>
        </w:tc>
      </w:tr>
      <w:tr w:rsidR="00230BA9" w:rsidTr="004603CE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8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раз в месяц</w:t>
            </w:r>
          </w:p>
        </w:tc>
      </w:tr>
      <w:tr w:rsidR="00230BA9" w:rsidTr="004603CE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</w:p>
        </w:tc>
        <w:tc>
          <w:tcPr>
            <w:tcW w:w="8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pStyle w:val="a5"/>
              <w:ind w:hanging="4"/>
              <w:jc w:val="both"/>
              <w:rPr>
                <w:sz w:val="20"/>
                <w:szCs w:val="20"/>
              </w:rPr>
            </w:pPr>
            <w:r w:rsidRPr="0050666E">
              <w:rPr>
                <w:sz w:val="20"/>
                <w:szCs w:val="20"/>
              </w:rPr>
              <w:t xml:space="preserve">Техническое обслуживание </w:t>
            </w:r>
            <w:r w:rsidRPr="00BE69F3">
              <w:rPr>
                <w:sz w:val="20"/>
                <w:szCs w:val="20"/>
              </w:rPr>
              <w:t>МО</w:t>
            </w:r>
            <w:r w:rsidRPr="0050666E">
              <w:rPr>
                <w:sz w:val="20"/>
                <w:szCs w:val="20"/>
              </w:rPr>
              <w:t xml:space="preserve"> предназначено для выявления и предупреждения отказов и неисправностей путем своевременного</w:t>
            </w:r>
            <w:r>
              <w:rPr>
                <w:sz w:val="20"/>
                <w:szCs w:val="20"/>
              </w:rPr>
              <w:t xml:space="preserve"> оказания услуги</w:t>
            </w:r>
            <w:r w:rsidRPr="0050666E">
              <w:rPr>
                <w:sz w:val="20"/>
                <w:szCs w:val="20"/>
              </w:rPr>
              <w:t>, обеспечивающих их работоспособность. Содержание, порядок и правила проведения технического обслуживания устанавливаются в эксплуатационной документации на изделие.</w:t>
            </w:r>
          </w:p>
          <w:p w:rsidR="00230BA9" w:rsidRDefault="00230BA9" w:rsidP="004603CE">
            <w:pPr>
              <w:pStyle w:val="a5"/>
              <w:ind w:hanging="4"/>
              <w:jc w:val="both"/>
              <w:rPr>
                <w:sz w:val="20"/>
                <w:szCs w:val="20"/>
              </w:rPr>
            </w:pPr>
            <w:r w:rsidRPr="003E131E">
              <w:rPr>
                <w:sz w:val="20"/>
                <w:szCs w:val="20"/>
              </w:rPr>
              <w:t xml:space="preserve">Техническое обслуживание производится в соответствии с </w:t>
            </w:r>
            <w:r>
              <w:rPr>
                <w:sz w:val="20"/>
                <w:szCs w:val="20"/>
              </w:rPr>
              <w:t>требованиями:</w:t>
            </w:r>
          </w:p>
          <w:p w:rsidR="00230BA9" w:rsidRPr="004C64EC" w:rsidRDefault="00230BA9" w:rsidP="004603CE">
            <w:pPr>
              <w:pStyle w:val="a5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64EC">
              <w:rPr>
                <w:sz w:val="20"/>
                <w:szCs w:val="20"/>
              </w:rPr>
              <w:tab/>
              <w:t xml:space="preserve">ГОСТ Р 58451-2019 « Изделия медицинские. Обслуживание техническое. Основные положения»           </w:t>
            </w:r>
          </w:p>
          <w:p w:rsidR="00230BA9" w:rsidRPr="004C64EC" w:rsidRDefault="00230BA9" w:rsidP="004603CE">
            <w:pPr>
              <w:pStyle w:val="a5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64EC">
              <w:rPr>
                <w:sz w:val="20"/>
                <w:szCs w:val="20"/>
              </w:rPr>
              <w:tab/>
              <w:t xml:space="preserve">ГОСТ Р 57501-2017 «Техническое обслуживание медицинских изделий. Требования для государственных закупок» </w:t>
            </w:r>
          </w:p>
          <w:p w:rsidR="00230BA9" w:rsidRPr="004C64EC" w:rsidRDefault="00230BA9" w:rsidP="004603CE">
            <w:pPr>
              <w:pStyle w:val="a5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64EC">
              <w:rPr>
                <w:sz w:val="20"/>
                <w:szCs w:val="20"/>
              </w:rPr>
              <w:tab/>
              <w:t>ГОСТ Р 56606-2015. «Контроль технического состояния и функционирования медицинских изделий. Основные положения»;</w:t>
            </w:r>
          </w:p>
          <w:p w:rsidR="00230BA9" w:rsidRPr="004C64EC" w:rsidRDefault="00230BA9" w:rsidP="004603CE">
            <w:pPr>
              <w:pStyle w:val="a5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64EC">
              <w:rPr>
                <w:sz w:val="20"/>
                <w:szCs w:val="20"/>
              </w:rPr>
              <w:tab/>
              <w:t>ГОСТ Р 8.568-2017 "Государственная система обеспечения единства измерений. Аттестация испытательного оборудования. Основные положения"</w:t>
            </w:r>
          </w:p>
          <w:p w:rsidR="00230BA9" w:rsidRPr="0050666E" w:rsidRDefault="00230BA9" w:rsidP="004603CE">
            <w:pPr>
              <w:pStyle w:val="a5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64EC">
              <w:rPr>
                <w:sz w:val="20"/>
                <w:szCs w:val="20"/>
              </w:rPr>
              <w:tab/>
              <w:t>ГОСТ 18322-2016  "Система технического обслуживания и ремонта техники. Термины и определения";</w:t>
            </w:r>
          </w:p>
          <w:p w:rsidR="00230BA9" w:rsidRDefault="00230BA9" w:rsidP="004603CE">
            <w:pPr>
              <w:pStyle w:val="a5"/>
              <w:ind w:hanging="4"/>
              <w:jc w:val="both"/>
              <w:rPr>
                <w:sz w:val="20"/>
                <w:szCs w:val="20"/>
              </w:rPr>
            </w:pPr>
            <w:r w:rsidRPr="00BE69F3">
              <w:rPr>
                <w:sz w:val="20"/>
                <w:szCs w:val="20"/>
              </w:rPr>
              <w:t>Техническое обслуживание</w:t>
            </w:r>
            <w:r>
              <w:rPr>
                <w:sz w:val="20"/>
                <w:szCs w:val="20"/>
              </w:rPr>
              <w:t xml:space="preserve"> включает в себя:</w:t>
            </w:r>
          </w:p>
          <w:p w:rsidR="00230BA9" w:rsidRDefault="00230BA9" w:rsidP="004603CE">
            <w:pPr>
              <w:pStyle w:val="a5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E69F3">
              <w:rPr>
                <w:sz w:val="20"/>
                <w:szCs w:val="20"/>
              </w:rPr>
              <w:t>систематический технический осмотр МО</w:t>
            </w:r>
            <w:r>
              <w:rPr>
                <w:sz w:val="20"/>
                <w:szCs w:val="20"/>
              </w:rPr>
              <w:t xml:space="preserve"> (визуальный осмотр МО, проверка целостности защищенного заземления, электродов, кабелей и аналогичных принадлежностей);</w:t>
            </w:r>
          </w:p>
          <w:p w:rsidR="00230BA9" w:rsidRPr="00DA7212" w:rsidRDefault="00230BA9" w:rsidP="004603CE">
            <w:pPr>
              <w:pStyle w:val="2"/>
              <w:tabs>
                <w:tab w:val="left" w:pos="180"/>
                <w:tab w:val="left" w:pos="360"/>
              </w:tabs>
              <w:ind w:hanging="4"/>
              <w:jc w:val="both"/>
              <w:rPr>
                <w:sz w:val="20"/>
                <w:szCs w:val="20"/>
              </w:rPr>
            </w:pPr>
            <w:r w:rsidRPr="00DA72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 </w:t>
            </w:r>
            <w:r w:rsidRPr="00BE69F3">
              <w:rPr>
                <w:sz w:val="20"/>
                <w:szCs w:val="20"/>
              </w:rPr>
              <w:t>периодическое техническое обслуживание МО</w:t>
            </w:r>
            <w:r w:rsidRPr="00DA7212">
              <w:rPr>
                <w:sz w:val="20"/>
                <w:szCs w:val="20"/>
              </w:rPr>
              <w:t xml:space="preserve"> (очистка от эксплуатационных загрязнений изделия и его составных частей;</w:t>
            </w:r>
            <w:r>
              <w:rPr>
                <w:sz w:val="20"/>
                <w:szCs w:val="20"/>
              </w:rPr>
              <w:t xml:space="preserve"> </w:t>
            </w:r>
            <w:r w:rsidRPr="00DA7212">
              <w:rPr>
                <w:sz w:val="20"/>
                <w:szCs w:val="20"/>
              </w:rPr>
              <w:t>чистка, смазка и, при необходимости, переборка механизмов и узлов для этой цели,</w:t>
            </w:r>
            <w:r>
              <w:rPr>
                <w:sz w:val="20"/>
                <w:szCs w:val="20"/>
              </w:rPr>
              <w:t xml:space="preserve">  </w:t>
            </w:r>
            <w:r w:rsidRPr="00DA7212">
              <w:rPr>
                <w:sz w:val="20"/>
                <w:szCs w:val="20"/>
              </w:rPr>
              <w:t>проверка и затяжка ослабленных крепежных элементов;</w:t>
            </w:r>
            <w:r>
              <w:rPr>
                <w:sz w:val="20"/>
                <w:szCs w:val="20"/>
              </w:rPr>
              <w:t xml:space="preserve"> </w:t>
            </w:r>
            <w:r w:rsidRPr="00DA7212">
              <w:rPr>
                <w:sz w:val="20"/>
                <w:szCs w:val="20"/>
              </w:rPr>
              <w:t>заправка специальными жидкостями гидравлических и иных магистралей и емкостей;</w:t>
            </w:r>
            <w:r>
              <w:rPr>
                <w:sz w:val="20"/>
                <w:szCs w:val="20"/>
              </w:rPr>
              <w:t xml:space="preserve"> </w:t>
            </w:r>
            <w:r w:rsidRPr="00DA7212">
              <w:rPr>
                <w:sz w:val="20"/>
                <w:szCs w:val="20"/>
              </w:rPr>
              <w:t>замена отработавших ресурс сменных составных частей, таких как контактные щетки, фильтры и т.п.;</w:t>
            </w:r>
            <w:r>
              <w:rPr>
                <w:sz w:val="20"/>
                <w:szCs w:val="20"/>
              </w:rPr>
              <w:t xml:space="preserve"> </w:t>
            </w:r>
            <w:r w:rsidRPr="00DA7212">
              <w:rPr>
                <w:sz w:val="20"/>
                <w:szCs w:val="20"/>
              </w:rPr>
              <w:t>настройка изделия, регулировка режимов работы;</w:t>
            </w:r>
            <w:r>
              <w:rPr>
                <w:sz w:val="20"/>
                <w:szCs w:val="20"/>
              </w:rPr>
              <w:t xml:space="preserve"> </w:t>
            </w:r>
            <w:r w:rsidRPr="00DA7212">
              <w:rPr>
                <w:sz w:val="20"/>
                <w:szCs w:val="20"/>
              </w:rPr>
              <w:t>иные, указанные в эксплуатационной документации операции специфические для конкретного типа изделий</w:t>
            </w:r>
            <w:r>
              <w:rPr>
                <w:sz w:val="20"/>
                <w:szCs w:val="20"/>
              </w:rPr>
              <w:t>);</w:t>
            </w:r>
          </w:p>
          <w:p w:rsidR="00230BA9" w:rsidRPr="0098731F" w:rsidRDefault="00230BA9" w:rsidP="004603CE">
            <w:pPr>
              <w:pStyle w:val="2"/>
              <w:tabs>
                <w:tab w:val="left" w:pos="0"/>
              </w:tabs>
              <w:ind w:hanging="4"/>
              <w:jc w:val="both"/>
              <w:rPr>
                <w:sz w:val="20"/>
                <w:szCs w:val="20"/>
              </w:rPr>
            </w:pPr>
            <w:r w:rsidRPr="0098731F">
              <w:rPr>
                <w:sz w:val="20"/>
                <w:szCs w:val="20"/>
              </w:rPr>
              <w:t xml:space="preserve">- </w:t>
            </w:r>
            <w:r w:rsidRPr="00BE69F3">
              <w:rPr>
                <w:sz w:val="20"/>
                <w:szCs w:val="20"/>
              </w:rPr>
              <w:t>контроль технического состояния МО</w:t>
            </w:r>
            <w:r w:rsidRPr="009873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8731F">
              <w:rPr>
                <w:sz w:val="20"/>
                <w:szCs w:val="20"/>
              </w:rPr>
              <w:t>проверк</w:t>
            </w:r>
            <w:r>
              <w:rPr>
                <w:sz w:val="20"/>
                <w:szCs w:val="20"/>
              </w:rPr>
              <w:t>а</w:t>
            </w:r>
            <w:r w:rsidRPr="0098731F">
              <w:rPr>
                <w:sz w:val="20"/>
                <w:szCs w:val="20"/>
              </w:rPr>
              <w:t xml:space="preserve"> органов управления, контроля, индикации и сигнализации на целостность, четкост</w:t>
            </w:r>
            <w:r>
              <w:rPr>
                <w:sz w:val="20"/>
                <w:szCs w:val="20"/>
              </w:rPr>
              <w:t>и</w:t>
            </w:r>
            <w:r w:rsidRPr="0098731F">
              <w:rPr>
                <w:sz w:val="20"/>
                <w:szCs w:val="20"/>
              </w:rPr>
              <w:t xml:space="preserve"> фиксации, отсутствие люфтов, срабатывания защитных устройств и блокировок;</w:t>
            </w:r>
            <w:r>
              <w:rPr>
                <w:sz w:val="20"/>
                <w:szCs w:val="20"/>
              </w:rPr>
              <w:t xml:space="preserve">   </w:t>
            </w:r>
            <w:r w:rsidRPr="0098731F">
              <w:rPr>
                <w:sz w:val="20"/>
                <w:szCs w:val="20"/>
              </w:rPr>
              <w:t>контроль состояния деталей, узлов, механизмов, подверженных повышенному износу;</w:t>
            </w:r>
            <w:r>
              <w:rPr>
                <w:sz w:val="20"/>
                <w:szCs w:val="20"/>
              </w:rPr>
              <w:t xml:space="preserve"> </w:t>
            </w:r>
            <w:r w:rsidRPr="0098731F">
              <w:rPr>
                <w:sz w:val="20"/>
                <w:szCs w:val="20"/>
              </w:rPr>
              <w:t>проверк</w:t>
            </w:r>
            <w:r>
              <w:rPr>
                <w:sz w:val="20"/>
                <w:szCs w:val="20"/>
              </w:rPr>
              <w:t>а</w:t>
            </w:r>
            <w:r w:rsidRPr="0098731F">
              <w:rPr>
                <w:sz w:val="20"/>
                <w:szCs w:val="20"/>
              </w:rPr>
              <w:t xml:space="preserve"> функционирования основных и вспомогательных узлов, измерительных, регистрирующих и защитных устройств;</w:t>
            </w:r>
            <w:r>
              <w:rPr>
                <w:sz w:val="20"/>
                <w:szCs w:val="20"/>
              </w:rPr>
              <w:t xml:space="preserve"> </w:t>
            </w:r>
            <w:r w:rsidRPr="0098731F">
              <w:rPr>
                <w:sz w:val="20"/>
                <w:szCs w:val="20"/>
              </w:rPr>
              <w:t>проверк</w:t>
            </w:r>
            <w:r>
              <w:rPr>
                <w:sz w:val="20"/>
                <w:szCs w:val="20"/>
              </w:rPr>
              <w:t>а</w:t>
            </w:r>
            <w:r w:rsidRPr="0098731F">
              <w:rPr>
                <w:sz w:val="20"/>
                <w:szCs w:val="20"/>
              </w:rPr>
              <w:t xml:space="preserve"> изделия на соответствие требованиям электробезопасности;</w:t>
            </w:r>
            <w:r>
              <w:rPr>
                <w:sz w:val="20"/>
                <w:szCs w:val="20"/>
              </w:rPr>
              <w:t xml:space="preserve"> </w:t>
            </w:r>
            <w:r w:rsidRPr="0098731F">
              <w:rPr>
                <w:sz w:val="20"/>
                <w:szCs w:val="20"/>
              </w:rPr>
              <w:t>инструментальный контроль основных технических характеристик;</w:t>
            </w:r>
            <w:r>
              <w:rPr>
                <w:sz w:val="20"/>
                <w:szCs w:val="20"/>
              </w:rPr>
              <w:t xml:space="preserve"> </w:t>
            </w:r>
            <w:r w:rsidRPr="0098731F">
              <w:rPr>
                <w:sz w:val="20"/>
                <w:szCs w:val="20"/>
              </w:rPr>
              <w:t>иные, указанные в эксплуатационной документации операции, специфические для конкретного типа изделий</w:t>
            </w:r>
            <w:r>
              <w:rPr>
                <w:sz w:val="20"/>
                <w:szCs w:val="20"/>
              </w:rPr>
              <w:t>)</w:t>
            </w:r>
            <w:r w:rsidRPr="0098731F">
              <w:rPr>
                <w:sz w:val="20"/>
                <w:szCs w:val="20"/>
              </w:rPr>
              <w:t>.</w:t>
            </w:r>
          </w:p>
          <w:p w:rsidR="00230BA9" w:rsidRDefault="00230BA9" w:rsidP="004603CE">
            <w:pPr>
              <w:jc w:val="both"/>
              <w:rPr>
                <w:sz w:val="20"/>
                <w:szCs w:val="20"/>
              </w:rPr>
            </w:pPr>
          </w:p>
        </w:tc>
      </w:tr>
      <w:tr w:rsidR="00230BA9" w:rsidRPr="00715B68" w:rsidTr="004603CE">
        <w:trPr>
          <w:trHeight w:val="297"/>
        </w:trPr>
        <w:tc>
          <w:tcPr>
            <w:tcW w:w="10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Pr="00715B68" w:rsidRDefault="00230BA9" w:rsidP="004603CE">
            <w:pPr>
              <w:pStyle w:val="scfgruss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  <w:lang w:val="ru-RU"/>
              </w:rPr>
            </w:pPr>
            <w:r w:rsidRPr="00715B6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lastRenderedPageBreak/>
              <w:t xml:space="preserve">Ремонт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МО</w:t>
            </w:r>
          </w:p>
        </w:tc>
      </w:tr>
      <w:tr w:rsidR="00230BA9" w:rsidTr="004603CE">
        <w:trPr>
          <w:trHeight w:val="297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>
              <w:rPr>
                <w:rFonts w:ascii="Times New Roman" w:hAnsi="Times New Roman"/>
                <w:b/>
                <w:noProof w:val="0"/>
                <w:lang w:val="ru-RU"/>
              </w:rPr>
              <w:t>3.1</w:t>
            </w:r>
          </w:p>
        </w:tc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pStyle w:val="scfgruss"/>
              <w:jc w:val="center"/>
              <w:rPr>
                <w:rFonts w:ascii="Times New Roman" w:hAnsi="Times New Roman"/>
                <w:b/>
                <w:noProof w:val="0"/>
                <w:lang w:val="ru-RU"/>
              </w:rPr>
            </w:pPr>
            <w:r w:rsidRPr="007C2133">
              <w:rPr>
                <w:rFonts w:ascii="Times New Roman" w:hAnsi="Times New Roman"/>
                <w:b/>
                <w:color w:val="000000"/>
                <w:lang w:val="ru-RU"/>
              </w:rPr>
              <w:t xml:space="preserve">Характеристики </w:t>
            </w:r>
          </w:p>
        </w:tc>
      </w:tr>
      <w:tr w:rsidR="00230BA9" w:rsidRPr="00404D41" w:rsidTr="004603CE">
        <w:trPr>
          <w:trHeight w:val="297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>
              <w:rPr>
                <w:rFonts w:ascii="Times New Roman" w:hAnsi="Times New Roman"/>
                <w:b/>
                <w:noProof w:val="0"/>
                <w:lang w:val="ru-RU"/>
              </w:rPr>
              <w:t>3.1.1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>
              <w:rPr>
                <w:rFonts w:ascii="Times New Roman" w:hAnsi="Times New Roman"/>
                <w:noProof w:val="0"/>
                <w:lang w:val="ru-RU"/>
              </w:rPr>
              <w:t>Тип услуг</w:t>
            </w:r>
          </w:p>
        </w:tc>
        <w:tc>
          <w:tcPr>
            <w:tcW w:w="8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Pr="00404D41" w:rsidRDefault="00230BA9" w:rsidP="004603CE">
            <w:pPr>
              <w:pStyle w:val="scfgruss"/>
              <w:jc w:val="both"/>
              <w:rPr>
                <w:rFonts w:ascii="Times New Roman" w:hAnsi="Times New Roman"/>
                <w:b/>
                <w:noProof w:val="0"/>
                <w:lang w:val="ru-RU"/>
              </w:rPr>
            </w:pPr>
            <w:r w:rsidRPr="00404D41">
              <w:rPr>
                <w:rFonts w:ascii="Times New Roman" w:hAnsi="Times New Roman"/>
                <w:color w:val="000000"/>
                <w:lang w:val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lang w:val="ru-RU"/>
              </w:rPr>
              <w:t>заявке</w:t>
            </w:r>
            <w:r w:rsidRPr="00404D4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З</w:t>
            </w:r>
            <w:r w:rsidRPr="00404D41">
              <w:rPr>
                <w:rFonts w:ascii="Times New Roman" w:hAnsi="Times New Roman"/>
                <w:color w:val="000000"/>
                <w:lang w:val="ru-RU"/>
              </w:rPr>
              <w:t>аказчика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04BE">
              <w:rPr>
                <w:rFonts w:ascii="Times New Roman" w:hAnsi="Times New Roman"/>
                <w:lang w:val="ru-RU"/>
              </w:rPr>
              <w:t xml:space="preserve">либо самостоятельно в случае выявления такой необходимости при </w:t>
            </w:r>
            <w:r>
              <w:rPr>
                <w:rFonts w:ascii="Times New Roman" w:hAnsi="Times New Roman"/>
                <w:lang w:val="ru-RU"/>
              </w:rPr>
              <w:t xml:space="preserve">оказании услуг </w:t>
            </w:r>
            <w:r w:rsidRPr="007104BE">
              <w:rPr>
                <w:rFonts w:ascii="Times New Roman" w:hAnsi="Times New Roman"/>
                <w:lang w:val="ru-RU"/>
              </w:rPr>
              <w:t xml:space="preserve">по техническому обслуживанию </w:t>
            </w:r>
            <w:r>
              <w:rPr>
                <w:rFonts w:ascii="Times New Roman" w:hAnsi="Times New Roman"/>
                <w:lang w:val="ru-RU"/>
              </w:rPr>
              <w:t>МО</w:t>
            </w:r>
            <w:r w:rsidRPr="007104BE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230BA9" w:rsidRPr="0065412C" w:rsidTr="004603CE">
        <w:trPr>
          <w:trHeight w:val="297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>
              <w:rPr>
                <w:rFonts w:ascii="Times New Roman" w:hAnsi="Times New Roman"/>
                <w:b/>
                <w:noProof w:val="0"/>
                <w:lang w:val="ru-RU"/>
              </w:rPr>
              <w:t>3.1.2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Pr="00943416" w:rsidRDefault="00230BA9" w:rsidP="004603CE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начала </w:t>
            </w:r>
            <w:r>
              <w:rPr>
                <w:rFonts w:ascii="Times New Roman" w:hAnsi="Times New Roman"/>
                <w:color w:val="000000"/>
                <w:lang w:val="ru-RU"/>
              </w:rPr>
              <w:t>оказания услуг</w:t>
            </w:r>
          </w:p>
        </w:tc>
        <w:tc>
          <w:tcPr>
            <w:tcW w:w="8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Pr="0065412C" w:rsidRDefault="00230BA9" w:rsidP="004603CE">
            <w:pPr>
              <w:ind w:firstLine="700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5412C">
              <w:rPr>
                <w:noProof/>
                <w:color w:val="000000"/>
                <w:sz w:val="20"/>
                <w:szCs w:val="20"/>
                <w:lang w:eastAsia="de-DE"/>
              </w:rPr>
              <w:t xml:space="preserve">Сроки реагирования на заявку по неисправности медицинского оборудования: </w:t>
            </w:r>
          </w:p>
          <w:p w:rsidR="00230BA9" w:rsidRPr="0065412C" w:rsidRDefault="00230BA9" w:rsidP="004603CE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  <w:r w:rsidRPr="0065412C">
              <w:rPr>
                <w:rFonts w:ascii="Times New Roman" w:hAnsi="Times New Roman"/>
                <w:color w:val="000000"/>
                <w:lang w:val="ru-RU"/>
              </w:rPr>
              <w:t xml:space="preserve">в течение 48 часов после подачи заявки Заказчика, отправленной посредством автоматизированной системы заказов «Электронный ордер» и письменного уведомления по электронной почте. </w:t>
            </w:r>
          </w:p>
        </w:tc>
      </w:tr>
      <w:tr w:rsidR="00230BA9" w:rsidTr="004603CE">
        <w:trPr>
          <w:trHeight w:val="297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>
              <w:rPr>
                <w:rFonts w:ascii="Times New Roman" w:hAnsi="Times New Roman"/>
                <w:b/>
                <w:noProof w:val="0"/>
                <w:lang w:val="ru-RU"/>
              </w:rPr>
              <w:t>3.1.3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Pr="00943416" w:rsidRDefault="00230BA9" w:rsidP="004603CE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  <w:r w:rsidRPr="00C07F75">
              <w:rPr>
                <w:rFonts w:ascii="Times New Roman" w:hAnsi="Times New Roman"/>
                <w:color w:val="000000"/>
              </w:rPr>
              <w:t xml:space="preserve">Срок </w:t>
            </w:r>
            <w:r>
              <w:rPr>
                <w:rFonts w:ascii="Times New Roman" w:hAnsi="Times New Roman"/>
                <w:color w:val="000000"/>
                <w:lang w:val="ru-RU"/>
              </w:rPr>
              <w:t>оказания услуг</w:t>
            </w:r>
          </w:p>
        </w:tc>
        <w:tc>
          <w:tcPr>
            <w:tcW w:w="8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Pr="0065412C" w:rsidRDefault="00230BA9" w:rsidP="004603CE">
            <w:pPr>
              <w:ind w:firstLine="700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5412C">
              <w:rPr>
                <w:noProof/>
                <w:color w:val="000000"/>
                <w:sz w:val="20"/>
                <w:szCs w:val="20"/>
                <w:lang w:eastAsia="de-DE"/>
              </w:rPr>
              <w:t>при наличии запасных частей на складе Исполнителя - в течение 5 (Пяти) рабочих дней  с момента диагностики неисправности;</w:t>
            </w:r>
          </w:p>
          <w:p w:rsidR="00230BA9" w:rsidRPr="0065412C" w:rsidRDefault="00230BA9" w:rsidP="004603CE">
            <w:pPr>
              <w:ind w:firstLine="700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5412C">
              <w:rPr>
                <w:noProof/>
                <w:color w:val="000000"/>
                <w:sz w:val="20"/>
                <w:szCs w:val="20"/>
                <w:lang w:eastAsia="de-DE"/>
              </w:rPr>
              <w:t>при отсутствии запасных частей – в течение 5 (Пяти) рабочих дней  с момента  их поступления на склад Исполнителя.</w:t>
            </w:r>
          </w:p>
          <w:p w:rsidR="00230BA9" w:rsidRDefault="00230BA9" w:rsidP="004603CE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Сроки оказания услуг </w:t>
            </w:r>
            <w:r w:rsidRPr="0065412C">
              <w:rPr>
                <w:rFonts w:ascii="Times New Roman" w:hAnsi="Times New Roman"/>
                <w:color w:val="000000"/>
                <w:lang w:val="ru-RU"/>
              </w:rPr>
              <w:t>могут быть изменены на основании дополнительного соглашения Сторон, оформленного в письменном виде и подписанного уполномоченными представителями обеих Сторон.</w:t>
            </w:r>
          </w:p>
        </w:tc>
      </w:tr>
      <w:tr w:rsidR="00230BA9" w:rsidRPr="003C2F0A" w:rsidTr="004603CE">
        <w:trPr>
          <w:trHeight w:val="297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>
              <w:rPr>
                <w:rFonts w:ascii="Times New Roman" w:hAnsi="Times New Roman"/>
                <w:b/>
                <w:noProof w:val="0"/>
                <w:lang w:val="ru-RU"/>
              </w:rPr>
              <w:t>3.1.4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Pr="003C2F0A" w:rsidRDefault="00230BA9" w:rsidP="004603CE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  <w:r w:rsidRPr="003C2F0A">
              <w:rPr>
                <w:rFonts w:ascii="Times New Roman" w:hAnsi="Times New Roman"/>
                <w:color w:val="000000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lang w:val="ru-RU"/>
              </w:rPr>
              <w:t>услуг</w:t>
            </w:r>
          </w:p>
        </w:tc>
        <w:tc>
          <w:tcPr>
            <w:tcW w:w="8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Pr="006E575A" w:rsidRDefault="00230BA9" w:rsidP="004603CE">
            <w:pPr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E575A">
              <w:rPr>
                <w:b/>
              </w:rPr>
              <w:t>- </w:t>
            </w:r>
            <w:r w:rsidRPr="006E575A">
              <w:rPr>
                <w:noProof/>
                <w:color w:val="000000"/>
                <w:sz w:val="20"/>
                <w:szCs w:val="20"/>
                <w:lang w:eastAsia="de-DE"/>
              </w:rPr>
              <w:t>текущий ремонт МО (неплановый ремонт, выполняемый без частичного или полного восстановления ресурса изделия медицинской техники путем замены и (или) восстановления отдельных деталей или сменных комплектующих частей с послеремонтным контролем технического состояния изделия в объеме, установленном в эксплуатационной  документации)</w:t>
            </w:r>
          </w:p>
          <w:p w:rsidR="00230BA9" w:rsidRPr="006E575A" w:rsidRDefault="00230BA9" w:rsidP="004603CE">
            <w:pPr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E575A">
              <w:rPr>
                <w:noProof/>
                <w:color w:val="000000"/>
                <w:sz w:val="20"/>
                <w:szCs w:val="20"/>
                <w:lang w:eastAsia="de-DE"/>
              </w:rPr>
              <w:t>Текущий мелкий ремонт (1 и 2 группа) включает следующие услуги:</w:t>
            </w:r>
          </w:p>
          <w:p w:rsidR="00230BA9" w:rsidRPr="006E575A" w:rsidRDefault="00230BA9" w:rsidP="004603CE">
            <w:pPr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E575A">
              <w:rPr>
                <w:noProof/>
                <w:color w:val="000000"/>
                <w:sz w:val="20"/>
                <w:szCs w:val="20"/>
                <w:lang w:eastAsia="de-DE"/>
              </w:rPr>
              <w:t>ремонт клапанов, отсосов, замена уплотнительных колец и др. мелких расходный элементов;</w:t>
            </w:r>
          </w:p>
          <w:p w:rsidR="00230BA9" w:rsidRPr="006E575A" w:rsidRDefault="00230BA9" w:rsidP="004603CE">
            <w:pPr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E575A">
              <w:rPr>
                <w:noProof/>
                <w:color w:val="000000"/>
                <w:sz w:val="20"/>
                <w:szCs w:val="20"/>
                <w:lang w:eastAsia="de-DE"/>
              </w:rPr>
              <w:t>чистка всех узлов, деталей, механизмов, подверженных износу и старению;</w:t>
            </w:r>
          </w:p>
          <w:p w:rsidR="00230BA9" w:rsidRPr="006E575A" w:rsidRDefault="00230BA9" w:rsidP="004603CE">
            <w:pPr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E575A">
              <w:rPr>
                <w:noProof/>
                <w:color w:val="000000"/>
                <w:sz w:val="20"/>
                <w:szCs w:val="20"/>
                <w:lang w:eastAsia="de-DE"/>
              </w:rPr>
              <w:t>замена сопел, продувка систем;</w:t>
            </w:r>
          </w:p>
          <w:p w:rsidR="00230BA9" w:rsidRPr="006E575A" w:rsidRDefault="00230BA9" w:rsidP="004603CE">
            <w:pPr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E575A">
              <w:rPr>
                <w:noProof/>
                <w:color w:val="000000"/>
                <w:sz w:val="20"/>
                <w:szCs w:val="20"/>
                <w:lang w:eastAsia="de-DE"/>
              </w:rPr>
              <w:t xml:space="preserve">сушка изделий, устранение люфтов, необходимая регулировка/колибровка/настройка изделия. </w:t>
            </w:r>
          </w:p>
          <w:p w:rsidR="00230BA9" w:rsidRPr="006E575A" w:rsidRDefault="00230BA9" w:rsidP="004603CE">
            <w:pPr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E575A">
              <w:rPr>
                <w:noProof/>
                <w:color w:val="000000"/>
                <w:sz w:val="20"/>
                <w:szCs w:val="20"/>
                <w:lang w:eastAsia="de-DE"/>
              </w:rPr>
              <w:t>Ремонт 3 группы включает в себя следующие виды услуг:</w:t>
            </w:r>
          </w:p>
          <w:p w:rsidR="00230BA9" w:rsidRPr="006E575A" w:rsidRDefault="00230BA9" w:rsidP="004603CE">
            <w:pPr>
              <w:shd w:val="clear" w:color="auto" w:fill="FFFFFF"/>
              <w:tabs>
                <w:tab w:val="left" w:pos="322"/>
                <w:tab w:val="left" w:pos="2246"/>
                <w:tab w:val="left" w:pos="3605"/>
                <w:tab w:val="left" w:pos="5659"/>
                <w:tab w:val="left" w:pos="8083"/>
                <w:tab w:val="left" w:pos="9355"/>
              </w:tabs>
              <w:ind w:right="24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E575A">
              <w:rPr>
                <w:noProof/>
                <w:color w:val="000000"/>
                <w:sz w:val="20"/>
                <w:szCs w:val="20"/>
                <w:lang w:eastAsia="de-DE"/>
              </w:rPr>
              <w:t>полный или частичный демонтаж изделия;</w:t>
            </w:r>
          </w:p>
          <w:p w:rsidR="00230BA9" w:rsidRPr="006E575A" w:rsidRDefault="00230BA9" w:rsidP="004603CE">
            <w:pPr>
              <w:shd w:val="clear" w:color="auto" w:fill="FFFFFF"/>
              <w:tabs>
                <w:tab w:val="left" w:pos="322"/>
                <w:tab w:val="left" w:pos="2246"/>
                <w:tab w:val="left" w:pos="3605"/>
                <w:tab w:val="left" w:pos="5659"/>
                <w:tab w:val="left" w:pos="8083"/>
                <w:tab w:val="left" w:pos="9355"/>
              </w:tabs>
              <w:ind w:right="24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E575A">
              <w:rPr>
                <w:noProof/>
                <w:color w:val="000000"/>
                <w:sz w:val="20"/>
                <w:szCs w:val="20"/>
                <w:lang w:eastAsia="de-DE"/>
              </w:rPr>
              <w:t>замена отдельных узлов;</w:t>
            </w:r>
          </w:p>
          <w:p w:rsidR="00230BA9" w:rsidRPr="006E575A" w:rsidRDefault="00230BA9" w:rsidP="004603CE">
            <w:pPr>
              <w:shd w:val="clear" w:color="auto" w:fill="FFFFFF"/>
              <w:tabs>
                <w:tab w:val="left" w:pos="322"/>
                <w:tab w:val="left" w:pos="2246"/>
                <w:tab w:val="left" w:pos="3605"/>
                <w:tab w:val="left" w:pos="5659"/>
                <w:tab w:val="left" w:pos="8083"/>
                <w:tab w:val="left" w:pos="9355"/>
              </w:tabs>
              <w:ind w:right="24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E575A">
              <w:rPr>
                <w:noProof/>
                <w:color w:val="000000"/>
                <w:sz w:val="20"/>
                <w:szCs w:val="20"/>
                <w:lang w:eastAsia="de-DE"/>
              </w:rPr>
              <w:t>монтаж восстановленного изделия;</w:t>
            </w:r>
          </w:p>
          <w:p w:rsidR="00230BA9" w:rsidRPr="006E575A" w:rsidRDefault="00230BA9" w:rsidP="004603CE">
            <w:pPr>
              <w:shd w:val="clear" w:color="auto" w:fill="FFFFFF"/>
              <w:tabs>
                <w:tab w:val="left" w:pos="322"/>
                <w:tab w:val="left" w:pos="2246"/>
                <w:tab w:val="left" w:pos="3605"/>
                <w:tab w:val="left" w:pos="5659"/>
                <w:tab w:val="left" w:pos="8083"/>
                <w:tab w:val="left" w:pos="9355"/>
              </w:tabs>
              <w:ind w:right="24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E575A">
              <w:rPr>
                <w:noProof/>
                <w:color w:val="000000"/>
                <w:sz w:val="20"/>
                <w:szCs w:val="20"/>
                <w:lang w:eastAsia="de-DE"/>
              </w:rPr>
              <w:t>восстановление работоспособности изделия после неквалифицированного ремонта, находящегося в разукомплектованном состоянии или наличия механических повреждений;</w:t>
            </w:r>
          </w:p>
          <w:p w:rsidR="00230BA9" w:rsidRPr="006E575A" w:rsidRDefault="00230BA9" w:rsidP="004603CE">
            <w:pPr>
              <w:shd w:val="clear" w:color="auto" w:fill="FFFFFF"/>
              <w:tabs>
                <w:tab w:val="left" w:pos="322"/>
                <w:tab w:val="left" w:pos="2246"/>
                <w:tab w:val="left" w:pos="3605"/>
                <w:tab w:val="left" w:pos="5659"/>
                <w:tab w:val="left" w:pos="8083"/>
                <w:tab w:val="left" w:pos="9355"/>
              </w:tabs>
              <w:ind w:right="24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E575A">
              <w:rPr>
                <w:noProof/>
                <w:color w:val="000000"/>
                <w:sz w:val="20"/>
                <w:szCs w:val="20"/>
                <w:lang w:eastAsia="de-DE"/>
              </w:rPr>
              <w:t>проверка и настройка изделия е использованием дополнительного оборудования всех настраиваемых параметров изделия в целом.</w:t>
            </w:r>
          </w:p>
          <w:p w:rsidR="00230BA9" w:rsidRPr="006E575A" w:rsidRDefault="00230BA9" w:rsidP="004603CE">
            <w:pPr>
              <w:tabs>
                <w:tab w:val="left" w:pos="1291"/>
                <w:tab w:val="left" w:leader="underscore" w:pos="9014"/>
              </w:tabs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E575A">
              <w:rPr>
                <w:noProof/>
                <w:color w:val="000000"/>
                <w:sz w:val="20"/>
                <w:szCs w:val="20"/>
                <w:lang w:eastAsia="de-DE"/>
              </w:rPr>
              <w:t>Услуги по техническому обслуживанию оборудования оказываются Исполнителем исключительно в отношении технически исправного, работоспособного медицинского оборудования.</w:t>
            </w:r>
          </w:p>
          <w:p w:rsidR="00230BA9" w:rsidRPr="006E575A" w:rsidRDefault="00230BA9" w:rsidP="004603CE">
            <w:pPr>
              <w:tabs>
                <w:tab w:val="left" w:pos="1291"/>
                <w:tab w:val="left" w:leader="underscore" w:pos="9014"/>
              </w:tabs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E575A">
              <w:rPr>
                <w:noProof/>
                <w:color w:val="000000"/>
                <w:sz w:val="20"/>
                <w:szCs w:val="20"/>
                <w:lang w:eastAsia="de-DE"/>
              </w:rPr>
              <w:t>Регламентное плановое профилактическое техническое обслуживание предполагает оказание услуг по ремонту медицинского оборудования с заменой запасных частей. Запасные части приобретаются отдельно за счет Заказчика по предварительному согласованию.</w:t>
            </w:r>
          </w:p>
          <w:p w:rsidR="00230BA9" w:rsidRPr="006E575A" w:rsidRDefault="00230BA9" w:rsidP="004603CE">
            <w:pPr>
              <w:tabs>
                <w:tab w:val="left" w:pos="1291"/>
                <w:tab w:val="left" w:leader="underscore" w:pos="9014"/>
              </w:tabs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E575A">
              <w:rPr>
                <w:noProof/>
                <w:color w:val="000000"/>
                <w:sz w:val="20"/>
                <w:szCs w:val="20"/>
                <w:lang w:eastAsia="de-DE"/>
              </w:rPr>
              <w:t>Регламентное плановое профилактическое техническое обслуживание не предполагает:</w:t>
            </w:r>
          </w:p>
          <w:p w:rsidR="00230BA9" w:rsidRPr="006E575A" w:rsidRDefault="00230BA9" w:rsidP="004603CE">
            <w:pPr>
              <w:pStyle w:val="a7"/>
              <w:tabs>
                <w:tab w:val="left" w:pos="709"/>
                <w:tab w:val="left" w:leader="underscore" w:pos="9014"/>
              </w:tabs>
              <w:ind w:left="0"/>
              <w:jc w:val="both"/>
              <w:rPr>
                <w:noProof/>
                <w:color w:val="000000"/>
                <w:lang w:eastAsia="de-DE"/>
              </w:rPr>
            </w:pPr>
            <w:r w:rsidRPr="006E575A">
              <w:rPr>
                <w:noProof/>
                <w:color w:val="000000"/>
                <w:lang w:eastAsia="de-DE"/>
              </w:rPr>
              <w:t>- стоимость запасных частей к медицинскому оборудованию, подлежащих замене и/или рекомендуемых Исполнителем к замене по итогам регламентного планового профилактического технического обслуживания медицинского оборудования;</w:t>
            </w:r>
          </w:p>
          <w:p w:rsidR="00230BA9" w:rsidRPr="006E575A" w:rsidRDefault="00230BA9" w:rsidP="004603CE">
            <w:pPr>
              <w:pStyle w:val="a7"/>
              <w:tabs>
                <w:tab w:val="left" w:pos="709"/>
                <w:tab w:val="left" w:leader="underscore" w:pos="9014"/>
              </w:tabs>
              <w:ind w:left="0"/>
              <w:jc w:val="both"/>
              <w:rPr>
                <w:noProof/>
                <w:color w:val="000000"/>
                <w:lang w:eastAsia="de-DE"/>
              </w:rPr>
            </w:pPr>
            <w:r w:rsidRPr="006E575A">
              <w:rPr>
                <w:noProof/>
                <w:color w:val="000000"/>
                <w:lang w:eastAsia="de-DE"/>
              </w:rPr>
              <w:t>- обслуживание идущих в комплекте с медицинским оборудованием товаров, не поименованных в вышеприведенных таблице;</w:t>
            </w:r>
          </w:p>
          <w:p w:rsidR="00230BA9" w:rsidRPr="006E575A" w:rsidRDefault="00230BA9" w:rsidP="004603CE">
            <w:pPr>
              <w:pStyle w:val="a7"/>
              <w:shd w:val="clear" w:color="auto" w:fill="FFFFFF"/>
              <w:tabs>
                <w:tab w:val="left" w:pos="709"/>
                <w:tab w:val="left" w:leader="underscore" w:pos="9014"/>
              </w:tabs>
              <w:ind w:left="5"/>
              <w:jc w:val="both"/>
              <w:rPr>
                <w:noProof/>
                <w:color w:val="000000"/>
                <w:lang w:eastAsia="de-DE"/>
              </w:rPr>
            </w:pPr>
            <w:r w:rsidRPr="006E575A">
              <w:rPr>
                <w:noProof/>
                <w:color w:val="000000"/>
                <w:lang w:eastAsia="de-DE"/>
              </w:rPr>
              <w:t>- поставку расходных материалов и аксессуаров к медицинскому оборудованию;</w:t>
            </w:r>
          </w:p>
          <w:p w:rsidR="00230BA9" w:rsidRPr="006E575A" w:rsidRDefault="00230BA9" w:rsidP="004603CE">
            <w:pPr>
              <w:shd w:val="clear" w:color="auto" w:fill="FFFFFF"/>
              <w:ind w:right="5" w:firstLine="700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E575A">
              <w:rPr>
                <w:noProof/>
                <w:color w:val="000000"/>
                <w:sz w:val="20"/>
                <w:szCs w:val="20"/>
                <w:lang w:eastAsia="de-DE"/>
              </w:rPr>
              <w:t>Исполнитель по отдельной заявке проводит освидетельствование медицинской техники, не включённой в перечень обслуживаемого оборудования.</w:t>
            </w:r>
          </w:p>
          <w:p w:rsidR="00230BA9" w:rsidRPr="006E575A" w:rsidRDefault="00230BA9" w:rsidP="004603CE">
            <w:pPr>
              <w:shd w:val="clear" w:color="auto" w:fill="FFFFFF"/>
              <w:ind w:right="5" w:firstLine="700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E575A">
              <w:rPr>
                <w:noProof/>
                <w:color w:val="000000"/>
                <w:sz w:val="20"/>
                <w:szCs w:val="20"/>
                <w:lang w:eastAsia="de-DE"/>
              </w:rPr>
              <w:t>Исполнитель по отдельной заявке осуществляет ввод в эксплуатацию оборудования, не включённого в перечень.</w:t>
            </w:r>
          </w:p>
          <w:p w:rsidR="00230BA9" w:rsidRPr="006E575A" w:rsidRDefault="00230BA9" w:rsidP="004603CE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  <w:r w:rsidRPr="006E575A">
              <w:rPr>
                <w:rFonts w:ascii="Times New Roman" w:hAnsi="Times New Roman"/>
                <w:color w:val="000000"/>
                <w:lang w:val="ru-RU"/>
              </w:rPr>
              <w:t xml:space="preserve">Исполнитель по отдельной заявке Заказчика и за отдельную плату осуществляет:                          ремонт 3 группы (включая замену запасных частей, расходных материалов и аксессуаров к медицинскому оборудованию). </w:t>
            </w:r>
          </w:p>
          <w:p w:rsidR="00230BA9" w:rsidRPr="006E575A" w:rsidRDefault="00230BA9" w:rsidP="004603CE">
            <w:pPr>
              <w:pStyle w:val="scfgruss"/>
              <w:rPr>
                <w:rFonts w:ascii="Times New Roman" w:hAnsi="Times New Roman"/>
                <w:lang w:val="ru-RU"/>
              </w:rPr>
            </w:pPr>
          </w:p>
        </w:tc>
      </w:tr>
      <w:tr w:rsidR="00230BA9" w:rsidTr="004603CE">
        <w:trPr>
          <w:trHeight w:val="297"/>
        </w:trPr>
        <w:tc>
          <w:tcPr>
            <w:tcW w:w="10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Pr="00FC2A22" w:rsidRDefault="00230BA9" w:rsidP="004603CE">
            <w:pPr>
              <w:ind w:firstLine="708"/>
              <w:contextualSpacing/>
              <w:jc w:val="center"/>
            </w:pPr>
            <w:r w:rsidRPr="00FC2A22">
              <w:rPr>
                <w:b/>
                <w:bCs/>
                <w:color w:val="000000"/>
              </w:rPr>
              <w:t>Список</w:t>
            </w:r>
            <w:r w:rsidRPr="00A323E7">
              <w:rPr>
                <w:b/>
                <w:bCs/>
                <w:color w:val="000000"/>
              </w:rPr>
              <w:t xml:space="preserve"> запасных частей</w:t>
            </w:r>
            <w:r w:rsidRPr="00FC2A22">
              <w:rPr>
                <w:b/>
                <w:bCs/>
                <w:color w:val="000000"/>
              </w:rPr>
              <w:t>, использованных при выполнении</w:t>
            </w:r>
            <w:r w:rsidRPr="00A323E7">
              <w:rPr>
                <w:b/>
                <w:bCs/>
                <w:color w:val="000000"/>
              </w:rPr>
              <w:t xml:space="preserve"> техническо</w:t>
            </w:r>
            <w:r w:rsidRPr="00FC2A22">
              <w:rPr>
                <w:b/>
                <w:bCs/>
                <w:color w:val="000000"/>
              </w:rPr>
              <w:t>го</w:t>
            </w:r>
            <w:r w:rsidRPr="00A323E7">
              <w:rPr>
                <w:b/>
                <w:bCs/>
                <w:color w:val="000000"/>
              </w:rPr>
              <w:t xml:space="preserve"> обслуживани</w:t>
            </w:r>
            <w:r w:rsidRPr="00FC2A22"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 xml:space="preserve"> медицинской техники в </w:t>
            </w:r>
            <w:r w:rsidRPr="00D81E44">
              <w:rPr>
                <w:b/>
                <w:bCs/>
                <w:color w:val="000000"/>
              </w:rPr>
              <w:t>2024 г.</w:t>
            </w:r>
            <w:r w:rsidRPr="00FC2A22">
              <w:rPr>
                <w:b/>
                <w:bCs/>
                <w:color w:val="000000"/>
              </w:rPr>
              <w:t>:</w:t>
            </w:r>
          </w:p>
          <w:p w:rsidR="00230BA9" w:rsidRDefault="00230BA9" w:rsidP="004603CE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</w:p>
        </w:tc>
      </w:tr>
      <w:tr w:rsidR="00230BA9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A9" w:rsidRPr="00B51F37" w:rsidRDefault="00230BA9" w:rsidP="00460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1F37">
              <w:rPr>
                <w:b/>
                <w:bCs/>
                <w:color w:val="000000"/>
                <w:sz w:val="20"/>
                <w:szCs w:val="20"/>
              </w:rPr>
              <w:t>Наименование запасных частей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A9" w:rsidRPr="00B51F37" w:rsidRDefault="00230BA9" w:rsidP="00460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1F37">
              <w:rPr>
                <w:b/>
                <w:bCs/>
                <w:color w:val="000000"/>
                <w:sz w:val="20"/>
                <w:szCs w:val="20"/>
              </w:rPr>
              <w:t>Ед.изм.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A9" w:rsidRPr="00B51F37" w:rsidRDefault="00230BA9" w:rsidP="00460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1F37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A9" w:rsidRPr="00B51F37" w:rsidRDefault="00230BA9" w:rsidP="00460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1F37">
              <w:rPr>
                <w:b/>
                <w:bCs/>
                <w:color w:val="000000"/>
                <w:sz w:val="20"/>
                <w:szCs w:val="20"/>
              </w:rPr>
              <w:t>Цена,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A9" w:rsidRPr="00B51F37" w:rsidRDefault="00230BA9" w:rsidP="00460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1F37">
              <w:rPr>
                <w:b/>
                <w:bCs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A9" w:rsidRPr="00B51F37" w:rsidRDefault="00230BA9" w:rsidP="00460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1F37">
              <w:rPr>
                <w:b/>
                <w:bCs/>
                <w:color w:val="000000"/>
                <w:sz w:val="20"/>
                <w:szCs w:val="20"/>
              </w:rPr>
              <w:t>Серийный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A9" w:rsidRPr="00B51F37" w:rsidRDefault="00230BA9" w:rsidP="00460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1F37">
              <w:rPr>
                <w:b/>
                <w:bCs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A9" w:rsidRPr="00B51F37" w:rsidRDefault="00230BA9" w:rsidP="00460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1F37">
              <w:rPr>
                <w:b/>
                <w:bCs/>
                <w:color w:val="000000"/>
                <w:sz w:val="20"/>
                <w:szCs w:val="20"/>
              </w:rPr>
              <w:t>Наименование МТ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A9" w:rsidRPr="00B51F37" w:rsidRDefault="00230BA9" w:rsidP="00460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1F37">
              <w:rPr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1F37">
              <w:rPr>
                <w:color w:val="000000"/>
                <w:sz w:val="20"/>
                <w:szCs w:val="20"/>
              </w:rPr>
              <w:t xml:space="preserve">Лампа </w:t>
            </w:r>
            <w:r w:rsidRPr="00B51F37">
              <w:rPr>
                <w:color w:val="000000"/>
                <w:sz w:val="20"/>
                <w:szCs w:val="20"/>
                <w:lang w:val="en-US"/>
              </w:rPr>
              <w:t>TUV-30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1F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4 200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1F37">
              <w:rPr>
                <w:color w:val="000000"/>
                <w:sz w:val="20"/>
                <w:szCs w:val="20"/>
                <w:lang w:val="en-US"/>
              </w:rPr>
              <w:t>57988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1F37">
              <w:rPr>
                <w:color w:val="000000"/>
                <w:sz w:val="20"/>
                <w:szCs w:val="20"/>
                <w:lang w:val="en-US"/>
              </w:rPr>
              <w:t>46439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Рециркулятор бактерицидный для обеззараживания воздуха , с метал. корпусом, на передвижной платформе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г.Самара, ул. Г.С. Аксакова, д. 13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АКБ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071D  B  03858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7455359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Электрокардиограф BTL-08 SD(кат. № С08ЕR.006v100)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г.Самара, ул. Г.С. Аксакова, д. 13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Проводник кабеля связи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1F37">
              <w:rPr>
                <w:color w:val="000000"/>
                <w:sz w:val="20"/>
                <w:szCs w:val="20"/>
              </w:rPr>
              <w:t>19 200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19200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7083672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7453850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Монитор носимый суточного наблюдения автоматического измерения артериального давления и частоты пульса ( с питанием от 4 элементов)(МНДСП-2)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г.Самара, ул. Г.С. Аксакова, д. 13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sz w:val="20"/>
                <w:szCs w:val="20"/>
              </w:rPr>
              <w:t>USB мост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1F37">
              <w:rPr>
                <w:color w:val="000000"/>
                <w:sz w:val="20"/>
                <w:szCs w:val="20"/>
              </w:rPr>
              <w:t>56 000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7454724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Регистратор носимый Кардиотехника 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г.Самара, ул. Г.С. Аксакова, д. 13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sz w:val="20"/>
                <w:szCs w:val="20"/>
              </w:rPr>
            </w:pPr>
            <w:r w:rsidRPr="00B51F37">
              <w:rPr>
                <w:sz w:val="20"/>
                <w:szCs w:val="20"/>
              </w:rPr>
              <w:t>Зарядное 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1F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18 666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37 332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7455854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Комплекс для многосуточного мониторирования ЭКГ (по Холтеру) и АД "КАРДИОТЕХНИКА-07"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г.Самара, ул. Г.С. Аксакова, д. 13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 xml:space="preserve">Лампа </w:t>
            </w:r>
            <w:r w:rsidRPr="00B51F37">
              <w:rPr>
                <w:color w:val="000000"/>
                <w:sz w:val="20"/>
                <w:szCs w:val="20"/>
                <w:lang w:val="en-US"/>
              </w:rPr>
              <w:t>TUV-30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17156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Бактерицидный светильник ОБН- 150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г.Самара, ул. Г.С. Аксакова, д. 13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Источник питания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41 000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41 000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АС 0126 В.2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7456104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Микмед 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г.Самара, ул. Г.С. Аксакова, д. 13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Кабель отведений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1F37">
              <w:rPr>
                <w:color w:val="000000"/>
                <w:sz w:val="20"/>
                <w:szCs w:val="20"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16 000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G180313334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1F37">
              <w:rPr>
                <w:color w:val="000000"/>
                <w:sz w:val="20"/>
                <w:szCs w:val="20"/>
              </w:rPr>
              <w:t>7456025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Электрокардиограф двенадцатиканальный с регистрацией ЭКГ в ручном и автоматическом режимах миниатюрный  ЭК12Т-01-"Р-Д"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г.Самара, ул. Г.С. Аксакова, д. 13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1A1A1A"/>
                <w:sz w:val="20"/>
                <w:szCs w:val="20"/>
                <w:shd w:val="clear" w:color="auto" w:fill="FFFFFF"/>
              </w:rPr>
              <w:t>Комплект небулайзер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4 400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АА201421028206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20944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1A1A1A"/>
                <w:sz w:val="16"/>
                <w:szCs w:val="16"/>
                <w:shd w:val="clear" w:color="auto" w:fill="FFFFFF"/>
              </w:rPr>
              <w:t>Небулайзер Doctor Litе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г.Самара, ул. Г.С. Аксакова, д. 13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  <w:lang w:val="en-US"/>
              </w:rPr>
            </w:pPr>
            <w:r w:rsidRPr="00B51F37">
              <w:rPr>
                <w:color w:val="1A1A1A"/>
                <w:sz w:val="20"/>
                <w:szCs w:val="20"/>
                <w:shd w:val="clear" w:color="auto" w:fill="FFFFFF"/>
              </w:rPr>
              <w:t xml:space="preserve">Лампа </w:t>
            </w:r>
            <w:r w:rsidRPr="00B51F37">
              <w:rPr>
                <w:color w:val="1A1A1A"/>
                <w:sz w:val="20"/>
                <w:szCs w:val="20"/>
                <w:shd w:val="clear" w:color="auto" w:fill="FFFFFF"/>
                <w:lang w:val="en-US"/>
              </w:rPr>
              <w:t>TUV -15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1F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1F37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B51F37">
              <w:rPr>
                <w:b/>
                <w:color w:val="000000"/>
                <w:sz w:val="20"/>
                <w:szCs w:val="20"/>
                <w:lang w:val="en-US"/>
              </w:rPr>
              <w:t>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  <w:lang w:val="en-US"/>
              </w:rPr>
              <w:t>69529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44958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1A1A1A"/>
                <w:sz w:val="16"/>
                <w:szCs w:val="16"/>
                <w:shd w:val="clear" w:color="auto" w:fill="FFFFFF"/>
              </w:rPr>
            </w:pPr>
            <w:r w:rsidRPr="00B51F37">
              <w:rPr>
                <w:color w:val="1A1A1A"/>
                <w:sz w:val="16"/>
                <w:szCs w:val="16"/>
                <w:shd w:val="clear" w:color="auto" w:fill="FFFFFF"/>
              </w:rPr>
              <w:t>Рециркулятор МЕГИ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г.Самара, ул. Г.С. Аксакова, д. 13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 xml:space="preserve">Лампа </w:t>
            </w:r>
            <w:r w:rsidRPr="00B51F37">
              <w:rPr>
                <w:color w:val="000000"/>
                <w:sz w:val="20"/>
                <w:szCs w:val="20"/>
                <w:lang w:val="en-US"/>
              </w:rPr>
              <w:t>TUV-</w:t>
            </w:r>
            <w:r w:rsidRPr="00B51F3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5 600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1038347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46444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Рециркулятор бактерицидный для обеззараживания воздуха , с метал. корпусом, Мегидез РБОВ 909- МСК PF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г.Самара, ул. Агибалова,12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1038345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46445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Рециркулятор бактерицидный для обеззараживания воздуха , с метал. корпусом, Мегидез РБОВ 909- МСК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1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1F37">
              <w:rPr>
                <w:color w:val="000000"/>
                <w:sz w:val="20"/>
                <w:szCs w:val="20"/>
              </w:rPr>
              <w:t xml:space="preserve">Разъём </w:t>
            </w:r>
            <w:r w:rsidRPr="00B51F37">
              <w:rPr>
                <w:color w:val="000000"/>
                <w:sz w:val="20"/>
                <w:szCs w:val="20"/>
                <w:lang w:val="en-US"/>
              </w:rPr>
              <w:t>BNC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7451566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Аппарат  УЗТ- 103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г.Самара, ул. Агибалова,12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1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 xml:space="preserve">Лампа </w:t>
            </w:r>
            <w:r w:rsidRPr="00B51F37">
              <w:rPr>
                <w:color w:val="000000"/>
                <w:sz w:val="20"/>
                <w:szCs w:val="20"/>
                <w:lang w:val="en-US"/>
              </w:rPr>
              <w:t>TUV-</w:t>
            </w:r>
            <w:r w:rsidRPr="00B51F3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33800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Шкаф для хранения  эндоскопов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г.Самара, ул. Агибалова,12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1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АКБ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5 600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5 600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43054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1F1F1F"/>
                <w:sz w:val="16"/>
                <w:szCs w:val="16"/>
                <w:shd w:val="clear" w:color="auto" w:fill="FFFFFF"/>
              </w:rPr>
              <w:t>Офтальмоскоп ручной электрический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г.Самара, ул. Агибалова,12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1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Кабель отведений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1F37">
              <w:rPr>
                <w:color w:val="000000"/>
                <w:sz w:val="20"/>
                <w:szCs w:val="20"/>
              </w:rPr>
              <w:t>16 000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16 000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190/08322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7450883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Электрокардиограф SCILLER-АТ-1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г.Самара, ул. Агибалова,12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1F37">
              <w:rPr>
                <w:color w:val="000000"/>
                <w:sz w:val="20"/>
                <w:szCs w:val="20"/>
              </w:rPr>
              <w:t xml:space="preserve">Клапан педали </w:t>
            </w:r>
            <w:r w:rsidRPr="00B51F37">
              <w:rPr>
                <w:color w:val="000000"/>
                <w:sz w:val="20"/>
                <w:szCs w:val="20"/>
                <w:lang w:val="en-US"/>
              </w:rPr>
              <w:t>Castellini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13 000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06CBF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1F37">
              <w:rPr>
                <w:color w:val="000000"/>
                <w:sz w:val="20"/>
                <w:szCs w:val="20"/>
                <w:lang w:val="en-US"/>
              </w:rPr>
              <w:t>7456351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Стоматологическая установка PUMA ELI Castellini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стоматологическая п-ка, г.Самара, ул. Агибалова, 12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Шланг наконечника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sz w:val="20"/>
                <w:szCs w:val="20"/>
              </w:rPr>
              <w:t>23 000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23 000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S1850319</w:t>
            </w:r>
            <w:r w:rsidRPr="00B51F37">
              <w:rPr>
                <w:color w:val="000000"/>
                <w:sz w:val="20"/>
                <w:szCs w:val="20"/>
                <w:lang w:val="en-US"/>
              </w:rPr>
              <w:t>d</w:t>
            </w:r>
            <w:r w:rsidRPr="00B51F3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37420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Скалер Woodpecker DTE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стоматологическая п-ка, г.Самара, ул. Агибалова, 12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 xml:space="preserve">Лампа </w:t>
            </w:r>
            <w:r w:rsidRPr="00B51F37">
              <w:rPr>
                <w:color w:val="000000"/>
                <w:sz w:val="20"/>
                <w:szCs w:val="20"/>
                <w:lang w:val="en-US"/>
              </w:rPr>
              <w:t>TUV-</w:t>
            </w:r>
            <w:r w:rsidRPr="00B51F3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62682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38012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Облучатель-рециркулятор ОРУБн-3-5 настенный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стоматологическая п-ка, г.Самара, ул. Агибалова, 12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Шланг наконечника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sz w:val="20"/>
                <w:szCs w:val="20"/>
              </w:rPr>
              <w:t>23 000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23 000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03Y06698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36880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Скалер ультразвуковой портативный Varios 750 NK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стоматологическая п-ка, г.Самара, ул. Агибалова, 12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Мешки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1 250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б\н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7456335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Стол зубного техника  AR-E22 Аркодор 2-х местный  в комплекте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стоматологическая п-ка, г.Самара, ул. Агибалова, 12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б\н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7456337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Стол зубного техника  AR-E22 Аркодор 2-х местный  в комплекте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Емкость чистой воды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13 700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13 700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71TU1532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7456618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Установка стоматологическая серии Stem Weber\Stem Weber S с принадлежностями, Continental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стоматологическая п-ка, г.Самара, ул. Агибалова, 12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Рукоятка пылесоса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5700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1F37">
              <w:rPr>
                <w:color w:val="000000"/>
                <w:sz w:val="20"/>
                <w:szCs w:val="20"/>
                <w:lang w:val="en-US"/>
              </w:rPr>
              <w:t>LR151804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7457188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Unijet75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стоматологическая п-ка, г.Самара, ул. Агибалова, 12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Шланг пылесоса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5 400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8 100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sz w:val="16"/>
                <w:szCs w:val="16"/>
              </w:rPr>
            </w:pP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1F37">
              <w:rPr>
                <w:color w:val="000000"/>
                <w:sz w:val="20"/>
                <w:szCs w:val="20"/>
              </w:rPr>
              <w:t>Шланг слюноотсоса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5 400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8 100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АА 367949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1F37">
              <w:rPr>
                <w:color w:val="000000"/>
                <w:sz w:val="20"/>
                <w:szCs w:val="20"/>
                <w:lang w:val="en-US"/>
              </w:rPr>
              <w:t>7456164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Автономная мобильная аспирационная система Aspi-get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стоматологическая п-ка, г.Самара, ул. Агибалова, 12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Шланг пылесоса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5 400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8 100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sz w:val="16"/>
                <w:szCs w:val="16"/>
              </w:rPr>
            </w:pP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Шланг турбинный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1F37">
              <w:rPr>
                <w:color w:val="000000"/>
                <w:sz w:val="20"/>
                <w:szCs w:val="20"/>
              </w:rPr>
              <w:t>4 100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8 200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2021022042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7457057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Установка стоматологическая Mercuru 330 (Стандарт новые)  нижняя подача  инструментов (Черный)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стоматологическая п-ка, г.Самара, ул. Агибалова, 12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1F37">
              <w:rPr>
                <w:color w:val="000000"/>
                <w:sz w:val="20"/>
                <w:szCs w:val="20"/>
              </w:rPr>
              <w:t>Шланг слюноотсоса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5 400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8 100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71СF0087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7456358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Стоматологическая установка PUMA ELI R Castelini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стоматологическая п-ка, г.Самара, ул. Агибалова, 12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Насос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1F37">
              <w:rPr>
                <w:color w:val="000000"/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1F37">
              <w:rPr>
                <w:color w:val="000000"/>
                <w:sz w:val="20"/>
                <w:szCs w:val="20"/>
                <w:lang w:val="en-US"/>
              </w:rPr>
              <w:t>S2330106D6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55015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F37">
              <w:rPr>
                <w:color w:val="000000"/>
                <w:sz w:val="16"/>
                <w:szCs w:val="16"/>
              </w:rPr>
              <w:t xml:space="preserve">Скалер </w:t>
            </w:r>
            <w:r w:rsidRPr="00B51F37">
              <w:rPr>
                <w:color w:val="000000"/>
                <w:sz w:val="16"/>
                <w:szCs w:val="16"/>
                <w:lang w:val="en-US"/>
              </w:rPr>
              <w:t>DTE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стоматологическая п-ка, г.Самара, ул. Агибалова, 12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Мотор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1F37">
              <w:rPr>
                <w:color w:val="000000"/>
                <w:sz w:val="20"/>
                <w:szCs w:val="20"/>
              </w:rPr>
              <w:t>3 900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3 900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1F37">
              <w:rPr>
                <w:color w:val="000000"/>
                <w:sz w:val="20"/>
                <w:szCs w:val="20"/>
              </w:rPr>
              <w:t>б\н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7456337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Стол зубного техника  AR-E22 Аркодор 2-х местный  в комплекте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стоматологическая п-ка, г.Самара, ул. Агибалова, 12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Картридж наконечника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1F37">
              <w:rPr>
                <w:color w:val="000000"/>
                <w:sz w:val="20"/>
                <w:szCs w:val="20"/>
              </w:rPr>
              <w:t>33 200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33 200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б\н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7456272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Пневмотурбина зуботехническая с водой PRESTO AQUA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стоматологическая п-ка, г.Самара, ул. Агибалова, 12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 xml:space="preserve">Лампа </w:t>
            </w:r>
            <w:r w:rsidRPr="00B51F37">
              <w:rPr>
                <w:bCs/>
                <w:color w:val="000000"/>
                <w:sz w:val="20"/>
                <w:szCs w:val="20"/>
              </w:rPr>
              <w:t xml:space="preserve">бактерицидная </w:t>
            </w:r>
            <w:r w:rsidRPr="00B51F37">
              <w:rPr>
                <w:color w:val="000000"/>
                <w:sz w:val="20"/>
                <w:szCs w:val="20"/>
                <w:lang w:val="en-US"/>
              </w:rPr>
              <w:t>30W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8400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б\н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37508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бактерицидный светильник ОБН- 150 - 3 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г.Самара, ул. Ново-Садовая, д.222Б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Кабель отведений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1F37">
              <w:rPr>
                <w:color w:val="000000"/>
                <w:sz w:val="20"/>
                <w:szCs w:val="20"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B51F37">
              <w:rPr>
                <w:color w:val="000000"/>
                <w:sz w:val="20"/>
                <w:szCs w:val="20"/>
              </w:rPr>
              <w:t>16 000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7452701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F37">
              <w:rPr>
                <w:color w:val="000000"/>
                <w:sz w:val="16"/>
                <w:szCs w:val="16"/>
              </w:rPr>
              <w:t xml:space="preserve">Электрокардиограф </w:t>
            </w:r>
            <w:r w:rsidRPr="00B51F37">
              <w:rPr>
                <w:color w:val="000000"/>
                <w:sz w:val="16"/>
                <w:szCs w:val="16"/>
                <w:lang w:val="en-US"/>
              </w:rPr>
              <w:t>ESG-9020k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г.Самара, ул. Ново-Садовая, д.222Б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Грудные электроды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Компл.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361098-М2210 2730028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7457133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Электрокардиограф EDAN SE-1201/Эдан Инструментс, Инк./КНР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г.Самара, ул. Ново-Садовая, д.222Б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Термопредохранитель 6А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204/09286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7457118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Компрессор медицинский КМ-24  OLD15/КМ Ремеза РБ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г.Самара, ул. Ново-Садовая, д.222Б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  <w:lang w:val="en-US"/>
              </w:rPr>
              <w:t>BEYAZ</w:t>
            </w:r>
            <w:r w:rsidRPr="00B51F37">
              <w:rPr>
                <w:color w:val="000000"/>
                <w:sz w:val="20"/>
                <w:szCs w:val="20"/>
              </w:rPr>
              <w:t xml:space="preserve"> </w:t>
            </w:r>
            <w:r w:rsidRPr="00B51F37">
              <w:rPr>
                <w:color w:val="000000"/>
                <w:sz w:val="20"/>
                <w:szCs w:val="20"/>
                <w:lang w:val="en-US"/>
              </w:rPr>
              <w:t>DIMMER</w:t>
            </w:r>
            <w:r w:rsidRPr="00B51F37">
              <w:rPr>
                <w:color w:val="000000"/>
                <w:sz w:val="20"/>
                <w:szCs w:val="20"/>
              </w:rPr>
              <w:t xml:space="preserve"> светорегулятор белый 12093 4А 100</w:t>
            </w:r>
            <w:r w:rsidRPr="00B51F37">
              <w:rPr>
                <w:color w:val="000000"/>
                <w:sz w:val="20"/>
                <w:szCs w:val="20"/>
                <w:lang w:val="en-US"/>
              </w:rPr>
              <w:t>W</w:t>
            </w:r>
            <w:r w:rsidRPr="00B51F37">
              <w:rPr>
                <w:color w:val="000000"/>
                <w:sz w:val="20"/>
                <w:szCs w:val="20"/>
              </w:rPr>
              <w:t xml:space="preserve"> 220</w:t>
            </w:r>
            <w:r w:rsidRPr="00B51F37">
              <w:rPr>
                <w:color w:val="000000"/>
                <w:sz w:val="20"/>
                <w:szCs w:val="20"/>
                <w:lang w:val="en-US"/>
              </w:rPr>
              <w:t>V</w:t>
            </w:r>
            <w:r w:rsidRPr="00B51F37">
              <w:rPr>
                <w:color w:val="000000"/>
                <w:sz w:val="20"/>
                <w:szCs w:val="20"/>
              </w:rPr>
              <w:t xml:space="preserve"> 50</w:t>
            </w:r>
            <w:r w:rsidRPr="00B51F37">
              <w:rPr>
                <w:color w:val="000000"/>
                <w:sz w:val="20"/>
                <w:szCs w:val="20"/>
                <w:lang w:val="en-US"/>
              </w:rPr>
              <w:t>HZ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б\н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7456337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Стол зубного техника  AR-E22 Аркодор 2-х местный  в комплекте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г. Сызрань, ул. Октябрьская, 3</w:t>
            </w:r>
          </w:p>
        </w:tc>
      </w:tr>
      <w:tr w:rsidR="00230BA9" w:rsidRPr="00B51F37" w:rsidTr="0046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autoSpaceDE/>
              <w:ind w:hanging="72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Грудные электроды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Компл.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F37">
              <w:rPr>
                <w:b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6444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  <w:r w:rsidRPr="00B51F37">
              <w:rPr>
                <w:color w:val="000000"/>
                <w:sz w:val="20"/>
                <w:szCs w:val="20"/>
              </w:rPr>
              <w:t>7455125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color w:val="000000"/>
                <w:sz w:val="16"/>
                <w:szCs w:val="16"/>
              </w:rPr>
              <w:t>Электрокардиограф Нихонконден</w:t>
            </w:r>
          </w:p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B51F37" w:rsidRDefault="00230BA9" w:rsidP="004603CE">
            <w:pPr>
              <w:jc w:val="center"/>
              <w:rPr>
                <w:color w:val="000000"/>
                <w:sz w:val="16"/>
                <w:szCs w:val="16"/>
              </w:rPr>
            </w:pPr>
            <w:r w:rsidRPr="00B51F37">
              <w:rPr>
                <w:sz w:val="16"/>
                <w:szCs w:val="16"/>
              </w:rPr>
              <w:t>Г. Сызрань, ул. Октябрьская, 3</w:t>
            </w:r>
          </w:p>
        </w:tc>
      </w:tr>
      <w:tr w:rsidR="00230BA9" w:rsidRPr="0014137E" w:rsidTr="004603CE">
        <w:trPr>
          <w:trHeight w:val="315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Pr="0014137E" w:rsidRDefault="00230BA9" w:rsidP="004603CE">
            <w:pPr>
              <w:jc w:val="center"/>
              <w:rPr>
                <w:color w:val="000000"/>
              </w:rPr>
            </w:pPr>
            <w:r w:rsidRPr="0014137E">
              <w:rPr>
                <w:b/>
                <w:sz w:val="22"/>
                <w:szCs w:val="22"/>
              </w:rPr>
              <w:t xml:space="preserve">Требования к организации, </w:t>
            </w:r>
            <w:r>
              <w:rPr>
                <w:b/>
                <w:sz w:val="22"/>
                <w:szCs w:val="22"/>
              </w:rPr>
              <w:t xml:space="preserve">оказывающей услуги </w:t>
            </w:r>
            <w:r w:rsidRPr="0014137E">
              <w:rPr>
                <w:b/>
                <w:sz w:val="22"/>
                <w:szCs w:val="22"/>
              </w:rPr>
              <w:t>по техническому обслуживанию</w:t>
            </w:r>
            <w:r>
              <w:rPr>
                <w:b/>
                <w:sz w:val="22"/>
                <w:szCs w:val="22"/>
              </w:rPr>
              <w:t xml:space="preserve"> и ремонту </w:t>
            </w:r>
            <w:r w:rsidRPr="0014137E">
              <w:rPr>
                <w:b/>
                <w:sz w:val="22"/>
                <w:szCs w:val="22"/>
              </w:rPr>
              <w:t>медицинско</w:t>
            </w:r>
            <w:r>
              <w:rPr>
                <w:b/>
                <w:sz w:val="22"/>
                <w:szCs w:val="22"/>
              </w:rPr>
              <w:t xml:space="preserve">го оборудования </w:t>
            </w:r>
            <w:r w:rsidRPr="0014137E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МО</w:t>
            </w:r>
            <w:r w:rsidRPr="0014137E">
              <w:rPr>
                <w:b/>
                <w:sz w:val="22"/>
                <w:szCs w:val="22"/>
              </w:rPr>
              <w:t>)</w:t>
            </w:r>
          </w:p>
        </w:tc>
      </w:tr>
      <w:tr w:rsidR="00230BA9" w:rsidRPr="00061861" w:rsidTr="004603CE">
        <w:trPr>
          <w:trHeight w:val="9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Pr="00061861" w:rsidRDefault="00230BA9" w:rsidP="004603CE">
            <w:pPr>
              <w:pStyle w:val="ConsNormal"/>
              <w:tabs>
                <w:tab w:val="num" w:pos="5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61861">
              <w:rPr>
                <w:rFonts w:ascii="Times New Roman" w:hAnsi="Times New Roman" w:cs="Times New Roman"/>
              </w:rPr>
              <w:t>Наличие действующей лицензии на осуществление деятельности по техническому обслуживанию медицинской техники и лицензия на осуществление деятельности в области использования источников ионизирующего излучения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30BA9" w:rsidTr="004603CE">
        <w:trPr>
          <w:trHeight w:val="353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Default="00230BA9" w:rsidP="004603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сертифицированной сервисной службы: квалифицированные специалисты, состоящие в штате и имеющие дипломы, сертификаты, допуски к ТО. </w:t>
            </w:r>
          </w:p>
        </w:tc>
      </w:tr>
      <w:tr w:rsidR="00230BA9" w:rsidTr="004603CE">
        <w:trPr>
          <w:trHeight w:val="353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Default="00230BA9" w:rsidP="004603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материально-технической базы, обеспечивающей необходимое качество и оперативность при проведении ТО медицинской техники (автотранспорт, специализированный инструмент, оборудование, измерительная техника, фирменные сканеры и т.д.).</w:t>
            </w:r>
          </w:p>
        </w:tc>
      </w:tr>
      <w:tr w:rsidR="00230BA9" w:rsidRPr="0014137E" w:rsidTr="004603CE">
        <w:trPr>
          <w:trHeight w:val="18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14137E" w:rsidRDefault="00230BA9" w:rsidP="004603CE">
            <w:pPr>
              <w:jc w:val="center"/>
              <w:rPr>
                <w:b/>
              </w:rPr>
            </w:pPr>
            <w:r w:rsidRPr="0014137E">
              <w:rPr>
                <w:b/>
                <w:sz w:val="22"/>
                <w:szCs w:val="22"/>
              </w:rPr>
              <w:t>Гарантийные обязательства</w:t>
            </w:r>
          </w:p>
        </w:tc>
      </w:tr>
      <w:tr w:rsidR="00230BA9" w:rsidTr="004603CE">
        <w:trPr>
          <w:trHeight w:val="353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pStyle w:val="scfgruss"/>
              <w:jc w:val="both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Гарантийный срок качества на оказанные услуги по ремонту</w:t>
            </w:r>
          </w:p>
        </w:tc>
        <w:tc>
          <w:tcPr>
            <w:tcW w:w="6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Default="00230BA9" w:rsidP="004603CE">
            <w:pPr>
              <w:pStyle w:val="scfbrieftext"/>
              <w:ind w:left="142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Не менее 3-х месяцев</w:t>
            </w:r>
          </w:p>
        </w:tc>
      </w:tr>
      <w:tr w:rsidR="00230BA9" w:rsidTr="004603CE">
        <w:trPr>
          <w:trHeight w:val="353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pStyle w:val="scfgruss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Гарантийный срок качества на поставляемые в рамках исполнения обязательств по контракту запасные части </w:t>
            </w:r>
          </w:p>
        </w:tc>
        <w:tc>
          <w:tcPr>
            <w:tcW w:w="6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Default="00230BA9" w:rsidP="004603CE">
            <w:pPr>
              <w:pStyle w:val="scfbrieftext"/>
              <w:ind w:left="14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основании сертификатов и паспортов на запасные части, но не менее срока, установленного производителем</w:t>
            </w:r>
          </w:p>
        </w:tc>
      </w:tr>
      <w:tr w:rsidR="00230BA9" w:rsidRPr="00C8769A" w:rsidTr="004603CE">
        <w:trPr>
          <w:trHeight w:val="353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A9" w:rsidRPr="00C8769A" w:rsidRDefault="00230BA9" w:rsidP="004603CE">
            <w:pPr>
              <w:jc w:val="center"/>
              <w:rPr>
                <w:b/>
              </w:rPr>
            </w:pPr>
            <w:r w:rsidRPr="00C8769A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</w:p>
        </w:tc>
      </w:tr>
      <w:tr w:rsidR="00230BA9" w:rsidTr="004603CE">
        <w:trPr>
          <w:trHeight w:val="353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A9" w:rsidRDefault="00230BA9" w:rsidP="004603CE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443041, г. Самара, ул. Агибалова,12</w:t>
            </w:r>
          </w:p>
          <w:p w:rsidR="00230BA9" w:rsidRDefault="00230BA9" w:rsidP="004603CE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443029, г. Самара, ул. Ново-Садовая, 222б, стр 1,2</w:t>
            </w:r>
          </w:p>
          <w:p w:rsidR="00230BA9" w:rsidRDefault="00230BA9" w:rsidP="004603CE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443030, г. Самара, ул. Г.С. Аксакова,13</w:t>
            </w:r>
          </w:p>
          <w:p w:rsidR="00230BA9" w:rsidRDefault="00230BA9" w:rsidP="004603CE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443041, г. Самара, Комсомольская площадь,1</w:t>
            </w:r>
          </w:p>
          <w:p w:rsidR="00230BA9" w:rsidRDefault="00230BA9" w:rsidP="004603CE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446026, г. Сызрань, ул. Октябрьская,3</w:t>
            </w:r>
          </w:p>
          <w:p w:rsidR="00230BA9" w:rsidRDefault="00230BA9" w:rsidP="004603CE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445240, г. Октябрьск, ул. Гоголя. </w:t>
            </w:r>
            <w:r w:rsidRPr="001F1583">
              <w:rPr>
                <w:rFonts w:ascii="Times New Roman" w:hAnsi="Times New Roman"/>
                <w:lang w:val="ru-RU"/>
              </w:rPr>
              <w:t>25</w:t>
            </w:r>
          </w:p>
          <w:p w:rsidR="00230BA9" w:rsidRDefault="00230BA9" w:rsidP="004603CE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446433, г. Кинель, ул. Советская,11</w:t>
            </w:r>
          </w:p>
          <w:p w:rsidR="00230BA9" w:rsidRDefault="00230BA9" w:rsidP="004603CE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446433, г. Самара, ул. Олимпийская, 73</w:t>
            </w:r>
          </w:p>
          <w:p w:rsidR="00230BA9" w:rsidRPr="003F0D95" w:rsidRDefault="00230BA9" w:rsidP="004603CE">
            <w:pPr>
              <w:ind w:left="87"/>
              <w:rPr>
                <w:sz w:val="20"/>
                <w:szCs w:val="20"/>
                <w:lang w:eastAsia="de-DE"/>
              </w:rPr>
            </w:pPr>
            <w:r w:rsidRPr="003F0D95">
              <w:rPr>
                <w:sz w:val="20"/>
                <w:szCs w:val="20"/>
                <w:lang w:eastAsia="de-DE"/>
              </w:rPr>
              <w:t xml:space="preserve">или указанный адрес по месту дислокации комплекса МЕДКАР по дополнительной заявке, направленной на электронную почту Исполнителя: </w:t>
            </w:r>
            <w:hyperlink r:id="rId6" w:history="1">
              <w:r w:rsidRPr="003F0D95">
                <w:rPr>
                  <w:sz w:val="20"/>
                  <w:szCs w:val="20"/>
                  <w:lang w:eastAsia="de-DE"/>
                </w:rPr>
                <w:t>medtrans12@mail.ru</w:t>
              </w:r>
            </w:hyperlink>
            <w:r w:rsidRPr="003F0D95">
              <w:rPr>
                <w:sz w:val="20"/>
                <w:szCs w:val="20"/>
                <w:lang w:eastAsia="de-DE"/>
              </w:rPr>
              <w:t>.</w:t>
            </w:r>
          </w:p>
          <w:p w:rsidR="00230BA9" w:rsidRDefault="00230BA9" w:rsidP="004603CE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</w:p>
        </w:tc>
      </w:tr>
    </w:tbl>
    <w:p w:rsidR="00230BA9" w:rsidRDefault="00230BA9" w:rsidP="00230BA9"/>
    <w:tbl>
      <w:tblPr>
        <w:tblpPr w:leftFromText="180" w:rightFromText="180" w:vertAnchor="text" w:horzAnchor="margin" w:tblpX="70" w:tblpY="22"/>
        <w:tblW w:w="5000" w:type="pct"/>
        <w:tblCellMar>
          <w:left w:w="70" w:type="dxa"/>
          <w:right w:w="70" w:type="dxa"/>
        </w:tblCellMar>
        <w:tblLook w:val="0000"/>
      </w:tblPr>
      <w:tblGrid>
        <w:gridCol w:w="4309"/>
        <w:gridCol w:w="714"/>
        <w:gridCol w:w="4472"/>
      </w:tblGrid>
      <w:tr w:rsidR="00230BA9" w:rsidRPr="00DE0826" w:rsidTr="004603CE">
        <w:tc>
          <w:tcPr>
            <w:tcW w:w="2269" w:type="pct"/>
          </w:tcPr>
          <w:p w:rsidR="00230BA9" w:rsidRPr="00DE0826" w:rsidRDefault="00230BA9" w:rsidP="004603CE">
            <w:pPr>
              <w:spacing w:line="320" w:lineRule="exact"/>
              <w:jc w:val="both"/>
              <w:rPr>
                <w:b/>
              </w:rPr>
            </w:pPr>
          </w:p>
          <w:p w:rsidR="00230BA9" w:rsidRPr="00DE0826" w:rsidRDefault="00230BA9" w:rsidP="004603CE">
            <w:pPr>
              <w:spacing w:line="320" w:lineRule="exact"/>
              <w:jc w:val="both"/>
              <w:rPr>
                <w:b/>
              </w:rPr>
            </w:pPr>
            <w:r w:rsidRPr="00DE0826">
              <w:rPr>
                <w:b/>
              </w:rPr>
              <w:t>От Заказчика</w:t>
            </w:r>
          </w:p>
          <w:p w:rsidR="00230BA9" w:rsidRPr="00DE0826" w:rsidRDefault="00230BA9" w:rsidP="004603CE">
            <w:pPr>
              <w:spacing w:line="320" w:lineRule="exact"/>
              <w:jc w:val="both"/>
              <w:rPr>
                <w:b/>
              </w:rPr>
            </w:pPr>
          </w:p>
          <w:p w:rsidR="00230BA9" w:rsidRPr="00DE0826" w:rsidRDefault="00230BA9" w:rsidP="004603CE">
            <w:pPr>
              <w:spacing w:line="320" w:lineRule="exact"/>
              <w:jc w:val="both"/>
              <w:rPr>
                <w:bCs/>
              </w:rPr>
            </w:pPr>
          </w:p>
        </w:tc>
        <w:tc>
          <w:tcPr>
            <w:tcW w:w="376" w:type="pct"/>
          </w:tcPr>
          <w:p w:rsidR="00230BA9" w:rsidRPr="00DE0826" w:rsidRDefault="00230BA9" w:rsidP="004603CE">
            <w:pPr>
              <w:spacing w:line="320" w:lineRule="exact"/>
              <w:jc w:val="both"/>
              <w:rPr>
                <w:b/>
                <w:bCs/>
              </w:rPr>
            </w:pPr>
          </w:p>
          <w:p w:rsidR="00230BA9" w:rsidRPr="00DE0826" w:rsidRDefault="00230BA9" w:rsidP="004603CE">
            <w:pPr>
              <w:spacing w:line="320" w:lineRule="exact"/>
              <w:jc w:val="both"/>
              <w:rPr>
                <w:b/>
                <w:bCs/>
              </w:rPr>
            </w:pPr>
          </w:p>
        </w:tc>
        <w:tc>
          <w:tcPr>
            <w:tcW w:w="2355" w:type="pct"/>
          </w:tcPr>
          <w:p w:rsidR="00230BA9" w:rsidRPr="00DE0826" w:rsidRDefault="00230BA9" w:rsidP="004603CE">
            <w:pPr>
              <w:spacing w:line="320" w:lineRule="exact"/>
              <w:jc w:val="both"/>
              <w:rPr>
                <w:b/>
              </w:rPr>
            </w:pPr>
          </w:p>
          <w:p w:rsidR="00230BA9" w:rsidRPr="00DE0826" w:rsidRDefault="00230BA9" w:rsidP="004603CE">
            <w:pPr>
              <w:spacing w:line="320" w:lineRule="exact"/>
              <w:jc w:val="both"/>
              <w:rPr>
                <w:b/>
              </w:rPr>
            </w:pPr>
            <w:r w:rsidRPr="00DE0826">
              <w:rPr>
                <w:b/>
              </w:rPr>
              <w:t>От Исполнителя</w:t>
            </w:r>
          </w:p>
          <w:p w:rsidR="00230BA9" w:rsidRPr="00DE0826" w:rsidRDefault="00230BA9" w:rsidP="004603CE">
            <w:pPr>
              <w:spacing w:line="320" w:lineRule="exact"/>
              <w:jc w:val="both"/>
              <w:rPr>
                <w:b/>
                <w:bCs/>
              </w:rPr>
            </w:pPr>
          </w:p>
          <w:p w:rsidR="00230BA9" w:rsidRPr="00DE0826" w:rsidRDefault="00230BA9" w:rsidP="004603CE">
            <w:pPr>
              <w:spacing w:line="320" w:lineRule="exact"/>
              <w:jc w:val="both"/>
            </w:pPr>
          </w:p>
        </w:tc>
      </w:tr>
    </w:tbl>
    <w:p w:rsidR="00C9402E" w:rsidRDefault="00C9402E" w:rsidP="00C9402E"/>
    <w:p w:rsidR="00C9402E" w:rsidRDefault="00C9402E" w:rsidP="00C9402E"/>
    <w:p w:rsidR="00BE1331" w:rsidRDefault="00BE1331" w:rsidP="00BE1331">
      <w:pPr>
        <w:pStyle w:val="a4"/>
        <w:rPr>
          <w:b/>
          <w:sz w:val="22"/>
        </w:rPr>
      </w:pPr>
    </w:p>
    <w:p w:rsidR="0037567A" w:rsidRDefault="0037567A"/>
    <w:tbl>
      <w:tblPr>
        <w:tblpPr w:leftFromText="180" w:rightFromText="180" w:vertAnchor="text" w:horzAnchor="margin" w:tblpX="70" w:tblpY="22"/>
        <w:tblW w:w="5000" w:type="pct"/>
        <w:tblCellMar>
          <w:left w:w="70" w:type="dxa"/>
          <w:right w:w="70" w:type="dxa"/>
        </w:tblCellMar>
        <w:tblLook w:val="0000"/>
      </w:tblPr>
      <w:tblGrid>
        <w:gridCol w:w="4309"/>
        <w:gridCol w:w="714"/>
        <w:gridCol w:w="4472"/>
      </w:tblGrid>
      <w:tr w:rsidR="0037567A" w:rsidRPr="00DE0826" w:rsidTr="00C34AA2">
        <w:tc>
          <w:tcPr>
            <w:tcW w:w="2269" w:type="pct"/>
          </w:tcPr>
          <w:p w:rsidR="0037567A" w:rsidRPr="00DE0826" w:rsidRDefault="0037567A" w:rsidP="00C34AA2">
            <w:pPr>
              <w:spacing w:line="320" w:lineRule="exact"/>
              <w:jc w:val="both"/>
              <w:rPr>
                <w:b/>
              </w:rPr>
            </w:pPr>
          </w:p>
          <w:p w:rsidR="0037567A" w:rsidRPr="00DE0826" w:rsidRDefault="0037567A" w:rsidP="00C34AA2">
            <w:pPr>
              <w:spacing w:line="320" w:lineRule="exact"/>
              <w:jc w:val="both"/>
              <w:rPr>
                <w:b/>
              </w:rPr>
            </w:pPr>
            <w:r w:rsidRPr="00DE0826">
              <w:rPr>
                <w:b/>
              </w:rPr>
              <w:t>От Заказчика</w:t>
            </w:r>
          </w:p>
          <w:p w:rsidR="0037567A" w:rsidRPr="00DE0826" w:rsidRDefault="0037567A" w:rsidP="00C34AA2">
            <w:pPr>
              <w:spacing w:line="320" w:lineRule="exact"/>
              <w:jc w:val="both"/>
              <w:rPr>
                <w:b/>
              </w:rPr>
            </w:pPr>
          </w:p>
          <w:p w:rsidR="0037567A" w:rsidRPr="00DE0826" w:rsidRDefault="0037567A" w:rsidP="00C34AA2">
            <w:pPr>
              <w:spacing w:line="320" w:lineRule="exact"/>
              <w:jc w:val="both"/>
              <w:rPr>
                <w:bCs/>
              </w:rPr>
            </w:pPr>
          </w:p>
        </w:tc>
        <w:tc>
          <w:tcPr>
            <w:tcW w:w="376" w:type="pct"/>
          </w:tcPr>
          <w:p w:rsidR="0037567A" w:rsidRPr="00DE0826" w:rsidRDefault="0037567A" w:rsidP="00C34AA2">
            <w:pPr>
              <w:spacing w:line="320" w:lineRule="exact"/>
              <w:jc w:val="both"/>
              <w:rPr>
                <w:b/>
                <w:bCs/>
              </w:rPr>
            </w:pPr>
          </w:p>
          <w:p w:rsidR="0037567A" w:rsidRPr="00DE0826" w:rsidRDefault="0037567A" w:rsidP="00C34AA2">
            <w:pPr>
              <w:spacing w:line="320" w:lineRule="exact"/>
              <w:jc w:val="both"/>
              <w:rPr>
                <w:b/>
                <w:bCs/>
              </w:rPr>
            </w:pPr>
          </w:p>
        </w:tc>
        <w:tc>
          <w:tcPr>
            <w:tcW w:w="2355" w:type="pct"/>
          </w:tcPr>
          <w:p w:rsidR="0037567A" w:rsidRPr="00DE0826" w:rsidRDefault="0037567A" w:rsidP="00C34AA2">
            <w:pPr>
              <w:spacing w:line="320" w:lineRule="exact"/>
              <w:jc w:val="both"/>
              <w:rPr>
                <w:b/>
              </w:rPr>
            </w:pPr>
          </w:p>
          <w:p w:rsidR="0037567A" w:rsidRPr="00DE0826" w:rsidRDefault="0037567A" w:rsidP="00C34AA2">
            <w:pPr>
              <w:spacing w:line="320" w:lineRule="exact"/>
              <w:jc w:val="both"/>
              <w:rPr>
                <w:b/>
              </w:rPr>
            </w:pPr>
            <w:r w:rsidRPr="00DE0826">
              <w:rPr>
                <w:b/>
              </w:rPr>
              <w:t>От Исполнителя</w:t>
            </w:r>
          </w:p>
          <w:p w:rsidR="0037567A" w:rsidRPr="00DE0826" w:rsidRDefault="0037567A" w:rsidP="00C34AA2">
            <w:pPr>
              <w:spacing w:line="320" w:lineRule="exact"/>
              <w:jc w:val="both"/>
              <w:rPr>
                <w:b/>
                <w:bCs/>
              </w:rPr>
            </w:pPr>
          </w:p>
          <w:p w:rsidR="0037567A" w:rsidRPr="00DE0826" w:rsidRDefault="0037567A" w:rsidP="00C34AA2">
            <w:pPr>
              <w:spacing w:line="320" w:lineRule="exact"/>
              <w:jc w:val="both"/>
            </w:pPr>
          </w:p>
        </w:tc>
      </w:tr>
      <w:tr w:rsidR="0037567A" w:rsidRPr="00DE0826" w:rsidTr="00C34AA2">
        <w:tc>
          <w:tcPr>
            <w:tcW w:w="2269" w:type="pct"/>
          </w:tcPr>
          <w:p w:rsidR="0037567A" w:rsidRPr="00DE0826" w:rsidRDefault="0037567A" w:rsidP="00C34AA2">
            <w:pPr>
              <w:tabs>
                <w:tab w:val="left" w:pos="1195"/>
              </w:tabs>
              <w:spacing w:line="320" w:lineRule="exact"/>
              <w:jc w:val="both"/>
              <w:rPr>
                <w:b/>
                <w:bCs/>
              </w:rPr>
            </w:pPr>
          </w:p>
        </w:tc>
        <w:tc>
          <w:tcPr>
            <w:tcW w:w="376" w:type="pct"/>
          </w:tcPr>
          <w:p w:rsidR="0037567A" w:rsidRPr="00DE0826" w:rsidRDefault="0037567A" w:rsidP="00C34AA2">
            <w:pPr>
              <w:spacing w:line="320" w:lineRule="exact"/>
              <w:jc w:val="both"/>
              <w:rPr>
                <w:b/>
                <w:bCs/>
              </w:rPr>
            </w:pPr>
          </w:p>
        </w:tc>
        <w:tc>
          <w:tcPr>
            <w:tcW w:w="2355" w:type="pct"/>
          </w:tcPr>
          <w:p w:rsidR="0037567A" w:rsidRPr="00DE0826" w:rsidRDefault="0037567A" w:rsidP="00C34AA2">
            <w:pPr>
              <w:spacing w:line="320" w:lineRule="exact"/>
              <w:jc w:val="both"/>
              <w:rPr>
                <w:b/>
                <w:bCs/>
              </w:rPr>
            </w:pPr>
          </w:p>
        </w:tc>
      </w:tr>
      <w:tr w:rsidR="0037567A" w:rsidRPr="00DE0826" w:rsidTr="00C34AA2">
        <w:trPr>
          <w:trHeight w:val="80"/>
        </w:trPr>
        <w:tc>
          <w:tcPr>
            <w:tcW w:w="2269" w:type="pct"/>
          </w:tcPr>
          <w:p w:rsidR="0037567A" w:rsidRPr="00DE0826" w:rsidRDefault="00B7007E" w:rsidP="00B7007E">
            <w:pPr>
              <w:spacing w:line="320" w:lineRule="exact"/>
              <w:jc w:val="both"/>
            </w:pPr>
            <w:r>
              <w:t xml:space="preserve">_________________/ </w:t>
            </w:r>
            <w:r w:rsidR="0037567A">
              <w:t>/</w:t>
            </w:r>
          </w:p>
        </w:tc>
        <w:tc>
          <w:tcPr>
            <w:tcW w:w="376" w:type="pct"/>
          </w:tcPr>
          <w:p w:rsidR="0037567A" w:rsidRPr="00DE0826" w:rsidRDefault="0037567A" w:rsidP="00C34AA2">
            <w:pPr>
              <w:spacing w:line="320" w:lineRule="exact"/>
              <w:jc w:val="both"/>
              <w:rPr>
                <w:b/>
                <w:bCs/>
              </w:rPr>
            </w:pPr>
          </w:p>
        </w:tc>
        <w:tc>
          <w:tcPr>
            <w:tcW w:w="2355" w:type="pct"/>
          </w:tcPr>
          <w:p w:rsidR="0037567A" w:rsidRPr="00DE0826" w:rsidRDefault="0037567A" w:rsidP="00C34AA2">
            <w:pPr>
              <w:spacing w:line="320" w:lineRule="exact"/>
              <w:jc w:val="both"/>
            </w:pPr>
            <w:r w:rsidRPr="00DE0826">
              <w:t>___________________ /_____/</w:t>
            </w:r>
          </w:p>
        </w:tc>
      </w:tr>
      <w:tr w:rsidR="0037567A" w:rsidRPr="00DE0826" w:rsidTr="00C34AA2">
        <w:tc>
          <w:tcPr>
            <w:tcW w:w="2269" w:type="pct"/>
          </w:tcPr>
          <w:p w:rsidR="0037567A" w:rsidRPr="00DE0826" w:rsidRDefault="0037567A" w:rsidP="00C34AA2">
            <w:pPr>
              <w:spacing w:line="320" w:lineRule="exact"/>
              <w:jc w:val="both"/>
            </w:pPr>
          </w:p>
        </w:tc>
        <w:tc>
          <w:tcPr>
            <w:tcW w:w="376" w:type="pct"/>
          </w:tcPr>
          <w:p w:rsidR="0037567A" w:rsidRPr="00DE0826" w:rsidRDefault="0037567A" w:rsidP="00C34AA2">
            <w:pPr>
              <w:spacing w:line="320" w:lineRule="exact"/>
              <w:jc w:val="both"/>
              <w:rPr>
                <w:b/>
                <w:bCs/>
              </w:rPr>
            </w:pPr>
          </w:p>
        </w:tc>
        <w:tc>
          <w:tcPr>
            <w:tcW w:w="2355" w:type="pct"/>
          </w:tcPr>
          <w:p w:rsidR="0037567A" w:rsidRPr="00DE0826" w:rsidRDefault="0037567A" w:rsidP="00C34AA2">
            <w:pPr>
              <w:spacing w:line="320" w:lineRule="exact"/>
              <w:jc w:val="both"/>
            </w:pPr>
          </w:p>
        </w:tc>
      </w:tr>
    </w:tbl>
    <w:p w:rsidR="0037567A" w:rsidRPr="00DE0826" w:rsidRDefault="0037567A" w:rsidP="0037567A">
      <w:pPr>
        <w:spacing w:line="320" w:lineRule="exact"/>
        <w:jc w:val="both"/>
      </w:pPr>
    </w:p>
    <w:p w:rsidR="0037567A" w:rsidRDefault="0037567A"/>
    <w:sectPr w:rsidR="0037567A" w:rsidSect="0038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4CD"/>
    <w:multiLevelType w:val="hybridMultilevel"/>
    <w:tmpl w:val="063A5254"/>
    <w:lvl w:ilvl="0" w:tplc="E7009D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C1A23BC"/>
    <w:multiLevelType w:val="hybridMultilevel"/>
    <w:tmpl w:val="4C6AFD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708"/>
  <w:characterSpacingControl w:val="doNotCompress"/>
  <w:compat/>
  <w:rsids>
    <w:rsidRoot w:val="00BE1331"/>
    <w:rsid w:val="0011200C"/>
    <w:rsid w:val="001A48D4"/>
    <w:rsid w:val="00230BA9"/>
    <w:rsid w:val="002858F5"/>
    <w:rsid w:val="0037567A"/>
    <w:rsid w:val="0037731E"/>
    <w:rsid w:val="00386F21"/>
    <w:rsid w:val="004E0761"/>
    <w:rsid w:val="00510DBB"/>
    <w:rsid w:val="005461AC"/>
    <w:rsid w:val="006031B8"/>
    <w:rsid w:val="006A328F"/>
    <w:rsid w:val="006F5839"/>
    <w:rsid w:val="007B3F74"/>
    <w:rsid w:val="00827894"/>
    <w:rsid w:val="008953D4"/>
    <w:rsid w:val="008A4C97"/>
    <w:rsid w:val="00901243"/>
    <w:rsid w:val="00920742"/>
    <w:rsid w:val="00943416"/>
    <w:rsid w:val="009E7446"/>
    <w:rsid w:val="00A217CB"/>
    <w:rsid w:val="00A43644"/>
    <w:rsid w:val="00AC702B"/>
    <w:rsid w:val="00AF7D05"/>
    <w:rsid w:val="00B356CC"/>
    <w:rsid w:val="00B7007E"/>
    <w:rsid w:val="00BE1331"/>
    <w:rsid w:val="00C9402E"/>
    <w:rsid w:val="00D641DE"/>
    <w:rsid w:val="00D65B92"/>
    <w:rsid w:val="00DF003B"/>
    <w:rsid w:val="00E13933"/>
    <w:rsid w:val="00E43FF8"/>
    <w:rsid w:val="00ED2983"/>
    <w:rsid w:val="00FB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BE1331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E1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link w:val="2"/>
    <w:locked/>
    <w:rsid w:val="00BE1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азвание Знак"/>
    <w:link w:val="a4"/>
    <w:locked/>
    <w:rsid w:val="00BE1331"/>
    <w:rPr>
      <w:bCs/>
      <w:color w:val="000000"/>
      <w:spacing w:val="13"/>
      <w:sz w:val="24"/>
      <w:shd w:val="clear" w:color="auto" w:fill="FFFFFF"/>
      <w:lang w:eastAsia="ru-RU"/>
    </w:rPr>
  </w:style>
  <w:style w:type="paragraph" w:styleId="a4">
    <w:name w:val="Title"/>
    <w:basedOn w:val="a"/>
    <w:link w:val="a3"/>
    <w:qFormat/>
    <w:rsid w:val="00BE1331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Theme="minorHAnsi" w:eastAsiaTheme="minorHAnsi" w:hAnsiTheme="minorHAnsi" w:cstheme="minorBidi"/>
      <w:bCs/>
      <w:color w:val="000000"/>
      <w:spacing w:val="13"/>
      <w:szCs w:val="22"/>
    </w:rPr>
  </w:style>
  <w:style w:type="character" w:customStyle="1" w:styleId="1">
    <w:name w:val="Название Знак1"/>
    <w:basedOn w:val="a0"/>
    <w:link w:val="a4"/>
    <w:rsid w:val="00BE1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rsid w:val="00BE1331"/>
    <w:pPr>
      <w:jc w:val="right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BE13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BE1331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  <w:style w:type="character" w:customStyle="1" w:styleId="a8">
    <w:name w:val="Абзац списка Знак"/>
    <w:link w:val="a7"/>
    <w:locked/>
    <w:rsid w:val="00BE13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fgruss">
    <w:name w:val="scf_gruss"/>
    <w:basedOn w:val="a"/>
    <w:rsid w:val="00BE1331"/>
    <w:pPr>
      <w:keepNext/>
      <w:keepLines/>
      <w:tabs>
        <w:tab w:val="left" w:pos="5387"/>
      </w:tabs>
    </w:pPr>
    <w:rPr>
      <w:rFonts w:ascii="Arial" w:hAnsi="Arial"/>
      <w:noProof/>
      <w:sz w:val="20"/>
      <w:szCs w:val="20"/>
      <w:lang w:val="en-US" w:eastAsia="de-DE"/>
    </w:rPr>
  </w:style>
  <w:style w:type="paragraph" w:customStyle="1" w:styleId="scfbrieftext">
    <w:name w:val="scfbrieftext"/>
    <w:basedOn w:val="a"/>
    <w:rsid w:val="00BE1331"/>
    <w:rPr>
      <w:rFonts w:ascii="Arial" w:hAnsi="Arial"/>
      <w:sz w:val="20"/>
      <w:szCs w:val="20"/>
      <w:lang w:val="en-US" w:eastAsia="de-DE"/>
    </w:rPr>
  </w:style>
  <w:style w:type="paragraph" w:customStyle="1" w:styleId="ConsNormal">
    <w:name w:val="ConsNormal"/>
    <w:link w:val="ConsNormal0"/>
    <w:qFormat/>
    <w:rsid w:val="00BE1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BE1331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94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trans12@mail.ru" TargetMode="External"/><Relationship Id="rId5" Type="http://schemas.openxmlformats.org/officeDocument/2006/relationships/hyperlink" Target="consultantplus://offline/ref=B7A0030AAF49AC12974DBEACD19E1B686D72FAA470B60D56AE12BA1C53V3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2364</Words>
  <Characters>13475</Characters>
  <Application>Microsoft Office Word</Application>
  <DocSecurity>0</DocSecurity>
  <Lines>112</Lines>
  <Paragraphs>31</Paragraphs>
  <ScaleCrop>false</ScaleCrop>
  <Company/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halitovaui</dc:creator>
  <cp:lastModifiedBy>halitovaui</cp:lastModifiedBy>
  <cp:revision>14</cp:revision>
  <dcterms:created xsi:type="dcterms:W3CDTF">2022-05-04T09:32:00Z</dcterms:created>
  <dcterms:modified xsi:type="dcterms:W3CDTF">2024-11-06T13:04:00Z</dcterms:modified>
</cp:coreProperties>
</file>