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7B" w:rsidRPr="007E76B7" w:rsidRDefault="00691B7B" w:rsidP="00691B7B">
      <w:pPr>
        <w:pStyle w:val="12"/>
      </w:pPr>
      <w:r>
        <w:rPr>
          <w:szCs w:val="24"/>
        </w:rPr>
        <w:t xml:space="preserve">                                                               </w:t>
      </w:r>
      <w:r w:rsidRPr="007E76B7">
        <w:t>ТЕХНИЧЕСКОЕ ЗАДАНИЕ НА СЕРВИСНОЕ ТЕХНИЧЕСКОЕ ОБСЛУЖИВАНИЕ</w:t>
      </w:r>
    </w:p>
    <w:p w:rsidR="00691B7B" w:rsidRPr="007E76B7" w:rsidRDefault="00691B7B" w:rsidP="00691B7B">
      <w:pPr>
        <w:pStyle w:val="ConsNormal"/>
        <w:ind w:right="0" w:firstLine="0"/>
        <w:jc w:val="both"/>
        <w:rPr>
          <w:rFonts w:ascii="Times New Roman" w:hAnsi="Times New Roman"/>
          <w:b/>
          <w:sz w:val="24"/>
        </w:rPr>
      </w:pPr>
    </w:p>
    <w:p w:rsidR="00691B7B" w:rsidRPr="00D50837" w:rsidRDefault="00691B7B" w:rsidP="00691B7B">
      <w:pPr>
        <w:ind w:firstLine="720"/>
        <w:jc w:val="both"/>
        <w:rPr>
          <w:rFonts w:ascii="Times New Roman" w:hAnsi="Times New Roman" w:cs="Times New Roman"/>
          <w:b/>
        </w:rPr>
      </w:pPr>
      <w:r w:rsidRPr="00D50837">
        <w:rPr>
          <w:rFonts w:ascii="Times New Roman" w:hAnsi="Times New Roman" w:cs="Times New Roman"/>
          <w:b/>
        </w:rPr>
        <w:t>* В</w:t>
      </w:r>
      <w:r w:rsidRPr="00D50837">
        <w:rPr>
          <w:rFonts w:ascii="Times New Roman" w:hAnsi="Times New Roman" w:cs="Times New Roman"/>
          <w:b/>
          <w:szCs w:val="24"/>
        </w:rPr>
        <w:t xml:space="preserve"> связи с конструктивными особенностями и техническими характеристиками оборудования, </w:t>
      </w:r>
      <w:r w:rsidRPr="00D50837">
        <w:rPr>
          <w:rFonts w:ascii="Times New Roman" w:hAnsi="Times New Roman" w:cs="Times New Roman"/>
          <w:b/>
        </w:rPr>
        <w:t>при выполнении работ по Техническому обслуживанию и Ремонту должны использоваться</w:t>
      </w:r>
      <w:r w:rsidRPr="00D50837">
        <w:rPr>
          <w:rFonts w:ascii="Times New Roman" w:hAnsi="Times New Roman" w:cs="Times New Roman"/>
          <w:b/>
          <w:szCs w:val="24"/>
        </w:rPr>
        <w:t xml:space="preserve"> оригинальные запасные части.</w:t>
      </w:r>
    </w:p>
    <w:tbl>
      <w:tblPr>
        <w:tblStyle w:val="a7"/>
        <w:tblW w:w="10780" w:type="dxa"/>
        <w:tblLayout w:type="fixed"/>
        <w:tblLook w:val="04A0"/>
      </w:tblPr>
      <w:tblGrid>
        <w:gridCol w:w="704"/>
        <w:gridCol w:w="5812"/>
        <w:gridCol w:w="1276"/>
        <w:gridCol w:w="1710"/>
        <w:gridCol w:w="1266"/>
        <w:gridCol w:w="12"/>
      </w:tblGrid>
      <w:tr w:rsidR="00691B7B" w:rsidTr="000D0BBA">
        <w:trPr>
          <w:gridAfter w:val="1"/>
          <w:wAfter w:w="12" w:type="dxa"/>
          <w:trHeight w:val="513"/>
        </w:trPr>
        <w:tc>
          <w:tcPr>
            <w:tcW w:w="704" w:type="dxa"/>
          </w:tcPr>
          <w:p w:rsidR="00691B7B" w:rsidRPr="008F5A59" w:rsidRDefault="00691B7B" w:rsidP="000D0BBA">
            <w:pPr>
              <w:jc w:val="center"/>
              <w:rPr>
                <w:rFonts w:ascii="Times New Roman" w:hAnsi="Times New Roman" w:cs="Times New Roman"/>
                <w:b/>
              </w:rPr>
            </w:pPr>
            <w:r w:rsidRPr="008F5A59">
              <w:rPr>
                <w:rFonts w:ascii="Times New Roman" w:hAnsi="Times New Roman" w:cs="Times New Roman"/>
                <w:b/>
              </w:rPr>
              <w:t xml:space="preserve">№ </w:t>
            </w:r>
            <w:proofErr w:type="spellStart"/>
            <w:proofErr w:type="gramStart"/>
            <w:r w:rsidRPr="008F5A59">
              <w:rPr>
                <w:rFonts w:ascii="Times New Roman" w:hAnsi="Times New Roman" w:cs="Times New Roman"/>
                <w:b/>
              </w:rPr>
              <w:t>п</w:t>
            </w:r>
            <w:proofErr w:type="spellEnd"/>
            <w:proofErr w:type="gramEnd"/>
            <w:r w:rsidRPr="008F5A59">
              <w:rPr>
                <w:rFonts w:ascii="Times New Roman" w:hAnsi="Times New Roman" w:cs="Times New Roman"/>
                <w:b/>
              </w:rPr>
              <w:t>/п.</w:t>
            </w:r>
          </w:p>
        </w:tc>
        <w:tc>
          <w:tcPr>
            <w:tcW w:w="5812" w:type="dxa"/>
          </w:tcPr>
          <w:p w:rsidR="00691B7B" w:rsidRPr="008F5A59" w:rsidRDefault="00691B7B" w:rsidP="000D0BBA">
            <w:pPr>
              <w:jc w:val="center"/>
              <w:rPr>
                <w:rFonts w:ascii="Times New Roman" w:hAnsi="Times New Roman" w:cs="Times New Roman"/>
                <w:b/>
              </w:rPr>
            </w:pPr>
            <w:r w:rsidRPr="008F5A59">
              <w:rPr>
                <w:rFonts w:ascii="Times New Roman" w:hAnsi="Times New Roman" w:cs="Times New Roman"/>
                <w:b/>
              </w:rPr>
              <w:t>Наименование услуг</w:t>
            </w:r>
          </w:p>
        </w:tc>
        <w:tc>
          <w:tcPr>
            <w:tcW w:w="1276" w:type="dxa"/>
          </w:tcPr>
          <w:p w:rsidR="00691B7B" w:rsidRPr="008F5A59" w:rsidRDefault="00691B7B" w:rsidP="000D0BBA">
            <w:pPr>
              <w:jc w:val="center"/>
              <w:rPr>
                <w:rFonts w:ascii="Times New Roman" w:hAnsi="Times New Roman" w:cs="Times New Roman"/>
                <w:b/>
              </w:rPr>
            </w:pPr>
            <w:r w:rsidRPr="008F5A59">
              <w:rPr>
                <w:rFonts w:ascii="Times New Roman" w:hAnsi="Times New Roman" w:cs="Times New Roman"/>
                <w:b/>
              </w:rPr>
              <w:t>Кол-во аппаратов</w:t>
            </w:r>
          </w:p>
        </w:tc>
        <w:tc>
          <w:tcPr>
            <w:tcW w:w="1710" w:type="dxa"/>
          </w:tcPr>
          <w:p w:rsidR="00691B7B" w:rsidRPr="008F5A59" w:rsidRDefault="00691B7B" w:rsidP="000D0BBA">
            <w:pPr>
              <w:jc w:val="center"/>
              <w:rPr>
                <w:rFonts w:ascii="Times New Roman" w:hAnsi="Times New Roman" w:cs="Times New Roman"/>
                <w:b/>
              </w:rPr>
            </w:pPr>
            <w:r w:rsidRPr="008F5A59">
              <w:rPr>
                <w:rFonts w:ascii="Times New Roman" w:hAnsi="Times New Roman" w:cs="Times New Roman"/>
                <w:b/>
              </w:rPr>
              <w:t>Наименование и заводской номер аппаратов</w:t>
            </w:r>
          </w:p>
        </w:tc>
        <w:tc>
          <w:tcPr>
            <w:tcW w:w="1266" w:type="dxa"/>
          </w:tcPr>
          <w:p w:rsidR="00691B7B" w:rsidRPr="008F5A59" w:rsidRDefault="00691B7B" w:rsidP="000D0BBA">
            <w:pPr>
              <w:jc w:val="center"/>
              <w:rPr>
                <w:rFonts w:ascii="Times New Roman" w:hAnsi="Times New Roman" w:cs="Times New Roman"/>
                <w:b/>
              </w:rPr>
            </w:pPr>
            <w:r w:rsidRPr="008F5A59">
              <w:rPr>
                <w:rFonts w:ascii="Times New Roman" w:hAnsi="Times New Roman" w:cs="Times New Roman"/>
                <w:b/>
              </w:rPr>
              <w:t>Производитель</w:t>
            </w:r>
          </w:p>
        </w:tc>
      </w:tr>
      <w:tr w:rsidR="00691B7B" w:rsidRPr="00691B7B" w:rsidTr="000D0BBA">
        <w:trPr>
          <w:gridAfter w:val="1"/>
          <w:wAfter w:w="12" w:type="dxa"/>
        </w:trPr>
        <w:tc>
          <w:tcPr>
            <w:tcW w:w="704" w:type="dxa"/>
          </w:tcPr>
          <w:p w:rsidR="00691B7B" w:rsidRPr="00FC1BD8" w:rsidRDefault="00691B7B" w:rsidP="000D0BBA">
            <w:pPr>
              <w:rPr>
                <w:rFonts w:ascii="Times New Roman" w:hAnsi="Times New Roman" w:cs="Times New Roman"/>
                <w:lang w:val="en-US"/>
              </w:rPr>
            </w:pPr>
            <w:bookmarkStart w:id="0" w:name="_Hlk179554192"/>
            <w:r>
              <w:rPr>
                <w:rFonts w:ascii="Times New Roman" w:hAnsi="Times New Roman" w:cs="Times New Roman"/>
                <w:lang w:val="en-US"/>
              </w:rPr>
              <w:t>1</w:t>
            </w:r>
          </w:p>
        </w:tc>
        <w:tc>
          <w:tcPr>
            <w:tcW w:w="5812" w:type="dxa"/>
          </w:tcPr>
          <w:p w:rsidR="00691B7B" w:rsidRDefault="00691B7B" w:rsidP="000D0BBA">
            <w:pPr>
              <w:jc w:val="both"/>
              <w:rPr>
                <w:rFonts w:ascii="Times New Roman" w:hAnsi="Times New Roman" w:cs="Times New Roman"/>
                <w:b/>
                <w:sz w:val="20"/>
              </w:rPr>
            </w:pPr>
            <w:r w:rsidRPr="00F36A09">
              <w:rPr>
                <w:rFonts w:ascii="Times New Roman" w:hAnsi="Times New Roman" w:cs="Times New Roman"/>
                <w:b/>
                <w:sz w:val="20"/>
              </w:rPr>
              <w:t xml:space="preserve">Техническое обслуживание </w:t>
            </w:r>
            <w:r>
              <w:rPr>
                <w:rFonts w:ascii="Times New Roman" w:hAnsi="Times New Roman" w:cs="Times New Roman"/>
                <w:b/>
                <w:sz w:val="20"/>
              </w:rPr>
              <w:t xml:space="preserve">наркозного аппарата </w:t>
            </w:r>
            <w:proofErr w:type="spellStart"/>
            <w:r>
              <w:rPr>
                <w:rFonts w:ascii="Times New Roman" w:hAnsi="Times New Roman" w:cs="Times New Roman"/>
                <w:b/>
                <w:sz w:val="20"/>
                <w:lang w:val="en-US"/>
              </w:rPr>
              <w:t>FabiusPlus</w:t>
            </w:r>
            <w:proofErr w:type="spellEnd"/>
            <w:r w:rsidRPr="00F36A09">
              <w:rPr>
                <w:rFonts w:ascii="Times New Roman" w:hAnsi="Times New Roman" w:cs="Times New Roman"/>
                <w:b/>
                <w:sz w:val="20"/>
              </w:rPr>
              <w:t xml:space="preserve"> с заменой запасных частей (для одного аппарата):</w:t>
            </w:r>
          </w:p>
          <w:p w:rsidR="00691B7B" w:rsidRDefault="00691B7B" w:rsidP="000D0BBA">
            <w:pPr>
              <w:pStyle w:val="a6"/>
              <w:ind w:left="360"/>
              <w:jc w:val="both"/>
              <w:rPr>
                <w:rFonts w:ascii="Times New Roman" w:hAnsi="Times New Roman" w:cs="Times New Roman"/>
                <w:b/>
                <w:sz w:val="20"/>
              </w:rPr>
            </w:pPr>
          </w:p>
          <w:p w:rsidR="00691B7B" w:rsidRPr="00F36A09"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Внешний осмотр;</w:t>
            </w:r>
          </w:p>
          <w:p w:rsidR="00691B7B" w:rsidRPr="00F36A09"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Внутренняя чистка компонентов с частичной разборкой;</w:t>
            </w:r>
          </w:p>
          <w:p w:rsidR="00691B7B" w:rsidRPr="007459E7" w:rsidRDefault="00691B7B" w:rsidP="000D0BBA">
            <w:pPr>
              <w:jc w:val="both"/>
              <w:rPr>
                <w:rFonts w:ascii="Times New Roman" w:hAnsi="Times New Roman" w:cs="Times New Roman"/>
                <w:sz w:val="20"/>
              </w:rPr>
            </w:pPr>
          </w:p>
          <w:p w:rsidR="00691B7B" w:rsidRDefault="00691B7B" w:rsidP="00691B7B">
            <w:pPr>
              <w:pStyle w:val="a6"/>
              <w:numPr>
                <w:ilvl w:val="0"/>
                <w:numId w:val="43"/>
              </w:numPr>
              <w:jc w:val="both"/>
              <w:rPr>
                <w:rFonts w:ascii="Times New Roman" w:hAnsi="Times New Roman" w:cs="Times New Roman"/>
                <w:b/>
                <w:sz w:val="20"/>
              </w:rPr>
            </w:pPr>
            <w:r w:rsidRPr="009F40E3">
              <w:rPr>
                <w:rFonts w:ascii="Times New Roman" w:hAnsi="Times New Roman" w:cs="Times New Roman"/>
                <w:b/>
                <w:sz w:val="20"/>
              </w:rPr>
              <w:t xml:space="preserve">Установка </w:t>
            </w:r>
            <w:r>
              <w:rPr>
                <w:rFonts w:ascii="Times New Roman" w:hAnsi="Times New Roman" w:cs="Times New Roman"/>
                <w:b/>
                <w:sz w:val="20"/>
              </w:rPr>
              <w:t>сервисного</w:t>
            </w:r>
            <w:r w:rsidRPr="007F2AEF">
              <w:rPr>
                <w:rFonts w:ascii="Times New Roman" w:hAnsi="Times New Roman" w:cs="Times New Roman"/>
                <w:b/>
                <w:sz w:val="20"/>
              </w:rPr>
              <w:t xml:space="preserve"> набор</w:t>
            </w:r>
            <w:r>
              <w:rPr>
                <w:rFonts w:ascii="Times New Roman" w:hAnsi="Times New Roman" w:cs="Times New Roman"/>
                <w:b/>
                <w:sz w:val="20"/>
              </w:rPr>
              <w:t>а</w:t>
            </w:r>
            <w:r w:rsidRPr="007F2AEF">
              <w:rPr>
                <w:rFonts w:ascii="Times New Roman" w:hAnsi="Times New Roman" w:cs="Times New Roman"/>
                <w:b/>
                <w:sz w:val="20"/>
              </w:rPr>
              <w:t xml:space="preserve"> COSY 2.n, 2 </w:t>
            </w:r>
            <w:proofErr w:type="spellStart"/>
            <w:r w:rsidRPr="007F2AEF">
              <w:rPr>
                <w:rFonts w:ascii="Times New Roman" w:hAnsi="Times New Roman" w:cs="Times New Roman"/>
                <w:b/>
                <w:sz w:val="20"/>
              </w:rPr>
              <w:t>года</w:t>
            </w:r>
            <w:r w:rsidRPr="009F40E3">
              <w:rPr>
                <w:rFonts w:ascii="Times New Roman" w:hAnsi="Times New Roman" w:cs="Times New Roman"/>
                <w:b/>
                <w:sz w:val="20"/>
              </w:rPr>
              <w:t>кат</w:t>
            </w:r>
            <w:proofErr w:type="spellEnd"/>
            <w:r w:rsidRPr="009F40E3">
              <w:rPr>
                <w:rFonts w:ascii="Times New Roman" w:hAnsi="Times New Roman" w:cs="Times New Roman"/>
                <w:b/>
                <w:sz w:val="20"/>
              </w:rPr>
              <w:t xml:space="preserve">. № </w:t>
            </w:r>
            <w:r w:rsidRPr="007F2AEF">
              <w:rPr>
                <w:rFonts w:ascii="Times New Roman" w:hAnsi="Times New Roman" w:cs="Times New Roman"/>
                <w:b/>
                <w:sz w:val="20"/>
                <w:lang w:val="en-US"/>
              </w:rPr>
              <w:t>MX</w:t>
            </w:r>
            <w:r w:rsidRPr="00DB156D">
              <w:rPr>
                <w:rFonts w:ascii="Times New Roman" w:hAnsi="Times New Roman" w:cs="Times New Roman"/>
                <w:b/>
                <w:sz w:val="20"/>
              </w:rPr>
              <w:t>08878</w:t>
            </w:r>
            <w:r w:rsidRPr="009F40E3">
              <w:rPr>
                <w:rFonts w:ascii="Times New Roman" w:hAnsi="Times New Roman" w:cs="Times New Roman"/>
                <w:b/>
                <w:sz w:val="20"/>
              </w:rPr>
              <w:t xml:space="preserve"> – 1шт., в составе:</w:t>
            </w:r>
          </w:p>
          <w:p w:rsidR="00691B7B" w:rsidRDefault="00691B7B" w:rsidP="000D0BBA">
            <w:pPr>
              <w:pStyle w:val="a6"/>
              <w:ind w:left="360"/>
              <w:jc w:val="both"/>
              <w:rPr>
                <w:rFonts w:ascii="Times New Roman" w:hAnsi="Times New Roman" w:cs="Times New Roman"/>
                <w:b/>
                <w:sz w:val="20"/>
              </w:rPr>
            </w:pPr>
          </w:p>
          <w:p w:rsidR="00691B7B" w:rsidRPr="007F2AEF" w:rsidRDefault="00691B7B" w:rsidP="00691B7B">
            <w:pPr>
              <w:pStyle w:val="a6"/>
              <w:numPr>
                <w:ilvl w:val="1"/>
                <w:numId w:val="43"/>
              </w:numPr>
              <w:jc w:val="both"/>
              <w:rPr>
                <w:rFonts w:ascii="Times New Roman" w:hAnsi="Times New Roman" w:cs="Times New Roman"/>
                <w:sz w:val="20"/>
              </w:rPr>
            </w:pPr>
            <w:r w:rsidRPr="007F2AEF">
              <w:rPr>
                <w:rFonts w:ascii="Times New Roman" w:hAnsi="Times New Roman" w:cs="Times New Roman"/>
                <w:sz w:val="20"/>
              </w:rPr>
              <w:t xml:space="preserve">Прокладка </w:t>
            </w:r>
            <w:r w:rsidRPr="00D614E9">
              <w:rPr>
                <w:rFonts w:ascii="Times New Roman" w:hAnsi="Times New Roman" w:cs="Times New Roman"/>
                <w:sz w:val="20"/>
              </w:rPr>
              <w:t>кат. №</w:t>
            </w:r>
            <w:r w:rsidRPr="007F2AEF">
              <w:rPr>
                <w:rFonts w:ascii="Times New Roman" w:hAnsi="Times New Roman" w:cs="Times New Roman"/>
                <w:sz w:val="20"/>
              </w:rPr>
              <w:t>8603780 – 2шт.</w:t>
            </w:r>
          </w:p>
          <w:p w:rsidR="00691B7B" w:rsidRPr="007F2AEF" w:rsidRDefault="00691B7B" w:rsidP="00691B7B">
            <w:pPr>
              <w:pStyle w:val="a6"/>
              <w:numPr>
                <w:ilvl w:val="1"/>
                <w:numId w:val="43"/>
              </w:numPr>
              <w:jc w:val="both"/>
              <w:rPr>
                <w:rFonts w:ascii="Times New Roman" w:hAnsi="Times New Roman" w:cs="Times New Roman"/>
                <w:sz w:val="20"/>
              </w:rPr>
            </w:pPr>
            <w:r w:rsidRPr="007F2AEF">
              <w:rPr>
                <w:rFonts w:ascii="Times New Roman" w:hAnsi="Times New Roman" w:cs="Times New Roman"/>
                <w:sz w:val="20"/>
              </w:rPr>
              <w:t xml:space="preserve">Прокладка </w:t>
            </w:r>
            <w:r w:rsidRPr="00D614E9">
              <w:rPr>
                <w:rFonts w:ascii="Times New Roman" w:hAnsi="Times New Roman" w:cs="Times New Roman"/>
                <w:sz w:val="20"/>
              </w:rPr>
              <w:t>кат. №</w:t>
            </w:r>
            <w:r w:rsidRPr="007F2AEF">
              <w:rPr>
                <w:rFonts w:ascii="Times New Roman" w:hAnsi="Times New Roman" w:cs="Times New Roman"/>
                <w:sz w:val="20"/>
              </w:rPr>
              <w:t>8603781 – 2шт.</w:t>
            </w:r>
          </w:p>
          <w:p w:rsidR="00691B7B" w:rsidRPr="007F2AEF" w:rsidRDefault="00691B7B" w:rsidP="00691B7B">
            <w:pPr>
              <w:pStyle w:val="a6"/>
              <w:numPr>
                <w:ilvl w:val="1"/>
                <w:numId w:val="43"/>
              </w:numPr>
              <w:jc w:val="both"/>
              <w:rPr>
                <w:rFonts w:ascii="Times New Roman" w:hAnsi="Times New Roman" w:cs="Times New Roman"/>
                <w:sz w:val="20"/>
              </w:rPr>
            </w:pPr>
            <w:r w:rsidRPr="007F2AEF">
              <w:rPr>
                <w:rFonts w:ascii="Times New Roman" w:hAnsi="Times New Roman" w:cs="Times New Roman"/>
                <w:sz w:val="20"/>
              </w:rPr>
              <w:t xml:space="preserve">Мембрана клапана </w:t>
            </w:r>
            <w:r w:rsidRPr="00D614E9">
              <w:rPr>
                <w:rFonts w:ascii="Times New Roman" w:hAnsi="Times New Roman" w:cs="Times New Roman"/>
                <w:sz w:val="20"/>
              </w:rPr>
              <w:t>кат. №</w:t>
            </w:r>
            <w:r w:rsidRPr="007F2AEF">
              <w:rPr>
                <w:rFonts w:ascii="Times New Roman" w:hAnsi="Times New Roman" w:cs="Times New Roman"/>
                <w:sz w:val="20"/>
              </w:rPr>
              <w:t>8604105 – 1шт.</w:t>
            </w:r>
          </w:p>
          <w:p w:rsidR="00691B7B" w:rsidRPr="007F2AEF" w:rsidRDefault="00691B7B" w:rsidP="00691B7B">
            <w:pPr>
              <w:pStyle w:val="a6"/>
              <w:numPr>
                <w:ilvl w:val="1"/>
                <w:numId w:val="43"/>
              </w:numPr>
              <w:jc w:val="both"/>
              <w:rPr>
                <w:rFonts w:ascii="Times New Roman" w:hAnsi="Times New Roman" w:cs="Times New Roman"/>
                <w:sz w:val="20"/>
              </w:rPr>
            </w:pPr>
            <w:r w:rsidRPr="007F2AEF">
              <w:rPr>
                <w:rFonts w:ascii="Times New Roman" w:hAnsi="Times New Roman" w:cs="Times New Roman"/>
                <w:sz w:val="20"/>
              </w:rPr>
              <w:t xml:space="preserve">Прокладка (диафрагма) </w:t>
            </w:r>
            <w:r w:rsidRPr="00D614E9">
              <w:rPr>
                <w:rFonts w:ascii="Times New Roman" w:hAnsi="Times New Roman" w:cs="Times New Roman"/>
                <w:sz w:val="20"/>
              </w:rPr>
              <w:t>кат. №</w:t>
            </w:r>
            <w:r w:rsidRPr="007F2AEF">
              <w:rPr>
                <w:rFonts w:ascii="Times New Roman" w:hAnsi="Times New Roman" w:cs="Times New Roman"/>
                <w:sz w:val="20"/>
              </w:rPr>
              <w:t>8410181– 1шт.</w:t>
            </w:r>
          </w:p>
          <w:p w:rsidR="00691B7B" w:rsidRPr="007F2AEF" w:rsidRDefault="00691B7B" w:rsidP="00691B7B">
            <w:pPr>
              <w:pStyle w:val="a6"/>
              <w:numPr>
                <w:ilvl w:val="1"/>
                <w:numId w:val="43"/>
              </w:numPr>
              <w:jc w:val="both"/>
              <w:rPr>
                <w:rFonts w:ascii="Times New Roman" w:hAnsi="Times New Roman" w:cs="Times New Roman"/>
                <w:sz w:val="20"/>
              </w:rPr>
            </w:pPr>
            <w:r w:rsidRPr="007F2AEF">
              <w:rPr>
                <w:rFonts w:ascii="Times New Roman" w:hAnsi="Times New Roman" w:cs="Times New Roman"/>
                <w:sz w:val="20"/>
              </w:rPr>
              <w:t xml:space="preserve">Прокладка </w:t>
            </w:r>
            <w:r w:rsidRPr="00D614E9">
              <w:rPr>
                <w:rFonts w:ascii="Times New Roman" w:hAnsi="Times New Roman" w:cs="Times New Roman"/>
                <w:sz w:val="20"/>
              </w:rPr>
              <w:t>кат. №</w:t>
            </w:r>
            <w:r w:rsidRPr="007F2AEF">
              <w:rPr>
                <w:rFonts w:ascii="Times New Roman" w:hAnsi="Times New Roman" w:cs="Times New Roman"/>
                <w:sz w:val="20"/>
              </w:rPr>
              <w:t>8407979– 1шт.</w:t>
            </w:r>
          </w:p>
          <w:p w:rsidR="00691B7B" w:rsidRDefault="00691B7B" w:rsidP="00691B7B">
            <w:pPr>
              <w:pStyle w:val="a6"/>
              <w:numPr>
                <w:ilvl w:val="1"/>
                <w:numId w:val="43"/>
              </w:numPr>
              <w:jc w:val="both"/>
              <w:rPr>
                <w:rFonts w:ascii="Times New Roman" w:hAnsi="Times New Roman" w:cs="Times New Roman"/>
                <w:sz w:val="20"/>
              </w:rPr>
            </w:pPr>
            <w:r w:rsidRPr="007F2AEF">
              <w:rPr>
                <w:rFonts w:ascii="Times New Roman" w:hAnsi="Times New Roman" w:cs="Times New Roman"/>
                <w:sz w:val="20"/>
              </w:rPr>
              <w:t xml:space="preserve">Мембрана керамическая </w:t>
            </w:r>
            <w:r w:rsidRPr="00D614E9">
              <w:rPr>
                <w:rFonts w:ascii="Times New Roman" w:hAnsi="Times New Roman" w:cs="Times New Roman"/>
                <w:sz w:val="20"/>
              </w:rPr>
              <w:t>кат. №</w:t>
            </w:r>
            <w:r w:rsidRPr="007F2AEF">
              <w:rPr>
                <w:rFonts w:ascii="Times New Roman" w:hAnsi="Times New Roman" w:cs="Times New Roman"/>
                <w:sz w:val="20"/>
              </w:rPr>
              <w:t>M23225– 1шт.</w:t>
            </w:r>
          </w:p>
          <w:p w:rsidR="00691B7B" w:rsidRPr="00DB156D" w:rsidRDefault="00691B7B" w:rsidP="000D0BBA">
            <w:pPr>
              <w:ind w:left="360"/>
              <w:jc w:val="both"/>
              <w:rPr>
                <w:rFonts w:ascii="Times New Roman" w:hAnsi="Times New Roman" w:cs="Times New Roman"/>
                <w:sz w:val="20"/>
              </w:rPr>
            </w:pPr>
          </w:p>
          <w:p w:rsidR="00691B7B" w:rsidRDefault="00691B7B" w:rsidP="00691B7B">
            <w:pPr>
              <w:pStyle w:val="a6"/>
              <w:numPr>
                <w:ilvl w:val="0"/>
                <w:numId w:val="43"/>
              </w:numPr>
              <w:jc w:val="both"/>
              <w:rPr>
                <w:rFonts w:ascii="Times New Roman" w:hAnsi="Times New Roman" w:cs="Times New Roman"/>
                <w:b/>
                <w:sz w:val="20"/>
              </w:rPr>
            </w:pPr>
            <w:r w:rsidRPr="009F40E3">
              <w:rPr>
                <w:rFonts w:ascii="Times New Roman" w:hAnsi="Times New Roman" w:cs="Times New Roman"/>
                <w:b/>
                <w:sz w:val="20"/>
              </w:rPr>
              <w:t xml:space="preserve">Установка сервисного набора </w:t>
            </w:r>
            <w:r w:rsidRPr="00C8370C">
              <w:rPr>
                <w:rFonts w:ascii="Times New Roman" w:hAnsi="Times New Roman" w:cs="Times New Roman"/>
                <w:b/>
                <w:sz w:val="20"/>
              </w:rPr>
              <w:t xml:space="preserve">3 года для </w:t>
            </w:r>
            <w:proofErr w:type="spellStart"/>
            <w:r w:rsidRPr="00C8370C">
              <w:rPr>
                <w:rFonts w:ascii="Times New Roman" w:hAnsi="Times New Roman" w:cs="Times New Roman"/>
                <w:b/>
                <w:sz w:val="20"/>
              </w:rPr>
              <w:t>Фабиус</w:t>
            </w:r>
            <w:proofErr w:type="spellEnd"/>
            <w:r w:rsidRPr="00C8370C">
              <w:rPr>
                <w:rFonts w:ascii="Times New Roman" w:hAnsi="Times New Roman" w:cs="Times New Roman"/>
                <w:b/>
                <w:sz w:val="20"/>
              </w:rPr>
              <w:t>, б/АКБ</w:t>
            </w:r>
            <w:r>
              <w:rPr>
                <w:rFonts w:ascii="Times New Roman" w:hAnsi="Times New Roman" w:cs="Times New Roman"/>
                <w:b/>
                <w:sz w:val="20"/>
              </w:rPr>
              <w:t xml:space="preserve">, кат. № </w:t>
            </w:r>
            <w:r w:rsidRPr="00C8370C">
              <w:rPr>
                <w:rFonts w:ascii="Times New Roman" w:hAnsi="Times New Roman" w:cs="Times New Roman"/>
                <w:b/>
                <w:sz w:val="20"/>
              </w:rPr>
              <w:t>8620503</w:t>
            </w:r>
            <w:r w:rsidRPr="009F40E3">
              <w:rPr>
                <w:rFonts w:ascii="Times New Roman" w:hAnsi="Times New Roman" w:cs="Times New Roman"/>
                <w:b/>
                <w:sz w:val="20"/>
              </w:rPr>
              <w:t>– 1шт., в составе:</w:t>
            </w:r>
          </w:p>
          <w:p w:rsidR="00691B7B" w:rsidRDefault="00691B7B" w:rsidP="000D0BBA">
            <w:pPr>
              <w:pStyle w:val="a6"/>
              <w:ind w:left="360"/>
              <w:jc w:val="both"/>
              <w:rPr>
                <w:rFonts w:ascii="Times New Roman" w:hAnsi="Times New Roman" w:cs="Times New Roman"/>
                <w:b/>
                <w:sz w:val="20"/>
              </w:rPr>
            </w:pPr>
          </w:p>
          <w:p w:rsidR="00691B7B" w:rsidRPr="00F40AC4" w:rsidRDefault="00691B7B" w:rsidP="00691B7B">
            <w:pPr>
              <w:pStyle w:val="a6"/>
              <w:numPr>
                <w:ilvl w:val="1"/>
                <w:numId w:val="43"/>
              </w:numPr>
              <w:jc w:val="both"/>
              <w:rPr>
                <w:rFonts w:ascii="Times New Roman" w:hAnsi="Times New Roman" w:cs="Times New Roman"/>
                <w:sz w:val="20"/>
              </w:rPr>
            </w:pPr>
            <w:r w:rsidRPr="00F40AC4">
              <w:rPr>
                <w:rFonts w:ascii="Times New Roman" w:hAnsi="Times New Roman" w:cs="Times New Roman"/>
                <w:sz w:val="20"/>
              </w:rPr>
              <w:t xml:space="preserve">Диафрагма </w:t>
            </w:r>
            <w:r w:rsidRPr="00D614E9">
              <w:rPr>
                <w:rFonts w:ascii="Times New Roman" w:hAnsi="Times New Roman" w:cs="Times New Roman"/>
                <w:sz w:val="20"/>
              </w:rPr>
              <w:t>кат. №</w:t>
            </w:r>
            <w:r w:rsidRPr="00F40AC4">
              <w:rPr>
                <w:rFonts w:ascii="Times New Roman" w:hAnsi="Times New Roman" w:cs="Times New Roman"/>
                <w:sz w:val="20"/>
              </w:rPr>
              <w:t>2600650</w:t>
            </w:r>
            <w:r>
              <w:rPr>
                <w:rFonts w:ascii="Times New Roman" w:hAnsi="Times New Roman" w:cs="Times New Roman"/>
                <w:sz w:val="20"/>
              </w:rPr>
              <w:t xml:space="preserve"> – 1шт.</w:t>
            </w:r>
          </w:p>
          <w:p w:rsidR="00691B7B" w:rsidRPr="00F40AC4" w:rsidRDefault="00691B7B" w:rsidP="00691B7B">
            <w:pPr>
              <w:pStyle w:val="a6"/>
              <w:numPr>
                <w:ilvl w:val="1"/>
                <w:numId w:val="43"/>
              </w:numPr>
              <w:jc w:val="both"/>
              <w:rPr>
                <w:rFonts w:ascii="Times New Roman" w:hAnsi="Times New Roman" w:cs="Times New Roman"/>
                <w:sz w:val="20"/>
              </w:rPr>
            </w:pPr>
            <w:r w:rsidRPr="00F40AC4">
              <w:rPr>
                <w:rFonts w:ascii="Times New Roman" w:hAnsi="Times New Roman" w:cs="Times New Roman"/>
                <w:sz w:val="20"/>
              </w:rPr>
              <w:t xml:space="preserve">Фильтрующий элемент-Фильтр бак </w:t>
            </w:r>
            <w:r w:rsidRPr="00D614E9">
              <w:rPr>
                <w:rFonts w:ascii="Times New Roman" w:hAnsi="Times New Roman" w:cs="Times New Roman"/>
                <w:sz w:val="20"/>
              </w:rPr>
              <w:t>кат. №</w:t>
            </w:r>
            <w:r w:rsidRPr="00F40AC4">
              <w:rPr>
                <w:rFonts w:ascii="Times New Roman" w:hAnsi="Times New Roman" w:cs="Times New Roman"/>
                <w:sz w:val="20"/>
              </w:rPr>
              <w:t>8402868</w:t>
            </w:r>
            <w:r>
              <w:rPr>
                <w:rFonts w:ascii="Times New Roman" w:hAnsi="Times New Roman" w:cs="Times New Roman"/>
                <w:sz w:val="20"/>
              </w:rPr>
              <w:t>–2шт.</w:t>
            </w:r>
          </w:p>
          <w:p w:rsidR="00691B7B" w:rsidRPr="00F40AC4" w:rsidRDefault="00691B7B" w:rsidP="00691B7B">
            <w:pPr>
              <w:pStyle w:val="a6"/>
              <w:numPr>
                <w:ilvl w:val="1"/>
                <w:numId w:val="43"/>
              </w:numPr>
              <w:jc w:val="both"/>
              <w:rPr>
                <w:rFonts w:ascii="Times New Roman" w:hAnsi="Times New Roman" w:cs="Times New Roman"/>
                <w:sz w:val="20"/>
              </w:rPr>
            </w:pPr>
            <w:r>
              <w:rPr>
                <w:rFonts w:ascii="Times New Roman" w:hAnsi="Times New Roman" w:cs="Times New Roman"/>
                <w:sz w:val="20"/>
              </w:rPr>
              <w:t>Прокладка кольцевая 105x</w:t>
            </w:r>
            <w:r w:rsidRPr="00F40AC4">
              <w:rPr>
                <w:rFonts w:ascii="Times New Roman" w:hAnsi="Times New Roman" w:cs="Times New Roman"/>
                <w:sz w:val="20"/>
              </w:rPr>
              <w:t xml:space="preserve">4 </w:t>
            </w:r>
            <w:r w:rsidRPr="00D614E9">
              <w:rPr>
                <w:rFonts w:ascii="Times New Roman" w:hAnsi="Times New Roman" w:cs="Times New Roman"/>
                <w:sz w:val="20"/>
              </w:rPr>
              <w:t>кат. №</w:t>
            </w:r>
            <w:r w:rsidRPr="00F40AC4">
              <w:rPr>
                <w:rFonts w:ascii="Times New Roman" w:hAnsi="Times New Roman" w:cs="Times New Roman"/>
                <w:sz w:val="20"/>
              </w:rPr>
              <w:t>8604831</w:t>
            </w:r>
            <w:r>
              <w:rPr>
                <w:rFonts w:ascii="Times New Roman" w:hAnsi="Times New Roman" w:cs="Times New Roman"/>
                <w:sz w:val="20"/>
              </w:rPr>
              <w:t>–4шт.</w:t>
            </w:r>
          </w:p>
          <w:p w:rsidR="00691B7B" w:rsidRPr="00F40AC4" w:rsidRDefault="00691B7B" w:rsidP="00691B7B">
            <w:pPr>
              <w:pStyle w:val="a6"/>
              <w:numPr>
                <w:ilvl w:val="1"/>
                <w:numId w:val="43"/>
              </w:numPr>
              <w:jc w:val="both"/>
              <w:rPr>
                <w:rFonts w:ascii="Times New Roman" w:hAnsi="Times New Roman" w:cs="Times New Roman"/>
                <w:sz w:val="20"/>
              </w:rPr>
            </w:pPr>
            <w:r w:rsidRPr="00F40AC4">
              <w:rPr>
                <w:rFonts w:ascii="Times New Roman" w:hAnsi="Times New Roman" w:cs="Times New Roman"/>
                <w:sz w:val="20"/>
              </w:rPr>
              <w:t>Прокладка</w:t>
            </w:r>
            <w:r w:rsidRPr="00D614E9">
              <w:rPr>
                <w:rFonts w:ascii="Times New Roman" w:hAnsi="Times New Roman" w:cs="Times New Roman"/>
                <w:sz w:val="20"/>
              </w:rPr>
              <w:t xml:space="preserve"> кат. №</w:t>
            </w:r>
            <w:r w:rsidRPr="00F40AC4">
              <w:rPr>
                <w:rFonts w:ascii="Times New Roman" w:hAnsi="Times New Roman" w:cs="Times New Roman"/>
                <w:sz w:val="20"/>
              </w:rPr>
              <w:t xml:space="preserve"> 8404065</w:t>
            </w:r>
            <w:r>
              <w:rPr>
                <w:rFonts w:ascii="Times New Roman" w:hAnsi="Times New Roman" w:cs="Times New Roman"/>
                <w:sz w:val="20"/>
              </w:rPr>
              <w:t>–1шт.</w:t>
            </w:r>
          </w:p>
          <w:p w:rsidR="00691B7B" w:rsidRPr="00F40AC4" w:rsidRDefault="00691B7B" w:rsidP="00691B7B">
            <w:pPr>
              <w:pStyle w:val="a6"/>
              <w:numPr>
                <w:ilvl w:val="1"/>
                <w:numId w:val="43"/>
              </w:numPr>
              <w:jc w:val="both"/>
              <w:rPr>
                <w:rFonts w:ascii="Times New Roman" w:hAnsi="Times New Roman" w:cs="Times New Roman"/>
                <w:sz w:val="20"/>
              </w:rPr>
            </w:pPr>
            <w:r w:rsidRPr="00F40AC4">
              <w:rPr>
                <w:rFonts w:ascii="Times New Roman" w:hAnsi="Times New Roman" w:cs="Times New Roman"/>
                <w:sz w:val="20"/>
              </w:rPr>
              <w:t xml:space="preserve">Кольцо уплотнительное </w:t>
            </w:r>
            <w:r w:rsidRPr="00D614E9">
              <w:rPr>
                <w:rFonts w:ascii="Times New Roman" w:hAnsi="Times New Roman" w:cs="Times New Roman"/>
                <w:sz w:val="20"/>
              </w:rPr>
              <w:t>кат. №</w:t>
            </w:r>
            <w:r w:rsidRPr="00F40AC4">
              <w:rPr>
                <w:rFonts w:ascii="Times New Roman" w:hAnsi="Times New Roman" w:cs="Times New Roman"/>
                <w:sz w:val="20"/>
              </w:rPr>
              <w:t>U04314</w:t>
            </w:r>
            <w:r>
              <w:rPr>
                <w:rFonts w:ascii="Times New Roman" w:hAnsi="Times New Roman" w:cs="Times New Roman"/>
                <w:sz w:val="20"/>
              </w:rPr>
              <w:t xml:space="preserve"> –4шт.</w:t>
            </w:r>
          </w:p>
          <w:p w:rsidR="00691B7B" w:rsidRPr="00C8370C" w:rsidRDefault="00691B7B" w:rsidP="00691B7B">
            <w:pPr>
              <w:pStyle w:val="a6"/>
              <w:numPr>
                <w:ilvl w:val="1"/>
                <w:numId w:val="43"/>
              </w:numPr>
              <w:jc w:val="both"/>
              <w:rPr>
                <w:rFonts w:ascii="Times New Roman" w:hAnsi="Times New Roman" w:cs="Times New Roman"/>
                <w:sz w:val="20"/>
              </w:rPr>
            </w:pPr>
            <w:r w:rsidRPr="00F40AC4">
              <w:rPr>
                <w:rFonts w:ascii="Times New Roman" w:hAnsi="Times New Roman" w:cs="Times New Roman"/>
                <w:sz w:val="20"/>
              </w:rPr>
              <w:t xml:space="preserve">Диафрагма </w:t>
            </w:r>
            <w:r w:rsidRPr="00D614E9">
              <w:rPr>
                <w:rFonts w:ascii="Times New Roman" w:hAnsi="Times New Roman" w:cs="Times New Roman"/>
                <w:sz w:val="20"/>
              </w:rPr>
              <w:t>кат. №</w:t>
            </w:r>
            <w:r w:rsidRPr="00F40AC4">
              <w:rPr>
                <w:rFonts w:ascii="Times New Roman" w:hAnsi="Times New Roman" w:cs="Times New Roman"/>
                <w:sz w:val="20"/>
              </w:rPr>
              <w:t>2600651</w:t>
            </w:r>
            <w:r>
              <w:rPr>
                <w:rFonts w:ascii="Times New Roman" w:hAnsi="Times New Roman" w:cs="Times New Roman"/>
                <w:sz w:val="20"/>
              </w:rPr>
              <w:t>–1шт.</w:t>
            </w:r>
          </w:p>
          <w:p w:rsidR="00691B7B" w:rsidRPr="00F40AC4" w:rsidRDefault="00691B7B" w:rsidP="000D0BBA">
            <w:pPr>
              <w:pStyle w:val="a6"/>
              <w:ind w:left="792"/>
              <w:jc w:val="both"/>
              <w:rPr>
                <w:rFonts w:ascii="Times New Roman" w:hAnsi="Times New Roman" w:cs="Times New Roman"/>
                <w:sz w:val="20"/>
              </w:rPr>
            </w:pPr>
          </w:p>
          <w:p w:rsidR="00691B7B" w:rsidRDefault="00691B7B" w:rsidP="00691B7B">
            <w:pPr>
              <w:pStyle w:val="a6"/>
              <w:numPr>
                <w:ilvl w:val="0"/>
                <w:numId w:val="43"/>
              </w:numPr>
              <w:jc w:val="both"/>
              <w:rPr>
                <w:rFonts w:ascii="Times New Roman" w:hAnsi="Times New Roman" w:cs="Times New Roman"/>
                <w:b/>
                <w:sz w:val="20"/>
              </w:rPr>
            </w:pPr>
            <w:r>
              <w:rPr>
                <w:rFonts w:ascii="Times New Roman" w:hAnsi="Times New Roman" w:cs="Times New Roman"/>
                <w:b/>
                <w:sz w:val="20"/>
              </w:rPr>
              <w:t>Установка к</w:t>
            </w:r>
            <w:r w:rsidRPr="00C8370C">
              <w:rPr>
                <w:rFonts w:ascii="Times New Roman" w:hAnsi="Times New Roman" w:cs="Times New Roman"/>
                <w:b/>
                <w:sz w:val="20"/>
              </w:rPr>
              <w:t>омплект</w:t>
            </w:r>
            <w:r>
              <w:rPr>
                <w:rFonts w:ascii="Times New Roman" w:hAnsi="Times New Roman" w:cs="Times New Roman"/>
                <w:b/>
                <w:sz w:val="20"/>
              </w:rPr>
              <w:t>а</w:t>
            </w:r>
            <w:r w:rsidRPr="00C8370C">
              <w:rPr>
                <w:rFonts w:ascii="Times New Roman" w:hAnsi="Times New Roman" w:cs="Times New Roman"/>
                <w:b/>
                <w:sz w:val="20"/>
              </w:rPr>
              <w:t xml:space="preserve"> для восстановления и актуализации встроен</w:t>
            </w:r>
            <w:r>
              <w:rPr>
                <w:rFonts w:ascii="Times New Roman" w:hAnsi="Times New Roman" w:cs="Times New Roman"/>
                <w:b/>
                <w:sz w:val="20"/>
              </w:rPr>
              <w:t xml:space="preserve">ного </w:t>
            </w:r>
            <w:proofErr w:type="gramStart"/>
            <w:r>
              <w:rPr>
                <w:rFonts w:ascii="Times New Roman" w:hAnsi="Times New Roman" w:cs="Times New Roman"/>
                <w:b/>
                <w:sz w:val="20"/>
              </w:rPr>
              <w:t>ПО</w:t>
            </w:r>
            <w:proofErr w:type="gramEnd"/>
            <w:r>
              <w:rPr>
                <w:rFonts w:ascii="Times New Roman" w:hAnsi="Times New Roman" w:cs="Times New Roman"/>
                <w:b/>
                <w:sz w:val="20"/>
              </w:rPr>
              <w:t xml:space="preserve"> </w:t>
            </w:r>
            <w:proofErr w:type="gramStart"/>
            <w:r>
              <w:rPr>
                <w:rFonts w:ascii="Times New Roman" w:hAnsi="Times New Roman" w:cs="Times New Roman"/>
                <w:b/>
                <w:sz w:val="20"/>
              </w:rPr>
              <w:t>для</w:t>
            </w:r>
            <w:proofErr w:type="gramEnd"/>
            <w:r>
              <w:rPr>
                <w:rFonts w:ascii="Times New Roman" w:hAnsi="Times New Roman" w:cs="Times New Roman"/>
                <w:b/>
                <w:sz w:val="20"/>
              </w:rPr>
              <w:t xml:space="preserve"> семейства </w:t>
            </w:r>
            <w:proofErr w:type="spellStart"/>
            <w:r>
              <w:rPr>
                <w:rFonts w:ascii="Times New Roman" w:hAnsi="Times New Roman" w:cs="Times New Roman"/>
                <w:b/>
                <w:sz w:val="20"/>
                <w:lang w:val="en-US"/>
              </w:rPr>
              <w:t>Fabius</w:t>
            </w:r>
            <w:proofErr w:type="spellEnd"/>
            <w:r>
              <w:rPr>
                <w:rFonts w:ascii="Times New Roman" w:hAnsi="Times New Roman" w:cs="Times New Roman"/>
                <w:b/>
                <w:sz w:val="20"/>
              </w:rPr>
              <w:t xml:space="preserve">, кат. № </w:t>
            </w:r>
            <w:r w:rsidRPr="007459E7">
              <w:rPr>
                <w:rFonts w:ascii="Times New Roman" w:hAnsi="Times New Roman" w:cs="Times New Roman"/>
                <w:b/>
                <w:sz w:val="20"/>
              </w:rPr>
              <w:t>8620214SW</w:t>
            </w:r>
            <w:r>
              <w:rPr>
                <w:rFonts w:ascii="Times New Roman" w:hAnsi="Times New Roman" w:cs="Times New Roman"/>
                <w:b/>
                <w:sz w:val="20"/>
              </w:rPr>
              <w:t xml:space="preserve"> – 1 шт.;</w:t>
            </w:r>
          </w:p>
          <w:p w:rsidR="00691B7B" w:rsidRDefault="00691B7B" w:rsidP="00691B7B">
            <w:pPr>
              <w:pStyle w:val="a6"/>
              <w:numPr>
                <w:ilvl w:val="0"/>
                <w:numId w:val="43"/>
              </w:numPr>
              <w:jc w:val="both"/>
              <w:rPr>
                <w:rFonts w:ascii="Times New Roman" w:hAnsi="Times New Roman" w:cs="Times New Roman"/>
                <w:b/>
                <w:sz w:val="20"/>
              </w:rPr>
            </w:pPr>
            <w:r w:rsidRPr="003D638F">
              <w:rPr>
                <w:rFonts w:ascii="Times New Roman" w:hAnsi="Times New Roman" w:cs="Times New Roman"/>
                <w:b/>
                <w:sz w:val="20"/>
              </w:rPr>
              <w:t xml:space="preserve">Замена </w:t>
            </w:r>
            <w:r>
              <w:rPr>
                <w:rFonts w:ascii="Times New Roman" w:hAnsi="Times New Roman" w:cs="Times New Roman"/>
                <w:b/>
                <w:sz w:val="20"/>
              </w:rPr>
              <w:t>д</w:t>
            </w:r>
            <w:r w:rsidRPr="006A769A">
              <w:rPr>
                <w:rFonts w:ascii="Times New Roman" w:hAnsi="Times New Roman" w:cs="Times New Roman"/>
                <w:b/>
                <w:sz w:val="20"/>
              </w:rPr>
              <w:t>атчик</w:t>
            </w:r>
            <w:r>
              <w:rPr>
                <w:rFonts w:ascii="Times New Roman" w:hAnsi="Times New Roman" w:cs="Times New Roman"/>
                <w:b/>
                <w:sz w:val="20"/>
              </w:rPr>
              <w:t>а</w:t>
            </w:r>
            <w:r w:rsidRPr="006A769A">
              <w:rPr>
                <w:rFonts w:ascii="Times New Roman" w:hAnsi="Times New Roman" w:cs="Times New Roman"/>
                <w:b/>
                <w:sz w:val="20"/>
              </w:rPr>
              <w:t xml:space="preserve"> потока (дыхательной смеси)</w:t>
            </w:r>
            <w:r>
              <w:rPr>
                <w:rFonts w:ascii="Times New Roman" w:hAnsi="Times New Roman" w:cs="Times New Roman"/>
                <w:b/>
                <w:sz w:val="20"/>
              </w:rPr>
              <w:t xml:space="preserve"> (1уп=5шт.) </w:t>
            </w:r>
            <w:r w:rsidRPr="003D638F">
              <w:rPr>
                <w:rFonts w:ascii="Times New Roman" w:hAnsi="Times New Roman" w:cs="Times New Roman"/>
                <w:b/>
                <w:sz w:val="20"/>
              </w:rPr>
              <w:t xml:space="preserve">кат. № </w:t>
            </w:r>
            <w:r w:rsidRPr="007F2AEF">
              <w:rPr>
                <w:rFonts w:ascii="Times New Roman" w:hAnsi="Times New Roman" w:cs="Times New Roman"/>
                <w:b/>
                <w:sz w:val="20"/>
              </w:rPr>
              <w:t>8403735</w:t>
            </w:r>
            <w:r>
              <w:rPr>
                <w:rFonts w:ascii="Times New Roman" w:hAnsi="Times New Roman" w:cs="Times New Roman"/>
                <w:b/>
                <w:sz w:val="20"/>
              </w:rPr>
              <w:t xml:space="preserve"> – 1уп</w:t>
            </w:r>
            <w:r w:rsidRPr="003D638F">
              <w:rPr>
                <w:rFonts w:ascii="Times New Roman" w:hAnsi="Times New Roman" w:cs="Times New Roman"/>
                <w:b/>
                <w:sz w:val="20"/>
              </w:rPr>
              <w:t>.</w:t>
            </w:r>
          </w:p>
          <w:p w:rsidR="00691B7B" w:rsidRDefault="00691B7B" w:rsidP="00691B7B">
            <w:pPr>
              <w:pStyle w:val="a6"/>
              <w:numPr>
                <w:ilvl w:val="0"/>
                <w:numId w:val="43"/>
              </w:numPr>
              <w:jc w:val="both"/>
              <w:rPr>
                <w:rFonts w:ascii="Times New Roman" w:hAnsi="Times New Roman" w:cs="Times New Roman"/>
                <w:b/>
                <w:sz w:val="20"/>
              </w:rPr>
            </w:pPr>
            <w:r w:rsidRPr="003D638F">
              <w:rPr>
                <w:rFonts w:ascii="Times New Roman" w:hAnsi="Times New Roman" w:cs="Times New Roman"/>
                <w:b/>
                <w:sz w:val="20"/>
              </w:rPr>
              <w:t xml:space="preserve">Замена </w:t>
            </w:r>
            <w:r>
              <w:rPr>
                <w:rFonts w:ascii="Times New Roman" w:hAnsi="Times New Roman" w:cs="Times New Roman"/>
                <w:b/>
                <w:sz w:val="20"/>
              </w:rPr>
              <w:t>д</w:t>
            </w:r>
            <w:r w:rsidRPr="006A769A">
              <w:rPr>
                <w:rFonts w:ascii="Times New Roman" w:hAnsi="Times New Roman" w:cs="Times New Roman"/>
                <w:b/>
                <w:sz w:val="20"/>
              </w:rPr>
              <w:t>атчик</w:t>
            </w:r>
            <w:r>
              <w:rPr>
                <w:rFonts w:ascii="Times New Roman" w:hAnsi="Times New Roman" w:cs="Times New Roman"/>
                <w:b/>
                <w:sz w:val="20"/>
              </w:rPr>
              <w:t>а</w:t>
            </w:r>
            <w:r w:rsidRPr="006A769A">
              <w:rPr>
                <w:rFonts w:ascii="Times New Roman" w:hAnsi="Times New Roman" w:cs="Times New Roman"/>
                <w:b/>
                <w:sz w:val="20"/>
              </w:rPr>
              <w:t xml:space="preserve"> O2 (кислорода) </w:t>
            </w:r>
            <w:r w:rsidRPr="003D638F">
              <w:rPr>
                <w:rFonts w:ascii="Times New Roman" w:hAnsi="Times New Roman" w:cs="Times New Roman"/>
                <w:b/>
                <w:sz w:val="20"/>
              </w:rPr>
              <w:t xml:space="preserve">кат. № </w:t>
            </w:r>
            <w:r w:rsidRPr="006A769A">
              <w:rPr>
                <w:rFonts w:ascii="Times New Roman" w:hAnsi="Times New Roman" w:cs="Times New Roman"/>
                <w:b/>
                <w:sz w:val="20"/>
              </w:rPr>
              <w:t>6850645</w:t>
            </w:r>
            <w:r>
              <w:rPr>
                <w:rFonts w:ascii="Times New Roman" w:hAnsi="Times New Roman" w:cs="Times New Roman"/>
                <w:b/>
                <w:sz w:val="20"/>
              </w:rPr>
              <w:t xml:space="preserve"> – 1</w:t>
            </w:r>
            <w:r w:rsidRPr="003D638F">
              <w:rPr>
                <w:rFonts w:ascii="Times New Roman" w:hAnsi="Times New Roman" w:cs="Times New Roman"/>
                <w:b/>
                <w:sz w:val="20"/>
              </w:rPr>
              <w:t>шт.</w:t>
            </w:r>
          </w:p>
          <w:p w:rsidR="00691B7B" w:rsidRDefault="00691B7B" w:rsidP="00691B7B">
            <w:pPr>
              <w:pStyle w:val="a6"/>
              <w:numPr>
                <w:ilvl w:val="0"/>
                <w:numId w:val="43"/>
              </w:numPr>
              <w:jc w:val="both"/>
              <w:rPr>
                <w:rFonts w:ascii="Times New Roman" w:hAnsi="Times New Roman" w:cs="Times New Roman"/>
                <w:b/>
                <w:sz w:val="20"/>
              </w:rPr>
            </w:pPr>
            <w:r>
              <w:rPr>
                <w:rFonts w:ascii="Times New Roman" w:hAnsi="Times New Roman" w:cs="Times New Roman"/>
                <w:b/>
                <w:sz w:val="20"/>
              </w:rPr>
              <w:t>Замена керамической мембраны кат. №</w:t>
            </w:r>
            <w:r w:rsidRPr="007F2AEF">
              <w:rPr>
                <w:rFonts w:ascii="Times New Roman" w:hAnsi="Times New Roman" w:cs="Times New Roman"/>
                <w:b/>
                <w:sz w:val="20"/>
              </w:rPr>
              <w:t>M23225</w:t>
            </w:r>
            <w:r>
              <w:rPr>
                <w:rFonts w:ascii="Times New Roman" w:hAnsi="Times New Roman" w:cs="Times New Roman"/>
                <w:b/>
                <w:sz w:val="20"/>
              </w:rPr>
              <w:t xml:space="preserve"> – 2шт.</w:t>
            </w:r>
          </w:p>
          <w:p w:rsidR="00691B7B" w:rsidRDefault="00691B7B" w:rsidP="00691B7B">
            <w:pPr>
              <w:pStyle w:val="a6"/>
              <w:numPr>
                <w:ilvl w:val="0"/>
                <w:numId w:val="43"/>
              </w:numPr>
              <w:jc w:val="both"/>
              <w:rPr>
                <w:rFonts w:ascii="Times New Roman" w:hAnsi="Times New Roman" w:cs="Times New Roman"/>
                <w:b/>
                <w:sz w:val="20"/>
              </w:rPr>
            </w:pPr>
            <w:r>
              <w:rPr>
                <w:rFonts w:ascii="Times New Roman" w:hAnsi="Times New Roman" w:cs="Times New Roman"/>
                <w:b/>
                <w:sz w:val="20"/>
              </w:rPr>
              <w:t>Установка б</w:t>
            </w:r>
            <w:r w:rsidRPr="00C8370C">
              <w:rPr>
                <w:rFonts w:ascii="Times New Roman" w:hAnsi="Times New Roman" w:cs="Times New Roman"/>
                <w:b/>
                <w:sz w:val="20"/>
              </w:rPr>
              <w:t>атаре</w:t>
            </w:r>
            <w:r>
              <w:rPr>
                <w:rFonts w:ascii="Times New Roman" w:hAnsi="Times New Roman" w:cs="Times New Roman"/>
                <w:b/>
                <w:sz w:val="20"/>
              </w:rPr>
              <w:t>и</w:t>
            </w:r>
            <w:r w:rsidRPr="00C8370C">
              <w:rPr>
                <w:rFonts w:ascii="Times New Roman" w:hAnsi="Times New Roman" w:cs="Times New Roman"/>
                <w:b/>
                <w:sz w:val="20"/>
              </w:rPr>
              <w:t xml:space="preserve"> литиев</w:t>
            </w:r>
            <w:r>
              <w:rPr>
                <w:rFonts w:ascii="Times New Roman" w:hAnsi="Times New Roman" w:cs="Times New Roman"/>
                <w:b/>
                <w:sz w:val="20"/>
              </w:rPr>
              <w:t>ой</w:t>
            </w:r>
            <w:r w:rsidRPr="00C8370C">
              <w:rPr>
                <w:rFonts w:ascii="Times New Roman" w:hAnsi="Times New Roman" w:cs="Times New Roman"/>
                <w:b/>
                <w:sz w:val="20"/>
              </w:rPr>
              <w:t>; 3В</w:t>
            </w:r>
            <w:r>
              <w:rPr>
                <w:rFonts w:ascii="Times New Roman" w:hAnsi="Times New Roman" w:cs="Times New Roman"/>
                <w:b/>
                <w:sz w:val="20"/>
              </w:rPr>
              <w:t xml:space="preserve">, кат. № </w:t>
            </w:r>
            <w:r w:rsidRPr="00C8370C">
              <w:rPr>
                <w:rFonts w:ascii="Times New Roman" w:hAnsi="Times New Roman" w:cs="Times New Roman"/>
                <w:b/>
                <w:sz w:val="20"/>
              </w:rPr>
              <w:t>BR2330</w:t>
            </w:r>
            <w:r>
              <w:rPr>
                <w:rFonts w:ascii="Times New Roman" w:hAnsi="Times New Roman" w:cs="Times New Roman"/>
                <w:b/>
                <w:sz w:val="20"/>
              </w:rPr>
              <w:t xml:space="preserve"> – 1 </w:t>
            </w:r>
            <w:proofErr w:type="spellStart"/>
            <w:proofErr w:type="gramStart"/>
            <w:r>
              <w:rPr>
                <w:rFonts w:ascii="Times New Roman" w:hAnsi="Times New Roman" w:cs="Times New Roman"/>
                <w:b/>
                <w:sz w:val="20"/>
              </w:rPr>
              <w:t>шт</w:t>
            </w:r>
            <w:proofErr w:type="spellEnd"/>
            <w:proofErr w:type="gramEnd"/>
          </w:p>
          <w:p w:rsidR="00691B7B" w:rsidRDefault="00691B7B" w:rsidP="00691B7B">
            <w:pPr>
              <w:pStyle w:val="a6"/>
              <w:numPr>
                <w:ilvl w:val="0"/>
                <w:numId w:val="43"/>
              </w:numPr>
              <w:jc w:val="both"/>
              <w:rPr>
                <w:rFonts w:ascii="Times New Roman" w:hAnsi="Times New Roman" w:cs="Times New Roman"/>
                <w:b/>
                <w:sz w:val="20"/>
              </w:rPr>
            </w:pPr>
            <w:r>
              <w:rPr>
                <w:rFonts w:ascii="Times New Roman" w:hAnsi="Times New Roman" w:cs="Times New Roman"/>
                <w:b/>
                <w:sz w:val="20"/>
              </w:rPr>
              <w:t>Замена а</w:t>
            </w:r>
            <w:r w:rsidRPr="00C8370C">
              <w:rPr>
                <w:rFonts w:ascii="Times New Roman" w:hAnsi="Times New Roman" w:cs="Times New Roman"/>
                <w:b/>
                <w:sz w:val="20"/>
              </w:rPr>
              <w:t>ккумулятор</w:t>
            </w:r>
            <w:r>
              <w:rPr>
                <w:rFonts w:ascii="Times New Roman" w:hAnsi="Times New Roman" w:cs="Times New Roman"/>
                <w:b/>
                <w:sz w:val="20"/>
              </w:rPr>
              <w:t xml:space="preserve">ов, кат. № </w:t>
            </w:r>
            <w:r w:rsidRPr="00C8370C">
              <w:rPr>
                <w:rFonts w:ascii="Times New Roman" w:hAnsi="Times New Roman" w:cs="Times New Roman"/>
                <w:b/>
                <w:sz w:val="20"/>
              </w:rPr>
              <w:t>1841416W</w:t>
            </w:r>
            <w:r>
              <w:rPr>
                <w:rFonts w:ascii="Times New Roman" w:hAnsi="Times New Roman" w:cs="Times New Roman"/>
                <w:b/>
                <w:sz w:val="20"/>
              </w:rPr>
              <w:t xml:space="preserve"> – 2 </w:t>
            </w:r>
            <w:proofErr w:type="spellStart"/>
            <w:proofErr w:type="gramStart"/>
            <w:r>
              <w:rPr>
                <w:rFonts w:ascii="Times New Roman" w:hAnsi="Times New Roman" w:cs="Times New Roman"/>
                <w:b/>
                <w:sz w:val="20"/>
              </w:rPr>
              <w:t>шт</w:t>
            </w:r>
            <w:proofErr w:type="spellEnd"/>
            <w:proofErr w:type="gramEnd"/>
          </w:p>
          <w:p w:rsidR="00691B7B" w:rsidRDefault="00691B7B" w:rsidP="000D0BBA">
            <w:pPr>
              <w:pStyle w:val="a6"/>
              <w:ind w:left="360"/>
              <w:jc w:val="both"/>
              <w:rPr>
                <w:rFonts w:ascii="Times New Roman" w:hAnsi="Times New Roman" w:cs="Times New Roman"/>
                <w:b/>
                <w:sz w:val="20"/>
              </w:rPr>
            </w:pPr>
          </w:p>
          <w:p w:rsidR="00691B7B"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Мелкий ремонт (не требующий замены запасных частей);</w:t>
            </w:r>
          </w:p>
          <w:p w:rsidR="00691B7B" w:rsidRDefault="00691B7B" w:rsidP="00691B7B">
            <w:pPr>
              <w:pStyle w:val="a6"/>
              <w:numPr>
                <w:ilvl w:val="0"/>
                <w:numId w:val="42"/>
              </w:numPr>
              <w:ind w:left="142" w:hanging="142"/>
              <w:jc w:val="both"/>
              <w:rPr>
                <w:rFonts w:ascii="Times New Roman" w:hAnsi="Times New Roman" w:cs="Times New Roman"/>
                <w:sz w:val="20"/>
              </w:rPr>
            </w:pPr>
            <w:r w:rsidRPr="007459E7">
              <w:rPr>
                <w:rFonts w:ascii="Times New Roman" w:hAnsi="Times New Roman" w:cs="Times New Roman"/>
                <w:sz w:val="20"/>
              </w:rPr>
              <w:t>демонтаж компонентов с закончившимся сроком эксплуатации;</w:t>
            </w:r>
          </w:p>
          <w:p w:rsidR="00691B7B" w:rsidRPr="007459E7" w:rsidRDefault="00691B7B" w:rsidP="00691B7B">
            <w:pPr>
              <w:pStyle w:val="a6"/>
              <w:numPr>
                <w:ilvl w:val="0"/>
                <w:numId w:val="42"/>
              </w:numPr>
              <w:ind w:left="142" w:hanging="142"/>
              <w:jc w:val="both"/>
              <w:rPr>
                <w:rFonts w:ascii="Times New Roman" w:hAnsi="Times New Roman" w:cs="Times New Roman"/>
                <w:sz w:val="20"/>
              </w:rPr>
            </w:pPr>
            <w:r w:rsidRPr="007459E7">
              <w:rPr>
                <w:rFonts w:ascii="Times New Roman" w:hAnsi="Times New Roman" w:cs="Times New Roman"/>
                <w:sz w:val="20"/>
              </w:rPr>
              <w:t>чистка внутренних электронных и пневматических узлов с частичной разборкой;</w:t>
            </w:r>
          </w:p>
          <w:p w:rsidR="00691B7B" w:rsidRDefault="00691B7B" w:rsidP="00691B7B">
            <w:pPr>
              <w:pStyle w:val="a6"/>
              <w:numPr>
                <w:ilvl w:val="0"/>
                <w:numId w:val="42"/>
              </w:numPr>
              <w:ind w:left="142" w:hanging="142"/>
              <w:jc w:val="both"/>
              <w:rPr>
                <w:rFonts w:ascii="Times New Roman" w:hAnsi="Times New Roman" w:cs="Times New Roman"/>
                <w:sz w:val="20"/>
              </w:rPr>
            </w:pPr>
            <w:r w:rsidRPr="007459E7">
              <w:rPr>
                <w:rFonts w:ascii="Times New Roman" w:hAnsi="Times New Roman" w:cs="Times New Roman"/>
                <w:sz w:val="20"/>
              </w:rPr>
              <w:t xml:space="preserve">калибровка датчиков давления </w:t>
            </w:r>
            <w:proofErr w:type="spellStart"/>
            <w:r w:rsidRPr="007459E7">
              <w:rPr>
                <w:rFonts w:ascii="Times New Roman" w:hAnsi="Times New Roman" w:cs="Times New Roman"/>
                <w:sz w:val="20"/>
              </w:rPr>
              <w:t>Paw</w:t>
            </w:r>
            <w:proofErr w:type="spellEnd"/>
            <w:r w:rsidRPr="007459E7">
              <w:rPr>
                <w:rFonts w:ascii="Times New Roman" w:hAnsi="Times New Roman" w:cs="Times New Roman"/>
                <w:sz w:val="20"/>
              </w:rPr>
              <w:t xml:space="preserve"> и клапанов ПДКВ в сервисном режиме «DS </w:t>
            </w:r>
            <w:proofErr w:type="spellStart"/>
            <w:r w:rsidRPr="007459E7">
              <w:rPr>
                <w:rFonts w:ascii="Times New Roman" w:hAnsi="Times New Roman" w:cs="Times New Roman"/>
                <w:sz w:val="20"/>
              </w:rPr>
              <w:t>Mode</w:t>
            </w:r>
            <w:proofErr w:type="spellEnd"/>
            <w:r w:rsidRPr="007459E7">
              <w:rPr>
                <w:rFonts w:ascii="Times New Roman" w:hAnsi="Times New Roman" w:cs="Times New Roman"/>
                <w:sz w:val="20"/>
              </w:rPr>
              <w:t>»;</w:t>
            </w:r>
          </w:p>
          <w:p w:rsidR="00691B7B" w:rsidRPr="007459E7" w:rsidRDefault="00691B7B" w:rsidP="00691B7B">
            <w:pPr>
              <w:pStyle w:val="a6"/>
              <w:numPr>
                <w:ilvl w:val="0"/>
                <w:numId w:val="42"/>
              </w:numPr>
              <w:ind w:left="142" w:hanging="142"/>
              <w:jc w:val="both"/>
              <w:rPr>
                <w:rFonts w:ascii="Times New Roman" w:hAnsi="Times New Roman" w:cs="Times New Roman"/>
                <w:sz w:val="20"/>
              </w:rPr>
            </w:pPr>
            <w:r w:rsidRPr="007459E7">
              <w:rPr>
                <w:rFonts w:ascii="Times New Roman" w:hAnsi="Times New Roman" w:cs="Times New Roman"/>
                <w:sz w:val="20"/>
              </w:rPr>
              <w:t xml:space="preserve">калибровка вакуумных помп в сервисном режиме «DS </w:t>
            </w:r>
            <w:proofErr w:type="spellStart"/>
            <w:r w:rsidRPr="007459E7">
              <w:rPr>
                <w:rFonts w:ascii="Times New Roman" w:hAnsi="Times New Roman" w:cs="Times New Roman"/>
                <w:sz w:val="20"/>
              </w:rPr>
              <w:t>Mode</w:t>
            </w:r>
            <w:proofErr w:type="spellEnd"/>
            <w:r w:rsidRPr="007459E7">
              <w:rPr>
                <w:rFonts w:ascii="Times New Roman" w:hAnsi="Times New Roman" w:cs="Times New Roman"/>
                <w:sz w:val="20"/>
              </w:rPr>
              <w:t>»;</w:t>
            </w:r>
          </w:p>
          <w:p w:rsidR="00691B7B" w:rsidRPr="00F36A09"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Сборка и проверка работоспособности;</w:t>
            </w:r>
          </w:p>
          <w:p w:rsidR="00691B7B" w:rsidRPr="00F36A09" w:rsidRDefault="00691B7B" w:rsidP="00691B7B">
            <w:pPr>
              <w:pStyle w:val="a6"/>
              <w:numPr>
                <w:ilvl w:val="0"/>
                <w:numId w:val="42"/>
              </w:numPr>
              <w:ind w:left="142" w:hanging="142"/>
              <w:jc w:val="both"/>
              <w:rPr>
                <w:rFonts w:ascii="Times New Roman" w:hAnsi="Times New Roman" w:cs="Times New Roman"/>
                <w:sz w:val="20"/>
              </w:rPr>
            </w:pPr>
            <w:r w:rsidRPr="005B0A57">
              <w:rPr>
                <w:rFonts w:ascii="Times New Roman" w:hAnsi="Times New Roman" w:cs="Times New Roman"/>
                <w:sz w:val="20"/>
              </w:rPr>
              <w:t xml:space="preserve">Обновление </w:t>
            </w:r>
            <w:proofErr w:type="gramStart"/>
            <w:r w:rsidRPr="005B0A57">
              <w:rPr>
                <w:rFonts w:ascii="Times New Roman" w:hAnsi="Times New Roman" w:cs="Times New Roman"/>
                <w:sz w:val="20"/>
              </w:rPr>
              <w:t>программных</w:t>
            </w:r>
            <w:proofErr w:type="gramEnd"/>
            <w:r w:rsidRPr="005B0A57">
              <w:rPr>
                <w:rFonts w:ascii="Times New Roman" w:hAnsi="Times New Roman" w:cs="Times New Roman"/>
                <w:sz w:val="20"/>
              </w:rPr>
              <w:t xml:space="preserve"> </w:t>
            </w:r>
            <w:proofErr w:type="spellStart"/>
            <w:r w:rsidRPr="005B0A57">
              <w:rPr>
                <w:rFonts w:ascii="Times New Roman" w:hAnsi="Times New Roman" w:cs="Times New Roman"/>
                <w:sz w:val="20"/>
              </w:rPr>
              <w:t>патчей</w:t>
            </w:r>
            <w:proofErr w:type="spellEnd"/>
            <w:r w:rsidRPr="005B0A57">
              <w:rPr>
                <w:rFonts w:ascii="Times New Roman" w:hAnsi="Times New Roman" w:cs="Times New Roman"/>
                <w:sz w:val="20"/>
              </w:rPr>
              <w:t xml:space="preserve"> для версии </w:t>
            </w:r>
            <w:r>
              <w:rPr>
                <w:rFonts w:ascii="Times New Roman" w:hAnsi="Times New Roman" w:cs="Times New Roman"/>
                <w:sz w:val="20"/>
                <w:lang w:val="en-US"/>
              </w:rPr>
              <w:t>v</w:t>
            </w:r>
            <w:r w:rsidRPr="00F3209B">
              <w:rPr>
                <w:rFonts w:ascii="Times New Roman" w:hAnsi="Times New Roman" w:cs="Times New Roman"/>
                <w:sz w:val="20"/>
              </w:rPr>
              <w:t>.</w:t>
            </w:r>
            <w:r>
              <w:rPr>
                <w:rFonts w:ascii="Times New Roman" w:hAnsi="Times New Roman" w:cs="Times New Roman"/>
                <w:sz w:val="20"/>
                <w:lang w:val="en-US"/>
              </w:rPr>
              <w:t>f</w:t>
            </w:r>
            <w:r w:rsidRPr="00F3209B">
              <w:rPr>
                <w:rFonts w:ascii="Times New Roman" w:hAnsi="Times New Roman" w:cs="Times New Roman"/>
                <w:sz w:val="20"/>
              </w:rPr>
              <w:t xml:space="preserve">. </w:t>
            </w:r>
            <w:r w:rsidRPr="005B0A57">
              <w:rPr>
                <w:rFonts w:ascii="Times New Roman" w:hAnsi="Times New Roman" w:cs="Times New Roman"/>
                <w:sz w:val="20"/>
              </w:rPr>
              <w:t>3.37b на электронном носителе USB</w:t>
            </w:r>
            <w:r w:rsidRPr="00F36A09">
              <w:rPr>
                <w:rFonts w:ascii="Times New Roman" w:hAnsi="Times New Roman" w:cs="Times New Roman"/>
                <w:sz w:val="20"/>
              </w:rPr>
              <w:t>;</w:t>
            </w:r>
          </w:p>
          <w:p w:rsidR="00691B7B" w:rsidRPr="00F36A09"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Калибровка датчиков;</w:t>
            </w:r>
          </w:p>
          <w:p w:rsidR="00691B7B" w:rsidRPr="007F2AEF"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Общая проверка работоспособности аппарата в соответствии с требованиями фирмы</w:t>
            </w:r>
            <w:r>
              <w:rPr>
                <w:rFonts w:ascii="Times New Roman" w:hAnsi="Times New Roman" w:cs="Times New Roman"/>
                <w:sz w:val="20"/>
              </w:rPr>
              <w:t>-</w:t>
            </w:r>
            <w:r w:rsidRPr="00F36A09">
              <w:rPr>
                <w:rFonts w:ascii="Times New Roman" w:hAnsi="Times New Roman" w:cs="Times New Roman"/>
                <w:sz w:val="20"/>
              </w:rPr>
              <w:t>производителя.</w:t>
            </w:r>
          </w:p>
          <w:p w:rsidR="00691B7B" w:rsidRPr="00F810C0" w:rsidRDefault="00691B7B" w:rsidP="000D0BBA">
            <w:pPr>
              <w:rPr>
                <w:rFonts w:ascii="Times New Roman" w:hAnsi="Times New Roman" w:cs="Times New Roman"/>
              </w:rPr>
            </w:pPr>
          </w:p>
        </w:tc>
        <w:tc>
          <w:tcPr>
            <w:tcW w:w="1276" w:type="dxa"/>
            <w:vAlign w:val="center"/>
          </w:tcPr>
          <w:p w:rsidR="00691B7B" w:rsidRPr="00C8370C" w:rsidRDefault="00691B7B" w:rsidP="000D0BBA">
            <w:pPr>
              <w:jc w:val="center"/>
              <w:rPr>
                <w:rFonts w:ascii="Times New Roman" w:hAnsi="Times New Roman" w:cs="Times New Roman"/>
                <w:b/>
                <w:lang w:val="en-US"/>
              </w:rPr>
            </w:pPr>
            <w:r>
              <w:rPr>
                <w:rFonts w:ascii="Times New Roman" w:hAnsi="Times New Roman" w:cs="Times New Roman"/>
                <w:b/>
                <w:lang w:val="en-US"/>
              </w:rPr>
              <w:t>1</w:t>
            </w:r>
          </w:p>
        </w:tc>
        <w:tc>
          <w:tcPr>
            <w:tcW w:w="1710" w:type="dxa"/>
            <w:vAlign w:val="center"/>
          </w:tcPr>
          <w:p w:rsidR="00691B7B" w:rsidRDefault="00691B7B" w:rsidP="000D0BBA">
            <w:pPr>
              <w:pStyle w:val="12"/>
              <w:rPr>
                <w:lang w:val="en-US"/>
              </w:rPr>
            </w:pPr>
            <w:proofErr w:type="spellStart"/>
            <w:r>
              <w:rPr>
                <w:lang w:val="en-US"/>
              </w:rPr>
              <w:t>FabiusPlus</w:t>
            </w:r>
            <w:proofErr w:type="spellEnd"/>
          </w:p>
          <w:p w:rsidR="00691B7B" w:rsidRDefault="00691B7B" w:rsidP="000D0BBA">
            <w:pPr>
              <w:jc w:val="center"/>
              <w:rPr>
                <w:rFonts w:ascii="Times New Roman" w:hAnsi="Times New Roman" w:cs="Times New Roman"/>
                <w:b/>
                <w:sz w:val="20"/>
                <w:lang w:val="en-US"/>
              </w:rPr>
            </w:pPr>
          </w:p>
          <w:p w:rsidR="00691B7B" w:rsidRDefault="00691B7B" w:rsidP="000D0BBA">
            <w:pPr>
              <w:jc w:val="center"/>
              <w:rPr>
                <w:rFonts w:ascii="Times New Roman" w:hAnsi="Times New Roman" w:cs="Times New Roman"/>
                <w:b/>
                <w:lang w:val="en-US"/>
              </w:rPr>
            </w:pPr>
            <w:r w:rsidRPr="00C8370C">
              <w:rPr>
                <w:rFonts w:ascii="Times New Roman" w:hAnsi="Times New Roman" w:cs="Times New Roman"/>
                <w:b/>
                <w:lang w:val="en-US"/>
              </w:rPr>
              <w:t>ASHA-0064</w:t>
            </w:r>
          </w:p>
          <w:p w:rsidR="00691B7B" w:rsidRPr="0091560C" w:rsidRDefault="00691B7B" w:rsidP="000D0BBA">
            <w:pPr>
              <w:jc w:val="center"/>
              <w:rPr>
                <w:rFonts w:ascii="Times New Roman" w:hAnsi="Times New Roman" w:cs="Times New Roman"/>
                <w:b/>
                <w:lang w:val="en-US"/>
              </w:rPr>
            </w:pPr>
          </w:p>
        </w:tc>
        <w:tc>
          <w:tcPr>
            <w:tcW w:w="1266" w:type="dxa"/>
            <w:vAlign w:val="center"/>
          </w:tcPr>
          <w:p w:rsidR="00691B7B" w:rsidRPr="0091560C" w:rsidRDefault="00691B7B" w:rsidP="000D0BBA">
            <w:pPr>
              <w:jc w:val="center"/>
              <w:rPr>
                <w:rFonts w:ascii="Times New Roman" w:hAnsi="Times New Roman" w:cs="Times New Roman"/>
                <w:b/>
                <w:lang w:val="en-US"/>
              </w:rPr>
            </w:pPr>
            <w:r w:rsidRPr="0091560C">
              <w:rPr>
                <w:rFonts w:ascii="Times New Roman" w:hAnsi="Times New Roman" w:cs="Times New Roman"/>
                <w:b/>
                <w:lang w:val="en-US"/>
              </w:rPr>
              <w:t>«</w:t>
            </w:r>
            <w:proofErr w:type="spellStart"/>
            <w:r w:rsidRPr="0091560C">
              <w:rPr>
                <w:rFonts w:ascii="Times New Roman" w:hAnsi="Times New Roman" w:cs="Times New Roman"/>
                <w:b/>
                <w:lang w:val="en-US"/>
              </w:rPr>
              <w:t>Draegerwerk</w:t>
            </w:r>
            <w:proofErr w:type="spellEnd"/>
            <w:r w:rsidRPr="0091560C">
              <w:rPr>
                <w:rFonts w:ascii="Times New Roman" w:hAnsi="Times New Roman" w:cs="Times New Roman"/>
                <w:b/>
                <w:lang w:val="en-US"/>
              </w:rPr>
              <w:t xml:space="preserve"> AG &amp; Co. </w:t>
            </w:r>
            <w:proofErr w:type="spellStart"/>
            <w:r w:rsidRPr="0091560C">
              <w:rPr>
                <w:rFonts w:ascii="Times New Roman" w:hAnsi="Times New Roman" w:cs="Times New Roman"/>
                <w:b/>
                <w:lang w:val="en-US"/>
              </w:rPr>
              <w:t>KGaA</w:t>
            </w:r>
            <w:proofErr w:type="spellEnd"/>
            <w:r w:rsidRPr="0091560C">
              <w:rPr>
                <w:rFonts w:ascii="Times New Roman" w:hAnsi="Times New Roman" w:cs="Times New Roman"/>
                <w:b/>
                <w:lang w:val="en-US"/>
              </w:rPr>
              <w:t xml:space="preserve">», </w:t>
            </w:r>
            <w:r w:rsidRPr="007E76B7">
              <w:rPr>
                <w:rFonts w:ascii="Times New Roman" w:hAnsi="Times New Roman" w:cs="Times New Roman"/>
                <w:b/>
              </w:rPr>
              <w:t>Германия</w:t>
            </w:r>
          </w:p>
        </w:tc>
      </w:tr>
      <w:bookmarkEnd w:id="0"/>
      <w:tr w:rsidR="00691B7B" w:rsidRPr="00691B7B" w:rsidTr="000D0BBA">
        <w:trPr>
          <w:gridAfter w:val="1"/>
          <w:wAfter w:w="12" w:type="dxa"/>
        </w:trPr>
        <w:tc>
          <w:tcPr>
            <w:tcW w:w="704" w:type="dxa"/>
          </w:tcPr>
          <w:p w:rsidR="00691B7B" w:rsidRPr="007459E7" w:rsidRDefault="00691B7B" w:rsidP="000D0BBA">
            <w:pPr>
              <w:rPr>
                <w:rFonts w:ascii="Times New Roman" w:hAnsi="Times New Roman" w:cs="Times New Roman"/>
              </w:rPr>
            </w:pPr>
            <w:r>
              <w:rPr>
                <w:rFonts w:ascii="Times New Roman" w:hAnsi="Times New Roman" w:cs="Times New Roman"/>
              </w:rPr>
              <w:t>1.1</w:t>
            </w:r>
          </w:p>
        </w:tc>
        <w:tc>
          <w:tcPr>
            <w:tcW w:w="5812" w:type="dxa"/>
          </w:tcPr>
          <w:p w:rsidR="00691B7B" w:rsidRDefault="00691B7B" w:rsidP="000D0BBA">
            <w:pPr>
              <w:jc w:val="both"/>
              <w:rPr>
                <w:rFonts w:ascii="Times New Roman" w:hAnsi="Times New Roman" w:cs="Times New Roman"/>
                <w:b/>
                <w:sz w:val="20"/>
              </w:rPr>
            </w:pPr>
            <w:r w:rsidRPr="007459E7">
              <w:rPr>
                <w:rFonts w:ascii="Times New Roman" w:hAnsi="Times New Roman" w:cs="Times New Roman"/>
                <w:b/>
                <w:sz w:val="20"/>
              </w:rPr>
              <w:t xml:space="preserve"> Программное обеспечение</w:t>
            </w:r>
            <w:r>
              <w:rPr>
                <w:rFonts w:ascii="Times New Roman" w:hAnsi="Times New Roman" w:cs="Times New Roman"/>
                <w:b/>
                <w:sz w:val="20"/>
              </w:rPr>
              <w:t>:</w:t>
            </w:r>
          </w:p>
          <w:p w:rsidR="00691B7B" w:rsidRPr="00F36A09" w:rsidRDefault="00691B7B" w:rsidP="000D0BBA">
            <w:pPr>
              <w:jc w:val="both"/>
              <w:rPr>
                <w:rFonts w:ascii="Times New Roman" w:hAnsi="Times New Roman" w:cs="Times New Roman"/>
                <w:b/>
                <w:sz w:val="20"/>
              </w:rPr>
            </w:pPr>
            <w:proofErr w:type="gramStart"/>
            <w:r w:rsidRPr="007459E7">
              <w:rPr>
                <w:rFonts w:ascii="Times New Roman" w:hAnsi="Times New Roman" w:cs="Times New Roman"/>
                <w:b/>
                <w:sz w:val="20"/>
              </w:rPr>
              <w:t>Установка накопительных ежегодных исправлений («</w:t>
            </w:r>
            <w:proofErr w:type="spellStart"/>
            <w:r w:rsidRPr="007459E7">
              <w:rPr>
                <w:rFonts w:ascii="Times New Roman" w:hAnsi="Times New Roman" w:cs="Times New Roman"/>
                <w:b/>
                <w:sz w:val="20"/>
              </w:rPr>
              <w:t>softwarepatch</w:t>
            </w:r>
            <w:proofErr w:type="spellEnd"/>
            <w:r w:rsidRPr="007459E7">
              <w:rPr>
                <w:rFonts w:ascii="Times New Roman" w:hAnsi="Times New Roman" w:cs="Times New Roman"/>
                <w:b/>
                <w:sz w:val="20"/>
              </w:rPr>
              <w:t xml:space="preserve">» - Программные </w:t>
            </w:r>
            <w:proofErr w:type="spellStart"/>
            <w:r w:rsidRPr="007459E7">
              <w:rPr>
                <w:rFonts w:ascii="Times New Roman" w:hAnsi="Times New Roman" w:cs="Times New Roman"/>
                <w:b/>
                <w:sz w:val="20"/>
              </w:rPr>
              <w:t>патчи</w:t>
            </w:r>
            <w:proofErr w:type="spellEnd"/>
            <w:r w:rsidRPr="007459E7">
              <w:rPr>
                <w:rFonts w:ascii="Times New Roman" w:hAnsi="Times New Roman" w:cs="Times New Roman"/>
                <w:b/>
                <w:sz w:val="20"/>
              </w:rPr>
              <w:t>), устраняющих выявленные уязвимости, ошибки или сбои программного обеспечения, но не изменяющие функционал изделия в целом и не вносящие изменений в алгоритмы работы систем оборудования, пользовательский интерфейс, не изменяют версии программного обеспечения.</w:t>
            </w:r>
            <w:proofErr w:type="gramEnd"/>
            <w:r w:rsidRPr="007459E7">
              <w:rPr>
                <w:rFonts w:ascii="Times New Roman" w:hAnsi="Times New Roman" w:cs="Times New Roman"/>
                <w:b/>
                <w:sz w:val="20"/>
              </w:rPr>
              <w:t xml:space="preserve"> Установка осуществляется с использованием комплекта служебного программного обеспечения «</w:t>
            </w:r>
            <w:proofErr w:type="spellStart"/>
            <w:r w:rsidRPr="007459E7">
              <w:rPr>
                <w:rFonts w:ascii="Times New Roman" w:hAnsi="Times New Roman" w:cs="Times New Roman"/>
                <w:b/>
                <w:sz w:val="20"/>
              </w:rPr>
              <w:t>Dräger</w:t>
            </w:r>
            <w:proofErr w:type="spellEnd"/>
            <w:r w:rsidRPr="007459E7">
              <w:rPr>
                <w:rFonts w:ascii="Times New Roman" w:hAnsi="Times New Roman" w:cs="Times New Roman"/>
                <w:b/>
                <w:sz w:val="20"/>
              </w:rPr>
              <w:t xml:space="preserve"> </w:t>
            </w:r>
            <w:proofErr w:type="spellStart"/>
            <w:r w:rsidRPr="007459E7">
              <w:rPr>
                <w:rFonts w:ascii="Times New Roman" w:hAnsi="Times New Roman" w:cs="Times New Roman"/>
                <w:b/>
                <w:sz w:val="20"/>
              </w:rPr>
              <w:t>Service</w:t>
            </w:r>
            <w:proofErr w:type="spellEnd"/>
            <w:r w:rsidRPr="007459E7">
              <w:rPr>
                <w:rFonts w:ascii="Times New Roman" w:hAnsi="Times New Roman" w:cs="Times New Roman"/>
                <w:b/>
                <w:sz w:val="20"/>
              </w:rPr>
              <w:t xml:space="preserve"> </w:t>
            </w:r>
            <w:proofErr w:type="spellStart"/>
            <w:r w:rsidRPr="007459E7">
              <w:rPr>
                <w:rFonts w:ascii="Times New Roman" w:hAnsi="Times New Roman" w:cs="Times New Roman"/>
                <w:b/>
                <w:sz w:val="20"/>
              </w:rPr>
              <w:t>Connect</w:t>
            </w:r>
            <w:proofErr w:type="spellEnd"/>
            <w:r w:rsidRPr="007459E7">
              <w:rPr>
                <w:rFonts w:ascii="Times New Roman" w:hAnsi="Times New Roman" w:cs="Times New Roman"/>
                <w:b/>
                <w:sz w:val="20"/>
              </w:rPr>
              <w:t xml:space="preserve">®», разработанного заводом – изготовителем. Заказчику (Пользователю) после установки </w:t>
            </w:r>
            <w:proofErr w:type="gramStart"/>
            <w:r w:rsidRPr="007459E7">
              <w:rPr>
                <w:rFonts w:ascii="Times New Roman" w:hAnsi="Times New Roman" w:cs="Times New Roman"/>
                <w:b/>
                <w:sz w:val="20"/>
              </w:rPr>
              <w:t>Программных</w:t>
            </w:r>
            <w:proofErr w:type="gramEnd"/>
            <w:r w:rsidRPr="007459E7">
              <w:rPr>
                <w:rFonts w:ascii="Times New Roman" w:hAnsi="Times New Roman" w:cs="Times New Roman"/>
                <w:b/>
                <w:sz w:val="20"/>
              </w:rPr>
              <w:t xml:space="preserve"> </w:t>
            </w:r>
            <w:proofErr w:type="spellStart"/>
            <w:r w:rsidRPr="007459E7">
              <w:rPr>
                <w:rFonts w:ascii="Times New Roman" w:hAnsi="Times New Roman" w:cs="Times New Roman"/>
                <w:b/>
                <w:sz w:val="20"/>
              </w:rPr>
              <w:t>патчей</w:t>
            </w:r>
            <w:proofErr w:type="spellEnd"/>
            <w:r w:rsidRPr="007459E7">
              <w:rPr>
                <w:rFonts w:ascii="Times New Roman" w:hAnsi="Times New Roman" w:cs="Times New Roman"/>
                <w:b/>
                <w:sz w:val="20"/>
              </w:rPr>
              <w:t xml:space="preserve"> Исполнитель передает электронный носитель оригинального исполнения со служебным ПО производителя на </w:t>
            </w:r>
            <w:proofErr w:type="spellStart"/>
            <w:r w:rsidRPr="007459E7">
              <w:rPr>
                <w:rFonts w:ascii="Times New Roman" w:hAnsi="Times New Roman" w:cs="Times New Roman"/>
                <w:b/>
                <w:sz w:val="20"/>
              </w:rPr>
              <w:t>флеш-карте</w:t>
            </w:r>
            <w:proofErr w:type="spellEnd"/>
            <w:r w:rsidRPr="007459E7">
              <w:rPr>
                <w:rFonts w:ascii="Times New Roman" w:hAnsi="Times New Roman" w:cs="Times New Roman"/>
                <w:b/>
                <w:sz w:val="20"/>
              </w:rPr>
              <w:t xml:space="preserve"> (интерфейс для подключения - USB), предназначенный для работы с конкретным наркозно – дыхательным аппаратом Заказчика.</w:t>
            </w:r>
          </w:p>
        </w:tc>
        <w:tc>
          <w:tcPr>
            <w:tcW w:w="1276" w:type="dxa"/>
            <w:vAlign w:val="center"/>
          </w:tcPr>
          <w:p w:rsidR="00691B7B" w:rsidRPr="007459E7" w:rsidRDefault="00691B7B" w:rsidP="000D0BBA">
            <w:pPr>
              <w:jc w:val="center"/>
              <w:rPr>
                <w:rFonts w:ascii="Times New Roman" w:hAnsi="Times New Roman" w:cs="Times New Roman"/>
                <w:b/>
              </w:rPr>
            </w:pPr>
            <w:r>
              <w:rPr>
                <w:rFonts w:ascii="Times New Roman" w:hAnsi="Times New Roman" w:cs="Times New Roman"/>
                <w:b/>
              </w:rPr>
              <w:t>1</w:t>
            </w:r>
          </w:p>
        </w:tc>
        <w:tc>
          <w:tcPr>
            <w:tcW w:w="1710" w:type="dxa"/>
            <w:vAlign w:val="center"/>
          </w:tcPr>
          <w:p w:rsidR="00691B7B" w:rsidRDefault="00691B7B" w:rsidP="000D0BBA">
            <w:pPr>
              <w:pStyle w:val="12"/>
              <w:rPr>
                <w:lang w:val="en-US"/>
              </w:rPr>
            </w:pPr>
            <w:proofErr w:type="spellStart"/>
            <w:r>
              <w:rPr>
                <w:lang w:val="en-US"/>
              </w:rPr>
              <w:t>FabiusPlus</w:t>
            </w:r>
            <w:proofErr w:type="spellEnd"/>
          </w:p>
          <w:p w:rsidR="00691B7B" w:rsidRDefault="00691B7B" w:rsidP="000D0BBA">
            <w:pPr>
              <w:jc w:val="center"/>
              <w:rPr>
                <w:rFonts w:ascii="Times New Roman" w:hAnsi="Times New Roman" w:cs="Times New Roman"/>
                <w:b/>
                <w:sz w:val="20"/>
                <w:lang w:val="en-US"/>
              </w:rPr>
            </w:pPr>
          </w:p>
          <w:p w:rsidR="00691B7B" w:rsidRDefault="00691B7B" w:rsidP="000D0BBA">
            <w:pPr>
              <w:jc w:val="center"/>
              <w:rPr>
                <w:rFonts w:ascii="Times New Roman" w:hAnsi="Times New Roman" w:cs="Times New Roman"/>
                <w:b/>
                <w:lang w:val="en-US"/>
              </w:rPr>
            </w:pPr>
            <w:r w:rsidRPr="00C8370C">
              <w:rPr>
                <w:rFonts w:ascii="Times New Roman" w:hAnsi="Times New Roman" w:cs="Times New Roman"/>
                <w:b/>
                <w:lang w:val="en-US"/>
              </w:rPr>
              <w:t>ASHA-0064</w:t>
            </w:r>
          </w:p>
          <w:p w:rsidR="00691B7B" w:rsidRPr="007459E7" w:rsidRDefault="00691B7B" w:rsidP="000D0BBA">
            <w:pPr>
              <w:pStyle w:val="12"/>
            </w:pPr>
          </w:p>
        </w:tc>
        <w:tc>
          <w:tcPr>
            <w:tcW w:w="1266" w:type="dxa"/>
            <w:vAlign w:val="center"/>
          </w:tcPr>
          <w:p w:rsidR="00691B7B" w:rsidRPr="005B0A57" w:rsidRDefault="00691B7B" w:rsidP="000D0BBA">
            <w:pPr>
              <w:jc w:val="center"/>
              <w:rPr>
                <w:rFonts w:ascii="Times New Roman" w:hAnsi="Times New Roman" w:cs="Times New Roman"/>
                <w:b/>
                <w:lang w:val="en-US"/>
              </w:rPr>
            </w:pPr>
            <w:r w:rsidRPr="0091560C">
              <w:rPr>
                <w:rFonts w:ascii="Times New Roman" w:hAnsi="Times New Roman" w:cs="Times New Roman"/>
                <w:b/>
                <w:lang w:val="en-US"/>
              </w:rPr>
              <w:t>«</w:t>
            </w:r>
            <w:proofErr w:type="spellStart"/>
            <w:r w:rsidRPr="0091560C">
              <w:rPr>
                <w:rFonts w:ascii="Times New Roman" w:hAnsi="Times New Roman" w:cs="Times New Roman"/>
                <w:b/>
                <w:lang w:val="en-US"/>
              </w:rPr>
              <w:t>Draegerwerk</w:t>
            </w:r>
            <w:proofErr w:type="spellEnd"/>
            <w:r w:rsidRPr="0091560C">
              <w:rPr>
                <w:rFonts w:ascii="Times New Roman" w:hAnsi="Times New Roman" w:cs="Times New Roman"/>
                <w:b/>
                <w:lang w:val="en-US"/>
              </w:rPr>
              <w:t xml:space="preserve"> AG &amp; Co. </w:t>
            </w:r>
            <w:proofErr w:type="spellStart"/>
            <w:r w:rsidRPr="0091560C">
              <w:rPr>
                <w:rFonts w:ascii="Times New Roman" w:hAnsi="Times New Roman" w:cs="Times New Roman"/>
                <w:b/>
                <w:lang w:val="en-US"/>
              </w:rPr>
              <w:t>KGaA</w:t>
            </w:r>
            <w:proofErr w:type="spellEnd"/>
            <w:r w:rsidRPr="0091560C">
              <w:rPr>
                <w:rFonts w:ascii="Times New Roman" w:hAnsi="Times New Roman" w:cs="Times New Roman"/>
                <w:b/>
                <w:lang w:val="en-US"/>
              </w:rPr>
              <w:t xml:space="preserve">», </w:t>
            </w:r>
            <w:r w:rsidRPr="007E76B7">
              <w:rPr>
                <w:rFonts w:ascii="Times New Roman" w:hAnsi="Times New Roman" w:cs="Times New Roman"/>
                <w:b/>
              </w:rPr>
              <w:t>Германия</w:t>
            </w:r>
          </w:p>
        </w:tc>
      </w:tr>
      <w:tr w:rsidR="00691B7B" w:rsidRPr="00691B7B" w:rsidTr="000D0BBA">
        <w:trPr>
          <w:gridAfter w:val="1"/>
          <w:wAfter w:w="12" w:type="dxa"/>
        </w:trPr>
        <w:tc>
          <w:tcPr>
            <w:tcW w:w="704" w:type="dxa"/>
          </w:tcPr>
          <w:p w:rsidR="00691B7B" w:rsidRDefault="00691B7B" w:rsidP="000D0BBA">
            <w:pPr>
              <w:rPr>
                <w:rFonts w:ascii="Times New Roman" w:hAnsi="Times New Roman" w:cs="Times New Roman"/>
                <w:lang w:val="en-US"/>
              </w:rPr>
            </w:pPr>
            <w:r>
              <w:rPr>
                <w:rFonts w:ascii="Times New Roman" w:hAnsi="Times New Roman" w:cs="Times New Roman"/>
                <w:lang w:val="en-US"/>
              </w:rPr>
              <w:t>2</w:t>
            </w:r>
          </w:p>
        </w:tc>
        <w:tc>
          <w:tcPr>
            <w:tcW w:w="5812" w:type="dxa"/>
          </w:tcPr>
          <w:p w:rsidR="00691B7B" w:rsidRDefault="00691B7B" w:rsidP="000D0BBA">
            <w:pPr>
              <w:jc w:val="both"/>
              <w:rPr>
                <w:rFonts w:ascii="Times New Roman" w:hAnsi="Times New Roman" w:cs="Times New Roman"/>
                <w:b/>
                <w:sz w:val="20"/>
              </w:rPr>
            </w:pPr>
            <w:r w:rsidRPr="00F36A09">
              <w:rPr>
                <w:rFonts w:ascii="Times New Roman" w:hAnsi="Times New Roman" w:cs="Times New Roman"/>
                <w:b/>
                <w:sz w:val="20"/>
              </w:rPr>
              <w:t xml:space="preserve">Техническое обслуживание </w:t>
            </w:r>
            <w:r>
              <w:rPr>
                <w:rFonts w:ascii="Times New Roman" w:hAnsi="Times New Roman" w:cs="Times New Roman"/>
                <w:b/>
                <w:sz w:val="20"/>
              </w:rPr>
              <w:t xml:space="preserve">наркозного аппарата </w:t>
            </w:r>
            <w:proofErr w:type="spellStart"/>
            <w:r>
              <w:rPr>
                <w:rFonts w:ascii="Times New Roman" w:hAnsi="Times New Roman" w:cs="Times New Roman"/>
                <w:b/>
                <w:sz w:val="20"/>
                <w:lang w:val="en-US"/>
              </w:rPr>
              <w:t>FabiusPlus</w:t>
            </w:r>
            <w:proofErr w:type="spellEnd"/>
            <w:r w:rsidRPr="00F36A09">
              <w:rPr>
                <w:rFonts w:ascii="Times New Roman" w:hAnsi="Times New Roman" w:cs="Times New Roman"/>
                <w:b/>
                <w:sz w:val="20"/>
              </w:rPr>
              <w:t xml:space="preserve"> с заменой запасных частей (для одного аппарата):</w:t>
            </w:r>
          </w:p>
          <w:p w:rsidR="00691B7B" w:rsidRDefault="00691B7B" w:rsidP="000D0BBA">
            <w:pPr>
              <w:pStyle w:val="a6"/>
              <w:ind w:left="360"/>
              <w:jc w:val="both"/>
              <w:rPr>
                <w:rFonts w:ascii="Times New Roman" w:hAnsi="Times New Roman" w:cs="Times New Roman"/>
                <w:b/>
                <w:sz w:val="20"/>
              </w:rPr>
            </w:pPr>
          </w:p>
          <w:p w:rsidR="00691B7B" w:rsidRPr="00F36A09"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Внешний осмотр;</w:t>
            </w:r>
          </w:p>
          <w:p w:rsidR="00691B7B" w:rsidRDefault="00691B7B" w:rsidP="00691B7B">
            <w:pPr>
              <w:pStyle w:val="a6"/>
              <w:numPr>
                <w:ilvl w:val="0"/>
                <w:numId w:val="42"/>
              </w:numPr>
              <w:ind w:left="142" w:hanging="142"/>
              <w:jc w:val="both"/>
              <w:rPr>
                <w:rFonts w:ascii="Times New Roman" w:hAnsi="Times New Roman" w:cs="Times New Roman"/>
                <w:sz w:val="20"/>
              </w:rPr>
            </w:pPr>
            <w:r w:rsidRPr="00F36A09">
              <w:rPr>
                <w:rFonts w:ascii="Times New Roman" w:hAnsi="Times New Roman" w:cs="Times New Roman"/>
                <w:sz w:val="20"/>
              </w:rPr>
              <w:t>Внутренняя чистка компонентов с частичной разборкой;</w:t>
            </w:r>
          </w:p>
          <w:p w:rsidR="00691B7B" w:rsidRPr="00F36A09" w:rsidRDefault="00691B7B" w:rsidP="000D0BBA">
            <w:pPr>
              <w:pStyle w:val="a6"/>
              <w:ind w:left="142"/>
              <w:jc w:val="both"/>
              <w:rPr>
                <w:rFonts w:ascii="Times New Roman" w:hAnsi="Times New Roman" w:cs="Times New Roman"/>
                <w:sz w:val="20"/>
              </w:rPr>
            </w:pPr>
          </w:p>
          <w:p w:rsidR="00691B7B" w:rsidRDefault="00691B7B" w:rsidP="000D0BBA">
            <w:pPr>
              <w:spacing w:after="160" w:line="259" w:lineRule="auto"/>
              <w:ind w:left="42"/>
              <w:contextualSpacing/>
              <w:jc w:val="both"/>
              <w:rPr>
                <w:rFonts w:ascii="Times New Roman" w:eastAsia="Calibri" w:hAnsi="Times New Roman" w:cs="Times New Roman"/>
                <w:b/>
                <w:sz w:val="20"/>
              </w:rPr>
            </w:pPr>
            <w:r>
              <w:rPr>
                <w:rFonts w:ascii="Times New Roman" w:eastAsia="Calibri" w:hAnsi="Times New Roman" w:cs="Times New Roman"/>
                <w:b/>
                <w:sz w:val="20"/>
              </w:rPr>
              <w:t xml:space="preserve">1. </w:t>
            </w:r>
            <w:r w:rsidRPr="00FC4AFB">
              <w:rPr>
                <w:rFonts w:ascii="Times New Roman" w:eastAsia="Calibri" w:hAnsi="Times New Roman" w:cs="Times New Roman"/>
                <w:b/>
                <w:sz w:val="20"/>
              </w:rPr>
              <w:t xml:space="preserve">Установка сервисного набора COSY 2.6 </w:t>
            </w:r>
            <w:proofErr w:type="spellStart"/>
            <w:r w:rsidRPr="00FC4AFB">
              <w:rPr>
                <w:rFonts w:ascii="Times New Roman" w:eastAsia="Calibri" w:hAnsi="Times New Roman" w:cs="Times New Roman"/>
                <w:b/>
                <w:sz w:val="20"/>
              </w:rPr>
              <w:t>ServSet</w:t>
            </w:r>
            <w:proofErr w:type="spellEnd"/>
            <w:r w:rsidRPr="00FC4AFB">
              <w:rPr>
                <w:rFonts w:ascii="Times New Roman" w:eastAsia="Calibri" w:hAnsi="Times New Roman" w:cs="Times New Roman"/>
                <w:b/>
                <w:sz w:val="20"/>
              </w:rPr>
              <w:t xml:space="preserve"> 2y, PEEP 2019 кат. 8620501 – 1шт., в составе:</w:t>
            </w:r>
          </w:p>
          <w:p w:rsidR="00691B7B" w:rsidRPr="006653F7" w:rsidRDefault="00691B7B" w:rsidP="00691B7B">
            <w:pPr>
              <w:pStyle w:val="a6"/>
              <w:numPr>
                <w:ilvl w:val="1"/>
                <w:numId w:val="45"/>
              </w:numPr>
              <w:jc w:val="both"/>
              <w:rPr>
                <w:rFonts w:ascii="Times New Roman" w:eastAsia="Calibri" w:hAnsi="Times New Roman" w:cs="Times New Roman"/>
                <w:b/>
                <w:sz w:val="20"/>
              </w:rPr>
            </w:pPr>
            <w:r w:rsidRPr="006653F7">
              <w:rPr>
                <w:rFonts w:ascii="Times New Roman" w:eastAsia="Calibri" w:hAnsi="Times New Roman" w:cs="Times New Roman"/>
                <w:sz w:val="20"/>
              </w:rPr>
              <w:t>Диафрагма кат. № 8608930 – 1 шт.</w:t>
            </w:r>
          </w:p>
          <w:p w:rsidR="00691B7B" w:rsidRPr="006653F7" w:rsidRDefault="00691B7B" w:rsidP="00691B7B">
            <w:pPr>
              <w:pStyle w:val="a6"/>
              <w:numPr>
                <w:ilvl w:val="1"/>
                <w:numId w:val="45"/>
              </w:numPr>
              <w:jc w:val="both"/>
              <w:rPr>
                <w:rFonts w:ascii="Times New Roman" w:eastAsia="Calibri" w:hAnsi="Times New Roman" w:cs="Times New Roman"/>
                <w:b/>
                <w:sz w:val="20"/>
              </w:rPr>
            </w:pPr>
            <w:r w:rsidRPr="006653F7">
              <w:rPr>
                <w:rFonts w:ascii="Times New Roman" w:eastAsia="Calibri" w:hAnsi="Times New Roman" w:cs="Times New Roman"/>
                <w:sz w:val="20"/>
              </w:rPr>
              <w:t>Прокладка уплотнительная кат. № 8608931 – 1 шт.</w:t>
            </w:r>
          </w:p>
          <w:p w:rsidR="00691B7B" w:rsidRPr="006653F7" w:rsidRDefault="00691B7B" w:rsidP="00691B7B">
            <w:pPr>
              <w:pStyle w:val="a6"/>
              <w:numPr>
                <w:ilvl w:val="1"/>
                <w:numId w:val="45"/>
              </w:numPr>
              <w:jc w:val="both"/>
              <w:rPr>
                <w:rFonts w:ascii="Times New Roman" w:eastAsia="Calibri" w:hAnsi="Times New Roman" w:cs="Times New Roman"/>
                <w:b/>
                <w:sz w:val="20"/>
              </w:rPr>
            </w:pPr>
            <w:r w:rsidRPr="006653F7">
              <w:rPr>
                <w:rFonts w:ascii="Times New Roman" w:eastAsia="Calibri" w:hAnsi="Times New Roman" w:cs="Times New Roman"/>
                <w:sz w:val="20"/>
              </w:rPr>
              <w:t>Прокладка (диафрагма) кат. №8410181– 1шт.</w:t>
            </w:r>
          </w:p>
          <w:p w:rsidR="00691B7B" w:rsidRPr="006653F7" w:rsidRDefault="00691B7B" w:rsidP="00691B7B">
            <w:pPr>
              <w:pStyle w:val="a6"/>
              <w:numPr>
                <w:ilvl w:val="1"/>
                <w:numId w:val="45"/>
              </w:numPr>
              <w:jc w:val="both"/>
              <w:rPr>
                <w:rFonts w:ascii="Times New Roman" w:eastAsia="Calibri" w:hAnsi="Times New Roman" w:cs="Times New Roman"/>
                <w:b/>
                <w:sz w:val="20"/>
              </w:rPr>
            </w:pPr>
            <w:r w:rsidRPr="006653F7">
              <w:rPr>
                <w:rFonts w:ascii="Times New Roman" w:eastAsia="Calibri" w:hAnsi="Times New Roman" w:cs="Times New Roman"/>
                <w:sz w:val="20"/>
              </w:rPr>
              <w:t>Прокладка кат. №8603781– 1шт.</w:t>
            </w:r>
          </w:p>
          <w:p w:rsidR="00691B7B" w:rsidRPr="00684794" w:rsidRDefault="00691B7B" w:rsidP="00691B7B">
            <w:pPr>
              <w:pStyle w:val="a6"/>
              <w:numPr>
                <w:ilvl w:val="1"/>
                <w:numId w:val="45"/>
              </w:numPr>
              <w:jc w:val="both"/>
              <w:rPr>
                <w:rFonts w:ascii="Times New Roman" w:eastAsia="Calibri" w:hAnsi="Times New Roman" w:cs="Times New Roman"/>
                <w:b/>
                <w:sz w:val="20"/>
              </w:rPr>
            </w:pPr>
            <w:r w:rsidRPr="006653F7">
              <w:rPr>
                <w:rFonts w:ascii="Times New Roman" w:eastAsia="Calibri" w:hAnsi="Times New Roman" w:cs="Times New Roman"/>
                <w:sz w:val="20"/>
              </w:rPr>
              <w:t>Мембрана керамическая кат. №M23225– 1 шт.</w:t>
            </w:r>
          </w:p>
          <w:p w:rsidR="00691B7B" w:rsidRDefault="00691B7B" w:rsidP="000D0BBA">
            <w:pPr>
              <w:pStyle w:val="a6"/>
              <w:jc w:val="both"/>
              <w:rPr>
                <w:rFonts w:ascii="Times New Roman" w:eastAsia="Calibri" w:hAnsi="Times New Roman" w:cs="Times New Roman"/>
                <w:sz w:val="20"/>
              </w:rPr>
            </w:pPr>
          </w:p>
          <w:p w:rsidR="00691B7B" w:rsidRPr="00684794" w:rsidRDefault="00691B7B" w:rsidP="000D0BBA">
            <w:pPr>
              <w:pStyle w:val="a6"/>
              <w:ind w:left="42"/>
              <w:jc w:val="both"/>
              <w:rPr>
                <w:rFonts w:ascii="Times New Roman" w:eastAsia="Calibri" w:hAnsi="Times New Roman" w:cs="Times New Roman"/>
                <w:b/>
                <w:bCs/>
                <w:sz w:val="20"/>
              </w:rPr>
            </w:pPr>
            <w:r w:rsidRPr="00684794">
              <w:rPr>
                <w:rFonts w:ascii="Times New Roman" w:eastAsia="Calibri" w:hAnsi="Times New Roman" w:cs="Times New Roman"/>
                <w:b/>
                <w:bCs/>
                <w:sz w:val="20"/>
              </w:rPr>
              <w:t>2.</w:t>
            </w:r>
            <w:r w:rsidRPr="00684794">
              <w:rPr>
                <w:rFonts w:ascii="Times New Roman" w:eastAsia="Calibri" w:hAnsi="Times New Roman" w:cs="Times New Roman"/>
                <w:b/>
                <w:bCs/>
                <w:sz w:val="20"/>
              </w:rPr>
              <w:tab/>
              <w:t xml:space="preserve">Установка сервисного набора 3 года для </w:t>
            </w:r>
            <w:proofErr w:type="spellStart"/>
            <w:r w:rsidRPr="00684794">
              <w:rPr>
                <w:rFonts w:ascii="Times New Roman" w:eastAsia="Calibri" w:hAnsi="Times New Roman" w:cs="Times New Roman"/>
                <w:b/>
                <w:bCs/>
                <w:sz w:val="20"/>
              </w:rPr>
              <w:t>Фабиус</w:t>
            </w:r>
            <w:proofErr w:type="spellEnd"/>
            <w:r w:rsidRPr="00684794">
              <w:rPr>
                <w:rFonts w:ascii="Times New Roman" w:eastAsia="Calibri" w:hAnsi="Times New Roman" w:cs="Times New Roman"/>
                <w:b/>
                <w:bCs/>
                <w:sz w:val="20"/>
              </w:rPr>
              <w:t>, б/АКБ, кат. № 8620503 – 1 шт., в составе:</w:t>
            </w:r>
          </w:p>
          <w:p w:rsidR="00691B7B" w:rsidRPr="00684794" w:rsidRDefault="00691B7B" w:rsidP="000D0BBA">
            <w:pPr>
              <w:pStyle w:val="a6"/>
              <w:jc w:val="both"/>
              <w:rPr>
                <w:rFonts w:ascii="Times New Roman" w:eastAsia="Calibri" w:hAnsi="Times New Roman" w:cs="Times New Roman"/>
                <w:sz w:val="20"/>
              </w:rPr>
            </w:pPr>
          </w:p>
          <w:p w:rsidR="00691B7B" w:rsidRPr="00684794" w:rsidRDefault="00691B7B" w:rsidP="000D0BBA">
            <w:pPr>
              <w:pStyle w:val="a6"/>
              <w:ind w:left="325"/>
              <w:jc w:val="both"/>
              <w:rPr>
                <w:rFonts w:ascii="Times New Roman" w:eastAsia="Calibri" w:hAnsi="Times New Roman" w:cs="Times New Roman"/>
                <w:sz w:val="20"/>
              </w:rPr>
            </w:pPr>
            <w:r w:rsidRPr="00684794">
              <w:rPr>
                <w:rFonts w:ascii="Times New Roman" w:eastAsia="Calibri" w:hAnsi="Times New Roman" w:cs="Times New Roman"/>
                <w:sz w:val="20"/>
              </w:rPr>
              <w:t>2.1.</w:t>
            </w:r>
            <w:r w:rsidRPr="00684794">
              <w:rPr>
                <w:rFonts w:ascii="Times New Roman" w:eastAsia="Calibri" w:hAnsi="Times New Roman" w:cs="Times New Roman"/>
                <w:sz w:val="20"/>
              </w:rPr>
              <w:tab/>
              <w:t>Диафрагма кат. №2600650 – 1 шт.</w:t>
            </w:r>
          </w:p>
          <w:p w:rsidR="00691B7B" w:rsidRPr="00684794" w:rsidRDefault="00691B7B" w:rsidP="000D0BBA">
            <w:pPr>
              <w:pStyle w:val="a6"/>
              <w:ind w:left="325"/>
              <w:jc w:val="both"/>
              <w:rPr>
                <w:rFonts w:ascii="Times New Roman" w:eastAsia="Calibri" w:hAnsi="Times New Roman" w:cs="Times New Roman"/>
                <w:sz w:val="20"/>
              </w:rPr>
            </w:pPr>
            <w:r w:rsidRPr="00684794">
              <w:rPr>
                <w:rFonts w:ascii="Times New Roman" w:eastAsia="Calibri" w:hAnsi="Times New Roman" w:cs="Times New Roman"/>
                <w:sz w:val="20"/>
              </w:rPr>
              <w:t>2.2.</w:t>
            </w:r>
            <w:r w:rsidRPr="00684794">
              <w:rPr>
                <w:rFonts w:ascii="Times New Roman" w:eastAsia="Calibri" w:hAnsi="Times New Roman" w:cs="Times New Roman"/>
                <w:sz w:val="20"/>
              </w:rPr>
              <w:tab/>
              <w:t>Фильтрующий элемент - Фильтр бак кат. №8402868 – 2 шт.</w:t>
            </w:r>
          </w:p>
          <w:p w:rsidR="00691B7B" w:rsidRPr="00684794" w:rsidRDefault="00691B7B" w:rsidP="000D0BBA">
            <w:pPr>
              <w:pStyle w:val="a6"/>
              <w:ind w:left="325"/>
              <w:jc w:val="both"/>
              <w:rPr>
                <w:rFonts w:ascii="Times New Roman" w:eastAsia="Calibri" w:hAnsi="Times New Roman" w:cs="Times New Roman"/>
                <w:sz w:val="20"/>
              </w:rPr>
            </w:pPr>
            <w:r w:rsidRPr="00684794">
              <w:rPr>
                <w:rFonts w:ascii="Times New Roman" w:eastAsia="Calibri" w:hAnsi="Times New Roman" w:cs="Times New Roman"/>
                <w:sz w:val="20"/>
              </w:rPr>
              <w:t>2.3.</w:t>
            </w:r>
            <w:r w:rsidRPr="00684794">
              <w:rPr>
                <w:rFonts w:ascii="Times New Roman" w:eastAsia="Calibri" w:hAnsi="Times New Roman" w:cs="Times New Roman"/>
                <w:sz w:val="20"/>
              </w:rPr>
              <w:tab/>
              <w:t>Прокладка кольцевая 105x4 кат. №8604831 – 4 шт.</w:t>
            </w:r>
          </w:p>
          <w:p w:rsidR="00691B7B" w:rsidRPr="00684794" w:rsidRDefault="00691B7B" w:rsidP="000D0BBA">
            <w:pPr>
              <w:pStyle w:val="a6"/>
              <w:ind w:left="325"/>
              <w:jc w:val="both"/>
              <w:rPr>
                <w:rFonts w:ascii="Times New Roman" w:eastAsia="Calibri" w:hAnsi="Times New Roman" w:cs="Times New Roman"/>
                <w:sz w:val="20"/>
              </w:rPr>
            </w:pPr>
            <w:r w:rsidRPr="00684794">
              <w:rPr>
                <w:rFonts w:ascii="Times New Roman" w:eastAsia="Calibri" w:hAnsi="Times New Roman" w:cs="Times New Roman"/>
                <w:sz w:val="20"/>
              </w:rPr>
              <w:t>2.4.</w:t>
            </w:r>
            <w:r w:rsidRPr="00684794">
              <w:rPr>
                <w:rFonts w:ascii="Times New Roman" w:eastAsia="Calibri" w:hAnsi="Times New Roman" w:cs="Times New Roman"/>
                <w:sz w:val="20"/>
              </w:rPr>
              <w:tab/>
              <w:t>Прокладка кат. № 8404065 – 1 шт.</w:t>
            </w:r>
          </w:p>
          <w:p w:rsidR="00691B7B" w:rsidRPr="00684794" w:rsidRDefault="00691B7B" w:rsidP="000D0BBA">
            <w:pPr>
              <w:pStyle w:val="a6"/>
              <w:ind w:left="325"/>
              <w:jc w:val="both"/>
              <w:rPr>
                <w:rFonts w:ascii="Times New Roman" w:eastAsia="Calibri" w:hAnsi="Times New Roman" w:cs="Times New Roman"/>
                <w:sz w:val="20"/>
              </w:rPr>
            </w:pPr>
            <w:r w:rsidRPr="00684794">
              <w:rPr>
                <w:rFonts w:ascii="Times New Roman" w:eastAsia="Calibri" w:hAnsi="Times New Roman" w:cs="Times New Roman"/>
                <w:sz w:val="20"/>
              </w:rPr>
              <w:t>2.5.</w:t>
            </w:r>
            <w:r w:rsidRPr="00684794">
              <w:rPr>
                <w:rFonts w:ascii="Times New Roman" w:eastAsia="Calibri" w:hAnsi="Times New Roman" w:cs="Times New Roman"/>
                <w:sz w:val="20"/>
              </w:rPr>
              <w:tab/>
              <w:t>Кольцо уплотнительное кат. №U04314 – 4 шт.</w:t>
            </w:r>
          </w:p>
          <w:p w:rsidR="00691B7B" w:rsidRDefault="00691B7B" w:rsidP="000D0BBA">
            <w:pPr>
              <w:pStyle w:val="a6"/>
              <w:ind w:left="325"/>
              <w:jc w:val="both"/>
              <w:rPr>
                <w:rFonts w:ascii="Times New Roman" w:eastAsia="Calibri" w:hAnsi="Times New Roman" w:cs="Times New Roman"/>
                <w:sz w:val="20"/>
              </w:rPr>
            </w:pPr>
            <w:r w:rsidRPr="00684794">
              <w:rPr>
                <w:rFonts w:ascii="Times New Roman" w:eastAsia="Calibri" w:hAnsi="Times New Roman" w:cs="Times New Roman"/>
                <w:sz w:val="20"/>
              </w:rPr>
              <w:t>2.6.</w:t>
            </w:r>
            <w:r w:rsidRPr="00684794">
              <w:rPr>
                <w:rFonts w:ascii="Times New Roman" w:eastAsia="Calibri" w:hAnsi="Times New Roman" w:cs="Times New Roman"/>
                <w:sz w:val="20"/>
              </w:rPr>
              <w:tab/>
              <w:t>Диафрагма кат. №2600651 – 1 шт.</w:t>
            </w:r>
          </w:p>
          <w:p w:rsidR="00691B7B" w:rsidRDefault="00691B7B" w:rsidP="000D0BBA">
            <w:pPr>
              <w:jc w:val="both"/>
              <w:rPr>
                <w:rFonts w:ascii="Times New Roman" w:hAnsi="Times New Roman" w:cs="Times New Roman"/>
                <w:b/>
                <w:sz w:val="20"/>
              </w:rPr>
            </w:pPr>
          </w:p>
          <w:p w:rsidR="00691B7B" w:rsidRPr="00684794" w:rsidRDefault="00691B7B" w:rsidP="000D0BBA">
            <w:pPr>
              <w:jc w:val="both"/>
              <w:rPr>
                <w:rFonts w:ascii="Times New Roman" w:hAnsi="Times New Roman" w:cs="Times New Roman"/>
                <w:b/>
                <w:sz w:val="20"/>
              </w:rPr>
            </w:pPr>
            <w:r w:rsidRPr="00684794">
              <w:rPr>
                <w:rFonts w:ascii="Times New Roman" w:hAnsi="Times New Roman" w:cs="Times New Roman"/>
                <w:b/>
                <w:sz w:val="20"/>
              </w:rPr>
              <w:t>3.</w:t>
            </w:r>
            <w:r w:rsidRPr="00684794">
              <w:rPr>
                <w:rFonts w:ascii="Times New Roman" w:hAnsi="Times New Roman" w:cs="Times New Roman"/>
                <w:b/>
                <w:sz w:val="20"/>
              </w:rPr>
              <w:tab/>
              <w:t xml:space="preserve">Установка комплекта для восстановления и актуализации встроенного </w:t>
            </w:r>
            <w:proofErr w:type="gramStart"/>
            <w:r w:rsidRPr="00684794">
              <w:rPr>
                <w:rFonts w:ascii="Times New Roman" w:hAnsi="Times New Roman" w:cs="Times New Roman"/>
                <w:b/>
                <w:sz w:val="20"/>
              </w:rPr>
              <w:t>ПО</w:t>
            </w:r>
            <w:proofErr w:type="gramEnd"/>
            <w:r w:rsidRPr="00684794">
              <w:rPr>
                <w:rFonts w:ascii="Times New Roman" w:hAnsi="Times New Roman" w:cs="Times New Roman"/>
                <w:b/>
                <w:sz w:val="20"/>
              </w:rPr>
              <w:t xml:space="preserve"> </w:t>
            </w:r>
            <w:proofErr w:type="gramStart"/>
            <w:r w:rsidRPr="00684794">
              <w:rPr>
                <w:rFonts w:ascii="Times New Roman" w:hAnsi="Times New Roman" w:cs="Times New Roman"/>
                <w:b/>
                <w:sz w:val="20"/>
              </w:rPr>
              <w:t>для</w:t>
            </w:r>
            <w:proofErr w:type="gramEnd"/>
            <w:r w:rsidRPr="00684794">
              <w:rPr>
                <w:rFonts w:ascii="Times New Roman" w:hAnsi="Times New Roman" w:cs="Times New Roman"/>
                <w:b/>
                <w:sz w:val="20"/>
              </w:rPr>
              <w:t xml:space="preserve"> семейства </w:t>
            </w:r>
            <w:proofErr w:type="spellStart"/>
            <w:r w:rsidRPr="00684794">
              <w:rPr>
                <w:rFonts w:ascii="Times New Roman" w:hAnsi="Times New Roman" w:cs="Times New Roman"/>
                <w:b/>
                <w:sz w:val="20"/>
              </w:rPr>
              <w:t>Fabius</w:t>
            </w:r>
            <w:proofErr w:type="spellEnd"/>
            <w:r w:rsidRPr="00684794">
              <w:rPr>
                <w:rFonts w:ascii="Times New Roman" w:hAnsi="Times New Roman" w:cs="Times New Roman"/>
                <w:b/>
                <w:sz w:val="20"/>
              </w:rPr>
              <w:t>, кат. № 8620214SW – 1 шт.</w:t>
            </w:r>
            <w:r>
              <w:rPr>
                <w:rFonts w:ascii="Times New Roman" w:hAnsi="Times New Roman" w:cs="Times New Roman"/>
                <w:b/>
                <w:sz w:val="20"/>
              </w:rPr>
              <w:t>;</w:t>
            </w:r>
          </w:p>
          <w:p w:rsidR="00691B7B" w:rsidRPr="00684794" w:rsidRDefault="00691B7B" w:rsidP="000D0BBA">
            <w:pPr>
              <w:jc w:val="both"/>
              <w:rPr>
                <w:rFonts w:ascii="Times New Roman" w:hAnsi="Times New Roman" w:cs="Times New Roman"/>
                <w:b/>
                <w:sz w:val="20"/>
              </w:rPr>
            </w:pPr>
            <w:r w:rsidRPr="00684794">
              <w:rPr>
                <w:rFonts w:ascii="Times New Roman" w:hAnsi="Times New Roman" w:cs="Times New Roman"/>
                <w:b/>
                <w:sz w:val="20"/>
              </w:rPr>
              <w:t>4.</w:t>
            </w:r>
            <w:r w:rsidRPr="00684794">
              <w:rPr>
                <w:rFonts w:ascii="Times New Roman" w:hAnsi="Times New Roman" w:cs="Times New Roman"/>
                <w:b/>
                <w:sz w:val="20"/>
              </w:rPr>
              <w:tab/>
              <w:t xml:space="preserve">Замена датчика потока (дыхательной смеси) (1 </w:t>
            </w:r>
            <w:proofErr w:type="spellStart"/>
            <w:r w:rsidRPr="00684794">
              <w:rPr>
                <w:rFonts w:ascii="Times New Roman" w:hAnsi="Times New Roman" w:cs="Times New Roman"/>
                <w:b/>
                <w:sz w:val="20"/>
              </w:rPr>
              <w:t>уп</w:t>
            </w:r>
            <w:proofErr w:type="spellEnd"/>
            <w:r w:rsidRPr="00684794">
              <w:rPr>
                <w:rFonts w:ascii="Times New Roman" w:hAnsi="Times New Roman" w:cs="Times New Roman"/>
                <w:b/>
                <w:sz w:val="20"/>
              </w:rPr>
              <w:t xml:space="preserve"> = 5 шт.) кат. № 8403735 – 1уп.</w:t>
            </w:r>
          </w:p>
          <w:p w:rsidR="00691B7B" w:rsidRPr="00684794" w:rsidRDefault="00691B7B" w:rsidP="000D0BBA">
            <w:pPr>
              <w:jc w:val="both"/>
              <w:rPr>
                <w:rFonts w:ascii="Times New Roman" w:hAnsi="Times New Roman" w:cs="Times New Roman"/>
                <w:b/>
                <w:sz w:val="20"/>
              </w:rPr>
            </w:pPr>
            <w:r w:rsidRPr="00684794">
              <w:rPr>
                <w:rFonts w:ascii="Times New Roman" w:hAnsi="Times New Roman" w:cs="Times New Roman"/>
                <w:b/>
                <w:sz w:val="20"/>
              </w:rPr>
              <w:t>5.</w:t>
            </w:r>
            <w:r w:rsidRPr="00684794">
              <w:rPr>
                <w:rFonts w:ascii="Times New Roman" w:hAnsi="Times New Roman" w:cs="Times New Roman"/>
                <w:b/>
                <w:sz w:val="20"/>
              </w:rPr>
              <w:tab/>
              <w:t>Замена датчика O2 (кислорода) кат. № 6850645 – 1 шт.</w:t>
            </w:r>
          </w:p>
          <w:p w:rsidR="00691B7B" w:rsidRPr="00684794" w:rsidRDefault="00691B7B" w:rsidP="000D0BBA">
            <w:pPr>
              <w:jc w:val="both"/>
              <w:rPr>
                <w:rFonts w:ascii="Times New Roman" w:hAnsi="Times New Roman" w:cs="Times New Roman"/>
                <w:b/>
                <w:sz w:val="20"/>
              </w:rPr>
            </w:pPr>
            <w:r w:rsidRPr="00684794">
              <w:rPr>
                <w:rFonts w:ascii="Times New Roman" w:hAnsi="Times New Roman" w:cs="Times New Roman"/>
                <w:b/>
                <w:sz w:val="20"/>
              </w:rPr>
              <w:t>6.</w:t>
            </w:r>
            <w:r w:rsidRPr="00684794">
              <w:rPr>
                <w:rFonts w:ascii="Times New Roman" w:hAnsi="Times New Roman" w:cs="Times New Roman"/>
                <w:b/>
                <w:sz w:val="20"/>
              </w:rPr>
              <w:tab/>
              <w:t>Замена керамической мембраны кат. № M23225 – 2 шт.</w:t>
            </w:r>
          </w:p>
          <w:p w:rsidR="00691B7B" w:rsidRPr="00684794" w:rsidRDefault="00691B7B" w:rsidP="000D0BBA">
            <w:pPr>
              <w:jc w:val="both"/>
              <w:rPr>
                <w:rFonts w:ascii="Times New Roman" w:hAnsi="Times New Roman" w:cs="Times New Roman"/>
                <w:b/>
                <w:sz w:val="20"/>
              </w:rPr>
            </w:pPr>
            <w:r w:rsidRPr="00684794">
              <w:rPr>
                <w:rFonts w:ascii="Times New Roman" w:hAnsi="Times New Roman" w:cs="Times New Roman"/>
                <w:b/>
                <w:sz w:val="20"/>
              </w:rPr>
              <w:t>7.</w:t>
            </w:r>
            <w:r w:rsidRPr="00684794">
              <w:rPr>
                <w:rFonts w:ascii="Times New Roman" w:hAnsi="Times New Roman" w:cs="Times New Roman"/>
                <w:b/>
                <w:sz w:val="20"/>
              </w:rPr>
              <w:tab/>
              <w:t xml:space="preserve">Установка батареи литиевой; 3В, кат. № BR2330 – 1 </w:t>
            </w:r>
            <w:proofErr w:type="spellStart"/>
            <w:proofErr w:type="gramStart"/>
            <w:r w:rsidRPr="00684794">
              <w:rPr>
                <w:rFonts w:ascii="Times New Roman" w:hAnsi="Times New Roman" w:cs="Times New Roman"/>
                <w:b/>
                <w:sz w:val="20"/>
              </w:rPr>
              <w:t>шт</w:t>
            </w:r>
            <w:proofErr w:type="spellEnd"/>
            <w:proofErr w:type="gramEnd"/>
          </w:p>
          <w:p w:rsidR="00691B7B" w:rsidRDefault="00691B7B" w:rsidP="000D0BBA">
            <w:pPr>
              <w:jc w:val="both"/>
              <w:rPr>
                <w:rFonts w:ascii="Times New Roman" w:hAnsi="Times New Roman" w:cs="Times New Roman"/>
                <w:b/>
                <w:sz w:val="20"/>
              </w:rPr>
            </w:pPr>
            <w:r w:rsidRPr="00684794">
              <w:rPr>
                <w:rFonts w:ascii="Times New Roman" w:hAnsi="Times New Roman" w:cs="Times New Roman"/>
                <w:b/>
                <w:sz w:val="20"/>
              </w:rPr>
              <w:t>8.</w:t>
            </w:r>
            <w:r w:rsidRPr="00684794">
              <w:rPr>
                <w:rFonts w:ascii="Times New Roman" w:hAnsi="Times New Roman" w:cs="Times New Roman"/>
                <w:b/>
                <w:sz w:val="20"/>
              </w:rPr>
              <w:tab/>
              <w:t xml:space="preserve">Замена аккумуляторов, кат. № 1841416W – 2 </w:t>
            </w:r>
            <w:proofErr w:type="spellStart"/>
            <w:proofErr w:type="gramStart"/>
            <w:r w:rsidRPr="00684794">
              <w:rPr>
                <w:rFonts w:ascii="Times New Roman" w:hAnsi="Times New Roman" w:cs="Times New Roman"/>
                <w:b/>
                <w:sz w:val="20"/>
              </w:rPr>
              <w:t>шт</w:t>
            </w:r>
            <w:proofErr w:type="spellEnd"/>
            <w:proofErr w:type="gramEnd"/>
          </w:p>
          <w:p w:rsidR="00691B7B" w:rsidRPr="00684794" w:rsidRDefault="00691B7B" w:rsidP="000D0BBA">
            <w:pPr>
              <w:jc w:val="both"/>
              <w:rPr>
                <w:rFonts w:ascii="Times New Roman" w:hAnsi="Times New Roman" w:cs="Times New Roman"/>
                <w:b/>
                <w:sz w:val="20"/>
              </w:rPr>
            </w:pPr>
          </w:p>
          <w:p w:rsidR="00691B7B" w:rsidRPr="00684794" w:rsidRDefault="00691B7B" w:rsidP="00691B7B">
            <w:pPr>
              <w:pStyle w:val="a6"/>
              <w:numPr>
                <w:ilvl w:val="0"/>
                <w:numId w:val="42"/>
              </w:numPr>
              <w:rPr>
                <w:rFonts w:ascii="Times New Roman" w:hAnsi="Times New Roman" w:cs="Times New Roman"/>
                <w:sz w:val="20"/>
              </w:rPr>
            </w:pPr>
            <w:r w:rsidRPr="00684794">
              <w:rPr>
                <w:rFonts w:ascii="Times New Roman" w:hAnsi="Times New Roman" w:cs="Times New Roman"/>
                <w:sz w:val="20"/>
              </w:rPr>
              <w:t>Мелкий ремонт (не требующий замены запасных частей);</w:t>
            </w:r>
          </w:p>
          <w:p w:rsidR="00691B7B" w:rsidRDefault="00691B7B" w:rsidP="00691B7B">
            <w:pPr>
              <w:pStyle w:val="a6"/>
              <w:numPr>
                <w:ilvl w:val="0"/>
                <w:numId w:val="42"/>
              </w:numPr>
              <w:spacing w:after="160" w:line="259" w:lineRule="auto"/>
              <w:ind w:left="142" w:hanging="142"/>
              <w:jc w:val="both"/>
              <w:rPr>
                <w:rFonts w:ascii="Times New Roman" w:hAnsi="Times New Roman" w:cs="Times New Roman"/>
                <w:sz w:val="20"/>
              </w:rPr>
            </w:pPr>
            <w:r w:rsidRPr="007459E7">
              <w:rPr>
                <w:rFonts w:ascii="Times New Roman" w:hAnsi="Times New Roman" w:cs="Times New Roman"/>
                <w:sz w:val="20"/>
              </w:rPr>
              <w:t>демонтаж компонентов с закончившимся сроком эксплуатации;</w:t>
            </w:r>
          </w:p>
          <w:p w:rsidR="00691B7B" w:rsidRPr="007459E7" w:rsidRDefault="00691B7B" w:rsidP="00691B7B">
            <w:pPr>
              <w:pStyle w:val="a6"/>
              <w:numPr>
                <w:ilvl w:val="0"/>
                <w:numId w:val="42"/>
              </w:numPr>
              <w:ind w:left="142" w:hanging="142"/>
              <w:jc w:val="both"/>
              <w:rPr>
                <w:rFonts w:ascii="Times New Roman" w:hAnsi="Times New Roman" w:cs="Times New Roman"/>
                <w:sz w:val="20"/>
              </w:rPr>
            </w:pPr>
            <w:r w:rsidRPr="007459E7">
              <w:rPr>
                <w:rFonts w:ascii="Times New Roman" w:hAnsi="Times New Roman" w:cs="Times New Roman"/>
                <w:sz w:val="20"/>
              </w:rPr>
              <w:t>чистка внутренних электронных и пневматических узлов с частичной разборкой;</w:t>
            </w:r>
          </w:p>
          <w:p w:rsidR="00691B7B" w:rsidRDefault="00691B7B" w:rsidP="00691B7B">
            <w:pPr>
              <w:pStyle w:val="a6"/>
              <w:numPr>
                <w:ilvl w:val="0"/>
                <w:numId w:val="42"/>
              </w:numPr>
              <w:spacing w:after="160" w:line="259" w:lineRule="auto"/>
              <w:ind w:left="142" w:hanging="142"/>
              <w:jc w:val="both"/>
              <w:rPr>
                <w:rFonts w:ascii="Times New Roman" w:hAnsi="Times New Roman" w:cs="Times New Roman"/>
                <w:sz w:val="20"/>
              </w:rPr>
            </w:pPr>
            <w:r w:rsidRPr="007459E7">
              <w:rPr>
                <w:rFonts w:ascii="Times New Roman" w:hAnsi="Times New Roman" w:cs="Times New Roman"/>
                <w:sz w:val="20"/>
              </w:rPr>
              <w:t xml:space="preserve">калибровка датчиков давления </w:t>
            </w:r>
            <w:proofErr w:type="spellStart"/>
            <w:r w:rsidRPr="007459E7">
              <w:rPr>
                <w:rFonts w:ascii="Times New Roman" w:hAnsi="Times New Roman" w:cs="Times New Roman"/>
                <w:sz w:val="20"/>
              </w:rPr>
              <w:t>Paw</w:t>
            </w:r>
            <w:proofErr w:type="spellEnd"/>
            <w:r w:rsidRPr="007459E7">
              <w:rPr>
                <w:rFonts w:ascii="Times New Roman" w:hAnsi="Times New Roman" w:cs="Times New Roman"/>
                <w:sz w:val="20"/>
              </w:rPr>
              <w:t xml:space="preserve"> и клапанов ПДКВ в сервисном режиме «DS </w:t>
            </w:r>
            <w:proofErr w:type="spellStart"/>
            <w:r w:rsidRPr="007459E7">
              <w:rPr>
                <w:rFonts w:ascii="Times New Roman" w:hAnsi="Times New Roman" w:cs="Times New Roman"/>
                <w:sz w:val="20"/>
              </w:rPr>
              <w:t>Mode</w:t>
            </w:r>
            <w:proofErr w:type="spellEnd"/>
            <w:r w:rsidRPr="007459E7">
              <w:rPr>
                <w:rFonts w:ascii="Times New Roman" w:hAnsi="Times New Roman" w:cs="Times New Roman"/>
                <w:sz w:val="20"/>
              </w:rPr>
              <w:t>»;</w:t>
            </w:r>
          </w:p>
          <w:p w:rsidR="00691B7B" w:rsidRPr="007459E7" w:rsidRDefault="00691B7B" w:rsidP="00691B7B">
            <w:pPr>
              <w:pStyle w:val="a6"/>
              <w:numPr>
                <w:ilvl w:val="0"/>
                <w:numId w:val="42"/>
              </w:numPr>
              <w:ind w:left="142" w:hanging="142"/>
              <w:jc w:val="both"/>
              <w:rPr>
                <w:rFonts w:ascii="Times New Roman" w:hAnsi="Times New Roman" w:cs="Times New Roman"/>
                <w:sz w:val="20"/>
              </w:rPr>
            </w:pPr>
            <w:r w:rsidRPr="007459E7">
              <w:rPr>
                <w:rFonts w:ascii="Times New Roman" w:hAnsi="Times New Roman" w:cs="Times New Roman"/>
                <w:sz w:val="20"/>
              </w:rPr>
              <w:t xml:space="preserve">калибровка вакуумных помп в сервисном режиме «DS </w:t>
            </w:r>
            <w:proofErr w:type="spellStart"/>
            <w:r w:rsidRPr="007459E7">
              <w:rPr>
                <w:rFonts w:ascii="Times New Roman" w:hAnsi="Times New Roman" w:cs="Times New Roman"/>
                <w:sz w:val="20"/>
              </w:rPr>
              <w:t>Mode</w:t>
            </w:r>
            <w:proofErr w:type="spellEnd"/>
            <w:r w:rsidRPr="007459E7">
              <w:rPr>
                <w:rFonts w:ascii="Times New Roman" w:hAnsi="Times New Roman" w:cs="Times New Roman"/>
                <w:sz w:val="20"/>
              </w:rPr>
              <w:t>»;</w:t>
            </w:r>
          </w:p>
          <w:p w:rsidR="00691B7B" w:rsidRPr="00F36A09" w:rsidRDefault="00691B7B" w:rsidP="00691B7B">
            <w:pPr>
              <w:pStyle w:val="a6"/>
              <w:numPr>
                <w:ilvl w:val="0"/>
                <w:numId w:val="42"/>
              </w:numPr>
              <w:spacing w:after="160" w:line="259" w:lineRule="auto"/>
              <w:ind w:left="142" w:hanging="142"/>
              <w:jc w:val="both"/>
              <w:rPr>
                <w:rFonts w:ascii="Times New Roman" w:hAnsi="Times New Roman" w:cs="Times New Roman"/>
                <w:sz w:val="20"/>
              </w:rPr>
            </w:pPr>
            <w:r w:rsidRPr="00F36A09">
              <w:rPr>
                <w:rFonts w:ascii="Times New Roman" w:hAnsi="Times New Roman" w:cs="Times New Roman"/>
                <w:sz w:val="20"/>
              </w:rPr>
              <w:t>Сборка и проверка работоспособности;</w:t>
            </w:r>
          </w:p>
          <w:p w:rsidR="00691B7B" w:rsidRDefault="00691B7B" w:rsidP="00691B7B">
            <w:pPr>
              <w:pStyle w:val="a6"/>
              <w:numPr>
                <w:ilvl w:val="0"/>
                <w:numId w:val="42"/>
              </w:numPr>
              <w:spacing w:after="160" w:line="259" w:lineRule="auto"/>
              <w:ind w:left="142" w:hanging="142"/>
              <w:jc w:val="both"/>
              <w:rPr>
                <w:rFonts w:ascii="Times New Roman" w:hAnsi="Times New Roman" w:cs="Times New Roman"/>
                <w:sz w:val="20"/>
              </w:rPr>
            </w:pPr>
            <w:r w:rsidRPr="005B0A57">
              <w:rPr>
                <w:rFonts w:ascii="Times New Roman" w:hAnsi="Times New Roman" w:cs="Times New Roman"/>
                <w:sz w:val="20"/>
              </w:rPr>
              <w:t xml:space="preserve">Обновление </w:t>
            </w:r>
            <w:proofErr w:type="gramStart"/>
            <w:r w:rsidRPr="005B0A57">
              <w:rPr>
                <w:rFonts w:ascii="Times New Roman" w:hAnsi="Times New Roman" w:cs="Times New Roman"/>
                <w:sz w:val="20"/>
              </w:rPr>
              <w:t>программных</w:t>
            </w:r>
            <w:proofErr w:type="gramEnd"/>
            <w:r w:rsidRPr="005B0A57">
              <w:rPr>
                <w:rFonts w:ascii="Times New Roman" w:hAnsi="Times New Roman" w:cs="Times New Roman"/>
                <w:sz w:val="20"/>
              </w:rPr>
              <w:t xml:space="preserve"> </w:t>
            </w:r>
            <w:proofErr w:type="spellStart"/>
            <w:r w:rsidRPr="005B0A57">
              <w:rPr>
                <w:rFonts w:ascii="Times New Roman" w:hAnsi="Times New Roman" w:cs="Times New Roman"/>
                <w:sz w:val="20"/>
              </w:rPr>
              <w:t>патчей</w:t>
            </w:r>
            <w:proofErr w:type="spellEnd"/>
            <w:r w:rsidRPr="005B0A57">
              <w:rPr>
                <w:rFonts w:ascii="Times New Roman" w:hAnsi="Times New Roman" w:cs="Times New Roman"/>
                <w:sz w:val="20"/>
              </w:rPr>
              <w:t xml:space="preserve"> для версии </w:t>
            </w:r>
            <w:r>
              <w:rPr>
                <w:rFonts w:ascii="Times New Roman" w:hAnsi="Times New Roman" w:cs="Times New Roman"/>
                <w:sz w:val="20"/>
                <w:lang w:val="en-US"/>
              </w:rPr>
              <w:t>v</w:t>
            </w:r>
            <w:r w:rsidRPr="00F3209B">
              <w:rPr>
                <w:rFonts w:ascii="Times New Roman" w:hAnsi="Times New Roman" w:cs="Times New Roman"/>
                <w:sz w:val="20"/>
              </w:rPr>
              <w:t>.</w:t>
            </w:r>
            <w:r>
              <w:rPr>
                <w:rFonts w:ascii="Times New Roman" w:hAnsi="Times New Roman" w:cs="Times New Roman"/>
                <w:sz w:val="20"/>
                <w:lang w:val="en-US"/>
              </w:rPr>
              <w:t>f</w:t>
            </w:r>
            <w:r w:rsidRPr="00F3209B">
              <w:rPr>
                <w:rFonts w:ascii="Times New Roman" w:hAnsi="Times New Roman" w:cs="Times New Roman"/>
                <w:sz w:val="20"/>
              </w:rPr>
              <w:t xml:space="preserve">. </w:t>
            </w:r>
            <w:r w:rsidRPr="005B0A57">
              <w:rPr>
                <w:rFonts w:ascii="Times New Roman" w:hAnsi="Times New Roman" w:cs="Times New Roman"/>
                <w:sz w:val="20"/>
              </w:rPr>
              <w:t>3.37b на электронном носителе USB</w:t>
            </w:r>
            <w:r w:rsidRPr="00F36A09">
              <w:rPr>
                <w:rFonts w:ascii="Times New Roman" w:hAnsi="Times New Roman" w:cs="Times New Roman"/>
                <w:sz w:val="20"/>
              </w:rPr>
              <w:t>;</w:t>
            </w:r>
          </w:p>
          <w:p w:rsidR="00691B7B" w:rsidRPr="00E60C1E" w:rsidRDefault="00691B7B" w:rsidP="00691B7B">
            <w:pPr>
              <w:pStyle w:val="a6"/>
              <w:numPr>
                <w:ilvl w:val="0"/>
                <w:numId w:val="42"/>
              </w:numPr>
              <w:jc w:val="both"/>
              <w:rPr>
                <w:rFonts w:ascii="Times New Roman" w:hAnsi="Times New Roman" w:cs="Times New Roman"/>
                <w:sz w:val="20"/>
              </w:rPr>
            </w:pPr>
            <w:r w:rsidRPr="00E60C1E">
              <w:rPr>
                <w:rFonts w:ascii="Times New Roman" w:hAnsi="Times New Roman" w:cs="Times New Roman"/>
                <w:sz w:val="20"/>
              </w:rPr>
              <w:t>Калибровка датчиков;</w:t>
            </w:r>
          </w:p>
          <w:p w:rsidR="00691B7B" w:rsidRPr="00E60C1E" w:rsidRDefault="00691B7B" w:rsidP="00691B7B">
            <w:pPr>
              <w:pStyle w:val="a6"/>
              <w:numPr>
                <w:ilvl w:val="0"/>
                <w:numId w:val="42"/>
              </w:numPr>
              <w:jc w:val="both"/>
              <w:rPr>
                <w:rFonts w:ascii="Times New Roman" w:hAnsi="Times New Roman" w:cs="Times New Roman"/>
                <w:sz w:val="20"/>
              </w:rPr>
            </w:pPr>
            <w:r w:rsidRPr="00E60C1E">
              <w:rPr>
                <w:rFonts w:ascii="Times New Roman" w:hAnsi="Times New Roman" w:cs="Times New Roman"/>
                <w:sz w:val="20"/>
              </w:rPr>
              <w:t>Общая проверка работоспособности аппарата в соответствии с требованиями фирмы-производителя.</w:t>
            </w:r>
          </w:p>
          <w:p w:rsidR="00691B7B" w:rsidRPr="00F36A09" w:rsidRDefault="00691B7B" w:rsidP="000D0BBA">
            <w:pPr>
              <w:pStyle w:val="a6"/>
              <w:spacing w:after="160" w:line="259" w:lineRule="auto"/>
              <w:ind w:left="142"/>
              <w:jc w:val="both"/>
              <w:rPr>
                <w:rFonts w:ascii="Times New Roman" w:hAnsi="Times New Roman" w:cs="Times New Roman"/>
                <w:sz w:val="20"/>
              </w:rPr>
            </w:pPr>
          </w:p>
          <w:p w:rsidR="00691B7B" w:rsidRPr="00F36A09" w:rsidRDefault="00691B7B" w:rsidP="000D0BBA">
            <w:pPr>
              <w:pStyle w:val="a6"/>
              <w:ind w:left="142"/>
              <w:jc w:val="both"/>
              <w:rPr>
                <w:rFonts w:ascii="Times New Roman" w:hAnsi="Times New Roman" w:cs="Times New Roman"/>
                <w:b/>
                <w:sz w:val="20"/>
              </w:rPr>
            </w:pPr>
          </w:p>
        </w:tc>
        <w:tc>
          <w:tcPr>
            <w:tcW w:w="1276" w:type="dxa"/>
            <w:vAlign w:val="center"/>
          </w:tcPr>
          <w:p w:rsidR="00691B7B" w:rsidRPr="00C8370C" w:rsidRDefault="00691B7B" w:rsidP="000D0BBA">
            <w:pPr>
              <w:jc w:val="center"/>
              <w:rPr>
                <w:rFonts w:ascii="Times New Roman" w:hAnsi="Times New Roman" w:cs="Times New Roman"/>
                <w:b/>
                <w:lang w:val="en-US"/>
              </w:rPr>
            </w:pPr>
            <w:r>
              <w:rPr>
                <w:rFonts w:ascii="Times New Roman" w:hAnsi="Times New Roman" w:cs="Times New Roman"/>
                <w:b/>
                <w:lang w:val="en-US"/>
              </w:rPr>
              <w:t>2</w:t>
            </w:r>
          </w:p>
        </w:tc>
        <w:tc>
          <w:tcPr>
            <w:tcW w:w="1710" w:type="dxa"/>
            <w:vAlign w:val="center"/>
          </w:tcPr>
          <w:p w:rsidR="00691B7B" w:rsidRPr="00C8370C" w:rsidRDefault="00691B7B" w:rsidP="000D0BBA">
            <w:pPr>
              <w:pStyle w:val="12"/>
            </w:pPr>
          </w:p>
          <w:p w:rsidR="00691B7B" w:rsidRDefault="00691B7B" w:rsidP="000D0BBA">
            <w:pPr>
              <w:pStyle w:val="12"/>
              <w:rPr>
                <w:lang w:val="en-US"/>
              </w:rPr>
            </w:pPr>
            <w:proofErr w:type="spellStart"/>
            <w:r w:rsidRPr="00C8370C">
              <w:rPr>
                <w:lang w:val="en-US"/>
              </w:rPr>
              <w:t>Fabius</w:t>
            </w:r>
            <w:proofErr w:type="spellEnd"/>
            <w:r w:rsidRPr="00C8370C">
              <w:rPr>
                <w:lang w:val="en-US"/>
              </w:rPr>
              <w:t xml:space="preserve"> Plus</w:t>
            </w:r>
          </w:p>
          <w:p w:rsidR="00691B7B" w:rsidRDefault="00691B7B" w:rsidP="000D0BBA">
            <w:pPr>
              <w:pStyle w:val="12"/>
              <w:rPr>
                <w:lang w:val="en-US"/>
              </w:rPr>
            </w:pPr>
          </w:p>
          <w:p w:rsidR="00691B7B" w:rsidRPr="00C8370C" w:rsidRDefault="00691B7B" w:rsidP="000D0BBA">
            <w:pPr>
              <w:pStyle w:val="12"/>
              <w:rPr>
                <w:lang w:val="en-US"/>
              </w:rPr>
            </w:pPr>
            <w:r w:rsidRPr="00C8370C">
              <w:rPr>
                <w:lang w:val="en-US"/>
              </w:rPr>
              <w:t>ASMJ-0048</w:t>
            </w:r>
          </w:p>
          <w:p w:rsidR="00691B7B" w:rsidRDefault="00691B7B" w:rsidP="000D0BBA">
            <w:pPr>
              <w:pStyle w:val="12"/>
              <w:rPr>
                <w:lang w:val="en-US"/>
              </w:rPr>
            </w:pPr>
            <w:r w:rsidRPr="00C8370C">
              <w:rPr>
                <w:lang w:val="en-US"/>
              </w:rPr>
              <w:t>ASNF-0054</w:t>
            </w:r>
          </w:p>
          <w:p w:rsidR="00691B7B" w:rsidRDefault="00691B7B" w:rsidP="000D0BBA">
            <w:pPr>
              <w:pStyle w:val="12"/>
              <w:rPr>
                <w:lang w:val="en-US"/>
              </w:rPr>
            </w:pPr>
          </w:p>
        </w:tc>
        <w:tc>
          <w:tcPr>
            <w:tcW w:w="1266" w:type="dxa"/>
            <w:vAlign w:val="center"/>
          </w:tcPr>
          <w:p w:rsidR="00691B7B" w:rsidRPr="0091560C" w:rsidRDefault="00691B7B" w:rsidP="000D0BBA">
            <w:pPr>
              <w:jc w:val="center"/>
              <w:rPr>
                <w:rFonts w:ascii="Times New Roman" w:hAnsi="Times New Roman" w:cs="Times New Roman"/>
                <w:b/>
                <w:lang w:val="en-US"/>
              </w:rPr>
            </w:pPr>
            <w:r w:rsidRPr="0091560C">
              <w:rPr>
                <w:rFonts w:ascii="Times New Roman" w:hAnsi="Times New Roman" w:cs="Times New Roman"/>
                <w:b/>
                <w:lang w:val="en-US"/>
              </w:rPr>
              <w:t>«</w:t>
            </w:r>
            <w:proofErr w:type="spellStart"/>
            <w:r w:rsidRPr="0091560C">
              <w:rPr>
                <w:rFonts w:ascii="Times New Roman" w:hAnsi="Times New Roman" w:cs="Times New Roman"/>
                <w:b/>
                <w:lang w:val="en-US"/>
              </w:rPr>
              <w:t>Draegerwerk</w:t>
            </w:r>
            <w:proofErr w:type="spellEnd"/>
            <w:r w:rsidRPr="0091560C">
              <w:rPr>
                <w:rFonts w:ascii="Times New Roman" w:hAnsi="Times New Roman" w:cs="Times New Roman"/>
                <w:b/>
                <w:lang w:val="en-US"/>
              </w:rPr>
              <w:t xml:space="preserve"> AG &amp; Co. </w:t>
            </w:r>
            <w:proofErr w:type="spellStart"/>
            <w:r w:rsidRPr="0091560C">
              <w:rPr>
                <w:rFonts w:ascii="Times New Roman" w:hAnsi="Times New Roman" w:cs="Times New Roman"/>
                <w:b/>
                <w:lang w:val="en-US"/>
              </w:rPr>
              <w:t>KGaA</w:t>
            </w:r>
            <w:proofErr w:type="spellEnd"/>
            <w:r w:rsidRPr="0091560C">
              <w:rPr>
                <w:rFonts w:ascii="Times New Roman" w:hAnsi="Times New Roman" w:cs="Times New Roman"/>
                <w:b/>
                <w:lang w:val="en-US"/>
              </w:rPr>
              <w:t xml:space="preserve">», </w:t>
            </w:r>
            <w:r w:rsidRPr="007E76B7">
              <w:rPr>
                <w:rFonts w:ascii="Times New Roman" w:hAnsi="Times New Roman" w:cs="Times New Roman"/>
                <w:b/>
              </w:rPr>
              <w:t>Германия</w:t>
            </w:r>
          </w:p>
        </w:tc>
      </w:tr>
      <w:tr w:rsidR="00691B7B" w:rsidRPr="00691B7B" w:rsidTr="000D0BBA">
        <w:trPr>
          <w:gridAfter w:val="1"/>
          <w:wAfter w:w="12" w:type="dxa"/>
        </w:trPr>
        <w:tc>
          <w:tcPr>
            <w:tcW w:w="704" w:type="dxa"/>
          </w:tcPr>
          <w:p w:rsidR="00691B7B" w:rsidRPr="005B0A57" w:rsidRDefault="00691B7B" w:rsidP="000D0BBA">
            <w:pPr>
              <w:rPr>
                <w:rFonts w:ascii="Times New Roman" w:hAnsi="Times New Roman" w:cs="Times New Roman"/>
              </w:rPr>
            </w:pPr>
            <w:r>
              <w:rPr>
                <w:rFonts w:ascii="Times New Roman" w:hAnsi="Times New Roman" w:cs="Times New Roman"/>
              </w:rPr>
              <w:t>2.1</w:t>
            </w:r>
          </w:p>
        </w:tc>
        <w:tc>
          <w:tcPr>
            <w:tcW w:w="5812" w:type="dxa"/>
          </w:tcPr>
          <w:p w:rsidR="00691B7B" w:rsidRPr="005B0A57" w:rsidRDefault="00691B7B" w:rsidP="000D0BBA">
            <w:pPr>
              <w:jc w:val="both"/>
              <w:rPr>
                <w:rFonts w:ascii="Times New Roman" w:hAnsi="Times New Roman" w:cs="Times New Roman"/>
                <w:b/>
                <w:sz w:val="20"/>
              </w:rPr>
            </w:pPr>
            <w:r w:rsidRPr="005B0A57">
              <w:rPr>
                <w:rFonts w:ascii="Times New Roman" w:hAnsi="Times New Roman" w:cs="Times New Roman"/>
                <w:b/>
                <w:sz w:val="20"/>
              </w:rPr>
              <w:t>Программное обеспечение:</w:t>
            </w:r>
          </w:p>
          <w:p w:rsidR="00691B7B" w:rsidRPr="00F36A09" w:rsidRDefault="00691B7B" w:rsidP="000D0BBA">
            <w:pPr>
              <w:jc w:val="both"/>
              <w:rPr>
                <w:rFonts w:ascii="Times New Roman" w:hAnsi="Times New Roman" w:cs="Times New Roman"/>
                <w:b/>
                <w:sz w:val="20"/>
              </w:rPr>
            </w:pPr>
            <w:proofErr w:type="gramStart"/>
            <w:r w:rsidRPr="005B0A57">
              <w:rPr>
                <w:rFonts w:ascii="Times New Roman" w:hAnsi="Times New Roman" w:cs="Times New Roman"/>
                <w:b/>
                <w:sz w:val="20"/>
              </w:rPr>
              <w:t>Установка накопительных ежегодных исправлений («</w:t>
            </w:r>
            <w:proofErr w:type="spellStart"/>
            <w:r w:rsidRPr="005B0A57">
              <w:rPr>
                <w:rFonts w:ascii="Times New Roman" w:hAnsi="Times New Roman" w:cs="Times New Roman"/>
                <w:b/>
                <w:sz w:val="20"/>
              </w:rPr>
              <w:t>softwarepatch</w:t>
            </w:r>
            <w:proofErr w:type="spellEnd"/>
            <w:r w:rsidRPr="005B0A57">
              <w:rPr>
                <w:rFonts w:ascii="Times New Roman" w:hAnsi="Times New Roman" w:cs="Times New Roman"/>
                <w:b/>
                <w:sz w:val="20"/>
              </w:rPr>
              <w:t xml:space="preserve">» - Программные </w:t>
            </w:r>
            <w:proofErr w:type="spellStart"/>
            <w:r w:rsidRPr="005B0A57">
              <w:rPr>
                <w:rFonts w:ascii="Times New Roman" w:hAnsi="Times New Roman" w:cs="Times New Roman"/>
                <w:b/>
                <w:sz w:val="20"/>
              </w:rPr>
              <w:t>патчи</w:t>
            </w:r>
            <w:proofErr w:type="spellEnd"/>
            <w:r w:rsidRPr="005B0A57">
              <w:rPr>
                <w:rFonts w:ascii="Times New Roman" w:hAnsi="Times New Roman" w:cs="Times New Roman"/>
                <w:b/>
                <w:sz w:val="20"/>
              </w:rPr>
              <w:t>), устраняющих выявленные уязвимости, ошибки или сбои программного обеспечения, но не изменяющие функционал изделия в целом и не вносящие изменений в алгоритмы работы систем оборудования, пользовательский интерфейс, не изменяют версии программного обеспечения.</w:t>
            </w:r>
            <w:proofErr w:type="gramEnd"/>
            <w:r w:rsidRPr="005B0A57">
              <w:rPr>
                <w:rFonts w:ascii="Times New Roman" w:hAnsi="Times New Roman" w:cs="Times New Roman"/>
                <w:b/>
                <w:sz w:val="20"/>
              </w:rPr>
              <w:t xml:space="preserve"> Установка осуществляется с использованием комплекта служебного программного обеспечения «</w:t>
            </w:r>
            <w:proofErr w:type="spellStart"/>
            <w:r w:rsidRPr="005B0A57">
              <w:rPr>
                <w:rFonts w:ascii="Times New Roman" w:hAnsi="Times New Roman" w:cs="Times New Roman"/>
                <w:b/>
                <w:sz w:val="20"/>
              </w:rPr>
              <w:t>Dräger</w:t>
            </w:r>
            <w:proofErr w:type="spellEnd"/>
            <w:r w:rsidRPr="005B0A57">
              <w:rPr>
                <w:rFonts w:ascii="Times New Roman" w:hAnsi="Times New Roman" w:cs="Times New Roman"/>
                <w:b/>
                <w:sz w:val="20"/>
              </w:rPr>
              <w:t xml:space="preserve"> </w:t>
            </w:r>
            <w:proofErr w:type="spellStart"/>
            <w:r w:rsidRPr="005B0A57">
              <w:rPr>
                <w:rFonts w:ascii="Times New Roman" w:hAnsi="Times New Roman" w:cs="Times New Roman"/>
                <w:b/>
                <w:sz w:val="20"/>
              </w:rPr>
              <w:t>Service</w:t>
            </w:r>
            <w:proofErr w:type="spellEnd"/>
            <w:r w:rsidRPr="005B0A57">
              <w:rPr>
                <w:rFonts w:ascii="Times New Roman" w:hAnsi="Times New Roman" w:cs="Times New Roman"/>
                <w:b/>
                <w:sz w:val="20"/>
              </w:rPr>
              <w:t xml:space="preserve"> </w:t>
            </w:r>
            <w:proofErr w:type="spellStart"/>
            <w:r w:rsidRPr="005B0A57">
              <w:rPr>
                <w:rFonts w:ascii="Times New Roman" w:hAnsi="Times New Roman" w:cs="Times New Roman"/>
                <w:b/>
                <w:sz w:val="20"/>
              </w:rPr>
              <w:t>Connect</w:t>
            </w:r>
            <w:proofErr w:type="spellEnd"/>
            <w:r w:rsidRPr="005B0A57">
              <w:rPr>
                <w:rFonts w:ascii="Times New Roman" w:hAnsi="Times New Roman" w:cs="Times New Roman"/>
                <w:b/>
                <w:sz w:val="20"/>
              </w:rPr>
              <w:t xml:space="preserve">®», разработанного заводом – изготовителем. Заказчику (Пользователю) после установки </w:t>
            </w:r>
            <w:proofErr w:type="gramStart"/>
            <w:r w:rsidRPr="005B0A57">
              <w:rPr>
                <w:rFonts w:ascii="Times New Roman" w:hAnsi="Times New Roman" w:cs="Times New Roman"/>
                <w:b/>
                <w:sz w:val="20"/>
              </w:rPr>
              <w:t>Программных</w:t>
            </w:r>
            <w:proofErr w:type="gramEnd"/>
            <w:r w:rsidRPr="005B0A57">
              <w:rPr>
                <w:rFonts w:ascii="Times New Roman" w:hAnsi="Times New Roman" w:cs="Times New Roman"/>
                <w:b/>
                <w:sz w:val="20"/>
              </w:rPr>
              <w:t xml:space="preserve"> </w:t>
            </w:r>
            <w:proofErr w:type="spellStart"/>
            <w:r w:rsidRPr="005B0A57">
              <w:rPr>
                <w:rFonts w:ascii="Times New Roman" w:hAnsi="Times New Roman" w:cs="Times New Roman"/>
                <w:b/>
                <w:sz w:val="20"/>
              </w:rPr>
              <w:t>патчей</w:t>
            </w:r>
            <w:proofErr w:type="spellEnd"/>
            <w:r w:rsidRPr="005B0A57">
              <w:rPr>
                <w:rFonts w:ascii="Times New Roman" w:hAnsi="Times New Roman" w:cs="Times New Roman"/>
                <w:b/>
                <w:sz w:val="20"/>
              </w:rPr>
              <w:t xml:space="preserve"> Исполнитель передает электронный носитель оригинального исполнения со служебным ПО производителя на </w:t>
            </w:r>
            <w:proofErr w:type="spellStart"/>
            <w:r w:rsidRPr="005B0A57">
              <w:rPr>
                <w:rFonts w:ascii="Times New Roman" w:hAnsi="Times New Roman" w:cs="Times New Roman"/>
                <w:b/>
                <w:sz w:val="20"/>
              </w:rPr>
              <w:t>флеш-карте</w:t>
            </w:r>
            <w:proofErr w:type="spellEnd"/>
            <w:r w:rsidRPr="005B0A57">
              <w:rPr>
                <w:rFonts w:ascii="Times New Roman" w:hAnsi="Times New Roman" w:cs="Times New Roman"/>
                <w:b/>
                <w:sz w:val="20"/>
              </w:rPr>
              <w:t xml:space="preserve"> (интерфейс для подключения - USB), предназначенный для работы с конкретным наркозно – дыхательным аппаратом Заказчика.</w:t>
            </w:r>
          </w:p>
        </w:tc>
        <w:tc>
          <w:tcPr>
            <w:tcW w:w="1276" w:type="dxa"/>
            <w:vAlign w:val="center"/>
          </w:tcPr>
          <w:p w:rsidR="00691B7B" w:rsidRPr="005B0A57" w:rsidRDefault="00691B7B" w:rsidP="000D0BBA">
            <w:pPr>
              <w:jc w:val="center"/>
              <w:rPr>
                <w:rFonts w:ascii="Times New Roman" w:hAnsi="Times New Roman" w:cs="Times New Roman"/>
                <w:b/>
              </w:rPr>
            </w:pPr>
            <w:r>
              <w:rPr>
                <w:rFonts w:ascii="Times New Roman" w:hAnsi="Times New Roman" w:cs="Times New Roman"/>
                <w:b/>
              </w:rPr>
              <w:t>2</w:t>
            </w:r>
          </w:p>
        </w:tc>
        <w:tc>
          <w:tcPr>
            <w:tcW w:w="1710" w:type="dxa"/>
            <w:vAlign w:val="center"/>
          </w:tcPr>
          <w:p w:rsidR="00691B7B" w:rsidRDefault="00691B7B" w:rsidP="000D0BBA">
            <w:pPr>
              <w:pStyle w:val="12"/>
            </w:pPr>
          </w:p>
          <w:p w:rsidR="00691B7B" w:rsidRDefault="00691B7B" w:rsidP="000D0BBA">
            <w:pPr>
              <w:pStyle w:val="12"/>
            </w:pPr>
            <w:proofErr w:type="spellStart"/>
            <w:r>
              <w:t>Fabius</w:t>
            </w:r>
            <w:proofErr w:type="spellEnd"/>
            <w:r>
              <w:t xml:space="preserve"> </w:t>
            </w:r>
            <w:proofErr w:type="spellStart"/>
            <w:r>
              <w:t>Plus</w:t>
            </w:r>
            <w:proofErr w:type="spellEnd"/>
          </w:p>
          <w:p w:rsidR="00691B7B" w:rsidRDefault="00691B7B" w:rsidP="000D0BBA">
            <w:pPr>
              <w:pStyle w:val="12"/>
            </w:pPr>
          </w:p>
          <w:p w:rsidR="00691B7B" w:rsidRDefault="00691B7B" w:rsidP="000D0BBA">
            <w:pPr>
              <w:pStyle w:val="12"/>
            </w:pPr>
            <w:r>
              <w:t>ASMJ-0048</w:t>
            </w:r>
          </w:p>
          <w:p w:rsidR="00691B7B" w:rsidRPr="00C8370C" w:rsidRDefault="00691B7B" w:rsidP="000D0BBA">
            <w:pPr>
              <w:pStyle w:val="12"/>
            </w:pPr>
            <w:r>
              <w:t>ASNF-0054</w:t>
            </w:r>
          </w:p>
        </w:tc>
        <w:tc>
          <w:tcPr>
            <w:tcW w:w="1266" w:type="dxa"/>
            <w:vAlign w:val="center"/>
          </w:tcPr>
          <w:p w:rsidR="00691B7B" w:rsidRPr="0091560C" w:rsidRDefault="00691B7B" w:rsidP="000D0BBA">
            <w:pPr>
              <w:jc w:val="center"/>
              <w:rPr>
                <w:rFonts w:ascii="Times New Roman" w:hAnsi="Times New Roman" w:cs="Times New Roman"/>
                <w:b/>
                <w:lang w:val="en-US"/>
              </w:rPr>
            </w:pPr>
            <w:r w:rsidRPr="005B0A57">
              <w:rPr>
                <w:rFonts w:ascii="Times New Roman" w:hAnsi="Times New Roman" w:cs="Times New Roman"/>
                <w:b/>
                <w:lang w:val="en-US"/>
              </w:rPr>
              <w:t>«</w:t>
            </w:r>
            <w:proofErr w:type="spellStart"/>
            <w:r w:rsidRPr="005B0A57">
              <w:rPr>
                <w:rFonts w:ascii="Times New Roman" w:hAnsi="Times New Roman" w:cs="Times New Roman"/>
                <w:b/>
                <w:lang w:val="en-US"/>
              </w:rPr>
              <w:t>Draegerwerk</w:t>
            </w:r>
            <w:proofErr w:type="spellEnd"/>
            <w:r w:rsidRPr="005B0A57">
              <w:rPr>
                <w:rFonts w:ascii="Times New Roman" w:hAnsi="Times New Roman" w:cs="Times New Roman"/>
                <w:b/>
                <w:lang w:val="en-US"/>
              </w:rPr>
              <w:t xml:space="preserve"> AG &amp; Co. </w:t>
            </w:r>
            <w:proofErr w:type="spellStart"/>
            <w:r w:rsidRPr="005B0A57">
              <w:rPr>
                <w:rFonts w:ascii="Times New Roman" w:hAnsi="Times New Roman" w:cs="Times New Roman"/>
                <w:b/>
                <w:lang w:val="en-US"/>
              </w:rPr>
              <w:t>KGaA</w:t>
            </w:r>
            <w:proofErr w:type="spellEnd"/>
            <w:r w:rsidRPr="005B0A57">
              <w:rPr>
                <w:rFonts w:ascii="Times New Roman" w:hAnsi="Times New Roman" w:cs="Times New Roman"/>
                <w:b/>
                <w:lang w:val="en-US"/>
              </w:rPr>
              <w:t xml:space="preserve">», </w:t>
            </w:r>
            <w:proofErr w:type="spellStart"/>
            <w:r w:rsidRPr="005B0A57">
              <w:rPr>
                <w:rFonts w:ascii="Times New Roman" w:hAnsi="Times New Roman" w:cs="Times New Roman"/>
                <w:b/>
                <w:lang w:val="en-US"/>
              </w:rPr>
              <w:t>Германия</w:t>
            </w:r>
            <w:proofErr w:type="spellEnd"/>
          </w:p>
        </w:tc>
      </w:tr>
      <w:tr w:rsidR="00691B7B" w:rsidRPr="00691B7B" w:rsidTr="000D0BBA">
        <w:trPr>
          <w:gridAfter w:val="1"/>
          <w:wAfter w:w="12" w:type="dxa"/>
        </w:trPr>
        <w:tc>
          <w:tcPr>
            <w:tcW w:w="704" w:type="dxa"/>
          </w:tcPr>
          <w:p w:rsidR="00691B7B" w:rsidRPr="00C8370C" w:rsidRDefault="00691B7B" w:rsidP="000D0BBA">
            <w:pPr>
              <w:rPr>
                <w:rFonts w:ascii="Times New Roman" w:hAnsi="Times New Roman" w:cs="Times New Roman"/>
              </w:rPr>
            </w:pPr>
            <w:r>
              <w:rPr>
                <w:rFonts w:ascii="Times New Roman" w:hAnsi="Times New Roman" w:cs="Times New Roman"/>
              </w:rPr>
              <w:t>3</w:t>
            </w:r>
          </w:p>
        </w:tc>
        <w:tc>
          <w:tcPr>
            <w:tcW w:w="5812" w:type="dxa"/>
          </w:tcPr>
          <w:p w:rsidR="00691B7B" w:rsidRDefault="00691B7B" w:rsidP="000D0BBA">
            <w:pPr>
              <w:jc w:val="both"/>
              <w:rPr>
                <w:rFonts w:ascii="Times New Roman" w:hAnsi="Times New Roman" w:cs="Times New Roman"/>
                <w:b/>
                <w:sz w:val="20"/>
              </w:rPr>
            </w:pPr>
            <w:r w:rsidRPr="00F36A09">
              <w:rPr>
                <w:rFonts w:ascii="Times New Roman" w:hAnsi="Times New Roman" w:cs="Times New Roman"/>
                <w:b/>
                <w:sz w:val="20"/>
              </w:rPr>
              <w:t xml:space="preserve">Техническое обслуживание </w:t>
            </w:r>
            <w:r>
              <w:rPr>
                <w:rFonts w:ascii="Times New Roman" w:hAnsi="Times New Roman" w:cs="Times New Roman"/>
                <w:b/>
                <w:sz w:val="20"/>
              </w:rPr>
              <w:t>аппаратов искусственной вентиляции легких</w:t>
            </w:r>
            <w:proofErr w:type="spellStart"/>
            <w:proofErr w:type="gramStart"/>
            <w:r>
              <w:rPr>
                <w:rFonts w:ascii="Times New Roman" w:hAnsi="Times New Roman" w:cs="Times New Roman"/>
                <w:b/>
                <w:sz w:val="20"/>
                <w:lang w:val="en-US"/>
              </w:rPr>
              <w:t>Savina</w:t>
            </w:r>
            <w:proofErr w:type="spellEnd"/>
            <w:proofErr w:type="gramEnd"/>
            <w:r>
              <w:rPr>
                <w:rFonts w:ascii="Times New Roman" w:hAnsi="Times New Roman" w:cs="Times New Roman"/>
                <w:b/>
                <w:sz w:val="20"/>
              </w:rPr>
              <w:t xml:space="preserve"> 300 </w:t>
            </w:r>
            <w:r w:rsidRPr="00F36A09">
              <w:rPr>
                <w:rFonts w:ascii="Times New Roman" w:hAnsi="Times New Roman" w:cs="Times New Roman"/>
                <w:b/>
                <w:sz w:val="20"/>
              </w:rPr>
              <w:t>с заменой запасных частей (для одного аппарата):</w:t>
            </w:r>
          </w:p>
          <w:p w:rsidR="00691B7B" w:rsidRDefault="00691B7B" w:rsidP="00691B7B">
            <w:pPr>
              <w:pStyle w:val="a6"/>
              <w:numPr>
                <w:ilvl w:val="0"/>
                <w:numId w:val="46"/>
              </w:numPr>
              <w:jc w:val="both"/>
              <w:rPr>
                <w:rFonts w:ascii="Times New Roman" w:hAnsi="Times New Roman" w:cs="Times New Roman"/>
                <w:sz w:val="20"/>
              </w:rPr>
            </w:pPr>
            <w:r w:rsidRPr="00E60C1E">
              <w:rPr>
                <w:rFonts w:ascii="Times New Roman" w:hAnsi="Times New Roman" w:cs="Times New Roman"/>
                <w:sz w:val="20"/>
              </w:rPr>
              <w:t>Внешний осмотр;</w:t>
            </w:r>
          </w:p>
          <w:p w:rsidR="00691B7B" w:rsidRPr="00E60C1E" w:rsidRDefault="00691B7B" w:rsidP="00691B7B">
            <w:pPr>
              <w:pStyle w:val="a6"/>
              <w:numPr>
                <w:ilvl w:val="0"/>
                <w:numId w:val="46"/>
              </w:numPr>
              <w:jc w:val="both"/>
              <w:rPr>
                <w:rFonts w:ascii="Times New Roman" w:hAnsi="Times New Roman" w:cs="Times New Roman"/>
                <w:sz w:val="20"/>
              </w:rPr>
            </w:pPr>
            <w:r w:rsidRPr="00E60C1E">
              <w:rPr>
                <w:rFonts w:ascii="Times New Roman" w:hAnsi="Times New Roman" w:cs="Times New Roman"/>
                <w:sz w:val="20"/>
              </w:rPr>
              <w:t>Внутренняя чистка компонентов с частичной разборкой</w:t>
            </w:r>
          </w:p>
          <w:p w:rsidR="00691B7B" w:rsidRPr="00605648" w:rsidRDefault="00691B7B" w:rsidP="000D0BBA">
            <w:pPr>
              <w:pStyle w:val="a6"/>
              <w:ind w:left="792"/>
              <w:jc w:val="both"/>
              <w:rPr>
                <w:rFonts w:ascii="Times New Roman" w:hAnsi="Times New Roman" w:cs="Times New Roman"/>
                <w:sz w:val="20"/>
              </w:rPr>
            </w:pPr>
          </w:p>
          <w:p w:rsidR="00691B7B" w:rsidRDefault="00691B7B" w:rsidP="00691B7B">
            <w:pPr>
              <w:pStyle w:val="a6"/>
              <w:numPr>
                <w:ilvl w:val="0"/>
                <w:numId w:val="47"/>
              </w:numPr>
              <w:jc w:val="both"/>
              <w:rPr>
                <w:rFonts w:ascii="Times New Roman" w:hAnsi="Times New Roman" w:cs="Times New Roman"/>
                <w:b/>
                <w:sz w:val="20"/>
              </w:rPr>
            </w:pPr>
            <w:r w:rsidRPr="00605648">
              <w:rPr>
                <w:rFonts w:ascii="Times New Roman" w:hAnsi="Times New Roman" w:cs="Times New Roman"/>
                <w:b/>
                <w:sz w:val="20"/>
              </w:rPr>
              <w:t>Установка сервисного набора для Савина</w:t>
            </w:r>
            <w:r>
              <w:rPr>
                <w:rFonts w:ascii="Times New Roman" w:hAnsi="Times New Roman" w:cs="Times New Roman"/>
                <w:b/>
                <w:sz w:val="20"/>
              </w:rPr>
              <w:t xml:space="preserve"> 300 </w:t>
            </w:r>
            <w:r w:rsidRPr="00605648">
              <w:rPr>
                <w:rFonts w:ascii="Times New Roman" w:hAnsi="Times New Roman" w:cs="Times New Roman"/>
                <w:b/>
                <w:sz w:val="20"/>
              </w:rPr>
              <w:t>(2 года) кат. №MX08860 – 1шт., в составе:</w:t>
            </w:r>
          </w:p>
          <w:p w:rsidR="00691B7B" w:rsidRPr="00605648" w:rsidRDefault="00691B7B" w:rsidP="000D0BBA">
            <w:pPr>
              <w:pStyle w:val="a6"/>
              <w:ind w:left="360"/>
              <w:jc w:val="both"/>
              <w:rPr>
                <w:rFonts w:ascii="Times New Roman" w:hAnsi="Times New Roman" w:cs="Times New Roman"/>
                <w:b/>
                <w:sz w:val="20"/>
              </w:rPr>
            </w:pPr>
          </w:p>
          <w:p w:rsidR="00691B7B" w:rsidRPr="00605648" w:rsidRDefault="00691B7B" w:rsidP="00691B7B">
            <w:pPr>
              <w:pStyle w:val="a6"/>
              <w:numPr>
                <w:ilvl w:val="1"/>
                <w:numId w:val="44"/>
              </w:numPr>
              <w:jc w:val="both"/>
              <w:rPr>
                <w:rFonts w:ascii="Times New Roman" w:hAnsi="Times New Roman" w:cs="Times New Roman"/>
                <w:color w:val="FF0000"/>
                <w:sz w:val="20"/>
              </w:rPr>
            </w:pPr>
            <w:r w:rsidRPr="00A52848">
              <w:rPr>
                <w:rFonts w:ascii="Times New Roman" w:hAnsi="Times New Roman" w:cs="Times New Roman"/>
                <w:sz w:val="20"/>
              </w:rPr>
              <w:t>Набор воздушных фильтров кат. № 8417898 – 3 шт.</w:t>
            </w:r>
          </w:p>
          <w:p w:rsidR="00691B7B" w:rsidRPr="00605648" w:rsidRDefault="00691B7B" w:rsidP="00691B7B">
            <w:pPr>
              <w:pStyle w:val="a6"/>
              <w:numPr>
                <w:ilvl w:val="1"/>
                <w:numId w:val="44"/>
              </w:numPr>
              <w:jc w:val="both"/>
              <w:rPr>
                <w:rFonts w:ascii="Times New Roman" w:hAnsi="Times New Roman" w:cs="Times New Roman"/>
                <w:sz w:val="20"/>
              </w:rPr>
            </w:pPr>
            <w:r w:rsidRPr="00605648">
              <w:rPr>
                <w:rFonts w:ascii="Times New Roman" w:hAnsi="Times New Roman" w:cs="Times New Roman"/>
                <w:sz w:val="20"/>
              </w:rPr>
              <w:t>Микрофильтр кат. № 6737545 – 1 шт.</w:t>
            </w:r>
          </w:p>
          <w:p w:rsidR="00691B7B" w:rsidRPr="00605648" w:rsidRDefault="00691B7B" w:rsidP="00691B7B">
            <w:pPr>
              <w:pStyle w:val="a6"/>
              <w:numPr>
                <w:ilvl w:val="1"/>
                <w:numId w:val="44"/>
              </w:numPr>
              <w:jc w:val="both"/>
              <w:rPr>
                <w:rFonts w:ascii="Times New Roman" w:hAnsi="Times New Roman" w:cs="Times New Roman"/>
                <w:sz w:val="20"/>
              </w:rPr>
            </w:pPr>
            <w:r w:rsidRPr="00605648">
              <w:rPr>
                <w:rFonts w:ascii="Times New Roman" w:hAnsi="Times New Roman" w:cs="Times New Roman"/>
                <w:sz w:val="20"/>
              </w:rPr>
              <w:t>Мембрана кат. №8413661 – 2шт.</w:t>
            </w:r>
          </w:p>
          <w:p w:rsidR="00691B7B" w:rsidRDefault="00691B7B" w:rsidP="00691B7B">
            <w:pPr>
              <w:pStyle w:val="a6"/>
              <w:numPr>
                <w:ilvl w:val="1"/>
                <w:numId w:val="44"/>
              </w:numPr>
              <w:jc w:val="both"/>
              <w:rPr>
                <w:rFonts w:ascii="Times New Roman" w:hAnsi="Times New Roman" w:cs="Times New Roman"/>
                <w:sz w:val="20"/>
              </w:rPr>
            </w:pPr>
            <w:r w:rsidRPr="00C31EE4">
              <w:rPr>
                <w:rFonts w:ascii="Times New Roman" w:hAnsi="Times New Roman" w:cs="Times New Roman"/>
                <w:sz w:val="20"/>
              </w:rPr>
              <w:t xml:space="preserve">Аккумуляторные батареи </w:t>
            </w:r>
            <w:proofErr w:type="spellStart"/>
            <w:r w:rsidRPr="00C31EE4">
              <w:rPr>
                <w:rFonts w:ascii="Times New Roman" w:hAnsi="Times New Roman" w:cs="Times New Roman"/>
                <w:sz w:val="20"/>
              </w:rPr>
              <w:t>Savina</w:t>
            </w:r>
            <w:proofErr w:type="spellEnd"/>
            <w:r w:rsidRPr="00C31EE4">
              <w:rPr>
                <w:rFonts w:ascii="Times New Roman" w:hAnsi="Times New Roman" w:cs="Times New Roman"/>
                <w:sz w:val="20"/>
              </w:rPr>
              <w:t xml:space="preserve">, набор (2 </w:t>
            </w:r>
            <w:proofErr w:type="spellStart"/>
            <w:proofErr w:type="gramStart"/>
            <w:r w:rsidRPr="00C31EE4">
              <w:rPr>
                <w:rFonts w:ascii="Times New Roman" w:hAnsi="Times New Roman" w:cs="Times New Roman"/>
                <w:sz w:val="20"/>
              </w:rPr>
              <w:t>шт</w:t>
            </w:r>
            <w:proofErr w:type="spellEnd"/>
            <w:proofErr w:type="gramEnd"/>
            <w:r w:rsidRPr="00C31EE4">
              <w:rPr>
                <w:rFonts w:ascii="Times New Roman" w:hAnsi="Times New Roman" w:cs="Times New Roman"/>
                <w:sz w:val="20"/>
              </w:rPr>
              <w:t>)</w:t>
            </w:r>
            <w:r w:rsidRPr="00605648">
              <w:rPr>
                <w:rFonts w:ascii="Times New Roman" w:hAnsi="Times New Roman" w:cs="Times New Roman"/>
                <w:sz w:val="20"/>
              </w:rPr>
              <w:t xml:space="preserve"> кат. №</w:t>
            </w:r>
            <w:r w:rsidRPr="00C31EE4">
              <w:rPr>
                <w:rFonts w:ascii="Times New Roman" w:hAnsi="Times New Roman" w:cs="Times New Roman"/>
                <w:sz w:val="20"/>
              </w:rPr>
              <w:t>8422632</w:t>
            </w:r>
            <w:r w:rsidRPr="00605648">
              <w:rPr>
                <w:rFonts w:ascii="Times New Roman" w:hAnsi="Times New Roman" w:cs="Times New Roman"/>
                <w:sz w:val="20"/>
              </w:rPr>
              <w:t xml:space="preserve"> -</w:t>
            </w:r>
            <w:r>
              <w:rPr>
                <w:rFonts w:ascii="Times New Roman" w:hAnsi="Times New Roman" w:cs="Times New Roman"/>
                <w:sz w:val="20"/>
                <w:lang w:val="en-US"/>
              </w:rPr>
              <w:t>1</w:t>
            </w:r>
            <w:r w:rsidRPr="00605648">
              <w:rPr>
                <w:rFonts w:ascii="Times New Roman" w:hAnsi="Times New Roman" w:cs="Times New Roman"/>
                <w:sz w:val="20"/>
              </w:rPr>
              <w:t>шт.</w:t>
            </w:r>
          </w:p>
          <w:p w:rsidR="00691B7B" w:rsidRPr="00E60C1E" w:rsidRDefault="00691B7B" w:rsidP="000D0BBA">
            <w:pPr>
              <w:jc w:val="both"/>
              <w:rPr>
                <w:rFonts w:ascii="Times New Roman" w:hAnsi="Times New Roman" w:cs="Times New Roman"/>
                <w:sz w:val="20"/>
              </w:rPr>
            </w:pPr>
          </w:p>
          <w:p w:rsidR="00691B7B" w:rsidRPr="00A234A7" w:rsidRDefault="00691B7B" w:rsidP="00691B7B">
            <w:pPr>
              <w:pStyle w:val="a6"/>
              <w:numPr>
                <w:ilvl w:val="0"/>
                <w:numId w:val="44"/>
              </w:numPr>
              <w:jc w:val="both"/>
              <w:rPr>
                <w:rFonts w:ascii="Times New Roman" w:hAnsi="Times New Roman" w:cs="Times New Roman"/>
                <w:b/>
                <w:sz w:val="20"/>
              </w:rPr>
            </w:pPr>
            <w:r w:rsidRPr="00A234A7">
              <w:rPr>
                <w:rFonts w:ascii="Times New Roman" w:hAnsi="Times New Roman" w:cs="Times New Roman"/>
                <w:b/>
                <w:sz w:val="20"/>
              </w:rPr>
              <w:t>Замена датчика О</w:t>
            </w:r>
            <w:proofErr w:type="gramStart"/>
            <w:r w:rsidRPr="00A234A7">
              <w:rPr>
                <w:rFonts w:ascii="Times New Roman" w:hAnsi="Times New Roman" w:cs="Times New Roman"/>
                <w:b/>
                <w:sz w:val="20"/>
              </w:rPr>
              <w:t>2</w:t>
            </w:r>
            <w:proofErr w:type="gramEnd"/>
            <w:r w:rsidRPr="00A234A7">
              <w:rPr>
                <w:rFonts w:ascii="Times New Roman" w:hAnsi="Times New Roman" w:cs="Times New Roman"/>
                <w:b/>
                <w:sz w:val="20"/>
              </w:rPr>
              <w:t xml:space="preserve"> (кислорода) кат. № </w:t>
            </w:r>
            <w:r w:rsidRPr="00605648">
              <w:rPr>
                <w:rFonts w:ascii="Times New Roman" w:hAnsi="Times New Roman" w:cs="Times New Roman"/>
                <w:b/>
                <w:sz w:val="20"/>
              </w:rPr>
              <w:t>MX01049</w:t>
            </w:r>
            <w:r>
              <w:rPr>
                <w:rFonts w:ascii="Times New Roman" w:hAnsi="Times New Roman" w:cs="Times New Roman"/>
                <w:b/>
                <w:sz w:val="20"/>
              </w:rPr>
              <w:t xml:space="preserve">– 2 </w:t>
            </w:r>
            <w:r w:rsidRPr="00A234A7">
              <w:rPr>
                <w:rFonts w:ascii="Times New Roman" w:hAnsi="Times New Roman" w:cs="Times New Roman"/>
                <w:b/>
                <w:sz w:val="20"/>
              </w:rPr>
              <w:t>шт.</w:t>
            </w:r>
          </w:p>
          <w:p w:rsidR="00691B7B" w:rsidRDefault="00691B7B" w:rsidP="00691B7B">
            <w:pPr>
              <w:pStyle w:val="a6"/>
              <w:numPr>
                <w:ilvl w:val="0"/>
                <w:numId w:val="44"/>
              </w:numPr>
              <w:jc w:val="both"/>
              <w:rPr>
                <w:rFonts w:ascii="Times New Roman" w:hAnsi="Times New Roman" w:cs="Times New Roman"/>
                <w:b/>
                <w:sz w:val="20"/>
              </w:rPr>
            </w:pPr>
            <w:r>
              <w:rPr>
                <w:rFonts w:ascii="Times New Roman" w:hAnsi="Times New Roman" w:cs="Times New Roman"/>
                <w:b/>
                <w:sz w:val="20"/>
              </w:rPr>
              <w:t>Замена датчика потока (дыхательной смеси) (1уп=5шт.) кат. №</w:t>
            </w:r>
            <w:r w:rsidRPr="008A6002">
              <w:rPr>
                <w:rFonts w:ascii="Times New Roman" w:hAnsi="Times New Roman" w:cs="Times New Roman"/>
                <w:b/>
                <w:sz w:val="20"/>
              </w:rPr>
              <w:t>8403735</w:t>
            </w:r>
            <w:r>
              <w:rPr>
                <w:rFonts w:ascii="Times New Roman" w:hAnsi="Times New Roman" w:cs="Times New Roman"/>
                <w:b/>
                <w:sz w:val="20"/>
              </w:rPr>
              <w:t xml:space="preserve"> – 1уп.</w:t>
            </w:r>
          </w:p>
          <w:p w:rsidR="00691B7B" w:rsidRDefault="00691B7B" w:rsidP="00691B7B">
            <w:pPr>
              <w:pStyle w:val="a6"/>
              <w:numPr>
                <w:ilvl w:val="0"/>
                <w:numId w:val="44"/>
              </w:numPr>
              <w:jc w:val="both"/>
              <w:rPr>
                <w:rFonts w:ascii="Times New Roman" w:hAnsi="Times New Roman" w:cs="Times New Roman"/>
                <w:b/>
                <w:sz w:val="20"/>
              </w:rPr>
            </w:pPr>
            <w:r>
              <w:rPr>
                <w:rFonts w:ascii="Times New Roman" w:hAnsi="Times New Roman" w:cs="Times New Roman"/>
                <w:b/>
                <w:sz w:val="20"/>
              </w:rPr>
              <w:t>Установка к</w:t>
            </w:r>
            <w:r w:rsidRPr="00E60C1E">
              <w:rPr>
                <w:rFonts w:ascii="Times New Roman" w:hAnsi="Times New Roman" w:cs="Times New Roman"/>
                <w:b/>
                <w:sz w:val="20"/>
              </w:rPr>
              <w:t>омплект</w:t>
            </w:r>
            <w:r>
              <w:rPr>
                <w:rFonts w:ascii="Times New Roman" w:hAnsi="Times New Roman" w:cs="Times New Roman"/>
                <w:b/>
                <w:sz w:val="20"/>
              </w:rPr>
              <w:t>а</w:t>
            </w:r>
            <w:r w:rsidRPr="00E60C1E">
              <w:rPr>
                <w:rFonts w:ascii="Times New Roman" w:hAnsi="Times New Roman" w:cs="Times New Roman"/>
                <w:b/>
                <w:sz w:val="20"/>
              </w:rPr>
              <w:t xml:space="preserve"> для восстановления и актуализации встроен</w:t>
            </w:r>
            <w:r>
              <w:rPr>
                <w:rFonts w:ascii="Times New Roman" w:hAnsi="Times New Roman" w:cs="Times New Roman"/>
                <w:b/>
                <w:sz w:val="20"/>
              </w:rPr>
              <w:t xml:space="preserve">ного </w:t>
            </w:r>
            <w:proofErr w:type="gramStart"/>
            <w:r>
              <w:rPr>
                <w:rFonts w:ascii="Times New Roman" w:hAnsi="Times New Roman" w:cs="Times New Roman"/>
                <w:b/>
                <w:sz w:val="20"/>
              </w:rPr>
              <w:t>ПО</w:t>
            </w:r>
            <w:proofErr w:type="gramEnd"/>
            <w:r>
              <w:rPr>
                <w:rFonts w:ascii="Times New Roman" w:hAnsi="Times New Roman" w:cs="Times New Roman"/>
                <w:b/>
                <w:sz w:val="20"/>
              </w:rPr>
              <w:t xml:space="preserve"> </w:t>
            </w:r>
            <w:proofErr w:type="gramStart"/>
            <w:r>
              <w:rPr>
                <w:rFonts w:ascii="Times New Roman" w:hAnsi="Times New Roman" w:cs="Times New Roman"/>
                <w:b/>
                <w:sz w:val="20"/>
              </w:rPr>
              <w:t>для</w:t>
            </w:r>
            <w:proofErr w:type="gramEnd"/>
            <w:r>
              <w:rPr>
                <w:rFonts w:ascii="Times New Roman" w:hAnsi="Times New Roman" w:cs="Times New Roman"/>
                <w:b/>
                <w:sz w:val="20"/>
              </w:rPr>
              <w:t xml:space="preserve"> аппаратов </w:t>
            </w:r>
            <w:proofErr w:type="spellStart"/>
            <w:r>
              <w:rPr>
                <w:rFonts w:ascii="Times New Roman" w:hAnsi="Times New Roman" w:cs="Times New Roman"/>
                <w:b/>
                <w:sz w:val="20"/>
                <w:lang w:val="en-US"/>
              </w:rPr>
              <w:t>Savina</w:t>
            </w:r>
            <w:proofErr w:type="spellEnd"/>
            <w:r>
              <w:rPr>
                <w:rFonts w:ascii="Times New Roman" w:hAnsi="Times New Roman" w:cs="Times New Roman"/>
                <w:b/>
                <w:sz w:val="20"/>
              </w:rPr>
              <w:t xml:space="preserve">, кат. № </w:t>
            </w:r>
            <w:r w:rsidRPr="00E60C1E">
              <w:rPr>
                <w:rFonts w:ascii="Times New Roman" w:hAnsi="Times New Roman" w:cs="Times New Roman"/>
                <w:b/>
                <w:sz w:val="20"/>
              </w:rPr>
              <w:t>8424142SW</w:t>
            </w:r>
            <w:r>
              <w:rPr>
                <w:rFonts w:ascii="Times New Roman" w:hAnsi="Times New Roman" w:cs="Times New Roman"/>
                <w:b/>
                <w:sz w:val="20"/>
              </w:rPr>
              <w:t xml:space="preserve"> – 1 шт.;</w:t>
            </w:r>
          </w:p>
          <w:p w:rsidR="00691B7B" w:rsidRPr="00A234A7" w:rsidRDefault="00691B7B" w:rsidP="000D0BBA">
            <w:pPr>
              <w:pStyle w:val="a6"/>
              <w:ind w:left="360"/>
              <w:jc w:val="both"/>
              <w:rPr>
                <w:rFonts w:ascii="Times New Roman" w:hAnsi="Times New Roman" w:cs="Times New Roman"/>
                <w:b/>
                <w:sz w:val="20"/>
              </w:rPr>
            </w:pPr>
          </w:p>
          <w:p w:rsidR="00691B7B" w:rsidRPr="00E60C1E" w:rsidRDefault="00691B7B" w:rsidP="00691B7B">
            <w:pPr>
              <w:pStyle w:val="a6"/>
              <w:numPr>
                <w:ilvl w:val="0"/>
                <w:numId w:val="44"/>
              </w:numPr>
              <w:jc w:val="both"/>
              <w:rPr>
                <w:rFonts w:ascii="Times New Roman" w:hAnsi="Times New Roman" w:cs="Times New Roman"/>
                <w:sz w:val="20"/>
              </w:rPr>
            </w:pPr>
            <w:r w:rsidRPr="00E60C1E">
              <w:rPr>
                <w:rFonts w:ascii="Times New Roman" w:hAnsi="Times New Roman" w:cs="Times New Roman"/>
                <w:sz w:val="20"/>
              </w:rPr>
              <w:t>демонтаж компонентов с закончившимся сроком эксплуатации;</w:t>
            </w:r>
          </w:p>
          <w:p w:rsidR="00691B7B" w:rsidRPr="00E60C1E" w:rsidRDefault="00691B7B" w:rsidP="00691B7B">
            <w:pPr>
              <w:pStyle w:val="a6"/>
              <w:numPr>
                <w:ilvl w:val="0"/>
                <w:numId w:val="44"/>
              </w:numPr>
              <w:jc w:val="both"/>
              <w:rPr>
                <w:rFonts w:ascii="Times New Roman" w:hAnsi="Times New Roman" w:cs="Times New Roman"/>
                <w:sz w:val="20"/>
              </w:rPr>
            </w:pPr>
            <w:r w:rsidRPr="00E60C1E">
              <w:rPr>
                <w:rFonts w:ascii="Times New Roman" w:hAnsi="Times New Roman" w:cs="Times New Roman"/>
                <w:sz w:val="20"/>
              </w:rPr>
              <w:t>чистка внутренних электронных и пневматических узлов с частичной разборкой;</w:t>
            </w:r>
          </w:p>
          <w:p w:rsidR="00691B7B" w:rsidRPr="00F36A09" w:rsidRDefault="00691B7B" w:rsidP="00691B7B">
            <w:pPr>
              <w:pStyle w:val="a6"/>
              <w:numPr>
                <w:ilvl w:val="0"/>
                <w:numId w:val="44"/>
              </w:numPr>
              <w:jc w:val="both"/>
              <w:rPr>
                <w:rFonts w:ascii="Times New Roman" w:hAnsi="Times New Roman" w:cs="Times New Roman"/>
                <w:sz w:val="20"/>
              </w:rPr>
            </w:pPr>
            <w:r w:rsidRPr="00F36A09">
              <w:rPr>
                <w:rFonts w:ascii="Times New Roman" w:hAnsi="Times New Roman" w:cs="Times New Roman"/>
                <w:sz w:val="20"/>
              </w:rPr>
              <w:t>Мелкий ремонт (не требующий замены запасных частей);</w:t>
            </w:r>
          </w:p>
          <w:p w:rsidR="00691B7B" w:rsidRPr="00F36A09" w:rsidRDefault="00691B7B" w:rsidP="00691B7B">
            <w:pPr>
              <w:pStyle w:val="a6"/>
              <w:numPr>
                <w:ilvl w:val="0"/>
                <w:numId w:val="44"/>
              </w:numPr>
              <w:jc w:val="both"/>
              <w:rPr>
                <w:rFonts w:ascii="Times New Roman" w:hAnsi="Times New Roman" w:cs="Times New Roman"/>
                <w:sz w:val="20"/>
              </w:rPr>
            </w:pPr>
            <w:r w:rsidRPr="00F36A09">
              <w:rPr>
                <w:rFonts w:ascii="Times New Roman" w:hAnsi="Times New Roman" w:cs="Times New Roman"/>
                <w:sz w:val="20"/>
              </w:rPr>
              <w:t>Сборка и проверка работоспособности;</w:t>
            </w:r>
          </w:p>
          <w:p w:rsidR="00691B7B" w:rsidRPr="00864FAA" w:rsidRDefault="00691B7B" w:rsidP="00691B7B">
            <w:pPr>
              <w:pStyle w:val="a6"/>
              <w:numPr>
                <w:ilvl w:val="0"/>
                <w:numId w:val="44"/>
              </w:numPr>
              <w:rPr>
                <w:rFonts w:ascii="Times New Roman" w:hAnsi="Times New Roman" w:cs="Times New Roman"/>
                <w:sz w:val="20"/>
              </w:rPr>
            </w:pPr>
            <w:r w:rsidRPr="00864FAA">
              <w:rPr>
                <w:rFonts w:ascii="Times New Roman" w:hAnsi="Times New Roman" w:cs="Times New Roman"/>
                <w:sz w:val="20"/>
              </w:rPr>
              <w:t xml:space="preserve">Обновление </w:t>
            </w:r>
            <w:proofErr w:type="gramStart"/>
            <w:r w:rsidRPr="00864FAA">
              <w:rPr>
                <w:rFonts w:ascii="Times New Roman" w:hAnsi="Times New Roman" w:cs="Times New Roman"/>
                <w:sz w:val="20"/>
              </w:rPr>
              <w:t>программных</w:t>
            </w:r>
            <w:proofErr w:type="gramEnd"/>
            <w:r w:rsidRPr="00864FAA">
              <w:rPr>
                <w:rFonts w:ascii="Times New Roman" w:hAnsi="Times New Roman" w:cs="Times New Roman"/>
                <w:sz w:val="20"/>
              </w:rPr>
              <w:t xml:space="preserve"> </w:t>
            </w:r>
            <w:proofErr w:type="spellStart"/>
            <w:r w:rsidRPr="00864FAA">
              <w:rPr>
                <w:rFonts w:ascii="Times New Roman" w:hAnsi="Times New Roman" w:cs="Times New Roman"/>
                <w:sz w:val="20"/>
              </w:rPr>
              <w:t>патчей</w:t>
            </w:r>
            <w:proofErr w:type="spellEnd"/>
            <w:r w:rsidRPr="00864FAA">
              <w:rPr>
                <w:rFonts w:ascii="Times New Roman" w:hAnsi="Times New Roman" w:cs="Times New Roman"/>
                <w:sz w:val="20"/>
              </w:rPr>
              <w:t xml:space="preserve"> для версии</w:t>
            </w:r>
            <w:r>
              <w:rPr>
                <w:rFonts w:ascii="Times New Roman" w:hAnsi="Times New Roman" w:cs="Times New Roman"/>
                <w:sz w:val="20"/>
                <w:lang w:val="en-US"/>
              </w:rPr>
              <w:t>v</w:t>
            </w:r>
            <w:r w:rsidRPr="00F3209B">
              <w:rPr>
                <w:rFonts w:ascii="Times New Roman" w:hAnsi="Times New Roman" w:cs="Times New Roman"/>
                <w:sz w:val="20"/>
              </w:rPr>
              <w:t>.</w:t>
            </w:r>
            <w:r>
              <w:rPr>
                <w:rFonts w:ascii="Times New Roman" w:hAnsi="Times New Roman" w:cs="Times New Roman"/>
                <w:sz w:val="20"/>
                <w:lang w:val="en-US"/>
              </w:rPr>
              <w:t>f</w:t>
            </w:r>
            <w:r w:rsidRPr="00F3209B">
              <w:rPr>
                <w:rFonts w:ascii="Times New Roman" w:hAnsi="Times New Roman" w:cs="Times New Roman"/>
                <w:sz w:val="20"/>
              </w:rPr>
              <w:t>.</w:t>
            </w:r>
            <w:r w:rsidRPr="00864FAA">
              <w:rPr>
                <w:rFonts w:ascii="Times New Roman" w:hAnsi="Times New Roman" w:cs="Times New Roman"/>
                <w:sz w:val="20"/>
              </w:rPr>
              <w:t xml:space="preserve"> 05.02.01 на электронном носителе USB;</w:t>
            </w:r>
          </w:p>
          <w:p w:rsidR="00691B7B" w:rsidRPr="00F36A09" w:rsidRDefault="00691B7B" w:rsidP="00691B7B">
            <w:pPr>
              <w:pStyle w:val="a6"/>
              <w:numPr>
                <w:ilvl w:val="0"/>
                <w:numId w:val="44"/>
              </w:numPr>
              <w:jc w:val="both"/>
              <w:rPr>
                <w:rFonts w:ascii="Times New Roman" w:hAnsi="Times New Roman" w:cs="Times New Roman"/>
                <w:sz w:val="20"/>
              </w:rPr>
            </w:pPr>
          </w:p>
          <w:p w:rsidR="00691B7B" w:rsidRPr="00F36A09" w:rsidRDefault="00691B7B" w:rsidP="00691B7B">
            <w:pPr>
              <w:pStyle w:val="a6"/>
              <w:numPr>
                <w:ilvl w:val="0"/>
                <w:numId w:val="44"/>
              </w:numPr>
              <w:jc w:val="both"/>
              <w:rPr>
                <w:rFonts w:ascii="Times New Roman" w:hAnsi="Times New Roman" w:cs="Times New Roman"/>
                <w:sz w:val="20"/>
              </w:rPr>
            </w:pPr>
            <w:r w:rsidRPr="00F36A09">
              <w:rPr>
                <w:rFonts w:ascii="Times New Roman" w:hAnsi="Times New Roman" w:cs="Times New Roman"/>
                <w:sz w:val="20"/>
              </w:rPr>
              <w:t>Калибровка датчиков;</w:t>
            </w:r>
          </w:p>
          <w:p w:rsidR="00691B7B" w:rsidRPr="00227139" w:rsidRDefault="00691B7B" w:rsidP="00691B7B">
            <w:pPr>
              <w:pStyle w:val="a6"/>
              <w:numPr>
                <w:ilvl w:val="0"/>
                <w:numId w:val="44"/>
              </w:numPr>
              <w:jc w:val="both"/>
              <w:rPr>
                <w:rFonts w:ascii="Times New Roman" w:hAnsi="Times New Roman" w:cs="Times New Roman"/>
              </w:rPr>
            </w:pPr>
            <w:r w:rsidRPr="00F36A09">
              <w:rPr>
                <w:rFonts w:ascii="Times New Roman" w:hAnsi="Times New Roman" w:cs="Times New Roman"/>
                <w:sz w:val="20"/>
              </w:rPr>
              <w:t>Общая проверка работоспособности аппарата в соответствии с требованиями фирмы</w:t>
            </w:r>
            <w:r w:rsidRPr="00F3209B">
              <w:rPr>
                <w:rFonts w:ascii="Times New Roman" w:hAnsi="Times New Roman" w:cs="Times New Roman"/>
                <w:sz w:val="20"/>
              </w:rPr>
              <w:t>-</w:t>
            </w:r>
            <w:r w:rsidRPr="00F36A09">
              <w:rPr>
                <w:rFonts w:ascii="Times New Roman" w:hAnsi="Times New Roman" w:cs="Times New Roman"/>
                <w:sz w:val="20"/>
              </w:rPr>
              <w:t>производителя.</w:t>
            </w:r>
          </w:p>
        </w:tc>
        <w:tc>
          <w:tcPr>
            <w:tcW w:w="1276" w:type="dxa"/>
            <w:vAlign w:val="center"/>
          </w:tcPr>
          <w:p w:rsidR="00691B7B" w:rsidRPr="009F40E3" w:rsidRDefault="00691B7B" w:rsidP="000D0BBA">
            <w:pPr>
              <w:jc w:val="center"/>
              <w:rPr>
                <w:rFonts w:ascii="Times New Roman" w:hAnsi="Times New Roman" w:cs="Times New Roman"/>
                <w:b/>
              </w:rPr>
            </w:pPr>
            <w:r>
              <w:rPr>
                <w:rFonts w:ascii="Times New Roman" w:hAnsi="Times New Roman" w:cs="Times New Roman"/>
                <w:b/>
              </w:rPr>
              <w:t>3</w:t>
            </w:r>
          </w:p>
        </w:tc>
        <w:tc>
          <w:tcPr>
            <w:tcW w:w="1710" w:type="dxa"/>
            <w:vAlign w:val="center"/>
          </w:tcPr>
          <w:p w:rsidR="00691B7B" w:rsidRDefault="00691B7B" w:rsidP="000D0BBA">
            <w:pPr>
              <w:pStyle w:val="12"/>
              <w:rPr>
                <w:lang w:val="en-US"/>
              </w:rPr>
            </w:pPr>
            <w:proofErr w:type="spellStart"/>
            <w:r>
              <w:rPr>
                <w:lang w:val="en-US"/>
              </w:rPr>
              <w:t>Savina</w:t>
            </w:r>
            <w:proofErr w:type="spellEnd"/>
            <w:r>
              <w:t xml:space="preserve"> 300 </w:t>
            </w:r>
          </w:p>
          <w:p w:rsidR="00691B7B" w:rsidRDefault="00691B7B" w:rsidP="000D0BBA">
            <w:pPr>
              <w:jc w:val="center"/>
              <w:rPr>
                <w:rFonts w:ascii="Times New Roman" w:hAnsi="Times New Roman" w:cs="Times New Roman"/>
                <w:b/>
                <w:sz w:val="20"/>
                <w:lang w:val="en-US"/>
              </w:rPr>
            </w:pPr>
          </w:p>
          <w:p w:rsidR="00691B7B" w:rsidRPr="005B0A57" w:rsidRDefault="00691B7B" w:rsidP="000D0BBA">
            <w:pPr>
              <w:jc w:val="center"/>
              <w:rPr>
                <w:rFonts w:ascii="Times New Roman" w:hAnsi="Times New Roman" w:cs="Times New Roman"/>
                <w:b/>
              </w:rPr>
            </w:pPr>
            <w:r w:rsidRPr="005B0A57">
              <w:rPr>
                <w:rFonts w:ascii="Times New Roman" w:hAnsi="Times New Roman" w:cs="Times New Roman"/>
                <w:b/>
              </w:rPr>
              <w:tab/>
            </w:r>
          </w:p>
          <w:p w:rsidR="00691B7B" w:rsidRDefault="00691B7B" w:rsidP="000D0BBA">
            <w:pPr>
              <w:jc w:val="center"/>
              <w:rPr>
                <w:rFonts w:ascii="Times New Roman" w:hAnsi="Times New Roman" w:cs="Times New Roman"/>
                <w:b/>
              </w:rPr>
            </w:pPr>
            <w:r w:rsidRPr="005B0A57">
              <w:rPr>
                <w:rFonts w:ascii="Times New Roman" w:hAnsi="Times New Roman" w:cs="Times New Roman"/>
                <w:b/>
              </w:rPr>
              <w:t>ASNM-0653</w:t>
            </w:r>
          </w:p>
          <w:p w:rsidR="00691B7B" w:rsidRPr="0017781D" w:rsidRDefault="00691B7B" w:rsidP="000D0BBA">
            <w:pPr>
              <w:jc w:val="center"/>
              <w:rPr>
                <w:rFonts w:ascii="Times New Roman" w:hAnsi="Times New Roman" w:cs="Times New Roman"/>
                <w:b/>
              </w:rPr>
            </w:pPr>
            <w:r w:rsidRPr="005B0A57">
              <w:rPr>
                <w:rFonts w:ascii="Times New Roman" w:hAnsi="Times New Roman" w:cs="Times New Roman"/>
                <w:b/>
              </w:rPr>
              <w:t>ASNM-0652</w:t>
            </w:r>
          </w:p>
          <w:p w:rsidR="00691B7B" w:rsidRPr="00FC1BD8" w:rsidRDefault="00691B7B" w:rsidP="000D0BBA">
            <w:pPr>
              <w:jc w:val="center"/>
              <w:rPr>
                <w:rFonts w:ascii="Times New Roman" w:hAnsi="Times New Roman" w:cs="Times New Roman"/>
                <w:b/>
              </w:rPr>
            </w:pPr>
            <w:r w:rsidRPr="0017781D">
              <w:rPr>
                <w:rFonts w:ascii="Times New Roman" w:hAnsi="Times New Roman" w:cs="Times New Roman"/>
                <w:b/>
              </w:rPr>
              <w:t>ASMH-0320</w:t>
            </w:r>
          </w:p>
        </w:tc>
        <w:tc>
          <w:tcPr>
            <w:tcW w:w="1266" w:type="dxa"/>
            <w:vAlign w:val="center"/>
          </w:tcPr>
          <w:p w:rsidR="00691B7B" w:rsidRPr="0091560C" w:rsidRDefault="00691B7B" w:rsidP="000D0BBA">
            <w:pPr>
              <w:jc w:val="center"/>
              <w:rPr>
                <w:rFonts w:ascii="Times New Roman" w:hAnsi="Times New Roman" w:cs="Times New Roman"/>
                <w:b/>
                <w:lang w:val="en-US"/>
              </w:rPr>
            </w:pPr>
            <w:r w:rsidRPr="0091560C">
              <w:rPr>
                <w:rFonts w:ascii="Times New Roman" w:hAnsi="Times New Roman" w:cs="Times New Roman"/>
                <w:b/>
                <w:lang w:val="en-US"/>
              </w:rPr>
              <w:t>«</w:t>
            </w:r>
            <w:proofErr w:type="spellStart"/>
            <w:r w:rsidRPr="0091560C">
              <w:rPr>
                <w:rFonts w:ascii="Times New Roman" w:hAnsi="Times New Roman" w:cs="Times New Roman"/>
                <w:b/>
                <w:lang w:val="en-US"/>
              </w:rPr>
              <w:t>Draegerwerk</w:t>
            </w:r>
            <w:proofErr w:type="spellEnd"/>
            <w:r w:rsidRPr="0091560C">
              <w:rPr>
                <w:rFonts w:ascii="Times New Roman" w:hAnsi="Times New Roman" w:cs="Times New Roman"/>
                <w:b/>
                <w:lang w:val="en-US"/>
              </w:rPr>
              <w:t xml:space="preserve"> AG &amp; Co. </w:t>
            </w:r>
            <w:proofErr w:type="spellStart"/>
            <w:r w:rsidRPr="0091560C">
              <w:rPr>
                <w:rFonts w:ascii="Times New Roman" w:hAnsi="Times New Roman" w:cs="Times New Roman"/>
                <w:b/>
                <w:lang w:val="en-US"/>
              </w:rPr>
              <w:t>KGaA</w:t>
            </w:r>
            <w:proofErr w:type="spellEnd"/>
            <w:r w:rsidRPr="0091560C">
              <w:rPr>
                <w:rFonts w:ascii="Times New Roman" w:hAnsi="Times New Roman" w:cs="Times New Roman"/>
                <w:b/>
                <w:lang w:val="en-US"/>
              </w:rPr>
              <w:t xml:space="preserve">», </w:t>
            </w:r>
            <w:r w:rsidRPr="007E76B7">
              <w:rPr>
                <w:rFonts w:ascii="Times New Roman" w:hAnsi="Times New Roman" w:cs="Times New Roman"/>
                <w:b/>
              </w:rPr>
              <w:t>Германия</w:t>
            </w:r>
          </w:p>
        </w:tc>
      </w:tr>
      <w:tr w:rsidR="00691B7B" w:rsidRPr="00691B7B" w:rsidTr="000D0BBA">
        <w:trPr>
          <w:gridAfter w:val="1"/>
          <w:wAfter w:w="12" w:type="dxa"/>
        </w:trPr>
        <w:tc>
          <w:tcPr>
            <w:tcW w:w="704" w:type="dxa"/>
          </w:tcPr>
          <w:p w:rsidR="00691B7B" w:rsidRPr="005B0A57" w:rsidRDefault="00691B7B" w:rsidP="000D0BBA">
            <w:pPr>
              <w:rPr>
                <w:rFonts w:ascii="Times New Roman" w:hAnsi="Times New Roman" w:cs="Times New Roman"/>
              </w:rPr>
            </w:pPr>
            <w:r>
              <w:rPr>
                <w:rFonts w:ascii="Times New Roman" w:hAnsi="Times New Roman" w:cs="Times New Roman"/>
              </w:rPr>
              <w:t>3.1</w:t>
            </w:r>
          </w:p>
        </w:tc>
        <w:tc>
          <w:tcPr>
            <w:tcW w:w="5812" w:type="dxa"/>
          </w:tcPr>
          <w:p w:rsidR="00691B7B" w:rsidRPr="005B0A57" w:rsidRDefault="00691B7B" w:rsidP="000D0BBA">
            <w:pPr>
              <w:jc w:val="both"/>
              <w:rPr>
                <w:rFonts w:ascii="Times New Roman" w:hAnsi="Times New Roman" w:cs="Times New Roman"/>
                <w:b/>
                <w:sz w:val="20"/>
              </w:rPr>
            </w:pPr>
            <w:r w:rsidRPr="005B0A57">
              <w:rPr>
                <w:rFonts w:ascii="Times New Roman" w:hAnsi="Times New Roman" w:cs="Times New Roman"/>
                <w:b/>
                <w:sz w:val="20"/>
              </w:rPr>
              <w:t>Программное обеспечение:</w:t>
            </w:r>
          </w:p>
          <w:p w:rsidR="00691B7B" w:rsidRPr="00F36A09" w:rsidRDefault="00691B7B" w:rsidP="000D0BBA">
            <w:pPr>
              <w:jc w:val="both"/>
              <w:rPr>
                <w:rFonts w:ascii="Times New Roman" w:hAnsi="Times New Roman" w:cs="Times New Roman"/>
                <w:b/>
                <w:sz w:val="20"/>
              </w:rPr>
            </w:pPr>
            <w:proofErr w:type="gramStart"/>
            <w:r w:rsidRPr="005B0A57">
              <w:rPr>
                <w:rFonts w:ascii="Times New Roman" w:hAnsi="Times New Roman" w:cs="Times New Roman"/>
                <w:b/>
                <w:sz w:val="20"/>
              </w:rPr>
              <w:t>Установка накопительных ежегодных исправлений («</w:t>
            </w:r>
            <w:proofErr w:type="spellStart"/>
            <w:r w:rsidRPr="005B0A57">
              <w:rPr>
                <w:rFonts w:ascii="Times New Roman" w:hAnsi="Times New Roman" w:cs="Times New Roman"/>
                <w:b/>
                <w:sz w:val="20"/>
              </w:rPr>
              <w:t>softwarepatch</w:t>
            </w:r>
            <w:proofErr w:type="spellEnd"/>
            <w:r w:rsidRPr="005B0A57">
              <w:rPr>
                <w:rFonts w:ascii="Times New Roman" w:hAnsi="Times New Roman" w:cs="Times New Roman"/>
                <w:b/>
                <w:sz w:val="20"/>
              </w:rPr>
              <w:t xml:space="preserve">» - Программные </w:t>
            </w:r>
            <w:proofErr w:type="spellStart"/>
            <w:r w:rsidRPr="005B0A57">
              <w:rPr>
                <w:rFonts w:ascii="Times New Roman" w:hAnsi="Times New Roman" w:cs="Times New Roman"/>
                <w:b/>
                <w:sz w:val="20"/>
              </w:rPr>
              <w:t>патчи</w:t>
            </w:r>
            <w:proofErr w:type="spellEnd"/>
            <w:r w:rsidRPr="005B0A57">
              <w:rPr>
                <w:rFonts w:ascii="Times New Roman" w:hAnsi="Times New Roman" w:cs="Times New Roman"/>
                <w:b/>
                <w:sz w:val="20"/>
              </w:rPr>
              <w:t>), устраняющих выявленные уязвимости, ошибки или сбои программного обеспечения, но не изменяющие функционал изделия в целом и не вносящие изменений в алгоритмы работы систем оборудования, пользовательский интерфейс, не изменяют версии программного обеспечения.</w:t>
            </w:r>
            <w:proofErr w:type="gramEnd"/>
            <w:r w:rsidRPr="005B0A57">
              <w:rPr>
                <w:rFonts w:ascii="Times New Roman" w:hAnsi="Times New Roman" w:cs="Times New Roman"/>
                <w:b/>
                <w:sz w:val="20"/>
              </w:rPr>
              <w:t xml:space="preserve"> Установка осуществляется с использованием комплекта служебного программного обеспечения «</w:t>
            </w:r>
            <w:proofErr w:type="spellStart"/>
            <w:r w:rsidRPr="005B0A57">
              <w:rPr>
                <w:rFonts w:ascii="Times New Roman" w:hAnsi="Times New Roman" w:cs="Times New Roman"/>
                <w:b/>
                <w:sz w:val="20"/>
              </w:rPr>
              <w:t>Dräger</w:t>
            </w:r>
            <w:proofErr w:type="spellEnd"/>
            <w:r w:rsidRPr="005B0A57">
              <w:rPr>
                <w:rFonts w:ascii="Times New Roman" w:hAnsi="Times New Roman" w:cs="Times New Roman"/>
                <w:b/>
                <w:sz w:val="20"/>
              </w:rPr>
              <w:t xml:space="preserve"> </w:t>
            </w:r>
            <w:proofErr w:type="spellStart"/>
            <w:r w:rsidRPr="005B0A57">
              <w:rPr>
                <w:rFonts w:ascii="Times New Roman" w:hAnsi="Times New Roman" w:cs="Times New Roman"/>
                <w:b/>
                <w:sz w:val="20"/>
              </w:rPr>
              <w:t>Service</w:t>
            </w:r>
            <w:proofErr w:type="spellEnd"/>
            <w:r w:rsidRPr="005B0A57">
              <w:rPr>
                <w:rFonts w:ascii="Times New Roman" w:hAnsi="Times New Roman" w:cs="Times New Roman"/>
                <w:b/>
                <w:sz w:val="20"/>
              </w:rPr>
              <w:t xml:space="preserve"> </w:t>
            </w:r>
            <w:proofErr w:type="spellStart"/>
            <w:r w:rsidRPr="005B0A57">
              <w:rPr>
                <w:rFonts w:ascii="Times New Roman" w:hAnsi="Times New Roman" w:cs="Times New Roman"/>
                <w:b/>
                <w:sz w:val="20"/>
              </w:rPr>
              <w:t>Connect</w:t>
            </w:r>
            <w:proofErr w:type="spellEnd"/>
            <w:r w:rsidRPr="005B0A57">
              <w:rPr>
                <w:rFonts w:ascii="Times New Roman" w:hAnsi="Times New Roman" w:cs="Times New Roman"/>
                <w:b/>
                <w:sz w:val="20"/>
              </w:rPr>
              <w:t xml:space="preserve">®», разработанного заводом – изготовителем. Заказчику (Пользователю) после установки </w:t>
            </w:r>
            <w:proofErr w:type="gramStart"/>
            <w:r w:rsidRPr="005B0A57">
              <w:rPr>
                <w:rFonts w:ascii="Times New Roman" w:hAnsi="Times New Roman" w:cs="Times New Roman"/>
                <w:b/>
                <w:sz w:val="20"/>
              </w:rPr>
              <w:t>Программных</w:t>
            </w:r>
            <w:proofErr w:type="gramEnd"/>
            <w:r w:rsidRPr="005B0A57">
              <w:rPr>
                <w:rFonts w:ascii="Times New Roman" w:hAnsi="Times New Roman" w:cs="Times New Roman"/>
                <w:b/>
                <w:sz w:val="20"/>
              </w:rPr>
              <w:t xml:space="preserve"> </w:t>
            </w:r>
            <w:proofErr w:type="spellStart"/>
            <w:r w:rsidRPr="005B0A57">
              <w:rPr>
                <w:rFonts w:ascii="Times New Roman" w:hAnsi="Times New Roman" w:cs="Times New Roman"/>
                <w:b/>
                <w:sz w:val="20"/>
              </w:rPr>
              <w:t>патчей</w:t>
            </w:r>
            <w:proofErr w:type="spellEnd"/>
            <w:r w:rsidRPr="005B0A57">
              <w:rPr>
                <w:rFonts w:ascii="Times New Roman" w:hAnsi="Times New Roman" w:cs="Times New Roman"/>
                <w:b/>
                <w:sz w:val="20"/>
              </w:rPr>
              <w:t xml:space="preserve"> Исполнитель передает электронный носитель оригинального исполнения со служебным ПО производителя на </w:t>
            </w:r>
            <w:proofErr w:type="spellStart"/>
            <w:r w:rsidRPr="005B0A57">
              <w:rPr>
                <w:rFonts w:ascii="Times New Roman" w:hAnsi="Times New Roman" w:cs="Times New Roman"/>
                <w:b/>
                <w:sz w:val="20"/>
              </w:rPr>
              <w:t>флеш-карте</w:t>
            </w:r>
            <w:proofErr w:type="spellEnd"/>
            <w:r w:rsidRPr="005B0A57">
              <w:rPr>
                <w:rFonts w:ascii="Times New Roman" w:hAnsi="Times New Roman" w:cs="Times New Roman"/>
                <w:b/>
                <w:sz w:val="20"/>
              </w:rPr>
              <w:t xml:space="preserve"> (интерфейс для подключения - USB), предназначенный для работы с конкретным наркозно – дыхательным аппаратом Заказчика.</w:t>
            </w:r>
          </w:p>
        </w:tc>
        <w:tc>
          <w:tcPr>
            <w:tcW w:w="1276" w:type="dxa"/>
            <w:vAlign w:val="center"/>
          </w:tcPr>
          <w:p w:rsidR="00691B7B" w:rsidRPr="0017781D" w:rsidRDefault="00691B7B" w:rsidP="000D0BBA">
            <w:pPr>
              <w:jc w:val="center"/>
              <w:rPr>
                <w:rFonts w:ascii="Times New Roman" w:hAnsi="Times New Roman" w:cs="Times New Roman"/>
                <w:b/>
                <w:lang w:val="en-US"/>
              </w:rPr>
            </w:pPr>
            <w:r>
              <w:rPr>
                <w:rFonts w:ascii="Times New Roman" w:hAnsi="Times New Roman" w:cs="Times New Roman"/>
                <w:b/>
                <w:lang w:val="en-US"/>
              </w:rPr>
              <w:t>3</w:t>
            </w:r>
          </w:p>
        </w:tc>
        <w:tc>
          <w:tcPr>
            <w:tcW w:w="1710" w:type="dxa"/>
            <w:vAlign w:val="center"/>
          </w:tcPr>
          <w:p w:rsidR="00691B7B" w:rsidRDefault="00691B7B" w:rsidP="000D0BBA">
            <w:pPr>
              <w:pStyle w:val="12"/>
            </w:pPr>
            <w:proofErr w:type="spellStart"/>
            <w:r>
              <w:t>Savina</w:t>
            </w:r>
            <w:proofErr w:type="spellEnd"/>
            <w:r>
              <w:t xml:space="preserve"> 300  </w:t>
            </w:r>
          </w:p>
          <w:p w:rsidR="00691B7B" w:rsidRDefault="00691B7B" w:rsidP="000D0BBA">
            <w:pPr>
              <w:pStyle w:val="12"/>
            </w:pPr>
          </w:p>
          <w:p w:rsidR="00691B7B" w:rsidRDefault="00691B7B" w:rsidP="000D0BBA">
            <w:pPr>
              <w:pStyle w:val="12"/>
            </w:pPr>
            <w:r>
              <w:tab/>
            </w:r>
          </w:p>
          <w:p w:rsidR="00691B7B" w:rsidRDefault="00691B7B" w:rsidP="000D0BBA">
            <w:pPr>
              <w:pStyle w:val="12"/>
            </w:pPr>
            <w:r>
              <w:t>ASNM-0653</w:t>
            </w:r>
          </w:p>
          <w:p w:rsidR="00691B7B" w:rsidRDefault="00691B7B" w:rsidP="000D0BBA">
            <w:pPr>
              <w:pStyle w:val="12"/>
            </w:pPr>
            <w:r>
              <w:t>ASNM-0652</w:t>
            </w:r>
          </w:p>
          <w:p w:rsidR="00691B7B" w:rsidRPr="005B0A57" w:rsidRDefault="00691B7B" w:rsidP="000D0BBA">
            <w:pPr>
              <w:pStyle w:val="12"/>
            </w:pPr>
            <w:r>
              <w:t>ASMH-0320</w:t>
            </w:r>
          </w:p>
        </w:tc>
        <w:tc>
          <w:tcPr>
            <w:tcW w:w="1266" w:type="dxa"/>
            <w:vAlign w:val="center"/>
          </w:tcPr>
          <w:p w:rsidR="00691B7B" w:rsidRPr="0017781D" w:rsidRDefault="00691B7B" w:rsidP="000D0BBA">
            <w:pPr>
              <w:jc w:val="center"/>
              <w:rPr>
                <w:rFonts w:ascii="Times New Roman" w:hAnsi="Times New Roman" w:cs="Times New Roman"/>
                <w:b/>
                <w:lang w:val="en-US"/>
              </w:rPr>
            </w:pPr>
            <w:r w:rsidRPr="0017781D">
              <w:rPr>
                <w:rFonts w:ascii="Times New Roman" w:hAnsi="Times New Roman" w:cs="Times New Roman"/>
                <w:b/>
                <w:lang w:val="en-US"/>
              </w:rPr>
              <w:t>«</w:t>
            </w:r>
            <w:proofErr w:type="spellStart"/>
            <w:r w:rsidRPr="0017781D">
              <w:rPr>
                <w:rFonts w:ascii="Times New Roman" w:hAnsi="Times New Roman" w:cs="Times New Roman"/>
                <w:b/>
                <w:lang w:val="en-US"/>
              </w:rPr>
              <w:t>Draegerwerk</w:t>
            </w:r>
            <w:proofErr w:type="spellEnd"/>
            <w:r w:rsidRPr="0017781D">
              <w:rPr>
                <w:rFonts w:ascii="Times New Roman" w:hAnsi="Times New Roman" w:cs="Times New Roman"/>
                <w:b/>
                <w:lang w:val="en-US"/>
              </w:rPr>
              <w:t xml:space="preserve"> AG &amp; Co. </w:t>
            </w:r>
            <w:proofErr w:type="spellStart"/>
            <w:r w:rsidRPr="0017781D">
              <w:rPr>
                <w:rFonts w:ascii="Times New Roman" w:hAnsi="Times New Roman" w:cs="Times New Roman"/>
                <w:b/>
                <w:lang w:val="en-US"/>
              </w:rPr>
              <w:t>KGaA</w:t>
            </w:r>
            <w:proofErr w:type="spellEnd"/>
            <w:r w:rsidRPr="0017781D">
              <w:rPr>
                <w:rFonts w:ascii="Times New Roman" w:hAnsi="Times New Roman" w:cs="Times New Roman"/>
                <w:b/>
                <w:lang w:val="en-US"/>
              </w:rPr>
              <w:t xml:space="preserve">», </w:t>
            </w:r>
            <w:r w:rsidRPr="0017781D">
              <w:rPr>
                <w:rFonts w:ascii="Times New Roman" w:hAnsi="Times New Roman" w:cs="Times New Roman"/>
                <w:b/>
              </w:rPr>
              <w:t>Германия</w:t>
            </w:r>
          </w:p>
        </w:tc>
      </w:tr>
      <w:tr w:rsidR="00691B7B" w:rsidRPr="00691B7B" w:rsidTr="000D0BBA">
        <w:tc>
          <w:tcPr>
            <w:tcW w:w="10780" w:type="dxa"/>
            <w:gridSpan w:val="6"/>
            <w:vAlign w:val="center"/>
          </w:tcPr>
          <w:p w:rsidR="00691B7B" w:rsidRPr="0017781D" w:rsidRDefault="00691B7B" w:rsidP="000D0BBA">
            <w:pPr>
              <w:jc w:val="center"/>
              <w:rPr>
                <w:rFonts w:ascii="Times New Roman" w:hAnsi="Times New Roman" w:cs="Times New Roman"/>
                <w:b/>
                <w:lang w:val="en-US"/>
              </w:rPr>
            </w:pPr>
          </w:p>
        </w:tc>
      </w:tr>
      <w:tr w:rsidR="00691B7B" w:rsidRPr="00117952" w:rsidTr="000D0BBA">
        <w:trPr>
          <w:trHeight w:val="2376"/>
        </w:trPr>
        <w:tc>
          <w:tcPr>
            <w:tcW w:w="10780" w:type="dxa"/>
            <w:gridSpan w:val="6"/>
            <w:tcBorders>
              <w:bottom w:val="single" w:sz="4" w:space="0" w:color="auto"/>
            </w:tcBorders>
            <w:vAlign w:val="center"/>
          </w:tcPr>
          <w:p w:rsidR="00691B7B" w:rsidRDefault="00691B7B" w:rsidP="000D0BBA">
            <w:pPr>
              <w:jc w:val="both"/>
              <w:rPr>
                <w:rFonts w:ascii="Times New Roman" w:hAnsi="Times New Roman" w:cs="Times New Roman"/>
                <w:b/>
                <w:sz w:val="20"/>
              </w:rPr>
            </w:pPr>
            <w:r w:rsidRPr="00117952">
              <w:rPr>
                <w:rFonts w:ascii="Times New Roman" w:hAnsi="Times New Roman" w:cs="Times New Roman"/>
                <w:b/>
                <w:sz w:val="20"/>
              </w:rPr>
              <w:t>При проведении ТО может быть произведен мелкий ремонт (не требующий замены запасных частей)</w:t>
            </w:r>
          </w:p>
          <w:p w:rsidR="00691B7B" w:rsidRDefault="00691B7B" w:rsidP="000D0BBA">
            <w:pPr>
              <w:jc w:val="both"/>
              <w:rPr>
                <w:rFonts w:ascii="Times New Roman" w:hAnsi="Times New Roman" w:cs="Times New Roman"/>
                <w:b/>
                <w:sz w:val="20"/>
              </w:rPr>
            </w:pPr>
          </w:p>
          <w:p w:rsidR="00691B7B" w:rsidRPr="00117952" w:rsidRDefault="00691B7B" w:rsidP="000D0BBA">
            <w:pPr>
              <w:jc w:val="both"/>
              <w:rPr>
                <w:rFonts w:ascii="Times New Roman" w:hAnsi="Times New Roman" w:cs="Times New Roman"/>
                <w:b/>
                <w:sz w:val="20"/>
              </w:rPr>
            </w:pPr>
            <w:r w:rsidRPr="00117952">
              <w:rPr>
                <w:rFonts w:ascii="Times New Roman" w:hAnsi="Times New Roman" w:cs="Times New Roman"/>
                <w:b/>
                <w:sz w:val="20"/>
              </w:rPr>
              <w:t>Модификация оборудования:</w:t>
            </w:r>
          </w:p>
          <w:p w:rsidR="00691B7B" w:rsidRDefault="00691B7B" w:rsidP="000D0BBA">
            <w:pPr>
              <w:jc w:val="both"/>
              <w:rPr>
                <w:rFonts w:ascii="Times New Roman" w:hAnsi="Times New Roman" w:cs="Times New Roman"/>
                <w:sz w:val="20"/>
              </w:rPr>
            </w:pPr>
            <w:r w:rsidRPr="00117952">
              <w:rPr>
                <w:rFonts w:ascii="Times New Roman" w:hAnsi="Times New Roman" w:cs="Times New Roman"/>
                <w:sz w:val="20"/>
              </w:rPr>
              <w:t>В случае инициации заводом-изготовителем МТ процедуры обязательной бесплатной модификации оборудования, обновления программного обеспечения, устранения ошибок и сбоев в работе узлов оборудования и пр., Исполнитель обязуется провести указанные процедуры бесплатно, в полном объеме, качественно и в разумно короткие сроки.</w:t>
            </w:r>
          </w:p>
          <w:p w:rsidR="00691B7B" w:rsidRDefault="00691B7B" w:rsidP="000D0BBA">
            <w:pPr>
              <w:jc w:val="both"/>
              <w:rPr>
                <w:rFonts w:ascii="Times New Roman" w:hAnsi="Times New Roman" w:cs="Times New Roman"/>
                <w:sz w:val="20"/>
              </w:rPr>
            </w:pPr>
          </w:p>
          <w:p w:rsidR="00691B7B" w:rsidRDefault="00691B7B" w:rsidP="000D0BBA">
            <w:pPr>
              <w:jc w:val="both"/>
              <w:rPr>
                <w:rFonts w:ascii="Times New Roman" w:hAnsi="Times New Roman" w:cs="Times New Roman"/>
                <w:b/>
                <w:sz w:val="20"/>
              </w:rPr>
            </w:pPr>
            <w:r w:rsidRPr="00117952">
              <w:rPr>
                <w:rFonts w:ascii="Times New Roman" w:hAnsi="Times New Roman" w:cs="Times New Roman"/>
                <w:b/>
                <w:sz w:val="20"/>
              </w:rPr>
              <w:t>Технический инструктаж Пользователя по вопросам эксплуатации оборудования.</w:t>
            </w:r>
          </w:p>
          <w:p w:rsidR="00691B7B" w:rsidRPr="00117952" w:rsidRDefault="00691B7B" w:rsidP="000D0BBA">
            <w:pPr>
              <w:jc w:val="both"/>
              <w:rPr>
                <w:rFonts w:ascii="Times New Roman" w:hAnsi="Times New Roman" w:cs="Times New Roman"/>
                <w:b/>
                <w:sz w:val="20"/>
              </w:rPr>
            </w:pPr>
          </w:p>
          <w:p w:rsidR="00691B7B" w:rsidRDefault="00691B7B" w:rsidP="000D0BBA">
            <w:pPr>
              <w:jc w:val="both"/>
              <w:rPr>
                <w:rFonts w:ascii="Times New Roman" w:hAnsi="Times New Roman" w:cs="Times New Roman"/>
                <w:b/>
                <w:sz w:val="20"/>
              </w:rPr>
            </w:pPr>
            <w:r w:rsidRPr="00117952">
              <w:rPr>
                <w:rFonts w:ascii="Times New Roman" w:hAnsi="Times New Roman" w:cs="Times New Roman"/>
                <w:b/>
                <w:sz w:val="20"/>
              </w:rPr>
              <w:t xml:space="preserve">Срок выполнения работ- 90 дней со дня заказа </w:t>
            </w:r>
          </w:p>
          <w:p w:rsidR="00691B7B" w:rsidRPr="00117952" w:rsidRDefault="00691B7B" w:rsidP="000D0BBA">
            <w:pPr>
              <w:jc w:val="both"/>
              <w:rPr>
                <w:rFonts w:ascii="Times New Roman" w:hAnsi="Times New Roman" w:cs="Times New Roman"/>
                <w:b/>
                <w:sz w:val="20"/>
              </w:rPr>
            </w:pPr>
          </w:p>
          <w:p w:rsidR="00691B7B" w:rsidRDefault="00691B7B" w:rsidP="000D0BBA">
            <w:pPr>
              <w:jc w:val="both"/>
              <w:rPr>
                <w:rFonts w:ascii="Times New Roman" w:hAnsi="Times New Roman" w:cs="Times New Roman"/>
                <w:b/>
                <w:sz w:val="20"/>
              </w:rPr>
            </w:pPr>
            <w:r w:rsidRPr="00117952">
              <w:rPr>
                <w:rFonts w:ascii="Times New Roman" w:hAnsi="Times New Roman" w:cs="Times New Roman"/>
                <w:b/>
                <w:sz w:val="20"/>
              </w:rPr>
              <w:t>Гарантийный срок на выполненные работы и замененные запчасти - 6 (шесть) месяцев.</w:t>
            </w:r>
          </w:p>
          <w:p w:rsidR="00691B7B" w:rsidRDefault="00691B7B" w:rsidP="000D0BBA">
            <w:pPr>
              <w:jc w:val="both"/>
              <w:rPr>
                <w:rFonts w:ascii="Times New Roman" w:hAnsi="Times New Roman" w:cs="Times New Roman"/>
                <w:b/>
                <w:color w:val="FF0000"/>
                <w:sz w:val="20"/>
              </w:rPr>
            </w:pPr>
          </w:p>
          <w:p w:rsidR="00691B7B" w:rsidRPr="00117952" w:rsidRDefault="00691B7B" w:rsidP="000D0BBA">
            <w:pPr>
              <w:jc w:val="both"/>
              <w:rPr>
                <w:rFonts w:ascii="Times New Roman" w:hAnsi="Times New Roman" w:cs="Times New Roman"/>
                <w:b/>
              </w:rPr>
            </w:pPr>
          </w:p>
        </w:tc>
      </w:tr>
    </w:tbl>
    <w:p w:rsidR="00691B7B" w:rsidRPr="003451E0" w:rsidRDefault="00691B7B" w:rsidP="00691B7B">
      <w:pPr>
        <w:spacing w:after="0" w:line="240" w:lineRule="auto"/>
        <w:jc w:val="both"/>
        <w:rPr>
          <w:rFonts w:ascii="Times New Roman" w:eastAsia="Calibri" w:hAnsi="Times New Roman" w:cs="Times New Roman"/>
        </w:rPr>
      </w:pPr>
    </w:p>
    <w:p w:rsidR="00691B7B" w:rsidRPr="00117952" w:rsidRDefault="00691B7B" w:rsidP="00691B7B">
      <w:pPr>
        <w:ind w:firstLine="426"/>
        <w:rPr>
          <w:rFonts w:ascii="Times New Roman" w:hAnsi="Times New Roman" w:cs="Times New Roman"/>
        </w:rPr>
      </w:pPr>
      <w:r w:rsidRPr="003451E0">
        <w:rPr>
          <w:rFonts w:ascii="Times New Roman" w:hAnsi="Times New Roman" w:cs="Times New Roman"/>
        </w:rPr>
        <w:t xml:space="preserve">Оказание услуги проводится квалифицированным (обученным проведению технического обслуживания и ремонта данного МИ по стандартам изготовителя МИ (производителя)) персоналом с предоставлением копий действующих сертификатов о таком </w:t>
      </w:r>
      <w:proofErr w:type="gramStart"/>
      <w:r w:rsidRPr="003451E0">
        <w:rPr>
          <w:rFonts w:ascii="Times New Roman" w:hAnsi="Times New Roman" w:cs="Times New Roman"/>
        </w:rPr>
        <w:t>обучении по требованию</w:t>
      </w:r>
      <w:proofErr w:type="gramEnd"/>
      <w:r w:rsidRPr="003451E0">
        <w:rPr>
          <w:rFonts w:ascii="Times New Roman" w:hAnsi="Times New Roman" w:cs="Times New Roman"/>
        </w:rPr>
        <w:t xml:space="preserve"> Заказчика. Специалист Исполнителя обязан предъявить копию такого сертификата об обучении проведению технического обслуживания, ремонта и восстановительных работ оборудования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w:t>
      </w:r>
    </w:p>
    <w:p w:rsidR="00067294" w:rsidRPr="00691B7B" w:rsidRDefault="00067294" w:rsidP="00691B7B">
      <w:pPr>
        <w:rPr>
          <w:b/>
          <w:sz w:val="32"/>
          <w:szCs w:val="32"/>
        </w:rPr>
      </w:pPr>
    </w:p>
    <w:sectPr w:rsidR="00067294" w:rsidRPr="00691B7B" w:rsidSect="00067294">
      <w:pgSz w:w="16838" w:h="11906" w:orient="landscape"/>
      <w:pgMar w:top="851" w:right="2946" w:bottom="850" w:left="411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ltic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7B28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B6BFAA"/>
    <w:lvl w:ilvl="0">
      <w:start w:val="1"/>
      <w:numFmt w:val="decimal"/>
      <w:lvlText w:val="%1."/>
      <w:lvlJc w:val="left"/>
      <w:pPr>
        <w:tabs>
          <w:tab w:val="num" w:pos="1492"/>
        </w:tabs>
        <w:ind w:left="1492" w:hanging="360"/>
      </w:pPr>
    </w:lvl>
  </w:abstractNum>
  <w:abstractNum w:abstractNumId="2">
    <w:nsid w:val="FFFFFF7D"/>
    <w:multiLevelType w:val="singleLevel"/>
    <w:tmpl w:val="63145102"/>
    <w:lvl w:ilvl="0">
      <w:start w:val="1"/>
      <w:numFmt w:val="decimal"/>
      <w:lvlText w:val="%1."/>
      <w:lvlJc w:val="left"/>
      <w:pPr>
        <w:tabs>
          <w:tab w:val="num" w:pos="1209"/>
        </w:tabs>
        <w:ind w:left="1209" w:hanging="360"/>
      </w:pPr>
    </w:lvl>
  </w:abstractNum>
  <w:abstractNum w:abstractNumId="3">
    <w:nsid w:val="FFFFFF7E"/>
    <w:multiLevelType w:val="singleLevel"/>
    <w:tmpl w:val="14BA6926"/>
    <w:lvl w:ilvl="0">
      <w:start w:val="1"/>
      <w:numFmt w:val="decimal"/>
      <w:lvlText w:val="%1."/>
      <w:lvlJc w:val="left"/>
      <w:pPr>
        <w:tabs>
          <w:tab w:val="num" w:pos="926"/>
        </w:tabs>
        <w:ind w:left="926" w:hanging="360"/>
      </w:pPr>
    </w:lvl>
  </w:abstractNum>
  <w:abstractNum w:abstractNumId="4">
    <w:nsid w:val="FFFFFF7F"/>
    <w:multiLevelType w:val="singleLevel"/>
    <w:tmpl w:val="2D08EA9C"/>
    <w:lvl w:ilvl="0">
      <w:start w:val="1"/>
      <w:numFmt w:val="decimal"/>
      <w:lvlText w:val="%1."/>
      <w:lvlJc w:val="left"/>
      <w:pPr>
        <w:tabs>
          <w:tab w:val="num" w:pos="643"/>
        </w:tabs>
        <w:ind w:left="643" w:hanging="360"/>
      </w:pPr>
    </w:lvl>
  </w:abstractNum>
  <w:abstractNum w:abstractNumId="5">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6">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7">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8">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9">
    <w:nsid w:val="FFFFFF88"/>
    <w:multiLevelType w:val="singleLevel"/>
    <w:tmpl w:val="58729A3A"/>
    <w:lvl w:ilvl="0">
      <w:start w:val="1"/>
      <w:numFmt w:val="decimal"/>
      <w:lvlText w:val="%1."/>
      <w:lvlJc w:val="left"/>
      <w:pPr>
        <w:tabs>
          <w:tab w:val="num" w:pos="360"/>
        </w:tabs>
        <w:ind w:left="360" w:hanging="360"/>
      </w:pPr>
    </w:lvl>
  </w:abstractNum>
  <w:abstractNum w:abstractNumId="1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1">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CA1B96"/>
    <w:multiLevelType w:val="hybridMultilevel"/>
    <w:tmpl w:val="3A3677EC"/>
    <w:lvl w:ilvl="0" w:tplc="FAECF4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955D51"/>
    <w:multiLevelType w:val="multilevel"/>
    <w:tmpl w:val="625CE8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099975A4"/>
    <w:multiLevelType w:val="multilevel"/>
    <w:tmpl w:val="CB66A0D0"/>
    <w:lvl w:ilvl="0">
      <w:start w:val="1"/>
      <w:numFmt w:val="bullet"/>
      <w:lvlText w:val=""/>
      <w:lvlJc w:val="left"/>
      <w:pPr>
        <w:ind w:left="360" w:hanging="360"/>
      </w:pPr>
      <w:rPr>
        <w:rFonts w:ascii="Symbol" w:hAnsi="Symbol" w:hint="default"/>
        <w:spacing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AFE6558"/>
    <w:multiLevelType w:val="hybridMultilevel"/>
    <w:tmpl w:val="F2881436"/>
    <w:lvl w:ilvl="0" w:tplc="FFFFFFFF">
      <w:start w:val="1"/>
      <w:numFmt w:val="decimal"/>
      <w:lvlText w:val="%1."/>
      <w:lvlJc w:val="left"/>
      <w:pPr>
        <w:ind w:left="1080" w:hanging="360"/>
      </w:pPr>
      <w:rPr>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1D59C1"/>
    <w:multiLevelType w:val="hybridMultilevel"/>
    <w:tmpl w:val="0A585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AF63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067304"/>
    <w:multiLevelType w:val="multilevel"/>
    <w:tmpl w:val="EFBC8CB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367FE3"/>
    <w:multiLevelType w:val="hybridMultilevel"/>
    <w:tmpl w:val="A16059C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5DD3C52"/>
    <w:multiLevelType w:val="multilevel"/>
    <w:tmpl w:val="AE44F7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6500EA5"/>
    <w:multiLevelType w:val="hybridMultilevel"/>
    <w:tmpl w:val="DBE466C6"/>
    <w:lvl w:ilvl="0" w:tplc="E932E3E2">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6">
    <w:nsid w:val="58F60E68"/>
    <w:multiLevelType w:val="hybridMultilevel"/>
    <w:tmpl w:val="7C6A8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4F2A40"/>
    <w:multiLevelType w:val="hybridMultilevel"/>
    <w:tmpl w:val="1F044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8C0545"/>
    <w:multiLevelType w:val="multilevel"/>
    <w:tmpl w:val="EFBC8CB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3B971FC"/>
    <w:multiLevelType w:val="hybridMultilevel"/>
    <w:tmpl w:val="2C308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63C5D20"/>
    <w:multiLevelType w:val="hybridMultilevel"/>
    <w:tmpl w:val="A16059CA"/>
    <w:lvl w:ilvl="0" w:tplc="05DAE40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DA237A"/>
    <w:multiLevelType w:val="hybridMultilevel"/>
    <w:tmpl w:val="8606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3"/>
  </w:num>
  <w:num w:numId="3">
    <w:abstractNumId w:val="1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8"/>
  </w:num>
  <w:num w:numId="17">
    <w:abstractNumId w:val="46"/>
  </w:num>
  <w:num w:numId="18">
    <w:abstractNumId w:val="19"/>
  </w:num>
  <w:num w:numId="19">
    <w:abstractNumId w:val="22"/>
  </w:num>
  <w:num w:numId="20">
    <w:abstractNumId w:val="26"/>
  </w:num>
  <w:num w:numId="21">
    <w:abstractNumId w:val="37"/>
  </w:num>
  <w:num w:numId="22">
    <w:abstractNumId w:val="29"/>
  </w:num>
  <w:num w:numId="23">
    <w:abstractNumId w:val="17"/>
  </w:num>
  <w:num w:numId="24">
    <w:abstractNumId w:val="21"/>
  </w:num>
  <w:num w:numId="25">
    <w:abstractNumId w:val="12"/>
  </w:num>
  <w:num w:numId="26">
    <w:abstractNumId w:val="43"/>
  </w:num>
  <w:num w:numId="27">
    <w:abstractNumId w:val="25"/>
  </w:num>
  <w:num w:numId="28">
    <w:abstractNumId w:val="24"/>
  </w:num>
  <w:num w:numId="29">
    <w:abstractNumId w:val="30"/>
  </w:num>
  <w:num w:numId="30">
    <w:abstractNumId w:val="31"/>
  </w:num>
  <w:num w:numId="31">
    <w:abstractNumId w:val="11"/>
  </w:num>
  <w:num w:numId="32">
    <w:abstractNumId w:val="23"/>
  </w:num>
  <w:num w:numId="33">
    <w:abstractNumId w:val="45"/>
  </w:num>
  <w:num w:numId="34">
    <w:abstractNumId w:val="32"/>
  </w:num>
  <w:num w:numId="35">
    <w:abstractNumId w:val="35"/>
  </w:num>
  <w:num w:numId="36">
    <w:abstractNumId w:val="40"/>
  </w:num>
  <w:num w:numId="37">
    <w:abstractNumId w:val="0"/>
  </w:num>
  <w:num w:numId="38">
    <w:abstractNumId w:val="13"/>
  </w:num>
  <w:num w:numId="39">
    <w:abstractNumId w:val="20"/>
  </w:num>
  <w:num w:numId="40">
    <w:abstractNumId w:val="38"/>
  </w:num>
  <w:num w:numId="41">
    <w:abstractNumId w:val="42"/>
  </w:num>
  <w:num w:numId="42">
    <w:abstractNumId w:val="15"/>
  </w:num>
  <w:num w:numId="43">
    <w:abstractNumId w:val="34"/>
  </w:num>
  <w:num w:numId="44">
    <w:abstractNumId w:val="39"/>
  </w:num>
  <w:num w:numId="45">
    <w:abstractNumId w:val="14"/>
  </w:num>
  <w:num w:numId="46">
    <w:abstractNumId w:val="28"/>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D704C"/>
    <w:rsid w:val="00000FC7"/>
    <w:rsid w:val="00001EF6"/>
    <w:rsid w:val="00006DBE"/>
    <w:rsid w:val="000123CF"/>
    <w:rsid w:val="0001243E"/>
    <w:rsid w:val="0002120E"/>
    <w:rsid w:val="00023599"/>
    <w:rsid w:val="000235CD"/>
    <w:rsid w:val="00032394"/>
    <w:rsid w:val="00067294"/>
    <w:rsid w:val="00075AF0"/>
    <w:rsid w:val="000C2B0A"/>
    <w:rsid w:val="000C7322"/>
    <w:rsid w:val="000D6042"/>
    <w:rsid w:val="001006B6"/>
    <w:rsid w:val="00120154"/>
    <w:rsid w:val="001259C4"/>
    <w:rsid w:val="00135FDB"/>
    <w:rsid w:val="00144D78"/>
    <w:rsid w:val="0015127F"/>
    <w:rsid w:val="00171785"/>
    <w:rsid w:val="001810FF"/>
    <w:rsid w:val="00187F23"/>
    <w:rsid w:val="001F3993"/>
    <w:rsid w:val="0020090A"/>
    <w:rsid w:val="00217481"/>
    <w:rsid w:val="00230F86"/>
    <w:rsid w:val="0026644A"/>
    <w:rsid w:val="0029340C"/>
    <w:rsid w:val="002A748B"/>
    <w:rsid w:val="002D02BB"/>
    <w:rsid w:val="002D2E24"/>
    <w:rsid w:val="002D39ED"/>
    <w:rsid w:val="002D7F5D"/>
    <w:rsid w:val="002F1124"/>
    <w:rsid w:val="003005F2"/>
    <w:rsid w:val="00332E32"/>
    <w:rsid w:val="00352627"/>
    <w:rsid w:val="003702EB"/>
    <w:rsid w:val="00380A2F"/>
    <w:rsid w:val="003B15FA"/>
    <w:rsid w:val="003B24C3"/>
    <w:rsid w:val="003C5BA6"/>
    <w:rsid w:val="003D0161"/>
    <w:rsid w:val="003E3F5A"/>
    <w:rsid w:val="00422C7B"/>
    <w:rsid w:val="00453ED8"/>
    <w:rsid w:val="00462FAD"/>
    <w:rsid w:val="0047348D"/>
    <w:rsid w:val="00492ACF"/>
    <w:rsid w:val="004A262A"/>
    <w:rsid w:val="004D5066"/>
    <w:rsid w:val="004E3A4B"/>
    <w:rsid w:val="004F38D2"/>
    <w:rsid w:val="004F789D"/>
    <w:rsid w:val="005108CD"/>
    <w:rsid w:val="00510B59"/>
    <w:rsid w:val="00541CBF"/>
    <w:rsid w:val="00552C52"/>
    <w:rsid w:val="00557161"/>
    <w:rsid w:val="005670A8"/>
    <w:rsid w:val="00571D81"/>
    <w:rsid w:val="005856BD"/>
    <w:rsid w:val="005B6F8C"/>
    <w:rsid w:val="00617454"/>
    <w:rsid w:val="00637C44"/>
    <w:rsid w:val="006552C8"/>
    <w:rsid w:val="00682D09"/>
    <w:rsid w:val="00691B7B"/>
    <w:rsid w:val="006969E6"/>
    <w:rsid w:val="006C68CF"/>
    <w:rsid w:val="00725344"/>
    <w:rsid w:val="007275BF"/>
    <w:rsid w:val="00730334"/>
    <w:rsid w:val="00740016"/>
    <w:rsid w:val="00746EA7"/>
    <w:rsid w:val="00755FE6"/>
    <w:rsid w:val="00765C76"/>
    <w:rsid w:val="007B4FB0"/>
    <w:rsid w:val="007B5A3E"/>
    <w:rsid w:val="007C696E"/>
    <w:rsid w:val="00801652"/>
    <w:rsid w:val="00804DAC"/>
    <w:rsid w:val="0080604B"/>
    <w:rsid w:val="0081268D"/>
    <w:rsid w:val="008B0AB3"/>
    <w:rsid w:val="008C71AD"/>
    <w:rsid w:val="008D3C67"/>
    <w:rsid w:val="008D704C"/>
    <w:rsid w:val="00911F87"/>
    <w:rsid w:val="0092001A"/>
    <w:rsid w:val="009619D6"/>
    <w:rsid w:val="00984BDB"/>
    <w:rsid w:val="009E37D3"/>
    <w:rsid w:val="00A04DAB"/>
    <w:rsid w:val="00A212C5"/>
    <w:rsid w:val="00A8154C"/>
    <w:rsid w:val="00A94602"/>
    <w:rsid w:val="00A95713"/>
    <w:rsid w:val="00AA5D06"/>
    <w:rsid w:val="00AF1F77"/>
    <w:rsid w:val="00B22CD9"/>
    <w:rsid w:val="00B930B1"/>
    <w:rsid w:val="00BC521A"/>
    <w:rsid w:val="00BF299A"/>
    <w:rsid w:val="00C51F57"/>
    <w:rsid w:val="00C64E85"/>
    <w:rsid w:val="00C82D62"/>
    <w:rsid w:val="00CB1417"/>
    <w:rsid w:val="00CB7844"/>
    <w:rsid w:val="00CF17CE"/>
    <w:rsid w:val="00D2370E"/>
    <w:rsid w:val="00D3094A"/>
    <w:rsid w:val="00D32208"/>
    <w:rsid w:val="00D762CD"/>
    <w:rsid w:val="00DA6FF3"/>
    <w:rsid w:val="00DE3A0D"/>
    <w:rsid w:val="00DF64B1"/>
    <w:rsid w:val="00E513BE"/>
    <w:rsid w:val="00E60435"/>
    <w:rsid w:val="00E742EF"/>
    <w:rsid w:val="00EA6EE9"/>
    <w:rsid w:val="00EA7BFA"/>
    <w:rsid w:val="00F84786"/>
    <w:rsid w:val="00F93AC7"/>
    <w:rsid w:val="00FB07B3"/>
    <w:rsid w:val="00FC61EE"/>
    <w:rsid w:val="00FD123E"/>
    <w:rsid w:val="00FE4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094A"/>
  </w:style>
  <w:style w:type="paragraph" w:styleId="1">
    <w:name w:val="heading 1"/>
    <w:basedOn w:val="a0"/>
    <w:link w:val="10"/>
    <w:qFormat/>
    <w:rsid w:val="00D32208"/>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0">
    <w:name w:val="heading 2"/>
    <w:basedOn w:val="a0"/>
    <w:link w:val="21"/>
    <w:qFormat/>
    <w:rsid w:val="00D32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0"/>
    <w:link w:val="31"/>
    <w:qFormat/>
    <w:rsid w:val="00D32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0"/>
    <w:link w:val="41"/>
    <w:qFormat/>
    <w:rsid w:val="00D32208"/>
    <w:pPr>
      <w:spacing w:after="0"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730334"/>
    <w:pPr>
      <w:spacing w:after="0" w:line="240" w:lineRule="auto"/>
    </w:pPr>
    <w:rPr>
      <w:rFonts w:ascii="Segoe UI" w:hAnsi="Segoe UI" w:cs="Segoe UI"/>
      <w:sz w:val="18"/>
      <w:szCs w:val="18"/>
    </w:rPr>
  </w:style>
  <w:style w:type="character" w:customStyle="1" w:styleId="a5">
    <w:name w:val="Текст выноски Знак"/>
    <w:basedOn w:val="a1"/>
    <w:link w:val="a4"/>
    <w:rsid w:val="00730334"/>
    <w:rPr>
      <w:rFonts w:ascii="Segoe UI" w:hAnsi="Segoe UI" w:cs="Segoe UI"/>
      <w:sz w:val="18"/>
      <w:szCs w:val="18"/>
    </w:rPr>
  </w:style>
  <w:style w:type="paragraph" w:styleId="a6">
    <w:name w:val="List Paragraph"/>
    <w:basedOn w:val="a0"/>
    <w:uiPriority w:val="34"/>
    <w:qFormat/>
    <w:rsid w:val="00380A2F"/>
    <w:pPr>
      <w:ind w:left="720"/>
      <w:contextualSpacing/>
    </w:pPr>
  </w:style>
  <w:style w:type="paragraph" w:customStyle="1" w:styleId="ConsPlusNormal">
    <w:name w:val="ConsPlusNormal"/>
    <w:link w:val="ConsPlusNormal0"/>
    <w:qFormat/>
    <w:rsid w:val="0072534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25344"/>
    <w:rPr>
      <w:rFonts w:ascii="Calibri" w:eastAsia="Times New Roman" w:hAnsi="Calibri" w:cs="Calibri"/>
      <w:szCs w:val="20"/>
      <w:lang w:eastAsia="ru-RU"/>
    </w:rPr>
  </w:style>
  <w:style w:type="table" w:styleId="a7">
    <w:name w:val="Table Grid"/>
    <w:basedOn w:val="a2"/>
    <w:uiPriority w:val="39"/>
    <w:rsid w:val="00067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D32208"/>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rsid w:val="00D32208"/>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D32208"/>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D32208"/>
    <w:rPr>
      <w:rFonts w:ascii="Times New Roman" w:eastAsia="Times New Roman" w:hAnsi="Times New Roman" w:cs="Times New Roman"/>
      <w:b/>
      <w:bCs/>
      <w:sz w:val="24"/>
      <w:szCs w:val="24"/>
      <w:lang w:eastAsia="ru-RU"/>
    </w:rPr>
  </w:style>
  <w:style w:type="paragraph" w:styleId="a8">
    <w:name w:val="Normal (Web)"/>
    <w:basedOn w:val="a0"/>
    <w:uiPriority w:val="99"/>
    <w:semiHidden/>
    <w:unhideWhenUsed/>
    <w:rsid w:val="00D32208"/>
    <w:rPr>
      <w:rFonts w:ascii="Times New Roman" w:hAnsi="Times New Roman" w:cs="Times New Roman"/>
      <w:sz w:val="24"/>
      <w:szCs w:val="24"/>
    </w:rPr>
  </w:style>
  <w:style w:type="paragraph" w:customStyle="1" w:styleId="right">
    <w:name w:val="right"/>
    <w:basedOn w:val="a0"/>
    <w:rsid w:val="00D32208"/>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center">
    <w:name w:val="center"/>
    <w:basedOn w:val="a0"/>
    <w:rsid w:val="00D32208"/>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customStyle="1" w:styleId="insertion">
    <w:name w:val="insertion"/>
    <w:basedOn w:val="a0"/>
    <w:rsid w:val="00D32208"/>
    <w:pPr>
      <w:spacing w:before="100" w:beforeAutospacing="1" w:after="100" w:afterAutospacing="1" w:line="240" w:lineRule="auto"/>
      <w:ind w:firstLine="709"/>
      <w:jc w:val="both"/>
    </w:pPr>
    <w:rPr>
      <w:rFonts w:ascii="Times New Roman" w:eastAsia="Times New Roman" w:hAnsi="Times New Roman" w:cs="Times New Roman"/>
      <w:color w:val="006600"/>
      <w:sz w:val="24"/>
      <w:szCs w:val="24"/>
      <w:lang w:eastAsia="ru-RU"/>
    </w:rPr>
  </w:style>
  <w:style w:type="paragraph" w:customStyle="1" w:styleId="deletion">
    <w:name w:val="deletion"/>
    <w:basedOn w:val="a0"/>
    <w:rsid w:val="00D32208"/>
    <w:pPr>
      <w:spacing w:before="100" w:beforeAutospacing="1" w:after="100" w:afterAutospacing="1" w:line="240" w:lineRule="auto"/>
      <w:ind w:firstLine="709"/>
      <w:jc w:val="both"/>
    </w:pPr>
    <w:rPr>
      <w:rFonts w:ascii="Times New Roman" w:eastAsia="Times New Roman" w:hAnsi="Times New Roman" w:cs="Times New Roman"/>
      <w:color w:val="FF0000"/>
      <w:sz w:val="24"/>
      <w:szCs w:val="24"/>
      <w:lang w:eastAsia="ru-RU"/>
    </w:rPr>
  </w:style>
  <w:style w:type="character" w:styleId="a9">
    <w:name w:val="Hyperlink"/>
    <w:rsid w:val="00D32208"/>
    <w:rPr>
      <w:color w:val="0000FF"/>
      <w:u w:val="single"/>
    </w:rPr>
  </w:style>
  <w:style w:type="character" w:styleId="aa">
    <w:name w:val="FollowedHyperlink"/>
    <w:rsid w:val="00D32208"/>
    <w:rPr>
      <w:color w:val="0000FF"/>
      <w:u w:val="single"/>
    </w:rPr>
  </w:style>
  <w:style w:type="character" w:styleId="ab">
    <w:name w:val="Strong"/>
    <w:qFormat/>
    <w:rsid w:val="00D32208"/>
    <w:rPr>
      <w:b/>
      <w:bCs/>
    </w:rPr>
  </w:style>
  <w:style w:type="character" w:styleId="ac">
    <w:name w:val="Emphasis"/>
    <w:qFormat/>
    <w:rsid w:val="00D32208"/>
    <w:rPr>
      <w:i/>
      <w:iCs/>
    </w:rPr>
  </w:style>
  <w:style w:type="paragraph" w:styleId="a">
    <w:name w:val="List Bullet"/>
    <w:basedOn w:val="a0"/>
    <w:rsid w:val="00D32208"/>
    <w:pPr>
      <w:numPr>
        <w:numId w:val="6"/>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rsid w:val="00D32208"/>
    <w:pPr>
      <w:numPr>
        <w:numId w:val="7"/>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0"/>
    <w:rsid w:val="00D3220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Bullet 4"/>
    <w:basedOn w:val="a0"/>
    <w:rsid w:val="00D32208"/>
    <w:pPr>
      <w:numPr>
        <w:numId w:val="9"/>
      </w:numPr>
      <w:spacing w:after="0" w:line="240" w:lineRule="auto"/>
    </w:pPr>
    <w:rPr>
      <w:rFonts w:ascii="Times New Roman" w:eastAsia="Times New Roman" w:hAnsi="Times New Roman" w:cs="Times New Roman"/>
      <w:sz w:val="24"/>
      <w:szCs w:val="24"/>
      <w:lang w:eastAsia="ru-RU"/>
    </w:rPr>
  </w:style>
  <w:style w:type="paragraph" w:styleId="5">
    <w:name w:val="List Bullet 5"/>
    <w:basedOn w:val="a0"/>
    <w:rsid w:val="00D32208"/>
    <w:pPr>
      <w:numPr>
        <w:numId w:val="10"/>
      </w:num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D3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32208"/>
    <w:rPr>
      <w:rFonts w:ascii="Courier New" w:eastAsia="Times New Roman" w:hAnsi="Courier New" w:cs="Courier New"/>
      <w:sz w:val="20"/>
      <w:szCs w:val="20"/>
      <w:lang w:eastAsia="ru-RU"/>
    </w:rPr>
  </w:style>
  <w:style w:type="character" w:customStyle="1" w:styleId="error">
    <w:name w:val="error"/>
    <w:basedOn w:val="a1"/>
    <w:rsid w:val="00D32208"/>
  </w:style>
  <w:style w:type="paragraph" w:styleId="ad">
    <w:name w:val="footnote text"/>
    <w:basedOn w:val="a0"/>
    <w:link w:val="ae"/>
    <w:rsid w:val="00D3220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rsid w:val="00D32208"/>
    <w:rPr>
      <w:rFonts w:ascii="Times New Roman" w:eastAsia="Times New Roman" w:hAnsi="Times New Roman" w:cs="Times New Roman"/>
      <w:sz w:val="20"/>
      <w:szCs w:val="20"/>
      <w:lang w:eastAsia="ru-RU"/>
    </w:rPr>
  </w:style>
  <w:style w:type="character" w:styleId="af">
    <w:name w:val="footnote reference"/>
    <w:rsid w:val="00D32208"/>
    <w:rPr>
      <w:vertAlign w:val="superscript"/>
    </w:rPr>
  </w:style>
  <w:style w:type="character" w:styleId="af0">
    <w:name w:val="annotation reference"/>
    <w:rsid w:val="00D32208"/>
    <w:rPr>
      <w:sz w:val="16"/>
      <w:szCs w:val="16"/>
    </w:rPr>
  </w:style>
  <w:style w:type="paragraph" w:styleId="af1">
    <w:name w:val="annotation text"/>
    <w:basedOn w:val="a0"/>
    <w:link w:val="af2"/>
    <w:rsid w:val="00D32208"/>
    <w:pPr>
      <w:spacing w:after="200" w:line="240" w:lineRule="auto"/>
    </w:pPr>
    <w:rPr>
      <w:rFonts w:ascii="Calibri" w:eastAsia="Calibri" w:hAnsi="Calibri" w:cs="Times New Roman"/>
      <w:sz w:val="20"/>
      <w:szCs w:val="20"/>
    </w:rPr>
  </w:style>
  <w:style w:type="character" w:customStyle="1" w:styleId="af2">
    <w:name w:val="Текст примечания Знак"/>
    <w:basedOn w:val="a1"/>
    <w:link w:val="af1"/>
    <w:rsid w:val="00D32208"/>
    <w:rPr>
      <w:rFonts w:ascii="Calibri" w:eastAsia="Calibri" w:hAnsi="Calibri" w:cs="Times New Roman"/>
      <w:sz w:val="20"/>
      <w:szCs w:val="20"/>
    </w:rPr>
  </w:style>
  <w:style w:type="paragraph" w:customStyle="1" w:styleId="13">
    <w:name w:val="Стиль Первая строка:  13 см Эд"/>
    <w:basedOn w:val="a0"/>
    <w:rsid w:val="00D32208"/>
    <w:pPr>
      <w:spacing w:after="0" w:line="240" w:lineRule="auto"/>
      <w:ind w:firstLine="737"/>
    </w:pPr>
    <w:rPr>
      <w:rFonts w:ascii="Times New Roman" w:eastAsia="Times New Roman" w:hAnsi="Times New Roman" w:cs="Times New Roman"/>
      <w:sz w:val="24"/>
      <w:szCs w:val="20"/>
      <w:lang w:eastAsia="ru-RU"/>
    </w:rPr>
  </w:style>
  <w:style w:type="paragraph" w:styleId="af3">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Знак2 Знак"/>
    <w:basedOn w:val="a0"/>
    <w:link w:val="af4"/>
    <w:rsid w:val="00D32208"/>
    <w:pPr>
      <w:spacing w:after="0" w:line="240" w:lineRule="auto"/>
      <w:jc w:val="both"/>
    </w:pPr>
    <w:rPr>
      <w:rFonts w:ascii="Courier New" w:eastAsia="Times New Roman" w:hAnsi="Courier New" w:cs="Courier New"/>
      <w:sz w:val="20"/>
      <w:szCs w:val="20"/>
      <w:lang w:eastAsia="ru-RU"/>
    </w:rPr>
  </w:style>
  <w:style w:type="character" w:customStyle="1" w:styleId="af4">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basedOn w:val="a1"/>
    <w:link w:val="af3"/>
    <w:rsid w:val="00D32208"/>
    <w:rPr>
      <w:rFonts w:ascii="Courier New" w:eastAsia="Times New Roman" w:hAnsi="Courier New" w:cs="Courier New"/>
      <w:sz w:val="20"/>
      <w:szCs w:val="20"/>
      <w:lang w:eastAsia="ru-RU"/>
    </w:rPr>
  </w:style>
  <w:style w:type="paragraph" w:styleId="32">
    <w:name w:val="Body Text 3"/>
    <w:basedOn w:val="a0"/>
    <w:link w:val="33"/>
    <w:rsid w:val="00D32208"/>
    <w:pPr>
      <w:spacing w:after="120" w:line="240" w:lineRule="atLeast"/>
      <w:jc w:val="both"/>
    </w:pPr>
    <w:rPr>
      <w:rFonts w:ascii="Baltica" w:eastAsia="Times New Roman" w:hAnsi="Baltica" w:cs="Times New Roman"/>
      <w:sz w:val="16"/>
      <w:szCs w:val="16"/>
      <w:lang w:eastAsia="ru-RU"/>
    </w:rPr>
  </w:style>
  <w:style w:type="character" w:customStyle="1" w:styleId="33">
    <w:name w:val="Основной текст 3 Знак"/>
    <w:basedOn w:val="a1"/>
    <w:link w:val="32"/>
    <w:rsid w:val="00D32208"/>
    <w:rPr>
      <w:rFonts w:ascii="Baltica" w:eastAsia="Times New Roman" w:hAnsi="Baltica" w:cs="Times New Roman"/>
      <w:sz w:val="16"/>
      <w:szCs w:val="16"/>
      <w:lang w:eastAsia="ru-RU"/>
    </w:rPr>
  </w:style>
  <w:style w:type="character" w:customStyle="1" w:styleId="apple-converted-space">
    <w:name w:val="apple-converted-space"/>
    <w:rsid w:val="00D32208"/>
  </w:style>
  <w:style w:type="paragraph" w:styleId="af5">
    <w:name w:val="header"/>
    <w:basedOn w:val="a0"/>
    <w:link w:val="af6"/>
    <w:rsid w:val="00D32208"/>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rsid w:val="00D32208"/>
    <w:rPr>
      <w:rFonts w:ascii="Times New Roman" w:eastAsia="Times New Roman" w:hAnsi="Times New Roman" w:cs="Times New Roman"/>
      <w:sz w:val="24"/>
      <w:szCs w:val="24"/>
      <w:lang w:eastAsia="ru-RU"/>
    </w:rPr>
  </w:style>
  <w:style w:type="paragraph" w:customStyle="1" w:styleId="ConsNormal">
    <w:name w:val="ConsNormal"/>
    <w:link w:val="ConsNormal0"/>
    <w:rsid w:val="00D32208"/>
    <w:pPr>
      <w:widowControl w:val="0"/>
      <w:autoSpaceDE w:val="0"/>
      <w:autoSpaceDN w:val="0"/>
      <w:adjustRightInd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locked/>
    <w:rsid w:val="00D32208"/>
    <w:rPr>
      <w:rFonts w:ascii="Arial" w:eastAsia="Times New Roman" w:hAnsi="Arial" w:cs="Times New Roman"/>
      <w:szCs w:val="20"/>
      <w:lang w:eastAsia="ru-RU"/>
    </w:rPr>
  </w:style>
  <w:style w:type="paragraph" w:customStyle="1" w:styleId="af7">
    <w:name w:val="Пункт"/>
    <w:basedOn w:val="a0"/>
    <w:rsid w:val="00D32208"/>
    <w:pPr>
      <w:widowControl w:val="0"/>
      <w:tabs>
        <w:tab w:val="left" w:pos="1980"/>
      </w:tabs>
      <w:suppressAutoHyphens/>
      <w:spacing w:after="0" w:line="240" w:lineRule="auto"/>
      <w:ind w:left="1404" w:hanging="504"/>
      <w:jc w:val="both"/>
    </w:pPr>
    <w:rPr>
      <w:rFonts w:ascii="Times New Roman" w:eastAsia="Times New Roman" w:hAnsi="Times New Roman" w:cs="Mangal"/>
      <w:kern w:val="2"/>
      <w:sz w:val="24"/>
      <w:szCs w:val="24"/>
      <w:lang w:eastAsia="hi-IN" w:bidi="hi-IN"/>
    </w:rPr>
  </w:style>
  <w:style w:type="paragraph" w:customStyle="1" w:styleId="210">
    <w:name w:val="Основной текст с отступом 21"/>
    <w:basedOn w:val="a0"/>
    <w:rsid w:val="00D32208"/>
    <w:pPr>
      <w:widowControl w:val="0"/>
      <w:suppressAutoHyphens/>
      <w:spacing w:after="120" w:line="480" w:lineRule="auto"/>
      <w:ind w:left="283"/>
    </w:pPr>
    <w:rPr>
      <w:rFonts w:ascii="Times New Roman" w:eastAsia="Times New Roman" w:hAnsi="Times New Roman" w:cs="Mangal"/>
      <w:kern w:val="2"/>
      <w:sz w:val="24"/>
      <w:szCs w:val="24"/>
      <w:lang w:eastAsia="hi-IN" w:bidi="hi-IN"/>
    </w:rPr>
  </w:style>
  <w:style w:type="paragraph" w:customStyle="1" w:styleId="11">
    <w:name w:val="Обычный1"/>
    <w:rsid w:val="00D32208"/>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Heading1Char">
    <w:name w:val="Heading 1 Char"/>
    <w:locked/>
    <w:rsid w:val="00D32208"/>
    <w:rPr>
      <w:rFonts w:ascii="Cambria" w:hAnsi="Cambria" w:cs="Times New Roman"/>
      <w:b/>
      <w:kern w:val="32"/>
      <w:sz w:val="32"/>
    </w:rPr>
  </w:style>
  <w:style w:type="paragraph" w:styleId="af8">
    <w:name w:val="footer"/>
    <w:basedOn w:val="a0"/>
    <w:link w:val="af9"/>
    <w:rsid w:val="00D32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1"/>
    <w:link w:val="af8"/>
    <w:rsid w:val="00D32208"/>
    <w:rPr>
      <w:rFonts w:ascii="Times New Roman" w:eastAsia="Times New Roman" w:hAnsi="Times New Roman" w:cs="Times New Roman"/>
      <w:sz w:val="24"/>
      <w:szCs w:val="24"/>
      <w:lang w:eastAsia="ru-RU"/>
    </w:rPr>
  </w:style>
  <w:style w:type="paragraph" w:customStyle="1" w:styleId="12">
    <w:name w:val="Заголовок1"/>
    <w:basedOn w:val="a0"/>
    <w:link w:val="afa"/>
    <w:qFormat/>
    <w:rsid w:val="00691B7B"/>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Заголовок Знак"/>
    <w:basedOn w:val="a1"/>
    <w:link w:val="12"/>
    <w:rsid w:val="00691B7B"/>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328896002">
      <w:bodyDiv w:val="1"/>
      <w:marLeft w:val="0"/>
      <w:marRight w:val="0"/>
      <w:marTop w:val="0"/>
      <w:marBottom w:val="0"/>
      <w:divBdr>
        <w:top w:val="none" w:sz="0" w:space="0" w:color="auto"/>
        <w:left w:val="none" w:sz="0" w:space="0" w:color="auto"/>
        <w:bottom w:val="none" w:sz="0" w:space="0" w:color="auto"/>
        <w:right w:val="none" w:sz="0" w:space="0" w:color="auto"/>
      </w:divBdr>
    </w:div>
    <w:div w:id="155033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Чернышёва Светлана Григорьевна</dc:creator>
  <cp:lastModifiedBy>Отдел_закупок</cp:lastModifiedBy>
  <cp:revision>2</cp:revision>
  <cp:lastPrinted>2024-02-07T04:19:00Z</cp:lastPrinted>
  <dcterms:created xsi:type="dcterms:W3CDTF">2024-10-16T10:37:00Z</dcterms:created>
  <dcterms:modified xsi:type="dcterms:W3CDTF">2024-10-16T10:37:00Z</dcterms:modified>
</cp:coreProperties>
</file>