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6A950" w14:textId="77777777" w:rsidR="002B5392" w:rsidRPr="007D47DF" w:rsidRDefault="002B5392" w:rsidP="002B5392">
      <w:pPr>
        <w:spacing w:after="0" w:line="240" w:lineRule="auto"/>
        <w:ind w:firstLine="426"/>
        <w:jc w:val="center"/>
        <w:rPr>
          <w:rFonts w:ascii="Times New Roman" w:hAnsi="Times New Roman" w:cs="Times New Roman"/>
          <w:sz w:val="21"/>
          <w:szCs w:val="21"/>
        </w:rPr>
      </w:pPr>
      <w:r w:rsidRPr="007D47DF">
        <w:rPr>
          <w:rFonts w:ascii="Times New Roman" w:hAnsi="Times New Roman" w:cs="Times New Roman"/>
          <w:sz w:val="21"/>
          <w:szCs w:val="21"/>
        </w:rPr>
        <w:t>Техническое задание  на поставку товара</w:t>
      </w:r>
    </w:p>
    <w:p w14:paraId="2D5A2281" w14:textId="77777777" w:rsidR="002B5392" w:rsidRPr="007D47DF" w:rsidRDefault="002B5392" w:rsidP="002B5392">
      <w:pPr>
        <w:spacing w:after="0" w:line="240" w:lineRule="auto"/>
        <w:ind w:firstLine="426"/>
        <w:jc w:val="center"/>
        <w:rPr>
          <w:rFonts w:ascii="Times New Roman" w:hAnsi="Times New Roman" w:cs="Times New Roman"/>
          <w:sz w:val="21"/>
          <w:szCs w:val="21"/>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
        <w:gridCol w:w="2065"/>
        <w:gridCol w:w="6649"/>
        <w:gridCol w:w="576"/>
        <w:gridCol w:w="838"/>
      </w:tblGrid>
      <w:tr w:rsidR="0082391F" w:rsidRPr="00C94399" w14:paraId="276FBDDA" w14:textId="77777777" w:rsidTr="00FE1DD9">
        <w:trPr>
          <w:trHeight w:val="509"/>
          <w:jc w:val="center"/>
        </w:trPr>
        <w:tc>
          <w:tcPr>
            <w:tcW w:w="354" w:type="dxa"/>
            <w:vMerge w:val="restart"/>
            <w:shd w:val="clear" w:color="FFFFFF" w:fill="auto"/>
            <w:vAlign w:val="center"/>
          </w:tcPr>
          <w:p w14:paraId="75EA6A6E"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w:t>
            </w:r>
          </w:p>
        </w:tc>
        <w:tc>
          <w:tcPr>
            <w:tcW w:w="2065" w:type="dxa"/>
            <w:vMerge w:val="restart"/>
            <w:shd w:val="clear" w:color="FFFFFF" w:fill="auto"/>
            <w:vAlign w:val="center"/>
          </w:tcPr>
          <w:p w14:paraId="3D01E750"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Наименование товара</w:t>
            </w:r>
          </w:p>
        </w:tc>
        <w:tc>
          <w:tcPr>
            <w:tcW w:w="6649" w:type="dxa"/>
            <w:vMerge w:val="restart"/>
            <w:shd w:val="clear" w:color="FFFFFF" w:fill="auto"/>
            <w:vAlign w:val="center"/>
          </w:tcPr>
          <w:p w14:paraId="0D13AA87"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Описание товара</w:t>
            </w:r>
          </w:p>
        </w:tc>
        <w:tc>
          <w:tcPr>
            <w:tcW w:w="576" w:type="dxa"/>
            <w:vMerge w:val="restart"/>
            <w:shd w:val="clear" w:color="FFFFFF" w:fill="auto"/>
            <w:vAlign w:val="center"/>
          </w:tcPr>
          <w:p w14:paraId="4681B4F0"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Кол-во</w:t>
            </w:r>
          </w:p>
        </w:tc>
        <w:tc>
          <w:tcPr>
            <w:tcW w:w="838" w:type="dxa"/>
            <w:vMerge w:val="restart"/>
            <w:shd w:val="clear" w:color="FFFFFF" w:fill="auto"/>
            <w:vAlign w:val="center"/>
          </w:tcPr>
          <w:p w14:paraId="7907485B"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Ед. изм</w:t>
            </w:r>
          </w:p>
        </w:tc>
      </w:tr>
      <w:tr w:rsidR="0082391F" w:rsidRPr="00C94399" w14:paraId="4930F637" w14:textId="77777777" w:rsidTr="00FE1DD9">
        <w:trPr>
          <w:trHeight w:val="241"/>
          <w:jc w:val="center"/>
        </w:trPr>
        <w:tc>
          <w:tcPr>
            <w:tcW w:w="354" w:type="dxa"/>
            <w:vMerge/>
            <w:shd w:val="clear" w:color="FFFFFF" w:fill="auto"/>
          </w:tcPr>
          <w:p w14:paraId="04D3122A" w14:textId="77777777" w:rsidR="002B5392" w:rsidRPr="00C94399" w:rsidRDefault="002B5392" w:rsidP="00106AED">
            <w:pPr>
              <w:spacing w:after="0" w:line="240" w:lineRule="auto"/>
              <w:jc w:val="center"/>
              <w:rPr>
                <w:rFonts w:ascii="Times New Roman" w:hAnsi="Times New Roman" w:cs="Times New Roman"/>
                <w:sz w:val="20"/>
                <w:szCs w:val="20"/>
              </w:rPr>
            </w:pPr>
          </w:p>
        </w:tc>
        <w:tc>
          <w:tcPr>
            <w:tcW w:w="2065" w:type="dxa"/>
            <w:vMerge/>
            <w:shd w:val="clear" w:color="FFFFFF" w:fill="auto"/>
          </w:tcPr>
          <w:p w14:paraId="306C910D" w14:textId="77777777" w:rsidR="002B5392" w:rsidRPr="00C94399" w:rsidRDefault="002B5392" w:rsidP="00106AED">
            <w:pPr>
              <w:spacing w:after="0" w:line="240" w:lineRule="auto"/>
              <w:jc w:val="center"/>
              <w:rPr>
                <w:rFonts w:ascii="Times New Roman" w:hAnsi="Times New Roman" w:cs="Times New Roman"/>
                <w:sz w:val="20"/>
                <w:szCs w:val="20"/>
              </w:rPr>
            </w:pPr>
          </w:p>
        </w:tc>
        <w:tc>
          <w:tcPr>
            <w:tcW w:w="6649" w:type="dxa"/>
            <w:vMerge/>
            <w:shd w:val="clear" w:color="FFFFFF" w:fill="auto"/>
          </w:tcPr>
          <w:p w14:paraId="5005779D" w14:textId="77777777" w:rsidR="002B5392" w:rsidRPr="00C94399" w:rsidRDefault="002B5392" w:rsidP="00106AED">
            <w:pPr>
              <w:spacing w:after="0" w:line="240" w:lineRule="auto"/>
              <w:jc w:val="center"/>
              <w:rPr>
                <w:rFonts w:ascii="Times New Roman" w:hAnsi="Times New Roman" w:cs="Times New Roman"/>
                <w:sz w:val="20"/>
                <w:szCs w:val="20"/>
              </w:rPr>
            </w:pPr>
          </w:p>
        </w:tc>
        <w:tc>
          <w:tcPr>
            <w:tcW w:w="576" w:type="dxa"/>
            <w:vMerge/>
            <w:shd w:val="clear" w:color="FFFFFF" w:fill="auto"/>
          </w:tcPr>
          <w:p w14:paraId="7CCA9E58" w14:textId="77777777" w:rsidR="002B5392" w:rsidRPr="00C94399" w:rsidRDefault="002B5392" w:rsidP="00106AED">
            <w:pPr>
              <w:spacing w:after="0" w:line="240" w:lineRule="auto"/>
              <w:jc w:val="center"/>
              <w:rPr>
                <w:rFonts w:ascii="Times New Roman" w:hAnsi="Times New Roman" w:cs="Times New Roman"/>
                <w:sz w:val="20"/>
                <w:szCs w:val="20"/>
              </w:rPr>
            </w:pPr>
          </w:p>
        </w:tc>
        <w:tc>
          <w:tcPr>
            <w:tcW w:w="838" w:type="dxa"/>
            <w:vMerge/>
            <w:shd w:val="clear" w:color="FFFFFF" w:fill="auto"/>
          </w:tcPr>
          <w:p w14:paraId="04298DC8" w14:textId="77777777" w:rsidR="002B5392" w:rsidRPr="00C94399" w:rsidRDefault="002B5392" w:rsidP="00106AED">
            <w:pPr>
              <w:spacing w:after="0" w:line="240" w:lineRule="auto"/>
              <w:jc w:val="center"/>
              <w:rPr>
                <w:rFonts w:ascii="Times New Roman" w:hAnsi="Times New Roman" w:cs="Times New Roman"/>
                <w:sz w:val="20"/>
                <w:szCs w:val="20"/>
              </w:rPr>
            </w:pPr>
          </w:p>
        </w:tc>
      </w:tr>
      <w:tr w:rsidR="0082391F" w:rsidRPr="00C94399" w14:paraId="50367BFC" w14:textId="77777777" w:rsidTr="00FE1DD9">
        <w:trPr>
          <w:jc w:val="center"/>
        </w:trPr>
        <w:tc>
          <w:tcPr>
            <w:tcW w:w="354" w:type="dxa"/>
            <w:shd w:val="clear" w:color="FFFFFF" w:fill="auto"/>
          </w:tcPr>
          <w:p w14:paraId="76627D89"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w:t>
            </w:r>
          </w:p>
        </w:tc>
        <w:tc>
          <w:tcPr>
            <w:tcW w:w="2065" w:type="dxa"/>
            <w:shd w:val="clear" w:color="FFFFFF" w:fill="auto"/>
          </w:tcPr>
          <w:p w14:paraId="3B76DDA4" w14:textId="77777777" w:rsidR="002B5392" w:rsidRPr="00C94399" w:rsidRDefault="00441A18" w:rsidP="00106AED">
            <w:pPr>
              <w:spacing w:after="0" w:line="240" w:lineRule="auto"/>
              <w:jc w:val="center"/>
              <w:rPr>
                <w:rFonts w:ascii="Times New Roman" w:hAnsi="Times New Roman" w:cs="Times New Roman"/>
                <w:sz w:val="20"/>
                <w:szCs w:val="20"/>
              </w:rPr>
            </w:pPr>
            <w:r w:rsidRPr="00C94399">
              <w:rPr>
                <w:rFonts w:ascii="Times New Roman" w:eastAsia="Times New Roman" w:hAnsi="Times New Roman" w:cs="Times New Roman"/>
                <w:sz w:val="20"/>
                <w:szCs w:val="20"/>
                <w:lang w:eastAsia="ru-RU"/>
              </w:rPr>
              <w:t>Кровать медицинская металлическая</w:t>
            </w:r>
          </w:p>
        </w:tc>
        <w:tc>
          <w:tcPr>
            <w:tcW w:w="6649" w:type="dxa"/>
            <w:shd w:val="clear" w:color="FFFFFF" w:fill="auto"/>
          </w:tcPr>
          <w:p w14:paraId="5A21B392" w14:textId="41EBABA2" w:rsidR="002B5392" w:rsidRPr="00C94399" w:rsidRDefault="00441A18" w:rsidP="00FA3A0D">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Кровать медицинская металлическая, разборная, состоит из двух металлических спинок и лежака с сеткой, спинки и ложе соединяются с помощью клиновых зажимов. Спинки кровати полукруглые изгот</w:t>
            </w:r>
            <w:r w:rsidR="00FA3A0D" w:rsidRPr="00C94399">
              <w:rPr>
                <w:rFonts w:ascii="Times New Roman" w:hAnsi="Times New Roman" w:cs="Times New Roman"/>
                <w:sz w:val="20"/>
                <w:szCs w:val="20"/>
              </w:rPr>
              <w:t xml:space="preserve">овлены из металлической трубы диаметром не более </w:t>
            </w:r>
            <w:r w:rsidRPr="00C94399">
              <w:rPr>
                <w:rFonts w:ascii="Times New Roman" w:hAnsi="Times New Roman" w:cs="Times New Roman"/>
                <w:sz w:val="20"/>
                <w:szCs w:val="20"/>
              </w:rPr>
              <w:t>32 мм (толщина стенки 1,5 мм), внутр</w:t>
            </w:r>
            <w:r w:rsidR="00FA3A0D" w:rsidRPr="00C94399">
              <w:rPr>
                <w:rFonts w:ascii="Times New Roman" w:hAnsi="Times New Roman" w:cs="Times New Roman"/>
                <w:sz w:val="20"/>
                <w:szCs w:val="20"/>
              </w:rPr>
              <w:t xml:space="preserve">енние части - труба диаметром не более </w:t>
            </w:r>
            <w:r w:rsidRPr="00C94399">
              <w:rPr>
                <w:rFonts w:ascii="Times New Roman" w:hAnsi="Times New Roman" w:cs="Times New Roman"/>
                <w:sz w:val="20"/>
                <w:szCs w:val="20"/>
              </w:rPr>
              <w:t xml:space="preserve">20 мм (головная спинка - три дуги, ножная спинка - две дуги), в ножки вставлены пластиковые заглушки. Ложе состоит из рамы с размерами </w:t>
            </w:r>
            <w:r w:rsidR="00FA3A0D" w:rsidRPr="00C94399">
              <w:rPr>
                <w:rFonts w:ascii="Times New Roman" w:hAnsi="Times New Roman" w:cs="Times New Roman"/>
                <w:sz w:val="20"/>
                <w:szCs w:val="20"/>
              </w:rPr>
              <w:t xml:space="preserve">не менее </w:t>
            </w:r>
            <w:r w:rsidRPr="00C94399">
              <w:rPr>
                <w:rFonts w:ascii="Times New Roman" w:hAnsi="Times New Roman" w:cs="Times New Roman"/>
                <w:sz w:val="20"/>
                <w:szCs w:val="20"/>
              </w:rPr>
              <w:t xml:space="preserve">1950х800 мм и приваренной к ней сетки. Рама изготовлена из П-образного профиля с двумя металлическими поперечинами в форме уголка (толщина металла 2 мм), сетка сварная с ячейками размером </w:t>
            </w:r>
            <w:r w:rsidR="00FA3A0D" w:rsidRPr="00C94399">
              <w:rPr>
                <w:rFonts w:ascii="Times New Roman" w:hAnsi="Times New Roman" w:cs="Times New Roman"/>
                <w:sz w:val="20"/>
                <w:szCs w:val="20"/>
              </w:rPr>
              <w:t xml:space="preserve">не более </w:t>
            </w:r>
            <w:r w:rsidRPr="00C94399">
              <w:rPr>
                <w:rFonts w:ascii="Times New Roman" w:hAnsi="Times New Roman" w:cs="Times New Roman"/>
                <w:sz w:val="20"/>
                <w:szCs w:val="20"/>
              </w:rPr>
              <w:t xml:space="preserve">50х100 мм, изготовлена из стального прутка диаметром 4 мм. Высота от пола до верхней кромки основания 445 мм, длина спального места </w:t>
            </w:r>
            <w:r w:rsidR="00FA3A0D" w:rsidRPr="00C94399">
              <w:rPr>
                <w:rFonts w:ascii="Times New Roman" w:hAnsi="Times New Roman" w:cs="Times New Roman"/>
                <w:sz w:val="20"/>
                <w:szCs w:val="20"/>
              </w:rPr>
              <w:t xml:space="preserve">не менее </w:t>
            </w:r>
            <w:r w:rsidRPr="00C94399">
              <w:rPr>
                <w:rFonts w:ascii="Times New Roman" w:hAnsi="Times New Roman" w:cs="Times New Roman"/>
                <w:sz w:val="20"/>
                <w:szCs w:val="20"/>
              </w:rPr>
              <w:t xml:space="preserve">1950мм, ширина спального места </w:t>
            </w:r>
            <w:r w:rsidR="00FA3A0D" w:rsidRPr="00C94399">
              <w:rPr>
                <w:rFonts w:ascii="Times New Roman" w:hAnsi="Times New Roman" w:cs="Times New Roman"/>
                <w:sz w:val="20"/>
                <w:szCs w:val="20"/>
              </w:rPr>
              <w:t xml:space="preserve">не менее </w:t>
            </w:r>
            <w:r w:rsidRPr="00C94399">
              <w:rPr>
                <w:rFonts w:ascii="Times New Roman" w:hAnsi="Times New Roman" w:cs="Times New Roman"/>
                <w:sz w:val="20"/>
                <w:szCs w:val="20"/>
              </w:rPr>
              <w:t>800мм.  Покрытие - порошковое полимерное, цвет - белый</w:t>
            </w:r>
            <w:r w:rsidR="00FA3A0D" w:rsidRPr="00C94399">
              <w:rPr>
                <w:rFonts w:ascii="Times New Roman" w:hAnsi="Times New Roman" w:cs="Times New Roman"/>
                <w:sz w:val="20"/>
                <w:szCs w:val="20"/>
              </w:rPr>
              <w:t>.  Предельная рабочая нагрузка не более</w:t>
            </w:r>
            <w:r w:rsidRPr="00C94399">
              <w:rPr>
                <w:rFonts w:ascii="Times New Roman" w:hAnsi="Times New Roman" w:cs="Times New Roman"/>
                <w:sz w:val="20"/>
                <w:szCs w:val="20"/>
              </w:rPr>
              <w:t xml:space="preserve"> - 170 кг. Поставляется в разобранном вид</w:t>
            </w:r>
            <w:r w:rsidR="00FA3A0D" w:rsidRPr="00C94399">
              <w:rPr>
                <w:rFonts w:ascii="Times New Roman" w:hAnsi="Times New Roman" w:cs="Times New Roman"/>
                <w:sz w:val="20"/>
                <w:szCs w:val="20"/>
              </w:rPr>
              <w:t xml:space="preserve">е. Габаритные размеры кровати: длина не менее </w:t>
            </w:r>
            <w:r w:rsidRPr="00C94399">
              <w:rPr>
                <w:rFonts w:ascii="Times New Roman" w:hAnsi="Times New Roman" w:cs="Times New Roman"/>
                <w:sz w:val="20"/>
                <w:szCs w:val="20"/>
              </w:rPr>
              <w:t>2014</w:t>
            </w:r>
            <w:r w:rsidR="00FA3A0D" w:rsidRPr="00C94399">
              <w:rPr>
                <w:rFonts w:ascii="Times New Roman" w:hAnsi="Times New Roman" w:cs="Times New Roman"/>
                <w:sz w:val="20"/>
                <w:szCs w:val="20"/>
              </w:rPr>
              <w:t xml:space="preserve"> мм, ширина не менее </w:t>
            </w:r>
            <w:r w:rsidRPr="00C94399">
              <w:rPr>
                <w:rFonts w:ascii="Times New Roman" w:hAnsi="Times New Roman" w:cs="Times New Roman"/>
                <w:sz w:val="20"/>
                <w:szCs w:val="20"/>
              </w:rPr>
              <w:t>804</w:t>
            </w:r>
            <w:r w:rsidR="00FA3A0D" w:rsidRPr="00C94399">
              <w:rPr>
                <w:rFonts w:ascii="Times New Roman" w:hAnsi="Times New Roman" w:cs="Times New Roman"/>
                <w:sz w:val="20"/>
                <w:szCs w:val="20"/>
              </w:rPr>
              <w:t xml:space="preserve"> мм, высота не менее </w:t>
            </w:r>
            <w:r w:rsidRPr="00C94399">
              <w:rPr>
                <w:rFonts w:ascii="Times New Roman" w:hAnsi="Times New Roman" w:cs="Times New Roman"/>
                <w:sz w:val="20"/>
                <w:szCs w:val="20"/>
              </w:rPr>
              <w:t>800 мм. Масса-20,0кг.</w:t>
            </w:r>
          </w:p>
        </w:tc>
        <w:tc>
          <w:tcPr>
            <w:tcW w:w="576" w:type="dxa"/>
            <w:shd w:val="clear" w:color="FFFFFF" w:fill="auto"/>
          </w:tcPr>
          <w:p w14:paraId="59F2BD75" w14:textId="56027EA6" w:rsidR="002B5392" w:rsidRPr="00C94399" w:rsidRDefault="00C71A1D" w:rsidP="00106A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38" w:type="dxa"/>
            <w:shd w:val="clear" w:color="FFFFFF" w:fill="auto"/>
          </w:tcPr>
          <w:p w14:paraId="505B0E0A" w14:textId="77777777" w:rsidR="002B5392" w:rsidRPr="00C94399" w:rsidRDefault="00441A18"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Штука</w:t>
            </w:r>
          </w:p>
        </w:tc>
      </w:tr>
      <w:tr w:rsidR="0082391F" w:rsidRPr="00C94399" w14:paraId="4A62FEBF" w14:textId="77777777" w:rsidTr="00FE1DD9">
        <w:trPr>
          <w:jc w:val="center"/>
        </w:trPr>
        <w:tc>
          <w:tcPr>
            <w:tcW w:w="354" w:type="dxa"/>
            <w:shd w:val="clear" w:color="FFFFFF" w:fill="auto"/>
          </w:tcPr>
          <w:p w14:paraId="553F5108" w14:textId="77777777" w:rsidR="002B5392" w:rsidRPr="00C94399" w:rsidRDefault="002B5392"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w:t>
            </w:r>
          </w:p>
        </w:tc>
        <w:tc>
          <w:tcPr>
            <w:tcW w:w="2065" w:type="dxa"/>
            <w:shd w:val="clear" w:color="FFFFFF" w:fill="auto"/>
          </w:tcPr>
          <w:p w14:paraId="79147B9E" w14:textId="77777777" w:rsidR="002B5392" w:rsidRPr="00C94399" w:rsidRDefault="00441A18" w:rsidP="00106AED">
            <w:pPr>
              <w:spacing w:after="0" w:line="240" w:lineRule="auto"/>
              <w:jc w:val="center"/>
              <w:rPr>
                <w:rFonts w:ascii="Times New Roman" w:hAnsi="Times New Roman" w:cs="Times New Roman"/>
                <w:sz w:val="20"/>
                <w:szCs w:val="20"/>
              </w:rPr>
            </w:pPr>
            <w:r w:rsidRPr="00C94399">
              <w:rPr>
                <w:rFonts w:ascii="Times New Roman" w:eastAsia="Times New Roman" w:hAnsi="Times New Roman" w:cs="Times New Roman"/>
                <w:sz w:val="20"/>
                <w:szCs w:val="20"/>
                <w:lang w:eastAsia="ru-RU"/>
              </w:rPr>
              <w:t>Матрац</w:t>
            </w:r>
            <w:r w:rsidR="00FA3A0D" w:rsidRPr="00C94399">
              <w:rPr>
                <w:rFonts w:ascii="Times New Roman" w:eastAsia="Times New Roman" w:hAnsi="Times New Roman" w:cs="Times New Roman"/>
                <w:sz w:val="20"/>
                <w:szCs w:val="20"/>
                <w:lang w:eastAsia="ru-RU"/>
              </w:rPr>
              <w:t xml:space="preserve"> для кровати</w:t>
            </w:r>
          </w:p>
        </w:tc>
        <w:tc>
          <w:tcPr>
            <w:tcW w:w="6649" w:type="dxa"/>
            <w:shd w:val="clear" w:color="FFFFFF" w:fill="auto"/>
          </w:tcPr>
          <w:p w14:paraId="21D742D4" w14:textId="77777777" w:rsidR="002B5392" w:rsidRPr="00C94399" w:rsidRDefault="00FA3A0D" w:rsidP="00106AED">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Матрац с наполнением из поролона плотность не менее 25 ед., материал наматрацника - клеенка медицинская подкладная, в одном торце установлена застежка типа "молния", цвет - салатно-зеленый, габаритные размеры: длина не менее 1960 мм, ширина не менее 800, высота не менее 100 мм.</w:t>
            </w:r>
          </w:p>
        </w:tc>
        <w:tc>
          <w:tcPr>
            <w:tcW w:w="576" w:type="dxa"/>
            <w:shd w:val="clear" w:color="FFFFFF" w:fill="auto"/>
          </w:tcPr>
          <w:p w14:paraId="5A2B7E2E" w14:textId="6CB18568" w:rsidR="002B5392" w:rsidRPr="00C94399" w:rsidRDefault="00C71A1D" w:rsidP="00106A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38" w:type="dxa"/>
            <w:shd w:val="clear" w:color="FFFFFF" w:fill="auto"/>
          </w:tcPr>
          <w:p w14:paraId="51948945" w14:textId="77777777" w:rsidR="002B5392" w:rsidRPr="00C94399" w:rsidRDefault="0082391F"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Штука</w:t>
            </w:r>
          </w:p>
        </w:tc>
      </w:tr>
      <w:tr w:rsidR="003E0E9C" w:rsidRPr="00C94399" w14:paraId="72348B03" w14:textId="77777777" w:rsidTr="00FE1DD9">
        <w:trPr>
          <w:jc w:val="center"/>
        </w:trPr>
        <w:tc>
          <w:tcPr>
            <w:tcW w:w="354" w:type="dxa"/>
            <w:shd w:val="clear" w:color="FFFFFF" w:fill="auto"/>
          </w:tcPr>
          <w:p w14:paraId="6EF7FD8B" w14:textId="64C5F0CB" w:rsidR="003E0E9C" w:rsidRPr="00C94399" w:rsidRDefault="003E0E9C" w:rsidP="00106AE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3</w:t>
            </w:r>
          </w:p>
        </w:tc>
        <w:tc>
          <w:tcPr>
            <w:tcW w:w="2065" w:type="dxa"/>
            <w:shd w:val="clear" w:color="FFFFFF" w:fill="auto"/>
          </w:tcPr>
          <w:p w14:paraId="3AC6BADA" w14:textId="0C0C57BE" w:rsidR="003E0E9C" w:rsidRPr="00C94399" w:rsidRDefault="005D44EE" w:rsidP="00106AED">
            <w:pPr>
              <w:spacing w:after="0" w:line="240" w:lineRule="auto"/>
              <w:jc w:val="center"/>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Индикатор контроля очистки Азопирам</w:t>
            </w:r>
          </w:p>
        </w:tc>
        <w:tc>
          <w:tcPr>
            <w:tcW w:w="6649" w:type="dxa"/>
            <w:shd w:val="clear" w:color="FFFFFF" w:fill="auto"/>
          </w:tcPr>
          <w:p w14:paraId="65CD6D4A" w14:textId="77777777" w:rsidR="005D44EE" w:rsidRPr="00C94399" w:rsidRDefault="005D44EE" w:rsidP="005D44EE">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Индикаторы химические контроля эффективности очистки медицинских изделий одноразовые предназначены для контроля предстерилизационной очистки медицинских изделий путем обнаруживания остатков крови, следов ржавчины, окислителей, пероксидаз растительного происхождения.</w:t>
            </w:r>
          </w:p>
          <w:p w14:paraId="14E69F14" w14:textId="77777777" w:rsidR="005D44EE" w:rsidRPr="00C94399" w:rsidRDefault="005D44EE" w:rsidP="005D44EE">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Состав:</w:t>
            </w:r>
          </w:p>
          <w:p w14:paraId="6E718B05" w14:textId="51EED658" w:rsidR="005D44EE" w:rsidRPr="00C94399" w:rsidRDefault="005D44EE" w:rsidP="005D44EE">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1. Раствор амидопирина 90</w:t>
            </w:r>
            <w:r w:rsidR="00A57C4F">
              <w:rPr>
                <w:rFonts w:ascii="Times New Roman" w:hAnsi="Times New Roman" w:cs="Times New Roman"/>
                <w:sz w:val="20"/>
                <w:szCs w:val="20"/>
              </w:rPr>
              <w:t xml:space="preserve"> </w:t>
            </w:r>
            <w:r w:rsidRPr="00C94399">
              <w:rPr>
                <w:rFonts w:ascii="Times New Roman" w:hAnsi="Times New Roman" w:cs="Times New Roman"/>
                <w:sz w:val="20"/>
                <w:szCs w:val="20"/>
              </w:rPr>
              <w:t>мл - не менее 1 шт</w:t>
            </w:r>
          </w:p>
          <w:p w14:paraId="14EF26F8" w14:textId="77777777" w:rsidR="005D44EE" w:rsidRPr="00C94399" w:rsidRDefault="005D44EE" w:rsidP="005D44EE">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2. Раствор анилина солянокислого 10 мл - не менее 1 шт</w:t>
            </w:r>
          </w:p>
          <w:p w14:paraId="74FB12B0" w14:textId="35B6BE27" w:rsidR="003E0E9C" w:rsidRPr="00C94399" w:rsidRDefault="005D44EE" w:rsidP="005D44EE">
            <w:pPr>
              <w:spacing w:after="0" w:line="240" w:lineRule="auto"/>
              <w:jc w:val="both"/>
              <w:rPr>
                <w:rFonts w:ascii="Times New Roman" w:hAnsi="Times New Roman" w:cs="Times New Roman"/>
                <w:sz w:val="20"/>
                <w:szCs w:val="20"/>
              </w:rPr>
            </w:pPr>
            <w:r w:rsidRPr="00C94399">
              <w:rPr>
                <w:rFonts w:ascii="Times New Roman" w:hAnsi="Times New Roman" w:cs="Times New Roman"/>
                <w:sz w:val="20"/>
                <w:szCs w:val="20"/>
              </w:rPr>
              <w:t>Комплект рассчитан на приготовление не менее 200 мл рабочего раствора.</w:t>
            </w:r>
          </w:p>
        </w:tc>
        <w:tc>
          <w:tcPr>
            <w:tcW w:w="576" w:type="dxa"/>
            <w:shd w:val="clear" w:color="FFFFFF" w:fill="auto"/>
          </w:tcPr>
          <w:p w14:paraId="5F08CD71" w14:textId="7157CC02" w:rsidR="003E0E9C" w:rsidRPr="00C94399" w:rsidRDefault="00C71A1D" w:rsidP="00106A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38" w:type="dxa"/>
            <w:shd w:val="clear" w:color="FFFFFF" w:fill="auto"/>
          </w:tcPr>
          <w:p w14:paraId="6FBE4A47" w14:textId="0EC4ED8F" w:rsidR="003E0E9C" w:rsidRPr="00C94399" w:rsidRDefault="00C71A1D" w:rsidP="00106A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5D44EE" w:rsidRPr="00C94399" w14:paraId="5A16AA17" w14:textId="77777777" w:rsidTr="00FE1DD9">
        <w:trPr>
          <w:jc w:val="center"/>
        </w:trPr>
        <w:tc>
          <w:tcPr>
            <w:tcW w:w="354" w:type="dxa"/>
            <w:shd w:val="clear" w:color="FFFFFF" w:fill="auto"/>
          </w:tcPr>
          <w:p w14:paraId="29E2E0DF" w14:textId="32881BD5" w:rsidR="005D44EE" w:rsidRPr="00C94399" w:rsidRDefault="005D44EE"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4</w:t>
            </w:r>
          </w:p>
        </w:tc>
        <w:tc>
          <w:tcPr>
            <w:tcW w:w="2065" w:type="dxa"/>
            <w:shd w:val="clear" w:color="FFFFFF" w:fill="auto"/>
          </w:tcPr>
          <w:p w14:paraId="7FD9903E" w14:textId="4DAC739F" w:rsidR="005D44EE" w:rsidRPr="00C94399" w:rsidRDefault="005D44EE" w:rsidP="005D44EE">
            <w:pPr>
              <w:spacing w:after="0" w:line="240" w:lineRule="auto"/>
              <w:jc w:val="center"/>
              <w:rPr>
                <w:rFonts w:ascii="Times New Roman" w:eastAsia="Times New Roman" w:hAnsi="Times New Roman" w:cs="Times New Roman"/>
                <w:sz w:val="20"/>
                <w:szCs w:val="20"/>
                <w:lang w:eastAsia="ru-RU"/>
              </w:rPr>
            </w:pPr>
            <w:r w:rsidRPr="00C94399">
              <w:rPr>
                <w:rFonts w:ascii="Times New Roman" w:hAnsi="Times New Roman" w:cs="Times New Roman"/>
                <w:iCs/>
                <w:sz w:val="20"/>
                <w:szCs w:val="20"/>
              </w:rPr>
              <w:t>Банка полимерная (для анализа мочи)</w:t>
            </w:r>
          </w:p>
        </w:tc>
        <w:tc>
          <w:tcPr>
            <w:tcW w:w="6649" w:type="dxa"/>
            <w:shd w:val="clear" w:color="FFFFFF" w:fill="auto"/>
            <w:vAlign w:val="center"/>
          </w:tcPr>
          <w:p w14:paraId="587F946E" w14:textId="1256E085" w:rsidR="005D44EE" w:rsidRPr="00C94399" w:rsidRDefault="005D44EE" w:rsidP="005D44EE">
            <w:pPr>
              <w:spacing w:after="0" w:line="240" w:lineRule="auto"/>
              <w:jc w:val="both"/>
              <w:rPr>
                <w:rFonts w:ascii="Times New Roman" w:hAnsi="Times New Roman" w:cs="Times New Roman"/>
                <w:sz w:val="20"/>
                <w:szCs w:val="20"/>
              </w:rPr>
            </w:pPr>
            <w:r w:rsidRPr="00C94399">
              <w:rPr>
                <w:rFonts w:ascii="Times New Roman" w:hAnsi="Times New Roman" w:cs="Times New Roman"/>
                <w:iCs/>
                <w:sz w:val="20"/>
                <w:szCs w:val="20"/>
              </w:rPr>
              <w:t>Полупрозрачная полимерная емкость (банка) с винтовой крышкой красного цвета</w:t>
            </w:r>
            <w:r w:rsidR="006825C9" w:rsidRPr="00C94399">
              <w:rPr>
                <w:rFonts w:ascii="Times New Roman" w:hAnsi="Times New Roman" w:cs="Times New Roman"/>
                <w:iCs/>
                <w:sz w:val="20"/>
                <w:szCs w:val="20"/>
              </w:rPr>
              <w:t xml:space="preserve"> в индивидуальной упаковке</w:t>
            </w:r>
            <w:r w:rsidRPr="00C94399">
              <w:rPr>
                <w:rFonts w:ascii="Times New Roman" w:hAnsi="Times New Roman" w:cs="Times New Roman"/>
                <w:iCs/>
                <w:sz w:val="20"/>
                <w:szCs w:val="20"/>
              </w:rPr>
              <w:t xml:space="preserve">. Банка и крышка изготовлены из ударопрочного, химически стойкого, нетоксичного полипропилена. На боковой поверхности крышки имеется рифление, обеспечивающее удобство ее открывания и закрывания. Снаружи на боковой поверхности банки имеется поле для нанесения следующей информации: ФИО пациента, отделение (для стационаров), биоматериал, вид исследования, дата. Должна быть нанесена градуировка с шагом 20 мл. На корпусе (крышке) изделия должны быть указаны номер и дата регистрационного удостоверения. Объем </w:t>
            </w:r>
            <w:r w:rsidR="006825C9" w:rsidRPr="00C94399">
              <w:rPr>
                <w:rFonts w:ascii="Times New Roman" w:hAnsi="Times New Roman" w:cs="Times New Roman"/>
                <w:iCs/>
                <w:sz w:val="20"/>
                <w:szCs w:val="20"/>
              </w:rPr>
              <w:t xml:space="preserve">не менее </w:t>
            </w:r>
            <w:r w:rsidRPr="00C94399">
              <w:rPr>
                <w:rFonts w:ascii="Times New Roman" w:hAnsi="Times New Roman" w:cs="Times New Roman"/>
                <w:iCs/>
                <w:sz w:val="20"/>
                <w:szCs w:val="20"/>
              </w:rPr>
              <w:t>1</w:t>
            </w:r>
            <w:r w:rsidR="006825C9" w:rsidRPr="00C94399">
              <w:rPr>
                <w:rFonts w:ascii="Times New Roman" w:hAnsi="Times New Roman" w:cs="Times New Roman"/>
                <w:iCs/>
                <w:sz w:val="20"/>
                <w:szCs w:val="20"/>
              </w:rPr>
              <w:t>2</w:t>
            </w:r>
            <w:r w:rsidRPr="00C94399">
              <w:rPr>
                <w:rFonts w:ascii="Times New Roman" w:hAnsi="Times New Roman" w:cs="Times New Roman"/>
                <w:iCs/>
                <w:sz w:val="20"/>
                <w:szCs w:val="20"/>
              </w:rPr>
              <w:t>0 мм, стерильный.</w:t>
            </w:r>
          </w:p>
        </w:tc>
        <w:tc>
          <w:tcPr>
            <w:tcW w:w="576" w:type="dxa"/>
            <w:shd w:val="clear" w:color="FFFFFF" w:fill="auto"/>
          </w:tcPr>
          <w:p w14:paraId="316E2E2F" w14:textId="7358C54B" w:rsidR="005D44E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838" w:type="dxa"/>
            <w:shd w:val="clear" w:color="FFFFFF" w:fill="auto"/>
          </w:tcPr>
          <w:p w14:paraId="6AEE7BF7" w14:textId="0D6C05AF" w:rsidR="005D44E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6825C9" w:rsidRPr="00C94399" w14:paraId="2CB423B0" w14:textId="77777777" w:rsidTr="00FE1DD9">
        <w:trPr>
          <w:jc w:val="center"/>
        </w:trPr>
        <w:tc>
          <w:tcPr>
            <w:tcW w:w="354" w:type="dxa"/>
            <w:shd w:val="clear" w:color="FFFFFF" w:fill="auto"/>
          </w:tcPr>
          <w:p w14:paraId="49BB2566" w14:textId="15C9F1AE" w:rsidR="006825C9" w:rsidRPr="00C94399" w:rsidRDefault="006825C9"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5</w:t>
            </w:r>
          </w:p>
        </w:tc>
        <w:tc>
          <w:tcPr>
            <w:tcW w:w="2065" w:type="dxa"/>
            <w:shd w:val="clear" w:color="FFFFFF" w:fill="auto"/>
          </w:tcPr>
          <w:p w14:paraId="2B96982B" w14:textId="5D73D3AE" w:rsidR="006825C9"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Ларингеальная трубка</w:t>
            </w:r>
          </w:p>
        </w:tc>
        <w:tc>
          <w:tcPr>
            <w:tcW w:w="6649" w:type="dxa"/>
            <w:shd w:val="clear" w:color="FFFFFF" w:fill="auto"/>
            <w:vAlign w:val="center"/>
          </w:tcPr>
          <w:p w14:paraId="4B58627E" w14:textId="68920625" w:rsidR="006825C9" w:rsidRPr="00C94399" w:rsidRDefault="006825C9" w:rsidP="005D44EE">
            <w:pPr>
              <w:spacing w:after="0" w:line="240" w:lineRule="auto"/>
              <w:jc w:val="both"/>
              <w:rPr>
                <w:rFonts w:ascii="Times New Roman" w:hAnsi="Times New Roman" w:cs="Times New Roman"/>
                <w:iCs/>
                <w:sz w:val="20"/>
                <w:szCs w:val="20"/>
              </w:rPr>
            </w:pPr>
            <w:r w:rsidRPr="00C94399">
              <w:rPr>
                <w:rFonts w:ascii="Times New Roman" w:hAnsi="Times New Roman" w:cs="Times New Roman"/>
                <w:iCs/>
                <w:sz w:val="20"/>
                <w:szCs w:val="20"/>
              </w:rPr>
              <w:t xml:space="preserve">Ларингеальная трубка - надгортанный воздуховод. Используется для респираторной поддержки, при оказании неотложной помощи в критических состояниях, в том числе при трудной или неудавшейся интубации. Двухканальная: один канал для вентиляции, второй канал для дренажа (возможно применение дренажного катетера СН18). Размер 4, рост пациента 155-180 см. Изогнута под углом </w:t>
            </w:r>
            <w:r w:rsidR="0053081E" w:rsidRPr="00C94399">
              <w:rPr>
                <w:rFonts w:ascii="Times New Roman" w:hAnsi="Times New Roman" w:cs="Times New Roman"/>
                <w:iCs/>
                <w:sz w:val="20"/>
                <w:szCs w:val="20"/>
              </w:rPr>
              <w:t xml:space="preserve">не более </w:t>
            </w:r>
            <w:r w:rsidRPr="00C94399">
              <w:rPr>
                <w:rFonts w:ascii="Times New Roman" w:hAnsi="Times New Roman" w:cs="Times New Roman"/>
                <w:iCs/>
                <w:sz w:val="20"/>
                <w:szCs w:val="20"/>
              </w:rPr>
              <w:t xml:space="preserve">60°. Одна воздушная линия с пилотным баллоном для одновременного раздувания двух манжет большого объема. Проксимальная манжета фиксирует трубку и блокирует рото- и носоглотку, благодаря большому объему идеально адаптируется к индивидуальным анатомическим особенностям. Дистальная манжета блокирует вход в пищевод. Двойное вентиляционное ларингеальное отверстие овального профиля расположено на фронтальной поверхности трубки между раздувными манжетами. Тройные метки расположения зубов на фронтальной поверхности трубки, индикация размера - на боковой поверхности. Рентгеноконтрастная полоса вдоль всей протяженности трубки. </w:t>
            </w:r>
            <w:r w:rsidRPr="00A57C4F">
              <w:rPr>
                <w:rFonts w:ascii="Times New Roman" w:hAnsi="Times New Roman" w:cs="Times New Roman"/>
                <w:iCs/>
                <w:sz w:val="20"/>
                <w:szCs w:val="20"/>
              </w:rPr>
              <w:t>Цветоиндикация 15</w:t>
            </w:r>
            <w:r w:rsidR="00A57C4F" w:rsidRPr="00A57C4F">
              <w:rPr>
                <w:rFonts w:ascii="Times New Roman" w:hAnsi="Times New Roman" w:cs="Times New Roman"/>
                <w:iCs/>
                <w:sz w:val="20"/>
                <w:szCs w:val="20"/>
              </w:rPr>
              <w:t xml:space="preserve"> </w:t>
            </w:r>
            <w:r w:rsidRPr="00A57C4F">
              <w:rPr>
                <w:rFonts w:ascii="Times New Roman" w:hAnsi="Times New Roman" w:cs="Times New Roman"/>
                <w:iCs/>
                <w:sz w:val="20"/>
                <w:szCs w:val="20"/>
              </w:rPr>
              <w:t xml:space="preserve">мм коннектора. </w:t>
            </w:r>
            <w:r w:rsidRPr="00C94399">
              <w:rPr>
                <w:rFonts w:ascii="Times New Roman" w:hAnsi="Times New Roman" w:cs="Times New Roman"/>
                <w:iCs/>
                <w:sz w:val="20"/>
                <w:szCs w:val="20"/>
              </w:rPr>
              <w:t>В комплекте раздуватель манжет с цветоиндикацией позиционирования поршня для обеспечения введения корректного объема воздуха в зависимости от размера трубки, стерильная упаковка, срок годности - 5 лет с даты производства.</w:t>
            </w:r>
          </w:p>
        </w:tc>
        <w:tc>
          <w:tcPr>
            <w:tcW w:w="576" w:type="dxa"/>
            <w:shd w:val="clear" w:color="FFFFFF" w:fill="auto"/>
          </w:tcPr>
          <w:p w14:paraId="18C75072" w14:textId="0107F2E1" w:rsidR="006825C9"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8" w:type="dxa"/>
            <w:shd w:val="clear" w:color="FFFFFF" w:fill="auto"/>
          </w:tcPr>
          <w:p w14:paraId="3165E2A2" w14:textId="41C4AFE1" w:rsidR="006825C9"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53081E" w:rsidRPr="00C94399" w14:paraId="249F51A3" w14:textId="77777777" w:rsidTr="00FE1DD9">
        <w:trPr>
          <w:jc w:val="center"/>
        </w:trPr>
        <w:tc>
          <w:tcPr>
            <w:tcW w:w="354" w:type="dxa"/>
            <w:shd w:val="clear" w:color="FFFFFF" w:fill="auto"/>
          </w:tcPr>
          <w:p w14:paraId="46B92812" w14:textId="0F0BAC57" w:rsidR="0053081E" w:rsidRPr="00C94399" w:rsidRDefault="0053081E"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6</w:t>
            </w:r>
          </w:p>
        </w:tc>
        <w:tc>
          <w:tcPr>
            <w:tcW w:w="2065" w:type="dxa"/>
            <w:shd w:val="clear" w:color="FFFFFF" w:fill="auto"/>
          </w:tcPr>
          <w:p w14:paraId="484307F1" w14:textId="66C33B00" w:rsidR="0053081E"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Аппарат ИВЛ взрослый ручной</w:t>
            </w:r>
          </w:p>
        </w:tc>
        <w:tc>
          <w:tcPr>
            <w:tcW w:w="6649" w:type="dxa"/>
            <w:shd w:val="clear" w:color="FFFFFF" w:fill="auto"/>
            <w:vAlign w:val="center"/>
          </w:tcPr>
          <w:p w14:paraId="35B3C6A2" w14:textId="77777777" w:rsidR="0053081E" w:rsidRDefault="00A57C4F" w:rsidP="005D44EE">
            <w:pPr>
              <w:spacing w:after="0" w:line="240" w:lineRule="auto"/>
              <w:jc w:val="both"/>
              <w:rPr>
                <w:rFonts w:ascii="Times New Roman" w:hAnsi="Times New Roman" w:cs="Times New Roman"/>
                <w:iCs/>
                <w:sz w:val="20"/>
                <w:szCs w:val="20"/>
              </w:rPr>
            </w:pPr>
            <w:r w:rsidRPr="00A57C4F">
              <w:rPr>
                <w:rFonts w:ascii="Times New Roman" w:hAnsi="Times New Roman" w:cs="Times New Roman"/>
                <w:iCs/>
                <w:sz w:val="20"/>
                <w:szCs w:val="20"/>
              </w:rPr>
              <w:t>Мешок дыхательный реанимационный одноразовый - изготовлен из ПВХ, предназначен для проведения искусственной вентиляции легких ручным способом для взрослых (массой более 30 кг.) в условиях дыхательной недостаточности любой этиологии.</w:t>
            </w:r>
          </w:p>
          <w:p w14:paraId="6EF42556" w14:textId="732B39BC" w:rsidR="00EB0E9B" w:rsidRPr="00EB0E9B" w:rsidRDefault="00EB0E9B" w:rsidP="00EB0E9B">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lastRenderedPageBreak/>
              <w:t>Состав:</w:t>
            </w:r>
          </w:p>
          <w:p w14:paraId="27493859" w14:textId="50334CC0" w:rsidR="00EB0E9B" w:rsidRPr="00EB0E9B" w:rsidRDefault="00EB0E9B" w:rsidP="00EB0E9B">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t>дыхательный мешок из ПВХ </w:t>
            </w:r>
            <w:r>
              <w:rPr>
                <w:rFonts w:ascii="Times New Roman" w:hAnsi="Times New Roman" w:cs="Times New Roman"/>
                <w:iCs/>
                <w:sz w:val="20"/>
                <w:szCs w:val="20"/>
              </w:rPr>
              <w:t xml:space="preserve">не более </w:t>
            </w:r>
            <w:r w:rsidRPr="00EB0E9B">
              <w:rPr>
                <w:rFonts w:ascii="Times New Roman" w:hAnsi="Times New Roman" w:cs="Times New Roman"/>
                <w:iCs/>
                <w:sz w:val="20"/>
                <w:szCs w:val="20"/>
              </w:rPr>
              <w:t>1500 мл;</w:t>
            </w:r>
          </w:p>
          <w:p w14:paraId="3F037B95" w14:textId="135A3844" w:rsidR="00EB0E9B" w:rsidRPr="00EB0E9B" w:rsidRDefault="00EB0E9B" w:rsidP="00EB0E9B">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t>анестезиологическая маска р</w:t>
            </w:r>
            <w:r>
              <w:rPr>
                <w:rFonts w:ascii="Times New Roman" w:hAnsi="Times New Roman" w:cs="Times New Roman"/>
                <w:iCs/>
                <w:sz w:val="20"/>
                <w:szCs w:val="20"/>
              </w:rPr>
              <w:t>азмер</w:t>
            </w:r>
            <w:r w:rsidRPr="00EB0E9B">
              <w:rPr>
                <w:rFonts w:ascii="Times New Roman" w:hAnsi="Times New Roman" w:cs="Times New Roman"/>
                <w:iCs/>
                <w:sz w:val="20"/>
                <w:szCs w:val="20"/>
              </w:rPr>
              <w:t xml:space="preserve"> L;</w:t>
            </w:r>
          </w:p>
          <w:p w14:paraId="03A8E763" w14:textId="23DD7CDE" w:rsidR="00EB0E9B" w:rsidRPr="00EB0E9B" w:rsidRDefault="00EB0E9B" w:rsidP="00EB0E9B">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t>клапан пациента с выпускным клапаном;</w:t>
            </w:r>
          </w:p>
          <w:p w14:paraId="01C175CB" w14:textId="77777777" w:rsidR="00EB0E9B" w:rsidRPr="00EB0E9B" w:rsidRDefault="00EB0E9B" w:rsidP="00EB0E9B">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t>впускной клапан;</w:t>
            </w:r>
          </w:p>
          <w:p w14:paraId="75D0A264" w14:textId="6FCA97C2" w:rsidR="00EB0E9B" w:rsidRPr="00EB0E9B" w:rsidRDefault="00EB0E9B" w:rsidP="00EB0E9B">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t xml:space="preserve">резервуарный мешок из ПВХ </w:t>
            </w:r>
            <w:r>
              <w:rPr>
                <w:rFonts w:ascii="Times New Roman" w:hAnsi="Times New Roman" w:cs="Times New Roman"/>
                <w:iCs/>
                <w:sz w:val="20"/>
                <w:szCs w:val="20"/>
              </w:rPr>
              <w:t xml:space="preserve">не менее </w:t>
            </w:r>
            <w:r w:rsidRPr="00EB0E9B">
              <w:rPr>
                <w:rFonts w:ascii="Times New Roman" w:hAnsi="Times New Roman" w:cs="Times New Roman"/>
                <w:iCs/>
                <w:sz w:val="20"/>
                <w:szCs w:val="20"/>
              </w:rPr>
              <w:t>2500 мл;</w:t>
            </w:r>
          </w:p>
          <w:p w14:paraId="4E947461" w14:textId="369BD57F" w:rsidR="00EB0E9B" w:rsidRPr="00C94399" w:rsidRDefault="00EB0E9B" w:rsidP="005D44EE">
            <w:pPr>
              <w:spacing w:after="0" w:line="240" w:lineRule="auto"/>
              <w:jc w:val="both"/>
              <w:rPr>
                <w:rFonts w:ascii="Times New Roman" w:hAnsi="Times New Roman" w:cs="Times New Roman"/>
                <w:iCs/>
                <w:sz w:val="20"/>
                <w:szCs w:val="20"/>
              </w:rPr>
            </w:pPr>
            <w:r w:rsidRPr="00EB0E9B">
              <w:rPr>
                <w:rFonts w:ascii="Times New Roman" w:hAnsi="Times New Roman" w:cs="Times New Roman"/>
                <w:iCs/>
                <w:sz w:val="20"/>
                <w:szCs w:val="20"/>
              </w:rPr>
              <w:t xml:space="preserve">кислородная трубка из ПВХ </w:t>
            </w:r>
            <w:r>
              <w:rPr>
                <w:rFonts w:ascii="Times New Roman" w:hAnsi="Times New Roman" w:cs="Times New Roman"/>
                <w:iCs/>
                <w:sz w:val="20"/>
                <w:szCs w:val="20"/>
              </w:rPr>
              <w:t xml:space="preserve">не менее </w:t>
            </w:r>
            <w:r w:rsidRPr="00EB0E9B">
              <w:rPr>
                <w:rFonts w:ascii="Times New Roman" w:hAnsi="Times New Roman" w:cs="Times New Roman"/>
                <w:iCs/>
                <w:sz w:val="20"/>
                <w:szCs w:val="20"/>
              </w:rPr>
              <w:t>120 см.</w:t>
            </w:r>
          </w:p>
        </w:tc>
        <w:tc>
          <w:tcPr>
            <w:tcW w:w="576" w:type="dxa"/>
            <w:shd w:val="clear" w:color="FFFFFF" w:fill="auto"/>
          </w:tcPr>
          <w:p w14:paraId="3041802F" w14:textId="4C9BE5CD" w:rsidR="0053081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838" w:type="dxa"/>
            <w:shd w:val="clear" w:color="FFFFFF" w:fill="auto"/>
          </w:tcPr>
          <w:p w14:paraId="5BDF67D6" w14:textId="0D2C44C6" w:rsidR="0053081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53081E" w:rsidRPr="00C94399" w14:paraId="0A80D65D" w14:textId="77777777" w:rsidTr="00FE1DD9">
        <w:trPr>
          <w:jc w:val="center"/>
        </w:trPr>
        <w:tc>
          <w:tcPr>
            <w:tcW w:w="354" w:type="dxa"/>
            <w:shd w:val="clear" w:color="FFFFFF" w:fill="auto"/>
          </w:tcPr>
          <w:p w14:paraId="542FC4B5" w14:textId="0BAC5DAB" w:rsidR="0053081E" w:rsidRPr="00C94399" w:rsidRDefault="0053081E"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lastRenderedPageBreak/>
              <w:t>7</w:t>
            </w:r>
          </w:p>
        </w:tc>
        <w:tc>
          <w:tcPr>
            <w:tcW w:w="2065" w:type="dxa"/>
            <w:shd w:val="clear" w:color="FFFFFF" w:fill="auto"/>
          </w:tcPr>
          <w:p w14:paraId="479A29C5" w14:textId="06A6ECFB" w:rsidR="0053081E"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Воздуховод </w:t>
            </w:r>
          </w:p>
        </w:tc>
        <w:tc>
          <w:tcPr>
            <w:tcW w:w="6649" w:type="dxa"/>
            <w:shd w:val="clear" w:color="FFFFFF" w:fill="auto"/>
            <w:vAlign w:val="center"/>
          </w:tcPr>
          <w:p w14:paraId="088BBD9B" w14:textId="77777777" w:rsidR="0053081E" w:rsidRPr="00C94399" w:rsidRDefault="00674DC8" w:rsidP="005D44EE">
            <w:pPr>
              <w:spacing w:after="0" w:line="240" w:lineRule="auto"/>
              <w:jc w:val="both"/>
              <w:rPr>
                <w:rFonts w:ascii="Times New Roman" w:hAnsi="Times New Roman" w:cs="Times New Roman"/>
                <w:iCs/>
                <w:sz w:val="20"/>
                <w:szCs w:val="20"/>
              </w:rPr>
            </w:pPr>
            <w:r w:rsidRPr="00C94399">
              <w:rPr>
                <w:rFonts w:ascii="Times New Roman" w:hAnsi="Times New Roman" w:cs="Times New Roman"/>
                <w:iCs/>
                <w:sz w:val="20"/>
                <w:szCs w:val="20"/>
              </w:rPr>
              <w:t>Воздуховод ротоглоточный анатомически изогнутой формы, с ребром дополнительной жесткости по задней поверхности. Дополнительная жесткая цветная вставка у наружной упорной пластины в проксимальной части. Стерильный.</w:t>
            </w:r>
          </w:p>
          <w:p w14:paraId="0041587E" w14:textId="23454180" w:rsidR="00674DC8" w:rsidRPr="00C94399" w:rsidRDefault="00674DC8" w:rsidP="005D44EE">
            <w:pPr>
              <w:spacing w:after="0" w:line="240" w:lineRule="auto"/>
              <w:jc w:val="both"/>
              <w:rPr>
                <w:rFonts w:ascii="Times New Roman" w:hAnsi="Times New Roman" w:cs="Times New Roman"/>
                <w:iCs/>
                <w:sz w:val="20"/>
                <w:szCs w:val="20"/>
              </w:rPr>
            </w:pPr>
            <w:r w:rsidRPr="00C94399">
              <w:rPr>
                <w:rFonts w:ascii="Times New Roman" w:hAnsi="Times New Roman" w:cs="Times New Roman"/>
                <w:iCs/>
                <w:sz w:val="20"/>
                <w:szCs w:val="20"/>
              </w:rPr>
              <w:t xml:space="preserve">Длина: не менее 120 мм. Упаковка: индивидуальная стерильная. </w:t>
            </w:r>
          </w:p>
        </w:tc>
        <w:tc>
          <w:tcPr>
            <w:tcW w:w="576" w:type="dxa"/>
            <w:shd w:val="clear" w:color="FFFFFF" w:fill="auto"/>
          </w:tcPr>
          <w:p w14:paraId="65EC78CB" w14:textId="0379A683" w:rsidR="0053081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38" w:type="dxa"/>
            <w:shd w:val="clear" w:color="FFFFFF" w:fill="auto"/>
          </w:tcPr>
          <w:p w14:paraId="3BE2E53B" w14:textId="5E99A474" w:rsidR="0053081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674DC8" w:rsidRPr="00C94399" w14:paraId="0556B2C8" w14:textId="77777777" w:rsidTr="00FE1DD9">
        <w:trPr>
          <w:jc w:val="center"/>
        </w:trPr>
        <w:tc>
          <w:tcPr>
            <w:tcW w:w="354" w:type="dxa"/>
            <w:shd w:val="clear" w:color="FFFFFF" w:fill="auto"/>
          </w:tcPr>
          <w:p w14:paraId="550C1433" w14:textId="6003B28B" w:rsidR="00674DC8" w:rsidRPr="00C94399" w:rsidRDefault="00674DC8"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8</w:t>
            </w:r>
          </w:p>
        </w:tc>
        <w:tc>
          <w:tcPr>
            <w:tcW w:w="2065" w:type="dxa"/>
            <w:shd w:val="clear" w:color="FFFFFF" w:fill="auto"/>
          </w:tcPr>
          <w:p w14:paraId="4B6FBE2C" w14:textId="5A904039" w:rsidR="00674DC8"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Воздуховод</w:t>
            </w:r>
          </w:p>
        </w:tc>
        <w:tc>
          <w:tcPr>
            <w:tcW w:w="6649" w:type="dxa"/>
            <w:shd w:val="clear" w:color="FFFFFF" w:fill="auto"/>
            <w:vAlign w:val="center"/>
          </w:tcPr>
          <w:p w14:paraId="7C56281B" w14:textId="77777777" w:rsidR="00674DC8" w:rsidRPr="00C94399" w:rsidRDefault="00674DC8" w:rsidP="00674DC8">
            <w:pPr>
              <w:spacing w:after="0" w:line="240" w:lineRule="auto"/>
              <w:jc w:val="both"/>
              <w:rPr>
                <w:rFonts w:ascii="Times New Roman" w:hAnsi="Times New Roman" w:cs="Times New Roman"/>
                <w:iCs/>
                <w:sz w:val="20"/>
                <w:szCs w:val="20"/>
              </w:rPr>
            </w:pPr>
            <w:r w:rsidRPr="00C94399">
              <w:rPr>
                <w:rFonts w:ascii="Times New Roman" w:hAnsi="Times New Roman" w:cs="Times New Roman"/>
                <w:iCs/>
                <w:sz w:val="20"/>
                <w:szCs w:val="20"/>
              </w:rPr>
              <w:t>Воздуховод ротоглоточный анатомически изогнутой формы, с ребром дополнительной жесткости по задней поверхности. Дополнительная жесткая цветная вставка у наружной упорной пластины в проксимальной части. Стерильный.</w:t>
            </w:r>
          </w:p>
          <w:p w14:paraId="18DF6911" w14:textId="2824A633" w:rsidR="00674DC8" w:rsidRPr="00C94399" w:rsidRDefault="00674DC8" w:rsidP="00674DC8">
            <w:pPr>
              <w:spacing w:after="0" w:line="240" w:lineRule="auto"/>
              <w:jc w:val="both"/>
              <w:rPr>
                <w:rFonts w:ascii="Times New Roman" w:hAnsi="Times New Roman" w:cs="Times New Roman"/>
                <w:iCs/>
                <w:sz w:val="20"/>
                <w:szCs w:val="20"/>
              </w:rPr>
            </w:pPr>
            <w:r w:rsidRPr="00C94399">
              <w:rPr>
                <w:rFonts w:ascii="Times New Roman" w:hAnsi="Times New Roman" w:cs="Times New Roman"/>
                <w:iCs/>
                <w:sz w:val="20"/>
                <w:szCs w:val="20"/>
              </w:rPr>
              <w:t xml:space="preserve">Длина: не менее 100 мм. Упаковка: индивидуальная стерильная. </w:t>
            </w:r>
          </w:p>
        </w:tc>
        <w:tc>
          <w:tcPr>
            <w:tcW w:w="576" w:type="dxa"/>
            <w:shd w:val="clear" w:color="FFFFFF" w:fill="auto"/>
          </w:tcPr>
          <w:p w14:paraId="4DCE64CD" w14:textId="4746D9A5" w:rsidR="00674DC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01FDEC16" w14:textId="6DC88B4E" w:rsidR="00674DC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674DC8" w:rsidRPr="00C94399" w14:paraId="3816912F" w14:textId="77777777" w:rsidTr="00FE1DD9">
        <w:trPr>
          <w:jc w:val="center"/>
        </w:trPr>
        <w:tc>
          <w:tcPr>
            <w:tcW w:w="354" w:type="dxa"/>
            <w:shd w:val="clear" w:color="FFFFFF" w:fill="auto"/>
          </w:tcPr>
          <w:p w14:paraId="2FE08AB2" w14:textId="54CC8579" w:rsidR="00674DC8" w:rsidRPr="00C94399" w:rsidRDefault="00674DC8"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9</w:t>
            </w:r>
          </w:p>
        </w:tc>
        <w:tc>
          <w:tcPr>
            <w:tcW w:w="2065" w:type="dxa"/>
            <w:shd w:val="clear" w:color="FFFFFF" w:fill="auto"/>
          </w:tcPr>
          <w:p w14:paraId="5435953F" w14:textId="261D86F6" w:rsidR="00674DC8"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Кислородный ингалятор </w:t>
            </w:r>
          </w:p>
        </w:tc>
        <w:tc>
          <w:tcPr>
            <w:tcW w:w="6649" w:type="dxa"/>
            <w:shd w:val="clear" w:color="FFFFFF" w:fill="auto"/>
            <w:vAlign w:val="center"/>
          </w:tcPr>
          <w:p w14:paraId="26AB6FC6" w14:textId="32CF244A" w:rsidR="00674DC8" w:rsidRPr="00C94399" w:rsidRDefault="00674DC8" w:rsidP="00674DC8">
            <w:pPr>
              <w:spacing w:after="0" w:line="240" w:lineRule="auto"/>
              <w:jc w:val="both"/>
              <w:rPr>
                <w:rFonts w:ascii="Times New Roman" w:hAnsi="Times New Roman" w:cs="Times New Roman"/>
                <w:iCs/>
                <w:sz w:val="20"/>
                <w:szCs w:val="20"/>
              </w:rPr>
            </w:pPr>
            <w:r w:rsidRPr="00C94399">
              <w:rPr>
                <w:rFonts w:ascii="Times New Roman" w:hAnsi="Times New Roman" w:cs="Times New Roman"/>
                <w:iCs/>
                <w:sz w:val="20"/>
                <w:szCs w:val="20"/>
              </w:rPr>
              <w:t>Кислородный ингалятор медицинский с газовой кислородной смесью для  кислородной терапии предназначен для кратковременной подачи газовой кислородной смеси с целью обогащения кислородом вдыхаемого воздуха при недостатке кислорода. Объем: не менее 17000 мл.</w:t>
            </w:r>
          </w:p>
        </w:tc>
        <w:tc>
          <w:tcPr>
            <w:tcW w:w="576" w:type="dxa"/>
            <w:shd w:val="clear" w:color="FFFFFF" w:fill="auto"/>
          </w:tcPr>
          <w:p w14:paraId="19EBC943" w14:textId="41951BAF" w:rsidR="00674DC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0594CA03" w14:textId="18979C2B" w:rsidR="00674DC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674DC8" w:rsidRPr="00C94399" w14:paraId="21FD2686" w14:textId="77777777" w:rsidTr="00FE1DD9">
        <w:trPr>
          <w:jc w:val="center"/>
        </w:trPr>
        <w:tc>
          <w:tcPr>
            <w:tcW w:w="354" w:type="dxa"/>
            <w:shd w:val="clear" w:color="FFFFFF" w:fill="auto"/>
          </w:tcPr>
          <w:p w14:paraId="2E41D47B" w14:textId="42E9894A" w:rsidR="00674DC8" w:rsidRPr="00C94399" w:rsidRDefault="00674DC8"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10</w:t>
            </w:r>
          </w:p>
        </w:tc>
        <w:tc>
          <w:tcPr>
            <w:tcW w:w="2065" w:type="dxa"/>
            <w:shd w:val="clear" w:color="FFFFFF" w:fill="auto"/>
          </w:tcPr>
          <w:p w14:paraId="2E813166" w14:textId="08BE2A99" w:rsidR="00674DC8"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Отоскоп лампочный </w:t>
            </w:r>
          </w:p>
        </w:tc>
        <w:tc>
          <w:tcPr>
            <w:tcW w:w="6649" w:type="dxa"/>
            <w:shd w:val="clear" w:color="FFFFFF" w:fill="auto"/>
            <w:vAlign w:val="center"/>
          </w:tcPr>
          <w:tbl>
            <w:tblPr>
              <w:tblW w:w="0" w:type="auto"/>
              <w:tblLook w:val="04A0" w:firstRow="1" w:lastRow="0" w:firstColumn="1" w:lastColumn="0" w:noHBand="0" w:noVBand="1"/>
            </w:tblPr>
            <w:tblGrid>
              <w:gridCol w:w="5255"/>
              <w:gridCol w:w="1374"/>
            </w:tblGrid>
            <w:tr w:rsidR="00674DC8" w:rsidRPr="00C94399" w14:paraId="5120B5A9" w14:textId="77777777" w:rsidTr="00956D1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AC74F0" w14:textId="79075705"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Портативное работающее от батареи ручное изделие (не эндоскопическое), разработанное для обследования наружного слухового канала и барабанной перепонки путем непосредственного осмотра через отверстие в ухе. Изделие состоит из рукоятки, в которой находятся батареи (которые могут быть перезаряжаемыми), встроенной подсветки для освещения внутренней части слухового канала и съемной конусообразной трубки (зеркала), вводимой в слуховой канал. В некоторых случаях может применяться умеренное давление воздуха. Могут прилагаться дополнительные изделия. Это изделие, пригодное для многоразового использования.</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210ED57C" w14:textId="29A25C38" w:rsidR="00674DC8" w:rsidRPr="00C94399" w:rsidRDefault="00674DC8" w:rsidP="00674DC8">
                  <w:pPr>
                    <w:spacing w:after="0" w:line="240" w:lineRule="auto"/>
                    <w:rPr>
                      <w:rFonts w:ascii="Times New Roman" w:eastAsia="Times New Roman" w:hAnsi="Times New Roman" w:cs="Times New Roman"/>
                      <w:sz w:val="20"/>
                      <w:szCs w:val="20"/>
                      <w:lang w:eastAsia="ru-RU"/>
                    </w:rPr>
                  </w:pPr>
                </w:p>
              </w:tc>
            </w:tr>
            <w:tr w:rsidR="00674DC8" w:rsidRPr="00C94399" w14:paraId="07FDFC25"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EE5F666"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Головка отоскопа стандартного типа освещения</w:t>
                  </w:r>
                </w:p>
              </w:tc>
              <w:tc>
                <w:tcPr>
                  <w:tcW w:w="0" w:type="auto"/>
                  <w:tcBorders>
                    <w:top w:val="nil"/>
                    <w:left w:val="nil"/>
                    <w:bottom w:val="single" w:sz="4" w:space="0" w:color="000000"/>
                    <w:right w:val="single" w:sz="4" w:space="0" w:color="000000"/>
                  </w:tcBorders>
                  <w:shd w:val="clear" w:color="auto" w:fill="auto"/>
                  <w:vAlign w:val="bottom"/>
                  <w:hideMark/>
                </w:tcPr>
                <w:p w14:paraId="072A9760"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r w:rsidR="00674DC8" w:rsidRPr="00C94399" w14:paraId="62CC5F8E"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5BEC8BF" w14:textId="54B89E7E"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Головка отоскопа комбинированная из пластика с металлическим дистальным концом</w:t>
                  </w:r>
                </w:p>
              </w:tc>
              <w:tc>
                <w:tcPr>
                  <w:tcW w:w="0" w:type="auto"/>
                  <w:tcBorders>
                    <w:top w:val="nil"/>
                    <w:left w:val="nil"/>
                    <w:bottom w:val="single" w:sz="4" w:space="0" w:color="000000"/>
                    <w:right w:val="single" w:sz="4" w:space="0" w:color="000000"/>
                  </w:tcBorders>
                  <w:shd w:val="clear" w:color="auto" w:fill="auto"/>
                  <w:vAlign w:val="bottom"/>
                  <w:hideMark/>
                </w:tcPr>
                <w:p w14:paraId="73280ECA"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1F26D047"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57AB44F" w14:textId="49A532EC"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Рукоять батареечная из</w:t>
                  </w:r>
                  <w:r w:rsidR="00D451B7" w:rsidRPr="00C94399">
                    <w:rPr>
                      <w:rFonts w:ascii="Times New Roman" w:eastAsia="Times New Roman" w:hAnsi="Times New Roman" w:cs="Times New Roman"/>
                      <w:sz w:val="20"/>
                      <w:szCs w:val="20"/>
                      <w:lang w:eastAsia="ru-RU"/>
                    </w:rPr>
                    <w:t xml:space="preserve"> </w:t>
                  </w:r>
                  <w:r w:rsidRPr="00C94399">
                    <w:rPr>
                      <w:rFonts w:ascii="Times New Roman" w:eastAsia="Times New Roman" w:hAnsi="Times New Roman" w:cs="Times New Roman"/>
                      <w:sz w:val="20"/>
                      <w:szCs w:val="20"/>
                      <w:lang w:eastAsia="ru-RU"/>
                    </w:rPr>
                    <w:t>пластика с металлической клипсой с ползунковым переключателем вкл/выкл</w:t>
                  </w:r>
                </w:p>
              </w:tc>
              <w:tc>
                <w:tcPr>
                  <w:tcW w:w="0" w:type="auto"/>
                  <w:tcBorders>
                    <w:top w:val="nil"/>
                    <w:left w:val="nil"/>
                    <w:bottom w:val="single" w:sz="4" w:space="0" w:color="000000"/>
                    <w:right w:val="single" w:sz="4" w:space="0" w:color="000000"/>
                  </w:tcBorders>
                  <w:shd w:val="clear" w:color="auto" w:fill="auto"/>
                  <w:vAlign w:val="bottom"/>
                  <w:hideMark/>
                </w:tcPr>
                <w:p w14:paraId="5F641FDA"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r w:rsidR="00674DC8" w:rsidRPr="00C94399" w14:paraId="746BA214"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F1104B8"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Резьбовое соединение головки с рукоятью</w:t>
                  </w:r>
                </w:p>
              </w:tc>
              <w:tc>
                <w:tcPr>
                  <w:tcW w:w="0" w:type="auto"/>
                  <w:tcBorders>
                    <w:top w:val="nil"/>
                    <w:left w:val="nil"/>
                    <w:bottom w:val="single" w:sz="4" w:space="0" w:color="000000"/>
                    <w:right w:val="single" w:sz="4" w:space="0" w:color="000000"/>
                  </w:tcBorders>
                  <w:shd w:val="clear" w:color="auto" w:fill="auto"/>
                  <w:vAlign w:val="bottom"/>
                  <w:hideMark/>
                </w:tcPr>
                <w:p w14:paraId="3AEEC0EA"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r w:rsidR="00674DC8" w:rsidRPr="00C94399" w14:paraId="34BE51FD"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035C7A2"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Источник света - светодиодная (LED) лампа</w:t>
                  </w:r>
                </w:p>
              </w:tc>
              <w:tc>
                <w:tcPr>
                  <w:tcW w:w="0" w:type="auto"/>
                  <w:tcBorders>
                    <w:top w:val="nil"/>
                    <w:left w:val="nil"/>
                    <w:bottom w:val="single" w:sz="4" w:space="0" w:color="000000"/>
                    <w:right w:val="single" w:sz="4" w:space="0" w:color="000000"/>
                  </w:tcBorders>
                  <w:shd w:val="clear" w:color="auto" w:fill="auto"/>
                  <w:vAlign w:val="bottom"/>
                  <w:hideMark/>
                </w:tcPr>
                <w:p w14:paraId="0A388120"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7A090CBB"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45C1495"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Рабочее напряжение 2,5В</w:t>
                  </w:r>
                </w:p>
              </w:tc>
              <w:tc>
                <w:tcPr>
                  <w:tcW w:w="0" w:type="auto"/>
                  <w:tcBorders>
                    <w:top w:val="nil"/>
                    <w:left w:val="nil"/>
                    <w:bottom w:val="single" w:sz="4" w:space="0" w:color="000000"/>
                    <w:right w:val="single" w:sz="4" w:space="0" w:color="000000"/>
                  </w:tcBorders>
                  <w:shd w:val="clear" w:color="auto" w:fill="auto"/>
                  <w:vAlign w:val="bottom"/>
                  <w:hideMark/>
                </w:tcPr>
                <w:p w14:paraId="5B8E380C"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r w:rsidR="00674DC8" w:rsidRPr="00C94399" w14:paraId="26CFD1EF"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83A631C" w14:textId="619F57D5"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Увеличивающая линза с 3-х кратным увеличением, поворотная</w:t>
                  </w:r>
                </w:p>
              </w:tc>
              <w:tc>
                <w:tcPr>
                  <w:tcW w:w="0" w:type="auto"/>
                  <w:tcBorders>
                    <w:top w:val="nil"/>
                    <w:left w:val="nil"/>
                    <w:bottom w:val="single" w:sz="4" w:space="0" w:color="000000"/>
                    <w:right w:val="single" w:sz="4" w:space="0" w:color="000000"/>
                  </w:tcBorders>
                  <w:shd w:val="clear" w:color="auto" w:fill="auto"/>
                  <w:vAlign w:val="bottom"/>
                  <w:hideMark/>
                </w:tcPr>
                <w:p w14:paraId="02F908B6"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62E8617C"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DB590ED"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Встроенный порт для подсоединения груши для пневмотеста</w:t>
                  </w:r>
                </w:p>
              </w:tc>
              <w:tc>
                <w:tcPr>
                  <w:tcW w:w="0" w:type="auto"/>
                  <w:tcBorders>
                    <w:top w:val="nil"/>
                    <w:left w:val="nil"/>
                    <w:bottom w:val="single" w:sz="4" w:space="0" w:color="000000"/>
                    <w:right w:val="single" w:sz="4" w:space="0" w:color="000000"/>
                  </w:tcBorders>
                  <w:shd w:val="clear" w:color="auto" w:fill="auto"/>
                  <w:vAlign w:val="bottom"/>
                  <w:hideMark/>
                </w:tcPr>
                <w:p w14:paraId="09858913"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2854F617"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7F0CC1C"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Использование многоразовых и одноразовых ушных воронок различного диаметра</w:t>
                  </w:r>
                </w:p>
              </w:tc>
              <w:tc>
                <w:tcPr>
                  <w:tcW w:w="0" w:type="auto"/>
                  <w:tcBorders>
                    <w:top w:val="nil"/>
                    <w:left w:val="nil"/>
                    <w:bottom w:val="single" w:sz="4" w:space="0" w:color="000000"/>
                    <w:right w:val="single" w:sz="4" w:space="0" w:color="000000"/>
                  </w:tcBorders>
                  <w:shd w:val="clear" w:color="auto" w:fill="auto"/>
                  <w:vAlign w:val="bottom"/>
                  <w:hideMark/>
                </w:tcPr>
                <w:p w14:paraId="3BD2FD87"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r w:rsidR="00674DC8" w:rsidRPr="00C94399" w14:paraId="08742BEE"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E71A639"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Одноразовые ушные воронки в комплекте, 10 штук диаметром 2,5 мм</w:t>
                  </w:r>
                </w:p>
              </w:tc>
              <w:tc>
                <w:tcPr>
                  <w:tcW w:w="0" w:type="auto"/>
                  <w:tcBorders>
                    <w:top w:val="nil"/>
                    <w:left w:val="nil"/>
                    <w:bottom w:val="single" w:sz="4" w:space="0" w:color="000000"/>
                    <w:right w:val="single" w:sz="4" w:space="0" w:color="000000"/>
                  </w:tcBorders>
                  <w:shd w:val="clear" w:color="auto" w:fill="auto"/>
                  <w:vAlign w:val="bottom"/>
                  <w:hideMark/>
                </w:tcPr>
                <w:p w14:paraId="4902B8B1"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28636367"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BC603D4"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Одноразовые ушные воронки в комплекте, 10 штук диаметром 4,0 мм</w:t>
                  </w:r>
                </w:p>
              </w:tc>
              <w:tc>
                <w:tcPr>
                  <w:tcW w:w="0" w:type="auto"/>
                  <w:tcBorders>
                    <w:top w:val="nil"/>
                    <w:left w:val="nil"/>
                    <w:bottom w:val="single" w:sz="4" w:space="0" w:color="000000"/>
                    <w:right w:val="single" w:sz="4" w:space="0" w:color="000000"/>
                  </w:tcBorders>
                  <w:shd w:val="clear" w:color="auto" w:fill="auto"/>
                  <w:vAlign w:val="bottom"/>
                  <w:hideMark/>
                </w:tcPr>
                <w:p w14:paraId="268DC8F7"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6FE00AFD"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7E93EB0"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Сумка тканевая на липучке</w:t>
                  </w:r>
                </w:p>
              </w:tc>
              <w:tc>
                <w:tcPr>
                  <w:tcW w:w="0" w:type="auto"/>
                  <w:tcBorders>
                    <w:top w:val="nil"/>
                    <w:left w:val="nil"/>
                    <w:bottom w:val="single" w:sz="4" w:space="0" w:color="000000"/>
                    <w:right w:val="single" w:sz="4" w:space="0" w:color="000000"/>
                  </w:tcBorders>
                  <w:shd w:val="clear" w:color="auto" w:fill="auto"/>
                  <w:vAlign w:val="bottom"/>
                  <w:hideMark/>
                </w:tcPr>
                <w:p w14:paraId="1A16985E"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79F84CF1"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11278A3" w14:textId="38F966E3"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Источник питания 2 батарейки тип АА (в комплект не входят)</w:t>
                  </w:r>
                </w:p>
              </w:tc>
              <w:tc>
                <w:tcPr>
                  <w:tcW w:w="0" w:type="auto"/>
                  <w:tcBorders>
                    <w:top w:val="nil"/>
                    <w:left w:val="nil"/>
                    <w:bottom w:val="single" w:sz="4" w:space="0" w:color="000000"/>
                    <w:right w:val="single" w:sz="4" w:space="0" w:color="000000"/>
                  </w:tcBorders>
                  <w:shd w:val="clear" w:color="auto" w:fill="auto"/>
                  <w:vAlign w:val="bottom"/>
                  <w:hideMark/>
                </w:tcPr>
                <w:p w14:paraId="3CAAA7E8"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r w:rsidR="00674DC8" w:rsidRPr="00C94399" w14:paraId="7A02E48E"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5ACA0CD" w14:textId="2F4C2DCD"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Регистрационное удостоверение</w:t>
                  </w:r>
                </w:p>
              </w:tc>
              <w:tc>
                <w:tcPr>
                  <w:tcW w:w="0" w:type="auto"/>
                  <w:tcBorders>
                    <w:top w:val="nil"/>
                    <w:left w:val="nil"/>
                    <w:bottom w:val="single" w:sz="4" w:space="0" w:color="000000"/>
                    <w:right w:val="single" w:sz="4" w:space="0" w:color="000000"/>
                  </w:tcBorders>
                  <w:shd w:val="clear" w:color="auto" w:fill="auto"/>
                  <w:vAlign w:val="bottom"/>
                  <w:hideMark/>
                </w:tcPr>
                <w:p w14:paraId="0AA1BE01"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Наличие</w:t>
                  </w:r>
                </w:p>
              </w:tc>
            </w:tr>
            <w:tr w:rsidR="00674DC8" w:rsidRPr="00C94399" w14:paraId="591B2F71" w14:textId="77777777" w:rsidTr="00956D1E">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C0724A1"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Гарантия 24 месяца (за исключением расходных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14:paraId="191516DF" w14:textId="77777777" w:rsidR="00674DC8" w:rsidRPr="00C94399" w:rsidRDefault="00674DC8" w:rsidP="00674DC8">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Соответствие</w:t>
                  </w:r>
                </w:p>
              </w:tc>
            </w:tr>
          </w:tbl>
          <w:p w14:paraId="2D50F12B" w14:textId="77777777" w:rsidR="00674DC8" w:rsidRPr="00C94399" w:rsidRDefault="00674DC8" w:rsidP="00674DC8">
            <w:pPr>
              <w:spacing w:after="0" w:line="240" w:lineRule="auto"/>
              <w:jc w:val="both"/>
              <w:rPr>
                <w:rFonts w:ascii="Times New Roman" w:hAnsi="Times New Roman" w:cs="Times New Roman"/>
                <w:iCs/>
                <w:sz w:val="20"/>
                <w:szCs w:val="20"/>
              </w:rPr>
            </w:pPr>
          </w:p>
        </w:tc>
        <w:tc>
          <w:tcPr>
            <w:tcW w:w="576" w:type="dxa"/>
            <w:shd w:val="clear" w:color="FFFFFF" w:fill="auto"/>
          </w:tcPr>
          <w:p w14:paraId="1540D3AB" w14:textId="0B4ED380" w:rsidR="00674DC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730500D0" w14:textId="6C3C9A3D" w:rsidR="00674DC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956D1E" w:rsidRPr="00C94399" w14:paraId="4358452E" w14:textId="77777777" w:rsidTr="00FE1DD9">
        <w:trPr>
          <w:jc w:val="center"/>
        </w:trPr>
        <w:tc>
          <w:tcPr>
            <w:tcW w:w="354" w:type="dxa"/>
            <w:shd w:val="clear" w:color="FFFFFF" w:fill="auto"/>
          </w:tcPr>
          <w:p w14:paraId="003ABDB7" w14:textId="68509F69" w:rsidR="00956D1E" w:rsidRPr="00C94399" w:rsidRDefault="00956D1E"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11</w:t>
            </w:r>
          </w:p>
        </w:tc>
        <w:tc>
          <w:tcPr>
            <w:tcW w:w="2065" w:type="dxa"/>
            <w:shd w:val="clear" w:color="FFFFFF" w:fill="auto"/>
          </w:tcPr>
          <w:p w14:paraId="688CD099" w14:textId="529AABED" w:rsidR="00956D1E" w:rsidRPr="00C94399" w:rsidRDefault="00956D1E"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Пульсоксиметр </w:t>
            </w:r>
          </w:p>
        </w:tc>
        <w:tc>
          <w:tcPr>
            <w:tcW w:w="6649" w:type="dxa"/>
            <w:shd w:val="clear" w:color="FFFFFF" w:fill="auto"/>
            <w:vAlign w:val="center"/>
          </w:tcPr>
          <w:p w14:paraId="6C08F1E2" w14:textId="30BBDF23" w:rsidR="00956D1E" w:rsidRPr="00C94399" w:rsidRDefault="00956D1E"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Пульсоксиметр на палец предназначен для проверки насыщения кислородом гемоглобина артериальной крови (SpO₂) и частоты пульса у взрослых и детей.</w:t>
            </w:r>
          </w:p>
          <w:p w14:paraId="1F360564" w14:textId="77777777" w:rsidR="00956D1E" w:rsidRPr="00C94399" w:rsidRDefault="00956D1E"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Измерения проводятся на пальце руки, путем закрепления прибора по принципу прищепки. </w:t>
            </w:r>
          </w:p>
          <w:p w14:paraId="46391EA9" w14:textId="75E27243" w:rsidR="00956D1E" w:rsidRPr="00C94399" w:rsidRDefault="00956D1E"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Светодиодный LED дисплей: Да;</w:t>
            </w:r>
          </w:p>
          <w:p w14:paraId="185A237F" w14:textId="27CEE5F6" w:rsidR="00956D1E" w:rsidRPr="00C94399" w:rsidRDefault="00956D1E"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Измерение SPO2: 70-100 %;</w:t>
            </w:r>
          </w:p>
          <w:p w14:paraId="55107A67" w14:textId="072D34FD" w:rsidR="00956D1E" w:rsidRPr="00C94399" w:rsidRDefault="00956D1E"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Показание измерения частоты пульса, максимальное, уд/мин: 250;</w:t>
            </w:r>
          </w:p>
          <w:p w14:paraId="251A77C6" w14:textId="52337A8C" w:rsidR="00956D1E" w:rsidRPr="00C94399" w:rsidRDefault="008F0B58"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И</w:t>
            </w:r>
            <w:r w:rsidR="00956D1E" w:rsidRPr="00C94399">
              <w:rPr>
                <w:rFonts w:ascii="Times New Roman" w:eastAsia="Times New Roman" w:hAnsi="Times New Roman" w:cs="Times New Roman"/>
                <w:sz w:val="20"/>
                <w:szCs w:val="20"/>
                <w:lang w:eastAsia="ru-RU"/>
              </w:rPr>
              <w:t xml:space="preserve">сточник питания: </w:t>
            </w:r>
            <w:r w:rsidRPr="00C94399">
              <w:rPr>
                <w:rFonts w:ascii="Times New Roman" w:eastAsia="Times New Roman" w:hAnsi="Times New Roman" w:cs="Times New Roman"/>
                <w:sz w:val="20"/>
                <w:szCs w:val="20"/>
                <w:lang w:eastAsia="ru-RU"/>
              </w:rPr>
              <w:t>батарейки 2х1,5 В (тип ААА)</w:t>
            </w:r>
          </w:p>
          <w:p w14:paraId="1B0E13F0" w14:textId="77777777" w:rsidR="008F0B58" w:rsidRPr="00C94399" w:rsidRDefault="00956D1E"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lastRenderedPageBreak/>
              <w:t>Звуковая и световая индикация: Да</w:t>
            </w:r>
            <w:r w:rsidR="008F0B58" w:rsidRPr="00C94399">
              <w:rPr>
                <w:rFonts w:ascii="Times New Roman" w:eastAsia="Times New Roman" w:hAnsi="Times New Roman" w:cs="Times New Roman"/>
                <w:sz w:val="20"/>
                <w:szCs w:val="20"/>
                <w:lang w:eastAsia="ru-RU"/>
              </w:rPr>
              <w:t>;</w:t>
            </w:r>
          </w:p>
          <w:p w14:paraId="120D40D2" w14:textId="2ACBFE02" w:rsidR="008F0B58" w:rsidRPr="00C94399" w:rsidRDefault="008F0B58"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Длина: не более 55 мм;</w:t>
            </w:r>
          </w:p>
          <w:p w14:paraId="7798ED20" w14:textId="5DC92746" w:rsidR="008F0B58" w:rsidRPr="00C94399" w:rsidRDefault="008F0B58"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Ширина: не более 30 мм;</w:t>
            </w:r>
          </w:p>
          <w:p w14:paraId="7D2B7A7B" w14:textId="2F511C26" w:rsidR="008F0B58" w:rsidRPr="00C94399" w:rsidRDefault="008F0B58"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Высота: не более 33 мм.</w:t>
            </w:r>
          </w:p>
        </w:tc>
        <w:tc>
          <w:tcPr>
            <w:tcW w:w="576" w:type="dxa"/>
            <w:shd w:val="clear" w:color="FFFFFF" w:fill="auto"/>
          </w:tcPr>
          <w:p w14:paraId="0806A8C3" w14:textId="6BF60EDE" w:rsidR="00956D1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838" w:type="dxa"/>
            <w:shd w:val="clear" w:color="FFFFFF" w:fill="auto"/>
          </w:tcPr>
          <w:p w14:paraId="0284FFDC" w14:textId="1ACBFA08" w:rsidR="00956D1E"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8F0B58" w:rsidRPr="00C94399" w14:paraId="54769EF7" w14:textId="77777777" w:rsidTr="00FE1DD9">
        <w:trPr>
          <w:jc w:val="center"/>
        </w:trPr>
        <w:tc>
          <w:tcPr>
            <w:tcW w:w="354" w:type="dxa"/>
            <w:shd w:val="clear" w:color="FFFFFF" w:fill="auto"/>
          </w:tcPr>
          <w:p w14:paraId="265062E7" w14:textId="28AAEBA7" w:rsidR="008F0B58" w:rsidRPr="00C94399" w:rsidRDefault="008F0B58" w:rsidP="005D44EE">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lastRenderedPageBreak/>
              <w:t>12</w:t>
            </w:r>
          </w:p>
        </w:tc>
        <w:tc>
          <w:tcPr>
            <w:tcW w:w="2065" w:type="dxa"/>
            <w:shd w:val="clear" w:color="FFFFFF" w:fill="auto"/>
          </w:tcPr>
          <w:p w14:paraId="74EF0A09" w14:textId="2F02C077" w:rsidR="008F0B58" w:rsidRPr="00C94399" w:rsidRDefault="008F0B58" w:rsidP="005D44EE">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Роторасширитель винтовой</w:t>
            </w:r>
          </w:p>
        </w:tc>
        <w:tc>
          <w:tcPr>
            <w:tcW w:w="6649" w:type="dxa"/>
            <w:shd w:val="clear" w:color="FFFFFF" w:fill="auto"/>
            <w:vAlign w:val="center"/>
          </w:tcPr>
          <w:p w14:paraId="1160FE79" w14:textId="212EF166" w:rsidR="008F0B58" w:rsidRPr="00C94399" w:rsidRDefault="008F0B58" w:rsidP="00956D1E">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Роторасширитель винтовой одноразовый применяется при невозможности завести кремальерный роторасширитель в межчелюстную щель пациента; при нахождении пациента в бессознательном состоянии; сильного тризма жевательной мускулатуры; при судорожном сведении челюстей при эпилептическом припадке.</w:t>
            </w:r>
            <w:r w:rsidRPr="00C94399">
              <w:rPr>
                <w:rFonts w:ascii="Times New Roman" w:eastAsia="Times New Roman" w:hAnsi="Times New Roman" w:cs="Times New Roman"/>
                <w:sz w:val="20"/>
                <w:szCs w:val="20"/>
                <w:lang w:eastAsia="ru-RU"/>
              </w:rPr>
              <w:br/>
              <w:t>Длина рабочей части, мм — не более 41.</w:t>
            </w:r>
          </w:p>
        </w:tc>
        <w:tc>
          <w:tcPr>
            <w:tcW w:w="576" w:type="dxa"/>
            <w:shd w:val="clear" w:color="FFFFFF" w:fill="auto"/>
          </w:tcPr>
          <w:p w14:paraId="510F1D88" w14:textId="1E43D229" w:rsidR="008F0B5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4BECBF60" w14:textId="1B7B878D" w:rsidR="008F0B58" w:rsidRPr="00C94399" w:rsidRDefault="00C71A1D" w:rsidP="005D44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69335D46" w14:textId="77777777" w:rsidTr="00FE1DD9">
        <w:trPr>
          <w:jc w:val="center"/>
        </w:trPr>
        <w:tc>
          <w:tcPr>
            <w:tcW w:w="354" w:type="dxa"/>
            <w:shd w:val="clear" w:color="FFFFFF" w:fill="auto"/>
          </w:tcPr>
          <w:p w14:paraId="30FE6A11" w14:textId="55BFF777"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13</w:t>
            </w:r>
          </w:p>
        </w:tc>
        <w:tc>
          <w:tcPr>
            <w:tcW w:w="2065" w:type="dxa"/>
            <w:shd w:val="clear" w:color="FFFFFF" w:fill="auto"/>
          </w:tcPr>
          <w:p w14:paraId="2B37D702" w14:textId="7D147A0E"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Зажим кровоостанавливающий изогнутый </w:t>
            </w:r>
          </w:p>
        </w:tc>
        <w:tc>
          <w:tcPr>
            <w:tcW w:w="6649" w:type="dxa"/>
            <w:shd w:val="clear" w:color="FFFFFF" w:fill="auto"/>
            <w:vAlign w:val="center"/>
          </w:tcPr>
          <w:p w14:paraId="1840307C" w14:textId="7341AFEC"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Зажим </w:t>
            </w:r>
            <w:r w:rsidRPr="00C94399">
              <w:rPr>
                <w:rFonts w:ascii="Times New Roman" w:hAnsi="Times New Roman" w:cs="Times New Roman"/>
                <w:iCs/>
                <w:sz w:val="20"/>
                <w:szCs w:val="20"/>
              </w:rPr>
              <w:t>кровоостанавливающий изогнутый. Длина: не менее 165 мм.</w:t>
            </w:r>
            <w:r w:rsidRPr="00C94399">
              <w:rPr>
                <w:rFonts w:ascii="Times New Roman" w:hAnsi="Times New Roman" w:cs="Times New Roman"/>
                <w:iCs/>
                <w:sz w:val="20"/>
                <w:szCs w:val="20"/>
              </w:rPr>
              <w:br/>
            </w:r>
            <w:r w:rsidRPr="00C94399">
              <w:rPr>
                <w:rFonts w:ascii="Times New Roman" w:eastAsia="Times New Roman" w:hAnsi="Times New Roman" w:cs="Times New Roman"/>
                <w:sz w:val="20"/>
                <w:szCs w:val="20"/>
                <w:lang w:eastAsia="ru-RU"/>
              </w:rPr>
              <w:t>Длина рабочей части: не менее 50 мм и не более 52 мм. Ширина ручек: не менее 74 мм. Высота изгиба: не более 10 мм.</w:t>
            </w:r>
          </w:p>
        </w:tc>
        <w:tc>
          <w:tcPr>
            <w:tcW w:w="576" w:type="dxa"/>
            <w:shd w:val="clear" w:color="FFFFFF" w:fill="auto"/>
          </w:tcPr>
          <w:p w14:paraId="7190C6D5" w14:textId="662F271D"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5A28C5A6" w14:textId="39FC79D9"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62C86455" w14:textId="77777777" w:rsidTr="00FE1DD9">
        <w:trPr>
          <w:jc w:val="center"/>
        </w:trPr>
        <w:tc>
          <w:tcPr>
            <w:tcW w:w="354" w:type="dxa"/>
            <w:shd w:val="clear" w:color="FFFFFF" w:fill="auto"/>
          </w:tcPr>
          <w:p w14:paraId="1398380F" w14:textId="5E6C34CC"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14</w:t>
            </w:r>
          </w:p>
        </w:tc>
        <w:tc>
          <w:tcPr>
            <w:tcW w:w="2065" w:type="dxa"/>
            <w:shd w:val="clear" w:color="FFFFFF" w:fill="auto"/>
          </w:tcPr>
          <w:p w14:paraId="51AB5B2F" w14:textId="6827E349"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Зажим кровоостанавливающий прямой</w:t>
            </w:r>
          </w:p>
        </w:tc>
        <w:tc>
          <w:tcPr>
            <w:tcW w:w="6649" w:type="dxa"/>
            <w:shd w:val="clear" w:color="FFFFFF" w:fill="auto"/>
            <w:vAlign w:val="center"/>
          </w:tcPr>
          <w:p w14:paraId="35D5FBB5" w14:textId="07E9F901"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Зажим </w:t>
            </w:r>
            <w:r w:rsidRPr="00C94399">
              <w:rPr>
                <w:rFonts w:ascii="Times New Roman" w:hAnsi="Times New Roman" w:cs="Times New Roman"/>
                <w:iCs/>
                <w:sz w:val="20"/>
                <w:szCs w:val="20"/>
              </w:rPr>
              <w:t>кровоостанавливающий прямой. Длина: не менее 165 мм.</w:t>
            </w:r>
            <w:r w:rsidRPr="00C94399">
              <w:rPr>
                <w:rFonts w:ascii="Times New Roman" w:hAnsi="Times New Roman" w:cs="Times New Roman"/>
                <w:iCs/>
                <w:sz w:val="20"/>
                <w:szCs w:val="20"/>
              </w:rPr>
              <w:br/>
            </w:r>
            <w:r w:rsidRPr="00C94399">
              <w:rPr>
                <w:rFonts w:ascii="Times New Roman" w:eastAsia="Times New Roman" w:hAnsi="Times New Roman" w:cs="Times New Roman"/>
                <w:sz w:val="20"/>
                <w:szCs w:val="20"/>
                <w:lang w:eastAsia="ru-RU"/>
              </w:rPr>
              <w:t>Длина рабочей части: не менее 51 мм и не более 53 мм. Ширина ручек: не менее 74 мм. Ширина рабочей части: не менее 4 мм.</w:t>
            </w:r>
          </w:p>
        </w:tc>
        <w:tc>
          <w:tcPr>
            <w:tcW w:w="576" w:type="dxa"/>
            <w:shd w:val="clear" w:color="FFFFFF" w:fill="auto"/>
          </w:tcPr>
          <w:p w14:paraId="6D261C3A" w14:textId="25DB4C68"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6A15D63A" w14:textId="690EEBB3"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709192FB" w14:textId="77777777" w:rsidTr="00FE1DD9">
        <w:trPr>
          <w:jc w:val="center"/>
        </w:trPr>
        <w:tc>
          <w:tcPr>
            <w:tcW w:w="354" w:type="dxa"/>
            <w:shd w:val="clear" w:color="FFFFFF" w:fill="auto"/>
          </w:tcPr>
          <w:p w14:paraId="6E3F6352" w14:textId="464D3075"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15</w:t>
            </w:r>
          </w:p>
        </w:tc>
        <w:tc>
          <w:tcPr>
            <w:tcW w:w="2065" w:type="dxa"/>
            <w:shd w:val="clear" w:color="FFFFFF" w:fill="auto"/>
          </w:tcPr>
          <w:p w14:paraId="10D2456A" w14:textId="0C6B0DE5"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Зажим кровоостанавливающий изогнутый зубчатый</w:t>
            </w:r>
          </w:p>
        </w:tc>
        <w:tc>
          <w:tcPr>
            <w:tcW w:w="6649" w:type="dxa"/>
            <w:shd w:val="clear" w:color="FFFFFF" w:fill="auto"/>
            <w:vAlign w:val="center"/>
          </w:tcPr>
          <w:p w14:paraId="6DBDBA76" w14:textId="4BAD1958"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Зажим </w:t>
            </w:r>
            <w:r w:rsidRPr="00C94399">
              <w:rPr>
                <w:rFonts w:ascii="Times New Roman" w:hAnsi="Times New Roman" w:cs="Times New Roman"/>
                <w:iCs/>
                <w:sz w:val="20"/>
                <w:szCs w:val="20"/>
              </w:rPr>
              <w:t>кровоостанавливающий изогнутый. Длина: не менее 165 мм.</w:t>
            </w:r>
            <w:r w:rsidRPr="00C94399">
              <w:rPr>
                <w:rFonts w:ascii="Times New Roman" w:hAnsi="Times New Roman" w:cs="Times New Roman"/>
                <w:iCs/>
                <w:sz w:val="20"/>
                <w:szCs w:val="20"/>
              </w:rPr>
              <w:br/>
            </w:r>
            <w:r w:rsidRPr="00C94399">
              <w:rPr>
                <w:rFonts w:ascii="Times New Roman" w:eastAsia="Times New Roman" w:hAnsi="Times New Roman" w:cs="Times New Roman"/>
                <w:sz w:val="20"/>
                <w:szCs w:val="20"/>
                <w:lang w:eastAsia="ru-RU"/>
              </w:rPr>
              <w:t>Длина рабочей части: не менее 50 мм и не более 52 мм. Ширина ручек: не менее 72 мм. Высота изгиба: не менее 12 мм.</w:t>
            </w:r>
          </w:p>
        </w:tc>
        <w:tc>
          <w:tcPr>
            <w:tcW w:w="576" w:type="dxa"/>
            <w:shd w:val="clear" w:color="FFFFFF" w:fill="auto"/>
          </w:tcPr>
          <w:p w14:paraId="22A74199" w14:textId="7C751B86"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058C4076" w14:textId="33ADDA4B"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0488720F" w14:textId="77777777" w:rsidTr="00FE1DD9">
        <w:trPr>
          <w:jc w:val="center"/>
        </w:trPr>
        <w:tc>
          <w:tcPr>
            <w:tcW w:w="354" w:type="dxa"/>
            <w:shd w:val="clear" w:color="FFFFFF" w:fill="auto"/>
          </w:tcPr>
          <w:p w14:paraId="0AE0533B" w14:textId="028AAE1E"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16</w:t>
            </w:r>
          </w:p>
        </w:tc>
        <w:tc>
          <w:tcPr>
            <w:tcW w:w="2065" w:type="dxa"/>
            <w:shd w:val="clear" w:color="FFFFFF" w:fill="auto"/>
          </w:tcPr>
          <w:p w14:paraId="5AE5BCB3" w14:textId="56137057"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Зажим кровоостанавливающий прямой зубчатый</w:t>
            </w:r>
          </w:p>
        </w:tc>
        <w:tc>
          <w:tcPr>
            <w:tcW w:w="6649" w:type="dxa"/>
            <w:shd w:val="clear" w:color="FFFFFF" w:fill="auto"/>
            <w:vAlign w:val="center"/>
          </w:tcPr>
          <w:p w14:paraId="3A84F6B2" w14:textId="74AB7482"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Зажим </w:t>
            </w:r>
            <w:r w:rsidRPr="00C94399">
              <w:rPr>
                <w:rFonts w:ascii="Times New Roman" w:hAnsi="Times New Roman" w:cs="Times New Roman"/>
                <w:iCs/>
                <w:sz w:val="20"/>
                <w:szCs w:val="20"/>
              </w:rPr>
              <w:t>кровоостанавливающий прямой. Длина: не менее 165 мм.</w:t>
            </w:r>
            <w:r w:rsidRPr="00C94399">
              <w:rPr>
                <w:rFonts w:ascii="Times New Roman" w:hAnsi="Times New Roman" w:cs="Times New Roman"/>
                <w:iCs/>
                <w:sz w:val="20"/>
                <w:szCs w:val="20"/>
              </w:rPr>
              <w:br/>
            </w:r>
            <w:r w:rsidRPr="00C94399">
              <w:rPr>
                <w:rFonts w:ascii="Times New Roman" w:eastAsia="Times New Roman" w:hAnsi="Times New Roman" w:cs="Times New Roman"/>
                <w:sz w:val="20"/>
                <w:szCs w:val="20"/>
                <w:lang w:eastAsia="ru-RU"/>
              </w:rPr>
              <w:t>Длина рабочей части: не менее 53 мм и не более 55 мм. Ширина ручек: не менее 74 мм. Ширина рабочей части: не  более 3,5 мм.</w:t>
            </w:r>
          </w:p>
        </w:tc>
        <w:tc>
          <w:tcPr>
            <w:tcW w:w="576" w:type="dxa"/>
            <w:shd w:val="clear" w:color="FFFFFF" w:fill="auto"/>
          </w:tcPr>
          <w:p w14:paraId="19F8D213" w14:textId="2F9C3767"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799FDA59" w14:textId="17064130"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1CBAEC4B" w14:textId="77777777" w:rsidTr="00FE1DD9">
        <w:trPr>
          <w:jc w:val="center"/>
        </w:trPr>
        <w:tc>
          <w:tcPr>
            <w:tcW w:w="354" w:type="dxa"/>
            <w:shd w:val="clear" w:color="FFFFFF" w:fill="auto"/>
          </w:tcPr>
          <w:p w14:paraId="059DFB7F" w14:textId="260C4944"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17</w:t>
            </w:r>
          </w:p>
        </w:tc>
        <w:tc>
          <w:tcPr>
            <w:tcW w:w="2065" w:type="dxa"/>
            <w:shd w:val="clear" w:color="FFFFFF" w:fill="auto"/>
          </w:tcPr>
          <w:p w14:paraId="18C5F135" w14:textId="0CBA3B8C"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Зажим кровоостанавливающий изогнутый по плоскости однозубый</w:t>
            </w:r>
          </w:p>
        </w:tc>
        <w:tc>
          <w:tcPr>
            <w:tcW w:w="6649" w:type="dxa"/>
            <w:shd w:val="clear" w:color="FFFFFF" w:fill="auto"/>
            <w:vAlign w:val="center"/>
          </w:tcPr>
          <w:p w14:paraId="7CC34F53" w14:textId="0AABE9F6"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Зажим </w:t>
            </w:r>
            <w:r w:rsidRPr="00C94399">
              <w:rPr>
                <w:rFonts w:ascii="Times New Roman" w:hAnsi="Times New Roman" w:cs="Times New Roman"/>
                <w:iCs/>
                <w:sz w:val="20"/>
                <w:szCs w:val="20"/>
              </w:rPr>
              <w:t>кровоостанавливающий изогнутый. Длина: не более 153 мм.</w:t>
            </w:r>
            <w:r w:rsidRPr="00C94399">
              <w:rPr>
                <w:rFonts w:ascii="Times New Roman" w:hAnsi="Times New Roman" w:cs="Times New Roman"/>
                <w:iCs/>
                <w:sz w:val="20"/>
                <w:szCs w:val="20"/>
              </w:rPr>
              <w:br/>
            </w:r>
            <w:r w:rsidRPr="00C94399">
              <w:rPr>
                <w:rFonts w:ascii="Times New Roman" w:eastAsia="Times New Roman" w:hAnsi="Times New Roman" w:cs="Times New Roman"/>
                <w:sz w:val="20"/>
                <w:szCs w:val="20"/>
                <w:lang w:eastAsia="ru-RU"/>
              </w:rPr>
              <w:t>Длина рабочей части: не более 37 мм. Ширина ручек: не менее 74 мм. Высота изгиба: не более 7,5 мм.</w:t>
            </w:r>
          </w:p>
        </w:tc>
        <w:tc>
          <w:tcPr>
            <w:tcW w:w="576" w:type="dxa"/>
            <w:shd w:val="clear" w:color="FFFFFF" w:fill="auto"/>
          </w:tcPr>
          <w:p w14:paraId="6BC71185" w14:textId="65FF8EF3"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4EF80A96" w14:textId="181BE92E"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4A519B15" w14:textId="77777777" w:rsidTr="00FE1DD9">
        <w:trPr>
          <w:jc w:val="center"/>
        </w:trPr>
        <w:tc>
          <w:tcPr>
            <w:tcW w:w="354" w:type="dxa"/>
            <w:shd w:val="clear" w:color="FFFFFF" w:fill="auto"/>
          </w:tcPr>
          <w:p w14:paraId="75FCA198" w14:textId="0D3BEF6D"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18</w:t>
            </w:r>
          </w:p>
        </w:tc>
        <w:tc>
          <w:tcPr>
            <w:tcW w:w="2065" w:type="dxa"/>
            <w:shd w:val="clear" w:color="FFFFFF" w:fill="auto"/>
          </w:tcPr>
          <w:p w14:paraId="77D04518" w14:textId="15EA1131"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Зажим кровоостанавливающий прямой однозубый</w:t>
            </w:r>
          </w:p>
        </w:tc>
        <w:tc>
          <w:tcPr>
            <w:tcW w:w="6649" w:type="dxa"/>
            <w:shd w:val="clear" w:color="FFFFFF" w:fill="auto"/>
            <w:vAlign w:val="center"/>
          </w:tcPr>
          <w:p w14:paraId="0BF793BF" w14:textId="2E17ABF7"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eastAsia="Times New Roman" w:hAnsi="Times New Roman" w:cs="Times New Roman"/>
                <w:sz w:val="20"/>
                <w:szCs w:val="20"/>
                <w:lang w:eastAsia="ru-RU"/>
              </w:rPr>
              <w:t xml:space="preserve">Зажим </w:t>
            </w:r>
            <w:r w:rsidRPr="00C94399">
              <w:rPr>
                <w:rFonts w:ascii="Times New Roman" w:hAnsi="Times New Roman" w:cs="Times New Roman"/>
                <w:iCs/>
                <w:sz w:val="20"/>
                <w:szCs w:val="20"/>
              </w:rPr>
              <w:t>кровоостанавливающий прямой. Длина: не более 156 мм.</w:t>
            </w:r>
            <w:r w:rsidRPr="00C94399">
              <w:rPr>
                <w:rFonts w:ascii="Times New Roman" w:hAnsi="Times New Roman" w:cs="Times New Roman"/>
                <w:iCs/>
                <w:sz w:val="20"/>
                <w:szCs w:val="20"/>
              </w:rPr>
              <w:br/>
            </w:r>
            <w:r w:rsidRPr="00C94399">
              <w:rPr>
                <w:rFonts w:ascii="Times New Roman" w:eastAsia="Times New Roman" w:hAnsi="Times New Roman" w:cs="Times New Roman"/>
                <w:sz w:val="20"/>
                <w:szCs w:val="20"/>
                <w:lang w:eastAsia="ru-RU"/>
              </w:rPr>
              <w:t xml:space="preserve">Длина рабочей части: не менее 40 мм и не более 41 мм. Ширина ручек: не менее 75 мм. </w:t>
            </w:r>
          </w:p>
        </w:tc>
        <w:tc>
          <w:tcPr>
            <w:tcW w:w="576" w:type="dxa"/>
            <w:shd w:val="clear" w:color="FFFFFF" w:fill="auto"/>
          </w:tcPr>
          <w:p w14:paraId="33EBBAC3" w14:textId="01CD4894"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7568A367" w14:textId="3B661874"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01FB7758" w14:textId="77777777" w:rsidTr="00FE1DD9">
        <w:trPr>
          <w:jc w:val="center"/>
        </w:trPr>
        <w:tc>
          <w:tcPr>
            <w:tcW w:w="354" w:type="dxa"/>
            <w:shd w:val="clear" w:color="FFFFFF" w:fill="auto"/>
          </w:tcPr>
          <w:p w14:paraId="678D8A1C" w14:textId="4677C3B3"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2065" w:type="dxa"/>
            <w:shd w:val="clear" w:color="FFFFFF" w:fill="auto"/>
          </w:tcPr>
          <w:p w14:paraId="3BF84DEE" w14:textId="506A7703"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Пинцет медицинский </w:t>
            </w:r>
          </w:p>
        </w:tc>
        <w:tc>
          <w:tcPr>
            <w:tcW w:w="6649" w:type="dxa"/>
            <w:shd w:val="clear" w:color="FFFFFF" w:fill="auto"/>
            <w:vAlign w:val="center"/>
          </w:tcPr>
          <w:p w14:paraId="3FD283AB" w14:textId="1F648F80"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hAnsi="Times New Roman" w:cs="Times New Roman"/>
                <w:iCs/>
                <w:sz w:val="20"/>
                <w:szCs w:val="20"/>
              </w:rPr>
              <w:t xml:space="preserve">Пинцет медицинский изогнутый. Длина: не менее 125 мм. Ширина рабочей части: не менее 4+/-0,15 мм </w:t>
            </w:r>
          </w:p>
        </w:tc>
        <w:tc>
          <w:tcPr>
            <w:tcW w:w="576" w:type="dxa"/>
            <w:shd w:val="clear" w:color="FFFFFF" w:fill="auto"/>
          </w:tcPr>
          <w:p w14:paraId="0A1219A8" w14:textId="21D8F4F0"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736EF009" w14:textId="1B396D29"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5B59D005" w14:textId="77777777" w:rsidTr="00FE1DD9">
        <w:trPr>
          <w:jc w:val="center"/>
        </w:trPr>
        <w:tc>
          <w:tcPr>
            <w:tcW w:w="354" w:type="dxa"/>
            <w:shd w:val="clear" w:color="FFFFFF" w:fill="auto"/>
          </w:tcPr>
          <w:p w14:paraId="1B7E9762" w14:textId="4789DE3C"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065" w:type="dxa"/>
            <w:shd w:val="clear" w:color="FFFFFF" w:fill="auto"/>
          </w:tcPr>
          <w:p w14:paraId="62823A67" w14:textId="2C3662FB"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Кружка Эсмарха</w:t>
            </w:r>
          </w:p>
        </w:tc>
        <w:tc>
          <w:tcPr>
            <w:tcW w:w="6649" w:type="dxa"/>
            <w:shd w:val="clear" w:color="FFFFFF" w:fill="auto"/>
            <w:vAlign w:val="center"/>
          </w:tcPr>
          <w:p w14:paraId="39077D46" w14:textId="3B13BB8C" w:rsidR="00C71A1D" w:rsidRPr="00C94399" w:rsidRDefault="00C71A1D" w:rsidP="00C71A1D">
            <w:pPr>
              <w:spacing w:after="0" w:line="240" w:lineRule="auto"/>
              <w:rPr>
                <w:rFonts w:ascii="Times New Roman" w:eastAsia="Times New Roman" w:hAnsi="Times New Roman" w:cs="Times New Roman"/>
                <w:sz w:val="20"/>
                <w:szCs w:val="20"/>
                <w:lang w:eastAsia="ru-RU"/>
              </w:rPr>
            </w:pPr>
            <w:r w:rsidRPr="00C94399">
              <w:rPr>
                <w:rFonts w:ascii="Times New Roman" w:hAnsi="Times New Roman" w:cs="Times New Roman"/>
                <w:iCs/>
                <w:sz w:val="20"/>
                <w:szCs w:val="20"/>
              </w:rPr>
              <w:t xml:space="preserve">Кружка Эсмарха, стерильная, одноразовая, из прозрачного  плотного полиэтилена, трубка из имплантационно-нетоксичного, термопластичного ПВХ, емкость кружки </w:t>
            </w:r>
            <w:r>
              <w:rPr>
                <w:rFonts w:ascii="Times New Roman" w:hAnsi="Times New Roman" w:cs="Times New Roman"/>
                <w:iCs/>
                <w:sz w:val="20"/>
                <w:szCs w:val="20"/>
              </w:rPr>
              <w:t xml:space="preserve">не менее </w:t>
            </w:r>
            <w:r w:rsidRPr="00C94399">
              <w:rPr>
                <w:rFonts w:ascii="Times New Roman" w:hAnsi="Times New Roman" w:cs="Times New Roman"/>
                <w:iCs/>
                <w:sz w:val="20"/>
                <w:szCs w:val="20"/>
              </w:rPr>
              <w:t>2,0 +/- 0,05 л, градуировка на мешке от 50 мл, цена деления 100 мл, длина соединительной трубки не менее 1,5 м, диаметр – 20 Ch, дистальный конец трубки закруглен, атравматичен, обработан силиконовой смазкой и закрыт колпачком, торцевое отверстие диаметром 0,5 см и дополнительное боковое отверстие на расстоянии 2,5 см от дистального конца, на трубке есть запорный механизм, горловина мешка имеет плотную крышку, наличие уплотнительных колец для подвешивания на стойке.</w:t>
            </w:r>
          </w:p>
        </w:tc>
        <w:tc>
          <w:tcPr>
            <w:tcW w:w="576" w:type="dxa"/>
            <w:shd w:val="clear" w:color="FFFFFF" w:fill="auto"/>
          </w:tcPr>
          <w:p w14:paraId="6F5DC9EF" w14:textId="68A555B6"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7C18B80D" w14:textId="29D6030E"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031FFEC7" w14:textId="77777777" w:rsidTr="00FE1DD9">
        <w:trPr>
          <w:jc w:val="center"/>
        </w:trPr>
        <w:tc>
          <w:tcPr>
            <w:tcW w:w="354" w:type="dxa"/>
            <w:shd w:val="clear" w:color="FFFFFF" w:fill="auto"/>
          </w:tcPr>
          <w:p w14:paraId="6FB61738" w14:textId="5FA5A33A"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21</w:t>
            </w:r>
          </w:p>
        </w:tc>
        <w:tc>
          <w:tcPr>
            <w:tcW w:w="2065" w:type="dxa"/>
            <w:shd w:val="clear" w:color="FFFFFF" w:fill="auto"/>
          </w:tcPr>
          <w:p w14:paraId="37A5BC66" w14:textId="58255167"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Поильник медицинский</w:t>
            </w:r>
          </w:p>
        </w:tc>
        <w:tc>
          <w:tcPr>
            <w:tcW w:w="6649" w:type="dxa"/>
            <w:shd w:val="clear" w:color="FFFFFF" w:fill="auto"/>
            <w:vAlign w:val="center"/>
          </w:tcPr>
          <w:p w14:paraId="6C397509" w14:textId="668E8942" w:rsidR="00C71A1D" w:rsidRPr="00C94399" w:rsidRDefault="00C71A1D" w:rsidP="00C71A1D">
            <w:pPr>
              <w:spacing w:after="0" w:line="240" w:lineRule="auto"/>
              <w:rPr>
                <w:rFonts w:ascii="Times New Roman" w:hAnsi="Times New Roman" w:cs="Times New Roman"/>
                <w:iCs/>
                <w:sz w:val="20"/>
                <w:szCs w:val="20"/>
              </w:rPr>
            </w:pPr>
            <w:r w:rsidRPr="00EB0E9B">
              <w:rPr>
                <w:rFonts w:ascii="Times New Roman" w:hAnsi="Times New Roman" w:cs="Times New Roman"/>
                <w:iCs/>
                <w:sz w:val="20"/>
                <w:szCs w:val="20"/>
              </w:rPr>
              <w:t>Поильник полимерный для лежачих больных</w:t>
            </w:r>
            <w:r w:rsidRPr="00C94399">
              <w:rPr>
                <w:rFonts w:ascii="Times New Roman" w:hAnsi="Times New Roman" w:cs="Times New Roman"/>
                <w:iCs/>
                <w:sz w:val="20"/>
                <w:szCs w:val="20"/>
              </w:rPr>
              <w:t xml:space="preserve"> изготовлен из медицинского пластиката. Чашка-поильник имеет удобный носик и две ручки по бокам. </w:t>
            </w:r>
            <w:r>
              <w:rPr>
                <w:rFonts w:ascii="Times New Roman" w:hAnsi="Times New Roman" w:cs="Times New Roman"/>
                <w:iCs/>
                <w:sz w:val="20"/>
                <w:szCs w:val="20"/>
              </w:rPr>
              <w:t xml:space="preserve">Наличие </w:t>
            </w:r>
            <w:r w:rsidRPr="00C94399">
              <w:rPr>
                <w:rFonts w:ascii="Times New Roman" w:hAnsi="Times New Roman" w:cs="Times New Roman"/>
                <w:iCs/>
                <w:sz w:val="20"/>
                <w:szCs w:val="20"/>
              </w:rPr>
              <w:t>полукрышк</w:t>
            </w:r>
            <w:r>
              <w:rPr>
                <w:rFonts w:ascii="Times New Roman" w:hAnsi="Times New Roman" w:cs="Times New Roman"/>
                <w:iCs/>
                <w:sz w:val="20"/>
                <w:szCs w:val="20"/>
              </w:rPr>
              <w:t>и</w:t>
            </w:r>
            <w:r w:rsidRPr="00C94399">
              <w:rPr>
                <w:rFonts w:ascii="Times New Roman" w:hAnsi="Times New Roman" w:cs="Times New Roman"/>
                <w:iCs/>
                <w:sz w:val="20"/>
                <w:szCs w:val="20"/>
              </w:rPr>
              <w:t>, которая не позволяет разливаться жидкости при приеме пациентом.</w:t>
            </w:r>
            <w:r w:rsidRPr="00C94399">
              <w:rPr>
                <w:rFonts w:ascii="Times New Roman" w:hAnsi="Times New Roman" w:cs="Times New Roman"/>
                <w:iCs/>
                <w:sz w:val="20"/>
                <w:szCs w:val="20"/>
              </w:rPr>
              <w:br/>
              <w:t>Поильник выдерживает температуру жидкости до 100 ºС и используется многократно. Объем вмещаемой жидкости: 200 мл.</w:t>
            </w:r>
          </w:p>
        </w:tc>
        <w:tc>
          <w:tcPr>
            <w:tcW w:w="576" w:type="dxa"/>
            <w:shd w:val="clear" w:color="FFFFFF" w:fill="auto"/>
          </w:tcPr>
          <w:p w14:paraId="734BCE41" w14:textId="5411145E"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3E349AB6" w14:textId="2E47303E"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8B3FA0" w:rsidRPr="00C94399" w14:paraId="51268EDD" w14:textId="77777777" w:rsidTr="00FE1DD9">
        <w:trPr>
          <w:jc w:val="center"/>
        </w:trPr>
        <w:tc>
          <w:tcPr>
            <w:tcW w:w="354" w:type="dxa"/>
            <w:shd w:val="clear" w:color="FFFFFF" w:fill="auto"/>
          </w:tcPr>
          <w:p w14:paraId="79E72C74" w14:textId="6C238524" w:rsidR="008B3FA0" w:rsidRPr="00C94399" w:rsidRDefault="008B3FA0" w:rsidP="00782944">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22</w:t>
            </w:r>
          </w:p>
        </w:tc>
        <w:tc>
          <w:tcPr>
            <w:tcW w:w="2065" w:type="dxa"/>
            <w:shd w:val="clear" w:color="FFFFFF" w:fill="auto"/>
          </w:tcPr>
          <w:p w14:paraId="34A15FFE" w14:textId="7B70E45B" w:rsidR="008B3FA0" w:rsidRPr="00C94399" w:rsidRDefault="008B3FA0" w:rsidP="00782944">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Скальпель медицинский </w:t>
            </w:r>
          </w:p>
        </w:tc>
        <w:tc>
          <w:tcPr>
            <w:tcW w:w="6649" w:type="dxa"/>
            <w:shd w:val="clear" w:color="FFFFFF" w:fill="auto"/>
            <w:vAlign w:val="center"/>
          </w:tcPr>
          <w:p w14:paraId="2DEC64DF" w14:textId="101243D0" w:rsidR="008B3FA0" w:rsidRPr="00C94399" w:rsidRDefault="008B3FA0" w:rsidP="00782944">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Скальпель хирургический стерильный одноразового использования - предназначен для рассечения мягких тканей и сосудов при различных хирургических вмешательствах. Состоит из лезвия нержавеющей медицинской стали </w:t>
            </w:r>
            <w:r w:rsidR="00F423F2" w:rsidRPr="00C94399">
              <w:rPr>
                <w:rFonts w:ascii="Times New Roman" w:hAnsi="Times New Roman" w:cs="Times New Roman"/>
                <w:iCs/>
                <w:sz w:val="20"/>
                <w:szCs w:val="20"/>
              </w:rPr>
              <w:t xml:space="preserve">твердостью - не менее 700HV30 </w:t>
            </w:r>
            <w:r w:rsidRPr="00C94399">
              <w:rPr>
                <w:rFonts w:ascii="Times New Roman" w:hAnsi="Times New Roman" w:cs="Times New Roman"/>
                <w:iCs/>
                <w:sz w:val="20"/>
                <w:szCs w:val="20"/>
              </w:rPr>
              <w:t>и ручки-держателя (изготовлена из полистирола ABS).</w:t>
            </w:r>
          </w:p>
        </w:tc>
        <w:tc>
          <w:tcPr>
            <w:tcW w:w="576" w:type="dxa"/>
            <w:shd w:val="clear" w:color="FFFFFF" w:fill="auto"/>
          </w:tcPr>
          <w:p w14:paraId="60E6916E" w14:textId="6E2078FC" w:rsidR="008B3FA0" w:rsidRPr="00C94399" w:rsidRDefault="00C71A1D" w:rsidP="007829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38" w:type="dxa"/>
            <w:shd w:val="clear" w:color="FFFFFF" w:fill="auto"/>
          </w:tcPr>
          <w:p w14:paraId="086621AD" w14:textId="71792F56" w:rsidR="008B3FA0" w:rsidRPr="00C94399" w:rsidRDefault="00C71A1D" w:rsidP="007829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F423F2" w:rsidRPr="00C94399" w14:paraId="3CFF300C" w14:textId="77777777" w:rsidTr="00FE1DD9">
        <w:trPr>
          <w:jc w:val="center"/>
        </w:trPr>
        <w:tc>
          <w:tcPr>
            <w:tcW w:w="354" w:type="dxa"/>
            <w:shd w:val="clear" w:color="FFFFFF" w:fill="auto"/>
          </w:tcPr>
          <w:p w14:paraId="351A19AB" w14:textId="359E224C" w:rsidR="00F423F2" w:rsidRPr="00C94399" w:rsidRDefault="00F423F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23</w:t>
            </w:r>
          </w:p>
        </w:tc>
        <w:tc>
          <w:tcPr>
            <w:tcW w:w="2065" w:type="dxa"/>
            <w:shd w:val="clear" w:color="FFFFFF" w:fill="auto"/>
          </w:tcPr>
          <w:p w14:paraId="45578751" w14:textId="0AF880E0" w:rsidR="00F423F2" w:rsidRPr="00C94399" w:rsidRDefault="00F423F2"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Тест-полоски</w:t>
            </w:r>
          </w:p>
        </w:tc>
        <w:tc>
          <w:tcPr>
            <w:tcW w:w="6649" w:type="dxa"/>
            <w:shd w:val="clear" w:color="FFFFFF" w:fill="auto"/>
            <w:vAlign w:val="center"/>
          </w:tcPr>
          <w:p w14:paraId="49EF123B" w14:textId="3B083125" w:rsidR="00F423F2" w:rsidRPr="00C94399" w:rsidRDefault="00F423F2" w:rsidP="00F423F2">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Тест-полоски к глюкометру Акку-чек актив. Упаковка: не менее 50 шт.</w:t>
            </w:r>
          </w:p>
        </w:tc>
        <w:tc>
          <w:tcPr>
            <w:tcW w:w="576" w:type="dxa"/>
            <w:shd w:val="clear" w:color="FFFFFF" w:fill="auto"/>
          </w:tcPr>
          <w:p w14:paraId="739B392C" w14:textId="5119E104" w:rsidR="00F423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8" w:type="dxa"/>
            <w:shd w:val="clear" w:color="FFFFFF" w:fill="auto"/>
          </w:tcPr>
          <w:p w14:paraId="24ED41BA" w14:textId="6CD08544" w:rsidR="00F423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упаковка</w:t>
            </w:r>
          </w:p>
        </w:tc>
      </w:tr>
      <w:tr w:rsidR="00C71A1D" w:rsidRPr="00C94399" w14:paraId="2DE7B9E0" w14:textId="77777777" w:rsidTr="00FE1DD9">
        <w:trPr>
          <w:jc w:val="center"/>
        </w:trPr>
        <w:tc>
          <w:tcPr>
            <w:tcW w:w="354" w:type="dxa"/>
            <w:shd w:val="clear" w:color="FFFFFF" w:fill="auto"/>
          </w:tcPr>
          <w:p w14:paraId="323BB6BD" w14:textId="00AA5A13"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24</w:t>
            </w:r>
          </w:p>
        </w:tc>
        <w:tc>
          <w:tcPr>
            <w:tcW w:w="2065" w:type="dxa"/>
            <w:shd w:val="clear" w:color="FFFFFF" w:fill="auto"/>
          </w:tcPr>
          <w:p w14:paraId="37DE501F" w14:textId="47863431"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Секундомер электронный</w:t>
            </w:r>
          </w:p>
        </w:tc>
        <w:tc>
          <w:tcPr>
            <w:tcW w:w="6649" w:type="dxa"/>
            <w:shd w:val="clear" w:color="FFFFFF" w:fill="auto"/>
            <w:vAlign w:val="center"/>
          </w:tcPr>
          <w:p w14:paraId="7F424BBC" w14:textId="77777777"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Секундомер электронный.</w:t>
            </w:r>
          </w:p>
          <w:p w14:paraId="7938FE23" w14:textId="77777777"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Длина: не более 8,0 см. Ширина: не мене 6,0 см</w:t>
            </w:r>
          </w:p>
          <w:p w14:paraId="365D6F05" w14:textId="176D5143"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Длина регулируемого ремешка: 57 см. </w:t>
            </w:r>
          </w:p>
          <w:p w14:paraId="35D96840" w14:textId="77777777"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Наличие кнопок сброс, переключение режимов, старт/стоп: Да.</w:t>
            </w:r>
          </w:p>
          <w:p w14:paraId="5DED0544" w14:textId="77777777"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Материал: АВS пластик.</w:t>
            </w:r>
          </w:p>
          <w:p w14:paraId="66B47878" w14:textId="54299E92"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Встроенный аккумулятор: Наличие. </w:t>
            </w:r>
          </w:p>
        </w:tc>
        <w:tc>
          <w:tcPr>
            <w:tcW w:w="576" w:type="dxa"/>
            <w:shd w:val="clear" w:color="FFFFFF" w:fill="auto"/>
          </w:tcPr>
          <w:p w14:paraId="347E912D" w14:textId="7DA9E310"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76942F4E" w14:textId="7978DFA2"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C71A1D" w:rsidRPr="00C94399" w14:paraId="789B9CE8" w14:textId="77777777" w:rsidTr="00FE1DD9">
        <w:trPr>
          <w:jc w:val="center"/>
        </w:trPr>
        <w:tc>
          <w:tcPr>
            <w:tcW w:w="354" w:type="dxa"/>
            <w:shd w:val="clear" w:color="FFFFFF" w:fill="auto"/>
          </w:tcPr>
          <w:p w14:paraId="745D949E" w14:textId="0C2188D4" w:rsidR="00C71A1D" w:rsidRPr="00C94399" w:rsidRDefault="00C71A1D" w:rsidP="00C71A1D">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25</w:t>
            </w:r>
          </w:p>
        </w:tc>
        <w:tc>
          <w:tcPr>
            <w:tcW w:w="2065" w:type="dxa"/>
            <w:shd w:val="clear" w:color="FFFFFF" w:fill="auto"/>
          </w:tcPr>
          <w:p w14:paraId="451B744C" w14:textId="6C858657" w:rsidR="00C71A1D" w:rsidRPr="00C94399" w:rsidRDefault="00C71A1D" w:rsidP="00C71A1D">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Пузырь для льда многоразовый </w:t>
            </w:r>
          </w:p>
        </w:tc>
        <w:tc>
          <w:tcPr>
            <w:tcW w:w="6649" w:type="dxa"/>
            <w:shd w:val="clear" w:color="FFFFFF" w:fill="auto"/>
            <w:vAlign w:val="center"/>
          </w:tcPr>
          <w:p w14:paraId="49496E09" w14:textId="4A592441" w:rsidR="00C71A1D" w:rsidRPr="00C94399" w:rsidRDefault="00C71A1D" w:rsidP="00C71A1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Пузырь для льда резиновый многоразового использования изготовлен из резины в виде плоского блина с широким отверстием и плотно завинчивающейся пробкой, - предназначен для местного охлаждения тела, используется многократно. Диаметр: не менее 200 мм и не более 210мм. Объем: не менее 700-750 мм.</w:t>
            </w:r>
          </w:p>
        </w:tc>
        <w:tc>
          <w:tcPr>
            <w:tcW w:w="576" w:type="dxa"/>
            <w:shd w:val="clear" w:color="FFFFFF" w:fill="auto"/>
          </w:tcPr>
          <w:p w14:paraId="210F34BA" w14:textId="188B51DF"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38" w:type="dxa"/>
            <w:shd w:val="clear" w:color="FFFFFF" w:fill="auto"/>
          </w:tcPr>
          <w:p w14:paraId="5F6674CC" w14:textId="33D0A3EA" w:rsidR="00C71A1D" w:rsidRPr="00C94399" w:rsidRDefault="00C71A1D" w:rsidP="00C71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6C0BB7" w:rsidRPr="00C94399" w14:paraId="2F9CDB2F" w14:textId="77777777" w:rsidTr="00FE1DD9">
        <w:trPr>
          <w:jc w:val="center"/>
        </w:trPr>
        <w:tc>
          <w:tcPr>
            <w:tcW w:w="354" w:type="dxa"/>
            <w:shd w:val="clear" w:color="FFFFFF" w:fill="auto"/>
          </w:tcPr>
          <w:p w14:paraId="44572473" w14:textId="79E20C22" w:rsidR="006C0BB7" w:rsidRPr="00C94399" w:rsidRDefault="006C0BB7"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lastRenderedPageBreak/>
              <w:t>26</w:t>
            </w:r>
          </w:p>
        </w:tc>
        <w:tc>
          <w:tcPr>
            <w:tcW w:w="2065" w:type="dxa"/>
            <w:shd w:val="clear" w:color="FFFFFF" w:fill="auto"/>
          </w:tcPr>
          <w:p w14:paraId="5E1E330E" w14:textId="6E20D034" w:rsidR="006C0BB7" w:rsidRPr="00C94399" w:rsidRDefault="006C0BB7"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Покрывало спасательное</w:t>
            </w:r>
          </w:p>
        </w:tc>
        <w:tc>
          <w:tcPr>
            <w:tcW w:w="6649" w:type="dxa"/>
            <w:shd w:val="clear" w:color="FFFFFF" w:fill="auto"/>
            <w:vAlign w:val="center"/>
          </w:tcPr>
          <w:p w14:paraId="652E0644" w14:textId="77777777" w:rsidR="006C0BB7" w:rsidRPr="00C94399" w:rsidRDefault="006C0BB7" w:rsidP="00F423F2">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Покрывало спасательное изотермическое, представляет собой полиэфирную пленку с напылением металла серебристого и золотистого цвета с разных сторон.</w:t>
            </w:r>
          </w:p>
          <w:p w14:paraId="479993C6" w14:textId="5D248FA2" w:rsidR="006C0BB7" w:rsidRPr="00C94399" w:rsidRDefault="006C0BB7" w:rsidP="00F423F2">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Материал: </w:t>
            </w:r>
            <w:r w:rsidR="00EB0E9B">
              <w:rPr>
                <w:rFonts w:ascii="Times New Roman" w:hAnsi="Times New Roman" w:cs="Times New Roman"/>
                <w:iCs/>
                <w:sz w:val="20"/>
                <w:szCs w:val="20"/>
              </w:rPr>
              <w:t>м</w:t>
            </w:r>
            <w:r w:rsidRPr="00C94399">
              <w:rPr>
                <w:rFonts w:ascii="Times New Roman" w:hAnsi="Times New Roman" w:cs="Times New Roman"/>
                <w:iCs/>
                <w:sz w:val="20"/>
                <w:szCs w:val="20"/>
              </w:rPr>
              <w:t>еталлизированная полиэфирная пленка с напылением металла.  </w:t>
            </w:r>
            <w:r w:rsidRPr="00C94399">
              <w:rPr>
                <w:rFonts w:ascii="Times New Roman" w:hAnsi="Times New Roman" w:cs="Times New Roman"/>
                <w:iCs/>
                <w:sz w:val="20"/>
                <w:szCs w:val="20"/>
              </w:rPr>
              <w:br/>
              <w:t>Цвет: серебристый/золотистый</w:t>
            </w:r>
            <w:r w:rsidRPr="00C94399">
              <w:rPr>
                <w:rFonts w:ascii="Times New Roman" w:hAnsi="Times New Roman" w:cs="Times New Roman"/>
                <w:iCs/>
                <w:sz w:val="20"/>
                <w:szCs w:val="20"/>
              </w:rPr>
              <w:br/>
              <w:t>Плотность: не менее 1,4 г/см3</w:t>
            </w:r>
            <w:r w:rsidRPr="00C94399">
              <w:rPr>
                <w:rFonts w:ascii="Times New Roman" w:hAnsi="Times New Roman" w:cs="Times New Roman"/>
                <w:iCs/>
                <w:sz w:val="20"/>
                <w:szCs w:val="20"/>
              </w:rPr>
              <w:br/>
              <w:t>Температура плавления: не менее 250-260 °С</w:t>
            </w:r>
            <w:r w:rsidRPr="00C94399">
              <w:rPr>
                <w:rFonts w:ascii="Times New Roman" w:hAnsi="Times New Roman" w:cs="Times New Roman"/>
                <w:iCs/>
                <w:sz w:val="20"/>
                <w:szCs w:val="20"/>
              </w:rPr>
              <w:br/>
              <w:t>Бактерицидное покрытие - с возможностью прикладывать к открытым ранам, ожогам.</w:t>
            </w:r>
            <w:r w:rsidRPr="00C94399">
              <w:rPr>
                <w:rFonts w:ascii="Times New Roman" w:hAnsi="Times New Roman" w:cs="Times New Roman"/>
                <w:iCs/>
                <w:sz w:val="20"/>
                <w:szCs w:val="20"/>
              </w:rPr>
              <w:br/>
              <w:t xml:space="preserve">Размеры: </w:t>
            </w:r>
            <w:r w:rsidR="00EB0E9B">
              <w:rPr>
                <w:rFonts w:ascii="Times New Roman" w:hAnsi="Times New Roman" w:cs="Times New Roman"/>
                <w:iCs/>
                <w:sz w:val="20"/>
                <w:szCs w:val="20"/>
              </w:rPr>
              <w:t xml:space="preserve">не менее </w:t>
            </w:r>
            <w:r w:rsidRPr="00C94399">
              <w:rPr>
                <w:rFonts w:ascii="Times New Roman" w:hAnsi="Times New Roman" w:cs="Times New Roman"/>
                <w:iCs/>
                <w:sz w:val="20"/>
                <w:szCs w:val="20"/>
              </w:rPr>
              <w:t>160 х 210 см</w:t>
            </w:r>
            <w:r w:rsidRPr="00C94399">
              <w:rPr>
                <w:rFonts w:ascii="Times New Roman" w:hAnsi="Times New Roman" w:cs="Times New Roman"/>
                <w:iCs/>
                <w:sz w:val="20"/>
                <w:szCs w:val="20"/>
              </w:rPr>
              <w:br/>
              <w:t>Прочность на разрыв: не более 200 кг</w:t>
            </w:r>
          </w:p>
        </w:tc>
        <w:tc>
          <w:tcPr>
            <w:tcW w:w="576" w:type="dxa"/>
            <w:shd w:val="clear" w:color="FFFFFF" w:fill="auto"/>
          </w:tcPr>
          <w:p w14:paraId="69C6FE26" w14:textId="6C7B335F" w:rsidR="006C0BB7"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38" w:type="dxa"/>
            <w:shd w:val="clear" w:color="FFFFFF" w:fill="auto"/>
          </w:tcPr>
          <w:p w14:paraId="1210F53D" w14:textId="552606FF" w:rsidR="006C0BB7"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6C0BB7" w:rsidRPr="00C94399" w14:paraId="03D7B429" w14:textId="77777777" w:rsidTr="00FE1DD9">
        <w:trPr>
          <w:jc w:val="center"/>
        </w:trPr>
        <w:tc>
          <w:tcPr>
            <w:tcW w:w="354" w:type="dxa"/>
            <w:shd w:val="clear" w:color="FFFFFF" w:fill="auto"/>
          </w:tcPr>
          <w:p w14:paraId="58564246" w14:textId="4F88800F" w:rsidR="006C0BB7" w:rsidRPr="00C94399" w:rsidRDefault="006C0BB7"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27</w:t>
            </w:r>
          </w:p>
        </w:tc>
        <w:tc>
          <w:tcPr>
            <w:tcW w:w="2065" w:type="dxa"/>
            <w:shd w:val="clear" w:color="FFFFFF" w:fill="auto"/>
          </w:tcPr>
          <w:p w14:paraId="00395997" w14:textId="738A87C1" w:rsidR="006C0BB7" w:rsidRPr="00C94399" w:rsidRDefault="006C0BB7"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Сейф</w:t>
            </w:r>
          </w:p>
        </w:tc>
        <w:tc>
          <w:tcPr>
            <w:tcW w:w="6649" w:type="dxa"/>
            <w:shd w:val="clear" w:color="FFFFFF" w:fill="auto"/>
            <w:vAlign w:val="center"/>
          </w:tcPr>
          <w:p w14:paraId="79A88B87" w14:textId="77777777" w:rsidR="006C0BB7" w:rsidRPr="00C94399" w:rsidRDefault="006C0BB7"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Изделие выполнено из стали, обладает высокой прочностью и устойчиво к физическим нагрузкам и деформациям. Наличие в двери не менее 3-х стальных штырей.</w:t>
            </w:r>
          </w:p>
          <w:p w14:paraId="51FDB407" w14:textId="77777777" w:rsidR="006C0BB7" w:rsidRPr="00C94399" w:rsidRDefault="006C0BB7"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Тип замка: ключевой.</w:t>
            </w:r>
          </w:p>
          <w:p w14:paraId="0CF03F4C" w14:textId="77777777" w:rsidR="006C0BB7" w:rsidRPr="00C94399" w:rsidRDefault="006C0BB7"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Высота: не менее 160мм и не более 170 мм</w:t>
            </w:r>
          </w:p>
          <w:p w14:paraId="77B8F669" w14:textId="77777777" w:rsidR="006C0BB7" w:rsidRPr="00C94399" w:rsidRDefault="006C0BB7"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Ширина: не менее 240 мм и не более 260 мм</w:t>
            </w:r>
          </w:p>
          <w:p w14:paraId="0DD21601" w14:textId="77777777" w:rsidR="006C0BB7" w:rsidRPr="00C94399" w:rsidRDefault="006C0BB7"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Глубина: не менее 230мм и не более 250мм</w:t>
            </w:r>
          </w:p>
          <w:p w14:paraId="332EA762" w14:textId="08E936AF" w:rsidR="006C0BB7" w:rsidRPr="00C94399" w:rsidRDefault="006C0BB7"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Внутренние габариты: не менее 165х250х180 мм</w:t>
            </w:r>
          </w:p>
        </w:tc>
        <w:tc>
          <w:tcPr>
            <w:tcW w:w="576" w:type="dxa"/>
            <w:shd w:val="clear" w:color="FFFFFF" w:fill="auto"/>
          </w:tcPr>
          <w:p w14:paraId="1FD836EB" w14:textId="2EE746DE" w:rsidR="006C0BB7"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44BF8ED7" w14:textId="2742135D" w:rsidR="006C0BB7"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F22142" w:rsidRPr="00C94399" w14:paraId="07FE5D83" w14:textId="77777777" w:rsidTr="00FE1DD9">
        <w:trPr>
          <w:jc w:val="center"/>
        </w:trPr>
        <w:tc>
          <w:tcPr>
            <w:tcW w:w="354" w:type="dxa"/>
            <w:shd w:val="clear" w:color="FFFFFF" w:fill="auto"/>
          </w:tcPr>
          <w:p w14:paraId="75933314" w14:textId="36DAA334" w:rsidR="00F22142" w:rsidRPr="00C94399" w:rsidRDefault="00F2214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28</w:t>
            </w:r>
          </w:p>
        </w:tc>
        <w:tc>
          <w:tcPr>
            <w:tcW w:w="2065" w:type="dxa"/>
            <w:shd w:val="clear" w:color="FFFFFF" w:fill="auto"/>
          </w:tcPr>
          <w:p w14:paraId="2B1B6EDE" w14:textId="5FA837C6" w:rsidR="00F22142" w:rsidRPr="00C94399" w:rsidRDefault="0005304C"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Пинцет медицинский</w:t>
            </w:r>
          </w:p>
        </w:tc>
        <w:tc>
          <w:tcPr>
            <w:tcW w:w="6649" w:type="dxa"/>
            <w:shd w:val="clear" w:color="FFFFFF" w:fill="auto"/>
            <w:vAlign w:val="center"/>
          </w:tcPr>
          <w:p w14:paraId="27CFB769" w14:textId="77777777" w:rsidR="00F22142" w:rsidRPr="00C94399" w:rsidRDefault="0005304C" w:rsidP="006C0BB7">
            <w:pPr>
              <w:spacing w:after="0" w:line="240" w:lineRule="auto"/>
              <w:rPr>
                <w:rFonts w:ascii="Times New Roman" w:hAnsi="Times New Roman" w:cs="Times New Roman"/>
                <w:iCs/>
                <w:sz w:val="20"/>
                <w:szCs w:val="20"/>
              </w:rPr>
            </w:pPr>
            <w:r w:rsidRPr="00EB0E9B">
              <w:rPr>
                <w:rFonts w:ascii="Times New Roman" w:hAnsi="Times New Roman" w:cs="Times New Roman"/>
                <w:iCs/>
                <w:sz w:val="20"/>
                <w:szCs w:val="20"/>
              </w:rPr>
              <w:t>Пинцет медицинский одноразовый стерильный</w:t>
            </w:r>
            <w:r w:rsidRPr="00C94399">
              <w:rPr>
                <w:rFonts w:ascii="Times New Roman" w:hAnsi="Times New Roman" w:cs="Times New Roman"/>
                <w:iCs/>
                <w:sz w:val="20"/>
                <w:szCs w:val="20"/>
              </w:rPr>
              <w:t> - предназначен для захватывания перевязочных материалов, ватных и марлевых тампонов, во время лечебных процедур, профилактических осмотров. Изготовлен из медицинского нетоксичного полистирола. </w:t>
            </w:r>
          </w:p>
          <w:p w14:paraId="56790401" w14:textId="1DCE3EBB" w:rsidR="0005304C" w:rsidRPr="00C94399" w:rsidRDefault="0005304C"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Масса пинцета длиной не менее 200 и не более 210 мм - не более 40 грамм.</w:t>
            </w:r>
          </w:p>
        </w:tc>
        <w:tc>
          <w:tcPr>
            <w:tcW w:w="576" w:type="dxa"/>
            <w:shd w:val="clear" w:color="FFFFFF" w:fill="auto"/>
          </w:tcPr>
          <w:p w14:paraId="7B9B6D88" w14:textId="79A4CB69" w:rsidR="00F2214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38" w:type="dxa"/>
            <w:shd w:val="clear" w:color="FFFFFF" w:fill="auto"/>
          </w:tcPr>
          <w:p w14:paraId="14C5EC13" w14:textId="1CA57F0A" w:rsidR="00F2214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05304C" w:rsidRPr="00C94399" w14:paraId="7F4D1C15" w14:textId="77777777" w:rsidTr="00FE1DD9">
        <w:trPr>
          <w:jc w:val="center"/>
        </w:trPr>
        <w:tc>
          <w:tcPr>
            <w:tcW w:w="354" w:type="dxa"/>
            <w:shd w:val="clear" w:color="FFFFFF" w:fill="auto"/>
          </w:tcPr>
          <w:p w14:paraId="72A2BFAD" w14:textId="1AB3AAA5" w:rsidR="0005304C" w:rsidRPr="00C94399" w:rsidRDefault="0005304C"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29</w:t>
            </w:r>
          </w:p>
        </w:tc>
        <w:tc>
          <w:tcPr>
            <w:tcW w:w="2065" w:type="dxa"/>
            <w:shd w:val="clear" w:color="FFFFFF" w:fill="auto"/>
          </w:tcPr>
          <w:p w14:paraId="68A04F26" w14:textId="16692450" w:rsidR="0005304C" w:rsidRPr="00C94399" w:rsidRDefault="0005304C"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Пипетка Пастера</w:t>
            </w:r>
          </w:p>
        </w:tc>
        <w:tc>
          <w:tcPr>
            <w:tcW w:w="6649" w:type="dxa"/>
            <w:shd w:val="clear" w:color="FFFFFF" w:fill="auto"/>
            <w:vAlign w:val="center"/>
          </w:tcPr>
          <w:p w14:paraId="69095605" w14:textId="62BE9E7E" w:rsidR="0005304C" w:rsidRPr="00C94399" w:rsidRDefault="0005304C"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Пипетки Пастера стерильная предназначены для дозирования растворов при проведении серологических и бактериологических исследований. Пипетки изготовлены из полиэтилена низкой плотности (высокого давления). На каждую пипетку нанесена рельефная градуировка. Объем не более 1 мл, длина не менее </w:t>
            </w:r>
            <w:r w:rsidR="00FE5BC1" w:rsidRPr="00C94399">
              <w:rPr>
                <w:rFonts w:ascii="Times New Roman" w:hAnsi="Times New Roman" w:cs="Times New Roman"/>
                <w:iCs/>
                <w:sz w:val="20"/>
                <w:szCs w:val="20"/>
              </w:rPr>
              <w:t>160</w:t>
            </w:r>
            <w:r w:rsidRPr="00C94399">
              <w:rPr>
                <w:rFonts w:ascii="Times New Roman" w:hAnsi="Times New Roman" w:cs="Times New Roman"/>
                <w:iCs/>
                <w:sz w:val="20"/>
                <w:szCs w:val="20"/>
              </w:rPr>
              <w:t xml:space="preserve"> мм, цена деления не более 0,25</w:t>
            </w:r>
            <w:r w:rsidR="00FE5BC1" w:rsidRPr="00C94399">
              <w:rPr>
                <w:rFonts w:ascii="Times New Roman" w:hAnsi="Times New Roman" w:cs="Times New Roman"/>
                <w:iCs/>
                <w:sz w:val="20"/>
                <w:szCs w:val="20"/>
              </w:rPr>
              <w:t xml:space="preserve"> </w:t>
            </w:r>
            <w:r w:rsidRPr="00C94399">
              <w:rPr>
                <w:rFonts w:ascii="Times New Roman" w:hAnsi="Times New Roman" w:cs="Times New Roman"/>
                <w:iCs/>
                <w:sz w:val="20"/>
                <w:szCs w:val="20"/>
              </w:rPr>
              <w:t>мл. В индивидуальной стерильной упаковке.</w:t>
            </w:r>
          </w:p>
        </w:tc>
        <w:tc>
          <w:tcPr>
            <w:tcW w:w="576" w:type="dxa"/>
            <w:shd w:val="clear" w:color="FFFFFF" w:fill="auto"/>
          </w:tcPr>
          <w:p w14:paraId="2635E944" w14:textId="252A368E" w:rsidR="0005304C"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838" w:type="dxa"/>
            <w:shd w:val="clear" w:color="FFFFFF" w:fill="auto"/>
          </w:tcPr>
          <w:p w14:paraId="7D429B4F" w14:textId="233B8563" w:rsidR="0005304C"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FE5BC1" w:rsidRPr="00C94399" w14:paraId="1503BEBB" w14:textId="77777777" w:rsidTr="00FE1DD9">
        <w:trPr>
          <w:jc w:val="center"/>
        </w:trPr>
        <w:tc>
          <w:tcPr>
            <w:tcW w:w="354" w:type="dxa"/>
            <w:shd w:val="clear" w:color="FFFFFF" w:fill="auto"/>
          </w:tcPr>
          <w:p w14:paraId="6A907671" w14:textId="0A5D27C4" w:rsidR="00FE5BC1" w:rsidRPr="00C94399" w:rsidRDefault="00FE5BC1"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30</w:t>
            </w:r>
          </w:p>
        </w:tc>
        <w:tc>
          <w:tcPr>
            <w:tcW w:w="2065" w:type="dxa"/>
            <w:shd w:val="clear" w:color="FFFFFF" w:fill="auto"/>
          </w:tcPr>
          <w:p w14:paraId="431CCF47" w14:textId="6E0E2526" w:rsidR="00FE5BC1" w:rsidRPr="00C94399" w:rsidRDefault="00FE5BC1"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Набор для перевязок</w:t>
            </w:r>
          </w:p>
        </w:tc>
        <w:tc>
          <w:tcPr>
            <w:tcW w:w="6649" w:type="dxa"/>
            <w:shd w:val="clear" w:color="FFFFFF" w:fill="auto"/>
            <w:vAlign w:val="center"/>
          </w:tcPr>
          <w:p w14:paraId="2EA6C9DC" w14:textId="77777777" w:rsidR="00FE5BC1" w:rsidRPr="00C94399" w:rsidRDefault="00FE5BC1"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Набор для перевязок стерильный.</w:t>
            </w:r>
          </w:p>
          <w:p w14:paraId="6BF26BDB" w14:textId="77777777" w:rsidR="00FE5BC1" w:rsidRPr="00C94399" w:rsidRDefault="00FE5BC1"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Состав:</w:t>
            </w:r>
          </w:p>
          <w:p w14:paraId="675A5DB0" w14:textId="6ADA49BC" w:rsidR="00FE5BC1" w:rsidRPr="00C94399" w:rsidRDefault="00FE5BC1"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Салфетка размером 7,5х7,5 –</w:t>
            </w:r>
            <w:r w:rsidR="00BA08F2" w:rsidRPr="00C94399">
              <w:rPr>
                <w:rFonts w:ascii="Times New Roman" w:hAnsi="Times New Roman" w:cs="Times New Roman"/>
                <w:iCs/>
                <w:sz w:val="20"/>
                <w:szCs w:val="20"/>
              </w:rPr>
              <w:t xml:space="preserve"> </w:t>
            </w:r>
            <w:r w:rsidR="00EB0E9B">
              <w:rPr>
                <w:rFonts w:ascii="Times New Roman" w:hAnsi="Times New Roman" w:cs="Times New Roman"/>
                <w:iCs/>
                <w:sz w:val="20"/>
                <w:szCs w:val="20"/>
              </w:rPr>
              <w:t xml:space="preserve">не менее </w:t>
            </w:r>
            <w:r w:rsidRPr="00C94399">
              <w:rPr>
                <w:rFonts w:ascii="Times New Roman" w:hAnsi="Times New Roman" w:cs="Times New Roman"/>
                <w:iCs/>
                <w:sz w:val="20"/>
                <w:szCs w:val="20"/>
              </w:rPr>
              <w:t>5 шт;</w:t>
            </w:r>
          </w:p>
          <w:p w14:paraId="59675214" w14:textId="2B27F96F" w:rsidR="00FE5BC1" w:rsidRPr="00C94399" w:rsidRDefault="00FE5BC1"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Пинцет пластиковый – </w:t>
            </w:r>
            <w:r w:rsidR="00EB0E9B">
              <w:rPr>
                <w:rFonts w:ascii="Times New Roman" w:hAnsi="Times New Roman" w:cs="Times New Roman"/>
                <w:iCs/>
                <w:sz w:val="20"/>
                <w:szCs w:val="20"/>
              </w:rPr>
              <w:t xml:space="preserve">не менее </w:t>
            </w:r>
            <w:r w:rsidR="00BA08F2" w:rsidRPr="00C94399">
              <w:rPr>
                <w:rFonts w:ascii="Times New Roman" w:hAnsi="Times New Roman" w:cs="Times New Roman"/>
                <w:iCs/>
                <w:sz w:val="20"/>
                <w:szCs w:val="20"/>
              </w:rPr>
              <w:t>1</w:t>
            </w:r>
            <w:r w:rsidRPr="00C94399">
              <w:rPr>
                <w:rFonts w:ascii="Times New Roman" w:hAnsi="Times New Roman" w:cs="Times New Roman"/>
                <w:iCs/>
                <w:sz w:val="20"/>
                <w:szCs w:val="20"/>
              </w:rPr>
              <w:t>шт;</w:t>
            </w:r>
          </w:p>
          <w:p w14:paraId="4348A4CB" w14:textId="54FD8B96" w:rsidR="00FE5BC1" w:rsidRPr="00C94399" w:rsidRDefault="00FE5BC1"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Тампон круглый из нетканного материала размером с оливу – </w:t>
            </w:r>
            <w:r w:rsidR="00FE1DD9">
              <w:rPr>
                <w:rFonts w:ascii="Times New Roman" w:hAnsi="Times New Roman" w:cs="Times New Roman"/>
                <w:iCs/>
                <w:sz w:val="20"/>
                <w:szCs w:val="20"/>
              </w:rPr>
              <w:t xml:space="preserve">не менее </w:t>
            </w:r>
            <w:r w:rsidRPr="00C94399">
              <w:rPr>
                <w:rFonts w:ascii="Times New Roman" w:hAnsi="Times New Roman" w:cs="Times New Roman"/>
                <w:iCs/>
                <w:sz w:val="20"/>
                <w:szCs w:val="20"/>
              </w:rPr>
              <w:t xml:space="preserve">5 шт. </w:t>
            </w:r>
          </w:p>
        </w:tc>
        <w:tc>
          <w:tcPr>
            <w:tcW w:w="576" w:type="dxa"/>
            <w:shd w:val="clear" w:color="FFFFFF" w:fill="auto"/>
          </w:tcPr>
          <w:p w14:paraId="54E6DCF5" w14:textId="3D78EDB3" w:rsidR="00FE5BC1"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37B77B58" w14:textId="5F205692" w:rsidR="00FE5BC1"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BA08F2" w:rsidRPr="00C94399" w14:paraId="50D26055" w14:textId="77777777" w:rsidTr="00FE1DD9">
        <w:trPr>
          <w:jc w:val="center"/>
        </w:trPr>
        <w:tc>
          <w:tcPr>
            <w:tcW w:w="354" w:type="dxa"/>
            <w:shd w:val="clear" w:color="FFFFFF" w:fill="auto"/>
          </w:tcPr>
          <w:p w14:paraId="62043A37" w14:textId="26943935" w:rsidR="00BA08F2" w:rsidRPr="00C94399" w:rsidRDefault="00BA08F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31</w:t>
            </w:r>
          </w:p>
        </w:tc>
        <w:tc>
          <w:tcPr>
            <w:tcW w:w="2065" w:type="dxa"/>
            <w:shd w:val="clear" w:color="FFFFFF" w:fill="auto"/>
          </w:tcPr>
          <w:p w14:paraId="573A3ECC" w14:textId="34FDECCA" w:rsidR="00BA08F2" w:rsidRPr="00C94399" w:rsidRDefault="00FE1DD9" w:rsidP="00F423F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Аптека первой помощи</w:t>
            </w:r>
          </w:p>
        </w:tc>
        <w:tc>
          <w:tcPr>
            <w:tcW w:w="6649" w:type="dxa"/>
            <w:shd w:val="clear" w:color="FFFFFF" w:fill="auto"/>
            <w:vAlign w:val="center"/>
          </w:tcPr>
          <w:p w14:paraId="70880ABF" w14:textId="197962B7" w:rsidR="00BA08F2" w:rsidRPr="00C94399" w:rsidRDefault="00BA08F2"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Аптечка первой помощи работникам пр.№262н (пластик.бокс) изготовлена в соответствии с приказом № 262н от 24.05.2024г. Предназначена для оказания первой помощи при чрезвычайных ситуациях, травмах на предприятиях, учреждениях, дорожно-транспортных происшествиях, в любых других условиях. Футляр пластиковый. Размер: 23.5×18.5×6 см. Комплектация: 1. Маска медицинская нестерильная одноразовая — 2 шт. 2. Перчатки медицинские нестерильные, размер не менее М — 2 пары. 3. Устройство для проведения искусственного дыхания «Рот-Устройство-Рот» — 2 шт. 4. Жгут кровоостанавливающий для остановки артериального кровотечения — 1 шт. 5. Бинт марлевый медицинский, не менее 5 м х 10 см — 4 шт. 6. Бинт марлевый медицинский, не менее 7 м х 14 см — 4 шт. 7. Салфетки медицинские стерильные, не менее 16×13 см № 10 — 2 уп. 8. Лейкопластырь фиксирующий рулонный, не менее 2×500 см — 1 шт. 9. Лейкопластырь бактерицидный, не менее 1.9×7.2 см — 10 шт. 10. Лейкопластырь бактерицидный, не менее 4×10 см — 2 шт. 11. Покрывало спасательное изотермическое, не менее 160×210 см — 2 шт. 12. Ножницы для разрезания перевязочного материала и ткани — 1 шт. 13. Инструкция по оказанию первой помощи — 1 шт. 14. Блокнот формата не менее А7 — 1 шт. 15. Карандаш — 1 шт. 16. Футляр — 1 шт.</w:t>
            </w:r>
          </w:p>
        </w:tc>
        <w:tc>
          <w:tcPr>
            <w:tcW w:w="576" w:type="dxa"/>
            <w:shd w:val="clear" w:color="FFFFFF" w:fill="auto"/>
          </w:tcPr>
          <w:p w14:paraId="2E113E25" w14:textId="24E72F9C"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838" w:type="dxa"/>
            <w:shd w:val="clear" w:color="FFFFFF" w:fill="auto"/>
          </w:tcPr>
          <w:p w14:paraId="6689D58D" w14:textId="03379803"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BA08F2" w:rsidRPr="00C94399" w14:paraId="2A341D74" w14:textId="77777777" w:rsidTr="00FE1DD9">
        <w:trPr>
          <w:jc w:val="center"/>
        </w:trPr>
        <w:tc>
          <w:tcPr>
            <w:tcW w:w="354" w:type="dxa"/>
            <w:shd w:val="clear" w:color="FFFFFF" w:fill="auto"/>
          </w:tcPr>
          <w:p w14:paraId="59D3469E" w14:textId="30B3E953" w:rsidR="00BA08F2" w:rsidRPr="00C94399" w:rsidRDefault="00BA08F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32</w:t>
            </w:r>
          </w:p>
        </w:tc>
        <w:tc>
          <w:tcPr>
            <w:tcW w:w="2065" w:type="dxa"/>
            <w:shd w:val="clear" w:color="FFFFFF" w:fill="auto"/>
          </w:tcPr>
          <w:p w14:paraId="194903DA" w14:textId="70BD8892" w:rsidR="00BA08F2" w:rsidRPr="00C94399" w:rsidRDefault="00CE057E" w:rsidP="00F423F2">
            <w:pPr>
              <w:spacing w:after="0" w:line="240" w:lineRule="auto"/>
              <w:jc w:val="center"/>
              <w:rPr>
                <w:rFonts w:ascii="Times New Roman" w:hAnsi="Times New Roman" w:cs="Times New Roman"/>
                <w:iCs/>
                <w:sz w:val="20"/>
                <w:szCs w:val="20"/>
              </w:rPr>
            </w:pPr>
            <w:r w:rsidRPr="00FE1DD9">
              <w:rPr>
                <w:rFonts w:ascii="Times New Roman" w:hAnsi="Times New Roman" w:cs="Times New Roman"/>
                <w:iCs/>
                <w:sz w:val="20"/>
                <w:szCs w:val="20"/>
              </w:rPr>
              <w:t xml:space="preserve">Аптечка первой помощи </w:t>
            </w:r>
          </w:p>
        </w:tc>
        <w:tc>
          <w:tcPr>
            <w:tcW w:w="6649" w:type="dxa"/>
            <w:shd w:val="clear" w:color="FFFFFF" w:fill="auto"/>
            <w:vAlign w:val="center"/>
          </w:tcPr>
          <w:p w14:paraId="7C199C97" w14:textId="5EFB09A8" w:rsidR="00FE1DD9" w:rsidRDefault="00FE1DD9" w:rsidP="00FE1DD9">
            <w:pPr>
              <w:spacing w:after="0" w:line="240" w:lineRule="auto"/>
              <w:rPr>
                <w:rFonts w:ascii="Times New Roman" w:hAnsi="Times New Roman" w:cs="Times New Roman"/>
                <w:iCs/>
                <w:sz w:val="20"/>
                <w:szCs w:val="20"/>
              </w:rPr>
            </w:pPr>
            <w:r w:rsidRPr="00FE1DD9">
              <w:rPr>
                <w:rFonts w:ascii="Times New Roman" w:hAnsi="Times New Roman" w:cs="Times New Roman"/>
                <w:iCs/>
                <w:sz w:val="20"/>
                <w:szCs w:val="20"/>
              </w:rPr>
              <w:t>Аптечка первой помощи для предприятий служб быта АнтиСПИД</w:t>
            </w:r>
            <w:r>
              <w:rPr>
                <w:rFonts w:ascii="Times New Roman" w:hAnsi="Times New Roman" w:cs="Times New Roman"/>
                <w:iCs/>
                <w:sz w:val="20"/>
                <w:szCs w:val="20"/>
              </w:rPr>
              <w:t>.</w:t>
            </w:r>
          </w:p>
          <w:p w14:paraId="5980999D" w14:textId="7F8A6A36" w:rsidR="00FE1DD9" w:rsidRPr="00FE1DD9" w:rsidRDefault="00FE1DD9" w:rsidP="00FE1DD9">
            <w:pPr>
              <w:spacing w:after="0" w:line="240" w:lineRule="auto"/>
              <w:rPr>
                <w:rFonts w:ascii="Times New Roman" w:hAnsi="Times New Roman" w:cs="Times New Roman"/>
                <w:iCs/>
                <w:sz w:val="20"/>
                <w:szCs w:val="20"/>
              </w:rPr>
            </w:pPr>
            <w:r w:rsidRPr="00FE1DD9">
              <w:rPr>
                <w:rFonts w:ascii="Times New Roman" w:hAnsi="Times New Roman" w:cs="Times New Roman"/>
                <w:iCs/>
                <w:sz w:val="20"/>
                <w:szCs w:val="20"/>
              </w:rPr>
              <w:t>Используется для оснащения парикмахерских, салонов красоты, косметических кабинетов.</w:t>
            </w:r>
          </w:p>
          <w:p w14:paraId="3591F414" w14:textId="5FAE64BF" w:rsidR="00FE1DD9" w:rsidRPr="00FE1DD9" w:rsidRDefault="00FE1DD9" w:rsidP="00FE1DD9">
            <w:pPr>
              <w:spacing w:after="0" w:line="240" w:lineRule="auto"/>
              <w:rPr>
                <w:rFonts w:ascii="Times New Roman" w:hAnsi="Times New Roman" w:cs="Times New Roman"/>
                <w:iCs/>
                <w:sz w:val="20"/>
                <w:szCs w:val="20"/>
              </w:rPr>
            </w:pPr>
            <w:r w:rsidRPr="00FE1DD9">
              <w:rPr>
                <w:rFonts w:ascii="Times New Roman" w:hAnsi="Times New Roman" w:cs="Times New Roman"/>
                <w:iCs/>
                <w:sz w:val="20"/>
                <w:szCs w:val="20"/>
              </w:rPr>
              <w:t>Аптечка изготовлена в соответствии с постановлением Главного государственного санитарного врача РФ от 18.05.2010 г. №59, СанПиН 2.1.2.2631-10</w:t>
            </w:r>
            <w:r>
              <w:rPr>
                <w:rFonts w:ascii="Times New Roman" w:hAnsi="Times New Roman" w:cs="Times New Roman"/>
                <w:iCs/>
                <w:sz w:val="20"/>
                <w:szCs w:val="20"/>
              </w:rPr>
              <w:t>.</w:t>
            </w:r>
          </w:p>
          <w:p w14:paraId="30DA69F7" w14:textId="77777777" w:rsidR="00BA08F2" w:rsidRDefault="00FE1DD9" w:rsidP="006C0BB7">
            <w:pPr>
              <w:spacing w:after="0" w:line="240" w:lineRule="auto"/>
              <w:rPr>
                <w:rFonts w:ascii="Times New Roman" w:hAnsi="Times New Roman" w:cs="Times New Roman"/>
                <w:iCs/>
                <w:sz w:val="20"/>
                <w:szCs w:val="20"/>
              </w:rPr>
            </w:pPr>
            <w:r w:rsidRPr="00FE1DD9">
              <w:rPr>
                <w:rFonts w:ascii="Times New Roman" w:hAnsi="Times New Roman" w:cs="Times New Roman"/>
                <w:iCs/>
                <w:sz w:val="20"/>
                <w:szCs w:val="20"/>
              </w:rPr>
              <w:t>Размер футляра: 210×210×70 мм</w:t>
            </w:r>
            <w:r w:rsidR="00CE057E">
              <w:rPr>
                <w:rFonts w:ascii="Times New Roman" w:hAnsi="Times New Roman" w:cs="Times New Roman"/>
                <w:iCs/>
                <w:sz w:val="20"/>
                <w:szCs w:val="20"/>
              </w:rPr>
              <w:t>.</w:t>
            </w:r>
          </w:p>
          <w:p w14:paraId="55C99A4B" w14:textId="77777777" w:rsidR="00CE057E" w:rsidRDefault="00CE057E" w:rsidP="006C0BB7">
            <w:pPr>
              <w:spacing w:after="0" w:line="240" w:lineRule="auto"/>
              <w:rPr>
                <w:rFonts w:ascii="Times New Roman" w:hAnsi="Times New Roman" w:cs="Times New Roman"/>
                <w:iCs/>
                <w:sz w:val="20"/>
                <w:szCs w:val="20"/>
              </w:rPr>
            </w:pPr>
            <w:r>
              <w:rPr>
                <w:rFonts w:ascii="Times New Roman" w:hAnsi="Times New Roman" w:cs="Times New Roman"/>
                <w:iCs/>
                <w:sz w:val="20"/>
                <w:szCs w:val="20"/>
              </w:rPr>
              <w:t xml:space="preserve">Состав: </w:t>
            </w:r>
          </w:p>
          <w:p w14:paraId="2EFED764" w14:textId="45825BD2"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1.</w:t>
            </w:r>
            <w:r w:rsidRPr="00CE057E">
              <w:rPr>
                <w:rFonts w:ascii="Times New Roman" w:hAnsi="Times New Roman" w:cs="Times New Roman"/>
                <w:iCs/>
                <w:sz w:val="20"/>
                <w:szCs w:val="20"/>
              </w:rPr>
              <w:t>Раствор йода спиртовой 5%, 10 мл</w:t>
            </w:r>
            <w:r>
              <w:rPr>
                <w:rFonts w:ascii="Times New Roman" w:hAnsi="Times New Roman" w:cs="Times New Roman"/>
                <w:iCs/>
                <w:sz w:val="20"/>
                <w:szCs w:val="20"/>
              </w:rPr>
              <w:t xml:space="preserve"> – 1 фл.</w:t>
            </w:r>
          </w:p>
          <w:p w14:paraId="44560FFE" w14:textId="4427AC84"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2.</w:t>
            </w:r>
            <w:r w:rsidRPr="00CE057E">
              <w:rPr>
                <w:rFonts w:ascii="Times New Roman" w:hAnsi="Times New Roman" w:cs="Times New Roman"/>
                <w:iCs/>
                <w:sz w:val="20"/>
                <w:szCs w:val="20"/>
              </w:rPr>
              <w:t>Калия перманганат, 3 г</w:t>
            </w:r>
            <w:r>
              <w:rPr>
                <w:rFonts w:ascii="Times New Roman" w:hAnsi="Times New Roman" w:cs="Times New Roman"/>
                <w:iCs/>
                <w:sz w:val="20"/>
                <w:szCs w:val="20"/>
              </w:rPr>
              <w:t xml:space="preserve"> – 1 уп.</w:t>
            </w:r>
          </w:p>
          <w:p w14:paraId="72215819" w14:textId="2D939FAA"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3.</w:t>
            </w:r>
            <w:r w:rsidRPr="00CE057E">
              <w:rPr>
                <w:rFonts w:ascii="Times New Roman" w:hAnsi="Times New Roman" w:cs="Times New Roman"/>
                <w:iCs/>
                <w:sz w:val="20"/>
                <w:szCs w:val="20"/>
              </w:rPr>
              <w:t>Борная кислота 3%, спиртовой раствор 25 мл</w:t>
            </w:r>
            <w:r>
              <w:rPr>
                <w:rFonts w:ascii="Times New Roman" w:hAnsi="Times New Roman" w:cs="Times New Roman"/>
                <w:iCs/>
                <w:sz w:val="20"/>
                <w:szCs w:val="20"/>
              </w:rPr>
              <w:t xml:space="preserve"> – 1 фл. </w:t>
            </w:r>
          </w:p>
          <w:p w14:paraId="68A818ED" w14:textId="37C271C8"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lastRenderedPageBreak/>
              <w:t>4.</w:t>
            </w:r>
            <w:r w:rsidRPr="00CE057E">
              <w:rPr>
                <w:rFonts w:ascii="Times New Roman" w:hAnsi="Times New Roman" w:cs="Times New Roman"/>
                <w:iCs/>
                <w:sz w:val="20"/>
                <w:szCs w:val="20"/>
              </w:rPr>
              <w:t>Сульфацил-натрия раствор 20%, 1 мл №2 тюбик-капельница или 5 мл флакон-капельница</w:t>
            </w:r>
            <w:r>
              <w:rPr>
                <w:rFonts w:ascii="Times New Roman" w:hAnsi="Times New Roman" w:cs="Times New Roman"/>
                <w:iCs/>
                <w:sz w:val="20"/>
                <w:szCs w:val="20"/>
              </w:rPr>
              <w:t xml:space="preserve"> – 2 уп. / 1 фл.</w:t>
            </w:r>
          </w:p>
          <w:p w14:paraId="7DA8EC4E" w14:textId="7E546484"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5.</w:t>
            </w:r>
            <w:r w:rsidRPr="00CE057E">
              <w:rPr>
                <w:rFonts w:ascii="Times New Roman" w:hAnsi="Times New Roman" w:cs="Times New Roman"/>
                <w:iCs/>
                <w:sz w:val="20"/>
                <w:szCs w:val="20"/>
              </w:rPr>
              <w:t>Вата стерильная, 50 г</w:t>
            </w:r>
            <w:r>
              <w:rPr>
                <w:rFonts w:ascii="Times New Roman" w:hAnsi="Times New Roman" w:cs="Times New Roman"/>
                <w:iCs/>
                <w:sz w:val="20"/>
                <w:szCs w:val="20"/>
              </w:rPr>
              <w:t xml:space="preserve"> – 1 шт.</w:t>
            </w:r>
          </w:p>
          <w:p w14:paraId="03A94030" w14:textId="728F6F36"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6.</w:t>
            </w:r>
            <w:r w:rsidRPr="00CE057E">
              <w:rPr>
                <w:rFonts w:ascii="Times New Roman" w:hAnsi="Times New Roman" w:cs="Times New Roman"/>
                <w:iCs/>
                <w:sz w:val="20"/>
                <w:szCs w:val="20"/>
              </w:rPr>
              <w:t>Бинт стерильный 5 м × 10 см или салфетки стерильные 16 × 14 см №10</w:t>
            </w:r>
            <w:r>
              <w:rPr>
                <w:rFonts w:ascii="Times New Roman" w:hAnsi="Times New Roman" w:cs="Times New Roman"/>
                <w:iCs/>
                <w:sz w:val="20"/>
                <w:szCs w:val="20"/>
              </w:rPr>
              <w:t xml:space="preserve"> – 2 уп.</w:t>
            </w:r>
          </w:p>
          <w:p w14:paraId="257BD259" w14:textId="053BFF5B"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7.</w:t>
            </w:r>
            <w:r w:rsidRPr="00CE057E">
              <w:rPr>
                <w:rFonts w:ascii="Times New Roman" w:hAnsi="Times New Roman" w:cs="Times New Roman"/>
                <w:iCs/>
                <w:sz w:val="20"/>
                <w:szCs w:val="20"/>
              </w:rPr>
              <w:t>Лейкопластырь бактерицидный 1,9 × 7,2 см</w:t>
            </w:r>
            <w:r>
              <w:rPr>
                <w:rFonts w:ascii="Times New Roman" w:hAnsi="Times New Roman" w:cs="Times New Roman"/>
                <w:iCs/>
                <w:sz w:val="20"/>
                <w:szCs w:val="20"/>
              </w:rPr>
              <w:t xml:space="preserve"> – 10 шт.</w:t>
            </w:r>
          </w:p>
          <w:p w14:paraId="18A1F4FF" w14:textId="19F94B70"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8.</w:t>
            </w:r>
            <w:r w:rsidRPr="00CE057E">
              <w:rPr>
                <w:rFonts w:ascii="Times New Roman" w:hAnsi="Times New Roman" w:cs="Times New Roman"/>
                <w:iCs/>
                <w:sz w:val="20"/>
                <w:szCs w:val="20"/>
              </w:rPr>
              <w:t>Пипетка глазная в футляре</w:t>
            </w:r>
            <w:r>
              <w:rPr>
                <w:rFonts w:ascii="Times New Roman" w:hAnsi="Times New Roman" w:cs="Times New Roman"/>
                <w:iCs/>
                <w:sz w:val="20"/>
                <w:szCs w:val="20"/>
              </w:rPr>
              <w:t xml:space="preserve"> – 2 шт.</w:t>
            </w:r>
          </w:p>
          <w:p w14:paraId="36905503" w14:textId="75D4D899"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9.</w:t>
            </w:r>
            <w:r w:rsidRPr="00CE057E">
              <w:rPr>
                <w:rFonts w:ascii="Times New Roman" w:hAnsi="Times New Roman" w:cs="Times New Roman"/>
                <w:iCs/>
                <w:sz w:val="20"/>
                <w:szCs w:val="20"/>
              </w:rPr>
              <w:t>Перекиси водорода раствор 3%, 40 мл</w:t>
            </w:r>
            <w:r>
              <w:rPr>
                <w:rFonts w:ascii="Times New Roman" w:hAnsi="Times New Roman" w:cs="Times New Roman"/>
                <w:iCs/>
                <w:sz w:val="20"/>
                <w:szCs w:val="20"/>
              </w:rPr>
              <w:t xml:space="preserve"> – 1 фл. </w:t>
            </w:r>
          </w:p>
          <w:p w14:paraId="3EDD858B" w14:textId="5551550A"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10.</w:t>
            </w:r>
            <w:r w:rsidRPr="00CE057E">
              <w:rPr>
                <w:rFonts w:ascii="Times New Roman" w:hAnsi="Times New Roman" w:cs="Times New Roman"/>
                <w:iCs/>
                <w:sz w:val="20"/>
                <w:szCs w:val="20"/>
              </w:rPr>
              <w:t>Перчатки хирургические стерильные</w:t>
            </w:r>
            <w:r>
              <w:rPr>
                <w:rFonts w:ascii="Times New Roman" w:hAnsi="Times New Roman" w:cs="Times New Roman"/>
                <w:iCs/>
                <w:sz w:val="20"/>
                <w:szCs w:val="20"/>
              </w:rPr>
              <w:t xml:space="preserve"> – 2 пары</w:t>
            </w:r>
          </w:p>
          <w:p w14:paraId="0E0DE195" w14:textId="4D960403"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11.</w:t>
            </w:r>
            <w:r w:rsidRPr="00CE057E">
              <w:rPr>
                <w:rFonts w:ascii="Times New Roman" w:hAnsi="Times New Roman" w:cs="Times New Roman"/>
                <w:iCs/>
                <w:sz w:val="20"/>
                <w:szCs w:val="20"/>
              </w:rPr>
              <w:t>Аммиака раствор 10%, 10 мл или 40 мл</w:t>
            </w:r>
            <w:r>
              <w:rPr>
                <w:rFonts w:ascii="Times New Roman" w:hAnsi="Times New Roman" w:cs="Times New Roman"/>
                <w:iCs/>
                <w:sz w:val="20"/>
                <w:szCs w:val="20"/>
              </w:rPr>
              <w:t xml:space="preserve"> – 1 фл.</w:t>
            </w:r>
          </w:p>
          <w:p w14:paraId="312ED636" w14:textId="3EED4CD1"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12.</w:t>
            </w:r>
            <w:r w:rsidRPr="00CE057E">
              <w:rPr>
                <w:rFonts w:ascii="Times New Roman" w:hAnsi="Times New Roman" w:cs="Times New Roman"/>
                <w:iCs/>
                <w:sz w:val="20"/>
                <w:szCs w:val="20"/>
              </w:rPr>
              <w:t>Напальчники медицинские</w:t>
            </w:r>
            <w:r>
              <w:rPr>
                <w:rFonts w:ascii="Times New Roman" w:hAnsi="Times New Roman" w:cs="Times New Roman"/>
                <w:iCs/>
                <w:sz w:val="20"/>
                <w:szCs w:val="20"/>
              </w:rPr>
              <w:t xml:space="preserve"> – 10 шт.</w:t>
            </w:r>
          </w:p>
          <w:p w14:paraId="3879F13C" w14:textId="0D0E963A" w:rsid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13.</w:t>
            </w:r>
            <w:r w:rsidRPr="00CE057E">
              <w:rPr>
                <w:rFonts w:ascii="Times New Roman" w:hAnsi="Times New Roman" w:cs="Times New Roman"/>
                <w:iCs/>
                <w:sz w:val="20"/>
                <w:szCs w:val="20"/>
              </w:rPr>
              <w:t>Мыло антибактериальное</w:t>
            </w:r>
            <w:r>
              <w:rPr>
                <w:rFonts w:ascii="Times New Roman" w:hAnsi="Times New Roman" w:cs="Times New Roman"/>
                <w:iCs/>
                <w:sz w:val="20"/>
                <w:szCs w:val="20"/>
              </w:rPr>
              <w:t xml:space="preserve"> – 1 шт.</w:t>
            </w:r>
          </w:p>
          <w:p w14:paraId="21257D9E" w14:textId="55FD3EE5" w:rsidR="00CE057E" w:rsidRPr="00CE057E" w:rsidRDefault="00CE057E" w:rsidP="00CE057E">
            <w:pPr>
              <w:spacing w:after="0" w:line="240" w:lineRule="auto"/>
              <w:rPr>
                <w:rFonts w:ascii="Times New Roman" w:hAnsi="Times New Roman" w:cs="Times New Roman"/>
                <w:iCs/>
                <w:sz w:val="20"/>
                <w:szCs w:val="20"/>
              </w:rPr>
            </w:pPr>
            <w:r>
              <w:rPr>
                <w:rFonts w:ascii="Times New Roman" w:hAnsi="Times New Roman" w:cs="Times New Roman"/>
                <w:iCs/>
                <w:sz w:val="20"/>
                <w:szCs w:val="20"/>
              </w:rPr>
              <w:t>14.</w:t>
            </w:r>
            <w:r w:rsidRPr="00CE057E">
              <w:rPr>
                <w:rFonts w:ascii="Times New Roman" w:hAnsi="Times New Roman" w:cs="Times New Roman"/>
                <w:iCs/>
                <w:sz w:val="20"/>
                <w:szCs w:val="20"/>
              </w:rPr>
              <w:t>Футляр для аптечки</w:t>
            </w:r>
            <w:r>
              <w:rPr>
                <w:rFonts w:ascii="Times New Roman" w:hAnsi="Times New Roman" w:cs="Times New Roman"/>
                <w:iCs/>
                <w:sz w:val="20"/>
                <w:szCs w:val="20"/>
              </w:rPr>
              <w:t xml:space="preserve"> – 1 шт. </w:t>
            </w:r>
          </w:p>
        </w:tc>
        <w:tc>
          <w:tcPr>
            <w:tcW w:w="576" w:type="dxa"/>
            <w:shd w:val="clear" w:color="FFFFFF" w:fill="auto"/>
          </w:tcPr>
          <w:p w14:paraId="3650CB73" w14:textId="06CF6025"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838" w:type="dxa"/>
            <w:shd w:val="clear" w:color="FFFFFF" w:fill="auto"/>
          </w:tcPr>
          <w:p w14:paraId="5499C554" w14:textId="777AB6CB"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BA08F2" w:rsidRPr="00C94399" w14:paraId="74C35BC0" w14:textId="77777777" w:rsidTr="00FE1DD9">
        <w:trPr>
          <w:jc w:val="center"/>
        </w:trPr>
        <w:tc>
          <w:tcPr>
            <w:tcW w:w="354" w:type="dxa"/>
            <w:shd w:val="clear" w:color="FFFFFF" w:fill="auto"/>
          </w:tcPr>
          <w:p w14:paraId="26D4830F" w14:textId="7783F986" w:rsidR="00BA08F2" w:rsidRPr="00C94399" w:rsidRDefault="00BA08F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lastRenderedPageBreak/>
              <w:t>33</w:t>
            </w:r>
          </w:p>
        </w:tc>
        <w:tc>
          <w:tcPr>
            <w:tcW w:w="2065" w:type="dxa"/>
            <w:shd w:val="clear" w:color="FFFFFF" w:fill="auto"/>
          </w:tcPr>
          <w:p w14:paraId="41B4A383" w14:textId="49865523" w:rsidR="00BA08F2" w:rsidRPr="00C94399" w:rsidRDefault="00BA08F2"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Глюкометр "Сателлит экспресс"</w:t>
            </w:r>
          </w:p>
        </w:tc>
        <w:tc>
          <w:tcPr>
            <w:tcW w:w="6649" w:type="dxa"/>
            <w:shd w:val="clear" w:color="FFFFFF" w:fill="auto"/>
            <w:vAlign w:val="center"/>
          </w:tcPr>
          <w:p w14:paraId="49F1BE9B" w14:textId="69740CF2" w:rsidR="00BA08F2" w:rsidRPr="00C94399" w:rsidRDefault="00BA08F2" w:rsidP="006C0BB7">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Глюкометр "Сателлит экспресс". </w:t>
            </w:r>
            <w:r w:rsidRPr="00C94399">
              <w:rPr>
                <w:rFonts w:ascii="Times New Roman" w:hAnsi="Times New Roman" w:cs="Times New Roman"/>
                <w:sz w:val="20"/>
                <w:szCs w:val="20"/>
                <w:shd w:val="clear" w:color="auto" w:fill="FFFFFF"/>
              </w:rPr>
              <w:t xml:space="preserve">Прибор предназначен для экспресс-измерения концентрации глюкозы в крови. Время анализа не менее 20 сек. </w:t>
            </w:r>
            <w:r w:rsidRPr="00C94399">
              <w:rPr>
                <w:rFonts w:ascii="Times New Roman" w:hAnsi="Times New Roman" w:cs="Times New Roman"/>
                <w:sz w:val="20"/>
                <w:szCs w:val="20"/>
              </w:rPr>
              <w:t>Диапазон измерения – от 1.1 до 33,3 ммол/л. Объем пробы крови – не менее 2 мкл. Калибровка – по цельной крови. Память на 60 последних измерений (без указания даты и времени). Ввод номера серии полосок – кодовой полоской.</w:t>
            </w:r>
          </w:p>
        </w:tc>
        <w:tc>
          <w:tcPr>
            <w:tcW w:w="576" w:type="dxa"/>
            <w:shd w:val="clear" w:color="FFFFFF" w:fill="auto"/>
          </w:tcPr>
          <w:p w14:paraId="5A2A1294" w14:textId="39C37350"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1B17A28B" w14:textId="394FEF78"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BA08F2" w:rsidRPr="00C94399" w14:paraId="18A2423B" w14:textId="77777777" w:rsidTr="00FE1DD9">
        <w:trPr>
          <w:jc w:val="center"/>
        </w:trPr>
        <w:tc>
          <w:tcPr>
            <w:tcW w:w="354" w:type="dxa"/>
            <w:shd w:val="clear" w:color="FFFFFF" w:fill="auto"/>
          </w:tcPr>
          <w:p w14:paraId="0BA7ED2C" w14:textId="070014E7" w:rsidR="00BA08F2" w:rsidRPr="00C94399" w:rsidRDefault="00BA08F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34</w:t>
            </w:r>
          </w:p>
        </w:tc>
        <w:tc>
          <w:tcPr>
            <w:tcW w:w="2065" w:type="dxa"/>
            <w:shd w:val="clear" w:color="FFFFFF" w:fill="auto"/>
          </w:tcPr>
          <w:p w14:paraId="44426DD4" w14:textId="64AC007C" w:rsidR="00BA08F2" w:rsidRPr="00C94399" w:rsidRDefault="00B93202" w:rsidP="00F423F2">
            <w:pPr>
              <w:spacing w:after="0" w:line="240" w:lineRule="auto"/>
              <w:jc w:val="center"/>
              <w:rPr>
                <w:rFonts w:ascii="Times New Roman" w:hAnsi="Times New Roman" w:cs="Times New Roman"/>
                <w:iCs/>
                <w:sz w:val="20"/>
                <w:szCs w:val="20"/>
              </w:rPr>
            </w:pPr>
            <w:r w:rsidRPr="00C94399">
              <w:rPr>
                <w:rFonts w:ascii="Times New Roman" w:hAnsi="Times New Roman" w:cs="Times New Roman"/>
                <w:iCs/>
                <w:sz w:val="20"/>
                <w:szCs w:val="20"/>
              </w:rPr>
              <w:t xml:space="preserve">Облучатель бактерицидный </w:t>
            </w:r>
          </w:p>
        </w:tc>
        <w:tc>
          <w:tcPr>
            <w:tcW w:w="6649" w:type="dxa"/>
            <w:shd w:val="clear" w:color="FFFFFF" w:fill="auto"/>
            <w:vAlign w:val="center"/>
          </w:tcPr>
          <w:p w14:paraId="726636AB" w14:textId="08C4A2EC" w:rsidR="000303DD" w:rsidRPr="000303DD" w:rsidRDefault="000303DD" w:rsidP="000303DD">
            <w:pPr>
              <w:spacing w:after="0" w:line="240" w:lineRule="auto"/>
              <w:rPr>
                <w:rFonts w:ascii="Times New Roman" w:hAnsi="Times New Roman" w:cs="Times New Roman"/>
                <w:iCs/>
                <w:sz w:val="20"/>
                <w:szCs w:val="20"/>
              </w:rPr>
            </w:pPr>
            <w:r w:rsidRPr="000303DD">
              <w:rPr>
                <w:rFonts w:ascii="Times New Roman" w:hAnsi="Times New Roman" w:cs="Times New Roman"/>
                <w:iCs/>
                <w:sz w:val="20"/>
                <w:szCs w:val="20"/>
              </w:rPr>
              <w:t>Облучатель бактерицидный</w:t>
            </w:r>
            <w:r w:rsidRPr="00C94399">
              <w:rPr>
                <w:rFonts w:ascii="Times New Roman" w:hAnsi="Times New Roman" w:cs="Times New Roman"/>
                <w:iCs/>
                <w:sz w:val="20"/>
                <w:szCs w:val="20"/>
              </w:rPr>
              <w:t xml:space="preserve"> настенны</w:t>
            </w:r>
            <w:r w:rsidR="00195C49">
              <w:rPr>
                <w:rFonts w:ascii="Times New Roman" w:hAnsi="Times New Roman" w:cs="Times New Roman"/>
                <w:iCs/>
                <w:sz w:val="20"/>
                <w:szCs w:val="20"/>
              </w:rPr>
              <w:t>й</w:t>
            </w:r>
            <w:r w:rsidRPr="000303DD">
              <w:rPr>
                <w:rFonts w:ascii="Times New Roman" w:hAnsi="Times New Roman" w:cs="Times New Roman"/>
                <w:iCs/>
                <w:color w:val="FF0000"/>
                <w:sz w:val="20"/>
                <w:szCs w:val="20"/>
              </w:rPr>
              <w:t xml:space="preserve"> </w:t>
            </w:r>
            <w:r w:rsidRPr="000303DD">
              <w:rPr>
                <w:rFonts w:ascii="Times New Roman" w:hAnsi="Times New Roman" w:cs="Times New Roman"/>
                <w:iCs/>
                <w:sz w:val="20"/>
                <w:szCs w:val="20"/>
              </w:rPr>
              <w:t>предназначен для обеззараживания воздуха и поверхностей с помощью ультрафиолетового бактерицидного излучения в лечебных и детских учреждениях, в промышленных, административных, общественных, складских и прочих видах помещений</w:t>
            </w:r>
            <w:r w:rsidRPr="00C94399">
              <w:rPr>
                <w:rFonts w:ascii="Times New Roman" w:hAnsi="Times New Roman" w:cs="Times New Roman"/>
                <w:iCs/>
                <w:sz w:val="20"/>
                <w:szCs w:val="20"/>
              </w:rPr>
              <w:t>.</w:t>
            </w:r>
          </w:p>
          <w:p w14:paraId="0D341FE1" w14:textId="078E0B35" w:rsidR="000303DD" w:rsidRPr="00C94399" w:rsidRDefault="000303DD" w:rsidP="000303DD">
            <w:pPr>
              <w:spacing w:after="0" w:line="240" w:lineRule="auto"/>
              <w:rPr>
                <w:rFonts w:ascii="Times New Roman" w:hAnsi="Times New Roman" w:cs="Times New Roman"/>
                <w:iCs/>
                <w:sz w:val="20"/>
                <w:szCs w:val="20"/>
              </w:rPr>
            </w:pPr>
            <w:r w:rsidRPr="000303DD">
              <w:rPr>
                <w:rFonts w:ascii="Times New Roman" w:hAnsi="Times New Roman" w:cs="Times New Roman"/>
                <w:iCs/>
                <w:sz w:val="20"/>
                <w:szCs w:val="20"/>
              </w:rPr>
              <w:t>Обеззараживание удаленных слоев воздуха в помещении осуществляется за счет конвекции</w:t>
            </w:r>
            <w:r w:rsidRPr="00C94399">
              <w:rPr>
                <w:rFonts w:ascii="Times New Roman" w:hAnsi="Times New Roman" w:cs="Times New Roman"/>
                <w:iCs/>
                <w:sz w:val="20"/>
                <w:szCs w:val="20"/>
              </w:rPr>
              <w:t xml:space="preserve">. </w:t>
            </w:r>
            <w:r w:rsidRPr="000303DD">
              <w:rPr>
                <w:rFonts w:ascii="Times New Roman" w:hAnsi="Times New Roman" w:cs="Times New Roman"/>
                <w:iCs/>
                <w:sz w:val="20"/>
                <w:szCs w:val="20"/>
              </w:rPr>
              <w:t xml:space="preserve">Поставляется </w:t>
            </w:r>
            <w:r w:rsidRPr="00C94399">
              <w:rPr>
                <w:rFonts w:ascii="Times New Roman" w:hAnsi="Times New Roman" w:cs="Times New Roman"/>
                <w:iCs/>
                <w:sz w:val="20"/>
                <w:szCs w:val="20"/>
              </w:rPr>
              <w:t xml:space="preserve">со шнуром. </w:t>
            </w:r>
          </w:p>
          <w:p w14:paraId="3674C940" w14:textId="23858AA5" w:rsidR="000303DD" w:rsidRPr="00C94399" w:rsidRDefault="000303DD"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Корпус: металл. </w:t>
            </w:r>
          </w:p>
          <w:p w14:paraId="7C028F77" w14:textId="160236AF" w:rsidR="000303DD" w:rsidRPr="00C94399" w:rsidRDefault="000303DD"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Длина: не менее 940 мм и не более 942 мм;</w:t>
            </w:r>
          </w:p>
          <w:p w14:paraId="7403B77E" w14:textId="0E1AB5C5" w:rsidR="000303DD" w:rsidRPr="00C94399" w:rsidRDefault="000303DD"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Ширина: не менее 50 мм и не более 54 мм;</w:t>
            </w:r>
          </w:p>
          <w:p w14:paraId="14BBFAEE" w14:textId="364EEAA2" w:rsidR="000303DD" w:rsidRPr="000303DD" w:rsidRDefault="000303DD"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Высота: не менее 110 мм и не более 116 мм.</w:t>
            </w:r>
          </w:p>
          <w:p w14:paraId="09D1CBF7" w14:textId="77777777" w:rsidR="00BA08F2" w:rsidRPr="00C94399" w:rsidRDefault="000303DD"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Бактерицидная эффективность: 85,0 – 99,9%</w:t>
            </w:r>
          </w:p>
          <w:p w14:paraId="437C2FE0" w14:textId="6FADCED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Гарантия производителя: не менее 24 мес.</w:t>
            </w:r>
          </w:p>
        </w:tc>
        <w:tc>
          <w:tcPr>
            <w:tcW w:w="576" w:type="dxa"/>
            <w:shd w:val="clear" w:color="FFFFFF" w:fill="auto"/>
          </w:tcPr>
          <w:p w14:paraId="0E457C0B" w14:textId="4AA29420"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1AB47968" w14:textId="6FD4941E" w:rsidR="00BA08F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B93202" w:rsidRPr="00C94399" w14:paraId="390B5A5E" w14:textId="77777777" w:rsidTr="00FE1DD9">
        <w:trPr>
          <w:jc w:val="center"/>
        </w:trPr>
        <w:tc>
          <w:tcPr>
            <w:tcW w:w="354" w:type="dxa"/>
            <w:shd w:val="clear" w:color="FFFFFF" w:fill="auto"/>
          </w:tcPr>
          <w:p w14:paraId="2FAA81C9" w14:textId="7106159D" w:rsidR="00B93202" w:rsidRPr="00C94399" w:rsidRDefault="00B93202"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t>35</w:t>
            </w:r>
          </w:p>
        </w:tc>
        <w:tc>
          <w:tcPr>
            <w:tcW w:w="2065" w:type="dxa"/>
            <w:shd w:val="clear" w:color="FFFFFF" w:fill="auto"/>
          </w:tcPr>
          <w:p w14:paraId="3B41C8AC" w14:textId="5934996D" w:rsidR="00B93202" w:rsidRPr="00C94399" w:rsidRDefault="00A57C4F" w:rsidP="00F423F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Щит спинальный иммобилизационный </w:t>
            </w:r>
          </w:p>
        </w:tc>
        <w:tc>
          <w:tcPr>
            <w:tcW w:w="6649" w:type="dxa"/>
            <w:shd w:val="clear" w:color="FFFFFF" w:fill="auto"/>
            <w:vAlign w:val="center"/>
          </w:tcPr>
          <w:p w14:paraId="2D7A1965"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Щит спинальный иммобилизационный с ременной системой и фиксатором головы.</w:t>
            </w:r>
          </w:p>
          <w:p w14:paraId="16C72A03"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 Габаритные размеры, мм - 1830±40х450±50х50±10 </w:t>
            </w:r>
          </w:p>
          <w:p w14:paraId="4501C4B3"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Масса, кг - не более 9,5</w:t>
            </w:r>
          </w:p>
          <w:p w14:paraId="13A3DCEB"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Нагрузка до 159 кг </w:t>
            </w:r>
          </w:p>
          <w:p w14:paraId="2416F578"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Щит спинальный иммобилизационный предназначен для иммобилизации и транспортировки пациентов с травмами верхних и нижних конечностей, травмами спины и шейного отдела позвоночника (Медицинская эвакуация). Применяется в отделах травматологии, службах скорой медицинской помощи, в военной и экстремальной медицине, учреждениях здравоохранения, здравпунктах. </w:t>
            </w:r>
          </w:p>
          <w:p w14:paraId="18472681"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Щит иммобилизационный изготовлен из высокопрочного окрашенного полиэтилена, без примесей, не содержит латекса. Благодаря плавучести, его можно использовать при спасательных операциях на воде. Большое количество отверстий на щите позволяет быстро и удобно с помощью ременной системы зафиксировать пострадавшего любого телосложения. Материалы изделия допускают многократную санобработку и химическую дезинфекцию без изменения внешнего вида и прочности изделия. Щит может укладываться на медицинские носилки, использоваться совместно с матрасом вакуумным или использоваться самостоятельно. Дополнительное отверстие в щите на уровне нижних конечностей пациента позволяет дополнительную раздельную иммобилизацию при переломах бедра и голени. Щит рентгенопрозрачен. </w:t>
            </w:r>
          </w:p>
          <w:p w14:paraId="41D778A8" w14:textId="77777777"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Ременная система состоит из центрального ремня и прикреплённых к нему 5-ти парных ремней. Крайние ремни пришиты к центральному ремню статически, три ремня, расположенных посередине, могут перемещаться вдоль центрального ремня для возможности фиксации пациентов любого телосложения и роста. </w:t>
            </w:r>
          </w:p>
          <w:p w14:paraId="65BC415A" w14:textId="2B4CF172" w:rsidR="00B93202" w:rsidRPr="00C94399" w:rsidRDefault="00B93202" w:rsidP="000303DD">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Фиксатор головы представляет собой лёгкую складную конструкцию, крепящуюся к щиту с помощью ремней. Фиксатор головы рентгенопрозрачен. Форма боковых опор фиксатора головы обеспечивает эффективную иммобилизацию вокруг ушной и других областей головы, ограничивая непреднамеренную дестабилизацию. Опоры снабжены специальными отверстиями, которые позволяют производить осмотр ушных раковин для определения возможного кровотечения или потерю других </w:t>
            </w:r>
            <w:r w:rsidRPr="00C94399">
              <w:rPr>
                <w:rFonts w:ascii="Times New Roman" w:hAnsi="Times New Roman" w:cs="Times New Roman"/>
                <w:iCs/>
                <w:sz w:val="20"/>
                <w:szCs w:val="20"/>
              </w:rPr>
              <w:lastRenderedPageBreak/>
              <w:t>жидкостей. В зависимости от размера головы опоры могут фиксироваться в разных позициях. В сложенном состоянии фиксатор головы занимает мало места и легко транспортируется.</w:t>
            </w:r>
          </w:p>
        </w:tc>
        <w:tc>
          <w:tcPr>
            <w:tcW w:w="576" w:type="dxa"/>
            <w:shd w:val="clear" w:color="FFFFFF" w:fill="auto"/>
          </w:tcPr>
          <w:p w14:paraId="022415DB" w14:textId="0C6BD611" w:rsidR="00B93202" w:rsidRPr="00C94399" w:rsidRDefault="00247FF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bookmarkStart w:id="0" w:name="_GoBack"/>
            <w:bookmarkEnd w:id="0"/>
          </w:p>
        </w:tc>
        <w:tc>
          <w:tcPr>
            <w:tcW w:w="838" w:type="dxa"/>
            <w:shd w:val="clear" w:color="FFFFFF" w:fill="auto"/>
          </w:tcPr>
          <w:p w14:paraId="3D672536" w14:textId="46D95227" w:rsidR="00B93202"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546060" w:rsidRPr="00C94399" w14:paraId="1BAA7F0E" w14:textId="77777777" w:rsidTr="00FE1DD9">
        <w:trPr>
          <w:jc w:val="center"/>
        </w:trPr>
        <w:tc>
          <w:tcPr>
            <w:tcW w:w="354" w:type="dxa"/>
            <w:shd w:val="clear" w:color="FFFFFF" w:fill="auto"/>
          </w:tcPr>
          <w:p w14:paraId="2EC89275" w14:textId="7DE67C66" w:rsidR="00546060" w:rsidRPr="00C94399" w:rsidRDefault="00546060" w:rsidP="00F423F2">
            <w:pPr>
              <w:spacing w:after="0" w:line="240" w:lineRule="auto"/>
              <w:jc w:val="center"/>
              <w:rPr>
                <w:rFonts w:ascii="Times New Roman" w:hAnsi="Times New Roman" w:cs="Times New Roman"/>
                <w:sz w:val="20"/>
                <w:szCs w:val="20"/>
              </w:rPr>
            </w:pPr>
            <w:r w:rsidRPr="00C94399">
              <w:rPr>
                <w:rFonts w:ascii="Times New Roman" w:hAnsi="Times New Roman" w:cs="Times New Roman"/>
                <w:sz w:val="20"/>
                <w:szCs w:val="20"/>
              </w:rPr>
              <w:lastRenderedPageBreak/>
              <w:t>36</w:t>
            </w:r>
          </w:p>
        </w:tc>
        <w:tc>
          <w:tcPr>
            <w:tcW w:w="2065" w:type="dxa"/>
            <w:shd w:val="clear" w:color="FFFFFF" w:fill="auto"/>
          </w:tcPr>
          <w:p w14:paraId="5FA75C9B" w14:textId="040E41A9" w:rsidR="00546060" w:rsidRPr="00C94399" w:rsidRDefault="00A57C4F" w:rsidP="00F423F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Комплект шин транспортных иммобилизационных</w:t>
            </w:r>
          </w:p>
        </w:tc>
        <w:tc>
          <w:tcPr>
            <w:tcW w:w="6649" w:type="dxa"/>
            <w:shd w:val="clear" w:color="FFFFFF" w:fill="auto"/>
            <w:vAlign w:val="center"/>
          </w:tcPr>
          <w:p w14:paraId="3995971B" w14:textId="2194DB1B" w:rsidR="00546060" w:rsidRPr="00546060" w:rsidRDefault="00546060" w:rsidP="00546060">
            <w:pPr>
              <w:spacing w:after="0" w:line="240" w:lineRule="auto"/>
              <w:rPr>
                <w:rFonts w:ascii="Times New Roman" w:hAnsi="Times New Roman" w:cs="Times New Roman"/>
                <w:iCs/>
                <w:sz w:val="20"/>
                <w:szCs w:val="20"/>
              </w:rPr>
            </w:pPr>
            <w:r w:rsidRPr="00546060">
              <w:rPr>
                <w:rFonts w:ascii="Times New Roman" w:hAnsi="Times New Roman" w:cs="Times New Roman"/>
                <w:iCs/>
                <w:sz w:val="20"/>
                <w:szCs w:val="20"/>
              </w:rPr>
              <w:t xml:space="preserve">Комплект шин транспортных иммобилизационных складных, </w:t>
            </w:r>
            <w:r w:rsidRPr="00C94399">
              <w:rPr>
                <w:rFonts w:ascii="Times New Roman" w:hAnsi="Times New Roman" w:cs="Times New Roman"/>
                <w:iCs/>
                <w:sz w:val="20"/>
                <w:szCs w:val="20"/>
              </w:rPr>
              <w:t xml:space="preserve">одноразовый </w:t>
            </w:r>
            <w:r w:rsidRPr="00546060">
              <w:rPr>
                <w:rFonts w:ascii="Times New Roman" w:hAnsi="Times New Roman" w:cs="Times New Roman"/>
                <w:iCs/>
                <w:sz w:val="20"/>
                <w:szCs w:val="20"/>
              </w:rPr>
              <w:t>взрослый предназначен для иммобилизации пострадавших с травмами верхних и нижних конечностей, а также шейного отдела позвоночника в процессе транспортирования и на прочих этапах оказания доврачебной помощи</w:t>
            </w:r>
            <w:r w:rsidRPr="00C94399">
              <w:rPr>
                <w:rFonts w:ascii="Times New Roman" w:hAnsi="Times New Roman" w:cs="Times New Roman"/>
                <w:iCs/>
                <w:sz w:val="20"/>
                <w:szCs w:val="20"/>
              </w:rPr>
              <w:t>.</w:t>
            </w:r>
          </w:p>
          <w:p w14:paraId="6FC4118A" w14:textId="20496D8B" w:rsidR="00546060" w:rsidRPr="00546060" w:rsidRDefault="00546060" w:rsidP="00546060">
            <w:pPr>
              <w:spacing w:after="0" w:line="240" w:lineRule="auto"/>
              <w:rPr>
                <w:rFonts w:ascii="Times New Roman" w:hAnsi="Times New Roman" w:cs="Times New Roman"/>
                <w:iCs/>
                <w:sz w:val="20"/>
                <w:szCs w:val="20"/>
              </w:rPr>
            </w:pPr>
            <w:r w:rsidRPr="00546060">
              <w:rPr>
                <w:rFonts w:ascii="Times New Roman" w:hAnsi="Times New Roman" w:cs="Times New Roman"/>
                <w:iCs/>
                <w:sz w:val="20"/>
                <w:szCs w:val="20"/>
              </w:rPr>
              <w:t>Шины для конечностей представляют собой пластины специальной формы из влагостойкого гофрированного картона</w:t>
            </w:r>
            <w:r w:rsidR="00C94399" w:rsidRPr="00C94399">
              <w:rPr>
                <w:rFonts w:ascii="Times New Roman" w:hAnsi="Times New Roman" w:cs="Times New Roman"/>
                <w:iCs/>
                <w:sz w:val="20"/>
                <w:szCs w:val="20"/>
              </w:rPr>
              <w:t xml:space="preserve"> не менее 3-х слоев</w:t>
            </w:r>
            <w:r w:rsidRPr="00546060">
              <w:rPr>
                <w:rFonts w:ascii="Times New Roman" w:hAnsi="Times New Roman" w:cs="Times New Roman"/>
                <w:iCs/>
                <w:sz w:val="20"/>
                <w:szCs w:val="20"/>
              </w:rPr>
              <w:t xml:space="preserve"> с поперечными и продольными направляющими в виде биговки для моделирования изделия по длине и объему конечности</w:t>
            </w:r>
            <w:r w:rsidRPr="00C94399">
              <w:rPr>
                <w:rFonts w:ascii="Times New Roman" w:hAnsi="Times New Roman" w:cs="Times New Roman"/>
                <w:iCs/>
                <w:sz w:val="20"/>
                <w:szCs w:val="20"/>
              </w:rPr>
              <w:t>.</w:t>
            </w:r>
          </w:p>
          <w:p w14:paraId="4FE1D830" w14:textId="372ED1C6" w:rsidR="00546060" w:rsidRPr="00546060" w:rsidRDefault="00546060" w:rsidP="00546060">
            <w:pPr>
              <w:spacing w:after="0" w:line="240" w:lineRule="auto"/>
              <w:rPr>
                <w:rFonts w:ascii="Times New Roman" w:hAnsi="Times New Roman" w:cs="Times New Roman"/>
                <w:iCs/>
                <w:sz w:val="20"/>
                <w:szCs w:val="20"/>
              </w:rPr>
            </w:pPr>
            <w:r w:rsidRPr="00546060">
              <w:rPr>
                <w:rFonts w:ascii="Times New Roman" w:hAnsi="Times New Roman" w:cs="Times New Roman"/>
                <w:iCs/>
                <w:sz w:val="20"/>
                <w:szCs w:val="20"/>
              </w:rPr>
              <w:t>В рабочем положении состоят из двух частей, расположенных под углом 90° друг к другу и скрепляемых между собой кнопками</w:t>
            </w:r>
            <w:r w:rsidRPr="00C94399">
              <w:rPr>
                <w:rFonts w:ascii="Times New Roman" w:hAnsi="Times New Roman" w:cs="Times New Roman"/>
                <w:iCs/>
                <w:sz w:val="20"/>
                <w:szCs w:val="20"/>
              </w:rPr>
              <w:t>.</w:t>
            </w:r>
          </w:p>
          <w:p w14:paraId="08B7C1DD" w14:textId="319B0492" w:rsidR="00546060" w:rsidRPr="00546060" w:rsidRDefault="00546060" w:rsidP="00546060">
            <w:pPr>
              <w:spacing w:after="0" w:line="240" w:lineRule="auto"/>
              <w:rPr>
                <w:rFonts w:ascii="Times New Roman" w:hAnsi="Times New Roman" w:cs="Times New Roman"/>
                <w:iCs/>
                <w:sz w:val="20"/>
                <w:szCs w:val="20"/>
              </w:rPr>
            </w:pPr>
            <w:r w:rsidRPr="00546060">
              <w:rPr>
                <w:rFonts w:ascii="Times New Roman" w:hAnsi="Times New Roman" w:cs="Times New Roman"/>
                <w:iCs/>
                <w:sz w:val="20"/>
                <w:szCs w:val="20"/>
              </w:rPr>
              <w:t>Шина-воротник представляет собой двухкомпонентную разъемную конструкцию, состоящую из верхней и нижней подвижной частей, выполненных из влагостойкого гофрированного картона</w:t>
            </w:r>
            <w:r w:rsidR="00C94399" w:rsidRPr="00C94399">
              <w:rPr>
                <w:rFonts w:ascii="Times New Roman" w:hAnsi="Times New Roman" w:cs="Times New Roman"/>
                <w:iCs/>
                <w:sz w:val="20"/>
                <w:szCs w:val="20"/>
              </w:rPr>
              <w:t xml:space="preserve"> не менее 3-х слоев. </w:t>
            </w:r>
          </w:p>
          <w:p w14:paraId="0C94F5A8" w14:textId="463BD979" w:rsidR="00546060" w:rsidRPr="00546060" w:rsidRDefault="00546060" w:rsidP="00546060">
            <w:pPr>
              <w:spacing w:after="0" w:line="240" w:lineRule="auto"/>
              <w:rPr>
                <w:rFonts w:ascii="Times New Roman" w:hAnsi="Times New Roman" w:cs="Times New Roman"/>
                <w:iCs/>
                <w:sz w:val="20"/>
                <w:szCs w:val="20"/>
              </w:rPr>
            </w:pPr>
            <w:r w:rsidRPr="00546060">
              <w:rPr>
                <w:rFonts w:ascii="Times New Roman" w:hAnsi="Times New Roman" w:cs="Times New Roman"/>
                <w:iCs/>
                <w:sz w:val="20"/>
                <w:szCs w:val="20"/>
              </w:rPr>
              <w:t>Шина-воротник регулируется по объему шеи с помощью застежки-липучки и по высоте путем смещения нижней части относительно верхней, затем шина закрепляется замком для фиксации типа «велькро»</w:t>
            </w:r>
            <w:r w:rsidRPr="00C94399">
              <w:rPr>
                <w:rFonts w:ascii="Times New Roman" w:hAnsi="Times New Roman" w:cs="Times New Roman"/>
                <w:iCs/>
                <w:sz w:val="20"/>
                <w:szCs w:val="20"/>
              </w:rPr>
              <w:t>.</w:t>
            </w:r>
          </w:p>
          <w:p w14:paraId="7CB2502B" w14:textId="77777777" w:rsidR="00546060" w:rsidRPr="00C94399" w:rsidRDefault="00546060" w:rsidP="00546060">
            <w:pPr>
              <w:spacing w:after="0" w:line="240" w:lineRule="auto"/>
              <w:rPr>
                <w:rFonts w:ascii="Times New Roman" w:hAnsi="Times New Roman" w:cs="Times New Roman"/>
                <w:iCs/>
                <w:sz w:val="20"/>
                <w:szCs w:val="20"/>
              </w:rPr>
            </w:pPr>
            <w:r w:rsidRPr="00546060">
              <w:rPr>
                <w:rFonts w:ascii="Times New Roman" w:hAnsi="Times New Roman" w:cs="Times New Roman"/>
                <w:iCs/>
                <w:sz w:val="20"/>
                <w:szCs w:val="20"/>
              </w:rPr>
              <w:t>Для обеспечения комфорта пациента подбородочная область воротника снабжена специальными смягчающими валиками из вспененного полипропилена с силиконовым покрытием</w:t>
            </w:r>
            <w:r w:rsidRPr="00C94399">
              <w:rPr>
                <w:rFonts w:ascii="Times New Roman" w:hAnsi="Times New Roman" w:cs="Times New Roman"/>
                <w:iCs/>
                <w:sz w:val="20"/>
                <w:szCs w:val="20"/>
              </w:rPr>
              <w:t>.</w:t>
            </w:r>
          </w:p>
          <w:p w14:paraId="2165C05F" w14:textId="66A66A9B" w:rsidR="00546060" w:rsidRPr="00C94399" w:rsidRDefault="00546060" w:rsidP="00546060">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Длина комплекта: не менее 350 мм.</w:t>
            </w:r>
            <w:r w:rsidRPr="00C94399">
              <w:rPr>
                <w:rFonts w:ascii="Times New Roman" w:hAnsi="Times New Roman" w:cs="Times New Roman"/>
                <w:iCs/>
                <w:sz w:val="20"/>
                <w:szCs w:val="20"/>
              </w:rPr>
              <w:br/>
              <w:t>Ширина комплекта: не менее 150 мм.</w:t>
            </w:r>
          </w:p>
          <w:p w14:paraId="156F37AD" w14:textId="77777777" w:rsidR="00546060" w:rsidRPr="00C94399" w:rsidRDefault="00546060" w:rsidP="00546060">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Высота комплекта: не менее 70 мм.</w:t>
            </w:r>
          </w:p>
          <w:p w14:paraId="7BAB4698" w14:textId="77777777" w:rsidR="00546060" w:rsidRPr="00C94399" w:rsidRDefault="00546060" w:rsidP="00546060">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Рентгенопрозрачность: Да.</w:t>
            </w:r>
          </w:p>
          <w:p w14:paraId="04C21E7F" w14:textId="77777777" w:rsidR="00C94399" w:rsidRPr="00C94399" w:rsidRDefault="00C94399" w:rsidP="00546060">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В комплекте: шины – не менее 3;</w:t>
            </w:r>
          </w:p>
          <w:p w14:paraId="329898CD" w14:textId="2CACFD85" w:rsidR="00C94399" w:rsidRPr="00C94399" w:rsidRDefault="00C94399" w:rsidP="00546060">
            <w:pPr>
              <w:spacing w:after="0" w:line="240" w:lineRule="auto"/>
              <w:rPr>
                <w:rFonts w:ascii="Times New Roman" w:hAnsi="Times New Roman" w:cs="Times New Roman"/>
                <w:iCs/>
                <w:sz w:val="20"/>
                <w:szCs w:val="20"/>
              </w:rPr>
            </w:pPr>
            <w:r w:rsidRPr="00C94399">
              <w:rPr>
                <w:rFonts w:ascii="Times New Roman" w:hAnsi="Times New Roman" w:cs="Times New Roman"/>
                <w:iCs/>
                <w:sz w:val="20"/>
                <w:szCs w:val="20"/>
              </w:rPr>
              <w:t xml:space="preserve">Бинты 5м х 10 см – не менее 2 шт. </w:t>
            </w:r>
          </w:p>
        </w:tc>
        <w:tc>
          <w:tcPr>
            <w:tcW w:w="576" w:type="dxa"/>
            <w:shd w:val="clear" w:color="FFFFFF" w:fill="auto"/>
          </w:tcPr>
          <w:p w14:paraId="232AB8EE" w14:textId="1A3177BD" w:rsidR="00546060"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38" w:type="dxa"/>
            <w:shd w:val="clear" w:color="FFFFFF" w:fill="auto"/>
          </w:tcPr>
          <w:p w14:paraId="39054EBD" w14:textId="20D73510" w:rsidR="00546060" w:rsidRPr="00C94399" w:rsidRDefault="00C71A1D"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r w:rsidR="00195C49" w:rsidRPr="00C94399" w14:paraId="235E3303" w14:textId="77777777" w:rsidTr="00FE1DD9">
        <w:trPr>
          <w:jc w:val="center"/>
        </w:trPr>
        <w:tc>
          <w:tcPr>
            <w:tcW w:w="354" w:type="dxa"/>
            <w:shd w:val="clear" w:color="FFFFFF" w:fill="auto"/>
          </w:tcPr>
          <w:p w14:paraId="5BC5D1C9" w14:textId="0A47C5B5" w:rsidR="00195C49" w:rsidRPr="00C94399" w:rsidRDefault="00195C49"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065" w:type="dxa"/>
            <w:shd w:val="clear" w:color="FFFFFF" w:fill="auto"/>
          </w:tcPr>
          <w:p w14:paraId="4F0DF60B" w14:textId="6EC731FD" w:rsidR="00195C49" w:rsidRPr="00390DD9" w:rsidRDefault="00195C49" w:rsidP="00F423F2">
            <w:pPr>
              <w:spacing w:after="0" w:line="240" w:lineRule="auto"/>
              <w:jc w:val="center"/>
              <w:rPr>
                <w:rFonts w:ascii="Times New Roman" w:hAnsi="Times New Roman" w:cs="Times New Roman"/>
                <w:iCs/>
                <w:sz w:val="20"/>
                <w:szCs w:val="20"/>
              </w:rPr>
            </w:pPr>
            <w:r w:rsidRPr="00390DD9">
              <w:rPr>
                <w:rFonts w:ascii="Times New Roman" w:hAnsi="Times New Roman" w:cs="Times New Roman"/>
                <w:iCs/>
                <w:sz w:val="20"/>
                <w:szCs w:val="20"/>
              </w:rPr>
              <w:t>Тонометр механический</w:t>
            </w:r>
          </w:p>
        </w:tc>
        <w:tc>
          <w:tcPr>
            <w:tcW w:w="6649" w:type="dxa"/>
            <w:shd w:val="clear" w:color="FFFFFF" w:fill="auto"/>
            <w:vAlign w:val="center"/>
          </w:tcPr>
          <w:p w14:paraId="6467DDE2" w14:textId="24BA2D4C" w:rsidR="00195C49" w:rsidRPr="00390DD9" w:rsidRDefault="00195C49" w:rsidP="00390DD9">
            <w:pPr>
              <w:pStyle w:val="a9"/>
              <w:rPr>
                <w:color w:val="auto"/>
                <w:sz w:val="20"/>
                <w:szCs w:val="20"/>
              </w:rPr>
            </w:pPr>
            <w:r w:rsidRPr="00390DD9">
              <w:rPr>
                <w:color w:val="auto"/>
                <w:sz w:val="20"/>
                <w:szCs w:val="20"/>
              </w:rPr>
              <w:t>Тонометр механический металлический анероидный манометр. Нейлоновая манжета для окружности плеча 25-40 см с фиксирующим металлическим кольцом. Сетчатый фильтр обратного клапана нагнетателя предотвращает засорение прибора пылью. Металлический воздушный игольчатый клапан. На манжету нанесены специальные разметные метки. Материал манометра металл. Диаметр циферблата манометра не менее 44 мм.</w:t>
            </w:r>
          </w:p>
          <w:p w14:paraId="65A4DEA8" w14:textId="15DE7262" w:rsidR="00195C49" w:rsidRPr="00390DD9" w:rsidRDefault="00195C49" w:rsidP="00390DD9">
            <w:pPr>
              <w:spacing w:after="0" w:line="240" w:lineRule="auto"/>
              <w:rPr>
                <w:rFonts w:ascii="Times New Roman" w:hAnsi="Times New Roman" w:cs="Times New Roman"/>
                <w:iCs/>
                <w:sz w:val="20"/>
                <w:szCs w:val="20"/>
              </w:rPr>
            </w:pPr>
            <w:r w:rsidRPr="00390DD9">
              <w:rPr>
                <w:rFonts w:ascii="Times New Roman" w:hAnsi="Times New Roman" w:cs="Times New Roman"/>
                <w:sz w:val="20"/>
                <w:szCs w:val="20"/>
              </w:rPr>
              <w:t>Комплектация: манометр мембранный, манжета, нагнетатель с клапаном, стетоскоп, отвертка для калибровки;</w:t>
            </w:r>
            <w:r w:rsidR="00390DD9" w:rsidRPr="00390DD9">
              <w:rPr>
                <w:rFonts w:ascii="Times New Roman" w:hAnsi="Times New Roman" w:cs="Times New Roman"/>
                <w:sz w:val="20"/>
                <w:szCs w:val="20"/>
              </w:rPr>
              <w:t xml:space="preserve"> </w:t>
            </w:r>
            <w:r w:rsidRPr="00390DD9">
              <w:rPr>
                <w:rFonts w:ascii="Times New Roman" w:hAnsi="Times New Roman" w:cs="Times New Roman"/>
                <w:sz w:val="20"/>
                <w:szCs w:val="20"/>
              </w:rPr>
              <w:t>руководство по эксплуатации, чехол.</w:t>
            </w:r>
          </w:p>
        </w:tc>
        <w:tc>
          <w:tcPr>
            <w:tcW w:w="576" w:type="dxa"/>
            <w:shd w:val="clear" w:color="FFFFFF" w:fill="auto"/>
          </w:tcPr>
          <w:p w14:paraId="00FECAFF" w14:textId="788649EF" w:rsidR="00195C49" w:rsidRDefault="00390DD9"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838" w:type="dxa"/>
            <w:shd w:val="clear" w:color="FFFFFF" w:fill="auto"/>
          </w:tcPr>
          <w:p w14:paraId="49BE44B2" w14:textId="6F1D9F66" w:rsidR="00195C49" w:rsidRDefault="00390DD9" w:rsidP="00F423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штука</w:t>
            </w:r>
          </w:p>
        </w:tc>
      </w:tr>
    </w:tbl>
    <w:p w14:paraId="52D3C7B1" w14:textId="77777777" w:rsidR="002B5392" w:rsidRPr="007D47DF" w:rsidRDefault="002B5392" w:rsidP="002B5392">
      <w:pPr>
        <w:spacing w:after="0" w:line="240" w:lineRule="auto"/>
        <w:ind w:firstLine="426"/>
        <w:jc w:val="center"/>
        <w:rPr>
          <w:rFonts w:ascii="Times New Roman" w:eastAsia="Times New Roman" w:hAnsi="Times New Roman" w:cs="Times New Roman"/>
          <w:sz w:val="21"/>
          <w:szCs w:val="21"/>
          <w:lang w:eastAsia="ru-RU"/>
        </w:rPr>
      </w:pPr>
    </w:p>
    <w:p w14:paraId="21A0B721" w14:textId="77777777" w:rsidR="00394742" w:rsidRPr="002B5392" w:rsidRDefault="00394742" w:rsidP="002B5392"/>
    <w:sectPr w:rsidR="00394742" w:rsidRPr="002B5392">
      <w:footerReference w:type="default" r:id="rId7"/>
      <w:pgSz w:w="11906" w:h="16838"/>
      <w:pgMar w:top="426" w:right="707" w:bottom="709" w:left="993"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FA259" w14:textId="77777777" w:rsidR="00EC751D" w:rsidRDefault="00EC751D">
      <w:pPr>
        <w:spacing w:after="0" w:line="240" w:lineRule="auto"/>
      </w:pPr>
      <w:r>
        <w:separator/>
      </w:r>
    </w:p>
  </w:endnote>
  <w:endnote w:type="continuationSeparator" w:id="0">
    <w:p w14:paraId="5C319EAF" w14:textId="77777777" w:rsidR="00EC751D" w:rsidRDefault="00EC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414778"/>
      <w:docPartObj>
        <w:docPartGallery w:val="Page Numbers (Bottom of Page)"/>
        <w:docPartUnique/>
      </w:docPartObj>
    </w:sdtPr>
    <w:sdtEndPr/>
    <w:sdtContent>
      <w:p w14:paraId="03772976" w14:textId="40979BBD" w:rsidR="00904130" w:rsidRDefault="00276A9D">
        <w:pPr>
          <w:pStyle w:val="a6"/>
          <w:jc w:val="right"/>
        </w:pPr>
        <w:r>
          <w:fldChar w:fldCharType="begin"/>
        </w:r>
        <w:r w:rsidR="002B5392">
          <w:instrText>PAGE   \* MERGEFORMAT</w:instrText>
        </w:r>
        <w:r>
          <w:fldChar w:fldCharType="separate"/>
        </w:r>
        <w:r w:rsidR="00247FFD">
          <w:rPr>
            <w:noProof/>
          </w:rPr>
          <w:t>1</w:t>
        </w:r>
        <w:r>
          <w:fldChar w:fldCharType="end"/>
        </w:r>
      </w:p>
    </w:sdtContent>
  </w:sdt>
  <w:p w14:paraId="0D7E3836" w14:textId="77777777" w:rsidR="00904130" w:rsidRDefault="0090413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12CE" w14:textId="77777777" w:rsidR="00EC751D" w:rsidRDefault="00EC751D">
      <w:pPr>
        <w:spacing w:after="0" w:line="240" w:lineRule="auto"/>
      </w:pPr>
      <w:r>
        <w:separator/>
      </w:r>
    </w:p>
  </w:footnote>
  <w:footnote w:type="continuationSeparator" w:id="0">
    <w:p w14:paraId="24709644" w14:textId="77777777" w:rsidR="00EC751D" w:rsidRDefault="00EC7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1574"/>
    <w:multiLevelType w:val="multilevel"/>
    <w:tmpl w:val="92F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B4080"/>
    <w:multiLevelType w:val="multilevel"/>
    <w:tmpl w:val="473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44894"/>
    <w:multiLevelType w:val="multilevel"/>
    <w:tmpl w:val="3BB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95F27"/>
    <w:multiLevelType w:val="hybridMultilevel"/>
    <w:tmpl w:val="9C4C8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5D6CE0"/>
    <w:multiLevelType w:val="multilevel"/>
    <w:tmpl w:val="253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C3397"/>
    <w:multiLevelType w:val="multilevel"/>
    <w:tmpl w:val="D5C8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055FE"/>
    <w:multiLevelType w:val="multilevel"/>
    <w:tmpl w:val="7FCA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31B93"/>
    <w:multiLevelType w:val="multilevel"/>
    <w:tmpl w:val="2122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42"/>
    <w:rsid w:val="000303DD"/>
    <w:rsid w:val="0005304C"/>
    <w:rsid w:val="000917E0"/>
    <w:rsid w:val="000D0ECB"/>
    <w:rsid w:val="00106AED"/>
    <w:rsid w:val="00195C49"/>
    <w:rsid w:val="00247FFD"/>
    <w:rsid w:val="00276A9D"/>
    <w:rsid w:val="002B5392"/>
    <w:rsid w:val="002C18A0"/>
    <w:rsid w:val="00317379"/>
    <w:rsid w:val="00390DD9"/>
    <w:rsid w:val="00394742"/>
    <w:rsid w:val="003E0E9C"/>
    <w:rsid w:val="00400A57"/>
    <w:rsid w:val="004373A3"/>
    <w:rsid w:val="00441A18"/>
    <w:rsid w:val="00462F47"/>
    <w:rsid w:val="004846EF"/>
    <w:rsid w:val="004A0509"/>
    <w:rsid w:val="00522866"/>
    <w:rsid w:val="0053081E"/>
    <w:rsid w:val="00536DF9"/>
    <w:rsid w:val="00542BA4"/>
    <w:rsid w:val="005455B6"/>
    <w:rsid w:val="00546060"/>
    <w:rsid w:val="00555053"/>
    <w:rsid w:val="00566F6B"/>
    <w:rsid w:val="005D44EE"/>
    <w:rsid w:val="005E1740"/>
    <w:rsid w:val="00664B0D"/>
    <w:rsid w:val="00674DC8"/>
    <w:rsid w:val="006825C9"/>
    <w:rsid w:val="006A0017"/>
    <w:rsid w:val="006C0BB7"/>
    <w:rsid w:val="006E0569"/>
    <w:rsid w:val="0070305E"/>
    <w:rsid w:val="007304D5"/>
    <w:rsid w:val="00782944"/>
    <w:rsid w:val="0082391F"/>
    <w:rsid w:val="00846805"/>
    <w:rsid w:val="00866855"/>
    <w:rsid w:val="008B3FA0"/>
    <w:rsid w:val="008F0B58"/>
    <w:rsid w:val="00904130"/>
    <w:rsid w:val="009267BC"/>
    <w:rsid w:val="00927D27"/>
    <w:rsid w:val="00956D1E"/>
    <w:rsid w:val="009B49E9"/>
    <w:rsid w:val="009C1A45"/>
    <w:rsid w:val="009D0727"/>
    <w:rsid w:val="00A57C4F"/>
    <w:rsid w:val="00A944D5"/>
    <w:rsid w:val="00B07FCB"/>
    <w:rsid w:val="00B22A74"/>
    <w:rsid w:val="00B5230D"/>
    <w:rsid w:val="00B762C8"/>
    <w:rsid w:val="00B93202"/>
    <w:rsid w:val="00BA08F2"/>
    <w:rsid w:val="00C15591"/>
    <w:rsid w:val="00C3716D"/>
    <w:rsid w:val="00C506CA"/>
    <w:rsid w:val="00C71A1D"/>
    <w:rsid w:val="00C94399"/>
    <w:rsid w:val="00CE057E"/>
    <w:rsid w:val="00D451B7"/>
    <w:rsid w:val="00D53C85"/>
    <w:rsid w:val="00DB3A80"/>
    <w:rsid w:val="00E40A23"/>
    <w:rsid w:val="00E87B49"/>
    <w:rsid w:val="00EA58E2"/>
    <w:rsid w:val="00EA6D96"/>
    <w:rsid w:val="00EA7BD9"/>
    <w:rsid w:val="00EB0E9B"/>
    <w:rsid w:val="00EC751D"/>
    <w:rsid w:val="00F22142"/>
    <w:rsid w:val="00F423F2"/>
    <w:rsid w:val="00F66EFA"/>
    <w:rsid w:val="00F738AF"/>
    <w:rsid w:val="00FA3A0D"/>
    <w:rsid w:val="00FE1DD9"/>
    <w:rsid w:val="00FE5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0502"/>
  <w15:docId w15:val="{AA5E3040-45D1-4DB9-88B2-5024F6CA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392"/>
  </w:style>
  <w:style w:type="paragraph" w:styleId="1">
    <w:name w:val="heading 1"/>
    <w:basedOn w:val="a"/>
    <w:next w:val="a"/>
    <w:link w:val="10"/>
    <w:uiPriority w:val="9"/>
    <w:qFormat/>
    <w:rsid w:val="00823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394742"/>
    <w:pPr>
      <w:spacing w:after="0" w:line="240" w:lineRule="auto"/>
    </w:pPr>
    <w:rPr>
      <w:rFonts w:ascii="Calibri" w:hAnsi="Calibri"/>
      <w:color w:val="0070C0"/>
      <w:sz w:val="24"/>
      <w:szCs w:val="21"/>
    </w:rPr>
  </w:style>
  <w:style w:type="character" w:customStyle="1" w:styleId="a5">
    <w:name w:val="Текст Знак"/>
    <w:basedOn w:val="a0"/>
    <w:link w:val="a4"/>
    <w:uiPriority w:val="99"/>
    <w:semiHidden/>
    <w:rsid w:val="00394742"/>
    <w:rPr>
      <w:rFonts w:ascii="Calibri" w:hAnsi="Calibri"/>
      <w:color w:val="0070C0"/>
      <w:sz w:val="24"/>
      <w:szCs w:val="21"/>
    </w:rPr>
  </w:style>
  <w:style w:type="paragraph" w:styleId="a6">
    <w:name w:val="footer"/>
    <w:basedOn w:val="a"/>
    <w:link w:val="a7"/>
    <w:uiPriority w:val="99"/>
    <w:unhideWhenUsed/>
    <w:rsid w:val="002B53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392"/>
  </w:style>
  <w:style w:type="paragraph" w:customStyle="1" w:styleId="2">
    <w:name w:val="Без интервала2"/>
    <w:rsid w:val="002B5392"/>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82391F"/>
    <w:rPr>
      <w:rFonts w:asciiTheme="majorHAnsi" w:eastAsiaTheme="majorEastAsia" w:hAnsiTheme="majorHAnsi" w:cstheme="majorBidi"/>
      <w:b/>
      <w:bCs/>
      <w:color w:val="365F91" w:themeColor="accent1" w:themeShade="BF"/>
      <w:sz w:val="28"/>
      <w:szCs w:val="28"/>
    </w:rPr>
  </w:style>
  <w:style w:type="paragraph" w:customStyle="1" w:styleId="font8">
    <w:name w:val="font_8"/>
    <w:basedOn w:val="a"/>
    <w:rsid w:val="00823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E057E"/>
    <w:pPr>
      <w:ind w:left="720"/>
      <w:contextualSpacing/>
    </w:pPr>
  </w:style>
  <w:style w:type="paragraph" w:styleId="a9">
    <w:name w:val="No Spacing"/>
    <w:link w:val="aa"/>
    <w:autoRedefine/>
    <w:uiPriority w:val="1"/>
    <w:qFormat/>
    <w:rsid w:val="00195C49"/>
    <w:pPr>
      <w:spacing w:after="0" w:line="240" w:lineRule="auto"/>
    </w:pPr>
    <w:rPr>
      <w:rFonts w:ascii="Times New Roman" w:hAnsi="Times New Roman" w:cs="Times New Roman"/>
      <w:iCs/>
      <w:color w:val="000000" w:themeColor="text1"/>
      <w:sz w:val="24"/>
      <w:szCs w:val="24"/>
      <w:lang w:bidi="en-US"/>
    </w:rPr>
  </w:style>
  <w:style w:type="character" w:customStyle="1" w:styleId="aa">
    <w:name w:val="Без интервала Знак"/>
    <w:link w:val="a9"/>
    <w:uiPriority w:val="1"/>
    <w:locked/>
    <w:rsid w:val="00195C49"/>
    <w:rPr>
      <w:rFonts w:ascii="Times New Roman" w:hAnsi="Times New Roman" w:cs="Times New Roman"/>
      <w:iCs/>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2645">
      <w:bodyDiv w:val="1"/>
      <w:marLeft w:val="0"/>
      <w:marRight w:val="0"/>
      <w:marTop w:val="0"/>
      <w:marBottom w:val="0"/>
      <w:divBdr>
        <w:top w:val="none" w:sz="0" w:space="0" w:color="auto"/>
        <w:left w:val="none" w:sz="0" w:space="0" w:color="auto"/>
        <w:bottom w:val="none" w:sz="0" w:space="0" w:color="auto"/>
        <w:right w:val="none" w:sz="0" w:space="0" w:color="auto"/>
      </w:divBdr>
    </w:div>
    <w:div w:id="206185443">
      <w:bodyDiv w:val="1"/>
      <w:marLeft w:val="0"/>
      <w:marRight w:val="0"/>
      <w:marTop w:val="0"/>
      <w:marBottom w:val="0"/>
      <w:divBdr>
        <w:top w:val="none" w:sz="0" w:space="0" w:color="auto"/>
        <w:left w:val="none" w:sz="0" w:space="0" w:color="auto"/>
        <w:bottom w:val="none" w:sz="0" w:space="0" w:color="auto"/>
        <w:right w:val="none" w:sz="0" w:space="0" w:color="auto"/>
      </w:divBdr>
    </w:div>
    <w:div w:id="221184926">
      <w:bodyDiv w:val="1"/>
      <w:marLeft w:val="0"/>
      <w:marRight w:val="0"/>
      <w:marTop w:val="0"/>
      <w:marBottom w:val="0"/>
      <w:divBdr>
        <w:top w:val="none" w:sz="0" w:space="0" w:color="auto"/>
        <w:left w:val="none" w:sz="0" w:space="0" w:color="auto"/>
        <w:bottom w:val="none" w:sz="0" w:space="0" w:color="auto"/>
        <w:right w:val="none" w:sz="0" w:space="0" w:color="auto"/>
      </w:divBdr>
    </w:div>
    <w:div w:id="267589613">
      <w:bodyDiv w:val="1"/>
      <w:marLeft w:val="0"/>
      <w:marRight w:val="0"/>
      <w:marTop w:val="0"/>
      <w:marBottom w:val="0"/>
      <w:divBdr>
        <w:top w:val="none" w:sz="0" w:space="0" w:color="auto"/>
        <w:left w:val="none" w:sz="0" w:space="0" w:color="auto"/>
        <w:bottom w:val="none" w:sz="0" w:space="0" w:color="auto"/>
        <w:right w:val="none" w:sz="0" w:space="0" w:color="auto"/>
      </w:divBdr>
    </w:div>
    <w:div w:id="399328057">
      <w:bodyDiv w:val="1"/>
      <w:marLeft w:val="0"/>
      <w:marRight w:val="0"/>
      <w:marTop w:val="0"/>
      <w:marBottom w:val="0"/>
      <w:divBdr>
        <w:top w:val="none" w:sz="0" w:space="0" w:color="auto"/>
        <w:left w:val="none" w:sz="0" w:space="0" w:color="auto"/>
        <w:bottom w:val="none" w:sz="0" w:space="0" w:color="auto"/>
        <w:right w:val="none" w:sz="0" w:space="0" w:color="auto"/>
      </w:divBdr>
      <w:divsChild>
        <w:div w:id="115956415">
          <w:marLeft w:val="0"/>
          <w:marRight w:val="0"/>
          <w:marTop w:val="0"/>
          <w:marBottom w:val="45"/>
          <w:divBdr>
            <w:top w:val="none" w:sz="0" w:space="0" w:color="auto"/>
            <w:left w:val="none" w:sz="0" w:space="0" w:color="auto"/>
            <w:bottom w:val="none" w:sz="0" w:space="0" w:color="auto"/>
            <w:right w:val="none" w:sz="0" w:space="0" w:color="auto"/>
          </w:divBdr>
        </w:div>
        <w:div w:id="1933706635">
          <w:marLeft w:val="0"/>
          <w:marRight w:val="0"/>
          <w:marTop w:val="0"/>
          <w:marBottom w:val="45"/>
          <w:divBdr>
            <w:top w:val="none" w:sz="0" w:space="0" w:color="auto"/>
            <w:left w:val="none" w:sz="0" w:space="0" w:color="auto"/>
            <w:bottom w:val="none" w:sz="0" w:space="0" w:color="auto"/>
            <w:right w:val="none" w:sz="0" w:space="0" w:color="auto"/>
          </w:divBdr>
        </w:div>
        <w:div w:id="707993761">
          <w:marLeft w:val="0"/>
          <w:marRight w:val="0"/>
          <w:marTop w:val="0"/>
          <w:marBottom w:val="45"/>
          <w:divBdr>
            <w:top w:val="none" w:sz="0" w:space="0" w:color="auto"/>
            <w:left w:val="none" w:sz="0" w:space="0" w:color="auto"/>
            <w:bottom w:val="none" w:sz="0" w:space="0" w:color="auto"/>
            <w:right w:val="none" w:sz="0" w:space="0" w:color="auto"/>
          </w:divBdr>
        </w:div>
        <w:div w:id="1300915684">
          <w:marLeft w:val="0"/>
          <w:marRight w:val="0"/>
          <w:marTop w:val="0"/>
          <w:marBottom w:val="45"/>
          <w:divBdr>
            <w:top w:val="none" w:sz="0" w:space="0" w:color="auto"/>
            <w:left w:val="none" w:sz="0" w:space="0" w:color="auto"/>
            <w:bottom w:val="none" w:sz="0" w:space="0" w:color="auto"/>
            <w:right w:val="none" w:sz="0" w:space="0" w:color="auto"/>
          </w:divBdr>
        </w:div>
        <w:div w:id="312638428">
          <w:marLeft w:val="0"/>
          <w:marRight w:val="0"/>
          <w:marTop w:val="0"/>
          <w:marBottom w:val="45"/>
          <w:divBdr>
            <w:top w:val="none" w:sz="0" w:space="0" w:color="auto"/>
            <w:left w:val="none" w:sz="0" w:space="0" w:color="auto"/>
            <w:bottom w:val="none" w:sz="0" w:space="0" w:color="auto"/>
            <w:right w:val="none" w:sz="0" w:space="0" w:color="auto"/>
          </w:divBdr>
        </w:div>
        <w:div w:id="1234387583">
          <w:marLeft w:val="0"/>
          <w:marRight w:val="0"/>
          <w:marTop w:val="0"/>
          <w:marBottom w:val="45"/>
          <w:divBdr>
            <w:top w:val="none" w:sz="0" w:space="0" w:color="auto"/>
            <w:left w:val="none" w:sz="0" w:space="0" w:color="auto"/>
            <w:bottom w:val="none" w:sz="0" w:space="0" w:color="auto"/>
            <w:right w:val="none" w:sz="0" w:space="0" w:color="auto"/>
          </w:divBdr>
        </w:div>
      </w:divsChild>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90450967">
      <w:bodyDiv w:val="1"/>
      <w:marLeft w:val="0"/>
      <w:marRight w:val="0"/>
      <w:marTop w:val="0"/>
      <w:marBottom w:val="0"/>
      <w:divBdr>
        <w:top w:val="none" w:sz="0" w:space="0" w:color="auto"/>
        <w:left w:val="none" w:sz="0" w:space="0" w:color="auto"/>
        <w:bottom w:val="none" w:sz="0" w:space="0" w:color="auto"/>
        <w:right w:val="none" w:sz="0" w:space="0" w:color="auto"/>
      </w:divBdr>
    </w:div>
    <w:div w:id="750929201">
      <w:bodyDiv w:val="1"/>
      <w:marLeft w:val="0"/>
      <w:marRight w:val="0"/>
      <w:marTop w:val="0"/>
      <w:marBottom w:val="0"/>
      <w:divBdr>
        <w:top w:val="none" w:sz="0" w:space="0" w:color="auto"/>
        <w:left w:val="none" w:sz="0" w:space="0" w:color="auto"/>
        <w:bottom w:val="none" w:sz="0" w:space="0" w:color="auto"/>
        <w:right w:val="none" w:sz="0" w:space="0" w:color="auto"/>
      </w:divBdr>
    </w:div>
    <w:div w:id="757100898">
      <w:bodyDiv w:val="1"/>
      <w:marLeft w:val="0"/>
      <w:marRight w:val="0"/>
      <w:marTop w:val="0"/>
      <w:marBottom w:val="0"/>
      <w:divBdr>
        <w:top w:val="none" w:sz="0" w:space="0" w:color="auto"/>
        <w:left w:val="none" w:sz="0" w:space="0" w:color="auto"/>
        <w:bottom w:val="none" w:sz="0" w:space="0" w:color="auto"/>
        <w:right w:val="none" w:sz="0" w:space="0" w:color="auto"/>
      </w:divBdr>
    </w:div>
    <w:div w:id="797264095">
      <w:bodyDiv w:val="1"/>
      <w:marLeft w:val="0"/>
      <w:marRight w:val="0"/>
      <w:marTop w:val="0"/>
      <w:marBottom w:val="0"/>
      <w:divBdr>
        <w:top w:val="none" w:sz="0" w:space="0" w:color="auto"/>
        <w:left w:val="none" w:sz="0" w:space="0" w:color="auto"/>
        <w:bottom w:val="none" w:sz="0" w:space="0" w:color="auto"/>
        <w:right w:val="none" w:sz="0" w:space="0" w:color="auto"/>
      </w:divBdr>
    </w:div>
    <w:div w:id="1029375073">
      <w:bodyDiv w:val="1"/>
      <w:marLeft w:val="0"/>
      <w:marRight w:val="0"/>
      <w:marTop w:val="0"/>
      <w:marBottom w:val="0"/>
      <w:divBdr>
        <w:top w:val="none" w:sz="0" w:space="0" w:color="auto"/>
        <w:left w:val="none" w:sz="0" w:space="0" w:color="auto"/>
        <w:bottom w:val="none" w:sz="0" w:space="0" w:color="auto"/>
        <w:right w:val="none" w:sz="0" w:space="0" w:color="auto"/>
      </w:divBdr>
    </w:div>
    <w:div w:id="1113472826">
      <w:bodyDiv w:val="1"/>
      <w:marLeft w:val="0"/>
      <w:marRight w:val="0"/>
      <w:marTop w:val="0"/>
      <w:marBottom w:val="0"/>
      <w:divBdr>
        <w:top w:val="none" w:sz="0" w:space="0" w:color="auto"/>
        <w:left w:val="none" w:sz="0" w:space="0" w:color="auto"/>
        <w:bottom w:val="none" w:sz="0" w:space="0" w:color="auto"/>
        <w:right w:val="none" w:sz="0" w:space="0" w:color="auto"/>
      </w:divBdr>
    </w:div>
    <w:div w:id="1400244776">
      <w:bodyDiv w:val="1"/>
      <w:marLeft w:val="0"/>
      <w:marRight w:val="0"/>
      <w:marTop w:val="0"/>
      <w:marBottom w:val="0"/>
      <w:divBdr>
        <w:top w:val="none" w:sz="0" w:space="0" w:color="auto"/>
        <w:left w:val="none" w:sz="0" w:space="0" w:color="auto"/>
        <w:bottom w:val="none" w:sz="0" w:space="0" w:color="auto"/>
        <w:right w:val="none" w:sz="0" w:space="0" w:color="auto"/>
      </w:divBdr>
    </w:div>
    <w:div w:id="1428036507">
      <w:bodyDiv w:val="1"/>
      <w:marLeft w:val="0"/>
      <w:marRight w:val="0"/>
      <w:marTop w:val="0"/>
      <w:marBottom w:val="0"/>
      <w:divBdr>
        <w:top w:val="none" w:sz="0" w:space="0" w:color="auto"/>
        <w:left w:val="none" w:sz="0" w:space="0" w:color="auto"/>
        <w:bottom w:val="none" w:sz="0" w:space="0" w:color="auto"/>
        <w:right w:val="none" w:sz="0" w:space="0" w:color="auto"/>
      </w:divBdr>
    </w:div>
    <w:div w:id="1498153101">
      <w:bodyDiv w:val="1"/>
      <w:marLeft w:val="0"/>
      <w:marRight w:val="0"/>
      <w:marTop w:val="0"/>
      <w:marBottom w:val="0"/>
      <w:divBdr>
        <w:top w:val="none" w:sz="0" w:space="0" w:color="auto"/>
        <w:left w:val="none" w:sz="0" w:space="0" w:color="auto"/>
        <w:bottom w:val="none" w:sz="0" w:space="0" w:color="auto"/>
        <w:right w:val="none" w:sz="0" w:space="0" w:color="auto"/>
      </w:divBdr>
    </w:div>
    <w:div w:id="1624186511">
      <w:bodyDiv w:val="1"/>
      <w:marLeft w:val="0"/>
      <w:marRight w:val="0"/>
      <w:marTop w:val="0"/>
      <w:marBottom w:val="0"/>
      <w:divBdr>
        <w:top w:val="none" w:sz="0" w:space="0" w:color="auto"/>
        <w:left w:val="none" w:sz="0" w:space="0" w:color="auto"/>
        <w:bottom w:val="none" w:sz="0" w:space="0" w:color="auto"/>
        <w:right w:val="none" w:sz="0" w:space="0" w:color="auto"/>
      </w:divBdr>
    </w:div>
    <w:div w:id="1630357902">
      <w:bodyDiv w:val="1"/>
      <w:marLeft w:val="0"/>
      <w:marRight w:val="0"/>
      <w:marTop w:val="0"/>
      <w:marBottom w:val="0"/>
      <w:divBdr>
        <w:top w:val="none" w:sz="0" w:space="0" w:color="auto"/>
        <w:left w:val="none" w:sz="0" w:space="0" w:color="auto"/>
        <w:bottom w:val="none" w:sz="0" w:space="0" w:color="auto"/>
        <w:right w:val="none" w:sz="0" w:space="0" w:color="auto"/>
      </w:divBdr>
    </w:div>
    <w:div w:id="1635136867">
      <w:bodyDiv w:val="1"/>
      <w:marLeft w:val="0"/>
      <w:marRight w:val="0"/>
      <w:marTop w:val="0"/>
      <w:marBottom w:val="0"/>
      <w:divBdr>
        <w:top w:val="none" w:sz="0" w:space="0" w:color="auto"/>
        <w:left w:val="none" w:sz="0" w:space="0" w:color="auto"/>
        <w:bottom w:val="none" w:sz="0" w:space="0" w:color="auto"/>
        <w:right w:val="none" w:sz="0" w:space="0" w:color="auto"/>
      </w:divBdr>
    </w:div>
    <w:div w:id="1683585506">
      <w:bodyDiv w:val="1"/>
      <w:marLeft w:val="0"/>
      <w:marRight w:val="0"/>
      <w:marTop w:val="0"/>
      <w:marBottom w:val="0"/>
      <w:divBdr>
        <w:top w:val="none" w:sz="0" w:space="0" w:color="auto"/>
        <w:left w:val="none" w:sz="0" w:space="0" w:color="auto"/>
        <w:bottom w:val="none" w:sz="0" w:space="0" w:color="auto"/>
        <w:right w:val="none" w:sz="0" w:space="0" w:color="auto"/>
      </w:divBdr>
    </w:div>
    <w:div w:id="1756659693">
      <w:bodyDiv w:val="1"/>
      <w:marLeft w:val="0"/>
      <w:marRight w:val="0"/>
      <w:marTop w:val="0"/>
      <w:marBottom w:val="0"/>
      <w:divBdr>
        <w:top w:val="none" w:sz="0" w:space="0" w:color="auto"/>
        <w:left w:val="none" w:sz="0" w:space="0" w:color="auto"/>
        <w:bottom w:val="none" w:sz="0" w:space="0" w:color="auto"/>
        <w:right w:val="none" w:sz="0" w:space="0" w:color="auto"/>
      </w:divBdr>
    </w:div>
    <w:div w:id="1811701779">
      <w:bodyDiv w:val="1"/>
      <w:marLeft w:val="0"/>
      <w:marRight w:val="0"/>
      <w:marTop w:val="0"/>
      <w:marBottom w:val="0"/>
      <w:divBdr>
        <w:top w:val="none" w:sz="0" w:space="0" w:color="auto"/>
        <w:left w:val="none" w:sz="0" w:space="0" w:color="auto"/>
        <w:bottom w:val="none" w:sz="0" w:space="0" w:color="auto"/>
        <w:right w:val="none" w:sz="0" w:space="0" w:color="auto"/>
      </w:divBdr>
      <w:divsChild>
        <w:div w:id="977564394">
          <w:marLeft w:val="0"/>
          <w:marRight w:val="0"/>
          <w:marTop w:val="0"/>
          <w:marBottom w:val="45"/>
          <w:divBdr>
            <w:top w:val="none" w:sz="0" w:space="0" w:color="auto"/>
            <w:left w:val="none" w:sz="0" w:space="0" w:color="auto"/>
            <w:bottom w:val="none" w:sz="0" w:space="0" w:color="auto"/>
            <w:right w:val="none" w:sz="0" w:space="0" w:color="auto"/>
          </w:divBdr>
        </w:div>
        <w:div w:id="807747736">
          <w:marLeft w:val="0"/>
          <w:marRight w:val="0"/>
          <w:marTop w:val="0"/>
          <w:marBottom w:val="45"/>
          <w:divBdr>
            <w:top w:val="none" w:sz="0" w:space="0" w:color="auto"/>
            <w:left w:val="none" w:sz="0" w:space="0" w:color="auto"/>
            <w:bottom w:val="none" w:sz="0" w:space="0" w:color="auto"/>
            <w:right w:val="none" w:sz="0" w:space="0" w:color="auto"/>
          </w:divBdr>
        </w:div>
        <w:div w:id="589239779">
          <w:marLeft w:val="0"/>
          <w:marRight w:val="0"/>
          <w:marTop w:val="0"/>
          <w:marBottom w:val="45"/>
          <w:divBdr>
            <w:top w:val="none" w:sz="0" w:space="0" w:color="auto"/>
            <w:left w:val="none" w:sz="0" w:space="0" w:color="auto"/>
            <w:bottom w:val="none" w:sz="0" w:space="0" w:color="auto"/>
            <w:right w:val="none" w:sz="0" w:space="0" w:color="auto"/>
          </w:divBdr>
        </w:div>
        <w:div w:id="821966341">
          <w:marLeft w:val="0"/>
          <w:marRight w:val="0"/>
          <w:marTop w:val="0"/>
          <w:marBottom w:val="45"/>
          <w:divBdr>
            <w:top w:val="none" w:sz="0" w:space="0" w:color="auto"/>
            <w:left w:val="none" w:sz="0" w:space="0" w:color="auto"/>
            <w:bottom w:val="none" w:sz="0" w:space="0" w:color="auto"/>
            <w:right w:val="none" w:sz="0" w:space="0" w:color="auto"/>
          </w:divBdr>
        </w:div>
        <w:div w:id="1958372729">
          <w:marLeft w:val="0"/>
          <w:marRight w:val="0"/>
          <w:marTop w:val="0"/>
          <w:marBottom w:val="45"/>
          <w:divBdr>
            <w:top w:val="none" w:sz="0" w:space="0" w:color="auto"/>
            <w:left w:val="none" w:sz="0" w:space="0" w:color="auto"/>
            <w:bottom w:val="none" w:sz="0" w:space="0" w:color="auto"/>
            <w:right w:val="none" w:sz="0" w:space="0" w:color="auto"/>
          </w:divBdr>
        </w:div>
        <w:div w:id="1913274685">
          <w:marLeft w:val="0"/>
          <w:marRight w:val="0"/>
          <w:marTop w:val="0"/>
          <w:marBottom w:val="45"/>
          <w:divBdr>
            <w:top w:val="none" w:sz="0" w:space="0" w:color="auto"/>
            <w:left w:val="none" w:sz="0" w:space="0" w:color="auto"/>
            <w:bottom w:val="none" w:sz="0" w:space="0" w:color="auto"/>
            <w:right w:val="none" w:sz="0" w:space="0" w:color="auto"/>
          </w:divBdr>
        </w:div>
      </w:divsChild>
    </w:div>
    <w:div w:id="1867017680">
      <w:bodyDiv w:val="1"/>
      <w:marLeft w:val="0"/>
      <w:marRight w:val="0"/>
      <w:marTop w:val="0"/>
      <w:marBottom w:val="0"/>
      <w:divBdr>
        <w:top w:val="none" w:sz="0" w:space="0" w:color="auto"/>
        <w:left w:val="none" w:sz="0" w:space="0" w:color="auto"/>
        <w:bottom w:val="none" w:sz="0" w:space="0" w:color="auto"/>
        <w:right w:val="none" w:sz="0" w:space="0" w:color="auto"/>
      </w:divBdr>
    </w:div>
    <w:div w:id="1895847419">
      <w:bodyDiv w:val="1"/>
      <w:marLeft w:val="0"/>
      <w:marRight w:val="0"/>
      <w:marTop w:val="0"/>
      <w:marBottom w:val="0"/>
      <w:divBdr>
        <w:top w:val="none" w:sz="0" w:space="0" w:color="auto"/>
        <w:left w:val="none" w:sz="0" w:space="0" w:color="auto"/>
        <w:bottom w:val="none" w:sz="0" w:space="0" w:color="auto"/>
        <w:right w:val="none" w:sz="0" w:space="0" w:color="auto"/>
      </w:divBdr>
    </w:div>
    <w:div w:id="2007054669">
      <w:bodyDiv w:val="1"/>
      <w:marLeft w:val="0"/>
      <w:marRight w:val="0"/>
      <w:marTop w:val="0"/>
      <w:marBottom w:val="0"/>
      <w:divBdr>
        <w:top w:val="none" w:sz="0" w:space="0" w:color="auto"/>
        <w:left w:val="none" w:sz="0" w:space="0" w:color="auto"/>
        <w:bottom w:val="none" w:sz="0" w:space="0" w:color="auto"/>
        <w:right w:val="none" w:sz="0" w:space="0" w:color="auto"/>
      </w:divBdr>
    </w:div>
    <w:div w:id="2067482469">
      <w:bodyDiv w:val="1"/>
      <w:marLeft w:val="0"/>
      <w:marRight w:val="0"/>
      <w:marTop w:val="0"/>
      <w:marBottom w:val="0"/>
      <w:divBdr>
        <w:top w:val="none" w:sz="0" w:space="0" w:color="auto"/>
        <w:left w:val="none" w:sz="0" w:space="0" w:color="auto"/>
        <w:bottom w:val="none" w:sz="0" w:space="0" w:color="auto"/>
        <w:right w:val="none" w:sz="0" w:space="0" w:color="auto"/>
      </w:divBdr>
    </w:div>
    <w:div w:id="20900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cp:lastModifiedBy>
  <cp:revision>4</cp:revision>
  <dcterms:created xsi:type="dcterms:W3CDTF">2024-10-01T12:43:00Z</dcterms:created>
  <dcterms:modified xsi:type="dcterms:W3CDTF">2024-10-01T12:43:00Z</dcterms:modified>
</cp:coreProperties>
</file>