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634E" w14:textId="77777777" w:rsidR="00167725" w:rsidRPr="00323EED" w:rsidRDefault="00167725" w:rsidP="00167725">
      <w:pPr>
        <w:pStyle w:val="ConsTitle"/>
        <w:widowControl/>
        <w:jc w:val="center"/>
        <w:rPr>
          <w:rFonts w:ascii="Times New Roman" w:hAnsi="Times New Roman"/>
          <w:sz w:val="24"/>
          <w:szCs w:val="24"/>
        </w:rPr>
      </w:pPr>
      <w:r w:rsidRPr="00323EED">
        <w:rPr>
          <w:rFonts w:ascii="Times New Roman" w:hAnsi="Times New Roman"/>
          <w:sz w:val="24"/>
          <w:szCs w:val="24"/>
        </w:rPr>
        <w:t xml:space="preserve">Договор </w:t>
      </w:r>
    </w:p>
    <w:p w14:paraId="15B5A837" w14:textId="77777777" w:rsidR="00167725" w:rsidRDefault="00167725" w:rsidP="00167725">
      <w:pPr>
        <w:pStyle w:val="ConsTitle"/>
        <w:widowControl/>
        <w:jc w:val="center"/>
        <w:rPr>
          <w:rFonts w:ascii="Times New Roman" w:hAnsi="Times New Roman"/>
          <w:sz w:val="24"/>
          <w:szCs w:val="24"/>
        </w:rPr>
      </w:pPr>
      <w:r w:rsidRPr="00323EED">
        <w:rPr>
          <w:rFonts w:ascii="Times New Roman" w:hAnsi="Times New Roman"/>
          <w:sz w:val="24"/>
          <w:szCs w:val="24"/>
        </w:rPr>
        <w:t>поставки расходных медицинских материалов</w:t>
      </w:r>
    </w:p>
    <w:p w14:paraId="750309A3" w14:textId="04442232" w:rsidR="00167725" w:rsidRPr="00323EED" w:rsidRDefault="00167725" w:rsidP="00744E6D">
      <w:pPr>
        <w:pStyle w:val="ConsTitle"/>
        <w:widowControl/>
        <w:jc w:val="center"/>
        <w:rPr>
          <w:rFonts w:ascii="Times New Roman" w:hAnsi="Times New Roman"/>
          <w:sz w:val="24"/>
          <w:szCs w:val="24"/>
        </w:rPr>
      </w:pPr>
      <w:r w:rsidRPr="00C36369">
        <w:rPr>
          <w:rFonts w:ascii="Times New Roman" w:hAnsi="Times New Roman"/>
          <w:sz w:val="24"/>
          <w:szCs w:val="24"/>
        </w:rPr>
        <w:t xml:space="preserve">(закупка № </w:t>
      </w:r>
      <w:r w:rsidR="00BD278A">
        <w:rPr>
          <w:rFonts w:ascii="Times New Roman" w:hAnsi="Times New Roman"/>
          <w:sz w:val="24"/>
          <w:szCs w:val="24"/>
        </w:rPr>
        <w:t>24120105</w:t>
      </w:r>
      <w:r w:rsidR="005D312F">
        <w:rPr>
          <w:rFonts w:ascii="Times New Roman" w:hAnsi="Times New Roman"/>
          <w:sz w:val="24"/>
          <w:szCs w:val="24"/>
        </w:rPr>
        <w:t>115</w:t>
      </w:r>
      <w:r w:rsidRPr="00C36369">
        <w:rPr>
          <w:rFonts w:ascii="Times New Roman" w:hAnsi="Times New Roman"/>
          <w:sz w:val="24"/>
          <w:szCs w:val="24"/>
        </w:rPr>
        <w:t>)</w:t>
      </w:r>
    </w:p>
    <w:p w14:paraId="1095B33F" w14:textId="77777777" w:rsidR="00167725" w:rsidRPr="00323EED" w:rsidRDefault="00167725" w:rsidP="00167725">
      <w:pPr>
        <w:pStyle w:val="ConsTitle"/>
        <w:widowControl/>
        <w:jc w:val="both"/>
        <w:rPr>
          <w:rFonts w:ascii="Times New Roman" w:hAnsi="Times New Roman"/>
          <w:sz w:val="24"/>
          <w:szCs w:val="24"/>
        </w:rPr>
      </w:pPr>
    </w:p>
    <w:p w14:paraId="5A0A2345" w14:textId="77777777" w:rsidR="00D511A1" w:rsidRPr="0098354F" w:rsidRDefault="00D511A1" w:rsidP="00167725">
      <w:pPr>
        <w:pStyle w:val="ConsTitle"/>
        <w:tabs>
          <w:tab w:val="left" w:pos="1620"/>
        </w:tabs>
        <w:jc w:val="center"/>
        <w:rPr>
          <w:rFonts w:ascii="Times New Roman" w:hAnsi="Times New Roman"/>
          <w:sz w:val="28"/>
          <w:szCs w:val="28"/>
        </w:rPr>
      </w:pPr>
    </w:p>
    <w:p w14:paraId="51F7EE6C" w14:textId="77777777" w:rsidR="00D511A1" w:rsidRPr="00EA18B6" w:rsidRDefault="00D511A1" w:rsidP="00D511A1">
      <w:pPr>
        <w:pStyle w:val="ConsTitle"/>
        <w:widowControl/>
        <w:tabs>
          <w:tab w:val="left" w:pos="1620"/>
        </w:tabs>
        <w:jc w:val="center"/>
        <w:rPr>
          <w:rFonts w:ascii="Times New Roman" w:hAnsi="Times New Roman"/>
          <w:sz w:val="24"/>
          <w:szCs w:val="24"/>
        </w:rPr>
      </w:pPr>
    </w:p>
    <w:p w14:paraId="2F8295B4" w14:textId="77777777" w:rsidR="00D511A1" w:rsidRPr="00EA18B6" w:rsidRDefault="00D511A1" w:rsidP="00D511A1">
      <w:pPr>
        <w:pStyle w:val="ConsTitle"/>
        <w:widowControl/>
        <w:tabs>
          <w:tab w:val="left" w:pos="1620"/>
        </w:tabs>
        <w:jc w:val="center"/>
        <w:rPr>
          <w:rFonts w:ascii="Times New Roman" w:hAnsi="Times New Roman"/>
          <w:sz w:val="24"/>
          <w:szCs w:val="24"/>
        </w:rPr>
      </w:pPr>
    </w:p>
    <w:p w14:paraId="3FB5E685" w14:textId="77777777" w:rsidR="00D511A1" w:rsidRPr="00EA18B6" w:rsidRDefault="00D511A1" w:rsidP="00662217">
      <w:pPr>
        <w:pStyle w:val="ConsNonformat"/>
        <w:widowControl/>
        <w:rPr>
          <w:rFonts w:ascii="Times New Roman" w:hAnsi="Times New Roman"/>
          <w:sz w:val="24"/>
          <w:szCs w:val="24"/>
        </w:rPr>
      </w:pPr>
      <w:r w:rsidRPr="00EA18B6">
        <w:rPr>
          <w:rFonts w:ascii="Times New Roman" w:hAnsi="Times New Roman"/>
          <w:sz w:val="24"/>
          <w:szCs w:val="24"/>
        </w:rPr>
        <w:t xml:space="preserve">г. </w:t>
      </w:r>
      <w:r w:rsidR="00C8652B">
        <w:rPr>
          <w:rFonts w:ascii="Times New Roman" w:hAnsi="Times New Roman"/>
          <w:sz w:val="24"/>
          <w:szCs w:val="24"/>
        </w:rPr>
        <w:t>Чита</w:t>
      </w:r>
      <w:r w:rsidR="001C72C1">
        <w:rPr>
          <w:rFonts w:ascii="Times New Roman" w:hAnsi="Times New Roman"/>
          <w:sz w:val="24"/>
          <w:szCs w:val="24"/>
        </w:rPr>
        <w:t xml:space="preserve"> </w:t>
      </w:r>
      <w:r w:rsidR="004876F0">
        <w:rPr>
          <w:rFonts w:ascii="Times New Roman" w:hAnsi="Times New Roman"/>
          <w:sz w:val="24"/>
          <w:szCs w:val="24"/>
        </w:rPr>
        <w:t xml:space="preserve">                                                                             </w:t>
      </w:r>
      <w:r w:rsidR="00D261D8">
        <w:rPr>
          <w:rFonts w:ascii="Times New Roman" w:hAnsi="Times New Roman"/>
          <w:sz w:val="24"/>
          <w:szCs w:val="24"/>
        </w:rPr>
        <w:t xml:space="preserve">                              </w:t>
      </w:r>
      <w:r w:rsidR="004876F0">
        <w:rPr>
          <w:rFonts w:ascii="Times New Roman" w:hAnsi="Times New Roman"/>
          <w:sz w:val="24"/>
          <w:szCs w:val="24"/>
        </w:rPr>
        <w:t xml:space="preserve"> </w:t>
      </w:r>
      <w:r w:rsidR="00D261D8" w:rsidRPr="00334F19">
        <w:rPr>
          <w:rFonts w:ascii="Times New Roman" w:hAnsi="Times New Roman"/>
          <w:sz w:val="24"/>
          <w:szCs w:val="24"/>
        </w:rPr>
        <w:t>«___» _________ 20_</w:t>
      </w:r>
      <w:r w:rsidR="00D261D8" w:rsidRPr="00334F19">
        <w:rPr>
          <w:rFonts w:ascii="Times New Roman" w:eastAsia="Calibri" w:hAnsi="Times New Roman"/>
          <w:sz w:val="24"/>
          <w:szCs w:val="24"/>
        </w:rPr>
        <w:t>__ г.</w:t>
      </w:r>
    </w:p>
    <w:p w14:paraId="405944C6" w14:textId="77777777" w:rsidR="00D511A1" w:rsidRPr="00EA18B6" w:rsidRDefault="00D511A1" w:rsidP="00D511A1">
      <w:pPr>
        <w:jc w:val="both"/>
      </w:pPr>
    </w:p>
    <w:p w14:paraId="3BB02C35" w14:textId="6B15A356" w:rsidR="00F479B3" w:rsidRDefault="00F479B3" w:rsidP="00F479B3">
      <w:pPr>
        <w:spacing w:line="360" w:lineRule="exact"/>
        <w:ind w:firstLine="708"/>
        <w:jc w:val="both"/>
      </w:pPr>
      <w:r>
        <w:t xml:space="preserve">Частное учреждение здравоохранения «Клиническая больница «РЖД-Медицина» города Чита» (ЧУЗ «КБ «РЖД-Медицина» г. Чита»), именуемое далее «Покупатель», в лице </w:t>
      </w:r>
      <w:r w:rsidR="00BD278A">
        <w:t>директора</w:t>
      </w:r>
      <w:r>
        <w:t xml:space="preserve"> Макарова Владимира Юрьевича,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
    <w:p w14:paraId="709CC3A5" w14:textId="77777777" w:rsidR="00F479B3" w:rsidRDefault="00F479B3" w:rsidP="00F479B3">
      <w:pPr>
        <w:pStyle w:val="Standard"/>
        <w:spacing w:line="360" w:lineRule="exact"/>
        <w:ind w:firstLine="708"/>
        <w:jc w:val="both"/>
      </w:pPr>
    </w:p>
    <w:p w14:paraId="490A7B57" w14:textId="77777777" w:rsidR="00F479B3" w:rsidRDefault="00F479B3" w:rsidP="00F479B3">
      <w:pPr>
        <w:pStyle w:val="ConsNonformat"/>
        <w:widowControl/>
        <w:spacing w:line="360" w:lineRule="exact"/>
        <w:jc w:val="center"/>
        <w:rPr>
          <w:rFonts w:ascii="Times New Roman" w:hAnsi="Times New Roman"/>
          <w:b/>
          <w:sz w:val="24"/>
          <w:szCs w:val="24"/>
        </w:rPr>
      </w:pPr>
      <w:r>
        <w:rPr>
          <w:rFonts w:ascii="Times New Roman" w:hAnsi="Times New Roman"/>
          <w:b/>
          <w:sz w:val="24"/>
          <w:szCs w:val="24"/>
        </w:rPr>
        <w:t>1. Предмет Договора</w:t>
      </w:r>
    </w:p>
    <w:p w14:paraId="322A8FC0" w14:textId="47920939" w:rsidR="00F479B3" w:rsidRPr="00EF1AFA" w:rsidRDefault="00F479B3" w:rsidP="00FF5C00">
      <w:pPr>
        <w:pStyle w:val="25"/>
        <w:spacing w:line="360" w:lineRule="exact"/>
        <w:ind w:left="0" w:firstLine="708"/>
        <w:jc w:val="both"/>
        <w:rPr>
          <w:iCs/>
          <w:sz w:val="24"/>
          <w:szCs w:val="24"/>
        </w:rPr>
      </w:pPr>
      <w:r w:rsidRPr="00EF1AFA">
        <w:rPr>
          <w:iCs/>
          <w:sz w:val="24"/>
          <w:szCs w:val="24"/>
        </w:rPr>
        <w:t>1.1. Поставщик обязуется передать Покупателю в установленный настоящим Договором</w:t>
      </w:r>
      <w:r w:rsidR="00FF5C00">
        <w:rPr>
          <w:iCs/>
          <w:sz w:val="24"/>
          <w:szCs w:val="24"/>
        </w:rPr>
        <w:t xml:space="preserve"> </w:t>
      </w:r>
      <w:r w:rsidRPr="00EF1AFA">
        <w:rPr>
          <w:iCs/>
          <w:sz w:val="24"/>
          <w:szCs w:val="24"/>
        </w:rPr>
        <w:t xml:space="preserve">срок </w:t>
      </w:r>
      <w:r w:rsidR="005D312F">
        <w:rPr>
          <w:iCs/>
          <w:sz w:val="24"/>
          <w:szCs w:val="24"/>
        </w:rPr>
        <w:t>р</w:t>
      </w:r>
      <w:r w:rsidR="005D312F" w:rsidRPr="005D312F">
        <w:rPr>
          <w:iCs/>
          <w:sz w:val="24"/>
          <w:szCs w:val="24"/>
        </w:rPr>
        <w:t xml:space="preserve">асходные </w:t>
      </w:r>
      <w:r w:rsidR="005D312F" w:rsidRPr="005D312F">
        <w:rPr>
          <w:iCs/>
          <w:sz w:val="24"/>
          <w:szCs w:val="24"/>
        </w:rPr>
        <w:t>материалы для</w:t>
      </w:r>
      <w:r w:rsidR="005D312F" w:rsidRPr="005D312F">
        <w:rPr>
          <w:iCs/>
          <w:sz w:val="24"/>
          <w:szCs w:val="24"/>
        </w:rPr>
        <w:t xml:space="preserve"> автоматического биохимического анализатора MINDREY-ВS 480</w:t>
      </w:r>
      <w:r w:rsidR="004C28B8" w:rsidRPr="004C28B8">
        <w:rPr>
          <w:iCs/>
          <w:sz w:val="24"/>
          <w:szCs w:val="24"/>
        </w:rPr>
        <w:t xml:space="preserve"> </w:t>
      </w:r>
      <w:r w:rsidRPr="00EF1AFA">
        <w:rPr>
          <w:iCs/>
          <w:sz w:val="24"/>
          <w:szCs w:val="24"/>
        </w:rPr>
        <w:t xml:space="preserve">(далее – Товар) </w:t>
      </w:r>
      <w:r w:rsidRPr="00EF1AFA">
        <w:rPr>
          <w:iCs/>
          <w:sz w:val="24"/>
          <w:szCs w:val="24"/>
          <w:u w:val="single"/>
        </w:rPr>
        <w:t>в соответствии со Спецификацией (Приложение №1)</w:t>
      </w:r>
      <w:r w:rsidRPr="00EF1AFA">
        <w:rPr>
          <w:iCs/>
          <w:sz w:val="24"/>
          <w:szCs w:val="24"/>
        </w:rPr>
        <w:t>, а Покупатель обязуется принять и оплатить Товар.</w:t>
      </w:r>
    </w:p>
    <w:p w14:paraId="25D975BE" w14:textId="56414639" w:rsidR="00F479B3" w:rsidRDefault="00F479B3" w:rsidP="00EF1AFA">
      <w:pPr>
        <w:pStyle w:val="Standard"/>
        <w:spacing w:line="360" w:lineRule="exact"/>
        <w:ind w:firstLine="720"/>
        <w:jc w:val="both"/>
      </w:pPr>
      <w:r>
        <w:t>1.2. Срок поставки Товара:</w:t>
      </w:r>
      <w:r w:rsidR="00EF1AFA">
        <w:t xml:space="preserve"> </w:t>
      </w:r>
      <w:r>
        <w:t>Поставщик осуществляет поставку Товара по заявк</w:t>
      </w:r>
      <w:r w:rsidR="00EF1AFA">
        <w:t>е</w:t>
      </w:r>
      <w:r>
        <w:t xml:space="preserve">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w:t>
      </w:r>
      <w:r w:rsidR="00EF1AFA">
        <w:t xml:space="preserve">8-30 </w:t>
      </w:r>
      <w:r>
        <w:t xml:space="preserve">ч. до </w:t>
      </w:r>
      <w:r w:rsidR="00EF1AFA">
        <w:t xml:space="preserve">17-00 </w:t>
      </w:r>
      <w:r>
        <w:t xml:space="preserve">ч. Срок исполнения заявки не должен составлять более </w:t>
      </w:r>
      <w:r w:rsidR="005D312F">
        <w:t>60</w:t>
      </w:r>
      <w:r>
        <w:t xml:space="preserve"> календарных дней с момента получения Поставщиком заявки Покупателя.  Поставщик </w:t>
      </w:r>
      <w:r w:rsidR="00EF1AFA">
        <w:t>вправе произвести</w:t>
      </w:r>
      <w:r>
        <w:t xml:space="preserve"> досрочную поставку Товара, указанного в заявке Покупателя. Заявки направляются в</w:t>
      </w:r>
      <w:r w:rsidR="00EF1AFA">
        <w:t xml:space="preserve"> электронной </w:t>
      </w:r>
      <w:r>
        <w:t>форме по средствам</w:t>
      </w:r>
      <w:r w:rsidR="00EF1AFA">
        <w:t xml:space="preserve"> АСЗ «Электронный магазин»</w:t>
      </w:r>
      <w:r>
        <w:t>.</w:t>
      </w:r>
    </w:p>
    <w:p w14:paraId="2286CE52" w14:textId="61650592" w:rsidR="00F479B3" w:rsidRPr="00DB3EB2" w:rsidRDefault="00F479B3" w:rsidP="00A57623">
      <w:pPr>
        <w:pStyle w:val="Standard"/>
        <w:spacing w:line="360" w:lineRule="exact"/>
        <w:ind w:firstLine="709"/>
        <w:jc w:val="both"/>
        <w:rPr>
          <w:iCs/>
        </w:rPr>
      </w:pPr>
      <w:r>
        <w:t>1.</w:t>
      </w:r>
      <w:r w:rsidR="006C27C4">
        <w:t>3. Поставка</w:t>
      </w:r>
      <w:r>
        <w:t xml:space="preserve"> Товара осуществляется: </w:t>
      </w:r>
      <w:r w:rsidRPr="006C27C4">
        <w:t>на склад Покупателя, расположенны</w:t>
      </w:r>
      <w:r w:rsidR="00A57623">
        <w:t>й</w:t>
      </w:r>
      <w:r w:rsidRPr="006C27C4">
        <w:t xml:space="preserve"> по адрес</w:t>
      </w:r>
      <w:r w:rsidR="00A57623">
        <w:t>у</w:t>
      </w:r>
      <w:r w:rsidRPr="006C27C4">
        <w:t>:</w:t>
      </w:r>
      <w:r w:rsidR="009B6122">
        <w:t xml:space="preserve"> </w:t>
      </w:r>
      <w:r w:rsidR="00FF5C00">
        <w:t xml:space="preserve">672000, </w:t>
      </w:r>
      <w:r w:rsidR="001B49D6" w:rsidRPr="006C27C4">
        <w:rPr>
          <w:iCs/>
        </w:rPr>
        <w:t xml:space="preserve">Забайкальский край, г. </w:t>
      </w:r>
      <w:r w:rsidR="00FF5C00">
        <w:rPr>
          <w:iCs/>
        </w:rPr>
        <w:t>Чита</w:t>
      </w:r>
      <w:r w:rsidR="001B49D6" w:rsidRPr="006C27C4">
        <w:rPr>
          <w:iCs/>
        </w:rPr>
        <w:t xml:space="preserve">, ул. </w:t>
      </w:r>
      <w:r w:rsidR="00FF5C00">
        <w:rPr>
          <w:iCs/>
        </w:rPr>
        <w:t>Ленина</w:t>
      </w:r>
      <w:r w:rsidR="001B49D6" w:rsidRPr="006C27C4">
        <w:rPr>
          <w:iCs/>
        </w:rPr>
        <w:t xml:space="preserve">, </w:t>
      </w:r>
      <w:r w:rsidR="00DB3EB2">
        <w:rPr>
          <w:iCs/>
        </w:rPr>
        <w:t>4</w:t>
      </w:r>
      <w:r w:rsidR="00FF5C00">
        <w:rPr>
          <w:iCs/>
        </w:rPr>
        <w:t>.</w:t>
      </w:r>
    </w:p>
    <w:p w14:paraId="28A5E087" w14:textId="77777777" w:rsidR="00F479B3" w:rsidRPr="006C27C4" w:rsidRDefault="00F479B3" w:rsidP="006C27C4">
      <w:pPr>
        <w:pStyle w:val="Standard"/>
        <w:spacing w:line="360" w:lineRule="exact"/>
        <w:ind w:firstLine="709"/>
        <w:jc w:val="both"/>
      </w:pPr>
      <w:r w:rsidRPr="006C27C4">
        <w:t>1.4. Время поставки:</w:t>
      </w:r>
      <w:r w:rsidRPr="006C27C4">
        <w:rPr>
          <w:i/>
        </w:rPr>
        <w:t xml:space="preserve"> с </w:t>
      </w:r>
      <w:r w:rsidR="006C27C4" w:rsidRPr="006C27C4">
        <w:rPr>
          <w:i/>
        </w:rPr>
        <w:t xml:space="preserve">8-30 </w:t>
      </w:r>
      <w:r w:rsidRPr="006C27C4">
        <w:rPr>
          <w:i/>
        </w:rPr>
        <w:t xml:space="preserve">ч. </w:t>
      </w:r>
      <w:r w:rsidR="006C27C4" w:rsidRPr="006C27C4">
        <w:rPr>
          <w:i/>
        </w:rPr>
        <w:t>Д</w:t>
      </w:r>
      <w:r w:rsidRPr="006C27C4">
        <w:rPr>
          <w:i/>
        </w:rPr>
        <w:t>о</w:t>
      </w:r>
      <w:r w:rsidR="006C27C4" w:rsidRPr="006C27C4">
        <w:rPr>
          <w:i/>
        </w:rPr>
        <w:t xml:space="preserve"> 17-00 </w:t>
      </w:r>
      <w:r w:rsidRPr="006C27C4">
        <w:rPr>
          <w:i/>
        </w:rPr>
        <w:t>ч.</w:t>
      </w:r>
    </w:p>
    <w:p w14:paraId="7EA3727B" w14:textId="77777777" w:rsidR="00F479B3" w:rsidRDefault="00F479B3" w:rsidP="00F479B3">
      <w:pPr>
        <w:pStyle w:val="Standard"/>
        <w:spacing w:line="360" w:lineRule="exact"/>
        <w:jc w:val="center"/>
        <w:rPr>
          <w:b/>
        </w:rPr>
      </w:pPr>
      <w:r>
        <w:rPr>
          <w:b/>
        </w:rPr>
        <w:t>2. Стоимость и порядок оплаты</w:t>
      </w:r>
    </w:p>
    <w:p w14:paraId="5F6BD7E9" w14:textId="77777777" w:rsidR="00F479B3" w:rsidRPr="00582FE1" w:rsidRDefault="00F479B3" w:rsidP="00F479B3">
      <w:pPr>
        <w:spacing w:line="360" w:lineRule="exact"/>
        <w:ind w:firstLine="720"/>
        <w:jc w:val="both"/>
        <w:rPr>
          <w:iCs/>
        </w:rPr>
      </w:pPr>
      <w:r w:rsidRPr="00582FE1">
        <w:rPr>
          <w:iCs/>
        </w:rPr>
        <w:t>2.1. Общая стоимость Товара по настоящему Договору, с учетом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или НДС не облагается на основании _____________________).</w:t>
      </w:r>
    </w:p>
    <w:p w14:paraId="4746EFF8" w14:textId="212FD94B" w:rsidR="00F479B3" w:rsidRPr="00582FE1" w:rsidRDefault="00F479B3" w:rsidP="00F479B3">
      <w:pPr>
        <w:pStyle w:val="Standard"/>
        <w:spacing w:line="360" w:lineRule="exact"/>
        <w:ind w:firstLine="709"/>
        <w:jc w:val="both"/>
        <w:rPr>
          <w:iCs/>
        </w:rPr>
      </w:pPr>
      <w:r w:rsidRPr="00582FE1">
        <w:rPr>
          <w:iCs/>
        </w:rPr>
        <w:t xml:space="preserve">2.2. </w:t>
      </w:r>
      <w:r w:rsidR="001758B2" w:rsidRPr="001758B2">
        <w:rPr>
          <w:iCs/>
        </w:rPr>
        <w:t xml:space="preserve">Оплата Товара производится Покупателем в течение 60 дней после принятия Товара Покупателем и подписания Сторонами товарной накладной формы (ТОРГ-12)/Универсального </w:t>
      </w:r>
      <w:r w:rsidR="001758B2" w:rsidRPr="001758B2">
        <w:rPr>
          <w:iCs/>
        </w:rPr>
        <w:lastRenderedPageBreak/>
        <w:t>передаточного документа (УПД) путем перечисления денежных средств на расчетный счет Поставщика.</w:t>
      </w:r>
    </w:p>
    <w:p w14:paraId="0770CD45" w14:textId="77777777" w:rsidR="00F479B3" w:rsidRDefault="00F479B3" w:rsidP="00F479B3">
      <w:pPr>
        <w:spacing w:line="360" w:lineRule="exact"/>
        <w:ind w:firstLine="720"/>
        <w:jc w:val="both"/>
      </w:pPr>
      <w:r>
        <w:t xml:space="preserve">2.3. Обязанность Покупателя по </w:t>
      </w:r>
      <w:r w:rsidR="00582FE1">
        <w:t>осуществлению оплаты</w:t>
      </w:r>
      <w:r>
        <w:t xml:space="preserve"> стоимости Товара считается выполненной с момента списания соответствующих сумм денежных средств с банковского счета Покупателя.</w:t>
      </w:r>
    </w:p>
    <w:p w14:paraId="0D7F912F" w14:textId="77777777" w:rsidR="00F479B3" w:rsidRDefault="00F479B3" w:rsidP="00F479B3">
      <w:pPr>
        <w:pStyle w:val="ConsNormal"/>
        <w:spacing w:line="360" w:lineRule="exact"/>
        <w:ind w:firstLine="0"/>
        <w:jc w:val="center"/>
        <w:rPr>
          <w:rFonts w:ascii="Times New Roman" w:hAnsi="Times New Roman"/>
          <w:b/>
          <w:sz w:val="24"/>
          <w:szCs w:val="24"/>
        </w:rPr>
      </w:pPr>
    </w:p>
    <w:p w14:paraId="71F165A1"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3.  Права и обязанности Сторон</w:t>
      </w:r>
    </w:p>
    <w:p w14:paraId="54D4BC1C" w14:textId="77777777" w:rsidR="00F479B3" w:rsidRDefault="00F479B3" w:rsidP="00F479B3">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3.1. Поставщик обязан:</w:t>
      </w:r>
    </w:p>
    <w:p w14:paraId="00416A4C" w14:textId="77777777" w:rsidR="00F479B3" w:rsidRDefault="00F479B3" w:rsidP="00F479B3">
      <w:pPr>
        <w:pStyle w:val="ConsNormal"/>
        <w:spacing w:line="360" w:lineRule="exact"/>
        <w:ind w:firstLine="709"/>
        <w:jc w:val="both"/>
        <w:rPr>
          <w:rFonts w:ascii="Times New Roman" w:hAnsi="Times New Roman"/>
          <w:bCs/>
          <w:i/>
          <w:sz w:val="24"/>
          <w:szCs w:val="24"/>
        </w:rPr>
      </w:pPr>
      <w:r>
        <w:rPr>
          <w:rFonts w:ascii="Times New Roman" w:hAnsi="Times New Roman"/>
          <w:bCs/>
          <w:sz w:val="24"/>
          <w:szCs w:val="24"/>
        </w:rPr>
        <w:t xml:space="preserve">3.1.1. </w:t>
      </w:r>
      <w:r>
        <w:rPr>
          <w:rFonts w:ascii="Times New Roman" w:hAnsi="Times New Roman"/>
          <w:bCs/>
          <w:i/>
          <w:sz w:val="24"/>
          <w:szCs w:val="24"/>
        </w:rPr>
        <w:t xml:space="preserve">В сроки, установленные настоящим Договором, осуществлять поставку Товара в количестве, </w:t>
      </w:r>
      <w:r w:rsidRPr="00582FE1">
        <w:rPr>
          <w:rFonts w:ascii="Times New Roman" w:hAnsi="Times New Roman"/>
          <w:bCs/>
          <w:i/>
          <w:sz w:val="24"/>
          <w:szCs w:val="24"/>
        </w:rPr>
        <w:t>предусмотренном Спецификацией, и</w:t>
      </w:r>
      <w:r>
        <w:rPr>
          <w:rFonts w:ascii="Times New Roman" w:hAnsi="Times New Roman"/>
          <w:bCs/>
          <w:i/>
          <w:sz w:val="24"/>
          <w:szCs w:val="24"/>
        </w:rPr>
        <w:t xml:space="preserve"> передачу его Покупателю на условиях настоящего Договора.</w:t>
      </w:r>
    </w:p>
    <w:p w14:paraId="68979D34" w14:textId="77777777" w:rsidR="00F479B3" w:rsidRDefault="00F479B3" w:rsidP="00F479B3">
      <w:pPr>
        <w:pStyle w:val="Standard"/>
        <w:shd w:val="clear" w:color="auto" w:fill="FFFFFF"/>
        <w:spacing w:line="360" w:lineRule="exact"/>
        <w:ind w:firstLine="709"/>
        <w:jc w:val="both"/>
        <w:rPr>
          <w:bCs/>
        </w:rPr>
      </w:pPr>
      <w:r>
        <w:rPr>
          <w:bCs/>
        </w:rPr>
        <w:t xml:space="preserve">3.1.2. </w:t>
      </w:r>
      <w: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14:paraId="1B76CB8E" w14:textId="77777777" w:rsidR="00F479B3" w:rsidRDefault="00F479B3" w:rsidP="00F479B3">
      <w:pPr>
        <w:pStyle w:val="Standard"/>
        <w:shd w:val="clear" w:color="auto" w:fill="FFFFFF"/>
        <w:spacing w:line="360" w:lineRule="exact"/>
        <w:ind w:firstLine="709"/>
        <w:jc w:val="both"/>
      </w:pPr>
      <w:r>
        <w:rPr>
          <w:spacing w:val="-4"/>
        </w:rPr>
        <w:t xml:space="preserve">3.1.3. </w:t>
      </w:r>
      <w:r>
        <w:rPr>
          <w:spacing w:val="-3"/>
        </w:rPr>
        <w:t xml:space="preserve">При отгрузке </w:t>
      </w:r>
      <w:r>
        <w:t>Товара передать Покупателю подлинники следующих документов:</w:t>
      </w:r>
    </w:p>
    <w:p w14:paraId="376BCB85" w14:textId="77777777" w:rsidR="00F479B3" w:rsidRDefault="00F479B3" w:rsidP="00F479B3">
      <w:pPr>
        <w:pStyle w:val="Standard"/>
        <w:shd w:val="clear" w:color="auto" w:fill="FFFFFF"/>
        <w:spacing w:line="360" w:lineRule="exact"/>
        <w:ind w:firstLine="709"/>
        <w:jc w:val="both"/>
        <w:rPr>
          <w:i/>
          <w:highlight w:val="yellow"/>
        </w:rPr>
      </w:pPr>
      <w:r>
        <w:rPr>
          <w:i/>
          <w:highlight w:val="yellow"/>
        </w:rPr>
        <w:t xml:space="preserve">товарную накладную формы (ТОРГ-12); </w:t>
      </w:r>
    </w:p>
    <w:p w14:paraId="3D6B8B5A" w14:textId="77777777" w:rsidR="00F479B3" w:rsidRDefault="00F479B3" w:rsidP="00F479B3">
      <w:pPr>
        <w:pStyle w:val="Standard"/>
        <w:shd w:val="clear" w:color="auto" w:fill="FFFFFF"/>
        <w:spacing w:line="360" w:lineRule="exact"/>
        <w:ind w:firstLine="709"/>
        <w:jc w:val="both"/>
        <w:rPr>
          <w:i/>
          <w:highlight w:val="yellow"/>
        </w:rPr>
      </w:pPr>
      <w:r>
        <w:rPr>
          <w:i/>
          <w:highlight w:val="yellow"/>
        </w:rPr>
        <w:t>счет – фактуру.</w:t>
      </w:r>
    </w:p>
    <w:p w14:paraId="61CDD3F6" w14:textId="77777777" w:rsidR="00F479B3" w:rsidRDefault="00F479B3" w:rsidP="00F479B3">
      <w:pPr>
        <w:pStyle w:val="Standard"/>
        <w:shd w:val="clear" w:color="auto" w:fill="FFFFFF"/>
        <w:spacing w:line="360" w:lineRule="exact"/>
        <w:ind w:firstLine="709"/>
        <w:jc w:val="both"/>
        <w:rPr>
          <w:b/>
          <w:i/>
          <w:highlight w:val="yellow"/>
        </w:rPr>
      </w:pPr>
      <w:r>
        <w:rPr>
          <w:b/>
          <w:i/>
          <w:highlight w:val="yellow"/>
        </w:rPr>
        <w:t xml:space="preserve">или </w:t>
      </w:r>
    </w:p>
    <w:p w14:paraId="30495D29" w14:textId="77777777" w:rsidR="00F479B3" w:rsidRDefault="00F479B3" w:rsidP="00F479B3">
      <w:pPr>
        <w:pStyle w:val="Standard"/>
        <w:shd w:val="clear" w:color="auto" w:fill="FFFFFF"/>
        <w:spacing w:line="360" w:lineRule="exact"/>
        <w:ind w:firstLine="709"/>
        <w:jc w:val="both"/>
        <w:rPr>
          <w:i/>
        </w:rPr>
      </w:pPr>
      <w:r>
        <w:rPr>
          <w:i/>
          <w:highlight w:val="yellow"/>
        </w:rPr>
        <w:t>Универсальный передаточный документ (УПД).</w:t>
      </w:r>
    </w:p>
    <w:p w14:paraId="0987AABD" w14:textId="77777777" w:rsidR="00F479B3" w:rsidRDefault="00F479B3" w:rsidP="00F479B3">
      <w:pPr>
        <w:pStyle w:val="Textbodyindent"/>
        <w:spacing w:after="0" w:line="360" w:lineRule="exact"/>
        <w:ind w:left="0" w:firstLine="709"/>
        <w:jc w:val="both"/>
        <w:rPr>
          <w:rFonts w:ascii="Times New Roman" w:hAnsi="Times New Roman"/>
          <w:sz w:val="24"/>
          <w:szCs w:val="24"/>
        </w:rPr>
      </w:pPr>
      <w:r>
        <w:rPr>
          <w:rFonts w:ascii="Times New Roman" w:hAnsi="Times New Roman"/>
          <w:bCs/>
          <w:sz w:val="24"/>
          <w:szCs w:val="24"/>
        </w:rPr>
        <w:t xml:space="preserve">3.1.4. </w:t>
      </w:r>
      <w:r>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14:paraId="34ADDB05" w14:textId="77777777" w:rsidR="00F479B3" w:rsidRDefault="00F479B3" w:rsidP="00F479B3">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 xml:space="preserve">3.1.5.  Предоставлять </w:t>
      </w:r>
      <w:r w:rsidR="00582FE1">
        <w:rPr>
          <w:rFonts w:ascii="Times New Roman" w:hAnsi="Times New Roman"/>
          <w:sz w:val="24"/>
          <w:szCs w:val="24"/>
        </w:rPr>
        <w:t>Покупателю информацию</w:t>
      </w:r>
      <w:r>
        <w:rPr>
          <w:rFonts w:ascii="Times New Roman" w:hAnsi="Times New Roman"/>
          <w:sz w:val="24"/>
          <w:szCs w:val="24"/>
        </w:rPr>
        <w:t xml:space="preserve">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r>
        <w:rPr>
          <w:rStyle w:val="aff4"/>
          <w:rFonts w:ascii="Times New Roman" w:hAnsi="Times New Roman"/>
          <w:sz w:val="24"/>
          <w:szCs w:val="24"/>
        </w:rPr>
        <w:footnoteReference w:id="1"/>
      </w:r>
    </w:p>
    <w:p w14:paraId="0CB817CD" w14:textId="77777777" w:rsidR="00F479B3" w:rsidRDefault="00F479B3" w:rsidP="00F479B3">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14:paraId="0D75C3CE" w14:textId="77777777" w:rsidR="00F479B3" w:rsidRDefault="00F479B3" w:rsidP="00F479B3">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 Покупатель обязан:</w:t>
      </w:r>
    </w:p>
    <w:p w14:paraId="79E56F61" w14:textId="77777777" w:rsidR="00F479B3" w:rsidRDefault="00F479B3" w:rsidP="00F479B3">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3.2.1. Обеспечить проверку при приемке Товара по количеству, качеству и комплектности.</w:t>
      </w:r>
    </w:p>
    <w:p w14:paraId="71EEC942" w14:textId="77777777" w:rsidR="00F479B3" w:rsidRDefault="00F479B3" w:rsidP="00F479B3">
      <w:pPr>
        <w:pStyle w:val="ConsNormal"/>
        <w:spacing w:line="360" w:lineRule="exact"/>
        <w:ind w:firstLine="709"/>
        <w:jc w:val="both"/>
        <w:rPr>
          <w:rFonts w:ascii="Times New Roman" w:hAnsi="Times New Roman"/>
          <w:bCs/>
          <w:sz w:val="24"/>
          <w:szCs w:val="24"/>
        </w:rPr>
      </w:pPr>
      <w:r>
        <w:rPr>
          <w:rFonts w:ascii="Times New Roman" w:hAnsi="Times New Roman"/>
          <w:bCs/>
          <w:sz w:val="24"/>
          <w:szCs w:val="24"/>
        </w:rPr>
        <w:t>3.2.2. Принять и оплатить Товар в размерах и в сроки, установленные настоящим Договором.</w:t>
      </w:r>
    </w:p>
    <w:p w14:paraId="70ABCDE7" w14:textId="77777777" w:rsidR="00F479B3" w:rsidRDefault="00F479B3" w:rsidP="00F479B3">
      <w:pPr>
        <w:pStyle w:val="Standard"/>
        <w:spacing w:line="360" w:lineRule="exact"/>
        <w:ind w:firstLine="720"/>
        <w:jc w:val="both"/>
      </w:pPr>
      <w:r>
        <w:t>3.3. Покупатель вправе досрочно принять и оплатить поставленный Поставщиком Товар.</w:t>
      </w:r>
    </w:p>
    <w:p w14:paraId="0A070A89" w14:textId="77777777" w:rsidR="00F479B3" w:rsidRDefault="00F479B3" w:rsidP="00F479B3">
      <w:pPr>
        <w:pStyle w:val="Standard"/>
        <w:spacing w:line="360" w:lineRule="exact"/>
        <w:ind w:firstLine="720"/>
        <w:jc w:val="both"/>
        <w:rPr>
          <w:shd w:val="clear" w:color="auto" w:fill="FFFFFF"/>
        </w:rPr>
      </w:pPr>
      <w:r>
        <w:rPr>
          <w:shd w:val="clear" w:color="auto" w:fill="FFFFFF"/>
        </w:rPr>
        <w:lastRenderedPageBreak/>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14:paraId="4B2BE7BC" w14:textId="77777777" w:rsidR="00F479B3" w:rsidRDefault="00F479B3" w:rsidP="00F479B3">
      <w:pPr>
        <w:pStyle w:val="Standard"/>
        <w:spacing w:line="360" w:lineRule="exact"/>
        <w:ind w:firstLine="720"/>
        <w:jc w:val="both"/>
        <w:rPr>
          <w:shd w:val="clear" w:color="auto" w:fill="FFFFFF"/>
        </w:rPr>
      </w:pPr>
    </w:p>
    <w:p w14:paraId="6E65F973"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4. Условия поставки</w:t>
      </w:r>
    </w:p>
    <w:p w14:paraId="591FAF08" w14:textId="77777777" w:rsidR="00F479B3" w:rsidRDefault="00F479B3" w:rsidP="00F479B3">
      <w:pPr>
        <w:pStyle w:val="Standard"/>
        <w:spacing w:line="360" w:lineRule="exact"/>
        <w:ind w:firstLine="709"/>
        <w:jc w:val="both"/>
        <w:rPr>
          <w:spacing w:val="3"/>
        </w:rPr>
      </w:pPr>
      <w:r>
        <w:t xml:space="preserve">4.1. Доставка Товара Покупателю производится Поставщиком </w:t>
      </w:r>
      <w:r>
        <w:rPr>
          <w:spacing w:val="3"/>
        </w:rPr>
        <w:t>путем его отгрузки воздушным, железнодорожным, автомобильным или водным транспортом.</w:t>
      </w:r>
    </w:p>
    <w:p w14:paraId="2F8AA24B" w14:textId="77777777" w:rsidR="00F479B3" w:rsidRDefault="00F479B3" w:rsidP="00F479B3">
      <w:pPr>
        <w:pStyle w:val="Standard"/>
        <w:spacing w:line="360" w:lineRule="exact"/>
        <w:ind w:firstLine="720"/>
        <w:jc w:val="both"/>
      </w:pPr>
      <w:r>
        <w:t xml:space="preserve">4.2. Поставщик заблаговременно (не позднее, чем за 48 (сорок восемь) часов до предполагаемой даты поставки) уведомляет Покупателя о дате и </w:t>
      </w:r>
      <w:r w:rsidR="00582FE1">
        <w:t>времени поставки</w:t>
      </w:r>
      <w:r>
        <w:t xml:space="preserve"> и необходимости Покупателю </w:t>
      </w:r>
      <w:r w:rsidR="00582FE1">
        <w:t>осуществить приемку</w:t>
      </w:r>
      <w:r>
        <w:t xml:space="preserve"> Товара и сообщает следующие сведения:</w:t>
      </w:r>
    </w:p>
    <w:p w14:paraId="7480EFA9" w14:textId="77777777" w:rsidR="00F479B3" w:rsidRDefault="00F479B3" w:rsidP="00F479B3">
      <w:pPr>
        <w:pStyle w:val="Standard"/>
        <w:shd w:val="clear" w:color="auto" w:fill="FFFFFF"/>
        <w:spacing w:line="360" w:lineRule="exact"/>
        <w:ind w:firstLine="720"/>
        <w:jc w:val="both"/>
        <w:rPr>
          <w:spacing w:val="5"/>
        </w:rPr>
      </w:pPr>
      <w:r>
        <w:rPr>
          <w:spacing w:val="5"/>
        </w:rPr>
        <w:t>номер Договора;</w:t>
      </w:r>
    </w:p>
    <w:p w14:paraId="11770D20" w14:textId="77777777" w:rsidR="00F479B3" w:rsidRDefault="00F479B3" w:rsidP="00F479B3">
      <w:pPr>
        <w:pStyle w:val="Standard"/>
        <w:shd w:val="clear" w:color="auto" w:fill="FFFFFF"/>
        <w:spacing w:line="360" w:lineRule="exact"/>
        <w:ind w:firstLine="720"/>
        <w:jc w:val="both"/>
        <w:rPr>
          <w:spacing w:val="5"/>
        </w:rPr>
      </w:pPr>
      <w:r>
        <w:rPr>
          <w:i/>
          <w:spacing w:val="5"/>
          <w:highlight w:val="yellow"/>
        </w:rPr>
        <w:t>номер товарной накладной формы (ТОРГ-12)/</w:t>
      </w:r>
      <w:r>
        <w:rPr>
          <w:i/>
          <w:highlight w:val="yellow"/>
        </w:rPr>
        <w:t>Универсального передаточного документа (УПД)</w:t>
      </w:r>
      <w:r>
        <w:rPr>
          <w:spacing w:val="5"/>
          <w:highlight w:val="yellow"/>
        </w:rPr>
        <w:t>;</w:t>
      </w:r>
    </w:p>
    <w:p w14:paraId="1F3F394D" w14:textId="77777777" w:rsidR="00F479B3" w:rsidRDefault="00F479B3" w:rsidP="00F479B3">
      <w:pPr>
        <w:pStyle w:val="Standard"/>
        <w:shd w:val="clear" w:color="auto" w:fill="FFFFFF"/>
        <w:spacing w:line="360" w:lineRule="exact"/>
        <w:ind w:firstLine="720"/>
        <w:jc w:val="both"/>
        <w:rPr>
          <w:spacing w:val="5"/>
        </w:rPr>
      </w:pPr>
      <w:r>
        <w:rPr>
          <w:spacing w:val="5"/>
        </w:rPr>
        <w:t>наименование Товара;</w:t>
      </w:r>
    </w:p>
    <w:p w14:paraId="57860D0C" w14:textId="77777777" w:rsidR="00F479B3" w:rsidRDefault="00F479B3" w:rsidP="00F479B3">
      <w:pPr>
        <w:pStyle w:val="Standard"/>
        <w:shd w:val="clear" w:color="auto" w:fill="FFFFFF"/>
        <w:spacing w:line="360" w:lineRule="exact"/>
        <w:ind w:firstLine="720"/>
        <w:jc w:val="both"/>
        <w:rPr>
          <w:spacing w:val="5"/>
        </w:rPr>
      </w:pPr>
      <w:r>
        <w:rPr>
          <w:spacing w:val="5"/>
        </w:rPr>
        <w:t>упаковочный лист;</w:t>
      </w:r>
    </w:p>
    <w:p w14:paraId="4CAF698A" w14:textId="77777777" w:rsidR="00F479B3" w:rsidRDefault="00F479B3" w:rsidP="00F479B3">
      <w:pPr>
        <w:pStyle w:val="Standard"/>
        <w:shd w:val="clear" w:color="auto" w:fill="FFFFFF"/>
        <w:spacing w:line="360" w:lineRule="exact"/>
        <w:ind w:firstLine="720"/>
        <w:jc w:val="both"/>
        <w:rPr>
          <w:spacing w:val="5"/>
        </w:rPr>
      </w:pPr>
      <w:r>
        <w:rPr>
          <w:spacing w:val="5"/>
        </w:rPr>
        <w:t>дату отгрузки;</w:t>
      </w:r>
    </w:p>
    <w:p w14:paraId="0070A75B" w14:textId="77777777" w:rsidR="00F479B3" w:rsidRDefault="00F479B3" w:rsidP="00F479B3">
      <w:pPr>
        <w:pStyle w:val="Standard"/>
        <w:shd w:val="clear" w:color="auto" w:fill="FFFFFF"/>
        <w:spacing w:line="360" w:lineRule="exact"/>
        <w:ind w:firstLine="720"/>
        <w:jc w:val="both"/>
        <w:rPr>
          <w:spacing w:val="5"/>
        </w:rPr>
      </w:pPr>
      <w:r>
        <w:rPr>
          <w:spacing w:val="5"/>
        </w:rPr>
        <w:t>количество мест;</w:t>
      </w:r>
    </w:p>
    <w:p w14:paraId="7CD107D3" w14:textId="77777777" w:rsidR="00F479B3" w:rsidRDefault="00F479B3" w:rsidP="00F479B3">
      <w:pPr>
        <w:pStyle w:val="Standard"/>
        <w:shd w:val="clear" w:color="auto" w:fill="FFFFFF"/>
        <w:spacing w:line="360" w:lineRule="exact"/>
        <w:ind w:firstLine="720"/>
        <w:jc w:val="both"/>
        <w:rPr>
          <w:spacing w:val="5"/>
        </w:rPr>
      </w:pPr>
      <w:r>
        <w:rPr>
          <w:spacing w:val="5"/>
        </w:rPr>
        <w:t>вес нетто и вес брутто.</w:t>
      </w:r>
    </w:p>
    <w:p w14:paraId="7A262B93" w14:textId="77777777" w:rsidR="00F479B3" w:rsidRDefault="00F479B3" w:rsidP="00F479B3">
      <w:pPr>
        <w:pStyle w:val="Standard"/>
        <w:spacing w:line="360" w:lineRule="exact"/>
        <w:ind w:firstLine="720"/>
        <w:jc w:val="both"/>
      </w:pPr>
      <w: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14:paraId="2562B0CC" w14:textId="77777777" w:rsidR="00F479B3" w:rsidRDefault="00F479B3" w:rsidP="00F479B3">
      <w:pPr>
        <w:pStyle w:val="ConsNormal"/>
        <w:spacing w:line="360" w:lineRule="exact"/>
        <w:ind w:firstLine="709"/>
        <w:jc w:val="both"/>
        <w:rPr>
          <w:rFonts w:ascii="Times New Roman" w:hAnsi="Times New Roman"/>
          <w:i/>
          <w:sz w:val="24"/>
          <w:szCs w:val="24"/>
        </w:rPr>
      </w:pPr>
      <w:r>
        <w:rPr>
          <w:rFonts w:ascii="Times New Roman" w:hAnsi="Times New Roman"/>
          <w:sz w:val="24"/>
          <w:szCs w:val="24"/>
        </w:rPr>
        <w:t xml:space="preserve">4.3. Приемка-передача Товара осуществляется представителями Поставщика и Покупателя с подписанием </w:t>
      </w:r>
      <w:r>
        <w:rPr>
          <w:rFonts w:ascii="Times New Roman" w:hAnsi="Times New Roman"/>
          <w:i/>
          <w:sz w:val="24"/>
          <w:szCs w:val="24"/>
          <w:highlight w:val="yellow"/>
        </w:rPr>
        <w:t>товарной накладной формы (ТОРГ-12)/Универсального передаточного документа (УПД)</w:t>
      </w:r>
      <w:r>
        <w:rPr>
          <w:rFonts w:ascii="Times New Roman" w:hAnsi="Times New Roman"/>
          <w:sz w:val="24"/>
          <w:szCs w:val="24"/>
          <w:highlight w:val="yellow"/>
        </w:rPr>
        <w:t>.</w:t>
      </w:r>
      <w:r>
        <w:rPr>
          <w:rFonts w:ascii="Times New Roman" w:hAnsi="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14:paraId="56254877" w14:textId="77777777" w:rsidR="00F479B3" w:rsidRDefault="00F479B3" w:rsidP="00F479B3">
      <w:pPr>
        <w:pStyle w:val="ConsNormal"/>
        <w:spacing w:line="360" w:lineRule="exact"/>
        <w:ind w:firstLine="360"/>
        <w:jc w:val="center"/>
        <w:rPr>
          <w:rFonts w:ascii="Times New Roman" w:hAnsi="Times New Roman"/>
          <w:sz w:val="24"/>
          <w:szCs w:val="24"/>
        </w:rPr>
      </w:pPr>
    </w:p>
    <w:p w14:paraId="6F59EC92" w14:textId="77777777" w:rsidR="00F479B3" w:rsidRDefault="00F479B3" w:rsidP="00F479B3">
      <w:pPr>
        <w:pStyle w:val="ConsNormal"/>
        <w:spacing w:line="360" w:lineRule="exact"/>
        <w:ind w:firstLine="360"/>
        <w:jc w:val="center"/>
        <w:rPr>
          <w:rFonts w:ascii="Times New Roman" w:hAnsi="Times New Roman"/>
          <w:b/>
          <w:sz w:val="24"/>
          <w:szCs w:val="24"/>
        </w:rPr>
      </w:pPr>
      <w:r>
        <w:rPr>
          <w:rFonts w:ascii="Times New Roman" w:hAnsi="Times New Roman"/>
          <w:b/>
          <w:sz w:val="24"/>
          <w:szCs w:val="24"/>
        </w:rPr>
        <w:t>5. Комплектность, качество и гарантии</w:t>
      </w:r>
    </w:p>
    <w:p w14:paraId="67D59A18" w14:textId="77777777" w:rsidR="00F479B3" w:rsidRDefault="00F479B3" w:rsidP="00F479B3">
      <w:pPr>
        <w:pStyle w:val="afa"/>
        <w:spacing w:line="360" w:lineRule="exact"/>
        <w:jc w:val="both"/>
        <w:rPr>
          <w:sz w:val="24"/>
          <w:szCs w:val="24"/>
        </w:rPr>
      </w:pPr>
      <w:r>
        <w:rPr>
          <w:sz w:val="24"/>
          <w:szCs w:val="24"/>
        </w:rPr>
        <w:tab/>
        <w:t>5.1. Поставщик гарантирует, что:</w:t>
      </w:r>
    </w:p>
    <w:p w14:paraId="08856AB5" w14:textId="77777777" w:rsidR="00F479B3" w:rsidRDefault="00F479B3" w:rsidP="00F479B3">
      <w:pPr>
        <w:pStyle w:val="afa"/>
        <w:spacing w:line="360" w:lineRule="exact"/>
        <w:ind w:firstLine="709"/>
        <w:jc w:val="both"/>
        <w:rPr>
          <w:sz w:val="24"/>
          <w:szCs w:val="24"/>
        </w:rPr>
      </w:pPr>
      <w:r>
        <w:rPr>
          <w:sz w:val="24"/>
          <w:szCs w:val="24"/>
        </w:rPr>
        <w:t>поставляемый по настоящему Договору Товар является новым и не был в употреблении;</w:t>
      </w:r>
    </w:p>
    <w:p w14:paraId="015B4905" w14:textId="77777777" w:rsidR="00F479B3" w:rsidRDefault="00F479B3" w:rsidP="00F479B3">
      <w:pPr>
        <w:pStyle w:val="Textbodyindent"/>
        <w:spacing w:after="0" w:line="360" w:lineRule="exact"/>
        <w:ind w:left="0" w:firstLine="709"/>
        <w:jc w:val="both"/>
        <w:rPr>
          <w:rFonts w:ascii="Times New Roman" w:hAnsi="Times New Roman"/>
          <w:sz w:val="24"/>
          <w:szCs w:val="24"/>
        </w:rPr>
      </w:pPr>
      <w:r>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14:paraId="260CFF30" w14:textId="77777777" w:rsidR="00F479B3" w:rsidRDefault="00F479B3" w:rsidP="00F479B3">
      <w:pPr>
        <w:autoSpaceDE w:val="0"/>
        <w:autoSpaceDN w:val="0"/>
        <w:adjustRightInd w:val="0"/>
        <w:spacing w:line="360" w:lineRule="exact"/>
        <w:ind w:firstLine="709"/>
        <w:jc w:val="both"/>
      </w:pPr>
      <w: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14:paraId="5BA69B05" w14:textId="77777777" w:rsidR="00F479B3" w:rsidRDefault="00F479B3" w:rsidP="00F479B3">
      <w:pPr>
        <w:pStyle w:val="afa"/>
        <w:spacing w:line="360" w:lineRule="exact"/>
        <w:ind w:firstLine="708"/>
        <w:jc w:val="both"/>
        <w:rPr>
          <w:sz w:val="24"/>
          <w:szCs w:val="24"/>
        </w:rPr>
      </w:pPr>
      <w:r>
        <w:rPr>
          <w:sz w:val="24"/>
          <w:szCs w:val="24"/>
        </w:rPr>
        <w:lastRenderedPageBreak/>
        <w:t>при производстве Товара были применены качественные материалы, и было обеспечено надлежащее техническое исполнение;</w:t>
      </w:r>
    </w:p>
    <w:p w14:paraId="2195F835" w14:textId="77777777" w:rsidR="00F479B3" w:rsidRDefault="00F479B3" w:rsidP="00F479B3">
      <w:pPr>
        <w:pStyle w:val="afa"/>
        <w:spacing w:line="360" w:lineRule="exact"/>
        <w:ind w:firstLine="708"/>
        <w:jc w:val="both"/>
        <w:rPr>
          <w:sz w:val="24"/>
          <w:szCs w:val="24"/>
        </w:rPr>
      </w:pPr>
      <w:r>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14:paraId="115FBBE9" w14:textId="3BCB25CA" w:rsidR="00F479B3" w:rsidRPr="009B6122" w:rsidRDefault="009B6122" w:rsidP="009B6122">
      <w:pPr>
        <w:jc w:val="both"/>
        <w:rPr>
          <w:b/>
          <w:i/>
        </w:rPr>
      </w:pPr>
      <w:r>
        <w:tab/>
      </w:r>
      <w:r w:rsidR="00F479B3" w:rsidRPr="004E2239">
        <w:t xml:space="preserve">5.2. </w:t>
      </w:r>
      <w:r w:rsidR="000B48A8" w:rsidRPr="000B48A8">
        <w:rPr>
          <w:iCs/>
        </w:rPr>
        <w:t xml:space="preserve">Гарантийный срок для Товара составляет </w:t>
      </w:r>
      <w:r w:rsidR="000B48A8">
        <w:rPr>
          <w:iCs/>
        </w:rPr>
        <w:t>не менее 6</w:t>
      </w:r>
      <w:r w:rsidR="000B48A8" w:rsidRPr="000B48A8">
        <w:rPr>
          <w:iCs/>
        </w:rPr>
        <w:t xml:space="preserve"> (</w:t>
      </w:r>
      <w:r w:rsidR="000B48A8">
        <w:rPr>
          <w:iCs/>
        </w:rPr>
        <w:t>шести</w:t>
      </w:r>
      <w:r w:rsidR="000B48A8" w:rsidRPr="000B48A8">
        <w:rPr>
          <w:iCs/>
        </w:rPr>
        <w:t>) месяцев с даты подписания Покупателем (представителем Покупателя) товарной накладной формы ТОРГ-12/Универсального передаточного документа (УПД).</w:t>
      </w:r>
    </w:p>
    <w:p w14:paraId="20B88508" w14:textId="77777777" w:rsidR="00F479B3" w:rsidRDefault="00F479B3" w:rsidP="00F479B3">
      <w:pPr>
        <w:spacing w:line="360" w:lineRule="exact"/>
        <w:ind w:firstLine="709"/>
        <w:jc w:val="both"/>
      </w:pPr>
      <w:r>
        <w:t xml:space="preserve">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w:t>
      </w:r>
      <w:r w:rsidR="00582FE1">
        <w:t>Покупателя,</w:t>
      </w:r>
      <w:r>
        <w:t xml:space="preserve"> в связи с этим расходы.  </w:t>
      </w:r>
    </w:p>
    <w:p w14:paraId="61D43DE6" w14:textId="77777777" w:rsidR="00F479B3" w:rsidRDefault="00F479B3" w:rsidP="00F479B3">
      <w:pPr>
        <w:pStyle w:val="Standard"/>
        <w:spacing w:line="360" w:lineRule="exact"/>
        <w:jc w:val="both"/>
      </w:pPr>
      <w:r>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14:paraId="26579106" w14:textId="77777777" w:rsidR="00F479B3" w:rsidRDefault="00F479B3" w:rsidP="00F479B3">
      <w:pPr>
        <w:spacing w:line="360" w:lineRule="exact"/>
        <w:ind w:firstLine="680"/>
        <w:jc w:val="both"/>
      </w:pPr>
      <w: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14:paraId="08635F50" w14:textId="77777777" w:rsidR="00F479B3" w:rsidRDefault="00F479B3" w:rsidP="00F479B3">
      <w:pPr>
        <w:spacing w:line="360" w:lineRule="exact"/>
        <w:ind w:firstLine="680"/>
        <w:jc w:val="both"/>
      </w:pPr>
      <w:r>
        <w:t>При возврате/уничтожении Товара денежные средства, уплаченные за Товар, должны быть возвращены Покупателю в течение _____ календарных дней с момента</w:t>
      </w:r>
      <w:r>
        <w:rPr>
          <w:highlight w:val="yellow"/>
        </w:rPr>
        <w:t xml:space="preserve"> </w:t>
      </w:r>
      <w:r>
        <w:t>возврата/уничтожения Товара.</w:t>
      </w:r>
    </w:p>
    <w:p w14:paraId="674C2227"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6. Упаковка и маркировка</w:t>
      </w:r>
    </w:p>
    <w:p w14:paraId="6EC724CE" w14:textId="77777777" w:rsidR="00F479B3" w:rsidRDefault="00F479B3" w:rsidP="00F479B3">
      <w:pPr>
        <w:spacing w:line="360" w:lineRule="exact"/>
        <w:ind w:firstLine="709"/>
        <w:jc w:val="both"/>
      </w:pPr>
      <w: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8DBEF97" w14:textId="77777777" w:rsidR="00F479B3" w:rsidRDefault="00F479B3" w:rsidP="00F479B3">
      <w:pPr>
        <w:pStyle w:val="ConsNormal"/>
        <w:spacing w:line="360" w:lineRule="exact"/>
        <w:jc w:val="center"/>
        <w:rPr>
          <w:rFonts w:ascii="Times New Roman" w:hAnsi="Times New Roman"/>
          <w:b/>
          <w:sz w:val="24"/>
          <w:szCs w:val="24"/>
        </w:rPr>
      </w:pPr>
      <w:r>
        <w:rPr>
          <w:rFonts w:ascii="Times New Roman" w:hAnsi="Times New Roman"/>
          <w:b/>
          <w:sz w:val="24"/>
          <w:szCs w:val="24"/>
        </w:rPr>
        <w:t>7.Переход права собственности</w:t>
      </w:r>
    </w:p>
    <w:p w14:paraId="58835E54" w14:textId="77777777" w:rsidR="00F479B3" w:rsidRDefault="00F479B3" w:rsidP="00F479B3">
      <w:pPr>
        <w:spacing w:line="360" w:lineRule="exact"/>
        <w:ind w:firstLine="709"/>
        <w:jc w:val="both"/>
      </w:pPr>
      <w:r>
        <w:t xml:space="preserve">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Pr>
          <w:i/>
          <w:highlight w:val="yellow"/>
        </w:rPr>
        <w:t>товарной накладной формы ТОРГ-12</w:t>
      </w:r>
      <w:r>
        <w:rPr>
          <w:highlight w:val="yellow"/>
        </w:rPr>
        <w:t>/</w:t>
      </w:r>
      <w:r>
        <w:rPr>
          <w:i/>
          <w:highlight w:val="yellow"/>
        </w:rPr>
        <w:t>Универсального передаточного документа (УПД)</w:t>
      </w:r>
      <w:r>
        <w:rPr>
          <w:highlight w:val="yellow"/>
        </w:rPr>
        <w:t>.</w:t>
      </w:r>
    </w:p>
    <w:p w14:paraId="42C69AA0"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8. Ответственность Сторон</w:t>
      </w:r>
    </w:p>
    <w:p w14:paraId="5826CB5C" w14:textId="77777777" w:rsidR="00F479B3" w:rsidRDefault="00F479B3" w:rsidP="00F479B3">
      <w:pPr>
        <w:pStyle w:val="ConsNormal"/>
        <w:spacing w:line="360" w:lineRule="exact"/>
        <w:jc w:val="both"/>
        <w:rPr>
          <w:rFonts w:ascii="Times New Roman" w:hAnsi="Times New Roman"/>
          <w:sz w:val="24"/>
          <w:szCs w:val="24"/>
        </w:rPr>
      </w:pPr>
      <w:r>
        <w:rPr>
          <w:rFonts w:ascii="Times New Roman" w:hAnsi="Times New Roman"/>
          <w:sz w:val="24"/>
          <w:szCs w:val="24"/>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14:paraId="63545D17" w14:textId="77777777" w:rsidR="00F479B3" w:rsidRDefault="00F479B3" w:rsidP="00F479B3">
      <w:pPr>
        <w:pStyle w:val="afa"/>
        <w:spacing w:line="360" w:lineRule="exact"/>
        <w:ind w:firstLine="709"/>
        <w:jc w:val="both"/>
        <w:rPr>
          <w:sz w:val="24"/>
          <w:szCs w:val="24"/>
        </w:rPr>
      </w:pPr>
      <w:r>
        <w:rPr>
          <w:sz w:val="24"/>
          <w:szCs w:val="24"/>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14:paraId="36841EF0" w14:textId="77777777" w:rsidR="00F479B3" w:rsidRDefault="00F479B3" w:rsidP="00F479B3">
      <w:pPr>
        <w:pStyle w:val="afa"/>
        <w:spacing w:line="360" w:lineRule="exact"/>
        <w:ind w:firstLine="709"/>
        <w:jc w:val="both"/>
        <w:rPr>
          <w:sz w:val="24"/>
          <w:szCs w:val="24"/>
        </w:rPr>
      </w:pPr>
      <w:r>
        <w:rPr>
          <w:sz w:val="24"/>
          <w:szCs w:val="24"/>
        </w:rPr>
        <w:lastRenderedPageBreak/>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14:paraId="05A3A007" w14:textId="77777777" w:rsidR="00F479B3" w:rsidRDefault="00F479B3" w:rsidP="00F479B3">
      <w:pPr>
        <w:pStyle w:val="afa"/>
        <w:spacing w:line="360" w:lineRule="exact"/>
        <w:ind w:firstLine="708"/>
        <w:jc w:val="both"/>
        <w:rPr>
          <w:sz w:val="24"/>
          <w:szCs w:val="24"/>
        </w:rPr>
      </w:pPr>
      <w:r>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14:paraId="713EE0EA" w14:textId="77777777" w:rsidR="00F479B3" w:rsidRDefault="00F479B3" w:rsidP="00F479B3">
      <w:pPr>
        <w:pStyle w:val="afa"/>
        <w:spacing w:line="360" w:lineRule="exact"/>
        <w:ind w:firstLine="708"/>
        <w:jc w:val="both"/>
        <w:rPr>
          <w:sz w:val="24"/>
          <w:szCs w:val="24"/>
        </w:rPr>
      </w:pPr>
      <w:r>
        <w:rPr>
          <w:sz w:val="24"/>
          <w:szCs w:val="24"/>
        </w:rPr>
        <w:t>- возмещения Покупателю убытков, вызванных таким отказом;</w:t>
      </w:r>
    </w:p>
    <w:p w14:paraId="14476FF0" w14:textId="77777777" w:rsidR="00F479B3" w:rsidRDefault="00F479B3" w:rsidP="00F479B3">
      <w:pPr>
        <w:pStyle w:val="afa"/>
        <w:spacing w:line="360" w:lineRule="exact"/>
        <w:ind w:firstLine="708"/>
        <w:jc w:val="both"/>
        <w:rPr>
          <w:sz w:val="24"/>
          <w:szCs w:val="24"/>
        </w:rPr>
      </w:pPr>
      <w:r>
        <w:rPr>
          <w:sz w:val="24"/>
          <w:szCs w:val="24"/>
        </w:rPr>
        <w:t>- возврата всех уплаченных Покупателем по настоящему Договору денежных сумм;</w:t>
      </w:r>
    </w:p>
    <w:p w14:paraId="139E18A4" w14:textId="77777777" w:rsidR="00F479B3" w:rsidRDefault="00F479B3" w:rsidP="00F479B3">
      <w:pPr>
        <w:pStyle w:val="afa"/>
        <w:spacing w:line="360" w:lineRule="exact"/>
        <w:ind w:firstLine="708"/>
        <w:jc w:val="both"/>
        <w:rPr>
          <w:sz w:val="24"/>
          <w:szCs w:val="24"/>
        </w:rPr>
      </w:pPr>
      <w:r>
        <w:rPr>
          <w:sz w:val="24"/>
          <w:szCs w:val="24"/>
        </w:rPr>
        <w:t xml:space="preserve">- уплаты Покупателю штрафа в размере 10 % от общей стоимости Товара, указанной в п. 2.1 настоящего Договора.  </w:t>
      </w:r>
    </w:p>
    <w:p w14:paraId="332405E0" w14:textId="77777777" w:rsidR="00F479B3" w:rsidRDefault="00F479B3" w:rsidP="00F479B3">
      <w:pPr>
        <w:pStyle w:val="Standard"/>
        <w:spacing w:line="360" w:lineRule="exact"/>
        <w:ind w:right="-81" w:firstLine="709"/>
        <w:jc w:val="both"/>
      </w:pPr>
      <w:r>
        <w:t xml:space="preserve">8.5. В случае не устранения Поставщиком выявленных недостатков Товара в </w:t>
      </w:r>
      <w:r w:rsidR="00582FE1">
        <w:t>течение 14</w:t>
      </w:r>
      <w:r>
        <w:t xml:space="preserve">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14:paraId="080221FE" w14:textId="77777777" w:rsidR="00F479B3" w:rsidRDefault="00F479B3" w:rsidP="00F479B3">
      <w:pPr>
        <w:pStyle w:val="Standard"/>
        <w:spacing w:line="360" w:lineRule="exact"/>
        <w:ind w:right="-81" w:firstLine="709"/>
        <w:jc w:val="both"/>
      </w:pPr>
      <w: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14:paraId="54DEC8EA" w14:textId="77777777" w:rsidR="00F479B3" w:rsidRDefault="00F479B3" w:rsidP="00F479B3">
      <w:pPr>
        <w:pStyle w:val="afa"/>
        <w:spacing w:line="360" w:lineRule="exact"/>
        <w:ind w:firstLine="708"/>
        <w:jc w:val="both"/>
        <w:rPr>
          <w:sz w:val="24"/>
          <w:szCs w:val="24"/>
        </w:rPr>
      </w:pPr>
      <w:r>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Pr>
          <w:i/>
          <w:sz w:val="24"/>
          <w:szCs w:val="24"/>
        </w:rPr>
        <w:t xml:space="preserve"> </w:t>
      </w:r>
      <w:r>
        <w:rPr>
          <w:i/>
          <w:sz w:val="24"/>
          <w:szCs w:val="24"/>
          <w:highlight w:val="yellow"/>
        </w:rPr>
        <w:t>товарной накладной формы ТОРГ-12/ Универсального передаточного документа (УПД)</w:t>
      </w:r>
      <w:r>
        <w:rPr>
          <w:sz w:val="24"/>
          <w:szCs w:val="24"/>
        </w:rPr>
        <w:t xml:space="preserve">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w:t>
      </w:r>
      <w:r>
        <w:rPr>
          <w:i/>
          <w:sz w:val="24"/>
          <w:szCs w:val="24"/>
        </w:rPr>
        <w:t xml:space="preserve">товарную </w:t>
      </w:r>
      <w:r>
        <w:rPr>
          <w:i/>
          <w:sz w:val="24"/>
          <w:szCs w:val="24"/>
          <w:highlight w:val="yellow"/>
        </w:rPr>
        <w:t>накладную формы ТОРГ-12</w:t>
      </w:r>
      <w:r>
        <w:rPr>
          <w:sz w:val="24"/>
          <w:szCs w:val="24"/>
          <w:highlight w:val="yellow"/>
        </w:rPr>
        <w:t>/</w:t>
      </w:r>
      <w:r>
        <w:rPr>
          <w:i/>
          <w:sz w:val="24"/>
          <w:szCs w:val="24"/>
          <w:highlight w:val="yellow"/>
        </w:rPr>
        <w:t>Универсальный передаточный документ (УПД)</w:t>
      </w:r>
      <w:r>
        <w:rPr>
          <w:sz w:val="24"/>
          <w:szCs w:val="24"/>
          <w:highlight w:val="yellow"/>
        </w:rPr>
        <w:t xml:space="preserve"> с</w:t>
      </w:r>
      <w:r>
        <w:rPr>
          <w:sz w:val="24"/>
          <w:szCs w:val="24"/>
        </w:rPr>
        <w:t xml:space="preserve">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14:paraId="01CEA954" w14:textId="77777777" w:rsidR="00F479B3" w:rsidRDefault="00F479B3" w:rsidP="00F479B3">
      <w:pPr>
        <w:pStyle w:val="afa"/>
        <w:spacing w:line="360" w:lineRule="exact"/>
        <w:ind w:firstLine="708"/>
        <w:jc w:val="both"/>
        <w:rPr>
          <w:sz w:val="24"/>
          <w:szCs w:val="24"/>
        </w:rPr>
      </w:pPr>
      <w:r>
        <w:rPr>
          <w:sz w:val="24"/>
          <w:szCs w:val="24"/>
        </w:rPr>
        <w:t>8.7.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14:paraId="7042B9B4" w14:textId="77777777" w:rsidR="00F479B3" w:rsidRDefault="00F479B3" w:rsidP="00F479B3">
      <w:pPr>
        <w:pStyle w:val="afa"/>
        <w:spacing w:line="360" w:lineRule="exact"/>
        <w:ind w:firstLine="708"/>
        <w:jc w:val="both"/>
        <w:rPr>
          <w:sz w:val="24"/>
          <w:szCs w:val="24"/>
        </w:rPr>
      </w:pPr>
      <w:r>
        <w:rPr>
          <w:sz w:val="24"/>
          <w:szCs w:val="24"/>
        </w:rPr>
        <w:t>8.8.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w:t>
      </w:r>
    </w:p>
    <w:p w14:paraId="4ADB2574" w14:textId="77777777" w:rsidR="00F479B3" w:rsidRDefault="00F479B3" w:rsidP="00F479B3">
      <w:pPr>
        <w:pStyle w:val="Standard"/>
        <w:spacing w:line="360" w:lineRule="exact"/>
        <w:ind w:firstLine="708"/>
        <w:jc w:val="both"/>
      </w:pPr>
      <w:r>
        <w:t xml:space="preserve">8.9.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w:t>
      </w:r>
      <w:r>
        <w:lastRenderedPageBreak/>
        <w:t>Покупателю ненадлежащим исполнением Поставщиком своих обязательств по настоящему Договору.</w:t>
      </w:r>
    </w:p>
    <w:p w14:paraId="5438B5AC" w14:textId="77777777" w:rsidR="00F479B3" w:rsidRDefault="00F479B3" w:rsidP="00F479B3">
      <w:pPr>
        <w:pStyle w:val="ConsNormal"/>
        <w:spacing w:line="360" w:lineRule="exact"/>
        <w:ind w:firstLine="709"/>
        <w:jc w:val="both"/>
        <w:rPr>
          <w:rFonts w:ascii="Times New Roman" w:hAnsi="Times New Roman"/>
          <w:iCs/>
          <w:sz w:val="24"/>
          <w:szCs w:val="24"/>
        </w:rPr>
      </w:pPr>
      <w:r>
        <w:rPr>
          <w:rFonts w:ascii="Times New Roman" w:hAnsi="Times New Roman"/>
          <w:iCs/>
          <w:sz w:val="24"/>
          <w:szCs w:val="24"/>
        </w:rPr>
        <w:t>8.10.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14:paraId="1E9E5BDB" w14:textId="77777777" w:rsidR="00F479B3" w:rsidRDefault="00F479B3" w:rsidP="00F479B3">
      <w:pPr>
        <w:pStyle w:val="ConsNormal"/>
        <w:spacing w:line="360" w:lineRule="exact"/>
        <w:ind w:firstLine="709"/>
        <w:jc w:val="both"/>
        <w:rPr>
          <w:rFonts w:ascii="Times New Roman" w:hAnsi="Times New Roman"/>
          <w:iCs/>
          <w:sz w:val="24"/>
          <w:szCs w:val="24"/>
        </w:rPr>
      </w:pPr>
      <w:r>
        <w:rPr>
          <w:rFonts w:ascii="Times New Roman" w:hAnsi="Times New Roman"/>
          <w:iCs/>
          <w:sz w:val="24"/>
          <w:szCs w:val="24"/>
        </w:rPr>
        <w:t>8.11.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14:paraId="3C36A844" w14:textId="77777777" w:rsidR="00F479B3" w:rsidRDefault="00F479B3" w:rsidP="00F479B3">
      <w:pPr>
        <w:pStyle w:val="ConsNormal"/>
        <w:spacing w:line="360" w:lineRule="exact"/>
        <w:ind w:firstLine="709"/>
        <w:jc w:val="both"/>
        <w:rPr>
          <w:rFonts w:ascii="Times New Roman" w:hAnsi="Times New Roman"/>
          <w:iCs/>
          <w:sz w:val="24"/>
          <w:szCs w:val="24"/>
        </w:rPr>
      </w:pPr>
    </w:p>
    <w:p w14:paraId="17E20C07"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9. Обстоятельства непреодолимой силы</w:t>
      </w:r>
    </w:p>
    <w:p w14:paraId="55F41B6B"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14:paraId="10CCBE87"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14:paraId="19B5EEAD"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14:paraId="73922E13"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14:paraId="49FE76D4" w14:textId="77777777" w:rsidR="00F479B3" w:rsidRDefault="00F479B3" w:rsidP="00F479B3">
      <w:pPr>
        <w:pStyle w:val="ConsNormal"/>
        <w:spacing w:line="360" w:lineRule="exact"/>
        <w:ind w:firstLine="0"/>
        <w:jc w:val="both"/>
        <w:rPr>
          <w:rFonts w:ascii="Times New Roman" w:hAnsi="Times New Roman"/>
          <w:b/>
          <w:sz w:val="24"/>
          <w:szCs w:val="24"/>
        </w:rPr>
      </w:pPr>
    </w:p>
    <w:p w14:paraId="42217A75"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10. Разрешение споров</w:t>
      </w:r>
    </w:p>
    <w:p w14:paraId="1963B35F"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20E50753"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0D56BD64" w14:textId="77777777" w:rsidR="00F479B3" w:rsidRDefault="00F479B3" w:rsidP="00F479B3">
      <w:pPr>
        <w:pStyle w:val="ConsNormal"/>
        <w:spacing w:line="360" w:lineRule="exact"/>
        <w:ind w:firstLine="709"/>
        <w:jc w:val="both"/>
        <w:rPr>
          <w:rFonts w:ascii="Times New Roman" w:hAnsi="Times New Roman"/>
          <w:i/>
          <w:sz w:val="24"/>
          <w:szCs w:val="24"/>
        </w:rPr>
      </w:pPr>
      <w:r>
        <w:rPr>
          <w:rFonts w:ascii="Times New Roman" w:hAnsi="Times New Roman"/>
          <w:sz w:val="24"/>
          <w:szCs w:val="24"/>
        </w:rPr>
        <w:t xml:space="preserve">10.3. В случае если споры не урегулированы Сторонами путем переговоров и в претензионном порядке, то они передаются заинтересованной Стороной </w:t>
      </w:r>
      <w:r w:rsidR="00215E2B">
        <w:rPr>
          <w:rFonts w:ascii="Times New Roman" w:hAnsi="Times New Roman"/>
          <w:sz w:val="24"/>
          <w:szCs w:val="24"/>
        </w:rPr>
        <w:t>в Арбитражный</w:t>
      </w:r>
      <w:r>
        <w:rPr>
          <w:rFonts w:ascii="Times New Roman" w:hAnsi="Times New Roman"/>
          <w:sz w:val="24"/>
          <w:szCs w:val="24"/>
        </w:rPr>
        <w:t xml:space="preserve"> суд __________ в соответствии с действующим законодательством Российской Федерации.</w:t>
      </w:r>
      <w:r>
        <w:rPr>
          <w:rFonts w:ascii="Times New Roman" w:hAnsi="Times New Roman"/>
          <w:i/>
          <w:sz w:val="24"/>
          <w:szCs w:val="24"/>
        </w:rPr>
        <w:t xml:space="preserve">        </w:t>
      </w:r>
    </w:p>
    <w:p w14:paraId="53AC6EAF" w14:textId="77777777" w:rsidR="00F479B3" w:rsidRDefault="00F479B3" w:rsidP="00F479B3">
      <w:pPr>
        <w:pStyle w:val="ConsNormal"/>
        <w:spacing w:line="360" w:lineRule="exact"/>
        <w:ind w:firstLine="0"/>
        <w:jc w:val="both"/>
        <w:rPr>
          <w:rFonts w:ascii="Times New Roman" w:hAnsi="Times New Roman"/>
          <w:b/>
          <w:sz w:val="24"/>
          <w:szCs w:val="24"/>
        </w:rPr>
      </w:pPr>
    </w:p>
    <w:p w14:paraId="191F02BF"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lastRenderedPageBreak/>
        <w:t>11. Порядок внесения изменений, дополнений в Договор</w:t>
      </w:r>
    </w:p>
    <w:p w14:paraId="55B924B0"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и его расторжения</w:t>
      </w:r>
    </w:p>
    <w:p w14:paraId="3AC162D5"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27F958A0"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23C9C466"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11.</w:t>
      </w:r>
      <w:r w:rsidR="00215E2B">
        <w:rPr>
          <w:rFonts w:ascii="Times New Roman" w:hAnsi="Times New Roman"/>
          <w:sz w:val="24"/>
          <w:szCs w:val="24"/>
        </w:rPr>
        <w:t>3. Настоящий</w:t>
      </w:r>
      <w:r>
        <w:rPr>
          <w:rFonts w:ascii="Times New Roman" w:hAnsi="Times New Roman"/>
          <w:sz w:val="24"/>
          <w:szCs w:val="24"/>
        </w:rPr>
        <w:t xml:space="preserve">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r>
        <w:rPr>
          <w:rStyle w:val="aff4"/>
          <w:rFonts w:ascii="Times New Roman" w:hAnsi="Times New Roman"/>
          <w:sz w:val="24"/>
          <w:szCs w:val="24"/>
        </w:rPr>
        <w:footnoteReference w:id="2"/>
      </w:r>
    </w:p>
    <w:p w14:paraId="0E804178"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11.4.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14:paraId="695C45D9"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14:paraId="13F08AF3" w14:textId="77777777" w:rsidR="00F479B3" w:rsidRDefault="00F479B3" w:rsidP="00F479B3">
      <w:pPr>
        <w:pStyle w:val="ConsNormal"/>
        <w:widowControl w:val="0"/>
        <w:suppressAutoHyphens/>
        <w:autoSpaceDN w:val="0"/>
        <w:snapToGrid/>
        <w:spacing w:line="360" w:lineRule="exact"/>
        <w:ind w:firstLine="0"/>
        <w:jc w:val="both"/>
        <w:textAlignment w:val="baseline"/>
        <w:rPr>
          <w:rFonts w:ascii="Times New Roman" w:hAnsi="Times New Roman"/>
          <w:sz w:val="24"/>
          <w:szCs w:val="24"/>
        </w:rPr>
      </w:pPr>
      <w:r>
        <w:rPr>
          <w:rFonts w:ascii="Times New Roman" w:hAnsi="Times New Roman"/>
          <w:sz w:val="24"/>
          <w:szCs w:val="24"/>
        </w:rPr>
        <w:tab/>
        <w:t>11.6. 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настоящего Договора.</w:t>
      </w:r>
    </w:p>
    <w:p w14:paraId="0E0F3C16" w14:textId="77777777" w:rsidR="00F479B3" w:rsidRDefault="00F479B3" w:rsidP="00F479B3">
      <w:pPr>
        <w:pStyle w:val="Standard"/>
        <w:spacing w:line="360" w:lineRule="exact"/>
        <w:jc w:val="center"/>
        <w:rPr>
          <w:b/>
        </w:rPr>
      </w:pPr>
    </w:p>
    <w:p w14:paraId="7980C71E" w14:textId="77777777" w:rsidR="00F479B3" w:rsidRDefault="00F479B3" w:rsidP="00F479B3">
      <w:pPr>
        <w:pStyle w:val="Standard"/>
        <w:spacing w:line="360" w:lineRule="exact"/>
        <w:jc w:val="center"/>
        <w:rPr>
          <w:b/>
        </w:rPr>
      </w:pPr>
      <w:r>
        <w:rPr>
          <w:b/>
        </w:rPr>
        <w:t>12. Антикоррупционная оговорка</w:t>
      </w:r>
    </w:p>
    <w:p w14:paraId="5C63D3C4" w14:textId="77777777" w:rsidR="00F479B3" w:rsidRDefault="00F479B3" w:rsidP="00F479B3">
      <w:pPr>
        <w:spacing w:line="360" w:lineRule="exact"/>
        <w:ind w:firstLine="540"/>
        <w:jc w:val="both"/>
      </w:pPr>
      <w:r>
        <w:tab/>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CBFE86E" w14:textId="77777777" w:rsidR="00F479B3" w:rsidRDefault="00F479B3" w:rsidP="00F479B3">
      <w:pPr>
        <w:spacing w:line="360" w:lineRule="exact"/>
        <w:ind w:firstLine="540"/>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944C92E" w14:textId="77777777" w:rsidR="00F479B3" w:rsidRDefault="00F479B3" w:rsidP="00F479B3">
      <w:pPr>
        <w:spacing w:line="360" w:lineRule="exact"/>
        <w:ind w:firstLine="540"/>
        <w:jc w:val="both"/>
      </w:pPr>
      <w:r>
        <w:lastRenderedPageBreak/>
        <w:t xml:space="preserve">12.2. В случае возникновения у Стороны подозрений, что произошло или может произойти нарушение каких-либо положений </w:t>
      </w:r>
      <w:hyperlink r:id="rId8" w:anchor="p283" w:history="1">
        <w:r>
          <w:rPr>
            <w:rStyle w:val="ae"/>
          </w:rPr>
          <w:t>пункта 12.1</w:t>
        </w:r>
      </w:hyperlink>
      <w: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9" w:anchor="p283" w:history="1">
        <w:r>
          <w:rPr>
            <w:rStyle w:val="ae"/>
          </w:rPr>
          <w:t>пункта 12.1</w:t>
        </w:r>
      </w:hyperlink>
      <w:r>
        <w:t xml:space="preserve"> настоящего Договора другой Стороной, ее аффилированными лицами, работниками или посредниками.</w:t>
      </w:r>
    </w:p>
    <w:p w14:paraId="0EE6E86B" w14:textId="77777777" w:rsidR="00F479B3" w:rsidRDefault="00F479B3" w:rsidP="00F479B3">
      <w:pPr>
        <w:spacing w:line="360" w:lineRule="exact"/>
        <w:ind w:firstLine="540"/>
        <w:jc w:val="both"/>
      </w:pPr>
      <w:r>
        <w:t>Каналы уведомления Покупателя о нарушениях каких-либо положений пункта 12.1. настоящего Договора: ______________________, официальный сайт ________________ (для заполнения специальной формы).</w:t>
      </w:r>
    </w:p>
    <w:p w14:paraId="4B6F0A44" w14:textId="77777777" w:rsidR="00F479B3" w:rsidRDefault="00F479B3" w:rsidP="00F479B3">
      <w:pPr>
        <w:spacing w:line="360" w:lineRule="exact"/>
        <w:ind w:firstLine="540"/>
        <w:jc w:val="both"/>
      </w:pPr>
      <w:r>
        <w:rPr>
          <w:highlight w:val="yellow"/>
        </w:rPr>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14:paraId="7DE9B1C9" w14:textId="77777777" w:rsidR="00F479B3" w:rsidRDefault="00F479B3" w:rsidP="00F479B3">
      <w:pPr>
        <w:spacing w:line="360" w:lineRule="exact"/>
        <w:ind w:firstLine="540"/>
        <w:jc w:val="both"/>
      </w:pPr>
      <w:r>
        <w:t xml:space="preserve">Сторона, получившая уведомление о нарушении каких-либо положений </w:t>
      </w:r>
      <w:hyperlink r:id="rId10" w:anchor="p283" w:history="1">
        <w:r>
          <w:rPr>
            <w:rStyle w:val="ae"/>
          </w:rPr>
          <w:t>пункта 12.1</w:t>
        </w:r>
      </w:hyperlink>
      <w: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0956591E" w14:textId="77777777" w:rsidR="00F479B3" w:rsidRDefault="00F479B3" w:rsidP="00F479B3">
      <w:pPr>
        <w:spacing w:line="360" w:lineRule="exact"/>
        <w:ind w:firstLine="540"/>
        <w:jc w:val="both"/>
      </w:pPr>
      <w:r>
        <w:t xml:space="preserve">12.3. Стороны гарантируют осуществление надлежащего разбирательства по фактам нарушения положений </w:t>
      </w:r>
      <w:hyperlink r:id="rId11" w:anchor="p283" w:history="1">
        <w:r>
          <w:rPr>
            <w:rStyle w:val="ae"/>
          </w:rPr>
          <w:t>пункта 12.1</w:t>
        </w:r>
      </w:hyperlink>
      <w: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0A5995B" w14:textId="77777777" w:rsidR="00F479B3" w:rsidRDefault="00F479B3" w:rsidP="00F479B3">
      <w:pPr>
        <w:spacing w:line="360" w:lineRule="exact"/>
        <w:ind w:firstLine="540"/>
        <w:jc w:val="both"/>
      </w:pPr>
      <w:r>
        <w:t xml:space="preserve">12.4. В случае подтверждения факта нарушения одной Стороной положений </w:t>
      </w:r>
      <w:hyperlink r:id="rId12" w:anchor="p283" w:history="1">
        <w:r>
          <w:rPr>
            <w:rStyle w:val="ae"/>
          </w:rPr>
          <w:t>пункта 12.1</w:t>
        </w:r>
      </w:hyperlink>
      <w: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13" w:anchor="p285" w:history="1">
        <w:r>
          <w:rPr>
            <w:rStyle w:val="ae"/>
          </w:rPr>
          <w:t>пунктом 12.2</w:t>
        </w:r>
      </w:hyperlink>
      <w: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14:paraId="7BF92081" w14:textId="77777777" w:rsidR="00F479B3" w:rsidRDefault="00F479B3" w:rsidP="00F479B3">
      <w:pPr>
        <w:pStyle w:val="Standard"/>
        <w:spacing w:line="360" w:lineRule="exact"/>
        <w:jc w:val="center"/>
        <w:rPr>
          <w:b/>
        </w:rPr>
      </w:pPr>
    </w:p>
    <w:p w14:paraId="1F60FD03" w14:textId="77777777" w:rsidR="00F479B3" w:rsidRDefault="00F479B3" w:rsidP="00F479B3">
      <w:pPr>
        <w:pStyle w:val="Standard"/>
        <w:spacing w:line="360" w:lineRule="exact"/>
        <w:jc w:val="center"/>
        <w:rPr>
          <w:b/>
        </w:rPr>
      </w:pPr>
      <w:r>
        <w:rPr>
          <w:b/>
        </w:rPr>
        <w:t>13. Срок действия Договора</w:t>
      </w:r>
    </w:p>
    <w:p w14:paraId="66D71136" w14:textId="62DE6D15" w:rsidR="00F479B3" w:rsidRPr="00215E2B" w:rsidRDefault="00F479B3" w:rsidP="00582FE1">
      <w:pPr>
        <w:pStyle w:val="Standard"/>
        <w:spacing w:line="360" w:lineRule="exact"/>
        <w:jc w:val="both"/>
        <w:rPr>
          <w:iCs/>
        </w:rPr>
      </w:pPr>
      <w:r>
        <w:rPr>
          <w:i/>
        </w:rPr>
        <w:t xml:space="preserve">         </w:t>
      </w:r>
      <w:r w:rsidRPr="00215E2B">
        <w:rPr>
          <w:iCs/>
        </w:rPr>
        <w:t xml:space="preserve">13.1.  Настоящий Договор вступает в силу с момента его заключения и действует до </w:t>
      </w:r>
      <w:r w:rsidR="00215E2B" w:rsidRPr="00215E2B">
        <w:rPr>
          <w:iCs/>
        </w:rPr>
        <w:t>3</w:t>
      </w:r>
      <w:r w:rsidR="00254509">
        <w:rPr>
          <w:iCs/>
        </w:rPr>
        <w:t>1</w:t>
      </w:r>
      <w:r w:rsidR="00215E2B" w:rsidRPr="00215E2B">
        <w:rPr>
          <w:iCs/>
        </w:rPr>
        <w:t xml:space="preserve"> </w:t>
      </w:r>
      <w:r w:rsidR="0043549A">
        <w:rPr>
          <w:iCs/>
        </w:rPr>
        <w:t xml:space="preserve">декабря </w:t>
      </w:r>
      <w:r w:rsidR="00215E2B" w:rsidRPr="00215E2B">
        <w:rPr>
          <w:iCs/>
        </w:rPr>
        <w:t>202</w:t>
      </w:r>
      <w:r w:rsidR="00281764">
        <w:rPr>
          <w:iCs/>
        </w:rPr>
        <w:t>4</w:t>
      </w:r>
      <w:r w:rsidR="00215E2B" w:rsidRPr="00215E2B">
        <w:rPr>
          <w:iCs/>
        </w:rPr>
        <w:t xml:space="preserve"> года</w:t>
      </w:r>
      <w:r w:rsidRPr="00215E2B">
        <w:rPr>
          <w:iCs/>
        </w:rPr>
        <w:t>.</w:t>
      </w:r>
    </w:p>
    <w:p w14:paraId="63BC3C80" w14:textId="77777777" w:rsidR="00F479B3" w:rsidRDefault="00F479B3" w:rsidP="00F479B3">
      <w:pPr>
        <w:pStyle w:val="a7"/>
        <w:tabs>
          <w:tab w:val="left" w:pos="-6804"/>
        </w:tabs>
        <w:spacing w:after="0" w:line="360" w:lineRule="exact"/>
        <w:ind w:firstLine="709"/>
        <w:jc w:val="center"/>
        <w:rPr>
          <w:b/>
        </w:rPr>
      </w:pPr>
      <w:r>
        <w:rPr>
          <w:b/>
        </w:rPr>
        <w:t>14. Налоговая оговорка</w:t>
      </w:r>
    </w:p>
    <w:p w14:paraId="4769EC51" w14:textId="77777777" w:rsidR="00F479B3" w:rsidRDefault="00F479B3" w:rsidP="00F479B3">
      <w:pPr>
        <w:spacing w:line="360" w:lineRule="exact"/>
        <w:ind w:firstLine="709"/>
        <w:jc w:val="both"/>
      </w:pPr>
      <w:r>
        <w:t>14.1.</w:t>
      </w:r>
      <w:r>
        <w:rPr>
          <w:i/>
        </w:rPr>
        <w:t xml:space="preserve"> </w:t>
      </w:r>
      <w:r>
        <w:t>Поставщик</w:t>
      </w:r>
      <w:r>
        <w:rPr>
          <w:i/>
        </w:rPr>
        <w:t xml:space="preserve"> </w:t>
      </w:r>
      <w:r>
        <w:t>гарантирует, что:</w:t>
      </w:r>
    </w:p>
    <w:p w14:paraId="459BB5E5" w14:textId="77777777" w:rsidR="00F479B3" w:rsidRDefault="00F479B3" w:rsidP="00F479B3">
      <w:pPr>
        <w:spacing w:line="360" w:lineRule="exact"/>
        <w:ind w:firstLine="709"/>
        <w:jc w:val="both"/>
      </w:pPr>
      <w:r>
        <w:t>зарегистрирован в ЕГРЮЛ/ЕГРИП надлежащим образом;</w:t>
      </w:r>
    </w:p>
    <w:p w14:paraId="019DDD33" w14:textId="77777777" w:rsidR="00F479B3" w:rsidRDefault="00F479B3" w:rsidP="00F479B3">
      <w:pPr>
        <w:spacing w:line="360" w:lineRule="exact"/>
        <w:ind w:firstLine="709"/>
        <w:jc w:val="both"/>
      </w:pPr>
      <w:r>
        <w:rPr>
          <w:i/>
          <w:highlight w:val="yellow"/>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highlight w:val="yellow"/>
        </w:rPr>
        <w:t>–данный абзац  не добавляется в договор, если Поставщиком является индивидуальный предприниматель;</w:t>
      </w:r>
    </w:p>
    <w:p w14:paraId="203B9A30" w14:textId="77777777" w:rsidR="00F479B3" w:rsidRDefault="00F479B3" w:rsidP="00F479B3">
      <w:pPr>
        <w:spacing w:line="360" w:lineRule="exact"/>
        <w:ind w:firstLine="709"/>
        <w:jc w:val="both"/>
      </w:pPr>
      <w:r>
        <w:lastRenderedPageBreak/>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996E0CE" w14:textId="77777777" w:rsidR="00F479B3" w:rsidRDefault="00F479B3" w:rsidP="00F479B3">
      <w:pPr>
        <w:spacing w:line="360" w:lineRule="exact"/>
        <w:ind w:firstLine="709"/>
        <w:jc w:val="both"/>
      </w:pPr>
      <w: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1C3B1B1D" w14:textId="77777777" w:rsidR="00F479B3" w:rsidRDefault="00F479B3" w:rsidP="00F479B3">
      <w:pPr>
        <w:spacing w:line="360" w:lineRule="exact"/>
        <w:ind w:firstLine="709"/>
        <w:jc w:val="both"/>
      </w:pPr>
      <w: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28BE252" w14:textId="77777777" w:rsidR="00F479B3" w:rsidRDefault="00F479B3" w:rsidP="00F479B3">
      <w:pPr>
        <w:spacing w:line="360" w:lineRule="exact"/>
        <w:ind w:firstLine="709"/>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6B761726" w14:textId="77777777" w:rsidR="00F479B3" w:rsidRDefault="00F479B3" w:rsidP="00F479B3">
      <w:pPr>
        <w:spacing w:line="360" w:lineRule="exact"/>
        <w:ind w:firstLine="709"/>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2C630D92" w14:textId="77777777" w:rsidR="00F479B3" w:rsidRDefault="00F479B3" w:rsidP="00F479B3">
      <w:pPr>
        <w:spacing w:line="360" w:lineRule="exact"/>
        <w:ind w:firstLine="709"/>
        <w:jc w:val="both"/>
      </w:pPr>
      <w: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6F0C668A" w14:textId="77777777" w:rsidR="00F479B3" w:rsidRDefault="00F479B3" w:rsidP="00F479B3">
      <w:pPr>
        <w:spacing w:line="360" w:lineRule="exact"/>
        <w:ind w:firstLine="709"/>
        <w:jc w:val="both"/>
      </w:pPr>
      <w:r>
        <w:t>своевременно и в полном объеме уплачивает налоги, сборы и страховые взносы;</w:t>
      </w:r>
    </w:p>
    <w:p w14:paraId="49C6A76E" w14:textId="77777777" w:rsidR="00F479B3" w:rsidRDefault="00F479B3" w:rsidP="00F479B3">
      <w:pPr>
        <w:spacing w:line="360" w:lineRule="exact"/>
        <w:ind w:firstLine="709"/>
        <w:jc w:val="both"/>
        <w:rPr>
          <w:i/>
        </w:rPr>
      </w:pPr>
      <w:r>
        <w:rPr>
          <w:i/>
          <w:highlight w:val="yellow"/>
        </w:rPr>
        <w:t>отражает в налоговой отчетности по НДС все суммы НДС, предъявленные Покупателю</w:t>
      </w:r>
      <w:r>
        <w:rPr>
          <w:highlight w:val="yellow"/>
        </w:rPr>
        <w:t xml:space="preserve"> – </w:t>
      </w:r>
      <w:r>
        <w:rPr>
          <w:i/>
          <w:highlight w:val="yellow"/>
        </w:rPr>
        <w:t>данный абзац исключается в случае освобождения от уплаты НДС при заключении настоящего Договора;</w:t>
      </w:r>
    </w:p>
    <w:p w14:paraId="651204FE" w14:textId="77777777" w:rsidR="00F479B3" w:rsidRDefault="00F479B3" w:rsidP="00F479B3">
      <w:pPr>
        <w:spacing w:line="360" w:lineRule="exact"/>
        <w:ind w:firstLine="709"/>
        <w:jc w:val="both"/>
      </w:pPr>
      <w:r>
        <w:t>лица, подписывающие от его имени первичные документы и счета-фактуры, имеют на это все необходимые полномочия и доверенности.</w:t>
      </w:r>
    </w:p>
    <w:p w14:paraId="7F5682E6" w14:textId="77777777" w:rsidR="00F479B3" w:rsidRDefault="00F479B3" w:rsidP="00F479B3">
      <w:pPr>
        <w:tabs>
          <w:tab w:val="left" w:pos="1276"/>
          <w:tab w:val="left" w:pos="1418"/>
        </w:tabs>
        <w:spacing w:line="360" w:lineRule="exact"/>
        <w:ind w:firstLine="709"/>
        <w:jc w:val="both"/>
      </w:pPr>
      <w:r>
        <w:t>14.2.</w:t>
      </w:r>
      <w:r>
        <w:tab/>
        <w:t>Если Поставщик</w:t>
      </w:r>
      <w:r>
        <w:rPr>
          <w:i/>
        </w:rPr>
        <w:t xml:space="preserve"> </w:t>
      </w:r>
      <w:r>
        <w:t xml:space="preserve">нарушит гарантии (любую одну, несколько или все вместе), указанные в пункте 14.1. настоящего </w:t>
      </w:r>
      <w:r w:rsidR="00215E2B">
        <w:t>Договора, и</w:t>
      </w:r>
      <w:r>
        <w:t xml:space="preserve"> это повлечет:</w:t>
      </w:r>
    </w:p>
    <w:p w14:paraId="34E8B0B6" w14:textId="77777777" w:rsidR="00F479B3" w:rsidRDefault="00F479B3" w:rsidP="00F479B3">
      <w:pPr>
        <w:tabs>
          <w:tab w:val="left" w:pos="1276"/>
        </w:tabs>
        <w:spacing w:line="360" w:lineRule="exact"/>
        <w:ind w:firstLine="709"/>
        <w:jc w:val="both"/>
      </w:pPr>
      <w: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14:paraId="5DCFF308" w14:textId="77777777" w:rsidR="00F479B3" w:rsidRDefault="00F479B3" w:rsidP="00F479B3">
      <w:pPr>
        <w:spacing w:line="360" w:lineRule="exact"/>
        <w:ind w:firstLine="709"/>
        <w:jc w:val="both"/>
      </w:pPr>
      <w: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14:paraId="0DAB6D99" w14:textId="77777777" w:rsidR="00F479B3" w:rsidRDefault="00F479B3" w:rsidP="00F479B3">
      <w:pPr>
        <w:tabs>
          <w:tab w:val="left" w:pos="1276"/>
          <w:tab w:val="left" w:pos="1418"/>
        </w:tabs>
        <w:spacing w:line="360" w:lineRule="exact"/>
        <w:ind w:firstLine="709"/>
        <w:jc w:val="both"/>
      </w:pPr>
      <w:r>
        <w:lastRenderedPageBreak/>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14:paraId="04984B72" w14:textId="77777777" w:rsidR="00F479B3" w:rsidRDefault="00F479B3" w:rsidP="00F479B3">
      <w:pPr>
        <w:pStyle w:val="ConsNormal"/>
        <w:spacing w:line="360" w:lineRule="exact"/>
        <w:ind w:firstLine="0"/>
        <w:jc w:val="center"/>
        <w:rPr>
          <w:rFonts w:ascii="Times New Roman" w:hAnsi="Times New Roman"/>
          <w:b/>
          <w:sz w:val="24"/>
          <w:szCs w:val="24"/>
        </w:rPr>
      </w:pPr>
    </w:p>
    <w:p w14:paraId="6193051E" w14:textId="77777777" w:rsidR="00F479B3" w:rsidRDefault="00F479B3" w:rsidP="00F479B3">
      <w:pPr>
        <w:pStyle w:val="ConsNormal"/>
        <w:spacing w:line="360" w:lineRule="exact"/>
        <w:ind w:firstLine="0"/>
        <w:jc w:val="center"/>
        <w:rPr>
          <w:rFonts w:ascii="Times New Roman" w:hAnsi="Times New Roman"/>
          <w:b/>
          <w:sz w:val="24"/>
          <w:szCs w:val="24"/>
        </w:rPr>
      </w:pPr>
      <w:r>
        <w:rPr>
          <w:rFonts w:ascii="Times New Roman" w:hAnsi="Times New Roman"/>
          <w:b/>
          <w:sz w:val="24"/>
          <w:szCs w:val="24"/>
        </w:rPr>
        <w:t>15. Прочие условия</w:t>
      </w:r>
    </w:p>
    <w:p w14:paraId="60382C49"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 xml:space="preserve"> 15.1.  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14:paraId="6607C4EF"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15.2.  Поставщик не вправе полностью или частично уступать свои права по настоящему Договору третьим лицам.</w:t>
      </w:r>
    </w:p>
    <w:p w14:paraId="531AEB8D"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15.3.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14:paraId="4ACB5B2F" w14:textId="77777777" w:rsidR="00F479B3" w:rsidRDefault="00F479B3" w:rsidP="00F479B3">
      <w:pPr>
        <w:pStyle w:val="Standard"/>
        <w:spacing w:line="360" w:lineRule="exact"/>
        <w:ind w:firstLine="709"/>
        <w:jc w:val="both"/>
        <w:rPr>
          <w:shd w:val="clear" w:color="auto" w:fill="FFFFFF"/>
        </w:rPr>
      </w:pPr>
      <w:r>
        <w:rPr>
          <w:shd w:val="clear" w:color="auto" w:fill="FFFFFF"/>
        </w:rPr>
        <w:t>15.4.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14:paraId="7676078B"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15.5. Все приложения к настоящему Договору являются его неотъемлемыми частями.</w:t>
      </w:r>
    </w:p>
    <w:p w14:paraId="290C47CC"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15.6. Настоящий Договор составлен в двух экземплярах, имеющих одинаковую силу, по одному экземпляру для каждой из Сторон.</w:t>
      </w:r>
    </w:p>
    <w:p w14:paraId="572B30F4" w14:textId="77777777" w:rsidR="00F479B3" w:rsidRDefault="00F479B3" w:rsidP="00F479B3">
      <w:pPr>
        <w:pStyle w:val="ConsNormal"/>
        <w:spacing w:line="360" w:lineRule="exact"/>
        <w:ind w:firstLine="709"/>
        <w:jc w:val="both"/>
        <w:rPr>
          <w:rFonts w:ascii="Times New Roman" w:hAnsi="Times New Roman"/>
          <w:sz w:val="24"/>
          <w:szCs w:val="24"/>
        </w:rPr>
      </w:pPr>
      <w:r>
        <w:rPr>
          <w:rFonts w:ascii="Times New Roman" w:hAnsi="Times New Roman"/>
          <w:sz w:val="24"/>
          <w:szCs w:val="24"/>
        </w:rPr>
        <w:t>15.7. К настоящему Договору прилагаются (</w:t>
      </w:r>
      <w:r>
        <w:rPr>
          <w:rFonts w:ascii="Times New Roman" w:hAnsi="Times New Roman"/>
          <w:i/>
          <w:sz w:val="24"/>
          <w:szCs w:val="24"/>
        </w:rPr>
        <w:t>если прилагаются)</w:t>
      </w:r>
      <w:r>
        <w:rPr>
          <w:rFonts w:ascii="Times New Roman" w:hAnsi="Times New Roman"/>
          <w:sz w:val="24"/>
          <w:szCs w:val="24"/>
        </w:rPr>
        <w:t>:</w:t>
      </w:r>
    </w:p>
    <w:p w14:paraId="2F01E44C" w14:textId="77777777" w:rsidR="00F479B3" w:rsidRDefault="00F479B3" w:rsidP="00582FE1">
      <w:pPr>
        <w:pStyle w:val="ConsNormal"/>
        <w:spacing w:line="360" w:lineRule="exact"/>
        <w:ind w:firstLine="709"/>
        <w:jc w:val="both"/>
        <w:rPr>
          <w:rFonts w:ascii="Times New Roman" w:hAnsi="Times New Roman"/>
          <w:sz w:val="24"/>
          <w:szCs w:val="24"/>
        </w:rPr>
      </w:pPr>
      <w:r>
        <w:rPr>
          <w:rFonts w:ascii="Times New Roman" w:hAnsi="Times New Roman"/>
          <w:i/>
          <w:sz w:val="24"/>
          <w:szCs w:val="24"/>
          <w:highlight w:val="green"/>
        </w:rPr>
        <w:t xml:space="preserve">15.7.1 Спецификация (Приложение № 1); </w:t>
      </w:r>
    </w:p>
    <w:p w14:paraId="76A00169" w14:textId="77777777" w:rsidR="00F479B3" w:rsidRDefault="00F479B3" w:rsidP="00F479B3">
      <w:pPr>
        <w:pStyle w:val="ConsNormal"/>
        <w:spacing w:line="360" w:lineRule="exact"/>
        <w:ind w:firstLine="709"/>
        <w:jc w:val="both"/>
        <w:rPr>
          <w:rFonts w:ascii="Times New Roman" w:hAnsi="Times New Roman"/>
          <w:sz w:val="24"/>
          <w:szCs w:val="24"/>
        </w:rPr>
      </w:pPr>
    </w:p>
    <w:p w14:paraId="7363161F" w14:textId="77777777" w:rsidR="00F479B3" w:rsidRDefault="00F479B3" w:rsidP="00F479B3">
      <w:pPr>
        <w:pStyle w:val="Textbody"/>
        <w:spacing w:after="0" w:line="360" w:lineRule="exact"/>
        <w:jc w:val="center"/>
        <w:rPr>
          <w:b/>
        </w:rPr>
      </w:pPr>
      <w:r>
        <w:rPr>
          <w:b/>
        </w:rPr>
        <w:t>16. Адреса и платёжные реквизиты Сторон</w:t>
      </w:r>
    </w:p>
    <w:p w14:paraId="3B54A291" w14:textId="77777777" w:rsidR="00F479B3" w:rsidRDefault="00F479B3" w:rsidP="00F479B3">
      <w:pPr>
        <w:spacing w:line="360" w:lineRule="exact"/>
        <w:ind w:firstLine="709"/>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969"/>
      </w:tblGrid>
      <w:tr w:rsidR="00F479B3" w14:paraId="3653EEE2" w14:textId="77777777" w:rsidTr="00F479B3">
        <w:tc>
          <w:tcPr>
            <w:tcW w:w="5495" w:type="dxa"/>
            <w:tcBorders>
              <w:top w:val="single" w:sz="4" w:space="0" w:color="auto"/>
              <w:left w:val="single" w:sz="4" w:space="0" w:color="auto"/>
              <w:bottom w:val="single" w:sz="4" w:space="0" w:color="auto"/>
              <w:right w:val="single" w:sz="4" w:space="0" w:color="auto"/>
            </w:tcBorders>
          </w:tcPr>
          <w:p w14:paraId="17548BE0" w14:textId="77777777" w:rsidR="00DB2996" w:rsidRPr="00BA4C32" w:rsidRDefault="00DB2996" w:rsidP="00DB2996">
            <w:pPr>
              <w:pStyle w:val="af8"/>
              <w:widowControl w:val="0"/>
              <w:suppressAutoHyphens/>
              <w:autoSpaceDN w:val="0"/>
              <w:jc w:val="both"/>
              <w:textAlignment w:val="baseline"/>
              <w:rPr>
                <w:rFonts w:ascii="Times New Roman" w:hAnsi="Times New Roman"/>
                <w:b/>
                <w:sz w:val="24"/>
                <w:szCs w:val="24"/>
              </w:rPr>
            </w:pPr>
            <w:r w:rsidRPr="00BA4C32">
              <w:rPr>
                <w:rFonts w:ascii="Times New Roman" w:hAnsi="Times New Roman"/>
                <w:b/>
                <w:sz w:val="24"/>
                <w:szCs w:val="24"/>
              </w:rPr>
              <w:t>Покупатель:</w:t>
            </w:r>
          </w:p>
          <w:p w14:paraId="2186CF78" w14:textId="77777777" w:rsidR="00DB2996" w:rsidRPr="00BA4C32" w:rsidRDefault="00DB2996" w:rsidP="00DB2996">
            <w:pPr>
              <w:rPr>
                <w:b/>
                <w:color w:val="000000"/>
              </w:rPr>
            </w:pPr>
            <w:r w:rsidRPr="00BA4C32">
              <w:rPr>
                <w:b/>
                <w:color w:val="000000"/>
              </w:rPr>
              <w:t>ЧУЗ «КБ «РЖД-Медицина» г. Чита»</w:t>
            </w:r>
          </w:p>
          <w:p w14:paraId="4BD1DFD2" w14:textId="77777777" w:rsidR="00DB2996" w:rsidRPr="00BA4C32" w:rsidRDefault="00DB2996" w:rsidP="00DB2996">
            <w:pPr>
              <w:rPr>
                <w:color w:val="000000"/>
              </w:rPr>
            </w:pPr>
            <w:r w:rsidRPr="00BA4C32">
              <w:rPr>
                <w:color w:val="000000"/>
              </w:rPr>
              <w:t>Юридический и фактический адрес:</w:t>
            </w:r>
          </w:p>
          <w:p w14:paraId="4D846217" w14:textId="77777777" w:rsidR="00DB2996" w:rsidRPr="00BA4C32" w:rsidRDefault="00DB2996" w:rsidP="00DB2996">
            <w:pPr>
              <w:rPr>
                <w:color w:val="000000"/>
              </w:rPr>
            </w:pPr>
            <w:r w:rsidRPr="00BA4C32">
              <w:rPr>
                <w:color w:val="000000"/>
              </w:rPr>
              <w:t xml:space="preserve">672010, Забайкальский край, г. Чита,  </w:t>
            </w:r>
          </w:p>
          <w:p w14:paraId="6AB3EE49" w14:textId="77777777" w:rsidR="00DB2996" w:rsidRPr="00BA4C32" w:rsidRDefault="00DB2996" w:rsidP="00DB2996">
            <w:pPr>
              <w:rPr>
                <w:color w:val="000000"/>
              </w:rPr>
            </w:pPr>
            <w:r w:rsidRPr="00BA4C32">
              <w:rPr>
                <w:color w:val="000000"/>
              </w:rPr>
              <w:lastRenderedPageBreak/>
              <w:t xml:space="preserve">ул. Ленина, 4. </w:t>
            </w:r>
          </w:p>
          <w:p w14:paraId="13C94FDF" w14:textId="77777777" w:rsidR="00DB2996" w:rsidRPr="00BA4C32" w:rsidRDefault="00DB2996" w:rsidP="00DB2996">
            <w:pPr>
              <w:rPr>
                <w:color w:val="000000"/>
              </w:rPr>
            </w:pPr>
            <w:r w:rsidRPr="00BA4C32">
              <w:rPr>
                <w:color w:val="000000"/>
              </w:rPr>
              <w:t>тел./факс 8(3022) 21-23-17/ 22-57-16</w:t>
            </w:r>
          </w:p>
          <w:p w14:paraId="2D09E053" w14:textId="77777777" w:rsidR="00DB2996" w:rsidRPr="00BA4C32" w:rsidRDefault="00DB2996" w:rsidP="00DB2996">
            <w:pPr>
              <w:rPr>
                <w:color w:val="000000"/>
              </w:rPr>
            </w:pPr>
            <w:r w:rsidRPr="00BA4C32">
              <w:rPr>
                <w:color w:val="000000"/>
              </w:rPr>
              <w:t xml:space="preserve">ИНН 7534018494, КПП 753401001, </w:t>
            </w:r>
          </w:p>
          <w:p w14:paraId="6EEFA079" w14:textId="77777777" w:rsidR="00DB2996" w:rsidRPr="00BA4C32" w:rsidRDefault="00DB2996" w:rsidP="00DB2996">
            <w:pPr>
              <w:jc w:val="both"/>
            </w:pPr>
            <w:r w:rsidRPr="00BA4C32">
              <w:rPr>
                <w:color w:val="000000"/>
              </w:rPr>
              <w:t xml:space="preserve">р/счет </w:t>
            </w:r>
            <w:r w:rsidRPr="00EB2E78">
              <w:t>40703810805240006226</w:t>
            </w:r>
          </w:p>
          <w:p w14:paraId="79EC375E" w14:textId="77777777" w:rsidR="00DB2996" w:rsidRDefault="00DB2996" w:rsidP="00DB2996">
            <w:r w:rsidRPr="00EB2E78">
              <w:t xml:space="preserve">ФИЛИАЛ «ЦЕНТРАЛЬНЫЙ» БАНКА ВТБ (ПАО) в г. Москве </w:t>
            </w:r>
          </w:p>
          <w:p w14:paraId="76150343" w14:textId="77777777" w:rsidR="00DB2996" w:rsidRPr="00BA4C32" w:rsidRDefault="00DB2996" w:rsidP="00DB2996">
            <w:pPr>
              <w:rPr>
                <w:color w:val="000000"/>
                <w:lang w:val="de-DE"/>
              </w:rPr>
            </w:pPr>
            <w:r w:rsidRPr="00BA4C32">
              <w:rPr>
                <w:color w:val="000000"/>
              </w:rPr>
              <w:t>к</w:t>
            </w:r>
            <w:r w:rsidRPr="00BA4C32">
              <w:rPr>
                <w:color w:val="000000"/>
                <w:lang w:val="de-DE"/>
              </w:rPr>
              <w:t>/</w:t>
            </w:r>
            <w:r w:rsidRPr="00BA4C32">
              <w:rPr>
                <w:color w:val="000000"/>
              </w:rPr>
              <w:t>с</w:t>
            </w:r>
            <w:r w:rsidRPr="00BA4C32">
              <w:rPr>
                <w:color w:val="000000"/>
                <w:lang w:val="de-DE"/>
              </w:rPr>
              <w:t xml:space="preserve"> </w:t>
            </w:r>
            <w:r w:rsidRPr="00EB2E78">
              <w:rPr>
                <w:lang w:val="de-DE"/>
              </w:rPr>
              <w:t>30101810145250000411</w:t>
            </w:r>
          </w:p>
          <w:p w14:paraId="1F2B13C2" w14:textId="77777777" w:rsidR="00DB2996" w:rsidRPr="00BA4C32" w:rsidRDefault="00DB2996" w:rsidP="00DB2996">
            <w:pPr>
              <w:rPr>
                <w:color w:val="000000"/>
                <w:lang w:val="de-DE"/>
              </w:rPr>
            </w:pPr>
            <w:r w:rsidRPr="00BA4C32">
              <w:rPr>
                <w:color w:val="000000"/>
              </w:rPr>
              <w:t>БИК</w:t>
            </w:r>
            <w:r w:rsidRPr="00BA4C32">
              <w:rPr>
                <w:color w:val="000000"/>
                <w:lang w:val="de-DE"/>
              </w:rPr>
              <w:t xml:space="preserve"> </w:t>
            </w:r>
            <w:r w:rsidRPr="00EB2E78">
              <w:rPr>
                <w:lang w:val="de-DE"/>
              </w:rPr>
              <w:t>044525411</w:t>
            </w:r>
          </w:p>
          <w:p w14:paraId="52A1BB0A" w14:textId="77777777" w:rsidR="00DB2996" w:rsidRPr="00BA4C32" w:rsidRDefault="00DB2996" w:rsidP="00DB2996">
            <w:pPr>
              <w:pStyle w:val="Style30"/>
              <w:widowControl/>
              <w:tabs>
                <w:tab w:val="left" w:pos="1133"/>
              </w:tabs>
              <w:spacing w:line="240" w:lineRule="auto"/>
              <w:ind w:firstLine="0"/>
              <w:jc w:val="both"/>
              <w:rPr>
                <w:rStyle w:val="FontStyle45"/>
                <w:rFonts w:eastAsia="Calibri"/>
                <w:lang w:val="de-DE"/>
              </w:rPr>
            </w:pPr>
            <w:r w:rsidRPr="00BA4C32">
              <w:rPr>
                <w:lang w:val="de-DE"/>
              </w:rPr>
              <w:t>E-mail: dkb-chita@yandex. ru</w:t>
            </w:r>
          </w:p>
          <w:p w14:paraId="667C9DEB" w14:textId="77777777" w:rsidR="00F479B3" w:rsidRDefault="00F479B3">
            <w:pPr>
              <w:pStyle w:val="af8"/>
              <w:widowControl w:val="0"/>
              <w:suppressAutoHyphens/>
              <w:autoSpaceDN w:val="0"/>
              <w:spacing w:line="360" w:lineRule="exact"/>
              <w:jc w:val="both"/>
              <w:textAlignment w:val="baseline"/>
              <w:rPr>
                <w:rFonts w:ascii="Times New Roman" w:hAnsi="Times New Roman"/>
                <w:sz w:val="24"/>
                <w:szCs w:val="24"/>
                <w:lang w:val="de-DE" w:eastAsia="en-US"/>
              </w:rPr>
            </w:pPr>
          </w:p>
        </w:tc>
        <w:tc>
          <w:tcPr>
            <w:tcW w:w="3969" w:type="dxa"/>
            <w:tcBorders>
              <w:top w:val="single" w:sz="4" w:space="0" w:color="auto"/>
              <w:left w:val="single" w:sz="4" w:space="0" w:color="auto"/>
              <w:bottom w:val="single" w:sz="4" w:space="0" w:color="auto"/>
              <w:right w:val="single" w:sz="4" w:space="0" w:color="auto"/>
            </w:tcBorders>
          </w:tcPr>
          <w:p w14:paraId="55C338A1" w14:textId="77777777" w:rsidR="00F479B3" w:rsidRDefault="00F479B3">
            <w:pPr>
              <w:pStyle w:val="af8"/>
              <w:widowControl w:val="0"/>
              <w:suppressAutoHyphens/>
              <w:autoSpaceDN w:val="0"/>
              <w:spacing w:line="360" w:lineRule="exact"/>
              <w:jc w:val="both"/>
              <w:textAlignment w:val="baseline"/>
              <w:rPr>
                <w:rFonts w:ascii="Times New Roman" w:hAnsi="Times New Roman"/>
                <w:b/>
                <w:sz w:val="24"/>
                <w:szCs w:val="24"/>
                <w:lang w:val="en-US"/>
              </w:rPr>
            </w:pPr>
            <w:r>
              <w:rPr>
                <w:rFonts w:ascii="Times New Roman" w:hAnsi="Times New Roman"/>
                <w:b/>
                <w:sz w:val="24"/>
                <w:szCs w:val="24"/>
              </w:rPr>
              <w:lastRenderedPageBreak/>
              <w:t>Поставщик:</w:t>
            </w:r>
          </w:p>
          <w:p w14:paraId="3D6066C9" w14:textId="77777777" w:rsidR="00F479B3" w:rsidRDefault="00F479B3">
            <w:pPr>
              <w:spacing w:line="360" w:lineRule="exact"/>
              <w:jc w:val="both"/>
              <w:rPr>
                <w:lang w:eastAsia="en-US"/>
              </w:rPr>
            </w:pPr>
          </w:p>
        </w:tc>
      </w:tr>
      <w:tr w:rsidR="00F479B3" w14:paraId="1109757B" w14:textId="77777777" w:rsidTr="00F479B3">
        <w:trPr>
          <w:trHeight w:val="1427"/>
        </w:trPr>
        <w:tc>
          <w:tcPr>
            <w:tcW w:w="5495" w:type="dxa"/>
            <w:tcBorders>
              <w:top w:val="single" w:sz="4" w:space="0" w:color="auto"/>
              <w:left w:val="single" w:sz="4" w:space="0" w:color="auto"/>
              <w:bottom w:val="single" w:sz="4" w:space="0" w:color="auto"/>
              <w:right w:val="single" w:sz="4" w:space="0" w:color="auto"/>
            </w:tcBorders>
          </w:tcPr>
          <w:p w14:paraId="4D0020FA" w14:textId="21FCC19B" w:rsidR="00F479B3" w:rsidRDefault="00E51D0A">
            <w:pPr>
              <w:pStyle w:val="ConsNormal"/>
              <w:spacing w:line="360" w:lineRule="exact"/>
              <w:ind w:firstLine="0"/>
              <w:jc w:val="both"/>
              <w:rPr>
                <w:rFonts w:ascii="Times New Roman" w:hAnsi="Times New Roman"/>
                <w:sz w:val="24"/>
                <w:szCs w:val="24"/>
                <w:lang w:eastAsia="en-US"/>
              </w:rPr>
            </w:pPr>
            <w:r>
              <w:rPr>
                <w:rFonts w:ascii="Times New Roman" w:hAnsi="Times New Roman"/>
                <w:sz w:val="24"/>
                <w:szCs w:val="24"/>
                <w:lang w:eastAsia="en-US"/>
              </w:rPr>
              <w:t>Директор</w:t>
            </w:r>
          </w:p>
          <w:p w14:paraId="18FDFE99" w14:textId="77777777" w:rsidR="00F479B3" w:rsidRDefault="00F479B3">
            <w:pPr>
              <w:pStyle w:val="ConsNormal"/>
              <w:spacing w:line="360" w:lineRule="exact"/>
              <w:ind w:firstLine="0"/>
              <w:jc w:val="both"/>
              <w:rPr>
                <w:rFonts w:ascii="Times New Roman" w:hAnsi="Times New Roman"/>
                <w:sz w:val="24"/>
                <w:szCs w:val="24"/>
                <w:lang w:eastAsia="en-US"/>
              </w:rPr>
            </w:pPr>
            <w:r>
              <w:rPr>
                <w:rFonts w:ascii="Times New Roman" w:hAnsi="Times New Roman"/>
                <w:sz w:val="24"/>
                <w:szCs w:val="24"/>
                <w:lang w:eastAsia="en-US"/>
              </w:rPr>
              <w:t>_______________/В.Ю. Макаров/</w:t>
            </w:r>
          </w:p>
          <w:p w14:paraId="631CFD03" w14:textId="77777777" w:rsidR="00F479B3" w:rsidRDefault="00F479B3">
            <w:pPr>
              <w:pStyle w:val="ConsNormal"/>
              <w:spacing w:line="360" w:lineRule="exact"/>
              <w:ind w:firstLine="0"/>
              <w:jc w:val="both"/>
              <w:rPr>
                <w:rFonts w:ascii="Times New Roman" w:hAnsi="Times New Roman"/>
                <w:sz w:val="24"/>
                <w:szCs w:val="24"/>
                <w:lang w:eastAsia="en-US"/>
              </w:rPr>
            </w:pPr>
          </w:p>
          <w:p w14:paraId="6A23363A" w14:textId="77777777" w:rsidR="00F479B3" w:rsidRDefault="00F479B3">
            <w:pPr>
              <w:pStyle w:val="ConsNormal"/>
              <w:spacing w:line="360" w:lineRule="exact"/>
              <w:ind w:firstLine="0"/>
              <w:jc w:val="both"/>
              <w:rPr>
                <w:rFonts w:ascii="Times New Roman" w:hAnsi="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14:paraId="63E43C9D" w14:textId="77777777" w:rsidR="00F479B3" w:rsidRDefault="00F479B3">
            <w:pPr>
              <w:pStyle w:val="af8"/>
              <w:keepNext/>
              <w:keepLines/>
              <w:widowControl w:val="0"/>
              <w:suppressAutoHyphens/>
              <w:autoSpaceDN w:val="0"/>
              <w:spacing w:line="360" w:lineRule="exact"/>
              <w:jc w:val="both"/>
              <w:textAlignment w:val="baseline"/>
              <w:outlineLvl w:val="2"/>
              <w:rPr>
                <w:rFonts w:ascii="Times New Roman" w:hAnsi="Times New Roman"/>
                <w:sz w:val="24"/>
                <w:szCs w:val="24"/>
                <w:lang w:eastAsia="en-US"/>
              </w:rPr>
            </w:pPr>
          </w:p>
          <w:p w14:paraId="45F6424E" w14:textId="77777777" w:rsidR="00F479B3" w:rsidRDefault="00F479B3">
            <w:pPr>
              <w:pStyle w:val="af8"/>
              <w:widowControl w:val="0"/>
              <w:suppressAutoHyphens/>
              <w:autoSpaceDN w:val="0"/>
              <w:spacing w:line="360" w:lineRule="exact"/>
              <w:jc w:val="both"/>
              <w:textAlignment w:val="baseline"/>
              <w:rPr>
                <w:rFonts w:ascii="Times New Roman" w:hAnsi="Times New Roman"/>
                <w:sz w:val="24"/>
                <w:szCs w:val="24"/>
              </w:rPr>
            </w:pPr>
            <w:r>
              <w:rPr>
                <w:rFonts w:ascii="Times New Roman" w:hAnsi="Times New Roman"/>
                <w:sz w:val="24"/>
                <w:szCs w:val="24"/>
              </w:rPr>
              <w:t>___________________/ __________/</w:t>
            </w:r>
          </w:p>
          <w:p w14:paraId="135A7A10" w14:textId="77777777" w:rsidR="00F479B3" w:rsidRDefault="00F479B3">
            <w:pPr>
              <w:pStyle w:val="af8"/>
              <w:widowControl w:val="0"/>
              <w:suppressAutoHyphens/>
              <w:autoSpaceDN w:val="0"/>
              <w:spacing w:line="360" w:lineRule="exact"/>
              <w:jc w:val="both"/>
              <w:textAlignment w:val="baseline"/>
              <w:rPr>
                <w:rFonts w:ascii="Times New Roman" w:hAnsi="Times New Roman"/>
                <w:sz w:val="24"/>
                <w:szCs w:val="24"/>
              </w:rPr>
            </w:pPr>
          </w:p>
        </w:tc>
      </w:tr>
    </w:tbl>
    <w:p w14:paraId="32ECB5F8" w14:textId="77777777" w:rsidR="00F479B3" w:rsidRDefault="00F479B3" w:rsidP="00F479B3">
      <w:pPr>
        <w:pStyle w:val="Textbody"/>
        <w:spacing w:after="0" w:line="360" w:lineRule="exact"/>
        <w:jc w:val="right"/>
        <w:rPr>
          <w:b/>
          <w:bCs/>
        </w:rPr>
      </w:pPr>
    </w:p>
    <w:p w14:paraId="3E0DAD1B" w14:textId="77777777" w:rsidR="00F479B3" w:rsidRDefault="00F479B3" w:rsidP="00F479B3">
      <w:pPr>
        <w:pStyle w:val="Textbody"/>
        <w:spacing w:after="0" w:line="360" w:lineRule="exact"/>
        <w:jc w:val="right"/>
        <w:rPr>
          <w:b/>
          <w:bCs/>
        </w:rPr>
      </w:pPr>
    </w:p>
    <w:p w14:paraId="2DB6BFA0" w14:textId="77777777" w:rsidR="00F479B3" w:rsidRDefault="00F479B3" w:rsidP="00F479B3">
      <w:pPr>
        <w:pStyle w:val="Textbody"/>
        <w:spacing w:after="0" w:line="360" w:lineRule="exact"/>
        <w:jc w:val="right"/>
        <w:rPr>
          <w:b/>
          <w:bCs/>
        </w:rPr>
      </w:pPr>
    </w:p>
    <w:p w14:paraId="56E2164B" w14:textId="77777777" w:rsidR="00F479B3" w:rsidRDefault="00F479B3" w:rsidP="00F479B3">
      <w:pPr>
        <w:pStyle w:val="Textbody"/>
        <w:spacing w:after="0" w:line="360" w:lineRule="exact"/>
        <w:jc w:val="right"/>
        <w:rPr>
          <w:b/>
          <w:bCs/>
        </w:rPr>
      </w:pPr>
    </w:p>
    <w:p w14:paraId="3A7E2BCA" w14:textId="77777777" w:rsidR="00F479B3" w:rsidRDefault="00F479B3" w:rsidP="00F479B3">
      <w:pPr>
        <w:pStyle w:val="Textbody"/>
        <w:spacing w:after="0" w:line="360" w:lineRule="exact"/>
        <w:jc w:val="right"/>
        <w:rPr>
          <w:b/>
          <w:bCs/>
        </w:rPr>
      </w:pPr>
    </w:p>
    <w:p w14:paraId="1562B77B" w14:textId="77777777" w:rsidR="00F479B3" w:rsidRDefault="00F479B3" w:rsidP="00F479B3">
      <w:pPr>
        <w:pStyle w:val="Textbody"/>
        <w:spacing w:after="0" w:line="360" w:lineRule="exact"/>
        <w:jc w:val="right"/>
        <w:rPr>
          <w:b/>
          <w:bCs/>
        </w:rPr>
      </w:pPr>
    </w:p>
    <w:p w14:paraId="0725AE06" w14:textId="77777777" w:rsidR="00F479B3" w:rsidRDefault="00F479B3" w:rsidP="00F479B3">
      <w:pPr>
        <w:pStyle w:val="Textbody"/>
        <w:spacing w:after="0" w:line="360" w:lineRule="exact"/>
        <w:jc w:val="right"/>
        <w:rPr>
          <w:b/>
          <w:bCs/>
        </w:rPr>
      </w:pPr>
    </w:p>
    <w:p w14:paraId="4B91C278" w14:textId="77777777" w:rsidR="00F479B3" w:rsidRDefault="00F479B3" w:rsidP="00F479B3">
      <w:pPr>
        <w:pStyle w:val="Textbody"/>
        <w:spacing w:after="0" w:line="360" w:lineRule="exact"/>
        <w:jc w:val="right"/>
        <w:rPr>
          <w:b/>
          <w:bCs/>
        </w:rPr>
      </w:pPr>
    </w:p>
    <w:p w14:paraId="31DE4877" w14:textId="77777777" w:rsidR="00F479B3" w:rsidRDefault="00F479B3" w:rsidP="00F479B3">
      <w:pPr>
        <w:pStyle w:val="Textbody"/>
        <w:spacing w:after="0" w:line="360" w:lineRule="exact"/>
        <w:jc w:val="right"/>
        <w:rPr>
          <w:b/>
          <w:bCs/>
        </w:rPr>
      </w:pPr>
    </w:p>
    <w:p w14:paraId="378ED306" w14:textId="77777777" w:rsidR="00F479B3" w:rsidRDefault="00F479B3" w:rsidP="00F479B3">
      <w:pPr>
        <w:pStyle w:val="Textbody"/>
        <w:spacing w:after="0" w:line="360" w:lineRule="exact"/>
        <w:jc w:val="right"/>
        <w:rPr>
          <w:b/>
          <w:bCs/>
        </w:rPr>
      </w:pPr>
    </w:p>
    <w:p w14:paraId="7D426631" w14:textId="77777777" w:rsidR="00F479B3" w:rsidRDefault="00F479B3" w:rsidP="00F479B3">
      <w:pPr>
        <w:pStyle w:val="Textbody"/>
        <w:spacing w:after="0" w:line="360" w:lineRule="exact"/>
        <w:jc w:val="right"/>
        <w:rPr>
          <w:b/>
          <w:bCs/>
        </w:rPr>
      </w:pPr>
    </w:p>
    <w:p w14:paraId="77575DE8" w14:textId="77777777" w:rsidR="00F479B3" w:rsidRDefault="00F479B3" w:rsidP="00F479B3">
      <w:pPr>
        <w:pStyle w:val="Textbody"/>
        <w:spacing w:after="0" w:line="360" w:lineRule="exact"/>
        <w:jc w:val="right"/>
        <w:rPr>
          <w:b/>
          <w:bCs/>
        </w:rPr>
      </w:pPr>
    </w:p>
    <w:p w14:paraId="6DBA9413" w14:textId="77777777" w:rsidR="00F479B3" w:rsidRDefault="00F479B3" w:rsidP="00F479B3">
      <w:pPr>
        <w:pStyle w:val="Textbody"/>
        <w:spacing w:after="0" w:line="360" w:lineRule="exact"/>
        <w:jc w:val="right"/>
        <w:rPr>
          <w:b/>
          <w:bCs/>
        </w:rPr>
      </w:pPr>
    </w:p>
    <w:p w14:paraId="29CF946A" w14:textId="77777777" w:rsidR="00F479B3" w:rsidRDefault="00F479B3" w:rsidP="00F479B3">
      <w:pPr>
        <w:pStyle w:val="Textbody"/>
        <w:spacing w:after="0" w:line="360" w:lineRule="exact"/>
        <w:jc w:val="right"/>
        <w:rPr>
          <w:b/>
          <w:bCs/>
        </w:rPr>
      </w:pPr>
    </w:p>
    <w:p w14:paraId="1B7D758F" w14:textId="77777777" w:rsidR="00F479B3" w:rsidRDefault="00F479B3" w:rsidP="00F479B3">
      <w:pPr>
        <w:pStyle w:val="Textbody"/>
        <w:spacing w:after="0" w:line="360" w:lineRule="exact"/>
        <w:jc w:val="right"/>
        <w:rPr>
          <w:b/>
          <w:bCs/>
        </w:rPr>
      </w:pPr>
    </w:p>
    <w:p w14:paraId="3713BAA1" w14:textId="77777777" w:rsidR="00F479B3" w:rsidRDefault="00F479B3" w:rsidP="00F479B3">
      <w:pPr>
        <w:pStyle w:val="Textbody"/>
        <w:spacing w:after="0" w:line="360" w:lineRule="exact"/>
        <w:jc w:val="right"/>
        <w:rPr>
          <w:b/>
          <w:bCs/>
        </w:rPr>
      </w:pPr>
    </w:p>
    <w:p w14:paraId="0AEB7780" w14:textId="77777777" w:rsidR="00F479B3" w:rsidRDefault="00F479B3" w:rsidP="00F479B3">
      <w:pPr>
        <w:pStyle w:val="Textbody"/>
        <w:spacing w:after="0" w:line="360" w:lineRule="exact"/>
        <w:jc w:val="right"/>
        <w:rPr>
          <w:b/>
          <w:bCs/>
        </w:rPr>
      </w:pPr>
    </w:p>
    <w:p w14:paraId="06542825" w14:textId="77777777" w:rsidR="00F479B3" w:rsidRDefault="00F479B3" w:rsidP="00F479B3">
      <w:pPr>
        <w:pStyle w:val="Textbody"/>
        <w:spacing w:after="0" w:line="360" w:lineRule="exact"/>
        <w:jc w:val="right"/>
        <w:rPr>
          <w:b/>
          <w:bCs/>
        </w:rPr>
      </w:pPr>
    </w:p>
    <w:p w14:paraId="6594C138" w14:textId="77777777" w:rsidR="00F479B3" w:rsidRDefault="00F479B3" w:rsidP="00F479B3">
      <w:pPr>
        <w:pStyle w:val="Textbody"/>
        <w:spacing w:after="0" w:line="360" w:lineRule="exact"/>
        <w:jc w:val="right"/>
        <w:rPr>
          <w:b/>
          <w:bCs/>
        </w:rPr>
      </w:pPr>
    </w:p>
    <w:p w14:paraId="16C580E0" w14:textId="77777777" w:rsidR="00F479B3" w:rsidRDefault="00F479B3" w:rsidP="00F479B3">
      <w:pPr>
        <w:pStyle w:val="Textbody"/>
        <w:spacing w:after="0" w:line="360" w:lineRule="exact"/>
        <w:jc w:val="right"/>
        <w:rPr>
          <w:b/>
          <w:bCs/>
        </w:rPr>
      </w:pPr>
    </w:p>
    <w:p w14:paraId="31EDCAB2" w14:textId="77777777" w:rsidR="00582FE1" w:rsidRDefault="00582FE1" w:rsidP="00F479B3">
      <w:pPr>
        <w:pStyle w:val="Textbody"/>
        <w:spacing w:after="0" w:line="360" w:lineRule="exact"/>
        <w:jc w:val="right"/>
      </w:pPr>
    </w:p>
    <w:p w14:paraId="0A85E6C9" w14:textId="77777777" w:rsidR="00582FE1" w:rsidRDefault="00582FE1" w:rsidP="00F479B3">
      <w:pPr>
        <w:pStyle w:val="Textbody"/>
        <w:spacing w:after="0" w:line="360" w:lineRule="exact"/>
        <w:jc w:val="right"/>
      </w:pPr>
    </w:p>
    <w:p w14:paraId="4DF35182" w14:textId="77777777" w:rsidR="00582FE1" w:rsidRDefault="00582FE1" w:rsidP="00F479B3">
      <w:pPr>
        <w:pStyle w:val="Textbody"/>
        <w:spacing w:after="0" w:line="360" w:lineRule="exact"/>
        <w:jc w:val="right"/>
      </w:pPr>
    </w:p>
    <w:p w14:paraId="0A8AD3AD" w14:textId="77777777" w:rsidR="00582FE1" w:rsidRDefault="00582FE1" w:rsidP="00F479B3">
      <w:pPr>
        <w:pStyle w:val="Textbody"/>
        <w:spacing w:after="0" w:line="360" w:lineRule="exact"/>
        <w:jc w:val="right"/>
      </w:pPr>
    </w:p>
    <w:p w14:paraId="0AE75976" w14:textId="77777777" w:rsidR="00582FE1" w:rsidRDefault="00582FE1" w:rsidP="00F479B3">
      <w:pPr>
        <w:pStyle w:val="Textbody"/>
        <w:spacing w:after="0" w:line="360" w:lineRule="exact"/>
        <w:jc w:val="right"/>
      </w:pPr>
    </w:p>
    <w:p w14:paraId="685FAD86" w14:textId="77777777" w:rsidR="00582FE1" w:rsidRDefault="00582FE1" w:rsidP="00F479B3">
      <w:pPr>
        <w:pStyle w:val="Textbody"/>
        <w:spacing w:after="0" w:line="360" w:lineRule="exact"/>
        <w:jc w:val="right"/>
      </w:pPr>
    </w:p>
    <w:p w14:paraId="3990ED95" w14:textId="77777777" w:rsidR="00582FE1" w:rsidRDefault="00582FE1" w:rsidP="00F479B3">
      <w:pPr>
        <w:pStyle w:val="Textbody"/>
        <w:spacing w:after="0" w:line="360" w:lineRule="exact"/>
        <w:jc w:val="right"/>
      </w:pPr>
    </w:p>
    <w:p w14:paraId="07F7494B" w14:textId="77777777" w:rsidR="00582FE1" w:rsidRDefault="00582FE1" w:rsidP="00F479B3">
      <w:pPr>
        <w:pStyle w:val="Textbody"/>
        <w:spacing w:after="0" w:line="360" w:lineRule="exact"/>
        <w:jc w:val="right"/>
      </w:pPr>
    </w:p>
    <w:p w14:paraId="34C385C2" w14:textId="77777777" w:rsidR="00582FE1" w:rsidRDefault="00582FE1" w:rsidP="00F479B3">
      <w:pPr>
        <w:pStyle w:val="Textbody"/>
        <w:spacing w:after="0" w:line="360" w:lineRule="exact"/>
        <w:jc w:val="right"/>
      </w:pPr>
    </w:p>
    <w:p w14:paraId="4BEF3034" w14:textId="77777777" w:rsidR="00582FE1" w:rsidRDefault="00582FE1" w:rsidP="00F479B3">
      <w:pPr>
        <w:pStyle w:val="Textbody"/>
        <w:spacing w:after="0" w:line="360" w:lineRule="exact"/>
        <w:jc w:val="right"/>
      </w:pPr>
    </w:p>
    <w:p w14:paraId="321914BB" w14:textId="77777777" w:rsidR="00215E2B" w:rsidRDefault="00215E2B" w:rsidP="00F479B3">
      <w:pPr>
        <w:pStyle w:val="Textbody"/>
        <w:spacing w:after="0" w:line="360" w:lineRule="exact"/>
        <w:jc w:val="right"/>
      </w:pPr>
    </w:p>
    <w:p w14:paraId="073D1B9C" w14:textId="77777777" w:rsidR="00215E2B" w:rsidRDefault="00215E2B" w:rsidP="00F479B3">
      <w:pPr>
        <w:pStyle w:val="Textbody"/>
        <w:spacing w:after="0" w:line="360" w:lineRule="exact"/>
        <w:jc w:val="right"/>
      </w:pPr>
    </w:p>
    <w:p w14:paraId="4E58E2B3" w14:textId="77777777" w:rsidR="00215E2B" w:rsidRDefault="00215E2B" w:rsidP="00F479B3">
      <w:pPr>
        <w:pStyle w:val="Textbody"/>
        <w:spacing w:after="0" w:line="360" w:lineRule="exact"/>
        <w:jc w:val="right"/>
      </w:pPr>
    </w:p>
    <w:p w14:paraId="42FDBB41" w14:textId="77777777" w:rsidR="00215E2B" w:rsidRDefault="00215E2B" w:rsidP="00F479B3">
      <w:pPr>
        <w:pStyle w:val="Textbody"/>
        <w:spacing w:after="0" w:line="360" w:lineRule="exact"/>
        <w:jc w:val="right"/>
      </w:pPr>
    </w:p>
    <w:p w14:paraId="1B05785E" w14:textId="77777777" w:rsidR="00215E2B" w:rsidRDefault="00215E2B" w:rsidP="00F479B3">
      <w:pPr>
        <w:pStyle w:val="Textbody"/>
        <w:spacing w:after="0" w:line="360" w:lineRule="exact"/>
        <w:jc w:val="right"/>
      </w:pPr>
    </w:p>
    <w:p w14:paraId="3BE77A20" w14:textId="77777777" w:rsidR="00215E2B" w:rsidRDefault="00215E2B" w:rsidP="00F479B3">
      <w:pPr>
        <w:pStyle w:val="Textbody"/>
        <w:spacing w:after="0" w:line="360" w:lineRule="exact"/>
        <w:jc w:val="right"/>
      </w:pPr>
    </w:p>
    <w:p w14:paraId="3A44FE82" w14:textId="77777777" w:rsidR="00F479B3" w:rsidRDefault="00F479B3" w:rsidP="00F479B3">
      <w:pPr>
        <w:pStyle w:val="Textbody"/>
        <w:spacing w:after="0" w:line="360" w:lineRule="exact"/>
        <w:jc w:val="right"/>
      </w:pPr>
      <w:r>
        <w:t>Приложение №1</w:t>
      </w:r>
    </w:p>
    <w:p w14:paraId="03E495C0" w14:textId="77777777" w:rsidR="00F479B3" w:rsidRDefault="00F479B3" w:rsidP="00F479B3">
      <w:pPr>
        <w:pStyle w:val="Standard"/>
        <w:tabs>
          <w:tab w:val="left" w:pos="1040"/>
          <w:tab w:val="left" w:pos="1440"/>
          <w:tab w:val="left" w:pos="8000"/>
        </w:tabs>
        <w:spacing w:line="360" w:lineRule="exact"/>
        <w:jc w:val="right"/>
      </w:pPr>
      <w:r>
        <w:t>к договору №  ______  от «___» ____________ 20__г.</w:t>
      </w:r>
    </w:p>
    <w:p w14:paraId="73519607" w14:textId="77777777" w:rsidR="00F479B3" w:rsidRDefault="00F479B3" w:rsidP="00F479B3">
      <w:pPr>
        <w:pStyle w:val="Standard"/>
        <w:tabs>
          <w:tab w:val="left" w:pos="1040"/>
          <w:tab w:val="left" w:pos="1440"/>
          <w:tab w:val="left" w:pos="8000"/>
        </w:tabs>
        <w:spacing w:line="360" w:lineRule="exact"/>
        <w:jc w:val="right"/>
      </w:pPr>
    </w:p>
    <w:p w14:paraId="1BF57BFD" w14:textId="77777777" w:rsidR="00F479B3" w:rsidRDefault="00F479B3" w:rsidP="00F479B3">
      <w:pPr>
        <w:pStyle w:val="Standard"/>
        <w:tabs>
          <w:tab w:val="left" w:pos="1040"/>
          <w:tab w:val="left" w:pos="1440"/>
          <w:tab w:val="left" w:pos="8000"/>
        </w:tabs>
        <w:spacing w:line="360" w:lineRule="exact"/>
        <w:jc w:val="both"/>
        <w:rPr>
          <w:rFonts w:eastAsia="Calibri"/>
        </w:rPr>
      </w:pPr>
    </w:p>
    <w:p w14:paraId="33A24CB0" w14:textId="77777777" w:rsidR="00F479B3" w:rsidRDefault="00F479B3" w:rsidP="00F479B3">
      <w:pPr>
        <w:pStyle w:val="Standard"/>
        <w:tabs>
          <w:tab w:val="left" w:pos="1040"/>
          <w:tab w:val="left" w:pos="1440"/>
          <w:tab w:val="left" w:pos="8000"/>
        </w:tabs>
        <w:spacing w:line="360" w:lineRule="exact"/>
        <w:jc w:val="center"/>
      </w:pPr>
      <w:r>
        <w:t xml:space="preserve">Спецификация  </w:t>
      </w:r>
    </w:p>
    <w:p w14:paraId="7464C31E" w14:textId="77777777" w:rsidR="00F479B3" w:rsidRDefault="00F479B3" w:rsidP="00F479B3">
      <w:pPr>
        <w:pStyle w:val="Standard"/>
        <w:tabs>
          <w:tab w:val="left" w:pos="1040"/>
          <w:tab w:val="left" w:pos="1440"/>
          <w:tab w:val="left" w:pos="8000"/>
        </w:tabs>
        <w:spacing w:line="360" w:lineRule="exact"/>
        <w:jc w:val="both"/>
      </w:pPr>
    </w:p>
    <w:p w14:paraId="589E452A" w14:textId="77777777" w:rsidR="00F479B3" w:rsidRDefault="00F479B3" w:rsidP="00F479B3">
      <w:pPr>
        <w:pStyle w:val="Standard"/>
        <w:tabs>
          <w:tab w:val="left" w:pos="1040"/>
          <w:tab w:val="left" w:pos="1440"/>
          <w:tab w:val="left" w:pos="8000"/>
        </w:tabs>
        <w:spacing w:line="360" w:lineRule="exact"/>
        <w:jc w:val="both"/>
      </w:pPr>
    </w:p>
    <w:p w14:paraId="4AD0526B" w14:textId="77777777" w:rsidR="00F479B3" w:rsidRDefault="00F479B3" w:rsidP="00F479B3">
      <w:pPr>
        <w:pStyle w:val="Standard"/>
        <w:tabs>
          <w:tab w:val="left" w:pos="1040"/>
          <w:tab w:val="left" w:pos="1440"/>
          <w:tab w:val="left" w:pos="8000"/>
        </w:tabs>
        <w:spacing w:line="360" w:lineRule="exact"/>
        <w:jc w:val="both"/>
      </w:pPr>
      <w:r>
        <w:t>г. _______________                                                                               «___» _________ 20___ г.</w:t>
      </w:r>
    </w:p>
    <w:p w14:paraId="34F6BDDF" w14:textId="77777777" w:rsidR="00F479B3" w:rsidRDefault="00F479B3" w:rsidP="00F479B3">
      <w:pPr>
        <w:pStyle w:val="Standard"/>
        <w:tabs>
          <w:tab w:val="left" w:pos="1040"/>
          <w:tab w:val="left" w:pos="1440"/>
          <w:tab w:val="left" w:pos="8000"/>
        </w:tabs>
        <w:spacing w:line="360" w:lineRule="exact"/>
        <w:jc w:val="both"/>
      </w:pPr>
    </w:p>
    <w:p w14:paraId="78DED62C" w14:textId="77777777" w:rsidR="00F479B3" w:rsidRDefault="00F479B3" w:rsidP="00F479B3">
      <w:pPr>
        <w:pStyle w:val="Standard"/>
        <w:tabs>
          <w:tab w:val="left" w:pos="1040"/>
          <w:tab w:val="left" w:pos="1440"/>
          <w:tab w:val="left" w:pos="8000"/>
        </w:tabs>
        <w:spacing w:line="360" w:lineRule="exact"/>
        <w:jc w:val="both"/>
      </w:pPr>
    </w:p>
    <w:tbl>
      <w:tblPr>
        <w:tblW w:w="10275" w:type="dxa"/>
        <w:tblInd w:w="-297" w:type="dxa"/>
        <w:tblLayout w:type="fixed"/>
        <w:tblCellMar>
          <w:left w:w="10" w:type="dxa"/>
          <w:right w:w="10" w:type="dxa"/>
        </w:tblCellMar>
        <w:tblLook w:val="04A0" w:firstRow="1" w:lastRow="0" w:firstColumn="1" w:lastColumn="0" w:noHBand="0" w:noVBand="1"/>
      </w:tblPr>
      <w:tblGrid>
        <w:gridCol w:w="357"/>
        <w:gridCol w:w="2879"/>
        <w:gridCol w:w="780"/>
        <w:gridCol w:w="690"/>
        <w:gridCol w:w="1230"/>
        <w:gridCol w:w="1500"/>
        <w:gridCol w:w="1005"/>
        <w:gridCol w:w="1834"/>
      </w:tblGrid>
      <w:tr w:rsidR="00F479B3" w14:paraId="6E1A8BBC" w14:textId="77777777" w:rsidTr="00F479B3">
        <w:trPr>
          <w:trHeight w:val="596"/>
        </w:trPr>
        <w:tc>
          <w:tcPr>
            <w:tcW w:w="35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7CB3EBD" w14:textId="77777777" w:rsidR="00F479B3" w:rsidRDefault="00F479B3">
            <w:pPr>
              <w:pStyle w:val="Standard"/>
              <w:snapToGrid w:val="0"/>
              <w:spacing w:line="360" w:lineRule="exact"/>
              <w:jc w:val="both"/>
              <w:rPr>
                <w:lang w:eastAsia="en-US"/>
              </w:rPr>
            </w:pPr>
            <w:r>
              <w:rPr>
                <w:lang w:eastAsia="en-US"/>
              </w:rPr>
              <w:t>№ п/п</w:t>
            </w:r>
          </w:p>
        </w:tc>
        <w:tc>
          <w:tcPr>
            <w:tcW w:w="288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3289BC" w14:textId="77777777" w:rsidR="00F479B3" w:rsidRDefault="00F479B3">
            <w:pPr>
              <w:pStyle w:val="Standard"/>
              <w:snapToGrid w:val="0"/>
              <w:spacing w:line="360" w:lineRule="exact"/>
              <w:jc w:val="center"/>
              <w:rPr>
                <w:lang w:eastAsia="en-US"/>
              </w:rPr>
            </w:pPr>
            <w:r>
              <w:rPr>
                <w:lang w:eastAsia="en-US"/>
              </w:rPr>
              <w:t>Наименование Товара /Производитель</w:t>
            </w:r>
          </w:p>
          <w:p w14:paraId="0CDAF087" w14:textId="77777777" w:rsidR="00F479B3" w:rsidRDefault="00F479B3">
            <w:pPr>
              <w:pStyle w:val="Standard"/>
              <w:snapToGrid w:val="0"/>
              <w:spacing w:line="360" w:lineRule="exact"/>
              <w:jc w:val="center"/>
              <w:rPr>
                <w:lang w:eastAsia="en-US"/>
              </w:rPr>
            </w:pPr>
            <w:r>
              <w:rPr>
                <w:lang w:eastAsia="en-US"/>
              </w:rPr>
              <w:t>/Страна производства</w:t>
            </w:r>
          </w:p>
        </w:tc>
        <w:tc>
          <w:tcPr>
            <w:tcW w:w="78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64A2F01" w14:textId="77777777" w:rsidR="00F479B3" w:rsidRDefault="00F479B3">
            <w:pPr>
              <w:pStyle w:val="Standard"/>
              <w:snapToGrid w:val="0"/>
              <w:spacing w:line="360" w:lineRule="exact"/>
              <w:ind w:left="-93" w:right="-53"/>
              <w:jc w:val="center"/>
              <w:rPr>
                <w:lang w:eastAsia="en-US"/>
              </w:rPr>
            </w:pPr>
            <w:r>
              <w:rPr>
                <w:lang w:eastAsia="en-US"/>
              </w:rPr>
              <w:t>Ед.</w:t>
            </w:r>
            <w:r>
              <w:rPr>
                <w:lang w:eastAsia="en-US"/>
              </w:rPr>
              <w:br/>
              <w:t>изм.</w:t>
            </w:r>
          </w:p>
        </w:tc>
        <w:tc>
          <w:tcPr>
            <w:tcW w:w="69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6FA098A" w14:textId="77777777" w:rsidR="00F479B3" w:rsidRDefault="00F479B3">
            <w:pPr>
              <w:pStyle w:val="Standard"/>
              <w:snapToGrid w:val="0"/>
              <w:spacing w:line="360" w:lineRule="exact"/>
              <w:ind w:left="-93" w:right="-53"/>
              <w:jc w:val="center"/>
              <w:rPr>
                <w:lang w:eastAsia="en-US"/>
              </w:rPr>
            </w:pPr>
            <w:r>
              <w:rPr>
                <w:lang w:eastAsia="en-US"/>
              </w:rPr>
              <w:t xml:space="preserve">Кол-во   </w:t>
            </w:r>
          </w:p>
        </w:tc>
        <w:tc>
          <w:tcPr>
            <w:tcW w:w="12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614CB43E" w14:textId="77777777" w:rsidR="00F479B3" w:rsidRDefault="00F479B3">
            <w:pPr>
              <w:pStyle w:val="Standard"/>
              <w:snapToGrid w:val="0"/>
              <w:spacing w:line="360" w:lineRule="exact"/>
              <w:ind w:left="-163" w:right="-177"/>
              <w:jc w:val="center"/>
              <w:rPr>
                <w:lang w:eastAsia="en-US"/>
              </w:rPr>
            </w:pPr>
          </w:p>
          <w:p w14:paraId="56ABA8CE" w14:textId="77777777" w:rsidR="00F479B3" w:rsidRDefault="00F479B3">
            <w:pPr>
              <w:pStyle w:val="Standard"/>
              <w:snapToGrid w:val="0"/>
              <w:spacing w:line="360" w:lineRule="exact"/>
              <w:jc w:val="center"/>
              <w:rPr>
                <w:lang w:eastAsia="en-US"/>
              </w:rPr>
            </w:pPr>
            <w:r>
              <w:rPr>
                <w:lang w:eastAsia="en-US"/>
              </w:rPr>
              <w:t>НДС,%.</w:t>
            </w:r>
          </w:p>
          <w:p w14:paraId="1277D176" w14:textId="77777777" w:rsidR="00F479B3" w:rsidRDefault="00F479B3">
            <w:pPr>
              <w:pStyle w:val="Standard"/>
              <w:snapToGrid w:val="0"/>
              <w:spacing w:line="360" w:lineRule="exact"/>
              <w:jc w:val="center"/>
              <w:rPr>
                <w:lang w:eastAsia="en-US"/>
              </w:rPr>
            </w:pPr>
            <w:r>
              <w:rPr>
                <w:lang w:eastAsia="en-US"/>
              </w:rPr>
              <w:t>/НДС не облагает</w:t>
            </w:r>
          </w:p>
          <w:p w14:paraId="19AB618E" w14:textId="77777777" w:rsidR="00F479B3" w:rsidRDefault="00F479B3">
            <w:pPr>
              <w:pStyle w:val="Standard"/>
              <w:snapToGrid w:val="0"/>
              <w:spacing w:line="360" w:lineRule="exact"/>
              <w:jc w:val="center"/>
              <w:rPr>
                <w:lang w:eastAsia="en-US"/>
              </w:rPr>
            </w:pPr>
            <w:r>
              <w:rPr>
                <w:lang w:eastAsia="en-US"/>
              </w:rPr>
              <w:t>ся</w:t>
            </w:r>
          </w:p>
        </w:tc>
        <w:tc>
          <w:tcPr>
            <w:tcW w:w="1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ECA3536" w14:textId="77777777" w:rsidR="00F479B3" w:rsidRDefault="00F479B3">
            <w:pPr>
              <w:pStyle w:val="Standard"/>
              <w:snapToGrid w:val="0"/>
              <w:spacing w:line="360" w:lineRule="exact"/>
              <w:jc w:val="center"/>
              <w:rPr>
                <w:lang w:eastAsia="en-US"/>
              </w:rPr>
            </w:pPr>
            <w:r>
              <w:rPr>
                <w:lang w:eastAsia="en-US"/>
              </w:rPr>
              <w:t>Цена за ед. с НДС, руб.</w:t>
            </w:r>
          </w:p>
        </w:tc>
        <w:tc>
          <w:tcPr>
            <w:tcW w:w="100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E685467" w14:textId="77777777" w:rsidR="00F479B3" w:rsidRDefault="00F479B3">
            <w:pPr>
              <w:pStyle w:val="Standard"/>
              <w:snapToGrid w:val="0"/>
              <w:spacing w:line="360" w:lineRule="exact"/>
              <w:jc w:val="center"/>
              <w:rPr>
                <w:lang w:eastAsia="en-US"/>
              </w:rPr>
            </w:pPr>
            <w:r>
              <w:rPr>
                <w:lang w:eastAsia="en-US"/>
              </w:rPr>
              <w:t>Сумма НДС, руб.</w:t>
            </w:r>
          </w:p>
          <w:p w14:paraId="537AA997" w14:textId="77777777" w:rsidR="00F479B3" w:rsidRDefault="00F479B3">
            <w:pPr>
              <w:pStyle w:val="Standard"/>
              <w:snapToGrid w:val="0"/>
              <w:spacing w:line="360" w:lineRule="exact"/>
              <w:jc w:val="center"/>
              <w:rPr>
                <w:lang w:eastAsia="en-US"/>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C8EC36" w14:textId="77777777" w:rsidR="00F479B3" w:rsidRDefault="00F479B3">
            <w:pPr>
              <w:pStyle w:val="Standard"/>
              <w:snapToGrid w:val="0"/>
              <w:spacing w:line="360" w:lineRule="exact"/>
              <w:jc w:val="center"/>
              <w:rPr>
                <w:lang w:eastAsia="en-US"/>
              </w:rPr>
            </w:pPr>
            <w:r>
              <w:rPr>
                <w:lang w:eastAsia="en-US"/>
              </w:rPr>
              <w:t>Стоимость вкл. НДС, руб.</w:t>
            </w:r>
          </w:p>
        </w:tc>
      </w:tr>
      <w:tr w:rsidR="00F479B3" w14:paraId="62793871" w14:textId="77777777" w:rsidTr="00F479B3">
        <w:trPr>
          <w:trHeight w:val="433"/>
        </w:trPr>
        <w:tc>
          <w:tcPr>
            <w:tcW w:w="35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0B6FAD60" w14:textId="77777777" w:rsidR="00F479B3" w:rsidRDefault="00F479B3">
            <w:pPr>
              <w:pStyle w:val="Standard"/>
              <w:snapToGrid w:val="0"/>
              <w:spacing w:line="360" w:lineRule="exact"/>
              <w:jc w:val="both"/>
              <w:rPr>
                <w:lang w:eastAsia="en-US"/>
              </w:rPr>
            </w:pPr>
            <w:r>
              <w:rPr>
                <w:lang w:eastAsia="en-US"/>
              </w:rPr>
              <w:t>1</w:t>
            </w:r>
          </w:p>
        </w:tc>
        <w:tc>
          <w:tcPr>
            <w:tcW w:w="288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565AFBF0" w14:textId="77777777" w:rsidR="00F479B3" w:rsidRDefault="00F479B3">
            <w:pPr>
              <w:pStyle w:val="Standard"/>
              <w:suppressAutoHyphens w:val="0"/>
              <w:snapToGrid w:val="0"/>
              <w:spacing w:line="360" w:lineRule="exact"/>
              <w:jc w:val="both"/>
              <w:rPr>
                <w:iCs/>
                <w:lang w:eastAsia="en-US"/>
              </w:rPr>
            </w:pPr>
          </w:p>
        </w:tc>
        <w:tc>
          <w:tcPr>
            <w:tcW w:w="78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7B800BA3" w14:textId="77777777" w:rsidR="00F479B3" w:rsidRDefault="00F479B3">
            <w:pPr>
              <w:pStyle w:val="Standard"/>
              <w:snapToGrid w:val="0"/>
              <w:spacing w:line="360" w:lineRule="exact"/>
              <w:ind w:left="-108" w:right="-108"/>
              <w:jc w:val="both"/>
              <w:rPr>
                <w:lang w:eastAsia="en-US"/>
              </w:rPr>
            </w:pPr>
          </w:p>
        </w:tc>
        <w:tc>
          <w:tcPr>
            <w:tcW w:w="69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7A4B6A2B" w14:textId="77777777" w:rsidR="00F479B3" w:rsidRDefault="00F479B3">
            <w:pPr>
              <w:pStyle w:val="Standard"/>
              <w:snapToGrid w:val="0"/>
              <w:spacing w:line="360" w:lineRule="exact"/>
              <w:ind w:right="-108"/>
              <w:jc w:val="both"/>
              <w:rPr>
                <w:lang w:eastAsia="en-US"/>
              </w:rPr>
            </w:pPr>
          </w:p>
        </w:tc>
        <w:tc>
          <w:tcPr>
            <w:tcW w:w="123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3A34DA80" w14:textId="77777777" w:rsidR="00F479B3" w:rsidRDefault="00F479B3">
            <w:pPr>
              <w:pStyle w:val="Standard"/>
              <w:snapToGrid w:val="0"/>
              <w:spacing w:line="360" w:lineRule="exact"/>
              <w:jc w:val="both"/>
              <w:rPr>
                <w:lang w:eastAsia="en-US"/>
              </w:rPr>
            </w:pPr>
          </w:p>
        </w:tc>
        <w:tc>
          <w:tcPr>
            <w:tcW w:w="1500"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8AF231D" w14:textId="77777777" w:rsidR="00F479B3" w:rsidRDefault="00F479B3">
            <w:pPr>
              <w:pStyle w:val="Standard"/>
              <w:snapToGrid w:val="0"/>
              <w:spacing w:line="360" w:lineRule="exact"/>
              <w:jc w:val="both"/>
              <w:rPr>
                <w:lang w:eastAsia="en-US"/>
              </w:rPr>
            </w:pPr>
          </w:p>
        </w:tc>
        <w:tc>
          <w:tcPr>
            <w:tcW w:w="1005" w:type="dxa"/>
            <w:tcBorders>
              <w:top w:val="nil"/>
              <w:left w:val="single" w:sz="4" w:space="0" w:color="000000"/>
              <w:bottom w:val="single" w:sz="4" w:space="0" w:color="000000"/>
              <w:right w:val="nil"/>
            </w:tcBorders>
            <w:tcMar>
              <w:top w:w="0" w:type="dxa"/>
              <w:left w:w="108" w:type="dxa"/>
              <w:bottom w:w="0" w:type="dxa"/>
              <w:right w:w="108" w:type="dxa"/>
            </w:tcMar>
            <w:vAlign w:val="center"/>
          </w:tcPr>
          <w:p w14:paraId="11E2D55F" w14:textId="77777777" w:rsidR="00F479B3" w:rsidRDefault="00F479B3">
            <w:pPr>
              <w:pStyle w:val="Standard"/>
              <w:snapToGrid w:val="0"/>
              <w:spacing w:line="360" w:lineRule="exact"/>
              <w:jc w:val="both"/>
              <w:rPr>
                <w:lang w:eastAsia="en-US"/>
              </w:rPr>
            </w:pP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05C14" w14:textId="77777777" w:rsidR="00F479B3" w:rsidRDefault="00F479B3">
            <w:pPr>
              <w:pStyle w:val="Standard"/>
              <w:snapToGrid w:val="0"/>
              <w:spacing w:line="360" w:lineRule="exact"/>
              <w:jc w:val="both"/>
              <w:rPr>
                <w:lang w:eastAsia="en-US"/>
              </w:rPr>
            </w:pPr>
          </w:p>
        </w:tc>
      </w:tr>
      <w:tr w:rsidR="00F479B3" w14:paraId="0C68BADD" w14:textId="77777777" w:rsidTr="00F479B3">
        <w:tc>
          <w:tcPr>
            <w:tcW w:w="8443"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hideMark/>
          </w:tcPr>
          <w:p w14:paraId="5F772456" w14:textId="77777777" w:rsidR="00F479B3" w:rsidRDefault="00F479B3">
            <w:pPr>
              <w:pStyle w:val="Standard"/>
              <w:snapToGrid w:val="0"/>
              <w:spacing w:line="360" w:lineRule="exact"/>
              <w:jc w:val="both"/>
              <w:rPr>
                <w:lang w:eastAsia="en-US"/>
              </w:rPr>
            </w:pPr>
            <w:r>
              <w:rPr>
                <w:lang w:eastAsia="en-US"/>
              </w:rPr>
              <w:t>ИТОГО:</w:t>
            </w: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9D68C" w14:textId="77777777" w:rsidR="00F479B3" w:rsidRDefault="00F479B3">
            <w:pPr>
              <w:pStyle w:val="Standard"/>
              <w:snapToGrid w:val="0"/>
              <w:spacing w:line="360" w:lineRule="exact"/>
              <w:jc w:val="both"/>
              <w:rPr>
                <w:lang w:eastAsia="en-US"/>
              </w:rPr>
            </w:pPr>
          </w:p>
        </w:tc>
      </w:tr>
      <w:tr w:rsidR="00F479B3" w14:paraId="6A6B47AB" w14:textId="77777777" w:rsidTr="00F479B3">
        <w:tc>
          <w:tcPr>
            <w:tcW w:w="8443" w:type="dxa"/>
            <w:gridSpan w:val="7"/>
            <w:tcBorders>
              <w:top w:val="nil"/>
              <w:left w:val="single" w:sz="4" w:space="0" w:color="000000"/>
              <w:bottom w:val="single" w:sz="4" w:space="0" w:color="000000"/>
              <w:right w:val="nil"/>
            </w:tcBorders>
            <w:tcMar>
              <w:top w:w="0" w:type="dxa"/>
              <w:left w:w="108" w:type="dxa"/>
              <w:bottom w:w="0" w:type="dxa"/>
              <w:right w:w="108" w:type="dxa"/>
            </w:tcMar>
            <w:vAlign w:val="center"/>
          </w:tcPr>
          <w:p w14:paraId="28D56975" w14:textId="77777777" w:rsidR="00F479B3" w:rsidRDefault="00F479B3">
            <w:pPr>
              <w:pStyle w:val="Standard"/>
              <w:snapToGrid w:val="0"/>
              <w:spacing w:line="360" w:lineRule="exact"/>
              <w:jc w:val="both"/>
              <w:rPr>
                <w:lang w:eastAsia="en-US"/>
              </w:rPr>
            </w:pPr>
          </w:p>
        </w:tc>
        <w:tc>
          <w:tcPr>
            <w:tcW w:w="183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E3B77AF" w14:textId="77777777" w:rsidR="00F479B3" w:rsidRDefault="00F479B3">
            <w:pPr>
              <w:pStyle w:val="Standard"/>
              <w:snapToGrid w:val="0"/>
              <w:spacing w:line="360" w:lineRule="exact"/>
              <w:jc w:val="both"/>
              <w:rPr>
                <w:lang w:eastAsia="en-US"/>
              </w:rPr>
            </w:pPr>
          </w:p>
        </w:tc>
      </w:tr>
    </w:tbl>
    <w:p w14:paraId="30A955D2" w14:textId="77777777" w:rsidR="00F479B3" w:rsidRDefault="00F479B3" w:rsidP="00F479B3">
      <w:pPr>
        <w:pStyle w:val="af4"/>
        <w:spacing w:line="360" w:lineRule="exact"/>
        <w:ind w:firstLine="426"/>
        <w:jc w:val="both"/>
        <w:rPr>
          <w:rStyle w:val="41"/>
          <w:i w:val="0"/>
          <w:sz w:val="24"/>
          <w:szCs w:val="24"/>
          <w:lang w:eastAsia="ru-RU"/>
        </w:rPr>
      </w:pPr>
      <w:r>
        <w:rPr>
          <w:bCs/>
          <w:sz w:val="24"/>
          <w:szCs w:val="24"/>
        </w:rPr>
        <w:t xml:space="preserve">Итого по Спецификации - </w:t>
      </w:r>
      <w:r>
        <w:rPr>
          <w:rStyle w:val="41"/>
          <w:sz w:val="24"/>
          <w:szCs w:val="24"/>
        </w:rPr>
        <w:t>______  (___________) рублей ___ копеек, в том числе НДС ___% - _____ (_______________) рублей _____ копеек /или НДС не облагается</w:t>
      </w:r>
    </w:p>
    <w:p w14:paraId="6B4E25F0" w14:textId="77777777" w:rsidR="00F479B3" w:rsidRDefault="00F479B3" w:rsidP="00F479B3">
      <w:pPr>
        <w:pStyle w:val="Standard"/>
        <w:spacing w:line="360" w:lineRule="exact"/>
        <w:jc w:val="both"/>
      </w:pPr>
    </w:p>
    <w:p w14:paraId="3012616C" w14:textId="77777777" w:rsidR="00F479B3" w:rsidRDefault="00F479B3" w:rsidP="00F479B3">
      <w:pPr>
        <w:pStyle w:val="Standard"/>
        <w:tabs>
          <w:tab w:val="left" w:pos="1040"/>
          <w:tab w:val="left" w:pos="1440"/>
          <w:tab w:val="left" w:pos="8000"/>
        </w:tabs>
        <w:spacing w:line="360" w:lineRule="exact"/>
        <w:jc w:val="both"/>
      </w:pPr>
    </w:p>
    <w:p w14:paraId="4C30422D" w14:textId="77777777" w:rsidR="00F479B3" w:rsidRDefault="00F479B3" w:rsidP="00F479B3">
      <w:pPr>
        <w:pStyle w:val="Standard"/>
        <w:tabs>
          <w:tab w:val="left" w:pos="1040"/>
          <w:tab w:val="left" w:pos="1440"/>
          <w:tab w:val="left" w:pos="8000"/>
        </w:tabs>
        <w:spacing w:line="360" w:lineRule="exact"/>
        <w:jc w:val="both"/>
      </w:pPr>
    </w:p>
    <w:p w14:paraId="72679F4C" w14:textId="77777777" w:rsidR="00F479B3" w:rsidRDefault="00F479B3" w:rsidP="00F479B3">
      <w:pPr>
        <w:pStyle w:val="Standard"/>
        <w:spacing w:line="360" w:lineRule="exact"/>
        <w:jc w:val="both"/>
        <w:rPr>
          <w:rFonts w:eastAsia="Calibri"/>
        </w:rPr>
      </w:pPr>
      <w:r>
        <w:t xml:space="preserve">   от Покупателя </w:t>
      </w:r>
      <w:r>
        <w:tab/>
      </w:r>
      <w:r>
        <w:tab/>
      </w:r>
      <w:r>
        <w:tab/>
      </w:r>
      <w:r>
        <w:tab/>
        <w:t xml:space="preserve">                  от Поставщика</w:t>
      </w:r>
    </w:p>
    <w:p w14:paraId="0C57167B" w14:textId="77777777" w:rsidR="00F479B3" w:rsidRDefault="00F479B3" w:rsidP="00F479B3">
      <w:pPr>
        <w:pStyle w:val="Standard"/>
        <w:spacing w:line="360" w:lineRule="exact"/>
        <w:jc w:val="both"/>
      </w:pPr>
      <w:r>
        <w:tab/>
      </w:r>
      <w:r>
        <w:tab/>
      </w:r>
      <w:r>
        <w:tab/>
      </w:r>
      <w:r>
        <w:tab/>
      </w:r>
      <w:r>
        <w:tab/>
      </w:r>
      <w:r>
        <w:tab/>
        <w:t xml:space="preserve">     </w:t>
      </w:r>
    </w:p>
    <w:p w14:paraId="04062782" w14:textId="2F4B8243" w:rsidR="00F479B3" w:rsidRDefault="00E51D0A" w:rsidP="00F479B3">
      <w:pPr>
        <w:pStyle w:val="ConsNormal"/>
        <w:spacing w:line="360" w:lineRule="exact"/>
        <w:ind w:firstLine="0"/>
        <w:jc w:val="both"/>
        <w:rPr>
          <w:rFonts w:ascii="Times New Roman" w:hAnsi="Times New Roman"/>
          <w:sz w:val="24"/>
          <w:szCs w:val="24"/>
        </w:rPr>
      </w:pPr>
      <w:r>
        <w:rPr>
          <w:rFonts w:ascii="Times New Roman" w:hAnsi="Times New Roman"/>
          <w:sz w:val="24"/>
          <w:szCs w:val="24"/>
        </w:rPr>
        <w:t>Директор</w:t>
      </w:r>
    </w:p>
    <w:p w14:paraId="7B2649E4" w14:textId="77777777" w:rsidR="00F479B3" w:rsidRDefault="00F479B3" w:rsidP="00F479B3">
      <w:pPr>
        <w:pStyle w:val="ConsNormal"/>
        <w:spacing w:line="360" w:lineRule="exact"/>
        <w:ind w:firstLine="0"/>
        <w:jc w:val="both"/>
        <w:rPr>
          <w:rFonts w:ascii="Times New Roman" w:hAnsi="Times New Roman"/>
          <w:sz w:val="24"/>
          <w:szCs w:val="24"/>
        </w:rPr>
      </w:pPr>
      <w:r>
        <w:rPr>
          <w:rFonts w:ascii="Times New Roman" w:hAnsi="Times New Roman"/>
          <w:sz w:val="24"/>
          <w:szCs w:val="24"/>
        </w:rPr>
        <w:t>_______________/В.Ю. Макаров/</w:t>
      </w:r>
    </w:p>
    <w:p w14:paraId="06ED9B5B" w14:textId="77777777" w:rsidR="00F479B3" w:rsidRDefault="00F479B3" w:rsidP="00F479B3">
      <w:pPr>
        <w:pStyle w:val="Textbodyindent"/>
        <w:spacing w:after="0" w:line="360" w:lineRule="exact"/>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646D9858" w14:textId="77777777" w:rsidR="00F479B3" w:rsidRDefault="00F479B3" w:rsidP="00F479B3">
      <w:pPr>
        <w:pStyle w:val="Standard"/>
        <w:spacing w:line="360" w:lineRule="exact"/>
        <w:jc w:val="both"/>
      </w:pPr>
      <w:r>
        <w:t xml:space="preserve">                    </w:t>
      </w:r>
    </w:p>
    <w:p w14:paraId="5B7A6134" w14:textId="77777777" w:rsidR="00F479B3" w:rsidRDefault="00F479B3" w:rsidP="00F479B3">
      <w:pPr>
        <w:pStyle w:val="Textbodyindent"/>
        <w:spacing w:after="0" w:line="360" w:lineRule="exact"/>
        <w:ind w:firstLine="0"/>
        <w:jc w:val="both"/>
        <w:rPr>
          <w:rFonts w:ascii="Times New Roman" w:hAnsi="Times New Roman"/>
          <w:sz w:val="24"/>
          <w:szCs w:val="24"/>
        </w:rPr>
      </w:pPr>
      <w:r>
        <w:rPr>
          <w:rFonts w:ascii="Times New Roman" w:hAnsi="Times New Roman"/>
          <w:sz w:val="24"/>
          <w:szCs w:val="24"/>
        </w:rPr>
        <w:t xml:space="preserve">                                                                                                                                                               </w:t>
      </w:r>
    </w:p>
    <w:p w14:paraId="00EFDDB0" w14:textId="77777777" w:rsidR="00786904" w:rsidRDefault="00786904" w:rsidP="00167725">
      <w:pPr>
        <w:pStyle w:val="ConsNonformat"/>
        <w:widowControl/>
        <w:jc w:val="center"/>
        <w:rPr>
          <w:b/>
        </w:rPr>
      </w:pPr>
    </w:p>
    <w:sectPr w:rsidR="00786904" w:rsidSect="001622E2">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3FA54" w14:textId="77777777" w:rsidR="009529A9" w:rsidRDefault="009529A9" w:rsidP="000F1393">
      <w:r>
        <w:separator/>
      </w:r>
    </w:p>
  </w:endnote>
  <w:endnote w:type="continuationSeparator" w:id="0">
    <w:p w14:paraId="737D771E" w14:textId="77777777" w:rsidR="009529A9" w:rsidRDefault="009529A9" w:rsidP="000F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C52E" w14:textId="77777777" w:rsidR="009529A9" w:rsidRDefault="009529A9" w:rsidP="000F1393">
      <w:r>
        <w:separator/>
      </w:r>
    </w:p>
  </w:footnote>
  <w:footnote w:type="continuationSeparator" w:id="0">
    <w:p w14:paraId="1234618F" w14:textId="77777777" w:rsidR="009529A9" w:rsidRDefault="009529A9" w:rsidP="000F1393">
      <w:r>
        <w:continuationSeparator/>
      </w:r>
    </w:p>
  </w:footnote>
  <w:footnote w:id="1">
    <w:p w14:paraId="3D7BFEC2" w14:textId="77777777" w:rsidR="00F479B3" w:rsidRDefault="00F479B3" w:rsidP="00F479B3">
      <w:pPr>
        <w:pStyle w:val="aff3"/>
        <w:jc w:val="both"/>
      </w:pPr>
      <w:r>
        <w:rPr>
          <w:rStyle w:val="aff4"/>
        </w:rPr>
        <w:footnoteRef/>
      </w:r>
      <w:r>
        <w:t xml:space="preserve"> </w:t>
      </w:r>
      <w:r>
        <w:rPr>
          <w:rFonts w:ascii="Times New Roman" w:hAnsi="Times New Roman"/>
        </w:rPr>
        <w:t>Данный пункт не добавляется в договор, если Поставщиком является индивидуальный предприниматель</w:t>
      </w:r>
    </w:p>
  </w:footnote>
  <w:footnote w:id="2">
    <w:p w14:paraId="58E93E14" w14:textId="77777777" w:rsidR="00F479B3" w:rsidRDefault="00F479B3" w:rsidP="00F479B3">
      <w:pPr>
        <w:pStyle w:val="aff3"/>
      </w:pPr>
      <w:r>
        <w:rPr>
          <w:rStyle w:val="aff4"/>
        </w:rPr>
        <w:footnoteRef/>
      </w:r>
      <w:r>
        <w:t xml:space="preserve"> </w:t>
      </w:r>
      <w:r>
        <w:rPr>
          <w:rFonts w:ascii="Times New Roman" w:hAnsi="Times New Roman"/>
        </w:rPr>
        <w:t>Данный пункт не добавляется в договор, если Поставщиком является индивидуальный предприниматель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80E6D"/>
    <w:multiLevelType w:val="multilevel"/>
    <w:tmpl w:val="59EE5AEC"/>
    <w:lvl w:ilvl="0">
      <w:start w:val="3"/>
      <w:numFmt w:val="decimal"/>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06AD4906"/>
    <w:multiLevelType w:val="hybridMultilevel"/>
    <w:tmpl w:val="4B648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20179"/>
    <w:multiLevelType w:val="hybridMultilevel"/>
    <w:tmpl w:val="D000108E"/>
    <w:lvl w:ilvl="0" w:tplc="0BA62D86">
      <w:start w:val="1"/>
      <w:numFmt w:val="decimal"/>
      <w:lvlText w:val="%1."/>
      <w:lvlJc w:val="left"/>
      <w:pPr>
        <w:tabs>
          <w:tab w:val="num" w:pos="1068"/>
        </w:tabs>
        <w:ind w:left="1068" w:hanging="360"/>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5B14BBB"/>
    <w:multiLevelType w:val="hybridMultilevel"/>
    <w:tmpl w:val="3662C3B4"/>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CF33C4"/>
    <w:multiLevelType w:val="multilevel"/>
    <w:tmpl w:val="30CE9A8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02"/>
        </w:tabs>
        <w:ind w:left="1002" w:hanging="435"/>
      </w:pPr>
      <w:rPr>
        <w:rFonts w:cs="Times New Roman"/>
      </w:rPr>
    </w:lvl>
    <w:lvl w:ilvl="2">
      <w:start w:val="1"/>
      <w:numFmt w:val="decimal"/>
      <w:isLgl/>
      <w:lvlText w:val="%1.%2.%3."/>
      <w:lvlJc w:val="left"/>
      <w:pPr>
        <w:tabs>
          <w:tab w:val="num" w:pos="1146"/>
        </w:tabs>
        <w:ind w:left="1146" w:hanging="720"/>
      </w:pPr>
      <w:rPr>
        <w:rFonts w:cs="Times New Roman"/>
      </w:rPr>
    </w:lvl>
    <w:lvl w:ilvl="3">
      <w:start w:val="1"/>
      <w:numFmt w:val="decimal"/>
      <w:isLgl/>
      <w:lvlText w:val="%1.%2.%3.%4."/>
      <w:lvlJc w:val="left"/>
      <w:pPr>
        <w:tabs>
          <w:tab w:val="num" w:pos="2421"/>
        </w:tabs>
        <w:ind w:left="2421" w:hanging="720"/>
      </w:pPr>
      <w:rPr>
        <w:rFonts w:cs="Times New Roman"/>
      </w:rPr>
    </w:lvl>
    <w:lvl w:ilvl="4">
      <w:start w:val="1"/>
      <w:numFmt w:val="decimal"/>
      <w:isLgl/>
      <w:lvlText w:val="%1.%2.%3.%4.%5."/>
      <w:lvlJc w:val="left"/>
      <w:pPr>
        <w:tabs>
          <w:tab w:val="num" w:pos="3348"/>
        </w:tabs>
        <w:ind w:left="3348" w:hanging="1080"/>
      </w:pPr>
      <w:rPr>
        <w:rFonts w:cs="Times New Roman"/>
      </w:rPr>
    </w:lvl>
    <w:lvl w:ilvl="5">
      <w:start w:val="1"/>
      <w:numFmt w:val="decimal"/>
      <w:isLgl/>
      <w:lvlText w:val="%1.%2.%3.%4.%5.%6."/>
      <w:lvlJc w:val="left"/>
      <w:pPr>
        <w:tabs>
          <w:tab w:val="num" w:pos="3915"/>
        </w:tabs>
        <w:ind w:left="3915" w:hanging="1080"/>
      </w:pPr>
      <w:rPr>
        <w:rFonts w:cs="Times New Roman"/>
      </w:rPr>
    </w:lvl>
    <w:lvl w:ilvl="6">
      <w:start w:val="1"/>
      <w:numFmt w:val="decimal"/>
      <w:isLgl/>
      <w:lvlText w:val="%1.%2.%3.%4.%5.%6.%7."/>
      <w:lvlJc w:val="left"/>
      <w:pPr>
        <w:tabs>
          <w:tab w:val="num" w:pos="4842"/>
        </w:tabs>
        <w:ind w:left="4842" w:hanging="1440"/>
      </w:pPr>
      <w:rPr>
        <w:rFonts w:cs="Times New Roman"/>
      </w:rPr>
    </w:lvl>
    <w:lvl w:ilvl="7">
      <w:start w:val="1"/>
      <w:numFmt w:val="decimal"/>
      <w:isLgl/>
      <w:lvlText w:val="%1.%2.%3.%4.%5.%6.%7.%8."/>
      <w:lvlJc w:val="left"/>
      <w:pPr>
        <w:tabs>
          <w:tab w:val="num" w:pos="5409"/>
        </w:tabs>
        <w:ind w:left="5409" w:hanging="1440"/>
      </w:pPr>
      <w:rPr>
        <w:rFonts w:cs="Times New Roman"/>
      </w:rPr>
    </w:lvl>
    <w:lvl w:ilvl="8">
      <w:start w:val="1"/>
      <w:numFmt w:val="decimal"/>
      <w:isLgl/>
      <w:lvlText w:val="%1.%2.%3.%4.%5.%6.%7.%8.%9."/>
      <w:lvlJc w:val="left"/>
      <w:pPr>
        <w:tabs>
          <w:tab w:val="num" w:pos="6336"/>
        </w:tabs>
        <w:ind w:left="6336" w:hanging="1800"/>
      </w:pPr>
      <w:rPr>
        <w:rFonts w:cs="Times New Roman"/>
      </w:rPr>
    </w:lvl>
  </w:abstractNum>
  <w:abstractNum w:abstractNumId="6" w15:restartNumberingAfterBreak="0">
    <w:nsid w:val="1D8940A4"/>
    <w:multiLevelType w:val="hybridMultilevel"/>
    <w:tmpl w:val="062037A8"/>
    <w:lvl w:ilvl="0" w:tplc="0382FB8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A6A32"/>
    <w:multiLevelType w:val="hybridMultilevel"/>
    <w:tmpl w:val="9DC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5441C"/>
    <w:multiLevelType w:val="hybridMultilevel"/>
    <w:tmpl w:val="4864B1CC"/>
    <w:lvl w:ilvl="0" w:tplc="279CF7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19C6C74"/>
    <w:multiLevelType w:val="multilevel"/>
    <w:tmpl w:val="53CE75FC"/>
    <w:lvl w:ilvl="0">
      <w:start w:val="11"/>
      <w:numFmt w:val="decimal"/>
      <w:lvlText w:val="%1."/>
      <w:lvlJc w:val="left"/>
      <w:rPr>
        <w:rFonts w:cs="Times New Roman"/>
      </w:rPr>
    </w:lvl>
    <w:lvl w:ilvl="1">
      <w:start w:val="6"/>
      <w:numFmt w:val="decimal"/>
      <w:lvlText w:val="%1.%2."/>
      <w:lvlJc w:val="left"/>
      <w:rPr>
        <w:rFonts w:ascii="Times New Roman" w:hAnsi="Times New Roman" w:cs="Times New Roman" w:hint="default"/>
        <w:sz w:val="20"/>
        <w:szCs w:val="2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32145B9C"/>
    <w:multiLevelType w:val="singleLevel"/>
    <w:tmpl w:val="53BAA1AA"/>
    <w:lvl w:ilvl="0">
      <w:numFmt w:val="bullet"/>
      <w:lvlText w:val="–"/>
      <w:lvlJc w:val="left"/>
      <w:pPr>
        <w:tabs>
          <w:tab w:val="num" w:pos="644"/>
        </w:tabs>
        <w:ind w:left="644" w:hanging="360"/>
      </w:pPr>
    </w:lvl>
  </w:abstractNum>
  <w:abstractNum w:abstractNumId="11" w15:restartNumberingAfterBreak="0">
    <w:nsid w:val="3D5F15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0E555A9"/>
    <w:multiLevelType w:val="hybridMultilevel"/>
    <w:tmpl w:val="1E66A98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23687E"/>
    <w:multiLevelType w:val="hybridMultilevel"/>
    <w:tmpl w:val="1408B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36072DF"/>
    <w:multiLevelType w:val="multilevel"/>
    <w:tmpl w:val="CF6E58DA"/>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sz w:val="20"/>
        <w:szCs w:val="20"/>
      </w:rPr>
    </w:lvl>
    <w:lvl w:ilvl="2">
      <w:start w:val="1"/>
      <w:numFmt w:val="decimal"/>
      <w:lvlText w:val="%1.%2.%3."/>
      <w:lvlJc w:val="left"/>
      <w:pPr>
        <w:ind w:left="1004"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2784" w:hanging="108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5" w15:restartNumberingAfterBreak="0">
    <w:nsid w:val="456F7D26"/>
    <w:multiLevelType w:val="hybridMultilevel"/>
    <w:tmpl w:val="CE94BBF4"/>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06B65"/>
    <w:multiLevelType w:val="hybridMultilevel"/>
    <w:tmpl w:val="B6A21C8A"/>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F24070"/>
    <w:multiLevelType w:val="hybridMultilevel"/>
    <w:tmpl w:val="48427E5E"/>
    <w:lvl w:ilvl="0" w:tplc="8F7AC7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36857"/>
    <w:multiLevelType w:val="hybridMultilevel"/>
    <w:tmpl w:val="B6509366"/>
    <w:lvl w:ilvl="0" w:tplc="BE80EF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1D178BA"/>
    <w:multiLevelType w:val="hybridMultilevel"/>
    <w:tmpl w:val="C942A5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1E46093"/>
    <w:multiLevelType w:val="multilevel"/>
    <w:tmpl w:val="704ECAD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C6D005A"/>
    <w:multiLevelType w:val="hybridMultilevel"/>
    <w:tmpl w:val="34F04C70"/>
    <w:lvl w:ilvl="0" w:tplc="8BF488D8">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15:restartNumberingAfterBreak="0">
    <w:nsid w:val="5CA91C12"/>
    <w:multiLevelType w:val="hybridMultilevel"/>
    <w:tmpl w:val="A88A262C"/>
    <w:lvl w:ilvl="0" w:tplc="C83C5880">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F2A2484"/>
    <w:multiLevelType w:val="hybridMultilevel"/>
    <w:tmpl w:val="45D0B3FE"/>
    <w:lvl w:ilvl="0" w:tplc="279CF7C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60C06413"/>
    <w:multiLevelType w:val="hybridMultilevel"/>
    <w:tmpl w:val="08702CE2"/>
    <w:lvl w:ilvl="0" w:tplc="279CF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424D"/>
    <w:multiLevelType w:val="multilevel"/>
    <w:tmpl w:val="724E871C"/>
    <w:lvl w:ilvl="0">
      <w:start w:val="12"/>
      <w:numFmt w:val="decimal"/>
      <w:lvlText w:val="%1."/>
      <w:lvlJc w:val="left"/>
      <w:rPr>
        <w:rFonts w:cs="Times New Roman"/>
      </w:rPr>
    </w:lvl>
    <w:lvl w:ilvl="1">
      <w:start w:val="7"/>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69940E8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9D72757"/>
    <w:multiLevelType w:val="hybridMultilevel"/>
    <w:tmpl w:val="85488DFC"/>
    <w:lvl w:ilvl="0" w:tplc="859ADB1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941118"/>
    <w:multiLevelType w:val="multilevel"/>
    <w:tmpl w:val="1A3A9650"/>
    <w:lvl w:ilvl="0">
      <w:start w:val="1"/>
      <w:numFmt w:val="decimal"/>
      <w:lvlText w:val="%1."/>
      <w:lvlJc w:val="left"/>
      <w:pPr>
        <w:ind w:left="840" w:hanging="480"/>
      </w:pPr>
      <w:rPr>
        <w:rFonts w:hint="default"/>
      </w:rPr>
    </w:lvl>
    <w:lvl w:ilvl="1">
      <w:start w:val="3"/>
      <w:numFmt w:val="decimal"/>
      <w:isLgl/>
      <w:lvlText w:val="%1.%2."/>
      <w:lvlJc w:val="left"/>
      <w:pPr>
        <w:ind w:left="1308" w:hanging="60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6DEF4744"/>
    <w:multiLevelType w:val="hybridMultilevel"/>
    <w:tmpl w:val="A156EBFC"/>
    <w:lvl w:ilvl="0" w:tplc="279CF7CE">
      <w:start w:val="1"/>
      <w:numFmt w:val="bullet"/>
      <w:lvlText w:val=""/>
      <w:lvlJc w:val="left"/>
      <w:pPr>
        <w:tabs>
          <w:tab w:val="num" w:pos="720"/>
        </w:tabs>
        <w:ind w:left="720" w:hanging="360"/>
      </w:pPr>
      <w:rPr>
        <w:rFonts w:ascii="Symbol" w:hAnsi="Symbol" w:hint="default"/>
      </w:rPr>
    </w:lvl>
    <w:lvl w:ilvl="1" w:tplc="B96E30D8">
      <w:start w:val="1"/>
      <w:numFmt w:val="lowerLetter"/>
      <w:lvlText w:val="%2."/>
      <w:lvlJc w:val="left"/>
      <w:pPr>
        <w:tabs>
          <w:tab w:val="num" w:pos="1440"/>
        </w:tabs>
        <w:ind w:left="1440" w:hanging="360"/>
      </w:pPr>
      <w:rPr>
        <w:rFonts w:cs="Times New Roman"/>
      </w:rPr>
    </w:lvl>
    <w:lvl w:ilvl="2" w:tplc="1CFA005C">
      <w:start w:val="1"/>
      <w:numFmt w:val="lowerRoman"/>
      <w:lvlText w:val="%3."/>
      <w:lvlJc w:val="right"/>
      <w:pPr>
        <w:tabs>
          <w:tab w:val="num" w:pos="2160"/>
        </w:tabs>
        <w:ind w:left="2160" w:hanging="180"/>
      </w:pPr>
      <w:rPr>
        <w:rFonts w:cs="Times New Roman"/>
      </w:rPr>
    </w:lvl>
    <w:lvl w:ilvl="3" w:tplc="0688CF8A">
      <w:start w:val="1"/>
      <w:numFmt w:val="decimal"/>
      <w:lvlText w:val="%4."/>
      <w:lvlJc w:val="left"/>
      <w:pPr>
        <w:tabs>
          <w:tab w:val="num" w:pos="2880"/>
        </w:tabs>
        <w:ind w:left="2880" w:hanging="360"/>
      </w:pPr>
      <w:rPr>
        <w:rFonts w:cs="Times New Roman"/>
      </w:rPr>
    </w:lvl>
    <w:lvl w:ilvl="4" w:tplc="7A88106C">
      <w:start w:val="1"/>
      <w:numFmt w:val="lowerLetter"/>
      <w:lvlText w:val="%5."/>
      <w:lvlJc w:val="left"/>
      <w:pPr>
        <w:tabs>
          <w:tab w:val="num" w:pos="3600"/>
        </w:tabs>
        <w:ind w:left="3600" w:hanging="360"/>
      </w:pPr>
      <w:rPr>
        <w:rFonts w:cs="Times New Roman"/>
      </w:rPr>
    </w:lvl>
    <w:lvl w:ilvl="5" w:tplc="6FD6E6B8">
      <w:start w:val="1"/>
      <w:numFmt w:val="lowerRoman"/>
      <w:lvlText w:val="%6."/>
      <w:lvlJc w:val="right"/>
      <w:pPr>
        <w:tabs>
          <w:tab w:val="num" w:pos="4320"/>
        </w:tabs>
        <w:ind w:left="4320" w:hanging="180"/>
      </w:pPr>
      <w:rPr>
        <w:rFonts w:cs="Times New Roman"/>
      </w:rPr>
    </w:lvl>
    <w:lvl w:ilvl="6" w:tplc="D5C0D15C">
      <w:start w:val="1"/>
      <w:numFmt w:val="decimal"/>
      <w:lvlText w:val="%7."/>
      <w:lvlJc w:val="left"/>
      <w:pPr>
        <w:tabs>
          <w:tab w:val="num" w:pos="5040"/>
        </w:tabs>
        <w:ind w:left="5040" w:hanging="360"/>
      </w:pPr>
      <w:rPr>
        <w:rFonts w:cs="Times New Roman"/>
      </w:rPr>
    </w:lvl>
    <w:lvl w:ilvl="7" w:tplc="41D88BC2">
      <w:start w:val="1"/>
      <w:numFmt w:val="lowerLetter"/>
      <w:lvlText w:val="%8."/>
      <w:lvlJc w:val="left"/>
      <w:pPr>
        <w:tabs>
          <w:tab w:val="num" w:pos="5760"/>
        </w:tabs>
        <w:ind w:left="5760" w:hanging="360"/>
      </w:pPr>
      <w:rPr>
        <w:rFonts w:cs="Times New Roman"/>
      </w:rPr>
    </w:lvl>
    <w:lvl w:ilvl="8" w:tplc="00483F58">
      <w:start w:val="1"/>
      <w:numFmt w:val="lowerRoman"/>
      <w:lvlText w:val="%9."/>
      <w:lvlJc w:val="right"/>
      <w:pPr>
        <w:tabs>
          <w:tab w:val="num" w:pos="6480"/>
        </w:tabs>
        <w:ind w:left="6480" w:hanging="180"/>
      </w:pPr>
      <w:rPr>
        <w:rFonts w:cs="Times New Roman"/>
      </w:rPr>
    </w:lvl>
  </w:abstractNum>
  <w:abstractNum w:abstractNumId="30" w15:restartNumberingAfterBreak="0">
    <w:nsid w:val="6E6E44D4"/>
    <w:multiLevelType w:val="hybridMultilevel"/>
    <w:tmpl w:val="EEF8699E"/>
    <w:lvl w:ilvl="0" w:tplc="743820EA">
      <w:start w:val="1"/>
      <w:numFmt w:val="decimal"/>
      <w:lvlText w:val="%1."/>
      <w:lvlJc w:val="left"/>
      <w:pPr>
        <w:tabs>
          <w:tab w:val="num" w:pos="720"/>
        </w:tabs>
        <w:ind w:left="720" w:hanging="360"/>
      </w:pPr>
      <w:rPr>
        <w:rFonts w:hint="default"/>
      </w:rPr>
    </w:lvl>
    <w:lvl w:ilvl="1" w:tplc="2A2E98F6">
      <w:numFmt w:val="none"/>
      <w:lvlText w:val=""/>
      <w:lvlJc w:val="left"/>
      <w:pPr>
        <w:tabs>
          <w:tab w:val="num" w:pos="360"/>
        </w:tabs>
      </w:pPr>
    </w:lvl>
    <w:lvl w:ilvl="2" w:tplc="8BE8A76E">
      <w:numFmt w:val="none"/>
      <w:lvlText w:val=""/>
      <w:lvlJc w:val="left"/>
      <w:pPr>
        <w:tabs>
          <w:tab w:val="num" w:pos="360"/>
        </w:tabs>
      </w:pPr>
    </w:lvl>
    <w:lvl w:ilvl="3" w:tplc="D550087E">
      <w:numFmt w:val="none"/>
      <w:lvlText w:val=""/>
      <w:lvlJc w:val="left"/>
      <w:pPr>
        <w:tabs>
          <w:tab w:val="num" w:pos="360"/>
        </w:tabs>
      </w:pPr>
    </w:lvl>
    <w:lvl w:ilvl="4" w:tplc="1138EFE6">
      <w:numFmt w:val="none"/>
      <w:lvlText w:val=""/>
      <w:lvlJc w:val="left"/>
      <w:pPr>
        <w:tabs>
          <w:tab w:val="num" w:pos="360"/>
        </w:tabs>
      </w:pPr>
    </w:lvl>
    <w:lvl w:ilvl="5" w:tplc="F334916E">
      <w:numFmt w:val="none"/>
      <w:lvlText w:val=""/>
      <w:lvlJc w:val="left"/>
      <w:pPr>
        <w:tabs>
          <w:tab w:val="num" w:pos="360"/>
        </w:tabs>
      </w:pPr>
    </w:lvl>
    <w:lvl w:ilvl="6" w:tplc="924A988E">
      <w:numFmt w:val="none"/>
      <w:lvlText w:val=""/>
      <w:lvlJc w:val="left"/>
      <w:pPr>
        <w:tabs>
          <w:tab w:val="num" w:pos="360"/>
        </w:tabs>
      </w:pPr>
    </w:lvl>
    <w:lvl w:ilvl="7" w:tplc="0534F23C">
      <w:numFmt w:val="none"/>
      <w:lvlText w:val=""/>
      <w:lvlJc w:val="left"/>
      <w:pPr>
        <w:tabs>
          <w:tab w:val="num" w:pos="360"/>
        </w:tabs>
      </w:pPr>
    </w:lvl>
    <w:lvl w:ilvl="8" w:tplc="A0DCA31C">
      <w:numFmt w:val="none"/>
      <w:lvlText w:val=""/>
      <w:lvlJc w:val="left"/>
      <w:pPr>
        <w:tabs>
          <w:tab w:val="num" w:pos="360"/>
        </w:tabs>
      </w:pPr>
    </w:lvl>
  </w:abstractNum>
  <w:abstractNum w:abstractNumId="31" w15:restartNumberingAfterBreak="0">
    <w:nsid w:val="6FFB305C"/>
    <w:multiLevelType w:val="hybridMultilevel"/>
    <w:tmpl w:val="C900BA46"/>
    <w:lvl w:ilvl="0" w:tplc="1FE60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DF42D4"/>
    <w:multiLevelType w:val="multilevel"/>
    <w:tmpl w:val="1654D5F2"/>
    <w:lvl w:ilvl="0">
      <w:start w:val="2"/>
      <w:numFmt w:val="decimal"/>
      <w:lvlText w:val="%1."/>
      <w:lvlJc w:val="left"/>
      <w:pPr>
        <w:ind w:left="360" w:hanging="360"/>
      </w:pPr>
      <w:rPr>
        <w:rFonts w:cs="Times New Roman" w:hint="default"/>
      </w:rPr>
    </w:lvl>
    <w:lvl w:ilvl="1">
      <w:start w:val="4"/>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16cid:durableId="1723940552">
    <w:abstractNumId w:val="3"/>
  </w:num>
  <w:num w:numId="2" w16cid:durableId="755832427">
    <w:abstractNumId w:val="19"/>
  </w:num>
  <w:num w:numId="3" w16cid:durableId="521895851">
    <w:abstractNumId w:val="9"/>
  </w:num>
  <w:num w:numId="4" w16cid:durableId="45643871">
    <w:abstractNumId w:val="25"/>
  </w:num>
  <w:num w:numId="5" w16cid:durableId="1839543417">
    <w:abstractNumId w:val="1"/>
  </w:num>
  <w:num w:numId="6" w16cid:durableId="964313603">
    <w:abstractNumId w:val="32"/>
  </w:num>
  <w:num w:numId="7" w16cid:durableId="1482773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199698">
    <w:abstractNumId w:val="11"/>
  </w:num>
  <w:num w:numId="9" w16cid:durableId="30420519">
    <w:abstractNumId w:val="10"/>
  </w:num>
  <w:num w:numId="10" w16cid:durableId="13083399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9775856">
    <w:abstractNumId w:val="20"/>
  </w:num>
  <w:num w:numId="12" w16cid:durableId="1375229259">
    <w:abstractNumId w:val="22"/>
  </w:num>
  <w:num w:numId="13" w16cid:durableId="378014201">
    <w:abstractNumId w:val="4"/>
  </w:num>
  <w:num w:numId="14" w16cid:durableId="726487909">
    <w:abstractNumId w:val="31"/>
  </w:num>
  <w:num w:numId="15" w16cid:durableId="210506941">
    <w:abstractNumId w:val="26"/>
  </w:num>
  <w:num w:numId="16" w16cid:durableId="1277174760">
    <w:abstractNumId w:val="6"/>
  </w:num>
  <w:num w:numId="17" w16cid:durableId="454494157">
    <w:abstractNumId w:val="0"/>
  </w:num>
  <w:num w:numId="18" w16cid:durableId="1122453755">
    <w:abstractNumId w:val="18"/>
  </w:num>
  <w:num w:numId="19" w16cid:durableId="402022204">
    <w:abstractNumId w:val="7"/>
  </w:num>
  <w:num w:numId="20" w16cid:durableId="695084029">
    <w:abstractNumId w:val="30"/>
  </w:num>
  <w:num w:numId="21" w16cid:durableId="1180696887">
    <w:abstractNumId w:val="21"/>
  </w:num>
  <w:num w:numId="22" w16cid:durableId="2119595980">
    <w:abstractNumId w:val="13"/>
  </w:num>
  <w:num w:numId="23" w16cid:durableId="270750965">
    <w:abstractNumId w:val="17"/>
  </w:num>
  <w:num w:numId="24" w16cid:durableId="1263731430">
    <w:abstractNumId w:val="15"/>
  </w:num>
  <w:num w:numId="25" w16cid:durableId="1136490559">
    <w:abstractNumId w:val="28"/>
  </w:num>
  <w:num w:numId="26" w16cid:durableId="241987754">
    <w:abstractNumId w:val="24"/>
  </w:num>
  <w:num w:numId="27" w16cid:durableId="1804931093">
    <w:abstractNumId w:val="8"/>
  </w:num>
  <w:num w:numId="28" w16cid:durableId="1800681458">
    <w:abstractNumId w:val="23"/>
  </w:num>
  <w:num w:numId="29" w16cid:durableId="1457792902">
    <w:abstractNumId w:val="27"/>
  </w:num>
  <w:num w:numId="30" w16cid:durableId="1828015190">
    <w:abstractNumId w:val="2"/>
  </w:num>
  <w:num w:numId="31" w16cid:durableId="1485854011">
    <w:abstractNumId w:val="29"/>
  </w:num>
  <w:num w:numId="32" w16cid:durableId="1224292261">
    <w:abstractNumId w:val="12"/>
  </w:num>
  <w:num w:numId="33" w16cid:durableId="8609708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14"/>
    <w:rsid w:val="000019AA"/>
    <w:rsid w:val="00001E4A"/>
    <w:rsid w:val="000052AC"/>
    <w:rsid w:val="0000537E"/>
    <w:rsid w:val="000070CF"/>
    <w:rsid w:val="000107B3"/>
    <w:rsid w:val="00012036"/>
    <w:rsid w:val="0001275E"/>
    <w:rsid w:val="00023D37"/>
    <w:rsid w:val="000242C9"/>
    <w:rsid w:val="000249E5"/>
    <w:rsid w:val="00024A2E"/>
    <w:rsid w:val="00026544"/>
    <w:rsid w:val="00026567"/>
    <w:rsid w:val="00026963"/>
    <w:rsid w:val="000300F8"/>
    <w:rsid w:val="000301CD"/>
    <w:rsid w:val="00030E9C"/>
    <w:rsid w:val="0003315F"/>
    <w:rsid w:val="00033FDC"/>
    <w:rsid w:val="00035B7F"/>
    <w:rsid w:val="000360DA"/>
    <w:rsid w:val="00040584"/>
    <w:rsid w:val="000429EB"/>
    <w:rsid w:val="00046315"/>
    <w:rsid w:val="000502E9"/>
    <w:rsid w:val="00051D79"/>
    <w:rsid w:val="000546B0"/>
    <w:rsid w:val="00056A9E"/>
    <w:rsid w:val="00056D5F"/>
    <w:rsid w:val="00057DDF"/>
    <w:rsid w:val="0006078D"/>
    <w:rsid w:val="00061984"/>
    <w:rsid w:val="00062074"/>
    <w:rsid w:val="00062B53"/>
    <w:rsid w:val="00062D3A"/>
    <w:rsid w:val="00065FC7"/>
    <w:rsid w:val="00067A08"/>
    <w:rsid w:val="00072C1D"/>
    <w:rsid w:val="00073ECE"/>
    <w:rsid w:val="0008246F"/>
    <w:rsid w:val="00084DFE"/>
    <w:rsid w:val="000854DD"/>
    <w:rsid w:val="000920E8"/>
    <w:rsid w:val="00097B00"/>
    <w:rsid w:val="000A1A78"/>
    <w:rsid w:val="000A454D"/>
    <w:rsid w:val="000A5627"/>
    <w:rsid w:val="000B1367"/>
    <w:rsid w:val="000B3686"/>
    <w:rsid w:val="000B48A8"/>
    <w:rsid w:val="000B5C6D"/>
    <w:rsid w:val="000C00B7"/>
    <w:rsid w:val="000C6291"/>
    <w:rsid w:val="000C79DB"/>
    <w:rsid w:val="000D1DF4"/>
    <w:rsid w:val="000D44DD"/>
    <w:rsid w:val="000D5389"/>
    <w:rsid w:val="000E1028"/>
    <w:rsid w:val="000E34DF"/>
    <w:rsid w:val="000E7E6F"/>
    <w:rsid w:val="000F1393"/>
    <w:rsid w:val="000F1BFC"/>
    <w:rsid w:val="000F35AE"/>
    <w:rsid w:val="000F45AA"/>
    <w:rsid w:val="000F4747"/>
    <w:rsid w:val="000F5432"/>
    <w:rsid w:val="000F7A64"/>
    <w:rsid w:val="00100E5A"/>
    <w:rsid w:val="00104F94"/>
    <w:rsid w:val="001059AD"/>
    <w:rsid w:val="00106CBA"/>
    <w:rsid w:val="0010722A"/>
    <w:rsid w:val="0011129D"/>
    <w:rsid w:val="001116AF"/>
    <w:rsid w:val="00114A7A"/>
    <w:rsid w:val="001170B4"/>
    <w:rsid w:val="00122073"/>
    <w:rsid w:val="00122A51"/>
    <w:rsid w:val="00127A0B"/>
    <w:rsid w:val="001318F0"/>
    <w:rsid w:val="0013303A"/>
    <w:rsid w:val="00141B97"/>
    <w:rsid w:val="00144183"/>
    <w:rsid w:val="001471B1"/>
    <w:rsid w:val="00153AA8"/>
    <w:rsid w:val="00160185"/>
    <w:rsid w:val="00160F4B"/>
    <w:rsid w:val="001622E2"/>
    <w:rsid w:val="001639C2"/>
    <w:rsid w:val="00167725"/>
    <w:rsid w:val="001722F8"/>
    <w:rsid w:val="001758B2"/>
    <w:rsid w:val="00180EEF"/>
    <w:rsid w:val="00181B3A"/>
    <w:rsid w:val="001835DB"/>
    <w:rsid w:val="00193E41"/>
    <w:rsid w:val="00193F80"/>
    <w:rsid w:val="00197697"/>
    <w:rsid w:val="001A5842"/>
    <w:rsid w:val="001A6472"/>
    <w:rsid w:val="001B113B"/>
    <w:rsid w:val="001B1831"/>
    <w:rsid w:val="001B2A82"/>
    <w:rsid w:val="001B3A57"/>
    <w:rsid w:val="001B49D6"/>
    <w:rsid w:val="001B4E3D"/>
    <w:rsid w:val="001C313A"/>
    <w:rsid w:val="001C6D2C"/>
    <w:rsid w:val="001C72C1"/>
    <w:rsid w:val="001D1A44"/>
    <w:rsid w:val="001D48C2"/>
    <w:rsid w:val="001D4E0A"/>
    <w:rsid w:val="001E06E8"/>
    <w:rsid w:val="001E0B90"/>
    <w:rsid w:val="001E4EA2"/>
    <w:rsid w:val="001E511C"/>
    <w:rsid w:val="001E6089"/>
    <w:rsid w:val="001F232A"/>
    <w:rsid w:val="001F35DB"/>
    <w:rsid w:val="001F4BEE"/>
    <w:rsid w:val="001F514F"/>
    <w:rsid w:val="001F5F18"/>
    <w:rsid w:val="001F6B38"/>
    <w:rsid w:val="001F7503"/>
    <w:rsid w:val="00204ECB"/>
    <w:rsid w:val="002075C7"/>
    <w:rsid w:val="00213C2F"/>
    <w:rsid w:val="00214987"/>
    <w:rsid w:val="00215429"/>
    <w:rsid w:val="00215E2B"/>
    <w:rsid w:val="00217947"/>
    <w:rsid w:val="00221D04"/>
    <w:rsid w:val="00222F0A"/>
    <w:rsid w:val="00223365"/>
    <w:rsid w:val="00223AE5"/>
    <w:rsid w:val="00223E95"/>
    <w:rsid w:val="00225250"/>
    <w:rsid w:val="0022584A"/>
    <w:rsid w:val="00225FBF"/>
    <w:rsid w:val="00226840"/>
    <w:rsid w:val="00226BA6"/>
    <w:rsid w:val="0022731C"/>
    <w:rsid w:val="002319D2"/>
    <w:rsid w:val="00244044"/>
    <w:rsid w:val="00244B1B"/>
    <w:rsid w:val="00246C69"/>
    <w:rsid w:val="00250423"/>
    <w:rsid w:val="00250796"/>
    <w:rsid w:val="00254509"/>
    <w:rsid w:val="00254E2C"/>
    <w:rsid w:val="0025598D"/>
    <w:rsid w:val="00255FEA"/>
    <w:rsid w:val="00256A8F"/>
    <w:rsid w:val="00256E36"/>
    <w:rsid w:val="0026040E"/>
    <w:rsid w:val="00261F99"/>
    <w:rsid w:val="00262EA6"/>
    <w:rsid w:val="0026487C"/>
    <w:rsid w:val="0026535E"/>
    <w:rsid w:val="0026602E"/>
    <w:rsid w:val="00266887"/>
    <w:rsid w:val="0026782A"/>
    <w:rsid w:val="0027005D"/>
    <w:rsid w:val="00270F4B"/>
    <w:rsid w:val="00276A4D"/>
    <w:rsid w:val="002771ED"/>
    <w:rsid w:val="00277FD6"/>
    <w:rsid w:val="002808AB"/>
    <w:rsid w:val="00281764"/>
    <w:rsid w:val="0028365C"/>
    <w:rsid w:val="00296A2D"/>
    <w:rsid w:val="00297B7F"/>
    <w:rsid w:val="002A0A5C"/>
    <w:rsid w:val="002A5D4E"/>
    <w:rsid w:val="002A6013"/>
    <w:rsid w:val="002A626C"/>
    <w:rsid w:val="002A7606"/>
    <w:rsid w:val="002A77AC"/>
    <w:rsid w:val="002B1F9C"/>
    <w:rsid w:val="002B7D51"/>
    <w:rsid w:val="002C2D02"/>
    <w:rsid w:val="002C4A7D"/>
    <w:rsid w:val="002D0946"/>
    <w:rsid w:val="002D0F7C"/>
    <w:rsid w:val="002D43F9"/>
    <w:rsid w:val="002D4C74"/>
    <w:rsid w:val="002E2AE1"/>
    <w:rsid w:val="002E3A76"/>
    <w:rsid w:val="002E7C6C"/>
    <w:rsid w:val="002F5326"/>
    <w:rsid w:val="002F63C7"/>
    <w:rsid w:val="002F749A"/>
    <w:rsid w:val="00301FB4"/>
    <w:rsid w:val="00302272"/>
    <w:rsid w:val="0030227B"/>
    <w:rsid w:val="00302CEE"/>
    <w:rsid w:val="00307DAA"/>
    <w:rsid w:val="00321808"/>
    <w:rsid w:val="0032192E"/>
    <w:rsid w:val="003242C9"/>
    <w:rsid w:val="00324A2B"/>
    <w:rsid w:val="00324E1B"/>
    <w:rsid w:val="00327A68"/>
    <w:rsid w:val="0033230E"/>
    <w:rsid w:val="0033280F"/>
    <w:rsid w:val="00340628"/>
    <w:rsid w:val="003438D9"/>
    <w:rsid w:val="00343BDD"/>
    <w:rsid w:val="00344A4D"/>
    <w:rsid w:val="00347AA8"/>
    <w:rsid w:val="00352B3A"/>
    <w:rsid w:val="003617C7"/>
    <w:rsid w:val="0036487C"/>
    <w:rsid w:val="003663BD"/>
    <w:rsid w:val="003736BB"/>
    <w:rsid w:val="00373713"/>
    <w:rsid w:val="0037614C"/>
    <w:rsid w:val="003921EF"/>
    <w:rsid w:val="0039345C"/>
    <w:rsid w:val="003954CB"/>
    <w:rsid w:val="00395A38"/>
    <w:rsid w:val="00396692"/>
    <w:rsid w:val="00396D0B"/>
    <w:rsid w:val="00397815"/>
    <w:rsid w:val="003A5683"/>
    <w:rsid w:val="003A65EB"/>
    <w:rsid w:val="003A6B4C"/>
    <w:rsid w:val="003A6F48"/>
    <w:rsid w:val="003B730C"/>
    <w:rsid w:val="003C4793"/>
    <w:rsid w:val="003C7531"/>
    <w:rsid w:val="003D03F7"/>
    <w:rsid w:val="003D5C1D"/>
    <w:rsid w:val="003E0853"/>
    <w:rsid w:val="003E22DE"/>
    <w:rsid w:val="003E232A"/>
    <w:rsid w:val="003E4770"/>
    <w:rsid w:val="003F0711"/>
    <w:rsid w:val="003F2039"/>
    <w:rsid w:val="003F26E6"/>
    <w:rsid w:val="003F7832"/>
    <w:rsid w:val="00401EEF"/>
    <w:rsid w:val="00402C7A"/>
    <w:rsid w:val="004119AA"/>
    <w:rsid w:val="00412A6E"/>
    <w:rsid w:val="00413622"/>
    <w:rsid w:val="00414923"/>
    <w:rsid w:val="00415135"/>
    <w:rsid w:val="004167B3"/>
    <w:rsid w:val="0041797C"/>
    <w:rsid w:val="00424733"/>
    <w:rsid w:val="0042653A"/>
    <w:rsid w:val="004274CB"/>
    <w:rsid w:val="004341C6"/>
    <w:rsid w:val="00434593"/>
    <w:rsid w:val="0043549A"/>
    <w:rsid w:val="00435C92"/>
    <w:rsid w:val="00435F3E"/>
    <w:rsid w:val="00442235"/>
    <w:rsid w:val="0044323F"/>
    <w:rsid w:val="00444021"/>
    <w:rsid w:val="0044490F"/>
    <w:rsid w:val="0044709B"/>
    <w:rsid w:val="00450821"/>
    <w:rsid w:val="00456ACC"/>
    <w:rsid w:val="0046110F"/>
    <w:rsid w:val="00461316"/>
    <w:rsid w:val="00461EFC"/>
    <w:rsid w:val="00462529"/>
    <w:rsid w:val="00467269"/>
    <w:rsid w:val="00467898"/>
    <w:rsid w:val="00470C44"/>
    <w:rsid w:val="00470E9A"/>
    <w:rsid w:val="0048746B"/>
    <w:rsid w:val="0048766B"/>
    <w:rsid w:val="004876F0"/>
    <w:rsid w:val="00490C78"/>
    <w:rsid w:val="004972A4"/>
    <w:rsid w:val="00497D35"/>
    <w:rsid w:val="004A213C"/>
    <w:rsid w:val="004A411F"/>
    <w:rsid w:val="004A4984"/>
    <w:rsid w:val="004B4926"/>
    <w:rsid w:val="004B6026"/>
    <w:rsid w:val="004B6BBF"/>
    <w:rsid w:val="004C28B8"/>
    <w:rsid w:val="004C2C4A"/>
    <w:rsid w:val="004C444B"/>
    <w:rsid w:val="004C4815"/>
    <w:rsid w:val="004C4BE3"/>
    <w:rsid w:val="004C5CD4"/>
    <w:rsid w:val="004D2B48"/>
    <w:rsid w:val="004E09A3"/>
    <w:rsid w:val="004E2239"/>
    <w:rsid w:val="004E4134"/>
    <w:rsid w:val="004E4BF2"/>
    <w:rsid w:val="004E5275"/>
    <w:rsid w:val="004E5613"/>
    <w:rsid w:val="004E6AC6"/>
    <w:rsid w:val="004E72A6"/>
    <w:rsid w:val="004F04C9"/>
    <w:rsid w:val="004F0B1B"/>
    <w:rsid w:val="004F437B"/>
    <w:rsid w:val="004F43C1"/>
    <w:rsid w:val="004F45CA"/>
    <w:rsid w:val="004F6A63"/>
    <w:rsid w:val="004F770F"/>
    <w:rsid w:val="00502502"/>
    <w:rsid w:val="005028A2"/>
    <w:rsid w:val="00503852"/>
    <w:rsid w:val="00507A2F"/>
    <w:rsid w:val="00507A9F"/>
    <w:rsid w:val="0051027C"/>
    <w:rsid w:val="00511367"/>
    <w:rsid w:val="00514D66"/>
    <w:rsid w:val="00515923"/>
    <w:rsid w:val="00517726"/>
    <w:rsid w:val="00517CDE"/>
    <w:rsid w:val="00520D04"/>
    <w:rsid w:val="00526053"/>
    <w:rsid w:val="00527DEE"/>
    <w:rsid w:val="00532822"/>
    <w:rsid w:val="00535A1D"/>
    <w:rsid w:val="00540321"/>
    <w:rsid w:val="005414AB"/>
    <w:rsid w:val="00555C0E"/>
    <w:rsid w:val="0055720B"/>
    <w:rsid w:val="0055788E"/>
    <w:rsid w:val="005612D5"/>
    <w:rsid w:val="00562534"/>
    <w:rsid w:val="00563440"/>
    <w:rsid w:val="0056572F"/>
    <w:rsid w:val="005659F0"/>
    <w:rsid w:val="00567056"/>
    <w:rsid w:val="005678A5"/>
    <w:rsid w:val="00571F6E"/>
    <w:rsid w:val="00571FB4"/>
    <w:rsid w:val="00572885"/>
    <w:rsid w:val="00580F87"/>
    <w:rsid w:val="00582FE1"/>
    <w:rsid w:val="00583035"/>
    <w:rsid w:val="005833A9"/>
    <w:rsid w:val="0058358B"/>
    <w:rsid w:val="00585C94"/>
    <w:rsid w:val="005909B2"/>
    <w:rsid w:val="00594F32"/>
    <w:rsid w:val="0059649D"/>
    <w:rsid w:val="00597421"/>
    <w:rsid w:val="005A0C80"/>
    <w:rsid w:val="005A2219"/>
    <w:rsid w:val="005B075D"/>
    <w:rsid w:val="005B0CBF"/>
    <w:rsid w:val="005B7E52"/>
    <w:rsid w:val="005C01E7"/>
    <w:rsid w:val="005C2E45"/>
    <w:rsid w:val="005C40CA"/>
    <w:rsid w:val="005C4CB3"/>
    <w:rsid w:val="005C7226"/>
    <w:rsid w:val="005C7D9C"/>
    <w:rsid w:val="005D0D40"/>
    <w:rsid w:val="005D12EB"/>
    <w:rsid w:val="005D1A04"/>
    <w:rsid w:val="005D312F"/>
    <w:rsid w:val="005D67E6"/>
    <w:rsid w:val="005D7FEA"/>
    <w:rsid w:val="005E103A"/>
    <w:rsid w:val="005E177C"/>
    <w:rsid w:val="005E19C0"/>
    <w:rsid w:val="005E20B8"/>
    <w:rsid w:val="005E2546"/>
    <w:rsid w:val="005E3275"/>
    <w:rsid w:val="005E473C"/>
    <w:rsid w:val="005E4F2C"/>
    <w:rsid w:val="005E64C4"/>
    <w:rsid w:val="005E7663"/>
    <w:rsid w:val="005F1A4C"/>
    <w:rsid w:val="005F47B0"/>
    <w:rsid w:val="005F4E9B"/>
    <w:rsid w:val="005F54EB"/>
    <w:rsid w:val="005F57CB"/>
    <w:rsid w:val="005F740B"/>
    <w:rsid w:val="005F7677"/>
    <w:rsid w:val="00601BD0"/>
    <w:rsid w:val="00602252"/>
    <w:rsid w:val="00604E34"/>
    <w:rsid w:val="00610734"/>
    <w:rsid w:val="00610D98"/>
    <w:rsid w:val="00611357"/>
    <w:rsid w:val="0061246D"/>
    <w:rsid w:val="006132CB"/>
    <w:rsid w:val="00613DB0"/>
    <w:rsid w:val="00616348"/>
    <w:rsid w:val="00625627"/>
    <w:rsid w:val="006274EC"/>
    <w:rsid w:val="00630866"/>
    <w:rsid w:val="00631030"/>
    <w:rsid w:val="006330FA"/>
    <w:rsid w:val="00634075"/>
    <w:rsid w:val="00634B34"/>
    <w:rsid w:val="00635365"/>
    <w:rsid w:val="0064199D"/>
    <w:rsid w:val="00642567"/>
    <w:rsid w:val="006434BB"/>
    <w:rsid w:val="00644FAA"/>
    <w:rsid w:val="006454D7"/>
    <w:rsid w:val="00651415"/>
    <w:rsid w:val="00653F39"/>
    <w:rsid w:val="00657E8E"/>
    <w:rsid w:val="00662217"/>
    <w:rsid w:val="00665093"/>
    <w:rsid w:val="006675A9"/>
    <w:rsid w:val="00671192"/>
    <w:rsid w:val="00671D76"/>
    <w:rsid w:val="0067272A"/>
    <w:rsid w:val="00673A25"/>
    <w:rsid w:val="00674338"/>
    <w:rsid w:val="00674D4C"/>
    <w:rsid w:val="00676070"/>
    <w:rsid w:val="006772FC"/>
    <w:rsid w:val="00680790"/>
    <w:rsid w:val="006824DD"/>
    <w:rsid w:val="006830B8"/>
    <w:rsid w:val="00684FC5"/>
    <w:rsid w:val="00687F15"/>
    <w:rsid w:val="00690888"/>
    <w:rsid w:val="00691602"/>
    <w:rsid w:val="00692DE6"/>
    <w:rsid w:val="006A3D1C"/>
    <w:rsid w:val="006A4E85"/>
    <w:rsid w:val="006B0667"/>
    <w:rsid w:val="006C27C4"/>
    <w:rsid w:val="006C47FB"/>
    <w:rsid w:val="006C57BC"/>
    <w:rsid w:val="006C7A3F"/>
    <w:rsid w:val="006D0B32"/>
    <w:rsid w:val="006D0E9D"/>
    <w:rsid w:val="006D3314"/>
    <w:rsid w:val="006D407A"/>
    <w:rsid w:val="006E1BBB"/>
    <w:rsid w:val="006E2E61"/>
    <w:rsid w:val="006E7681"/>
    <w:rsid w:val="006F02C9"/>
    <w:rsid w:val="006F04CC"/>
    <w:rsid w:val="006F4824"/>
    <w:rsid w:val="006F4F70"/>
    <w:rsid w:val="00703100"/>
    <w:rsid w:val="00704C3E"/>
    <w:rsid w:val="00704FCE"/>
    <w:rsid w:val="00705543"/>
    <w:rsid w:val="007212CB"/>
    <w:rsid w:val="007228BB"/>
    <w:rsid w:val="0072523D"/>
    <w:rsid w:val="00727A6B"/>
    <w:rsid w:val="00733803"/>
    <w:rsid w:val="00736581"/>
    <w:rsid w:val="00737777"/>
    <w:rsid w:val="007442D9"/>
    <w:rsid w:val="00744E6D"/>
    <w:rsid w:val="00745B65"/>
    <w:rsid w:val="00751585"/>
    <w:rsid w:val="00752E6C"/>
    <w:rsid w:val="00761C09"/>
    <w:rsid w:val="00762B98"/>
    <w:rsid w:val="00767B31"/>
    <w:rsid w:val="00770668"/>
    <w:rsid w:val="00770A1F"/>
    <w:rsid w:val="007715FF"/>
    <w:rsid w:val="00771BA3"/>
    <w:rsid w:val="0077223B"/>
    <w:rsid w:val="00773956"/>
    <w:rsid w:val="0077483B"/>
    <w:rsid w:val="00775805"/>
    <w:rsid w:val="0077792B"/>
    <w:rsid w:val="00780C36"/>
    <w:rsid w:val="00781EC5"/>
    <w:rsid w:val="00786904"/>
    <w:rsid w:val="00793B81"/>
    <w:rsid w:val="00793D9A"/>
    <w:rsid w:val="0079435E"/>
    <w:rsid w:val="007957EA"/>
    <w:rsid w:val="00796A49"/>
    <w:rsid w:val="007A178D"/>
    <w:rsid w:val="007A2170"/>
    <w:rsid w:val="007A3417"/>
    <w:rsid w:val="007B3CFD"/>
    <w:rsid w:val="007B4632"/>
    <w:rsid w:val="007B4D9E"/>
    <w:rsid w:val="007B7293"/>
    <w:rsid w:val="007C3ECE"/>
    <w:rsid w:val="007C587B"/>
    <w:rsid w:val="007C69AD"/>
    <w:rsid w:val="007C7190"/>
    <w:rsid w:val="007C73FD"/>
    <w:rsid w:val="007C7F8C"/>
    <w:rsid w:val="007D00FE"/>
    <w:rsid w:val="007D0886"/>
    <w:rsid w:val="007D0CD4"/>
    <w:rsid w:val="007D6BEC"/>
    <w:rsid w:val="007E3863"/>
    <w:rsid w:val="007E6F75"/>
    <w:rsid w:val="007F0204"/>
    <w:rsid w:val="007F10D1"/>
    <w:rsid w:val="007F47C6"/>
    <w:rsid w:val="007F5418"/>
    <w:rsid w:val="008012B4"/>
    <w:rsid w:val="00802873"/>
    <w:rsid w:val="00802A51"/>
    <w:rsid w:val="00802AD5"/>
    <w:rsid w:val="00803C0B"/>
    <w:rsid w:val="00805B6E"/>
    <w:rsid w:val="00805B99"/>
    <w:rsid w:val="00806F0D"/>
    <w:rsid w:val="0080764C"/>
    <w:rsid w:val="00807DC1"/>
    <w:rsid w:val="00807E4D"/>
    <w:rsid w:val="00810D8F"/>
    <w:rsid w:val="008119D7"/>
    <w:rsid w:val="00822480"/>
    <w:rsid w:val="00822993"/>
    <w:rsid w:val="0082721C"/>
    <w:rsid w:val="0083181F"/>
    <w:rsid w:val="00833A54"/>
    <w:rsid w:val="0083544C"/>
    <w:rsid w:val="008362FD"/>
    <w:rsid w:val="0085032C"/>
    <w:rsid w:val="00851A46"/>
    <w:rsid w:val="00851E0A"/>
    <w:rsid w:val="008525EF"/>
    <w:rsid w:val="00853CA5"/>
    <w:rsid w:val="008548BF"/>
    <w:rsid w:val="00854A8E"/>
    <w:rsid w:val="008603EC"/>
    <w:rsid w:val="00863589"/>
    <w:rsid w:val="008659FB"/>
    <w:rsid w:val="008671DD"/>
    <w:rsid w:val="008702FA"/>
    <w:rsid w:val="00870A4E"/>
    <w:rsid w:val="00871845"/>
    <w:rsid w:val="00872E35"/>
    <w:rsid w:val="00874619"/>
    <w:rsid w:val="00876BE0"/>
    <w:rsid w:val="008852C3"/>
    <w:rsid w:val="00885644"/>
    <w:rsid w:val="008936FC"/>
    <w:rsid w:val="00897652"/>
    <w:rsid w:val="008A195C"/>
    <w:rsid w:val="008A2D30"/>
    <w:rsid w:val="008A6113"/>
    <w:rsid w:val="008A783B"/>
    <w:rsid w:val="008B26A9"/>
    <w:rsid w:val="008B5695"/>
    <w:rsid w:val="008C182D"/>
    <w:rsid w:val="008C2389"/>
    <w:rsid w:val="008D08A7"/>
    <w:rsid w:val="008D33D7"/>
    <w:rsid w:val="008D6BAE"/>
    <w:rsid w:val="008D76D4"/>
    <w:rsid w:val="008E0CD8"/>
    <w:rsid w:val="008E3A28"/>
    <w:rsid w:val="008E461B"/>
    <w:rsid w:val="008E6452"/>
    <w:rsid w:val="008E78D0"/>
    <w:rsid w:val="008F0D4B"/>
    <w:rsid w:val="008F1D6C"/>
    <w:rsid w:val="008F4A61"/>
    <w:rsid w:val="008F4E67"/>
    <w:rsid w:val="008F6C88"/>
    <w:rsid w:val="009012CF"/>
    <w:rsid w:val="009024D2"/>
    <w:rsid w:val="00903664"/>
    <w:rsid w:val="00905431"/>
    <w:rsid w:val="00905B9D"/>
    <w:rsid w:val="00905C6D"/>
    <w:rsid w:val="00910751"/>
    <w:rsid w:val="00912FB9"/>
    <w:rsid w:val="00917BA0"/>
    <w:rsid w:val="009245AD"/>
    <w:rsid w:val="00930AA6"/>
    <w:rsid w:val="00934FA4"/>
    <w:rsid w:val="0093664C"/>
    <w:rsid w:val="0093668D"/>
    <w:rsid w:val="00940356"/>
    <w:rsid w:val="00941F4E"/>
    <w:rsid w:val="009431E2"/>
    <w:rsid w:val="009510FF"/>
    <w:rsid w:val="009529A9"/>
    <w:rsid w:val="009538B9"/>
    <w:rsid w:val="00953ABB"/>
    <w:rsid w:val="0095694D"/>
    <w:rsid w:val="009628BE"/>
    <w:rsid w:val="009646E7"/>
    <w:rsid w:val="009658B6"/>
    <w:rsid w:val="009679FD"/>
    <w:rsid w:val="009704F6"/>
    <w:rsid w:val="009761B2"/>
    <w:rsid w:val="009771A8"/>
    <w:rsid w:val="00980990"/>
    <w:rsid w:val="009809A2"/>
    <w:rsid w:val="009811D0"/>
    <w:rsid w:val="00981262"/>
    <w:rsid w:val="00981EB8"/>
    <w:rsid w:val="00982D71"/>
    <w:rsid w:val="0098354F"/>
    <w:rsid w:val="00984CA1"/>
    <w:rsid w:val="00991E5A"/>
    <w:rsid w:val="00993D9D"/>
    <w:rsid w:val="00996CF5"/>
    <w:rsid w:val="009A09F1"/>
    <w:rsid w:val="009A3902"/>
    <w:rsid w:val="009A3B46"/>
    <w:rsid w:val="009B1CD3"/>
    <w:rsid w:val="009B56C7"/>
    <w:rsid w:val="009B5994"/>
    <w:rsid w:val="009B6122"/>
    <w:rsid w:val="009B7361"/>
    <w:rsid w:val="009B7A7C"/>
    <w:rsid w:val="009C00C3"/>
    <w:rsid w:val="009C67A4"/>
    <w:rsid w:val="009C6F89"/>
    <w:rsid w:val="009C7281"/>
    <w:rsid w:val="009D149B"/>
    <w:rsid w:val="009D28F9"/>
    <w:rsid w:val="009E06E5"/>
    <w:rsid w:val="009E463F"/>
    <w:rsid w:val="009F270E"/>
    <w:rsid w:val="009F3D3A"/>
    <w:rsid w:val="009F5FA0"/>
    <w:rsid w:val="009F7499"/>
    <w:rsid w:val="00A06DF0"/>
    <w:rsid w:val="00A070EA"/>
    <w:rsid w:val="00A11118"/>
    <w:rsid w:val="00A12008"/>
    <w:rsid w:val="00A142B0"/>
    <w:rsid w:val="00A21149"/>
    <w:rsid w:val="00A21BE8"/>
    <w:rsid w:val="00A22EF9"/>
    <w:rsid w:val="00A24FBE"/>
    <w:rsid w:val="00A25BC9"/>
    <w:rsid w:val="00A26D02"/>
    <w:rsid w:val="00A2795F"/>
    <w:rsid w:val="00A30E91"/>
    <w:rsid w:val="00A33045"/>
    <w:rsid w:val="00A33ECB"/>
    <w:rsid w:val="00A370CA"/>
    <w:rsid w:val="00A41183"/>
    <w:rsid w:val="00A4269D"/>
    <w:rsid w:val="00A43D1D"/>
    <w:rsid w:val="00A45C8B"/>
    <w:rsid w:val="00A46732"/>
    <w:rsid w:val="00A47A2A"/>
    <w:rsid w:val="00A53324"/>
    <w:rsid w:val="00A53348"/>
    <w:rsid w:val="00A534C2"/>
    <w:rsid w:val="00A549D4"/>
    <w:rsid w:val="00A55ED9"/>
    <w:rsid w:val="00A5668F"/>
    <w:rsid w:val="00A57623"/>
    <w:rsid w:val="00A62F5E"/>
    <w:rsid w:val="00A63697"/>
    <w:rsid w:val="00A6436A"/>
    <w:rsid w:val="00A65962"/>
    <w:rsid w:val="00A67284"/>
    <w:rsid w:val="00A73B4A"/>
    <w:rsid w:val="00A73E7C"/>
    <w:rsid w:val="00A74174"/>
    <w:rsid w:val="00A747D0"/>
    <w:rsid w:val="00A76264"/>
    <w:rsid w:val="00A76A26"/>
    <w:rsid w:val="00A84913"/>
    <w:rsid w:val="00A852E8"/>
    <w:rsid w:val="00A90C8F"/>
    <w:rsid w:val="00A96138"/>
    <w:rsid w:val="00AA0EF5"/>
    <w:rsid w:val="00AB1059"/>
    <w:rsid w:val="00AB22BF"/>
    <w:rsid w:val="00AB3040"/>
    <w:rsid w:val="00AB51C4"/>
    <w:rsid w:val="00AB5CBB"/>
    <w:rsid w:val="00AC1A6C"/>
    <w:rsid w:val="00AC2F77"/>
    <w:rsid w:val="00AC4665"/>
    <w:rsid w:val="00AC599A"/>
    <w:rsid w:val="00AC5D2A"/>
    <w:rsid w:val="00AD184E"/>
    <w:rsid w:val="00AD68FF"/>
    <w:rsid w:val="00AE296B"/>
    <w:rsid w:val="00AE4138"/>
    <w:rsid w:val="00AE767B"/>
    <w:rsid w:val="00AF2BC2"/>
    <w:rsid w:val="00AF3050"/>
    <w:rsid w:val="00AF7194"/>
    <w:rsid w:val="00B00A11"/>
    <w:rsid w:val="00B015B2"/>
    <w:rsid w:val="00B02026"/>
    <w:rsid w:val="00B104A0"/>
    <w:rsid w:val="00B13D43"/>
    <w:rsid w:val="00B14DE4"/>
    <w:rsid w:val="00B2139D"/>
    <w:rsid w:val="00B222F8"/>
    <w:rsid w:val="00B25B0B"/>
    <w:rsid w:val="00B27D8D"/>
    <w:rsid w:val="00B31584"/>
    <w:rsid w:val="00B322BA"/>
    <w:rsid w:val="00B3244B"/>
    <w:rsid w:val="00B35335"/>
    <w:rsid w:val="00B4150C"/>
    <w:rsid w:val="00B42A49"/>
    <w:rsid w:val="00B44626"/>
    <w:rsid w:val="00B45C8D"/>
    <w:rsid w:val="00B45E71"/>
    <w:rsid w:val="00B500F8"/>
    <w:rsid w:val="00B505B5"/>
    <w:rsid w:val="00B535B7"/>
    <w:rsid w:val="00B5393A"/>
    <w:rsid w:val="00B6163D"/>
    <w:rsid w:val="00B64FC4"/>
    <w:rsid w:val="00B65024"/>
    <w:rsid w:val="00B7090B"/>
    <w:rsid w:val="00B725F0"/>
    <w:rsid w:val="00B746BD"/>
    <w:rsid w:val="00B75926"/>
    <w:rsid w:val="00B80050"/>
    <w:rsid w:val="00B840BF"/>
    <w:rsid w:val="00B86BD9"/>
    <w:rsid w:val="00B871AE"/>
    <w:rsid w:val="00B87499"/>
    <w:rsid w:val="00B877E2"/>
    <w:rsid w:val="00B91A6F"/>
    <w:rsid w:val="00B91FD7"/>
    <w:rsid w:val="00B92D8D"/>
    <w:rsid w:val="00B9522D"/>
    <w:rsid w:val="00BA1A8A"/>
    <w:rsid w:val="00BA693B"/>
    <w:rsid w:val="00BA7FCF"/>
    <w:rsid w:val="00BB1A86"/>
    <w:rsid w:val="00BB2056"/>
    <w:rsid w:val="00BB2FBF"/>
    <w:rsid w:val="00BB5052"/>
    <w:rsid w:val="00BB5535"/>
    <w:rsid w:val="00BB6C96"/>
    <w:rsid w:val="00BB746F"/>
    <w:rsid w:val="00BC01E7"/>
    <w:rsid w:val="00BC0E84"/>
    <w:rsid w:val="00BC345F"/>
    <w:rsid w:val="00BD278A"/>
    <w:rsid w:val="00BD2989"/>
    <w:rsid w:val="00BD3787"/>
    <w:rsid w:val="00BD7E13"/>
    <w:rsid w:val="00BE1D17"/>
    <w:rsid w:val="00BE47CB"/>
    <w:rsid w:val="00BE7467"/>
    <w:rsid w:val="00BF0172"/>
    <w:rsid w:val="00BF5B61"/>
    <w:rsid w:val="00BF722F"/>
    <w:rsid w:val="00C00039"/>
    <w:rsid w:val="00C015B4"/>
    <w:rsid w:val="00C0383A"/>
    <w:rsid w:val="00C07346"/>
    <w:rsid w:val="00C10B21"/>
    <w:rsid w:val="00C12372"/>
    <w:rsid w:val="00C149ED"/>
    <w:rsid w:val="00C167EC"/>
    <w:rsid w:val="00C22FF3"/>
    <w:rsid w:val="00C24F42"/>
    <w:rsid w:val="00C27631"/>
    <w:rsid w:val="00C30D65"/>
    <w:rsid w:val="00C332BE"/>
    <w:rsid w:val="00C34CEF"/>
    <w:rsid w:val="00C3575A"/>
    <w:rsid w:val="00C36369"/>
    <w:rsid w:val="00C4022D"/>
    <w:rsid w:val="00C47694"/>
    <w:rsid w:val="00C52E67"/>
    <w:rsid w:val="00C55FF1"/>
    <w:rsid w:val="00C5697E"/>
    <w:rsid w:val="00C570A0"/>
    <w:rsid w:val="00C605CD"/>
    <w:rsid w:val="00C64B2F"/>
    <w:rsid w:val="00C65494"/>
    <w:rsid w:val="00C666A2"/>
    <w:rsid w:val="00C73297"/>
    <w:rsid w:val="00C7366F"/>
    <w:rsid w:val="00C7443D"/>
    <w:rsid w:val="00C82596"/>
    <w:rsid w:val="00C83AA1"/>
    <w:rsid w:val="00C8441E"/>
    <w:rsid w:val="00C84508"/>
    <w:rsid w:val="00C8652B"/>
    <w:rsid w:val="00C94E1B"/>
    <w:rsid w:val="00C951A4"/>
    <w:rsid w:val="00C9698C"/>
    <w:rsid w:val="00C97BFF"/>
    <w:rsid w:val="00CA0F57"/>
    <w:rsid w:val="00CA1869"/>
    <w:rsid w:val="00CA31E0"/>
    <w:rsid w:val="00CA4006"/>
    <w:rsid w:val="00CB113D"/>
    <w:rsid w:val="00CC1B6C"/>
    <w:rsid w:val="00CC5BFF"/>
    <w:rsid w:val="00CC7A61"/>
    <w:rsid w:val="00CD185D"/>
    <w:rsid w:val="00CD37DF"/>
    <w:rsid w:val="00CD5889"/>
    <w:rsid w:val="00CD79EC"/>
    <w:rsid w:val="00CD7D72"/>
    <w:rsid w:val="00CE11D3"/>
    <w:rsid w:val="00CE1B8E"/>
    <w:rsid w:val="00CE23AD"/>
    <w:rsid w:val="00CE293E"/>
    <w:rsid w:val="00CE549F"/>
    <w:rsid w:val="00CE60EB"/>
    <w:rsid w:val="00CE6C5C"/>
    <w:rsid w:val="00CF25AD"/>
    <w:rsid w:val="00CF2AB8"/>
    <w:rsid w:val="00CF310D"/>
    <w:rsid w:val="00CF31AD"/>
    <w:rsid w:val="00D01118"/>
    <w:rsid w:val="00D03932"/>
    <w:rsid w:val="00D04F2D"/>
    <w:rsid w:val="00D06EC7"/>
    <w:rsid w:val="00D0710E"/>
    <w:rsid w:val="00D10102"/>
    <w:rsid w:val="00D12AE8"/>
    <w:rsid w:val="00D15D8D"/>
    <w:rsid w:val="00D15F88"/>
    <w:rsid w:val="00D17CA3"/>
    <w:rsid w:val="00D217EB"/>
    <w:rsid w:val="00D22CD9"/>
    <w:rsid w:val="00D24530"/>
    <w:rsid w:val="00D24FE5"/>
    <w:rsid w:val="00D253C1"/>
    <w:rsid w:val="00D261D8"/>
    <w:rsid w:val="00D32058"/>
    <w:rsid w:val="00D33268"/>
    <w:rsid w:val="00D3348E"/>
    <w:rsid w:val="00D33553"/>
    <w:rsid w:val="00D34991"/>
    <w:rsid w:val="00D3631E"/>
    <w:rsid w:val="00D36A2B"/>
    <w:rsid w:val="00D3754F"/>
    <w:rsid w:val="00D37BBA"/>
    <w:rsid w:val="00D37E90"/>
    <w:rsid w:val="00D45924"/>
    <w:rsid w:val="00D45B3D"/>
    <w:rsid w:val="00D4623A"/>
    <w:rsid w:val="00D46D26"/>
    <w:rsid w:val="00D46F7E"/>
    <w:rsid w:val="00D4707A"/>
    <w:rsid w:val="00D507F7"/>
    <w:rsid w:val="00D511A1"/>
    <w:rsid w:val="00D52A60"/>
    <w:rsid w:val="00D52EAF"/>
    <w:rsid w:val="00D53B89"/>
    <w:rsid w:val="00D542B8"/>
    <w:rsid w:val="00D562E3"/>
    <w:rsid w:val="00D60950"/>
    <w:rsid w:val="00D62231"/>
    <w:rsid w:val="00D63E2E"/>
    <w:rsid w:val="00D643BB"/>
    <w:rsid w:val="00D71307"/>
    <w:rsid w:val="00D72D91"/>
    <w:rsid w:val="00D744F7"/>
    <w:rsid w:val="00D7475D"/>
    <w:rsid w:val="00D85567"/>
    <w:rsid w:val="00D86697"/>
    <w:rsid w:val="00D94B81"/>
    <w:rsid w:val="00D96EBF"/>
    <w:rsid w:val="00D9707D"/>
    <w:rsid w:val="00DA1551"/>
    <w:rsid w:val="00DA1E27"/>
    <w:rsid w:val="00DA2692"/>
    <w:rsid w:val="00DA625C"/>
    <w:rsid w:val="00DB0AF8"/>
    <w:rsid w:val="00DB0F4A"/>
    <w:rsid w:val="00DB2996"/>
    <w:rsid w:val="00DB3EB2"/>
    <w:rsid w:val="00DB531F"/>
    <w:rsid w:val="00DB680A"/>
    <w:rsid w:val="00DB6C7A"/>
    <w:rsid w:val="00DC2D37"/>
    <w:rsid w:val="00DC4090"/>
    <w:rsid w:val="00DC494B"/>
    <w:rsid w:val="00DC49BC"/>
    <w:rsid w:val="00DC588F"/>
    <w:rsid w:val="00DC6644"/>
    <w:rsid w:val="00DD316E"/>
    <w:rsid w:val="00DD4DD3"/>
    <w:rsid w:val="00DD6906"/>
    <w:rsid w:val="00DE44F2"/>
    <w:rsid w:val="00DE48E6"/>
    <w:rsid w:val="00DF4314"/>
    <w:rsid w:val="00E0032C"/>
    <w:rsid w:val="00E01E6F"/>
    <w:rsid w:val="00E02129"/>
    <w:rsid w:val="00E0302F"/>
    <w:rsid w:val="00E030BF"/>
    <w:rsid w:val="00E0499D"/>
    <w:rsid w:val="00E05B2A"/>
    <w:rsid w:val="00E06069"/>
    <w:rsid w:val="00E07E95"/>
    <w:rsid w:val="00E142CE"/>
    <w:rsid w:val="00E16C6E"/>
    <w:rsid w:val="00E20711"/>
    <w:rsid w:val="00E22AD6"/>
    <w:rsid w:val="00E23746"/>
    <w:rsid w:val="00E25D27"/>
    <w:rsid w:val="00E27F99"/>
    <w:rsid w:val="00E323C3"/>
    <w:rsid w:val="00E33392"/>
    <w:rsid w:val="00E33EF8"/>
    <w:rsid w:val="00E36C43"/>
    <w:rsid w:val="00E37268"/>
    <w:rsid w:val="00E42F47"/>
    <w:rsid w:val="00E45324"/>
    <w:rsid w:val="00E46A6E"/>
    <w:rsid w:val="00E51D0A"/>
    <w:rsid w:val="00E52161"/>
    <w:rsid w:val="00E52B42"/>
    <w:rsid w:val="00E53449"/>
    <w:rsid w:val="00E55949"/>
    <w:rsid w:val="00E56D38"/>
    <w:rsid w:val="00E609C6"/>
    <w:rsid w:val="00E60B5D"/>
    <w:rsid w:val="00E61315"/>
    <w:rsid w:val="00E63A44"/>
    <w:rsid w:val="00E6586A"/>
    <w:rsid w:val="00E66C11"/>
    <w:rsid w:val="00E71CF3"/>
    <w:rsid w:val="00E75725"/>
    <w:rsid w:val="00E82D47"/>
    <w:rsid w:val="00E8373E"/>
    <w:rsid w:val="00E86271"/>
    <w:rsid w:val="00E87036"/>
    <w:rsid w:val="00E93AB8"/>
    <w:rsid w:val="00E950CF"/>
    <w:rsid w:val="00E9689E"/>
    <w:rsid w:val="00E97E09"/>
    <w:rsid w:val="00EA1B7A"/>
    <w:rsid w:val="00EA5B9F"/>
    <w:rsid w:val="00EA6DD6"/>
    <w:rsid w:val="00EA7E2C"/>
    <w:rsid w:val="00EB155C"/>
    <w:rsid w:val="00EB1E79"/>
    <w:rsid w:val="00EB2271"/>
    <w:rsid w:val="00EB2BD7"/>
    <w:rsid w:val="00EB50D3"/>
    <w:rsid w:val="00EC14BE"/>
    <w:rsid w:val="00EC2E54"/>
    <w:rsid w:val="00EC5EEF"/>
    <w:rsid w:val="00EC6D48"/>
    <w:rsid w:val="00EC7ED9"/>
    <w:rsid w:val="00ED0FFA"/>
    <w:rsid w:val="00ED11BA"/>
    <w:rsid w:val="00ED3B99"/>
    <w:rsid w:val="00ED54D5"/>
    <w:rsid w:val="00ED610C"/>
    <w:rsid w:val="00ED670B"/>
    <w:rsid w:val="00ED6F02"/>
    <w:rsid w:val="00EE4499"/>
    <w:rsid w:val="00EE76A8"/>
    <w:rsid w:val="00EE7E49"/>
    <w:rsid w:val="00EF01ED"/>
    <w:rsid w:val="00EF1A04"/>
    <w:rsid w:val="00EF1AFA"/>
    <w:rsid w:val="00EF36DD"/>
    <w:rsid w:val="00EF632D"/>
    <w:rsid w:val="00EF79DB"/>
    <w:rsid w:val="00F073E7"/>
    <w:rsid w:val="00F07953"/>
    <w:rsid w:val="00F1018F"/>
    <w:rsid w:val="00F1170B"/>
    <w:rsid w:val="00F12C96"/>
    <w:rsid w:val="00F15AE5"/>
    <w:rsid w:val="00F203D3"/>
    <w:rsid w:val="00F2087D"/>
    <w:rsid w:val="00F21823"/>
    <w:rsid w:val="00F22540"/>
    <w:rsid w:val="00F2258A"/>
    <w:rsid w:val="00F25E79"/>
    <w:rsid w:val="00F27254"/>
    <w:rsid w:val="00F30CEB"/>
    <w:rsid w:val="00F3297C"/>
    <w:rsid w:val="00F33E90"/>
    <w:rsid w:val="00F35BDC"/>
    <w:rsid w:val="00F37068"/>
    <w:rsid w:val="00F4023E"/>
    <w:rsid w:val="00F4355E"/>
    <w:rsid w:val="00F44A93"/>
    <w:rsid w:val="00F479B3"/>
    <w:rsid w:val="00F54592"/>
    <w:rsid w:val="00F5771A"/>
    <w:rsid w:val="00F5786F"/>
    <w:rsid w:val="00F614A4"/>
    <w:rsid w:val="00F62214"/>
    <w:rsid w:val="00F6665D"/>
    <w:rsid w:val="00F67CEE"/>
    <w:rsid w:val="00F73D06"/>
    <w:rsid w:val="00F74577"/>
    <w:rsid w:val="00F75C74"/>
    <w:rsid w:val="00F77281"/>
    <w:rsid w:val="00F77B06"/>
    <w:rsid w:val="00F91849"/>
    <w:rsid w:val="00FA4743"/>
    <w:rsid w:val="00FB0B70"/>
    <w:rsid w:val="00FB1BC2"/>
    <w:rsid w:val="00FB2837"/>
    <w:rsid w:val="00FB6193"/>
    <w:rsid w:val="00FB645D"/>
    <w:rsid w:val="00FC3EA1"/>
    <w:rsid w:val="00FD22F3"/>
    <w:rsid w:val="00FD5510"/>
    <w:rsid w:val="00FE0F59"/>
    <w:rsid w:val="00FE0F66"/>
    <w:rsid w:val="00FE1691"/>
    <w:rsid w:val="00FE24BD"/>
    <w:rsid w:val="00FE35C7"/>
    <w:rsid w:val="00FE39E0"/>
    <w:rsid w:val="00FE41FF"/>
    <w:rsid w:val="00FF18B4"/>
    <w:rsid w:val="00FF2173"/>
    <w:rsid w:val="00FF3934"/>
    <w:rsid w:val="00FF5C00"/>
    <w:rsid w:val="00FF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9AAF05"/>
  <w15:docId w15:val="{6C95E338-746A-4A3B-A96D-87DB6FAE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32A"/>
    <w:rPr>
      <w:sz w:val="24"/>
      <w:szCs w:val="24"/>
    </w:rPr>
  </w:style>
  <w:style w:type="paragraph" w:styleId="1">
    <w:name w:val="heading 1"/>
    <w:basedOn w:val="a"/>
    <w:next w:val="a"/>
    <w:link w:val="10"/>
    <w:uiPriority w:val="99"/>
    <w:qFormat/>
    <w:rsid w:val="007C73F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F1018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1018F"/>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1018F"/>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435C9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AB304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C73FD"/>
    <w:rPr>
      <w:rFonts w:ascii="Cambria" w:hAnsi="Cambria"/>
      <w:b/>
      <w:kern w:val="32"/>
      <w:sz w:val="32"/>
    </w:rPr>
  </w:style>
  <w:style w:type="character" w:customStyle="1" w:styleId="20">
    <w:name w:val="Заголовок 2 Знак"/>
    <w:basedOn w:val="a0"/>
    <w:link w:val="2"/>
    <w:uiPriority w:val="99"/>
    <w:semiHidden/>
    <w:locked/>
    <w:rsid w:val="00F1018F"/>
    <w:rPr>
      <w:rFonts w:ascii="Cambria" w:hAnsi="Cambria"/>
      <w:b/>
      <w:i/>
      <w:sz w:val="28"/>
    </w:rPr>
  </w:style>
  <w:style w:type="character" w:customStyle="1" w:styleId="30">
    <w:name w:val="Заголовок 3 Знак"/>
    <w:basedOn w:val="a0"/>
    <w:link w:val="3"/>
    <w:uiPriority w:val="99"/>
    <w:semiHidden/>
    <w:locked/>
    <w:rsid w:val="00F1018F"/>
    <w:rPr>
      <w:rFonts w:ascii="Cambria" w:hAnsi="Cambria"/>
      <w:b/>
      <w:sz w:val="26"/>
    </w:rPr>
  </w:style>
  <w:style w:type="character" w:customStyle="1" w:styleId="40">
    <w:name w:val="Заголовок 4 Знак"/>
    <w:basedOn w:val="a0"/>
    <w:link w:val="4"/>
    <w:uiPriority w:val="9"/>
    <w:locked/>
    <w:rsid w:val="00F1018F"/>
    <w:rPr>
      <w:rFonts w:ascii="Calibri" w:hAnsi="Calibri"/>
      <w:b/>
      <w:sz w:val="28"/>
    </w:rPr>
  </w:style>
  <w:style w:type="paragraph" w:customStyle="1" w:styleId="11">
    <w:name w:val="Обычный1"/>
    <w:uiPriority w:val="99"/>
    <w:rsid w:val="00F62214"/>
    <w:rPr>
      <w:sz w:val="20"/>
      <w:szCs w:val="20"/>
    </w:rPr>
  </w:style>
  <w:style w:type="paragraph" w:customStyle="1" w:styleId="a3">
    <w:name w:val="Знак Знак Знак Знак Знак Знак"/>
    <w:basedOn w:val="a"/>
    <w:uiPriority w:val="99"/>
    <w:rsid w:val="00F62214"/>
    <w:pPr>
      <w:spacing w:after="160" w:line="240" w:lineRule="exact"/>
    </w:pPr>
    <w:rPr>
      <w:rFonts w:ascii="Verdana" w:hAnsi="Verdana"/>
      <w:lang w:val="en-US" w:eastAsia="en-US"/>
    </w:rPr>
  </w:style>
  <w:style w:type="character" w:styleId="a4">
    <w:name w:val="page number"/>
    <w:basedOn w:val="a0"/>
    <w:uiPriority w:val="99"/>
    <w:rsid w:val="00F77B06"/>
    <w:rPr>
      <w:rFonts w:cs="Times New Roman"/>
    </w:rPr>
  </w:style>
  <w:style w:type="paragraph" w:styleId="a5">
    <w:name w:val="Body Text Indent"/>
    <w:basedOn w:val="a"/>
    <w:link w:val="a6"/>
    <w:rsid w:val="00F77B06"/>
    <w:pPr>
      <w:spacing w:after="120"/>
      <w:ind w:left="283"/>
    </w:pPr>
  </w:style>
  <w:style w:type="character" w:customStyle="1" w:styleId="a6">
    <w:name w:val="Основной текст с отступом Знак"/>
    <w:basedOn w:val="a0"/>
    <w:link w:val="a5"/>
    <w:locked/>
    <w:rsid w:val="00EE4499"/>
    <w:rPr>
      <w:rFonts w:cs="Times New Roman"/>
      <w:sz w:val="24"/>
      <w:szCs w:val="24"/>
      <w:lang w:val="ru-RU" w:eastAsia="ru-RU" w:bidi="ar-SA"/>
    </w:rPr>
  </w:style>
  <w:style w:type="paragraph" w:styleId="a7">
    <w:name w:val="Body Text"/>
    <w:aliases w:val="Основной текст Знак"/>
    <w:basedOn w:val="a"/>
    <w:link w:val="12"/>
    <w:uiPriority w:val="99"/>
    <w:rsid w:val="00F77B06"/>
    <w:pPr>
      <w:spacing w:after="120"/>
    </w:pPr>
  </w:style>
  <w:style w:type="character" w:customStyle="1" w:styleId="12">
    <w:name w:val="Основной текст Знак1"/>
    <w:aliases w:val="Основной текст Знак Знак"/>
    <w:basedOn w:val="a0"/>
    <w:link w:val="a7"/>
    <w:uiPriority w:val="99"/>
    <w:rsid w:val="00DF2351"/>
    <w:rPr>
      <w:sz w:val="24"/>
      <w:szCs w:val="24"/>
    </w:rPr>
  </w:style>
  <w:style w:type="paragraph" w:styleId="a8">
    <w:name w:val="Normal (Web)"/>
    <w:basedOn w:val="a"/>
    <w:uiPriority w:val="99"/>
    <w:rsid w:val="00F77B06"/>
    <w:pPr>
      <w:spacing w:before="200" w:after="200"/>
      <w:ind w:left="200" w:right="200"/>
    </w:pPr>
  </w:style>
  <w:style w:type="character" w:customStyle="1" w:styleId="a9">
    <w:name w:val="Основной шрифт"/>
    <w:uiPriority w:val="99"/>
    <w:semiHidden/>
    <w:rsid w:val="00F77B06"/>
  </w:style>
  <w:style w:type="paragraph" w:styleId="aa">
    <w:name w:val="Balloon Text"/>
    <w:basedOn w:val="a"/>
    <w:link w:val="ab"/>
    <w:uiPriority w:val="99"/>
    <w:rsid w:val="00FD5510"/>
    <w:rPr>
      <w:rFonts w:ascii="Tahoma" w:hAnsi="Tahoma"/>
      <w:sz w:val="16"/>
      <w:szCs w:val="16"/>
    </w:rPr>
  </w:style>
  <w:style w:type="character" w:customStyle="1" w:styleId="ab">
    <w:name w:val="Текст выноски Знак"/>
    <w:basedOn w:val="a0"/>
    <w:link w:val="aa"/>
    <w:uiPriority w:val="99"/>
    <w:locked/>
    <w:rsid w:val="00FD5510"/>
    <w:rPr>
      <w:rFonts w:ascii="Tahoma" w:hAnsi="Tahoma"/>
      <w:sz w:val="16"/>
    </w:rPr>
  </w:style>
  <w:style w:type="table" w:styleId="ac">
    <w:name w:val="Table Grid"/>
    <w:basedOn w:val="a1"/>
    <w:uiPriority w:val="59"/>
    <w:rsid w:val="005B0C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122073"/>
    <w:pPr>
      <w:spacing w:after="120" w:line="480" w:lineRule="auto"/>
      <w:ind w:left="283"/>
    </w:pPr>
  </w:style>
  <w:style w:type="character" w:customStyle="1" w:styleId="22">
    <w:name w:val="Основной текст с отступом 2 Знак"/>
    <w:basedOn w:val="a0"/>
    <w:link w:val="21"/>
    <w:uiPriority w:val="99"/>
    <w:locked/>
    <w:rsid w:val="00122073"/>
    <w:rPr>
      <w:sz w:val="24"/>
    </w:rPr>
  </w:style>
  <w:style w:type="character" w:customStyle="1" w:styleId="ad">
    <w:name w:val="Основной текст_"/>
    <w:link w:val="51"/>
    <w:locked/>
    <w:rsid w:val="00F5786F"/>
    <w:rPr>
      <w:rFonts w:ascii="Arial Unicode MS" w:eastAsia="Times New Roman" w:hAnsi="Arial Unicode MS"/>
      <w:spacing w:val="5"/>
      <w:sz w:val="15"/>
      <w:shd w:val="clear" w:color="auto" w:fill="FFFFFF"/>
    </w:rPr>
  </w:style>
  <w:style w:type="paragraph" w:customStyle="1" w:styleId="51">
    <w:name w:val="Основной текст5"/>
    <w:basedOn w:val="a"/>
    <w:link w:val="ad"/>
    <w:uiPriority w:val="99"/>
    <w:rsid w:val="00F5786F"/>
    <w:pPr>
      <w:widowControl w:val="0"/>
      <w:shd w:val="clear" w:color="auto" w:fill="FFFFFF"/>
      <w:spacing w:before="240" w:line="240" w:lineRule="atLeast"/>
      <w:jc w:val="both"/>
    </w:pPr>
    <w:rPr>
      <w:rFonts w:ascii="Arial Unicode MS" w:hAnsi="Arial Unicode MS"/>
      <w:spacing w:val="5"/>
      <w:sz w:val="15"/>
      <w:szCs w:val="15"/>
    </w:rPr>
  </w:style>
  <w:style w:type="character" w:customStyle="1" w:styleId="13">
    <w:name w:val="Основной текст1"/>
    <w:uiPriority w:val="99"/>
    <w:rsid w:val="00F5786F"/>
    <w:rPr>
      <w:rFonts w:ascii="Arial Unicode MS" w:eastAsia="Times New Roman" w:hAnsi="Arial Unicode MS"/>
      <w:color w:val="000000"/>
      <w:spacing w:val="5"/>
      <w:w w:val="100"/>
      <w:position w:val="0"/>
      <w:sz w:val="15"/>
      <w:u w:val="none"/>
      <w:lang w:val="ru-RU" w:eastAsia="ru-RU"/>
    </w:rPr>
  </w:style>
  <w:style w:type="character" w:customStyle="1" w:styleId="7pt">
    <w:name w:val="Основной текст + 7 pt"/>
    <w:aliases w:val="Интервал 0 pt"/>
    <w:uiPriority w:val="99"/>
    <w:rsid w:val="00F5786F"/>
    <w:rPr>
      <w:rFonts w:ascii="Arial Unicode MS" w:eastAsia="Times New Roman" w:hAnsi="Arial Unicode MS"/>
      <w:color w:val="000000"/>
      <w:spacing w:val="4"/>
      <w:w w:val="100"/>
      <w:position w:val="0"/>
      <w:sz w:val="14"/>
      <w:u w:val="none"/>
      <w:shd w:val="clear" w:color="auto" w:fill="FFFFFF"/>
      <w:lang w:val="ru-RU" w:eastAsia="ru-RU"/>
    </w:rPr>
  </w:style>
  <w:style w:type="character" w:styleId="ae">
    <w:name w:val="Hyperlink"/>
    <w:basedOn w:val="a0"/>
    <w:uiPriority w:val="99"/>
    <w:rsid w:val="00A43D1D"/>
    <w:rPr>
      <w:rFonts w:cs="Times New Roman"/>
      <w:color w:val="0000FF"/>
      <w:u w:val="single"/>
    </w:rPr>
  </w:style>
  <w:style w:type="character" w:customStyle="1" w:styleId="FontStyle55">
    <w:name w:val="Font Style55"/>
    <w:uiPriority w:val="99"/>
    <w:rsid w:val="00805B99"/>
    <w:rPr>
      <w:rFonts w:ascii="Times New Roman" w:hAnsi="Times New Roman"/>
      <w:sz w:val="22"/>
    </w:rPr>
  </w:style>
  <w:style w:type="paragraph" w:customStyle="1" w:styleId="Style1">
    <w:name w:val="Style1"/>
    <w:basedOn w:val="a"/>
    <w:uiPriority w:val="99"/>
    <w:rsid w:val="00805B99"/>
    <w:pPr>
      <w:widowControl w:val="0"/>
      <w:autoSpaceDE w:val="0"/>
      <w:autoSpaceDN w:val="0"/>
      <w:adjustRightInd w:val="0"/>
      <w:spacing w:line="276" w:lineRule="exact"/>
      <w:ind w:firstLine="701"/>
    </w:pPr>
  </w:style>
  <w:style w:type="paragraph" w:customStyle="1" w:styleId="ConsNormal">
    <w:name w:val="ConsNormal"/>
    <w:basedOn w:val="a"/>
    <w:link w:val="ConsNormal0"/>
    <w:qFormat/>
    <w:rsid w:val="007C7F8C"/>
    <w:pPr>
      <w:snapToGrid w:val="0"/>
      <w:ind w:firstLine="720"/>
    </w:pPr>
    <w:rPr>
      <w:rFonts w:ascii="Arial" w:hAnsi="Arial"/>
      <w:sz w:val="20"/>
      <w:szCs w:val="20"/>
    </w:rPr>
  </w:style>
  <w:style w:type="character" w:customStyle="1" w:styleId="ConsNormal0">
    <w:name w:val="ConsNormal Знак"/>
    <w:link w:val="ConsNormal"/>
    <w:locked/>
    <w:rsid w:val="007C7F8C"/>
    <w:rPr>
      <w:rFonts w:ascii="Arial" w:eastAsia="Times New Roman" w:hAnsi="Arial"/>
    </w:rPr>
  </w:style>
  <w:style w:type="paragraph" w:customStyle="1" w:styleId="Standard">
    <w:name w:val="Standard"/>
    <w:rsid w:val="007C7F8C"/>
    <w:pPr>
      <w:suppressAutoHyphens/>
      <w:autoSpaceDN w:val="0"/>
      <w:textAlignment w:val="baseline"/>
    </w:pPr>
    <w:rPr>
      <w:kern w:val="3"/>
      <w:sz w:val="24"/>
      <w:szCs w:val="24"/>
    </w:rPr>
  </w:style>
  <w:style w:type="paragraph" w:customStyle="1" w:styleId="Textbodyindent">
    <w:name w:val="Text body indent"/>
    <w:basedOn w:val="Standard"/>
    <w:rsid w:val="007C7F8C"/>
    <w:pPr>
      <w:spacing w:after="200"/>
      <w:ind w:left="283" w:firstLine="720"/>
    </w:pPr>
    <w:rPr>
      <w:rFonts w:ascii="Calibri" w:hAnsi="Calibri"/>
      <w:sz w:val="28"/>
      <w:szCs w:val="22"/>
    </w:rPr>
  </w:style>
  <w:style w:type="paragraph" w:styleId="af">
    <w:name w:val="Title"/>
    <w:basedOn w:val="a"/>
    <w:next w:val="a"/>
    <w:link w:val="af0"/>
    <w:qFormat/>
    <w:rsid w:val="007C73FD"/>
    <w:pPr>
      <w:spacing w:before="240" w:after="60"/>
      <w:jc w:val="center"/>
      <w:outlineLvl w:val="0"/>
    </w:pPr>
    <w:rPr>
      <w:rFonts w:ascii="Cambria" w:hAnsi="Cambria"/>
      <w:b/>
      <w:bCs/>
      <w:kern w:val="28"/>
      <w:sz w:val="32"/>
      <w:szCs w:val="32"/>
    </w:rPr>
  </w:style>
  <w:style w:type="character" w:customStyle="1" w:styleId="af0">
    <w:name w:val="Заголовок Знак"/>
    <w:basedOn w:val="a0"/>
    <w:link w:val="af"/>
    <w:locked/>
    <w:rsid w:val="007C73FD"/>
    <w:rPr>
      <w:rFonts w:ascii="Cambria" w:hAnsi="Cambria"/>
      <w:b/>
      <w:kern w:val="28"/>
      <w:sz w:val="32"/>
    </w:rPr>
  </w:style>
  <w:style w:type="character" w:styleId="af1">
    <w:name w:val="Emphasis"/>
    <w:basedOn w:val="a0"/>
    <w:qFormat/>
    <w:rsid w:val="007C73FD"/>
    <w:rPr>
      <w:rFonts w:cs="Times New Roman"/>
      <w:i/>
    </w:rPr>
  </w:style>
  <w:style w:type="table" w:customStyle="1" w:styleId="14">
    <w:name w:val="Сетка таблицы1"/>
    <w:uiPriority w:val="99"/>
    <w:rsid w:val="00B13D4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rsid w:val="000052AC"/>
    <w:rPr>
      <w:rFonts w:cs="Times New Roman"/>
      <w:color w:val="800080"/>
      <w:u w:val="single"/>
    </w:rPr>
  </w:style>
  <w:style w:type="paragraph" w:styleId="23">
    <w:name w:val="Body Text 2"/>
    <w:basedOn w:val="a"/>
    <w:link w:val="24"/>
    <w:uiPriority w:val="99"/>
    <w:rsid w:val="00F1018F"/>
    <w:pPr>
      <w:spacing w:after="120" w:line="480" w:lineRule="auto"/>
    </w:pPr>
  </w:style>
  <w:style w:type="character" w:customStyle="1" w:styleId="24">
    <w:name w:val="Основной текст 2 Знак"/>
    <w:basedOn w:val="a0"/>
    <w:link w:val="23"/>
    <w:uiPriority w:val="99"/>
    <w:locked/>
    <w:rsid w:val="00F1018F"/>
    <w:rPr>
      <w:sz w:val="24"/>
    </w:rPr>
  </w:style>
  <w:style w:type="paragraph" w:styleId="31">
    <w:name w:val="Body Text 3"/>
    <w:basedOn w:val="a"/>
    <w:link w:val="32"/>
    <w:rsid w:val="00F1018F"/>
    <w:pPr>
      <w:spacing w:after="120"/>
    </w:pPr>
    <w:rPr>
      <w:sz w:val="16"/>
      <w:szCs w:val="16"/>
    </w:rPr>
  </w:style>
  <w:style w:type="character" w:customStyle="1" w:styleId="32">
    <w:name w:val="Основной текст 3 Знак"/>
    <w:basedOn w:val="a0"/>
    <w:link w:val="31"/>
    <w:locked/>
    <w:rsid w:val="00F1018F"/>
    <w:rPr>
      <w:sz w:val="16"/>
    </w:rPr>
  </w:style>
  <w:style w:type="paragraph" w:styleId="af3">
    <w:name w:val="Block Text"/>
    <w:basedOn w:val="a"/>
    <w:uiPriority w:val="99"/>
    <w:rsid w:val="00F1018F"/>
    <w:pPr>
      <w:ind w:left="284" w:right="-1" w:firstLine="567"/>
      <w:jc w:val="both"/>
    </w:pPr>
    <w:rPr>
      <w:color w:val="FF0000"/>
      <w:sz w:val="22"/>
      <w:szCs w:val="20"/>
    </w:rPr>
  </w:style>
  <w:style w:type="character" w:customStyle="1" w:styleId="fontstyle86">
    <w:name w:val="fontstyle86"/>
    <w:uiPriority w:val="99"/>
    <w:rsid w:val="00F1018F"/>
  </w:style>
  <w:style w:type="paragraph" w:styleId="af4">
    <w:name w:val="header"/>
    <w:aliases w:val="Знак4,Знак Знак Знак Зн Знак Знак,Знак Знак Знак Зн Знак,Верхний колонтитул1,??????? ??????????,Title Up,Header_ARGOSS,ITTHEADER,h,header-first,HeaderPort,I.L.T.,ВерхКолонтитул"/>
    <w:basedOn w:val="a"/>
    <w:link w:val="af5"/>
    <w:uiPriority w:val="99"/>
    <w:rsid w:val="00F35BDC"/>
    <w:pPr>
      <w:tabs>
        <w:tab w:val="center" w:pos="4153"/>
        <w:tab w:val="right" w:pos="8306"/>
      </w:tabs>
      <w:suppressAutoHyphens/>
    </w:pPr>
    <w:rPr>
      <w:sz w:val="20"/>
      <w:szCs w:val="20"/>
      <w:lang w:eastAsia="ar-SA"/>
    </w:rPr>
  </w:style>
  <w:style w:type="character" w:customStyle="1" w:styleId="af5">
    <w:name w:val="Верхний колонтитул Знак"/>
    <w:aliases w:val="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0"/>
    <w:link w:val="af4"/>
    <w:uiPriority w:val="99"/>
    <w:locked/>
    <w:rsid w:val="00F35BDC"/>
    <w:rPr>
      <w:rFonts w:cs="Times New Roman"/>
      <w:lang w:eastAsia="ar-SA" w:bidi="ar-SA"/>
    </w:rPr>
  </w:style>
  <w:style w:type="paragraph" w:customStyle="1" w:styleId="af6">
    <w:name w:val="Таблица шапка"/>
    <w:basedOn w:val="a"/>
    <w:uiPriority w:val="99"/>
    <w:rsid w:val="00F35BDC"/>
    <w:pPr>
      <w:keepNext/>
      <w:suppressAutoHyphens/>
      <w:spacing w:before="40" w:after="40"/>
      <w:ind w:left="57" w:right="57"/>
    </w:pPr>
    <w:rPr>
      <w:sz w:val="18"/>
      <w:szCs w:val="18"/>
      <w:lang w:eastAsia="ar-SA"/>
    </w:rPr>
  </w:style>
  <w:style w:type="paragraph" w:styleId="af7">
    <w:name w:val="List Paragraph"/>
    <w:basedOn w:val="a"/>
    <w:uiPriority w:val="34"/>
    <w:qFormat/>
    <w:rsid w:val="00A4269D"/>
    <w:pPr>
      <w:spacing w:after="200" w:line="276" w:lineRule="auto"/>
      <w:ind w:left="720"/>
      <w:contextualSpacing/>
    </w:pPr>
    <w:rPr>
      <w:rFonts w:ascii="Calibri" w:hAnsi="Calibri"/>
      <w:sz w:val="22"/>
      <w:szCs w:val="22"/>
      <w:lang w:eastAsia="en-US"/>
    </w:rPr>
  </w:style>
  <w:style w:type="paragraph" w:styleId="af8">
    <w:name w:val="No Spacing"/>
    <w:link w:val="af9"/>
    <w:uiPriority w:val="1"/>
    <w:qFormat/>
    <w:rsid w:val="001B3A57"/>
    <w:rPr>
      <w:rFonts w:ascii="Calibri" w:hAnsi="Calibri"/>
    </w:rPr>
  </w:style>
  <w:style w:type="character" w:customStyle="1" w:styleId="apple-converted-space">
    <w:name w:val="apple-converted-space"/>
    <w:basedOn w:val="a0"/>
    <w:rsid w:val="00EE4499"/>
    <w:rPr>
      <w:rFonts w:cs="Times New Roman"/>
    </w:rPr>
  </w:style>
  <w:style w:type="character" w:customStyle="1" w:styleId="50">
    <w:name w:val="Заголовок 5 Знак"/>
    <w:basedOn w:val="a0"/>
    <w:link w:val="5"/>
    <w:semiHidden/>
    <w:rsid w:val="00435C92"/>
    <w:rPr>
      <w:rFonts w:asciiTheme="minorHAnsi" w:eastAsiaTheme="minorEastAsia" w:hAnsiTheme="minorHAnsi" w:cstheme="minorBidi"/>
      <w:b/>
      <w:bCs/>
      <w:i/>
      <w:iCs/>
      <w:sz w:val="26"/>
      <w:szCs w:val="26"/>
    </w:rPr>
  </w:style>
  <w:style w:type="paragraph" w:styleId="25">
    <w:name w:val="List 2"/>
    <w:basedOn w:val="a"/>
    <w:uiPriority w:val="99"/>
    <w:rsid w:val="00435C92"/>
    <w:pPr>
      <w:ind w:left="566" w:hanging="283"/>
    </w:pPr>
    <w:rPr>
      <w:sz w:val="20"/>
      <w:szCs w:val="20"/>
    </w:rPr>
  </w:style>
  <w:style w:type="paragraph" w:customStyle="1" w:styleId="ConsTitle">
    <w:name w:val="ConsTitle"/>
    <w:uiPriority w:val="99"/>
    <w:rsid w:val="00435C92"/>
    <w:pPr>
      <w:widowControl w:val="0"/>
    </w:pPr>
    <w:rPr>
      <w:rFonts w:ascii="Arial" w:hAnsi="Arial"/>
      <w:b/>
      <w:sz w:val="16"/>
      <w:szCs w:val="20"/>
    </w:rPr>
  </w:style>
  <w:style w:type="paragraph" w:customStyle="1" w:styleId="ConsNonformat">
    <w:name w:val="ConsNonformat"/>
    <w:rsid w:val="00435C92"/>
    <w:pPr>
      <w:widowControl w:val="0"/>
    </w:pPr>
    <w:rPr>
      <w:rFonts w:ascii="Courier New" w:hAnsi="Courier New"/>
      <w:sz w:val="20"/>
      <w:szCs w:val="20"/>
    </w:rPr>
  </w:style>
  <w:style w:type="paragraph" w:customStyle="1" w:styleId="afa">
    <w:name w:val="áû÷íûé"/>
    <w:uiPriority w:val="99"/>
    <w:rsid w:val="00435C92"/>
    <w:pPr>
      <w:overflowPunct w:val="0"/>
      <w:autoSpaceDE w:val="0"/>
      <w:autoSpaceDN w:val="0"/>
      <w:adjustRightInd w:val="0"/>
    </w:pPr>
    <w:rPr>
      <w:sz w:val="20"/>
      <w:szCs w:val="20"/>
    </w:rPr>
  </w:style>
  <w:style w:type="paragraph" w:customStyle="1" w:styleId="Style30">
    <w:name w:val="Style30"/>
    <w:basedOn w:val="a"/>
    <w:rsid w:val="00435C92"/>
    <w:pPr>
      <w:widowControl w:val="0"/>
      <w:autoSpaceDE w:val="0"/>
      <w:autoSpaceDN w:val="0"/>
      <w:adjustRightInd w:val="0"/>
      <w:spacing w:line="264" w:lineRule="exact"/>
      <w:ind w:firstLine="710"/>
    </w:pPr>
  </w:style>
  <w:style w:type="character" w:customStyle="1" w:styleId="FontStyle45">
    <w:name w:val="Font Style45"/>
    <w:basedOn w:val="a0"/>
    <w:rsid w:val="00435C92"/>
    <w:rPr>
      <w:rFonts w:ascii="Times New Roman" w:hAnsi="Times New Roman" w:cs="Times New Roman" w:hint="default"/>
      <w:sz w:val="24"/>
      <w:szCs w:val="24"/>
    </w:rPr>
  </w:style>
  <w:style w:type="character" w:customStyle="1" w:styleId="Exact">
    <w:name w:val="Основной текст Exact"/>
    <w:basedOn w:val="a0"/>
    <w:rsid w:val="00585C94"/>
    <w:rPr>
      <w:rFonts w:ascii="Calibri" w:eastAsia="Calibri" w:hAnsi="Calibri" w:cs="Calibri"/>
      <w:b w:val="0"/>
      <w:bCs w:val="0"/>
      <w:i w:val="0"/>
      <w:iCs w:val="0"/>
      <w:smallCaps w:val="0"/>
      <w:strike w:val="0"/>
      <w:spacing w:val="7"/>
      <w:sz w:val="19"/>
      <w:szCs w:val="19"/>
      <w:u w:val="none"/>
    </w:rPr>
  </w:style>
  <w:style w:type="character" w:customStyle="1" w:styleId="10pt">
    <w:name w:val="Основной текст + 10 pt"/>
    <w:basedOn w:val="ad"/>
    <w:rsid w:val="00585C94"/>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b">
    <w:name w:val="footer"/>
    <w:basedOn w:val="a"/>
    <w:link w:val="afc"/>
    <w:uiPriority w:val="99"/>
    <w:unhideWhenUsed/>
    <w:rsid w:val="000F1393"/>
    <w:pPr>
      <w:tabs>
        <w:tab w:val="center" w:pos="4677"/>
        <w:tab w:val="right" w:pos="9355"/>
      </w:tabs>
    </w:pPr>
  </w:style>
  <w:style w:type="character" w:customStyle="1" w:styleId="afc">
    <w:name w:val="Нижний колонтитул Знак"/>
    <w:basedOn w:val="a0"/>
    <w:link w:val="afb"/>
    <w:uiPriority w:val="99"/>
    <w:rsid w:val="000F1393"/>
    <w:rPr>
      <w:sz w:val="24"/>
      <w:szCs w:val="24"/>
    </w:rPr>
  </w:style>
  <w:style w:type="character" w:customStyle="1" w:styleId="33">
    <w:name w:val="Основной текст (3)_"/>
    <w:basedOn w:val="a0"/>
    <w:link w:val="34"/>
    <w:rsid w:val="000920E8"/>
    <w:rPr>
      <w:rFonts w:ascii="Calibri" w:eastAsia="Calibri" w:hAnsi="Calibri" w:cs="Calibri"/>
      <w:sz w:val="21"/>
      <w:szCs w:val="21"/>
      <w:shd w:val="clear" w:color="auto" w:fill="FFFFFF"/>
    </w:rPr>
  </w:style>
  <w:style w:type="paragraph" w:customStyle="1" w:styleId="34">
    <w:name w:val="Основной текст (3)"/>
    <w:basedOn w:val="a"/>
    <w:link w:val="33"/>
    <w:rsid w:val="000920E8"/>
    <w:pPr>
      <w:shd w:val="clear" w:color="auto" w:fill="FFFFFF"/>
      <w:spacing w:line="269" w:lineRule="exact"/>
      <w:jc w:val="both"/>
    </w:pPr>
    <w:rPr>
      <w:rFonts w:ascii="Calibri" w:eastAsia="Calibri" w:hAnsi="Calibri" w:cs="Calibri"/>
      <w:sz w:val="21"/>
      <w:szCs w:val="21"/>
    </w:rPr>
  </w:style>
  <w:style w:type="paragraph" w:customStyle="1" w:styleId="afd">
    <w:name w:val="Тендерные данные"/>
    <w:basedOn w:val="a"/>
    <w:semiHidden/>
    <w:rsid w:val="000920E8"/>
    <w:pPr>
      <w:tabs>
        <w:tab w:val="left" w:pos="1985"/>
      </w:tabs>
      <w:spacing w:before="120" w:after="60"/>
      <w:jc w:val="both"/>
    </w:pPr>
    <w:rPr>
      <w:b/>
      <w:szCs w:val="20"/>
    </w:rPr>
  </w:style>
  <w:style w:type="paragraph" w:customStyle="1" w:styleId="afe">
    <w:name w:val="Подраздел"/>
    <w:basedOn w:val="a"/>
    <w:semiHidden/>
    <w:rsid w:val="000920E8"/>
    <w:pPr>
      <w:suppressAutoHyphens/>
      <w:spacing w:before="240" w:after="120"/>
      <w:jc w:val="center"/>
    </w:pPr>
    <w:rPr>
      <w:rFonts w:ascii="TimesDL" w:hAnsi="TimesDL"/>
      <w:b/>
      <w:smallCaps/>
      <w:spacing w:val="-2"/>
      <w:szCs w:val="20"/>
    </w:rPr>
  </w:style>
  <w:style w:type="paragraph" w:customStyle="1" w:styleId="210">
    <w:name w:val="Основной текст с отступом 21"/>
    <w:basedOn w:val="a"/>
    <w:rsid w:val="00854A8E"/>
    <w:pPr>
      <w:suppressAutoHyphens/>
      <w:spacing w:after="120" w:line="480" w:lineRule="auto"/>
      <w:ind w:left="283"/>
    </w:pPr>
    <w:rPr>
      <w:sz w:val="20"/>
      <w:szCs w:val="20"/>
      <w:lang w:eastAsia="ar-SA"/>
    </w:rPr>
  </w:style>
  <w:style w:type="paragraph" w:styleId="aff">
    <w:name w:val="Subtitle"/>
    <w:basedOn w:val="a"/>
    <w:next w:val="a7"/>
    <w:link w:val="aff0"/>
    <w:qFormat/>
    <w:locked/>
    <w:rsid w:val="00854A8E"/>
    <w:pPr>
      <w:suppressAutoHyphens/>
      <w:spacing w:after="60"/>
      <w:jc w:val="center"/>
    </w:pPr>
    <w:rPr>
      <w:rFonts w:ascii="Arial" w:hAnsi="Arial" w:cs="Arial"/>
      <w:lang w:eastAsia="ar-SA"/>
    </w:rPr>
  </w:style>
  <w:style w:type="character" w:customStyle="1" w:styleId="aff0">
    <w:name w:val="Подзаголовок Знак"/>
    <w:basedOn w:val="a0"/>
    <w:link w:val="aff"/>
    <w:rsid w:val="00854A8E"/>
    <w:rPr>
      <w:rFonts w:ascii="Arial" w:hAnsi="Arial" w:cs="Arial"/>
      <w:sz w:val="24"/>
      <w:szCs w:val="24"/>
      <w:lang w:eastAsia="ar-SA"/>
    </w:rPr>
  </w:style>
  <w:style w:type="paragraph" w:customStyle="1" w:styleId="aff1">
    <w:name w:val="Содержимое таблицы"/>
    <w:basedOn w:val="a"/>
    <w:rsid w:val="00026567"/>
    <w:pPr>
      <w:suppressLineNumbers/>
      <w:suppressAutoHyphens/>
    </w:pPr>
    <w:rPr>
      <w:lang w:eastAsia="ar-SA"/>
    </w:rPr>
  </w:style>
  <w:style w:type="character" w:customStyle="1" w:styleId="af9">
    <w:name w:val="Без интервала Знак"/>
    <w:basedOn w:val="a0"/>
    <w:link w:val="af8"/>
    <w:uiPriority w:val="1"/>
    <w:locked/>
    <w:rsid w:val="00786904"/>
    <w:rPr>
      <w:rFonts w:ascii="Calibri" w:hAnsi="Calibri"/>
    </w:rPr>
  </w:style>
  <w:style w:type="paragraph" w:customStyle="1" w:styleId="Textbody">
    <w:name w:val="Text body"/>
    <w:basedOn w:val="Standard"/>
    <w:rsid w:val="00786904"/>
    <w:pPr>
      <w:spacing w:after="120"/>
    </w:pPr>
    <w:rPr>
      <w:rFonts w:eastAsia="Calibri"/>
    </w:rPr>
  </w:style>
  <w:style w:type="character" w:customStyle="1" w:styleId="pr-name">
    <w:name w:val="pr-name"/>
    <w:basedOn w:val="a0"/>
    <w:rsid w:val="000B5C6D"/>
  </w:style>
  <w:style w:type="paragraph" w:customStyle="1" w:styleId="TableContents">
    <w:name w:val="Table Contents"/>
    <w:basedOn w:val="Standard"/>
    <w:rsid w:val="00D32058"/>
    <w:pPr>
      <w:suppressLineNumbers/>
    </w:pPr>
    <w:rPr>
      <w:rFonts w:eastAsia="Calibri"/>
    </w:rPr>
  </w:style>
  <w:style w:type="character" w:customStyle="1" w:styleId="41">
    <w:name w:val="Основной текст (4) + Не курсив"/>
    <w:rsid w:val="00D32058"/>
    <w:rPr>
      <w:i/>
      <w:iCs/>
      <w:sz w:val="27"/>
      <w:szCs w:val="27"/>
      <w:shd w:val="clear" w:color="auto" w:fill="FFFFFF"/>
    </w:rPr>
  </w:style>
  <w:style w:type="character" w:customStyle="1" w:styleId="60">
    <w:name w:val="Заголовок 6 Знак"/>
    <w:basedOn w:val="a0"/>
    <w:link w:val="6"/>
    <w:uiPriority w:val="9"/>
    <w:semiHidden/>
    <w:rsid w:val="00AB3040"/>
    <w:rPr>
      <w:rFonts w:asciiTheme="majorHAnsi" w:eastAsiaTheme="majorEastAsia" w:hAnsiTheme="majorHAnsi" w:cstheme="majorBidi"/>
      <w:color w:val="243F60" w:themeColor="accent1" w:themeShade="7F"/>
      <w:sz w:val="24"/>
      <w:szCs w:val="24"/>
    </w:rPr>
  </w:style>
  <w:style w:type="paragraph" w:customStyle="1" w:styleId="42">
    <w:name w:val="Основной текст4"/>
    <w:basedOn w:val="a"/>
    <w:rsid w:val="00993D9D"/>
    <w:pPr>
      <w:widowControl w:val="0"/>
      <w:shd w:val="clear" w:color="auto" w:fill="FFFFFF"/>
      <w:spacing w:after="300" w:line="360" w:lineRule="exact"/>
      <w:jc w:val="both"/>
    </w:pPr>
    <w:rPr>
      <w:rFonts w:eastAsiaTheme="minorEastAsia"/>
      <w:sz w:val="25"/>
      <w:szCs w:val="25"/>
      <w:lang w:val="en-US" w:eastAsia="en-US" w:bidi="en-US"/>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ff3"/>
    <w:semiHidden/>
    <w:qFormat/>
    <w:locked/>
    <w:rsid w:val="00F479B3"/>
    <w:rPr>
      <w:rFonts w:ascii="Calibri" w:hAnsi="Calibri"/>
      <w:sz w:val="20"/>
      <w:szCs w:val="20"/>
    </w:rPr>
  </w:style>
  <w:style w:type="paragraph" w:styleId="aff3">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ff2"/>
    <w:semiHidden/>
    <w:unhideWhenUsed/>
    <w:qFormat/>
    <w:rsid w:val="00F479B3"/>
    <w:rPr>
      <w:rFonts w:ascii="Calibri" w:hAnsi="Calibri"/>
      <w:sz w:val="20"/>
      <w:szCs w:val="20"/>
    </w:rPr>
  </w:style>
  <w:style w:type="character" w:customStyle="1" w:styleId="15">
    <w:name w:val="Текст сноски Знак1"/>
    <w:basedOn w:val="a0"/>
    <w:uiPriority w:val="99"/>
    <w:semiHidden/>
    <w:rsid w:val="00F479B3"/>
    <w:rPr>
      <w:sz w:val="20"/>
      <w:szCs w:val="20"/>
    </w:rPr>
  </w:style>
  <w:style w:type="character" w:styleId="aff4">
    <w:name w:val="footnote reference"/>
    <w:basedOn w:val="a0"/>
    <w:uiPriority w:val="99"/>
    <w:semiHidden/>
    <w:unhideWhenUsed/>
    <w:qFormat/>
    <w:rsid w:val="00F47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0137">
      <w:bodyDiv w:val="1"/>
      <w:marLeft w:val="0"/>
      <w:marRight w:val="0"/>
      <w:marTop w:val="0"/>
      <w:marBottom w:val="0"/>
      <w:divBdr>
        <w:top w:val="none" w:sz="0" w:space="0" w:color="auto"/>
        <w:left w:val="none" w:sz="0" w:space="0" w:color="auto"/>
        <w:bottom w:val="none" w:sz="0" w:space="0" w:color="auto"/>
        <w:right w:val="none" w:sz="0" w:space="0" w:color="auto"/>
      </w:divBdr>
    </w:div>
    <w:div w:id="233468245">
      <w:marLeft w:val="0"/>
      <w:marRight w:val="0"/>
      <w:marTop w:val="0"/>
      <w:marBottom w:val="0"/>
      <w:divBdr>
        <w:top w:val="none" w:sz="0" w:space="0" w:color="auto"/>
        <w:left w:val="none" w:sz="0" w:space="0" w:color="auto"/>
        <w:bottom w:val="none" w:sz="0" w:space="0" w:color="auto"/>
        <w:right w:val="none" w:sz="0" w:space="0" w:color="auto"/>
      </w:divBdr>
    </w:div>
    <w:div w:id="233468246">
      <w:marLeft w:val="0"/>
      <w:marRight w:val="0"/>
      <w:marTop w:val="0"/>
      <w:marBottom w:val="0"/>
      <w:divBdr>
        <w:top w:val="none" w:sz="0" w:space="0" w:color="auto"/>
        <w:left w:val="none" w:sz="0" w:space="0" w:color="auto"/>
        <w:bottom w:val="none" w:sz="0" w:space="0" w:color="auto"/>
        <w:right w:val="none" w:sz="0" w:space="0" w:color="auto"/>
      </w:divBdr>
    </w:div>
    <w:div w:id="233468247">
      <w:marLeft w:val="0"/>
      <w:marRight w:val="0"/>
      <w:marTop w:val="0"/>
      <w:marBottom w:val="0"/>
      <w:divBdr>
        <w:top w:val="none" w:sz="0" w:space="0" w:color="auto"/>
        <w:left w:val="none" w:sz="0" w:space="0" w:color="auto"/>
        <w:bottom w:val="none" w:sz="0" w:space="0" w:color="auto"/>
        <w:right w:val="none" w:sz="0" w:space="0" w:color="auto"/>
      </w:divBdr>
    </w:div>
    <w:div w:id="233468248">
      <w:marLeft w:val="0"/>
      <w:marRight w:val="0"/>
      <w:marTop w:val="0"/>
      <w:marBottom w:val="0"/>
      <w:divBdr>
        <w:top w:val="none" w:sz="0" w:space="0" w:color="auto"/>
        <w:left w:val="none" w:sz="0" w:space="0" w:color="auto"/>
        <w:bottom w:val="none" w:sz="0" w:space="0" w:color="auto"/>
        <w:right w:val="none" w:sz="0" w:space="0" w:color="auto"/>
      </w:divBdr>
    </w:div>
    <w:div w:id="233468249">
      <w:marLeft w:val="0"/>
      <w:marRight w:val="0"/>
      <w:marTop w:val="0"/>
      <w:marBottom w:val="0"/>
      <w:divBdr>
        <w:top w:val="none" w:sz="0" w:space="0" w:color="auto"/>
        <w:left w:val="none" w:sz="0" w:space="0" w:color="auto"/>
        <w:bottom w:val="none" w:sz="0" w:space="0" w:color="auto"/>
        <w:right w:val="none" w:sz="0" w:space="0" w:color="auto"/>
      </w:divBdr>
    </w:div>
    <w:div w:id="233468250">
      <w:marLeft w:val="0"/>
      <w:marRight w:val="0"/>
      <w:marTop w:val="0"/>
      <w:marBottom w:val="0"/>
      <w:divBdr>
        <w:top w:val="none" w:sz="0" w:space="0" w:color="auto"/>
        <w:left w:val="none" w:sz="0" w:space="0" w:color="auto"/>
        <w:bottom w:val="none" w:sz="0" w:space="0" w:color="auto"/>
        <w:right w:val="none" w:sz="0" w:space="0" w:color="auto"/>
      </w:divBdr>
    </w:div>
    <w:div w:id="233468251">
      <w:marLeft w:val="0"/>
      <w:marRight w:val="0"/>
      <w:marTop w:val="0"/>
      <w:marBottom w:val="0"/>
      <w:divBdr>
        <w:top w:val="none" w:sz="0" w:space="0" w:color="auto"/>
        <w:left w:val="none" w:sz="0" w:space="0" w:color="auto"/>
        <w:bottom w:val="none" w:sz="0" w:space="0" w:color="auto"/>
        <w:right w:val="none" w:sz="0" w:space="0" w:color="auto"/>
      </w:divBdr>
    </w:div>
    <w:div w:id="398555057">
      <w:bodyDiv w:val="1"/>
      <w:marLeft w:val="0"/>
      <w:marRight w:val="0"/>
      <w:marTop w:val="0"/>
      <w:marBottom w:val="0"/>
      <w:divBdr>
        <w:top w:val="none" w:sz="0" w:space="0" w:color="auto"/>
        <w:left w:val="none" w:sz="0" w:space="0" w:color="auto"/>
        <w:bottom w:val="none" w:sz="0" w:space="0" w:color="auto"/>
        <w:right w:val="none" w:sz="0" w:space="0" w:color="auto"/>
      </w:divBdr>
    </w:div>
    <w:div w:id="845636409">
      <w:bodyDiv w:val="1"/>
      <w:marLeft w:val="0"/>
      <w:marRight w:val="0"/>
      <w:marTop w:val="0"/>
      <w:marBottom w:val="0"/>
      <w:divBdr>
        <w:top w:val="none" w:sz="0" w:space="0" w:color="auto"/>
        <w:left w:val="none" w:sz="0" w:space="0" w:color="auto"/>
        <w:bottom w:val="none" w:sz="0" w:space="0" w:color="auto"/>
        <w:right w:val="none" w:sz="0" w:space="0" w:color="auto"/>
      </w:divBdr>
    </w:div>
    <w:div w:id="846136186">
      <w:bodyDiv w:val="1"/>
      <w:marLeft w:val="0"/>
      <w:marRight w:val="0"/>
      <w:marTop w:val="0"/>
      <w:marBottom w:val="0"/>
      <w:divBdr>
        <w:top w:val="none" w:sz="0" w:space="0" w:color="auto"/>
        <w:left w:val="none" w:sz="0" w:space="0" w:color="auto"/>
        <w:bottom w:val="none" w:sz="0" w:space="0" w:color="auto"/>
        <w:right w:val="none" w:sz="0" w:space="0" w:color="auto"/>
      </w:divBdr>
    </w:div>
    <w:div w:id="986664080">
      <w:bodyDiv w:val="1"/>
      <w:marLeft w:val="0"/>
      <w:marRight w:val="0"/>
      <w:marTop w:val="0"/>
      <w:marBottom w:val="0"/>
      <w:divBdr>
        <w:top w:val="none" w:sz="0" w:space="0" w:color="auto"/>
        <w:left w:val="none" w:sz="0" w:space="0" w:color="auto"/>
        <w:bottom w:val="none" w:sz="0" w:space="0" w:color="auto"/>
        <w:right w:val="none" w:sz="0" w:space="0" w:color="auto"/>
      </w:divBdr>
    </w:div>
    <w:div w:id="16643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13"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4" Type="http://schemas.openxmlformats.org/officeDocument/2006/relationships/settings" Target="settings.xml"/><Relationship Id="rId9" Type="http://schemas.openxmlformats.org/officeDocument/2006/relationships/hyperlink" Target="file:///Z:\&#1041;&#1051;&#1040;&#1053;&#1050;&#1048;%20&#1053;&#1054;&#1042;&#1067;&#1045;\&#1044;&#1086;&#1075;&#1086;&#1074;&#1086;&#1088;&#1099;\&#1044;&#1086;&#1075;&#1086;&#1074;&#1086;&#1088;%20&#1087;&#1086;&#1089;&#1090;&#1072;&#1074;&#1082;&#1080;%20&#1088;&#1072;&#1089;&#1093;&#1086;&#1076;&#1085;&#1099;&#1093;%20&#1084;&#1077;&#1076;&#1080;&#1094;&#1080;&#1085;&#1089;&#1082;&#1080;&#1093;%20&#1084;&#1072;&#1090;&#1077;&#1088;&#1080;&#1072;&#1083;&#1086;&#1074;.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06B7A-B8D5-4B46-AF36-C19D5C68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12</Pages>
  <Words>4205</Words>
  <Characters>23973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Поиклиника</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1111</dc:creator>
  <cp:lastModifiedBy>79644733337</cp:lastModifiedBy>
  <cp:revision>562</cp:revision>
  <cp:lastPrinted>2019-05-21T03:58:00Z</cp:lastPrinted>
  <dcterms:created xsi:type="dcterms:W3CDTF">2019-05-07T08:05:00Z</dcterms:created>
  <dcterms:modified xsi:type="dcterms:W3CDTF">2024-09-20T02:07:00Z</dcterms:modified>
</cp:coreProperties>
</file>