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635" w:rsidRDefault="00C22635" w:rsidP="00C22635">
      <w:pPr>
        <w:jc w:val="center"/>
        <w:rPr>
          <w:b/>
          <w:sz w:val="20"/>
          <w:szCs w:val="20"/>
        </w:rPr>
      </w:pPr>
      <w:r>
        <w:rPr>
          <w:b/>
          <w:sz w:val="20"/>
          <w:szCs w:val="20"/>
        </w:rPr>
        <w:t xml:space="preserve">ТЕХНИЧЕСКОЕ ЗАДАНИЕ </w:t>
      </w:r>
    </w:p>
    <w:p w:rsidR="00C22635" w:rsidRPr="000A70E8" w:rsidRDefault="005009B2" w:rsidP="00C22635">
      <w:pPr>
        <w:widowControl w:val="0"/>
        <w:shd w:val="clear" w:color="auto" w:fill="FFFFFF"/>
        <w:autoSpaceDE w:val="0"/>
        <w:autoSpaceDN w:val="0"/>
        <w:adjustRightInd w:val="0"/>
        <w:jc w:val="center"/>
        <w:outlineLvl w:val="0"/>
        <w:rPr>
          <w:b/>
          <w:sz w:val="22"/>
          <w:szCs w:val="22"/>
        </w:rPr>
      </w:pPr>
      <w:r w:rsidRPr="000A70E8">
        <w:rPr>
          <w:b/>
          <w:sz w:val="22"/>
          <w:szCs w:val="22"/>
        </w:rPr>
        <w:t>н</w:t>
      </w:r>
      <w:r w:rsidR="00C22635" w:rsidRPr="000A70E8">
        <w:rPr>
          <w:b/>
          <w:sz w:val="22"/>
          <w:szCs w:val="22"/>
        </w:rPr>
        <w:t>а оказание услуг по техническому обслуживанию и текущему ремонту лифтов и систем лифтовой диспетчерской сигнализации и связи лифтов</w:t>
      </w:r>
    </w:p>
    <w:p w:rsidR="00C22635" w:rsidRDefault="00C22635" w:rsidP="00C22635">
      <w:pPr>
        <w:jc w:val="center"/>
        <w:rPr>
          <w:b/>
          <w:sz w:val="20"/>
          <w:szCs w:val="20"/>
        </w:rPr>
      </w:pPr>
    </w:p>
    <w:p w:rsidR="00D8198C" w:rsidRDefault="00D8198C" w:rsidP="00C22635">
      <w:pPr>
        <w:jc w:val="center"/>
        <w:rPr>
          <w:b/>
          <w:sz w:val="20"/>
          <w:szCs w:val="20"/>
        </w:rPr>
      </w:pPr>
    </w:p>
    <w:p w:rsidR="00D8198C" w:rsidRPr="00292A80" w:rsidRDefault="00D8198C" w:rsidP="00D8198C">
      <w:pPr>
        <w:pStyle w:val="11"/>
        <w:tabs>
          <w:tab w:val="left" w:pos="0"/>
        </w:tabs>
        <w:ind w:left="0"/>
        <w:jc w:val="both"/>
        <w:rPr>
          <w:sz w:val="24"/>
          <w:szCs w:val="24"/>
        </w:rPr>
      </w:pPr>
      <w:r w:rsidRPr="00292A80">
        <w:rPr>
          <w:b/>
          <w:sz w:val="24"/>
          <w:szCs w:val="24"/>
        </w:rPr>
        <w:t xml:space="preserve">1.  Цель оказания услуг: </w:t>
      </w:r>
      <w:r w:rsidRPr="00292A80">
        <w:rPr>
          <w:sz w:val="24"/>
          <w:szCs w:val="24"/>
        </w:rPr>
        <w:t xml:space="preserve"> </w:t>
      </w:r>
      <w:r w:rsidR="00292A80">
        <w:rPr>
          <w:sz w:val="24"/>
          <w:szCs w:val="24"/>
        </w:rPr>
        <w:t>оказание услуг</w:t>
      </w:r>
      <w:r w:rsidRPr="00292A80">
        <w:rPr>
          <w:sz w:val="24"/>
          <w:szCs w:val="24"/>
        </w:rPr>
        <w:t xml:space="preserve"> по техническому обслуживанию, диспетчеризации и ремонту электрических пассажирских лифтов</w:t>
      </w:r>
    </w:p>
    <w:p w:rsidR="00D8198C" w:rsidRPr="00292A80" w:rsidRDefault="00D8198C" w:rsidP="00D8198C">
      <w:pPr>
        <w:pStyle w:val="HTML"/>
        <w:shd w:val="clear" w:color="auto" w:fill="FFFFFF"/>
        <w:jc w:val="both"/>
        <w:textAlignment w:val="baseline"/>
        <w:rPr>
          <w:b/>
          <w:bCs/>
          <w:color w:val="000000"/>
          <w:sz w:val="24"/>
          <w:szCs w:val="24"/>
        </w:rPr>
      </w:pPr>
      <w:r w:rsidRPr="00292A80">
        <w:rPr>
          <w:rFonts w:ascii="Times New Roman" w:hAnsi="Times New Roman" w:cs="Times New Roman"/>
          <w:b/>
          <w:sz w:val="24"/>
          <w:szCs w:val="24"/>
        </w:rPr>
        <w:t>2.  Срок оказания услуг (работ</w:t>
      </w:r>
      <w:r w:rsidRPr="00292A80">
        <w:rPr>
          <w:rFonts w:ascii="Times New Roman" w:hAnsi="Times New Roman" w:cs="Times New Roman"/>
          <w:sz w:val="24"/>
          <w:szCs w:val="24"/>
        </w:rPr>
        <w:t xml:space="preserve">): </w:t>
      </w:r>
      <w:r w:rsidR="00292A80">
        <w:rPr>
          <w:rFonts w:ascii="Times New Roman" w:hAnsi="Times New Roman" w:cs="Times New Roman"/>
          <w:sz w:val="24"/>
          <w:szCs w:val="24"/>
        </w:rPr>
        <w:t>12 (</w:t>
      </w:r>
      <w:r w:rsidRPr="00292A80">
        <w:rPr>
          <w:rFonts w:ascii="Times New Roman" w:hAnsi="Times New Roman" w:cs="Times New Roman"/>
          <w:sz w:val="24"/>
          <w:szCs w:val="24"/>
        </w:rPr>
        <w:t>двенадцать</w:t>
      </w:r>
      <w:r w:rsidR="00292A80">
        <w:rPr>
          <w:rFonts w:ascii="Times New Roman" w:hAnsi="Times New Roman" w:cs="Times New Roman"/>
          <w:sz w:val="24"/>
          <w:szCs w:val="24"/>
        </w:rPr>
        <w:t>)</w:t>
      </w:r>
      <w:r w:rsidRPr="00292A80">
        <w:rPr>
          <w:rFonts w:ascii="Times New Roman" w:hAnsi="Times New Roman" w:cs="Times New Roman"/>
          <w:sz w:val="24"/>
          <w:szCs w:val="24"/>
        </w:rPr>
        <w:t xml:space="preserve"> месяцев </w:t>
      </w:r>
      <w:proofErr w:type="gramStart"/>
      <w:r w:rsidRPr="00292A80">
        <w:rPr>
          <w:rFonts w:ascii="Times New Roman" w:hAnsi="Times New Roman" w:cs="Times New Roman"/>
          <w:sz w:val="24"/>
          <w:szCs w:val="24"/>
        </w:rPr>
        <w:t>с даты подписания</w:t>
      </w:r>
      <w:proofErr w:type="gramEnd"/>
      <w:r w:rsidRPr="00292A80">
        <w:rPr>
          <w:rFonts w:ascii="Times New Roman" w:hAnsi="Times New Roman" w:cs="Times New Roman"/>
          <w:sz w:val="24"/>
          <w:szCs w:val="24"/>
        </w:rPr>
        <w:t xml:space="preserve"> Договора</w:t>
      </w:r>
      <w:r w:rsidR="00314E94" w:rsidRPr="00292A80">
        <w:rPr>
          <w:rFonts w:ascii="Times New Roman" w:hAnsi="Times New Roman" w:cs="Times New Roman"/>
          <w:sz w:val="24"/>
          <w:szCs w:val="24"/>
        </w:rPr>
        <w:t>.</w:t>
      </w:r>
      <w:r w:rsidRPr="00292A80">
        <w:rPr>
          <w:b/>
          <w:bCs/>
          <w:color w:val="000000"/>
          <w:sz w:val="24"/>
          <w:szCs w:val="24"/>
        </w:rPr>
        <w:t xml:space="preserve"> </w:t>
      </w:r>
    </w:p>
    <w:p w:rsidR="00D8198C" w:rsidRPr="00292A80" w:rsidRDefault="001F46C1" w:rsidP="00D8198C">
      <w:pPr>
        <w:widowControl w:val="0"/>
        <w:autoSpaceDE w:val="0"/>
      </w:pPr>
      <w:r w:rsidRPr="00292A80">
        <w:rPr>
          <w:b/>
          <w:bCs/>
          <w:color w:val="000000"/>
        </w:rPr>
        <w:t>3</w:t>
      </w:r>
      <w:r w:rsidR="00D8198C" w:rsidRPr="00292A80">
        <w:rPr>
          <w:b/>
          <w:bCs/>
          <w:color w:val="000000"/>
        </w:rPr>
        <w:t xml:space="preserve">. </w:t>
      </w:r>
      <w:r w:rsidR="00BE2FD3" w:rsidRPr="00292A80">
        <w:rPr>
          <w:b/>
        </w:rPr>
        <w:t>Перечень</w:t>
      </w:r>
      <w:r w:rsidR="00D8198C" w:rsidRPr="00292A80">
        <w:rPr>
          <w:b/>
        </w:rPr>
        <w:t xml:space="preserve"> услуг</w:t>
      </w:r>
      <w:r w:rsidR="00BE2FD3" w:rsidRPr="00292A80">
        <w:t xml:space="preserve">. В </w:t>
      </w:r>
      <w:r w:rsidR="00D8198C" w:rsidRPr="00292A80">
        <w:t>систему технического обслуживания вход</w:t>
      </w:r>
      <w:r w:rsidR="00C57FB1">
        <w:t>я</w:t>
      </w:r>
      <w:r w:rsidR="00D8198C" w:rsidRPr="00292A80">
        <w:t>т:</w:t>
      </w:r>
    </w:p>
    <w:p w:rsidR="00D8198C" w:rsidRPr="00292A80" w:rsidRDefault="00D8198C" w:rsidP="00D8198C">
      <w:pPr>
        <w:pStyle w:val="11"/>
        <w:tabs>
          <w:tab w:val="left" w:pos="1134"/>
        </w:tabs>
        <w:ind w:left="0"/>
        <w:jc w:val="both"/>
        <w:rPr>
          <w:sz w:val="24"/>
          <w:szCs w:val="24"/>
        </w:rPr>
      </w:pPr>
      <w:r w:rsidRPr="00292A80">
        <w:rPr>
          <w:sz w:val="24"/>
          <w:szCs w:val="24"/>
        </w:rPr>
        <w:t xml:space="preserve"> - периодические осмотры – ежемесячно (первая неделя каждого месяца);</w:t>
      </w:r>
    </w:p>
    <w:p w:rsidR="00D8198C" w:rsidRPr="00292A80" w:rsidRDefault="00D8198C" w:rsidP="00D8198C">
      <w:pPr>
        <w:pStyle w:val="11"/>
        <w:tabs>
          <w:tab w:val="left" w:pos="1134"/>
        </w:tabs>
        <w:ind w:left="0"/>
        <w:jc w:val="both"/>
        <w:rPr>
          <w:sz w:val="24"/>
          <w:szCs w:val="24"/>
        </w:rPr>
      </w:pPr>
      <w:r w:rsidRPr="00292A80">
        <w:rPr>
          <w:sz w:val="24"/>
          <w:szCs w:val="24"/>
        </w:rPr>
        <w:t xml:space="preserve"> - текущий ремонт;</w:t>
      </w:r>
    </w:p>
    <w:p w:rsidR="00D8198C" w:rsidRPr="00292A80" w:rsidRDefault="00D8198C" w:rsidP="00D8198C">
      <w:pPr>
        <w:pStyle w:val="11"/>
        <w:tabs>
          <w:tab w:val="left" w:pos="1134"/>
        </w:tabs>
        <w:ind w:left="0"/>
        <w:jc w:val="both"/>
        <w:rPr>
          <w:sz w:val="24"/>
          <w:szCs w:val="24"/>
        </w:rPr>
      </w:pPr>
      <w:r w:rsidRPr="00292A80">
        <w:rPr>
          <w:sz w:val="24"/>
          <w:szCs w:val="24"/>
        </w:rPr>
        <w:t xml:space="preserve"> - аварийно-техническое обслуживание (в течение 24-х часов с момента поступления заявки);</w:t>
      </w:r>
    </w:p>
    <w:p w:rsidR="00D8198C" w:rsidRPr="00292A80" w:rsidRDefault="00D8198C" w:rsidP="00D8198C">
      <w:pPr>
        <w:pStyle w:val="11"/>
        <w:tabs>
          <w:tab w:val="left" w:pos="1134"/>
        </w:tabs>
        <w:ind w:left="0"/>
        <w:jc w:val="both"/>
        <w:rPr>
          <w:sz w:val="24"/>
          <w:szCs w:val="24"/>
        </w:rPr>
      </w:pPr>
      <w:r w:rsidRPr="00292A80">
        <w:rPr>
          <w:sz w:val="24"/>
          <w:szCs w:val="24"/>
        </w:rPr>
        <w:t>- двухсторонняя переговорная связь между диспетчерским пунктом и кабиной, диспетчерским пунктом и машинным помещением, а также звуковую сигнализацию о вызове диспетчера на связь;</w:t>
      </w:r>
    </w:p>
    <w:p w:rsidR="00D8198C" w:rsidRPr="00292A80" w:rsidRDefault="00D8198C" w:rsidP="00D8198C">
      <w:pPr>
        <w:pStyle w:val="11"/>
        <w:tabs>
          <w:tab w:val="left" w:pos="1134"/>
        </w:tabs>
        <w:ind w:left="0" w:firstLine="540"/>
        <w:jc w:val="both"/>
        <w:rPr>
          <w:sz w:val="24"/>
          <w:szCs w:val="24"/>
        </w:rPr>
      </w:pPr>
      <w:r w:rsidRPr="00292A80">
        <w:rPr>
          <w:sz w:val="24"/>
          <w:szCs w:val="24"/>
        </w:rPr>
        <w:t>В техническое обслуживание входит также комплекс работ, предусматривающих чистку, смазку, регулировку, наладку, профилактический ремонт и ревизию оборудования, механизмов и аппаратов лифта, а также пуск лифтов после их случайных и вынужденных остановок.</w:t>
      </w:r>
    </w:p>
    <w:p w:rsidR="00D8198C" w:rsidRPr="00292A80" w:rsidRDefault="00D8198C" w:rsidP="00D8198C">
      <w:pPr>
        <w:pStyle w:val="11"/>
        <w:tabs>
          <w:tab w:val="left" w:pos="1134"/>
        </w:tabs>
        <w:ind w:left="0" w:firstLine="540"/>
        <w:jc w:val="both"/>
        <w:rPr>
          <w:sz w:val="24"/>
          <w:szCs w:val="24"/>
        </w:rPr>
      </w:pPr>
      <w:r w:rsidRPr="00292A80">
        <w:rPr>
          <w:sz w:val="24"/>
          <w:szCs w:val="24"/>
        </w:rPr>
        <w:t>Оказание услуг по техническому обслуживанию фиксируется в «Журнале технического обслуживания и ремонту лифтов» с отметкой ответственного лица со стороны Заказчика.</w:t>
      </w:r>
    </w:p>
    <w:p w:rsidR="00C22635" w:rsidRPr="00292A80" w:rsidRDefault="001F46C1" w:rsidP="00D1190D">
      <w:pPr>
        <w:pStyle w:val="11"/>
        <w:tabs>
          <w:tab w:val="left" w:pos="1134"/>
        </w:tabs>
        <w:ind w:left="0"/>
        <w:rPr>
          <w:b/>
          <w:bCs/>
          <w:color w:val="000000"/>
          <w:sz w:val="24"/>
          <w:szCs w:val="24"/>
        </w:rPr>
      </w:pPr>
      <w:r w:rsidRPr="00292A80">
        <w:rPr>
          <w:b/>
          <w:sz w:val="24"/>
          <w:szCs w:val="24"/>
        </w:rPr>
        <w:t>4</w:t>
      </w:r>
      <w:r w:rsidR="00D8198C" w:rsidRPr="00292A80">
        <w:rPr>
          <w:b/>
          <w:sz w:val="24"/>
          <w:szCs w:val="24"/>
        </w:rPr>
        <w:t>.  Список лифтов</w:t>
      </w:r>
      <w:r w:rsidR="00292A80">
        <w:rPr>
          <w:b/>
          <w:sz w:val="24"/>
          <w:szCs w:val="24"/>
        </w:rPr>
        <w:t>,</w:t>
      </w:r>
      <w:r w:rsidR="00D8198C" w:rsidRPr="00292A80">
        <w:rPr>
          <w:b/>
          <w:sz w:val="24"/>
          <w:szCs w:val="24"/>
        </w:rPr>
        <w:t xml:space="preserve"> передаваемых на техническое обслуживание и ремонт:</w:t>
      </w:r>
    </w:p>
    <w:tbl>
      <w:tblPr>
        <w:tblW w:w="4895" w:type="pct"/>
        <w:tblInd w:w="108" w:type="dxa"/>
        <w:tblLayout w:type="fixed"/>
        <w:tblLook w:val="04A0"/>
      </w:tblPr>
      <w:tblGrid>
        <w:gridCol w:w="596"/>
        <w:gridCol w:w="7249"/>
        <w:gridCol w:w="1369"/>
        <w:gridCol w:w="849"/>
      </w:tblGrid>
      <w:tr w:rsidR="007874A2" w:rsidRPr="00F36A30" w:rsidTr="007E24D2">
        <w:trPr>
          <w:trHeight w:val="727"/>
        </w:trPr>
        <w:tc>
          <w:tcPr>
            <w:tcW w:w="296" w:type="pct"/>
            <w:tcBorders>
              <w:top w:val="single" w:sz="4" w:space="0" w:color="auto"/>
              <w:left w:val="single" w:sz="4" w:space="0" w:color="auto"/>
              <w:bottom w:val="single" w:sz="4" w:space="0" w:color="auto"/>
              <w:right w:val="single" w:sz="4" w:space="0" w:color="auto"/>
            </w:tcBorders>
            <w:hideMark/>
          </w:tcPr>
          <w:p w:rsidR="00CF5874" w:rsidRPr="00F36A30" w:rsidRDefault="00CF5874" w:rsidP="00314E94">
            <w:pPr>
              <w:pStyle w:val="a5"/>
              <w:ind w:left="34"/>
              <w:rPr>
                <w:rFonts w:ascii="Times New Roman" w:hAnsi="Times New Roman"/>
                <w:bCs/>
                <w:color w:val="000000"/>
              </w:rPr>
            </w:pPr>
            <w:r w:rsidRPr="00F36A30">
              <w:rPr>
                <w:rFonts w:ascii="Times New Roman" w:hAnsi="Times New Roman"/>
                <w:bCs/>
                <w:color w:val="000000"/>
              </w:rPr>
              <w:t>№</w:t>
            </w:r>
          </w:p>
        </w:tc>
        <w:tc>
          <w:tcPr>
            <w:tcW w:w="3601" w:type="pct"/>
            <w:tcBorders>
              <w:top w:val="single" w:sz="4" w:space="0" w:color="auto"/>
              <w:left w:val="single" w:sz="4" w:space="0" w:color="auto"/>
              <w:bottom w:val="single" w:sz="4" w:space="0" w:color="auto"/>
              <w:right w:val="single" w:sz="4" w:space="0" w:color="auto"/>
            </w:tcBorders>
            <w:vAlign w:val="center"/>
            <w:hideMark/>
          </w:tcPr>
          <w:p w:rsidR="00CF5874" w:rsidRPr="00F36A30" w:rsidRDefault="00CF5874" w:rsidP="00314E94">
            <w:pPr>
              <w:rPr>
                <w:bCs/>
                <w:color w:val="000000"/>
              </w:rPr>
            </w:pPr>
            <w:r w:rsidRPr="00F36A30">
              <w:rPr>
                <w:bCs/>
                <w:color w:val="000000"/>
              </w:rPr>
              <w:t>Наименование оборудования, подлежащего обслуживанию</w:t>
            </w:r>
          </w:p>
        </w:tc>
        <w:tc>
          <w:tcPr>
            <w:tcW w:w="680" w:type="pct"/>
            <w:tcBorders>
              <w:top w:val="single" w:sz="4" w:space="0" w:color="auto"/>
              <w:left w:val="single" w:sz="4" w:space="0" w:color="auto"/>
              <w:bottom w:val="single" w:sz="4" w:space="0" w:color="auto"/>
              <w:right w:val="single" w:sz="4" w:space="0" w:color="auto"/>
            </w:tcBorders>
            <w:vAlign w:val="center"/>
            <w:hideMark/>
          </w:tcPr>
          <w:p w:rsidR="00CF5874" w:rsidRPr="00F36A30" w:rsidRDefault="00CF5874" w:rsidP="00314E94">
            <w:pPr>
              <w:rPr>
                <w:bCs/>
                <w:color w:val="000000"/>
              </w:rPr>
            </w:pPr>
            <w:r>
              <w:rPr>
                <w:bCs/>
                <w:color w:val="000000"/>
              </w:rPr>
              <w:t>Единица измерения</w:t>
            </w:r>
          </w:p>
        </w:tc>
        <w:tc>
          <w:tcPr>
            <w:tcW w:w="422" w:type="pct"/>
            <w:tcBorders>
              <w:top w:val="single" w:sz="4" w:space="0" w:color="auto"/>
              <w:left w:val="single" w:sz="4" w:space="0" w:color="auto"/>
              <w:bottom w:val="single" w:sz="4" w:space="0" w:color="auto"/>
              <w:right w:val="single" w:sz="4" w:space="0" w:color="auto"/>
            </w:tcBorders>
            <w:vAlign w:val="center"/>
            <w:hideMark/>
          </w:tcPr>
          <w:p w:rsidR="00CF5874" w:rsidRPr="00F36A30" w:rsidRDefault="00CF5874" w:rsidP="00314E94">
            <w:pPr>
              <w:rPr>
                <w:bCs/>
                <w:color w:val="000000"/>
              </w:rPr>
            </w:pPr>
            <w:r w:rsidRPr="00F36A30">
              <w:rPr>
                <w:bCs/>
                <w:color w:val="000000"/>
              </w:rPr>
              <w:t>Кол-во</w:t>
            </w:r>
          </w:p>
        </w:tc>
      </w:tr>
      <w:tr w:rsidR="00CF5874" w:rsidRPr="00BF7BBC" w:rsidTr="007E24D2">
        <w:trPr>
          <w:trHeight w:val="521"/>
        </w:trPr>
        <w:tc>
          <w:tcPr>
            <w:tcW w:w="296" w:type="pct"/>
            <w:tcBorders>
              <w:top w:val="single" w:sz="4" w:space="0" w:color="auto"/>
              <w:left w:val="single" w:sz="4" w:space="0" w:color="auto"/>
              <w:bottom w:val="single" w:sz="4" w:space="0" w:color="auto"/>
              <w:right w:val="single" w:sz="4" w:space="0" w:color="auto"/>
            </w:tcBorders>
            <w:hideMark/>
          </w:tcPr>
          <w:p w:rsidR="00CF5874" w:rsidRPr="00D1190D" w:rsidRDefault="00CF5874" w:rsidP="00D1190D">
            <w:pPr>
              <w:pStyle w:val="a5"/>
              <w:numPr>
                <w:ilvl w:val="0"/>
                <w:numId w:val="4"/>
              </w:numPr>
              <w:rPr>
                <w:sz w:val="20"/>
                <w:szCs w:val="20"/>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CF5874" w:rsidRPr="00BF7BBC" w:rsidRDefault="00CF5874" w:rsidP="00126813">
            <w:pPr>
              <w:jc w:val="center"/>
              <w:rPr>
                <w:bCs/>
                <w:color w:val="000000"/>
                <w:sz w:val="20"/>
                <w:szCs w:val="20"/>
              </w:rPr>
            </w:pPr>
            <w:r w:rsidRPr="00BF7BBC">
              <w:rPr>
                <w:bCs/>
                <w:color w:val="000000"/>
                <w:sz w:val="20"/>
                <w:szCs w:val="20"/>
              </w:rPr>
              <w:t xml:space="preserve">Лифт грузовой выжимной, 500 кг, 2 остановки, учетный  № 367430, заводской № 92171 ОАО «ЩЛЗ», ввод в эксплуатацию 2019 год , </w:t>
            </w:r>
          </w:p>
          <w:p w:rsidR="00CF5874" w:rsidRPr="00BF7BBC" w:rsidRDefault="00CF5874" w:rsidP="00126813">
            <w:pPr>
              <w:jc w:val="center"/>
              <w:rPr>
                <w:bCs/>
                <w:color w:val="000000"/>
                <w:sz w:val="20"/>
                <w:szCs w:val="20"/>
              </w:rPr>
            </w:pPr>
            <w:r w:rsidRPr="00BF7BBC">
              <w:rPr>
                <w:bCs/>
                <w:color w:val="000000"/>
                <w:sz w:val="20"/>
                <w:szCs w:val="20"/>
              </w:rPr>
              <w:t>месяц проведения технического освидетельствования – апрель.</w:t>
            </w:r>
          </w:p>
        </w:tc>
        <w:tc>
          <w:tcPr>
            <w:tcW w:w="680" w:type="pct"/>
            <w:tcBorders>
              <w:top w:val="single" w:sz="4" w:space="0" w:color="auto"/>
              <w:left w:val="single" w:sz="4" w:space="0" w:color="auto"/>
              <w:bottom w:val="single" w:sz="4" w:space="0" w:color="auto"/>
              <w:right w:val="single" w:sz="4" w:space="0" w:color="auto"/>
            </w:tcBorders>
            <w:hideMark/>
          </w:tcPr>
          <w:p w:rsidR="00CF5874" w:rsidRPr="00BF7BBC" w:rsidRDefault="00CF5874" w:rsidP="00126813">
            <w:pPr>
              <w:jc w:val="center"/>
              <w:rPr>
                <w:color w:val="333333"/>
                <w:sz w:val="20"/>
                <w:szCs w:val="20"/>
              </w:rPr>
            </w:pPr>
          </w:p>
          <w:p w:rsidR="00CF5874" w:rsidRPr="00BF7BBC" w:rsidRDefault="00CF5874" w:rsidP="00126813">
            <w:pPr>
              <w:jc w:val="center"/>
              <w:rPr>
                <w:color w:val="333333"/>
                <w:sz w:val="20"/>
                <w:szCs w:val="20"/>
              </w:rPr>
            </w:pPr>
          </w:p>
          <w:p w:rsidR="00CF5874" w:rsidRPr="00BF7BBC" w:rsidRDefault="00CF5874" w:rsidP="00126813">
            <w:pPr>
              <w:jc w:val="center"/>
              <w:rPr>
                <w:color w:val="333333"/>
                <w:sz w:val="20"/>
                <w:szCs w:val="20"/>
              </w:rPr>
            </w:pPr>
          </w:p>
          <w:p w:rsidR="00CF5874" w:rsidRPr="00BF7BBC" w:rsidRDefault="00CF5874" w:rsidP="00126813">
            <w:pPr>
              <w:jc w:val="center"/>
              <w:rPr>
                <w:color w:val="333333"/>
                <w:sz w:val="20"/>
                <w:szCs w:val="20"/>
              </w:rPr>
            </w:pPr>
            <w:r w:rsidRPr="00BF7BBC">
              <w:rPr>
                <w:color w:val="333333"/>
                <w:sz w:val="20"/>
                <w:szCs w:val="20"/>
              </w:rPr>
              <w:t>шт.</w:t>
            </w:r>
          </w:p>
        </w:tc>
        <w:tc>
          <w:tcPr>
            <w:tcW w:w="422" w:type="pct"/>
            <w:tcBorders>
              <w:top w:val="single" w:sz="4" w:space="0" w:color="auto"/>
              <w:left w:val="single" w:sz="4" w:space="0" w:color="auto"/>
              <w:bottom w:val="single" w:sz="4" w:space="0" w:color="auto"/>
              <w:right w:val="single" w:sz="4" w:space="0" w:color="auto"/>
            </w:tcBorders>
            <w:vAlign w:val="center"/>
            <w:hideMark/>
          </w:tcPr>
          <w:p w:rsidR="00CF5874" w:rsidRPr="00BF7BBC" w:rsidRDefault="00CF5874" w:rsidP="00314E94">
            <w:pPr>
              <w:jc w:val="center"/>
              <w:rPr>
                <w:bCs/>
                <w:color w:val="000000"/>
                <w:sz w:val="20"/>
                <w:szCs w:val="20"/>
              </w:rPr>
            </w:pPr>
            <w:r w:rsidRPr="00BF7BBC">
              <w:rPr>
                <w:bCs/>
                <w:color w:val="000000"/>
                <w:sz w:val="20"/>
                <w:szCs w:val="20"/>
              </w:rPr>
              <w:t>1</w:t>
            </w:r>
          </w:p>
        </w:tc>
      </w:tr>
      <w:tr w:rsidR="00CF5874" w:rsidRPr="00BF7BBC" w:rsidTr="007E24D2">
        <w:trPr>
          <w:trHeight w:val="521"/>
        </w:trPr>
        <w:tc>
          <w:tcPr>
            <w:tcW w:w="296" w:type="pct"/>
            <w:tcBorders>
              <w:top w:val="single" w:sz="4" w:space="0" w:color="auto"/>
              <w:left w:val="single" w:sz="4" w:space="0" w:color="auto"/>
              <w:bottom w:val="single" w:sz="4" w:space="0" w:color="auto"/>
              <w:right w:val="single" w:sz="4" w:space="0" w:color="auto"/>
            </w:tcBorders>
          </w:tcPr>
          <w:p w:rsidR="00CF5874" w:rsidRPr="00D1190D" w:rsidRDefault="00D1190D" w:rsidP="00D1190D">
            <w:pPr>
              <w:pStyle w:val="a5"/>
              <w:numPr>
                <w:ilvl w:val="0"/>
                <w:numId w:val="4"/>
              </w:numPr>
              <w:rPr>
                <w:rFonts w:ascii="Times New Roman" w:hAnsi="Times New Roman"/>
                <w:bCs/>
                <w:color w:val="000000"/>
                <w:sz w:val="20"/>
                <w:szCs w:val="20"/>
              </w:rPr>
            </w:pPr>
            <w:r w:rsidRPr="00D1190D">
              <w:rPr>
                <w:bCs/>
                <w:color w:val="000000"/>
                <w:sz w:val="20"/>
                <w:szCs w:val="20"/>
              </w:rPr>
              <w:t>2.</w:t>
            </w:r>
          </w:p>
        </w:tc>
        <w:tc>
          <w:tcPr>
            <w:tcW w:w="3601" w:type="pct"/>
            <w:tcBorders>
              <w:top w:val="single" w:sz="4" w:space="0" w:color="auto"/>
              <w:left w:val="single" w:sz="4" w:space="0" w:color="auto"/>
              <w:bottom w:val="single" w:sz="4" w:space="0" w:color="auto"/>
              <w:right w:val="single" w:sz="4" w:space="0" w:color="auto"/>
            </w:tcBorders>
            <w:vAlign w:val="center"/>
          </w:tcPr>
          <w:p w:rsidR="00CF5874" w:rsidRPr="00BF7BBC" w:rsidRDefault="00CF5874" w:rsidP="0091319F">
            <w:pPr>
              <w:jc w:val="center"/>
              <w:rPr>
                <w:bCs/>
                <w:color w:val="000000"/>
                <w:sz w:val="20"/>
                <w:szCs w:val="20"/>
              </w:rPr>
            </w:pPr>
            <w:r w:rsidRPr="00BF7BBC">
              <w:rPr>
                <w:bCs/>
                <w:color w:val="000000"/>
                <w:sz w:val="20"/>
                <w:szCs w:val="20"/>
              </w:rPr>
              <w:t>Лифт пассажирский, 630 кг, 5 остановки, учетный  № 96014, заводской № 176816 ОАО «МЛЗ», ввод в эксплуатацию 2014 год ,</w:t>
            </w:r>
          </w:p>
          <w:p w:rsidR="00CF5874" w:rsidRPr="00BF7BBC" w:rsidRDefault="00CF5874" w:rsidP="007874A2">
            <w:pPr>
              <w:ind w:left="176"/>
              <w:jc w:val="center"/>
              <w:rPr>
                <w:bCs/>
                <w:color w:val="000000"/>
                <w:sz w:val="20"/>
                <w:szCs w:val="20"/>
              </w:rPr>
            </w:pPr>
            <w:r w:rsidRPr="00BF7BBC">
              <w:rPr>
                <w:bCs/>
                <w:color w:val="000000"/>
                <w:sz w:val="20"/>
                <w:szCs w:val="20"/>
              </w:rPr>
              <w:t>месяц проведения технического освидетельствования – апрель.</w:t>
            </w:r>
          </w:p>
        </w:tc>
        <w:tc>
          <w:tcPr>
            <w:tcW w:w="680" w:type="pct"/>
            <w:tcBorders>
              <w:top w:val="single" w:sz="4" w:space="0" w:color="auto"/>
              <w:left w:val="single" w:sz="4" w:space="0" w:color="auto"/>
              <w:bottom w:val="single" w:sz="4" w:space="0" w:color="auto"/>
              <w:right w:val="single" w:sz="4" w:space="0" w:color="auto"/>
            </w:tcBorders>
          </w:tcPr>
          <w:p w:rsidR="00CF5874" w:rsidRPr="00BF7BBC" w:rsidRDefault="00CF5874" w:rsidP="00314E94">
            <w:pPr>
              <w:jc w:val="center"/>
              <w:rPr>
                <w:color w:val="333333"/>
                <w:sz w:val="20"/>
                <w:szCs w:val="20"/>
              </w:rPr>
            </w:pPr>
          </w:p>
          <w:p w:rsidR="00CF5874" w:rsidRPr="00BF7BBC" w:rsidRDefault="00CF5874" w:rsidP="00314E94">
            <w:pPr>
              <w:jc w:val="center"/>
              <w:rPr>
                <w:color w:val="333333"/>
                <w:sz w:val="20"/>
                <w:szCs w:val="20"/>
              </w:rPr>
            </w:pPr>
          </w:p>
          <w:p w:rsidR="00CF5874" w:rsidRPr="00BF7BBC" w:rsidRDefault="00CF5874" w:rsidP="00314E94">
            <w:pPr>
              <w:jc w:val="center"/>
              <w:rPr>
                <w:color w:val="333333"/>
                <w:sz w:val="20"/>
                <w:szCs w:val="20"/>
              </w:rPr>
            </w:pPr>
          </w:p>
          <w:p w:rsidR="00CF5874" w:rsidRPr="00BF7BBC" w:rsidRDefault="00CF5874" w:rsidP="00314E94">
            <w:pPr>
              <w:jc w:val="center"/>
              <w:rPr>
                <w:color w:val="333333"/>
                <w:sz w:val="20"/>
                <w:szCs w:val="20"/>
              </w:rPr>
            </w:pPr>
            <w:r w:rsidRPr="00BF7BBC">
              <w:rPr>
                <w:color w:val="333333"/>
                <w:sz w:val="20"/>
                <w:szCs w:val="20"/>
              </w:rPr>
              <w:t>шт.</w:t>
            </w:r>
          </w:p>
        </w:tc>
        <w:tc>
          <w:tcPr>
            <w:tcW w:w="422" w:type="pct"/>
            <w:tcBorders>
              <w:top w:val="single" w:sz="4" w:space="0" w:color="auto"/>
              <w:left w:val="single" w:sz="4" w:space="0" w:color="auto"/>
              <w:bottom w:val="single" w:sz="4" w:space="0" w:color="auto"/>
              <w:right w:val="single" w:sz="4" w:space="0" w:color="auto"/>
            </w:tcBorders>
            <w:vAlign w:val="center"/>
          </w:tcPr>
          <w:p w:rsidR="00CF5874" w:rsidRPr="00BF7BBC" w:rsidRDefault="00CF5874" w:rsidP="00314E94">
            <w:pPr>
              <w:jc w:val="center"/>
              <w:rPr>
                <w:bCs/>
                <w:color w:val="000000"/>
                <w:sz w:val="20"/>
                <w:szCs w:val="20"/>
              </w:rPr>
            </w:pPr>
            <w:r w:rsidRPr="00BF7BBC">
              <w:rPr>
                <w:bCs/>
                <w:color w:val="000000"/>
                <w:sz w:val="20"/>
                <w:szCs w:val="20"/>
              </w:rPr>
              <w:t>1</w:t>
            </w:r>
          </w:p>
        </w:tc>
      </w:tr>
      <w:tr w:rsidR="00CF5874" w:rsidRPr="00BF7BBC" w:rsidTr="007E24D2">
        <w:trPr>
          <w:trHeight w:val="521"/>
        </w:trPr>
        <w:tc>
          <w:tcPr>
            <w:tcW w:w="296" w:type="pct"/>
            <w:tcBorders>
              <w:top w:val="single" w:sz="4" w:space="0" w:color="auto"/>
              <w:left w:val="single" w:sz="4" w:space="0" w:color="auto"/>
              <w:bottom w:val="single" w:sz="4" w:space="0" w:color="auto"/>
              <w:right w:val="single" w:sz="4" w:space="0" w:color="auto"/>
            </w:tcBorders>
          </w:tcPr>
          <w:p w:rsidR="00CF5874" w:rsidRPr="00BF7BBC" w:rsidRDefault="00CF5874" w:rsidP="00D1190D">
            <w:pPr>
              <w:pStyle w:val="a5"/>
              <w:numPr>
                <w:ilvl w:val="0"/>
                <w:numId w:val="4"/>
              </w:numPr>
              <w:spacing w:after="0" w:line="240" w:lineRule="auto"/>
              <w:rPr>
                <w:rFonts w:ascii="Times New Roman" w:hAnsi="Times New Roman"/>
                <w:bCs/>
                <w:color w:val="000000"/>
                <w:sz w:val="20"/>
                <w:szCs w:val="20"/>
              </w:rPr>
            </w:pPr>
          </w:p>
        </w:tc>
        <w:tc>
          <w:tcPr>
            <w:tcW w:w="3601" w:type="pct"/>
            <w:tcBorders>
              <w:top w:val="single" w:sz="4" w:space="0" w:color="auto"/>
              <w:left w:val="single" w:sz="4" w:space="0" w:color="auto"/>
              <w:bottom w:val="single" w:sz="4" w:space="0" w:color="auto"/>
              <w:right w:val="single" w:sz="4" w:space="0" w:color="auto"/>
            </w:tcBorders>
            <w:vAlign w:val="center"/>
          </w:tcPr>
          <w:p w:rsidR="00CF5874" w:rsidRPr="00BF7BBC" w:rsidRDefault="00CF5874" w:rsidP="0091319F">
            <w:pPr>
              <w:jc w:val="center"/>
              <w:rPr>
                <w:bCs/>
                <w:color w:val="000000"/>
                <w:sz w:val="20"/>
                <w:szCs w:val="20"/>
              </w:rPr>
            </w:pPr>
            <w:r w:rsidRPr="00BF7BBC">
              <w:rPr>
                <w:bCs/>
                <w:color w:val="000000"/>
                <w:sz w:val="20"/>
                <w:szCs w:val="20"/>
              </w:rPr>
              <w:t>Лифт больничный, 630 кг, 6 остановки, учетный  № 96004, заводской № 602491 ОАО «МЛЗ», ввод в эксплуатацию 2014 год ,</w:t>
            </w:r>
          </w:p>
          <w:p w:rsidR="00CF5874" w:rsidRPr="00BF7BBC" w:rsidRDefault="00CF5874" w:rsidP="0091319F">
            <w:pPr>
              <w:jc w:val="center"/>
              <w:rPr>
                <w:bCs/>
                <w:color w:val="000000"/>
                <w:sz w:val="20"/>
                <w:szCs w:val="20"/>
              </w:rPr>
            </w:pPr>
            <w:r w:rsidRPr="00BF7BBC">
              <w:rPr>
                <w:bCs/>
                <w:color w:val="000000"/>
                <w:sz w:val="20"/>
                <w:szCs w:val="20"/>
              </w:rPr>
              <w:t>месяц проведения технического освидетельствования – апрель.</w:t>
            </w:r>
          </w:p>
        </w:tc>
        <w:tc>
          <w:tcPr>
            <w:tcW w:w="680" w:type="pct"/>
            <w:tcBorders>
              <w:top w:val="single" w:sz="4" w:space="0" w:color="auto"/>
              <w:left w:val="single" w:sz="4" w:space="0" w:color="auto"/>
              <w:bottom w:val="single" w:sz="4" w:space="0" w:color="auto"/>
              <w:right w:val="single" w:sz="4" w:space="0" w:color="auto"/>
            </w:tcBorders>
          </w:tcPr>
          <w:p w:rsidR="00CF5874" w:rsidRPr="00BF7BBC" w:rsidRDefault="00CF5874" w:rsidP="00314E94">
            <w:pPr>
              <w:jc w:val="center"/>
              <w:rPr>
                <w:color w:val="333333"/>
                <w:sz w:val="20"/>
                <w:szCs w:val="20"/>
              </w:rPr>
            </w:pPr>
          </w:p>
          <w:p w:rsidR="00CF5874" w:rsidRPr="00BF7BBC" w:rsidRDefault="00CF5874" w:rsidP="00314E94">
            <w:pPr>
              <w:jc w:val="center"/>
              <w:rPr>
                <w:color w:val="333333"/>
                <w:sz w:val="20"/>
                <w:szCs w:val="20"/>
              </w:rPr>
            </w:pPr>
          </w:p>
          <w:p w:rsidR="00CF5874" w:rsidRPr="00BF7BBC" w:rsidRDefault="00CF5874" w:rsidP="00314E94">
            <w:pPr>
              <w:jc w:val="center"/>
              <w:rPr>
                <w:color w:val="333333"/>
                <w:sz w:val="20"/>
                <w:szCs w:val="20"/>
              </w:rPr>
            </w:pPr>
          </w:p>
          <w:p w:rsidR="00CF5874" w:rsidRPr="00BF7BBC" w:rsidRDefault="00CF5874" w:rsidP="00314E94">
            <w:pPr>
              <w:jc w:val="center"/>
              <w:rPr>
                <w:color w:val="333333"/>
                <w:sz w:val="20"/>
                <w:szCs w:val="20"/>
              </w:rPr>
            </w:pPr>
            <w:r w:rsidRPr="00BF7BBC">
              <w:rPr>
                <w:color w:val="333333"/>
                <w:sz w:val="20"/>
                <w:szCs w:val="20"/>
              </w:rPr>
              <w:t>шт.</w:t>
            </w:r>
          </w:p>
        </w:tc>
        <w:tc>
          <w:tcPr>
            <w:tcW w:w="422" w:type="pct"/>
            <w:tcBorders>
              <w:top w:val="single" w:sz="4" w:space="0" w:color="auto"/>
              <w:left w:val="single" w:sz="4" w:space="0" w:color="auto"/>
              <w:bottom w:val="single" w:sz="4" w:space="0" w:color="auto"/>
              <w:right w:val="single" w:sz="4" w:space="0" w:color="auto"/>
            </w:tcBorders>
            <w:vAlign w:val="center"/>
          </w:tcPr>
          <w:p w:rsidR="00CF5874" w:rsidRPr="00BF7BBC" w:rsidRDefault="00CF5874" w:rsidP="00314E94">
            <w:pPr>
              <w:jc w:val="center"/>
              <w:rPr>
                <w:bCs/>
                <w:color w:val="000000"/>
                <w:sz w:val="20"/>
                <w:szCs w:val="20"/>
              </w:rPr>
            </w:pPr>
            <w:r w:rsidRPr="00BF7BBC">
              <w:rPr>
                <w:bCs/>
                <w:color w:val="000000"/>
                <w:sz w:val="20"/>
                <w:szCs w:val="20"/>
              </w:rPr>
              <w:t>1</w:t>
            </w:r>
          </w:p>
        </w:tc>
      </w:tr>
      <w:tr w:rsidR="00CF5874" w:rsidRPr="00BF7BBC" w:rsidTr="007E24D2">
        <w:trPr>
          <w:trHeight w:val="521"/>
        </w:trPr>
        <w:tc>
          <w:tcPr>
            <w:tcW w:w="296" w:type="pct"/>
            <w:tcBorders>
              <w:top w:val="single" w:sz="4" w:space="0" w:color="auto"/>
              <w:left w:val="single" w:sz="4" w:space="0" w:color="auto"/>
              <w:bottom w:val="single" w:sz="4" w:space="0" w:color="auto"/>
              <w:right w:val="single" w:sz="4" w:space="0" w:color="auto"/>
            </w:tcBorders>
          </w:tcPr>
          <w:p w:rsidR="00CF5874" w:rsidRPr="00BF7BBC" w:rsidRDefault="00CF5874" w:rsidP="00D1190D">
            <w:pPr>
              <w:pStyle w:val="a5"/>
              <w:numPr>
                <w:ilvl w:val="0"/>
                <w:numId w:val="4"/>
              </w:numPr>
              <w:spacing w:after="0" w:line="240" w:lineRule="auto"/>
              <w:rPr>
                <w:rFonts w:ascii="Times New Roman" w:hAnsi="Times New Roman"/>
                <w:bCs/>
                <w:color w:val="000000"/>
                <w:sz w:val="20"/>
                <w:szCs w:val="20"/>
              </w:rPr>
            </w:pPr>
          </w:p>
        </w:tc>
        <w:tc>
          <w:tcPr>
            <w:tcW w:w="3601" w:type="pct"/>
            <w:tcBorders>
              <w:top w:val="single" w:sz="4" w:space="0" w:color="auto"/>
              <w:left w:val="single" w:sz="4" w:space="0" w:color="auto"/>
              <w:bottom w:val="single" w:sz="4" w:space="0" w:color="auto"/>
              <w:right w:val="single" w:sz="4" w:space="0" w:color="auto"/>
            </w:tcBorders>
            <w:vAlign w:val="center"/>
          </w:tcPr>
          <w:p w:rsidR="00CF5874" w:rsidRPr="00BF7BBC" w:rsidRDefault="00CF5874" w:rsidP="00126813">
            <w:pPr>
              <w:jc w:val="center"/>
              <w:rPr>
                <w:bCs/>
                <w:color w:val="000000"/>
                <w:sz w:val="20"/>
                <w:szCs w:val="20"/>
              </w:rPr>
            </w:pPr>
            <w:r w:rsidRPr="00BF7BBC">
              <w:rPr>
                <w:bCs/>
                <w:color w:val="000000"/>
                <w:sz w:val="20"/>
                <w:szCs w:val="20"/>
              </w:rPr>
              <w:t xml:space="preserve">Лифт больничный, 630 кг, 6 остановки, учетный  № 95996, заводской № 602492 ОАО «МЛЗ», ввод в эксплуатацию 2014 год , </w:t>
            </w:r>
          </w:p>
          <w:p w:rsidR="00CF5874" w:rsidRPr="00BF7BBC" w:rsidRDefault="00CF5874" w:rsidP="00126813">
            <w:pPr>
              <w:jc w:val="center"/>
              <w:rPr>
                <w:color w:val="000000"/>
                <w:sz w:val="20"/>
                <w:szCs w:val="20"/>
              </w:rPr>
            </w:pPr>
            <w:r w:rsidRPr="00BF7BBC">
              <w:rPr>
                <w:bCs/>
                <w:color w:val="000000"/>
                <w:sz w:val="20"/>
                <w:szCs w:val="20"/>
              </w:rPr>
              <w:t>месяц проведения технического освидетельствования – апрель.</w:t>
            </w:r>
          </w:p>
        </w:tc>
        <w:tc>
          <w:tcPr>
            <w:tcW w:w="680" w:type="pct"/>
            <w:tcBorders>
              <w:top w:val="single" w:sz="4" w:space="0" w:color="auto"/>
              <w:left w:val="single" w:sz="4" w:space="0" w:color="auto"/>
              <w:bottom w:val="single" w:sz="4" w:space="0" w:color="auto"/>
              <w:right w:val="single" w:sz="4" w:space="0" w:color="auto"/>
            </w:tcBorders>
          </w:tcPr>
          <w:p w:rsidR="00CF5874" w:rsidRPr="00BF7BBC" w:rsidRDefault="00CF5874" w:rsidP="00314E94">
            <w:pPr>
              <w:jc w:val="center"/>
              <w:rPr>
                <w:color w:val="333333"/>
                <w:sz w:val="20"/>
                <w:szCs w:val="20"/>
              </w:rPr>
            </w:pPr>
          </w:p>
          <w:p w:rsidR="00CF5874" w:rsidRPr="00BF7BBC" w:rsidRDefault="00CF5874" w:rsidP="00314E94">
            <w:pPr>
              <w:jc w:val="center"/>
              <w:rPr>
                <w:color w:val="333333"/>
                <w:sz w:val="20"/>
                <w:szCs w:val="20"/>
              </w:rPr>
            </w:pPr>
          </w:p>
          <w:p w:rsidR="00CF5874" w:rsidRPr="00BF7BBC" w:rsidRDefault="00CF5874" w:rsidP="00314E94">
            <w:pPr>
              <w:jc w:val="center"/>
              <w:rPr>
                <w:color w:val="333333"/>
                <w:sz w:val="20"/>
                <w:szCs w:val="20"/>
              </w:rPr>
            </w:pPr>
          </w:p>
          <w:p w:rsidR="00CF5874" w:rsidRPr="00BF7BBC" w:rsidRDefault="00CF5874" w:rsidP="00314E94">
            <w:pPr>
              <w:jc w:val="center"/>
              <w:rPr>
                <w:color w:val="333333"/>
                <w:sz w:val="20"/>
                <w:szCs w:val="20"/>
              </w:rPr>
            </w:pPr>
            <w:r w:rsidRPr="00BF7BBC">
              <w:rPr>
                <w:color w:val="333333"/>
                <w:sz w:val="20"/>
                <w:szCs w:val="20"/>
              </w:rPr>
              <w:t>шт.</w:t>
            </w:r>
          </w:p>
        </w:tc>
        <w:tc>
          <w:tcPr>
            <w:tcW w:w="422" w:type="pct"/>
            <w:tcBorders>
              <w:top w:val="single" w:sz="4" w:space="0" w:color="auto"/>
              <w:left w:val="single" w:sz="4" w:space="0" w:color="auto"/>
              <w:bottom w:val="single" w:sz="4" w:space="0" w:color="auto"/>
              <w:right w:val="single" w:sz="4" w:space="0" w:color="auto"/>
            </w:tcBorders>
            <w:vAlign w:val="center"/>
          </w:tcPr>
          <w:p w:rsidR="00CF5874" w:rsidRPr="00BF7BBC" w:rsidRDefault="00CF5874" w:rsidP="00314E94">
            <w:pPr>
              <w:jc w:val="center"/>
              <w:rPr>
                <w:bCs/>
                <w:color w:val="000000"/>
                <w:sz w:val="20"/>
                <w:szCs w:val="20"/>
              </w:rPr>
            </w:pPr>
            <w:r w:rsidRPr="00BF7BBC">
              <w:rPr>
                <w:bCs/>
                <w:color w:val="000000"/>
                <w:sz w:val="20"/>
                <w:szCs w:val="20"/>
              </w:rPr>
              <w:t>1</w:t>
            </w:r>
          </w:p>
        </w:tc>
      </w:tr>
    </w:tbl>
    <w:p w:rsidR="00CF5874" w:rsidRDefault="00CF5874" w:rsidP="00C22635">
      <w:pPr>
        <w:pStyle w:val="HTML"/>
        <w:shd w:val="clear" w:color="auto" w:fill="FFFFFF"/>
        <w:jc w:val="both"/>
        <w:textAlignment w:val="baseline"/>
        <w:rPr>
          <w:rFonts w:ascii="Times New Roman" w:hAnsi="Times New Roman" w:cs="Times New Roman"/>
          <w:b/>
          <w:bCs/>
          <w:color w:val="000000"/>
          <w:sz w:val="24"/>
          <w:szCs w:val="24"/>
        </w:rPr>
      </w:pPr>
    </w:p>
    <w:tbl>
      <w:tblPr>
        <w:tblW w:w="4986" w:type="pct"/>
        <w:tblInd w:w="15" w:type="dxa"/>
        <w:shd w:val="clear" w:color="auto" w:fill="FFFFFF"/>
        <w:tblCellMar>
          <w:top w:w="15" w:type="dxa"/>
          <w:left w:w="15" w:type="dxa"/>
          <w:bottom w:w="15" w:type="dxa"/>
          <w:right w:w="15" w:type="dxa"/>
        </w:tblCellMar>
        <w:tblLook w:val="04A0"/>
      </w:tblPr>
      <w:tblGrid>
        <w:gridCol w:w="1987"/>
        <w:gridCol w:w="8078"/>
      </w:tblGrid>
      <w:tr w:rsidR="00C22635" w:rsidRPr="0036621E" w:rsidTr="00292A80">
        <w:trPr>
          <w:trHeight w:val="255"/>
        </w:trPr>
        <w:tc>
          <w:tcPr>
            <w:tcW w:w="9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2635" w:rsidRPr="0036621E" w:rsidRDefault="00C22635" w:rsidP="00314E94">
            <w:pPr>
              <w:rPr>
                <w:color w:val="000000"/>
              </w:rPr>
            </w:pPr>
            <w:r w:rsidRPr="0036621E">
              <w:rPr>
                <w:bCs/>
                <w:color w:val="000000"/>
              </w:rPr>
              <w:t>Наименование</w:t>
            </w:r>
          </w:p>
        </w:tc>
        <w:tc>
          <w:tcPr>
            <w:tcW w:w="4013" w:type="pct"/>
            <w:tcBorders>
              <w:top w:val="single" w:sz="6" w:space="0" w:color="000000"/>
              <w:bottom w:val="single" w:sz="6" w:space="0" w:color="000000"/>
              <w:right w:val="single" w:sz="6" w:space="0" w:color="000000"/>
            </w:tcBorders>
            <w:shd w:val="clear" w:color="auto" w:fill="FFFFFF"/>
            <w:vAlign w:val="center"/>
            <w:hideMark/>
          </w:tcPr>
          <w:p w:rsidR="00C22635" w:rsidRPr="0036621E" w:rsidRDefault="00C22635" w:rsidP="0034418F">
            <w:pPr>
              <w:rPr>
                <w:color w:val="000000"/>
              </w:rPr>
            </w:pPr>
            <w:r w:rsidRPr="0036621E">
              <w:rPr>
                <w:bCs/>
                <w:color w:val="000000"/>
              </w:rPr>
              <w:t>Описание, характеристики</w:t>
            </w:r>
            <w:r w:rsidR="0034418F">
              <w:rPr>
                <w:bCs/>
                <w:color w:val="000000"/>
              </w:rPr>
              <w:t xml:space="preserve"> работ</w:t>
            </w:r>
          </w:p>
        </w:tc>
      </w:tr>
      <w:tr w:rsidR="00C22635" w:rsidRPr="0036621E" w:rsidTr="00292A80">
        <w:trPr>
          <w:trHeight w:val="821"/>
        </w:trPr>
        <w:tc>
          <w:tcPr>
            <w:tcW w:w="9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2635" w:rsidRPr="00514B8D" w:rsidRDefault="00C22635" w:rsidP="00126813">
            <w:pPr>
              <w:jc w:val="left"/>
              <w:rPr>
                <w:bCs/>
                <w:color w:val="000000"/>
              </w:rPr>
            </w:pPr>
            <w:r w:rsidRPr="00514B8D">
              <w:rPr>
                <w:bCs/>
                <w:color w:val="000000"/>
              </w:rPr>
              <w:t xml:space="preserve">Техническое обслуживание и текущий ремонт лифтов и систем лифтовой диспетчерской сигнализации и связи </w:t>
            </w:r>
          </w:p>
        </w:tc>
        <w:tc>
          <w:tcPr>
            <w:tcW w:w="4013" w:type="pct"/>
            <w:tcBorders>
              <w:top w:val="single" w:sz="6" w:space="0" w:color="000000"/>
              <w:bottom w:val="single" w:sz="6" w:space="0" w:color="000000"/>
              <w:right w:val="single" w:sz="6" w:space="0" w:color="000000"/>
            </w:tcBorders>
            <w:shd w:val="clear" w:color="auto" w:fill="FFFFFF"/>
            <w:vAlign w:val="center"/>
            <w:hideMark/>
          </w:tcPr>
          <w:p w:rsidR="00C22635" w:rsidRDefault="00C22635" w:rsidP="00CF5874">
            <w:r w:rsidRPr="00514B8D">
              <w:t xml:space="preserve">Исполнитель  в качестве специализированной фирмы по ремонту и обслуживанию лифтового оборудования </w:t>
            </w:r>
            <w:r>
              <w:t xml:space="preserve">принимает на себя обязательство по выполнению работ по техническому обслуживанию и текущему ремонту лифтов и систем лифтовой диспетчерской сигнализации и связи в соответствии со следующими нормативно-правовыми актами, техническими нормами и правилами: </w:t>
            </w:r>
          </w:p>
          <w:p w:rsidR="00C22635" w:rsidRPr="00166180" w:rsidRDefault="00CF5874" w:rsidP="00CF5874">
            <w:r>
              <w:t xml:space="preserve">- </w:t>
            </w:r>
            <w:r w:rsidR="0091319F">
              <w:t xml:space="preserve">Технический регламент Таможенного союза «Безопасность лифтов» </w:t>
            </w:r>
            <w:r w:rsidR="00C22635" w:rsidRPr="00166180">
              <w:t>ТР ТС 011/2011</w:t>
            </w:r>
          </w:p>
          <w:p w:rsidR="00C22635" w:rsidRDefault="00CF5874" w:rsidP="00CF5874">
            <w:r>
              <w:t xml:space="preserve">- </w:t>
            </w:r>
            <w:r w:rsidR="00C22635">
              <w:t>ГОСТ Р 53387-2009 «Лифты, эскалаторы и пассажирские конвейеры. Методология анализа и снижения риска»</w:t>
            </w:r>
          </w:p>
          <w:p w:rsidR="00C22635" w:rsidRDefault="00CF5874" w:rsidP="00CF5874">
            <w:r>
              <w:t xml:space="preserve">- </w:t>
            </w:r>
            <w:r w:rsidR="00C22635">
              <w:t>ГОСТ Р 53780-2010 «Лифты. Общие требования безопасности к устройству и установке»</w:t>
            </w:r>
          </w:p>
          <w:p w:rsidR="00C22635" w:rsidRDefault="00CF5874" w:rsidP="00CF5874">
            <w:r>
              <w:t xml:space="preserve">- </w:t>
            </w:r>
            <w:r w:rsidR="00C22635">
              <w:t xml:space="preserve">ГОСТ Р 53783-2010 «Лифты. Правила и методы оценки соответствия </w:t>
            </w:r>
            <w:r w:rsidR="00C22635">
              <w:lastRenderedPageBreak/>
              <w:t>лифтов в период эксплуатации»</w:t>
            </w:r>
          </w:p>
          <w:p w:rsidR="00C22635" w:rsidRPr="00514B8D" w:rsidRDefault="00CF5874" w:rsidP="00CF5874">
            <w:r>
              <w:t xml:space="preserve">- </w:t>
            </w:r>
            <w:r w:rsidR="00C22635">
              <w:t>ГОСТ 55964-2014 «Лифты. Общие требования безопасности при эксплуатации».</w:t>
            </w:r>
          </w:p>
        </w:tc>
      </w:tr>
    </w:tbl>
    <w:p w:rsidR="0034418F" w:rsidRPr="00292A80" w:rsidRDefault="0034418F" w:rsidP="00F22DB9">
      <w:pPr>
        <w:pStyle w:val="a7"/>
        <w:spacing w:before="0" w:after="0"/>
        <w:jc w:val="both"/>
        <w:textAlignment w:val="baseline"/>
        <w:rPr>
          <w:bCs/>
          <w:color w:val="000000"/>
          <w:bdr w:val="none" w:sz="0" w:space="0" w:color="auto" w:frame="1"/>
          <w:shd w:val="clear" w:color="auto" w:fill="FFFFFF"/>
        </w:rPr>
      </w:pPr>
      <w:r w:rsidRPr="00292A80">
        <w:rPr>
          <w:bCs/>
          <w:color w:val="000000"/>
          <w:bdr w:val="none" w:sz="0" w:space="0" w:color="auto" w:frame="1"/>
        </w:rPr>
        <w:lastRenderedPageBreak/>
        <w:t>Исполнитель</w:t>
      </w:r>
      <w:r w:rsidRPr="00292A80">
        <w:rPr>
          <w:rStyle w:val="apple-converted-space"/>
          <w:bCs/>
          <w:color w:val="000000"/>
          <w:bdr w:val="none" w:sz="0" w:space="0" w:color="auto" w:frame="1"/>
        </w:rPr>
        <w:t> </w:t>
      </w:r>
      <w:r w:rsidRPr="00292A80">
        <w:rPr>
          <w:bCs/>
          <w:color w:val="000000"/>
          <w:bdr w:val="none" w:sz="0" w:space="0" w:color="auto" w:frame="1"/>
          <w:shd w:val="clear" w:color="auto" w:fill="FFFFFF"/>
        </w:rPr>
        <w:t>круглосуточно обеспечивает без дополнительной оплаты оперативный пуск остановившихся лифтов, если устранение причин их остановки не связано с проведением аварийно-восстановительных работ капитального характера. При этом</w:t>
      </w:r>
      <w:r w:rsidRPr="00292A80">
        <w:rPr>
          <w:rStyle w:val="apple-converted-space"/>
          <w:bCs/>
          <w:color w:val="000000"/>
          <w:bdr w:val="none" w:sz="0" w:space="0" w:color="auto" w:frame="1"/>
          <w:shd w:val="clear" w:color="auto" w:fill="FFFFFF"/>
        </w:rPr>
        <w:t> </w:t>
      </w:r>
      <w:r w:rsidRPr="00292A80">
        <w:rPr>
          <w:bCs/>
          <w:color w:val="000000"/>
          <w:bdr w:val="none" w:sz="0" w:space="0" w:color="auto" w:frame="1"/>
        </w:rPr>
        <w:t>Исполнитель</w:t>
      </w:r>
      <w:r w:rsidRPr="00292A80">
        <w:rPr>
          <w:rStyle w:val="apple-converted-space"/>
          <w:bCs/>
          <w:color w:val="000000"/>
          <w:bdr w:val="none" w:sz="0" w:space="0" w:color="auto" w:frame="1"/>
          <w:shd w:val="clear" w:color="auto" w:fill="FFFFFF"/>
        </w:rPr>
        <w:t> </w:t>
      </w:r>
      <w:r w:rsidRPr="00292A80">
        <w:rPr>
          <w:bCs/>
          <w:color w:val="000000"/>
          <w:bdr w:val="none" w:sz="0" w:space="0" w:color="auto" w:frame="1"/>
          <w:shd w:val="clear" w:color="auto" w:fill="FFFFFF"/>
        </w:rPr>
        <w:t>производит освобождение пассажиров не позднее 30 минут со времени поступления заявки в аварийную службу. Время устранения неисправности зависит от ее типа и причины.</w:t>
      </w:r>
      <w:r w:rsidRPr="00292A80">
        <w:rPr>
          <w:rStyle w:val="apple-converted-space"/>
          <w:bCs/>
          <w:color w:val="000000"/>
          <w:bdr w:val="none" w:sz="0" w:space="0" w:color="auto" w:frame="1"/>
          <w:shd w:val="clear" w:color="auto" w:fill="FFFFFF"/>
        </w:rPr>
        <w:t> </w:t>
      </w:r>
      <w:r w:rsidRPr="00292A80">
        <w:rPr>
          <w:bCs/>
          <w:color w:val="000000"/>
          <w:bdr w:val="none" w:sz="0" w:space="0" w:color="auto" w:frame="1"/>
        </w:rPr>
        <w:t>Заказчик</w:t>
      </w:r>
      <w:r w:rsidRPr="00292A80">
        <w:rPr>
          <w:rStyle w:val="apple-converted-space"/>
          <w:bCs/>
          <w:color w:val="000000"/>
          <w:bdr w:val="none" w:sz="0" w:space="0" w:color="auto" w:frame="1"/>
        </w:rPr>
        <w:t> </w:t>
      </w:r>
      <w:r w:rsidRPr="00292A80">
        <w:rPr>
          <w:bCs/>
          <w:color w:val="000000"/>
          <w:bdr w:val="none" w:sz="0" w:space="0" w:color="auto" w:frame="1"/>
          <w:shd w:val="clear" w:color="auto" w:fill="FFFFFF"/>
        </w:rPr>
        <w:t>должен быть  письменно проинформирован</w:t>
      </w:r>
      <w:r w:rsidRPr="00292A80">
        <w:rPr>
          <w:rStyle w:val="apple-converted-space"/>
          <w:bCs/>
          <w:color w:val="000000"/>
          <w:bdr w:val="none" w:sz="0" w:space="0" w:color="auto" w:frame="1"/>
          <w:shd w:val="clear" w:color="auto" w:fill="FFFFFF"/>
        </w:rPr>
        <w:t> </w:t>
      </w:r>
      <w:r w:rsidRPr="00292A80">
        <w:rPr>
          <w:bCs/>
          <w:color w:val="000000"/>
          <w:bdr w:val="none" w:sz="0" w:space="0" w:color="auto" w:frame="1"/>
        </w:rPr>
        <w:t>Исполнителем</w:t>
      </w:r>
      <w:r w:rsidRPr="00292A80">
        <w:rPr>
          <w:bCs/>
          <w:color w:val="000000"/>
          <w:bdr w:val="none" w:sz="0" w:space="0" w:color="auto" w:frame="1"/>
          <w:shd w:val="clear" w:color="auto" w:fill="FFFFFF"/>
        </w:rPr>
        <w:t>, если на устранение неисправности, требуется более 8 часов.</w:t>
      </w:r>
    </w:p>
    <w:p w:rsidR="0034418F" w:rsidRPr="00292A80" w:rsidRDefault="0034418F" w:rsidP="00F22DB9">
      <w:pPr>
        <w:pStyle w:val="a7"/>
        <w:spacing w:before="0" w:after="0"/>
        <w:jc w:val="both"/>
        <w:textAlignment w:val="baseline"/>
        <w:rPr>
          <w:bCs/>
          <w:color w:val="000000"/>
          <w:bdr w:val="none" w:sz="0" w:space="0" w:color="auto" w:frame="1"/>
          <w:shd w:val="clear" w:color="auto" w:fill="FFFFFF"/>
        </w:rPr>
      </w:pPr>
    </w:p>
    <w:p w:rsidR="0034418F" w:rsidRPr="00292A80" w:rsidRDefault="0034418F" w:rsidP="00F22DB9">
      <w:pPr>
        <w:pStyle w:val="a7"/>
        <w:spacing w:before="0" w:after="0"/>
        <w:jc w:val="both"/>
        <w:textAlignment w:val="baseline"/>
        <w:rPr>
          <w:bCs/>
          <w:color w:val="000000"/>
          <w:bdr w:val="none" w:sz="0" w:space="0" w:color="auto" w:frame="1"/>
          <w:shd w:val="clear" w:color="auto" w:fill="FFFFFF"/>
        </w:rPr>
      </w:pPr>
      <w:r w:rsidRPr="00292A80">
        <w:rPr>
          <w:bCs/>
          <w:color w:val="000000"/>
          <w:bdr w:val="none" w:sz="0" w:space="0" w:color="auto" w:frame="1"/>
        </w:rPr>
        <w:t>Исполнитель</w:t>
      </w:r>
      <w:r w:rsidRPr="00292A80">
        <w:rPr>
          <w:rStyle w:val="apple-converted-space"/>
          <w:bCs/>
          <w:color w:val="000000"/>
          <w:bdr w:val="none" w:sz="0" w:space="0" w:color="auto" w:frame="1"/>
          <w:shd w:val="clear" w:color="auto" w:fill="FFFFFF"/>
        </w:rPr>
        <w:t> </w:t>
      </w:r>
      <w:r w:rsidRPr="00292A80">
        <w:rPr>
          <w:bCs/>
          <w:color w:val="000000"/>
          <w:bdr w:val="none" w:sz="0" w:space="0" w:color="auto" w:frame="1"/>
          <w:shd w:val="clear" w:color="auto" w:fill="FFFFFF"/>
        </w:rPr>
        <w:t>приобретает для ТО и ремонта необходимый комплект расходных материалов и быстроизнашивающихся элементов. При отказе базовых дорогостоящих узлов и деталей, требующих замены в послегарантийный период</w:t>
      </w:r>
      <w:r w:rsidRPr="00292A80">
        <w:rPr>
          <w:rStyle w:val="apple-converted-space"/>
          <w:bCs/>
          <w:color w:val="000000"/>
          <w:bdr w:val="none" w:sz="0" w:space="0" w:color="auto" w:frame="1"/>
          <w:shd w:val="clear" w:color="auto" w:fill="FFFFFF"/>
        </w:rPr>
        <w:t> </w:t>
      </w:r>
      <w:r w:rsidRPr="00292A80">
        <w:rPr>
          <w:bCs/>
          <w:color w:val="000000"/>
          <w:bdr w:val="none" w:sz="0" w:space="0" w:color="auto" w:frame="1"/>
        </w:rPr>
        <w:t xml:space="preserve">Заказчик </w:t>
      </w:r>
      <w:r w:rsidRPr="00292A80">
        <w:rPr>
          <w:bCs/>
          <w:color w:val="000000"/>
          <w:bdr w:val="none" w:sz="0" w:space="0" w:color="auto" w:frame="1"/>
          <w:shd w:val="clear" w:color="auto" w:fill="FFFFFF"/>
        </w:rPr>
        <w:t>приобретает их самостоятельно либо поручает их приобретение Исполнителю.</w:t>
      </w:r>
    </w:p>
    <w:p w:rsidR="00F22DB9" w:rsidRPr="00292A80" w:rsidRDefault="00F22DB9" w:rsidP="00F22DB9">
      <w:pPr>
        <w:pStyle w:val="a7"/>
        <w:spacing w:before="0" w:after="0"/>
        <w:jc w:val="both"/>
        <w:textAlignment w:val="baseline"/>
        <w:rPr>
          <w:bCs/>
          <w:color w:val="000000"/>
          <w:bdr w:val="none" w:sz="0" w:space="0" w:color="auto" w:frame="1"/>
          <w:shd w:val="clear" w:color="auto" w:fill="FFFFFF"/>
        </w:rPr>
      </w:pPr>
    </w:p>
    <w:p w:rsidR="00F22DB9" w:rsidRPr="00292A80" w:rsidRDefault="00F22DB9" w:rsidP="00F22DB9">
      <w:pPr>
        <w:widowControl w:val="0"/>
        <w:autoSpaceDE w:val="0"/>
        <w:autoSpaceDN w:val="0"/>
        <w:adjustRightInd w:val="0"/>
      </w:pPr>
      <w:r w:rsidRPr="00292A80">
        <w:t xml:space="preserve">Исполнитель обязан принять от Заказчика на хранение паспорта лифтов и вносить в них необходимые записи, изменения, дополнения.  </w:t>
      </w:r>
    </w:p>
    <w:p w:rsidR="00F22DB9" w:rsidRPr="00292A80" w:rsidRDefault="00F22DB9" w:rsidP="00F22DB9">
      <w:r w:rsidRPr="00292A80">
        <w:t xml:space="preserve"> В случае утраты оригиналов документации Исполнитель обязан восстановить их за свой счет, в срок не более 30 дней.</w:t>
      </w:r>
    </w:p>
    <w:p w:rsidR="00F22DB9" w:rsidRPr="00292A80" w:rsidRDefault="00F22DB9" w:rsidP="00F22DB9">
      <w:pPr>
        <w:widowControl w:val="0"/>
        <w:autoSpaceDE w:val="0"/>
        <w:autoSpaceDN w:val="0"/>
        <w:adjustRightInd w:val="0"/>
      </w:pPr>
      <w:r w:rsidRPr="00292A80">
        <w:t>Уведомлять Заказчика не менее чем за 3 (три) рабочих дня о дате проведения периодического освидетельствования лифтов.</w:t>
      </w:r>
    </w:p>
    <w:p w:rsidR="00F22DB9" w:rsidRPr="00292A80" w:rsidRDefault="00E74D2B" w:rsidP="00F22DB9">
      <w:pPr>
        <w:widowControl w:val="0"/>
        <w:autoSpaceDE w:val="0"/>
        <w:autoSpaceDN w:val="0"/>
        <w:adjustRightInd w:val="0"/>
      </w:pPr>
      <w:r w:rsidRPr="00292A80">
        <w:t xml:space="preserve"> Подготовить лифтовое оборудование к проведению ежегодного технического освидетельствования экспертной организацией. </w:t>
      </w:r>
      <w:r w:rsidR="00C61CEC" w:rsidRPr="00292A80">
        <w:t>У</w:t>
      </w:r>
      <w:r w:rsidRPr="00292A80">
        <w:t>частвовать</w:t>
      </w:r>
      <w:r w:rsidR="00F22DB9" w:rsidRPr="00292A80">
        <w:t xml:space="preserve"> не реже одного раза в 12 месяцев в присутствии Заказчика </w:t>
      </w:r>
      <w:r w:rsidRPr="00292A80">
        <w:t xml:space="preserve">в </w:t>
      </w:r>
      <w:r w:rsidR="00F22DB9" w:rsidRPr="00292A80">
        <w:t>проведение периодического технического освидетельствования лифтов, и если выявляется необходимость ремонта или регулировки узлов лифта, выполнять эти работы без дополнительной платы (если они входят в состав работ по техническому обслуживанию).</w:t>
      </w:r>
    </w:p>
    <w:p w:rsidR="00F22DB9" w:rsidRPr="00292A80" w:rsidRDefault="00F22DB9" w:rsidP="00F22DB9">
      <w:pPr>
        <w:widowControl w:val="0"/>
        <w:autoSpaceDE w:val="0"/>
        <w:autoSpaceDN w:val="0"/>
        <w:adjustRightInd w:val="0"/>
      </w:pPr>
      <w:r w:rsidRPr="00292A80">
        <w:t>Исполнитель должен иметь все необходимые разрешения на выполнение вышеперечисленных услуг.</w:t>
      </w:r>
    </w:p>
    <w:p w:rsidR="00D8198C" w:rsidRPr="00292A80" w:rsidRDefault="00D8198C" w:rsidP="00D8198C"/>
    <w:p w:rsidR="000958FB" w:rsidRPr="00292A80" w:rsidRDefault="00BE2FD3" w:rsidP="000958FB">
      <w:pPr>
        <w:pStyle w:val="11"/>
        <w:tabs>
          <w:tab w:val="left" w:pos="7275"/>
        </w:tabs>
        <w:ind w:left="0"/>
        <w:jc w:val="both"/>
        <w:rPr>
          <w:b/>
          <w:sz w:val="24"/>
          <w:szCs w:val="24"/>
        </w:rPr>
      </w:pPr>
      <w:r w:rsidRPr="00292A80">
        <w:rPr>
          <w:b/>
          <w:sz w:val="24"/>
          <w:szCs w:val="24"/>
        </w:rPr>
        <w:t>5.</w:t>
      </w:r>
      <w:r w:rsidR="000958FB" w:rsidRPr="00292A80">
        <w:rPr>
          <w:b/>
          <w:sz w:val="24"/>
          <w:szCs w:val="24"/>
        </w:rPr>
        <w:t xml:space="preserve">  Состав работ:                               </w:t>
      </w:r>
    </w:p>
    <w:p w:rsidR="000958FB" w:rsidRPr="00292A80" w:rsidRDefault="00BE2FD3" w:rsidP="000958FB">
      <w:pPr>
        <w:pStyle w:val="11"/>
        <w:tabs>
          <w:tab w:val="left" w:pos="7275"/>
        </w:tabs>
        <w:ind w:left="0"/>
        <w:jc w:val="both"/>
        <w:rPr>
          <w:sz w:val="24"/>
          <w:szCs w:val="24"/>
        </w:rPr>
      </w:pPr>
      <w:r w:rsidRPr="00292A80">
        <w:rPr>
          <w:sz w:val="24"/>
          <w:szCs w:val="24"/>
        </w:rPr>
        <w:t>5</w:t>
      </w:r>
      <w:r w:rsidR="000958FB" w:rsidRPr="00292A80">
        <w:rPr>
          <w:sz w:val="24"/>
          <w:szCs w:val="24"/>
        </w:rPr>
        <w:t>.1. Назначить  лиц, ответственных за организацию работ по техническому обслуживанию лифтов, а также электромехаников, ответственных за исправное состояние лифтов согласно ПУБЭЛ.</w:t>
      </w:r>
    </w:p>
    <w:p w:rsidR="000958FB" w:rsidRPr="00292A80" w:rsidRDefault="00BE2FD3" w:rsidP="000958FB">
      <w:r w:rsidRPr="00292A80">
        <w:t>5</w:t>
      </w:r>
      <w:r w:rsidR="000958FB" w:rsidRPr="00292A80">
        <w:t xml:space="preserve">.2. Осуществлять техническое обслуживание лифтов в соответствии с требованиями, установленными Постановлением Правительства РФ от 24 июня 2017 г. № 743, а также согласно ГОСТ </w:t>
      </w:r>
      <w:proofErr w:type="gramStart"/>
      <w:r w:rsidR="000958FB" w:rsidRPr="00292A80">
        <w:t>Р</w:t>
      </w:r>
      <w:proofErr w:type="gramEnd"/>
      <w:r w:rsidR="000958FB" w:rsidRPr="00292A80">
        <w:t xml:space="preserve"> 53780-2010 «Лифты. Общие требования безопасности к устройству и установке»,</w:t>
      </w:r>
      <w:r w:rsidR="000958FB" w:rsidRPr="00292A80">
        <w:rPr>
          <w:color w:val="000000"/>
        </w:rPr>
        <w:t xml:space="preserve"> ГОСТ </w:t>
      </w:r>
      <w:proofErr w:type="gramStart"/>
      <w:r w:rsidR="000958FB" w:rsidRPr="00292A80">
        <w:rPr>
          <w:color w:val="000000"/>
        </w:rPr>
        <w:t>Р</w:t>
      </w:r>
      <w:proofErr w:type="gramEnd"/>
      <w:r w:rsidR="000958FB" w:rsidRPr="00292A80">
        <w:rPr>
          <w:color w:val="000000"/>
        </w:rPr>
        <w:t xml:space="preserve"> 55964-2014 «Лифты. Общие требования безопасности при эксплуатации», </w:t>
      </w:r>
      <w:r w:rsidR="000958FB" w:rsidRPr="00292A80">
        <w:t xml:space="preserve"> инструкциям по эксплуатации, ПУБЭЛ, «Правилами техники безопасности при эксплуатации электроустановок потребителей», утверждённым Госэнергонадзором РФ и другими нормативно-правовыми актами.</w:t>
      </w:r>
    </w:p>
    <w:p w:rsidR="000958FB" w:rsidRPr="00292A80" w:rsidRDefault="00BE2FD3" w:rsidP="000958FB">
      <w:pPr>
        <w:pStyle w:val="11"/>
        <w:tabs>
          <w:tab w:val="left" w:pos="7275"/>
        </w:tabs>
        <w:ind w:left="0"/>
        <w:jc w:val="both"/>
        <w:rPr>
          <w:sz w:val="24"/>
          <w:szCs w:val="24"/>
        </w:rPr>
      </w:pPr>
      <w:r w:rsidRPr="00292A80">
        <w:rPr>
          <w:sz w:val="24"/>
          <w:szCs w:val="24"/>
        </w:rPr>
        <w:t>5</w:t>
      </w:r>
      <w:r w:rsidR="000958FB" w:rsidRPr="00292A80">
        <w:rPr>
          <w:sz w:val="24"/>
          <w:szCs w:val="24"/>
        </w:rPr>
        <w:t>.3. Самостоятельно обеспечить необходимое количество запасных частей для проведения технического обслуживания лифтов и ЛДСС.</w:t>
      </w:r>
    </w:p>
    <w:p w:rsidR="000958FB" w:rsidRPr="00292A80" w:rsidRDefault="00BE2FD3" w:rsidP="000958FB">
      <w:pPr>
        <w:pStyle w:val="11"/>
        <w:tabs>
          <w:tab w:val="left" w:pos="1276"/>
          <w:tab w:val="left" w:pos="7275"/>
        </w:tabs>
        <w:ind w:left="0"/>
        <w:jc w:val="both"/>
        <w:rPr>
          <w:sz w:val="24"/>
          <w:szCs w:val="24"/>
        </w:rPr>
      </w:pPr>
      <w:r w:rsidRPr="00292A80">
        <w:rPr>
          <w:sz w:val="24"/>
          <w:szCs w:val="24"/>
        </w:rPr>
        <w:t>5</w:t>
      </w:r>
      <w:r w:rsidR="000958FB" w:rsidRPr="00292A80">
        <w:rPr>
          <w:sz w:val="24"/>
          <w:szCs w:val="24"/>
        </w:rPr>
        <w:t>.4.  Обеспечить сохранность принятых от Заказчика паспортов лифтов и вносить необходимые изменения и дополнения.</w:t>
      </w:r>
    </w:p>
    <w:p w:rsidR="000958FB" w:rsidRPr="00292A80" w:rsidRDefault="00BE2FD3" w:rsidP="000958FB">
      <w:pPr>
        <w:pStyle w:val="11"/>
        <w:tabs>
          <w:tab w:val="left" w:pos="7275"/>
        </w:tabs>
        <w:ind w:left="0"/>
        <w:jc w:val="both"/>
        <w:rPr>
          <w:sz w:val="24"/>
          <w:szCs w:val="24"/>
        </w:rPr>
      </w:pPr>
      <w:r w:rsidRPr="00292A80">
        <w:rPr>
          <w:sz w:val="24"/>
          <w:szCs w:val="24"/>
        </w:rPr>
        <w:t>5</w:t>
      </w:r>
      <w:r w:rsidR="000958FB" w:rsidRPr="00292A80">
        <w:rPr>
          <w:sz w:val="24"/>
          <w:szCs w:val="24"/>
        </w:rPr>
        <w:t>.5. Обеспечить не реже одного раза в 12 месяцев подготовку лифтов к техническому освидетельствованию и принимать участие в его проведении, при этом уведомить Заказчика о дате освидетельствования не позднее 10 дней до его проведения.</w:t>
      </w:r>
    </w:p>
    <w:p w:rsidR="000958FB" w:rsidRPr="00292A80" w:rsidRDefault="00BE2FD3" w:rsidP="000958FB">
      <w:pPr>
        <w:pStyle w:val="11"/>
        <w:tabs>
          <w:tab w:val="left" w:pos="7275"/>
        </w:tabs>
        <w:ind w:left="0"/>
        <w:jc w:val="both"/>
        <w:rPr>
          <w:sz w:val="24"/>
          <w:szCs w:val="24"/>
        </w:rPr>
      </w:pPr>
      <w:r w:rsidRPr="00292A80">
        <w:rPr>
          <w:sz w:val="24"/>
          <w:szCs w:val="24"/>
        </w:rPr>
        <w:t>5</w:t>
      </w:r>
      <w:r w:rsidR="000958FB" w:rsidRPr="00292A80">
        <w:rPr>
          <w:sz w:val="24"/>
          <w:szCs w:val="24"/>
        </w:rPr>
        <w:t>.6. Принимать участие в проведении контрольных осмотров оборудования лифтов, проводимых инспекторами  Ростехнадзора. Специалистами экспертных организаций и других, уполномоченных на это организаций.</w:t>
      </w:r>
    </w:p>
    <w:p w:rsidR="000958FB" w:rsidRPr="00292A80" w:rsidRDefault="00BE2FD3" w:rsidP="000958FB">
      <w:pPr>
        <w:pStyle w:val="11"/>
        <w:tabs>
          <w:tab w:val="left" w:pos="7275"/>
        </w:tabs>
        <w:ind w:left="0"/>
        <w:jc w:val="both"/>
        <w:rPr>
          <w:sz w:val="24"/>
          <w:szCs w:val="24"/>
        </w:rPr>
      </w:pPr>
      <w:r w:rsidRPr="00292A80">
        <w:rPr>
          <w:sz w:val="24"/>
          <w:szCs w:val="24"/>
        </w:rPr>
        <w:lastRenderedPageBreak/>
        <w:t>5</w:t>
      </w:r>
      <w:r w:rsidR="000958FB" w:rsidRPr="00292A80">
        <w:rPr>
          <w:sz w:val="24"/>
          <w:szCs w:val="24"/>
        </w:rPr>
        <w:t>.7. Своевременно уведомить Заказчика о необходимости замены  морально и физически устаревшего оборудования, а также отдельных деталей, узлов и механизмов, дальнейшая эксплуатация которых не обеспечивает  безопасную и бесперебойную работу лифтов. Своевременно информировать Заказчика об изменениях требований к эксплуатации лифтов, а также давать рекомендации о возможных технических усовершенствованиях.</w:t>
      </w:r>
    </w:p>
    <w:p w:rsidR="000958FB" w:rsidRPr="00292A80" w:rsidRDefault="00BE2FD3" w:rsidP="000958FB">
      <w:pPr>
        <w:pStyle w:val="11"/>
        <w:tabs>
          <w:tab w:val="left" w:pos="7275"/>
        </w:tabs>
        <w:ind w:left="0"/>
        <w:jc w:val="both"/>
        <w:rPr>
          <w:sz w:val="24"/>
          <w:szCs w:val="24"/>
        </w:rPr>
      </w:pPr>
      <w:r w:rsidRPr="00292A80">
        <w:rPr>
          <w:sz w:val="24"/>
          <w:szCs w:val="24"/>
        </w:rPr>
        <w:t>5</w:t>
      </w:r>
      <w:r w:rsidR="000958FB" w:rsidRPr="00292A80">
        <w:rPr>
          <w:sz w:val="24"/>
          <w:szCs w:val="24"/>
        </w:rPr>
        <w:t>.8. Производить в рамках настоящего договора замену вышедших из строя узлов и деталей лифтового оборудования без дополнительной оплаты, за исключением:</w:t>
      </w:r>
    </w:p>
    <w:p w:rsidR="000958FB" w:rsidRPr="00292A80" w:rsidRDefault="000958FB" w:rsidP="000958FB">
      <w:pPr>
        <w:pStyle w:val="11"/>
        <w:numPr>
          <w:ilvl w:val="0"/>
          <w:numId w:val="2"/>
        </w:numPr>
        <w:tabs>
          <w:tab w:val="left" w:pos="1080"/>
        </w:tabs>
        <w:suppressAutoHyphens w:val="0"/>
        <w:ind w:left="0" w:firstLine="720"/>
        <w:jc w:val="both"/>
        <w:rPr>
          <w:sz w:val="24"/>
          <w:szCs w:val="24"/>
        </w:rPr>
      </w:pPr>
      <w:r w:rsidRPr="00292A80">
        <w:rPr>
          <w:sz w:val="24"/>
          <w:szCs w:val="24"/>
        </w:rPr>
        <w:t>электрического двигателя главного привода и привода дверей;</w:t>
      </w:r>
    </w:p>
    <w:p w:rsidR="000958FB" w:rsidRPr="00292A80" w:rsidRDefault="000958FB" w:rsidP="000958FB">
      <w:pPr>
        <w:pStyle w:val="11"/>
        <w:numPr>
          <w:ilvl w:val="0"/>
          <w:numId w:val="2"/>
        </w:numPr>
        <w:tabs>
          <w:tab w:val="left" w:pos="1080"/>
        </w:tabs>
        <w:suppressAutoHyphens w:val="0"/>
        <w:ind w:left="0" w:firstLine="720"/>
        <w:jc w:val="both"/>
        <w:rPr>
          <w:sz w:val="24"/>
          <w:szCs w:val="24"/>
        </w:rPr>
      </w:pPr>
      <w:r w:rsidRPr="00292A80">
        <w:rPr>
          <w:sz w:val="24"/>
          <w:szCs w:val="24"/>
        </w:rPr>
        <w:t>редуктора главного привода и привода дверей;</w:t>
      </w:r>
    </w:p>
    <w:p w:rsidR="000958FB" w:rsidRPr="00292A80" w:rsidRDefault="000958FB" w:rsidP="000958FB">
      <w:pPr>
        <w:pStyle w:val="11"/>
        <w:numPr>
          <w:ilvl w:val="0"/>
          <w:numId w:val="2"/>
        </w:numPr>
        <w:tabs>
          <w:tab w:val="left" w:pos="1080"/>
        </w:tabs>
        <w:suppressAutoHyphens w:val="0"/>
        <w:ind w:left="0" w:firstLine="720"/>
        <w:jc w:val="both"/>
        <w:rPr>
          <w:sz w:val="24"/>
          <w:szCs w:val="24"/>
        </w:rPr>
      </w:pPr>
      <w:r w:rsidRPr="00292A80">
        <w:rPr>
          <w:sz w:val="24"/>
          <w:szCs w:val="24"/>
        </w:rPr>
        <w:t>лебёдки главного привода;</w:t>
      </w:r>
    </w:p>
    <w:p w:rsidR="000958FB" w:rsidRPr="00292A80" w:rsidRDefault="000958FB" w:rsidP="000958FB">
      <w:pPr>
        <w:pStyle w:val="11"/>
        <w:numPr>
          <w:ilvl w:val="0"/>
          <w:numId w:val="2"/>
        </w:numPr>
        <w:tabs>
          <w:tab w:val="left" w:pos="1080"/>
        </w:tabs>
        <w:suppressAutoHyphens w:val="0"/>
        <w:ind w:left="0" w:firstLine="720"/>
        <w:jc w:val="both"/>
        <w:rPr>
          <w:sz w:val="24"/>
          <w:szCs w:val="24"/>
        </w:rPr>
      </w:pPr>
      <w:r w:rsidRPr="00292A80">
        <w:rPr>
          <w:sz w:val="24"/>
          <w:szCs w:val="24"/>
        </w:rPr>
        <w:t>канатоведущих шкивов и отводных блоков;</w:t>
      </w:r>
    </w:p>
    <w:p w:rsidR="000958FB" w:rsidRPr="00292A80" w:rsidRDefault="000958FB" w:rsidP="000958FB">
      <w:pPr>
        <w:pStyle w:val="11"/>
        <w:numPr>
          <w:ilvl w:val="0"/>
          <w:numId w:val="2"/>
        </w:numPr>
        <w:tabs>
          <w:tab w:val="left" w:pos="1080"/>
        </w:tabs>
        <w:suppressAutoHyphens w:val="0"/>
        <w:ind w:left="0" w:firstLine="720"/>
        <w:jc w:val="both"/>
        <w:rPr>
          <w:sz w:val="24"/>
          <w:szCs w:val="24"/>
        </w:rPr>
      </w:pPr>
      <w:r w:rsidRPr="00292A80">
        <w:rPr>
          <w:sz w:val="24"/>
          <w:szCs w:val="24"/>
        </w:rPr>
        <w:t>подвесных кабелей;</w:t>
      </w:r>
    </w:p>
    <w:p w:rsidR="000958FB" w:rsidRPr="00292A80" w:rsidRDefault="000958FB" w:rsidP="000958FB">
      <w:pPr>
        <w:pStyle w:val="11"/>
        <w:numPr>
          <w:ilvl w:val="0"/>
          <w:numId w:val="2"/>
        </w:numPr>
        <w:tabs>
          <w:tab w:val="left" w:pos="1080"/>
        </w:tabs>
        <w:suppressAutoHyphens w:val="0"/>
        <w:ind w:left="0" w:firstLine="720"/>
        <w:jc w:val="both"/>
        <w:rPr>
          <w:sz w:val="24"/>
          <w:szCs w:val="24"/>
        </w:rPr>
      </w:pPr>
      <w:r w:rsidRPr="00292A80">
        <w:rPr>
          <w:sz w:val="24"/>
          <w:szCs w:val="24"/>
        </w:rPr>
        <w:t>канатов;</w:t>
      </w:r>
    </w:p>
    <w:p w:rsidR="000958FB" w:rsidRPr="00292A80" w:rsidRDefault="000958FB" w:rsidP="000958FB">
      <w:pPr>
        <w:pStyle w:val="11"/>
        <w:numPr>
          <w:ilvl w:val="0"/>
          <w:numId w:val="2"/>
        </w:numPr>
        <w:tabs>
          <w:tab w:val="left" w:pos="1080"/>
        </w:tabs>
        <w:suppressAutoHyphens w:val="0"/>
        <w:ind w:left="0" w:firstLine="720"/>
        <w:jc w:val="both"/>
        <w:rPr>
          <w:sz w:val="24"/>
          <w:szCs w:val="24"/>
        </w:rPr>
      </w:pPr>
      <w:r w:rsidRPr="00292A80">
        <w:rPr>
          <w:sz w:val="24"/>
          <w:szCs w:val="24"/>
        </w:rPr>
        <w:t>ограничителей скорости;</w:t>
      </w:r>
    </w:p>
    <w:p w:rsidR="000958FB" w:rsidRPr="00292A80" w:rsidRDefault="000958FB" w:rsidP="000958FB">
      <w:pPr>
        <w:pStyle w:val="11"/>
        <w:numPr>
          <w:ilvl w:val="0"/>
          <w:numId w:val="2"/>
        </w:numPr>
        <w:tabs>
          <w:tab w:val="left" w:pos="1080"/>
        </w:tabs>
        <w:suppressAutoHyphens w:val="0"/>
        <w:ind w:left="0" w:firstLine="720"/>
        <w:jc w:val="both"/>
        <w:rPr>
          <w:sz w:val="24"/>
          <w:szCs w:val="24"/>
        </w:rPr>
      </w:pPr>
      <w:r w:rsidRPr="00292A80">
        <w:rPr>
          <w:sz w:val="24"/>
          <w:szCs w:val="24"/>
        </w:rPr>
        <w:t>щитов купе кабины; дверей шахты и кабины;</w:t>
      </w:r>
    </w:p>
    <w:p w:rsidR="000958FB" w:rsidRPr="00292A80" w:rsidRDefault="000958FB" w:rsidP="000958FB">
      <w:pPr>
        <w:pStyle w:val="11"/>
        <w:numPr>
          <w:ilvl w:val="0"/>
          <w:numId w:val="2"/>
        </w:numPr>
        <w:tabs>
          <w:tab w:val="left" w:pos="1080"/>
        </w:tabs>
        <w:suppressAutoHyphens w:val="0"/>
        <w:ind w:left="0" w:firstLine="720"/>
        <w:jc w:val="both"/>
        <w:rPr>
          <w:sz w:val="24"/>
          <w:szCs w:val="24"/>
        </w:rPr>
      </w:pPr>
      <w:r w:rsidRPr="00292A80">
        <w:rPr>
          <w:sz w:val="24"/>
          <w:szCs w:val="24"/>
        </w:rPr>
        <w:t>тормозного устройства;</w:t>
      </w:r>
    </w:p>
    <w:p w:rsidR="000958FB" w:rsidRPr="00292A80" w:rsidRDefault="000958FB" w:rsidP="000958FB">
      <w:pPr>
        <w:pStyle w:val="11"/>
        <w:numPr>
          <w:ilvl w:val="0"/>
          <w:numId w:val="2"/>
        </w:numPr>
        <w:tabs>
          <w:tab w:val="left" w:pos="1080"/>
        </w:tabs>
        <w:suppressAutoHyphens w:val="0"/>
        <w:ind w:left="0" w:firstLine="720"/>
        <w:jc w:val="both"/>
        <w:rPr>
          <w:sz w:val="24"/>
          <w:szCs w:val="24"/>
        </w:rPr>
      </w:pPr>
      <w:r w:rsidRPr="00292A80">
        <w:rPr>
          <w:sz w:val="24"/>
          <w:szCs w:val="24"/>
        </w:rPr>
        <w:t>пружинных и балансирных подвесок противовеса и кабины;</w:t>
      </w:r>
    </w:p>
    <w:p w:rsidR="000958FB" w:rsidRPr="00292A80" w:rsidRDefault="000958FB" w:rsidP="000958FB">
      <w:pPr>
        <w:pStyle w:val="11"/>
        <w:numPr>
          <w:ilvl w:val="0"/>
          <w:numId w:val="2"/>
        </w:numPr>
        <w:tabs>
          <w:tab w:val="left" w:pos="1080"/>
        </w:tabs>
        <w:suppressAutoHyphens w:val="0"/>
        <w:ind w:left="0" w:firstLine="720"/>
        <w:jc w:val="both"/>
        <w:rPr>
          <w:sz w:val="24"/>
          <w:szCs w:val="24"/>
        </w:rPr>
      </w:pPr>
      <w:r w:rsidRPr="00292A80">
        <w:rPr>
          <w:sz w:val="24"/>
          <w:szCs w:val="24"/>
        </w:rPr>
        <w:t>станции управления;</w:t>
      </w:r>
    </w:p>
    <w:p w:rsidR="000958FB" w:rsidRPr="00292A80" w:rsidRDefault="000958FB" w:rsidP="000958FB">
      <w:pPr>
        <w:pStyle w:val="11"/>
        <w:numPr>
          <w:ilvl w:val="0"/>
          <w:numId w:val="2"/>
        </w:numPr>
        <w:tabs>
          <w:tab w:val="left" w:pos="1080"/>
        </w:tabs>
        <w:suppressAutoHyphens w:val="0"/>
        <w:ind w:left="0" w:firstLine="720"/>
        <w:rPr>
          <w:sz w:val="24"/>
          <w:szCs w:val="24"/>
        </w:rPr>
      </w:pPr>
      <w:r w:rsidRPr="00292A80">
        <w:rPr>
          <w:sz w:val="24"/>
          <w:szCs w:val="24"/>
        </w:rPr>
        <w:t>купе кабины с распашными дверями.</w:t>
      </w:r>
    </w:p>
    <w:p w:rsidR="000958FB" w:rsidRPr="00292A80" w:rsidRDefault="000958FB" w:rsidP="000958FB">
      <w:pPr>
        <w:pStyle w:val="11"/>
        <w:ind w:left="0" w:firstLine="567"/>
        <w:jc w:val="both"/>
        <w:rPr>
          <w:sz w:val="24"/>
          <w:szCs w:val="24"/>
        </w:rPr>
      </w:pPr>
      <w:r w:rsidRPr="00292A80">
        <w:rPr>
          <w:sz w:val="24"/>
          <w:szCs w:val="24"/>
        </w:rPr>
        <w:t>Работы по замене вышеуказанных узлов, деталей и агрегатов выполняются по отдельному договору.</w:t>
      </w:r>
    </w:p>
    <w:p w:rsidR="000958FB" w:rsidRPr="00292A80" w:rsidRDefault="00BE2FD3" w:rsidP="000958FB">
      <w:pPr>
        <w:pStyle w:val="11"/>
        <w:ind w:left="0"/>
        <w:jc w:val="both"/>
        <w:rPr>
          <w:sz w:val="24"/>
          <w:szCs w:val="24"/>
        </w:rPr>
      </w:pPr>
      <w:r w:rsidRPr="00292A80">
        <w:rPr>
          <w:sz w:val="24"/>
          <w:szCs w:val="24"/>
        </w:rPr>
        <w:t>5</w:t>
      </w:r>
      <w:r w:rsidR="000958FB" w:rsidRPr="00292A80">
        <w:rPr>
          <w:sz w:val="24"/>
          <w:szCs w:val="24"/>
        </w:rPr>
        <w:t>.9. Проводить по дополнительному соглашению Сторон и за отдельную плату аварийно-восстановительный ремонт лифтов, необходимость в котором возникла вследствие нарушения Правил пользования лифтами или актов вандализма.</w:t>
      </w:r>
    </w:p>
    <w:p w:rsidR="000958FB" w:rsidRPr="00292A80" w:rsidRDefault="00BE2FD3" w:rsidP="000958FB">
      <w:pPr>
        <w:pStyle w:val="11"/>
        <w:ind w:left="0"/>
        <w:jc w:val="both"/>
        <w:rPr>
          <w:sz w:val="24"/>
          <w:szCs w:val="24"/>
        </w:rPr>
      </w:pPr>
      <w:r w:rsidRPr="00292A80">
        <w:rPr>
          <w:sz w:val="24"/>
          <w:szCs w:val="24"/>
        </w:rPr>
        <w:t>5</w:t>
      </w:r>
      <w:r w:rsidR="000958FB" w:rsidRPr="00292A80">
        <w:rPr>
          <w:sz w:val="24"/>
          <w:szCs w:val="24"/>
        </w:rPr>
        <w:t>.10. Круглосуточно обеспечивать оперативный пуск остановившихся лифтов, если устранение причин их остановки не связано с проведением аварийно-восстановительных работ капитального характера. Производить освобождение пассажиров не позднее 30 минут со времени поступления заявки в аварийную службу.</w:t>
      </w:r>
    </w:p>
    <w:p w:rsidR="000958FB" w:rsidRPr="00292A80" w:rsidRDefault="00BE2FD3" w:rsidP="000958FB">
      <w:pPr>
        <w:rPr>
          <w:color w:val="000000"/>
          <w:lang w:eastAsia="en-US"/>
        </w:rPr>
      </w:pPr>
      <w:r w:rsidRPr="00292A80">
        <w:t>5</w:t>
      </w:r>
      <w:r w:rsidR="000958FB" w:rsidRPr="00292A80">
        <w:t>.11.</w:t>
      </w:r>
      <w:r w:rsidR="000958FB" w:rsidRPr="00292A80">
        <w:rPr>
          <w:color w:val="000000"/>
          <w:lang w:eastAsia="en-US"/>
        </w:rPr>
        <w:t xml:space="preserve"> Исполнитель обязан разместить в кабине лифта и на каждом посадочном этаже  информацию о своей специализированной организации с указанием телефонов, по которым осуществляется вызов персонала, осуществляющего ремонт лифтов.</w:t>
      </w:r>
    </w:p>
    <w:p w:rsidR="000958FB" w:rsidRPr="00292A80" w:rsidRDefault="00BE2FD3" w:rsidP="000958FB">
      <w:r w:rsidRPr="00292A80">
        <w:t>5</w:t>
      </w:r>
      <w:r w:rsidR="000958FB" w:rsidRPr="00292A80">
        <w:t xml:space="preserve">.12. Исполнитель обеспечивает прием и регистрацию заявок Заказчика на выполнение работ по ремонту лифтов и грузоподъемных механизмов по телефону диспетчерской Исполнителя </w:t>
      </w:r>
      <w:r w:rsidR="00357A3C" w:rsidRPr="00292A80">
        <w:t>____________________</w:t>
      </w:r>
      <w:r w:rsidR="000958FB" w:rsidRPr="00292A80">
        <w:t xml:space="preserve"> или по электронной почте</w:t>
      </w:r>
      <w:r w:rsidR="008647C9" w:rsidRPr="00292A80">
        <w:t xml:space="preserve"> Исполнителя: </w:t>
      </w:r>
      <w:hyperlink r:id="rId7" w:history="1">
        <w:r w:rsidR="00357A3C" w:rsidRPr="00292A80">
          <w:rPr>
            <w:rStyle w:val="a3"/>
            <w:u w:val="none"/>
          </w:rPr>
          <w:t>________________________</w:t>
        </w:r>
      </w:hyperlink>
      <w:proofErr w:type="gramStart"/>
      <w:r w:rsidR="008647C9" w:rsidRPr="00292A80">
        <w:t xml:space="preserve"> </w:t>
      </w:r>
      <w:r w:rsidR="000958FB" w:rsidRPr="00292A80">
        <w:t>,</w:t>
      </w:r>
      <w:proofErr w:type="gramEnd"/>
      <w:r w:rsidR="000958FB" w:rsidRPr="00292A80">
        <w:t xml:space="preserve"> с обязательным подтверждением их получения.</w:t>
      </w:r>
    </w:p>
    <w:p w:rsidR="00BE2FD3" w:rsidRPr="00292A80" w:rsidRDefault="000958FB" w:rsidP="00BE2FD3">
      <w:pPr>
        <w:ind w:firstLine="708"/>
        <w:rPr>
          <w:color w:val="000000"/>
          <w:lang w:eastAsia="en-US"/>
        </w:rPr>
      </w:pPr>
      <w:r w:rsidRPr="00292A80">
        <w:rPr>
          <w:color w:val="000000"/>
          <w:lang w:eastAsia="en-US"/>
        </w:rPr>
        <w:t>Все обращения Заказчика (в том числе по телефону) по аварийным вызовам, вопросам конкретного простоя, текущего ремонта и технического обслуживания лифтов Исполнитель должен регистрировать в «Журнале диспетчера» с указанием даты, времени,</w:t>
      </w:r>
      <w:r w:rsidRPr="00292A80">
        <w:t xml:space="preserve"> Ф.И.О., должности лица Заказчика, передавшего заявку</w:t>
      </w:r>
      <w:r w:rsidRPr="00292A80">
        <w:rPr>
          <w:color w:val="000000"/>
          <w:lang w:eastAsia="en-US"/>
        </w:rPr>
        <w:t xml:space="preserve"> и должности и ФИО лица Исполнителя,  принявшего вызов.</w:t>
      </w:r>
    </w:p>
    <w:p w:rsidR="000958FB" w:rsidRPr="00292A80" w:rsidRDefault="00BE2FD3" w:rsidP="00BE2FD3">
      <w:pPr>
        <w:rPr>
          <w:b/>
        </w:rPr>
      </w:pPr>
      <w:r w:rsidRPr="00292A80">
        <w:rPr>
          <w:b/>
          <w:color w:val="000000"/>
          <w:lang w:eastAsia="en-US"/>
        </w:rPr>
        <w:t>6</w:t>
      </w:r>
      <w:r w:rsidR="000958FB" w:rsidRPr="00292A80">
        <w:rPr>
          <w:b/>
        </w:rPr>
        <w:t>. Требование</w:t>
      </w:r>
      <w:r w:rsidR="00292A80" w:rsidRPr="00292A80">
        <w:rPr>
          <w:b/>
        </w:rPr>
        <w:t xml:space="preserve"> к оказанию услуг</w:t>
      </w:r>
      <w:r w:rsidR="000958FB" w:rsidRPr="00292A80">
        <w:rPr>
          <w:b/>
        </w:rPr>
        <w:t xml:space="preserve">: </w:t>
      </w:r>
    </w:p>
    <w:p w:rsidR="000958FB" w:rsidRPr="00292A80" w:rsidRDefault="00BE2FD3" w:rsidP="000958FB">
      <w:pPr>
        <w:pStyle w:val="11"/>
        <w:ind w:left="0"/>
        <w:jc w:val="both"/>
        <w:rPr>
          <w:sz w:val="24"/>
          <w:szCs w:val="24"/>
        </w:rPr>
      </w:pPr>
      <w:r w:rsidRPr="00292A80">
        <w:rPr>
          <w:sz w:val="24"/>
          <w:szCs w:val="24"/>
        </w:rPr>
        <w:t>6</w:t>
      </w:r>
      <w:r w:rsidR="000958FB" w:rsidRPr="00292A80">
        <w:rPr>
          <w:sz w:val="24"/>
          <w:szCs w:val="24"/>
        </w:rPr>
        <w:t xml:space="preserve">.1. Согласно п.п.5.10, 5.10.1 и 5.10.2 «Правил и норм технической эксплуатации жилищного фонда», утвержденных Постановлением Госстроя № 170 от 27.09.2003г., обслуживание и технический надзор за лифтами следует осуществлять специализированной организацией в соответствии с установленными требованиями. Выполнение работ по техническому обслуживанию и ремонту лифтов квалифицированным персоналом. </w:t>
      </w:r>
    </w:p>
    <w:p w:rsidR="000958FB" w:rsidRPr="00292A80" w:rsidRDefault="00BE2FD3" w:rsidP="00BE2FD3">
      <w:pPr>
        <w:pStyle w:val="11"/>
        <w:ind w:left="0"/>
        <w:rPr>
          <w:b/>
          <w:sz w:val="24"/>
          <w:szCs w:val="24"/>
        </w:rPr>
      </w:pPr>
      <w:r w:rsidRPr="00292A80">
        <w:rPr>
          <w:b/>
          <w:sz w:val="24"/>
          <w:szCs w:val="24"/>
        </w:rPr>
        <w:t xml:space="preserve">7. </w:t>
      </w:r>
      <w:r w:rsidR="000958FB" w:rsidRPr="00292A80">
        <w:rPr>
          <w:b/>
          <w:sz w:val="24"/>
          <w:szCs w:val="24"/>
        </w:rPr>
        <w:t>Гарантия качества:</w:t>
      </w:r>
    </w:p>
    <w:p w:rsidR="000958FB" w:rsidRPr="00292A80" w:rsidRDefault="000958FB" w:rsidP="000958FB">
      <w:pPr>
        <w:pStyle w:val="11"/>
        <w:ind w:left="0"/>
        <w:jc w:val="both"/>
        <w:rPr>
          <w:sz w:val="24"/>
          <w:szCs w:val="24"/>
        </w:rPr>
      </w:pPr>
      <w:r w:rsidRPr="00292A80">
        <w:rPr>
          <w:sz w:val="24"/>
          <w:szCs w:val="24"/>
        </w:rPr>
        <w:t>Исполнитель гарантирует качество выполняемых работ по техническому обслуживанию лифтов и их в соответствие стандартам, нормам и правилам (ПУБЭЛ, ПТЭЭП).</w:t>
      </w:r>
    </w:p>
    <w:p w:rsidR="001F46C1" w:rsidRDefault="00BE2FD3" w:rsidP="001F46C1">
      <w:pPr>
        <w:pStyle w:val="HTML"/>
        <w:shd w:val="clear" w:color="auto" w:fill="FFFFFF"/>
        <w:jc w:val="both"/>
        <w:textAlignment w:val="baseline"/>
        <w:rPr>
          <w:rFonts w:ascii="Times New Roman" w:hAnsi="Times New Roman" w:cs="Times New Roman"/>
          <w:sz w:val="24"/>
          <w:szCs w:val="24"/>
        </w:rPr>
      </w:pPr>
      <w:r w:rsidRPr="00292A80">
        <w:rPr>
          <w:rFonts w:ascii="Times New Roman" w:hAnsi="Times New Roman" w:cs="Times New Roman"/>
          <w:b/>
          <w:sz w:val="24"/>
          <w:szCs w:val="24"/>
        </w:rPr>
        <w:t xml:space="preserve">8. </w:t>
      </w:r>
      <w:r w:rsidR="000958FB" w:rsidRPr="00292A80">
        <w:rPr>
          <w:rFonts w:ascii="Times New Roman" w:hAnsi="Times New Roman" w:cs="Times New Roman"/>
          <w:b/>
          <w:sz w:val="24"/>
          <w:szCs w:val="24"/>
        </w:rPr>
        <w:t>Место оказания услуг:</w:t>
      </w:r>
      <w:r w:rsidR="001F46C1" w:rsidRPr="00292A80">
        <w:rPr>
          <w:rFonts w:ascii="Times New Roman" w:hAnsi="Times New Roman" w:cs="Times New Roman"/>
          <w:sz w:val="24"/>
          <w:szCs w:val="24"/>
        </w:rPr>
        <w:t xml:space="preserve"> Свердловская область, </w:t>
      </w:r>
      <w:proofErr w:type="gramStart"/>
      <w:r w:rsidR="001F46C1" w:rsidRPr="00292A80">
        <w:rPr>
          <w:rFonts w:ascii="Times New Roman" w:hAnsi="Times New Roman" w:cs="Times New Roman"/>
          <w:sz w:val="24"/>
          <w:szCs w:val="24"/>
        </w:rPr>
        <w:t>г</w:t>
      </w:r>
      <w:proofErr w:type="gramEnd"/>
      <w:r w:rsidR="001F46C1" w:rsidRPr="00292A80">
        <w:rPr>
          <w:rFonts w:ascii="Times New Roman" w:hAnsi="Times New Roman" w:cs="Times New Roman"/>
          <w:sz w:val="24"/>
          <w:szCs w:val="24"/>
        </w:rPr>
        <w:t>. Нижний Тагил, станция Старатель</w:t>
      </w:r>
      <w:r w:rsidR="00292A80">
        <w:rPr>
          <w:rFonts w:ascii="Times New Roman" w:hAnsi="Times New Roman" w:cs="Times New Roman"/>
          <w:sz w:val="24"/>
          <w:szCs w:val="24"/>
        </w:rPr>
        <w:t>.</w:t>
      </w:r>
    </w:p>
    <w:p w:rsidR="00292A80" w:rsidRPr="00292A80" w:rsidRDefault="00292A80" w:rsidP="001F46C1">
      <w:pPr>
        <w:pStyle w:val="HTML"/>
        <w:shd w:val="clear" w:color="auto" w:fill="FFFFFF"/>
        <w:jc w:val="both"/>
        <w:textAlignment w:val="baseline"/>
        <w:rPr>
          <w:rFonts w:ascii="Times New Roman" w:hAnsi="Times New Roman" w:cs="Times New Roman"/>
          <w:sz w:val="24"/>
          <w:szCs w:val="24"/>
        </w:rPr>
      </w:pPr>
    </w:p>
    <w:p w:rsidR="00D8198C" w:rsidRPr="00292A80" w:rsidRDefault="00D8198C" w:rsidP="000958FB"/>
    <w:p w:rsidR="00292A80" w:rsidRPr="00292A80" w:rsidRDefault="00292A80" w:rsidP="00292A80">
      <w:pPr>
        <w:tabs>
          <w:tab w:val="left" w:pos="426"/>
          <w:tab w:val="left" w:pos="993"/>
          <w:tab w:val="left" w:pos="1134"/>
          <w:tab w:val="left" w:pos="1418"/>
          <w:tab w:val="left" w:pos="8364"/>
        </w:tabs>
        <w:adjustRightInd w:val="0"/>
        <w:ind w:left="284" w:firstLine="425"/>
        <w:rPr>
          <w:b/>
        </w:rPr>
      </w:pPr>
      <w:r w:rsidRPr="00292A80">
        <w:rPr>
          <w:b/>
        </w:rPr>
        <w:lastRenderedPageBreak/>
        <w:t>9. Требования, предъявляемые к участникам закупки.</w:t>
      </w:r>
    </w:p>
    <w:p w:rsidR="00292A80" w:rsidRPr="00292A80" w:rsidRDefault="00292A80" w:rsidP="00292A80">
      <w:pPr>
        <w:shd w:val="clear" w:color="auto" w:fill="FFFFFF"/>
        <w:tabs>
          <w:tab w:val="left" w:pos="426"/>
          <w:tab w:val="left" w:pos="993"/>
          <w:tab w:val="left" w:pos="1134"/>
          <w:tab w:val="left" w:pos="1418"/>
        </w:tabs>
        <w:ind w:left="284" w:firstLine="425"/>
        <w:rPr>
          <w:rStyle w:val="blk"/>
        </w:rPr>
      </w:pPr>
      <w:r w:rsidRPr="00292A80">
        <w:rPr>
          <w:rStyle w:val="blk"/>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292A80">
        <w:rPr>
          <w:rStyle w:val="blk"/>
        </w:rPr>
        <w:t>являющихся</w:t>
      </w:r>
      <w:proofErr w:type="gramEnd"/>
      <w:r w:rsidRPr="00292A80">
        <w:rPr>
          <w:rStyle w:val="blk"/>
        </w:rPr>
        <w:t xml:space="preserve"> предметом договора;</w:t>
      </w:r>
    </w:p>
    <w:p w:rsidR="00292A80" w:rsidRPr="00292A80" w:rsidRDefault="00292A80" w:rsidP="00292A80">
      <w:pPr>
        <w:shd w:val="clear" w:color="auto" w:fill="FFFFFF"/>
        <w:tabs>
          <w:tab w:val="left" w:pos="426"/>
          <w:tab w:val="left" w:pos="993"/>
          <w:tab w:val="left" w:pos="1134"/>
          <w:tab w:val="left" w:pos="1418"/>
        </w:tabs>
        <w:ind w:left="284" w:firstLine="425"/>
        <w:rPr>
          <w:rStyle w:val="blk"/>
        </w:rPr>
      </w:pPr>
      <w:r w:rsidRPr="00292A80">
        <w:rPr>
          <w:rStyle w:val="blk"/>
        </w:rPr>
        <w:t xml:space="preserve">2) </w:t>
      </w:r>
      <w:proofErr w:type="spellStart"/>
      <w:r w:rsidRPr="00292A80">
        <w:rPr>
          <w:rStyle w:val="blk"/>
        </w:rPr>
        <w:t>непроведение</w:t>
      </w:r>
      <w:proofErr w:type="spellEnd"/>
      <w:r w:rsidRPr="00292A80">
        <w:rPr>
          <w:rStyle w:val="blk"/>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92A80" w:rsidRPr="00292A80" w:rsidRDefault="00292A80" w:rsidP="00292A80">
      <w:pPr>
        <w:shd w:val="clear" w:color="auto" w:fill="FFFFFF"/>
        <w:tabs>
          <w:tab w:val="left" w:pos="426"/>
          <w:tab w:val="left" w:pos="993"/>
          <w:tab w:val="left" w:pos="1134"/>
          <w:tab w:val="left" w:pos="1418"/>
        </w:tabs>
        <w:ind w:left="284" w:firstLine="425"/>
        <w:rPr>
          <w:rStyle w:val="blk"/>
        </w:rPr>
      </w:pPr>
      <w:bookmarkStart w:id="0" w:name="dst100339"/>
      <w:bookmarkEnd w:id="0"/>
      <w:r w:rsidRPr="00292A80">
        <w:rPr>
          <w:rStyle w:val="blk"/>
        </w:rPr>
        <w:t xml:space="preserve">3) </w:t>
      </w:r>
      <w:proofErr w:type="spellStart"/>
      <w:r w:rsidRPr="00292A80">
        <w:rPr>
          <w:rStyle w:val="blk"/>
        </w:rPr>
        <w:t>неприостановление</w:t>
      </w:r>
      <w:proofErr w:type="spellEnd"/>
      <w:r w:rsidRPr="00292A80">
        <w:rPr>
          <w:rStyle w:val="blk"/>
        </w:rPr>
        <w:t xml:space="preserve"> деятельности участника закупки в порядке, установленном </w:t>
      </w:r>
      <w:hyperlink r:id="rId8" w:anchor="dst512" w:history="1">
        <w:r w:rsidRPr="00292A80">
          <w:rPr>
            <w:rStyle w:val="blk"/>
          </w:rPr>
          <w:t>Кодексом</w:t>
        </w:r>
      </w:hyperlink>
      <w:r w:rsidRPr="00292A80">
        <w:rPr>
          <w:rStyle w:val="blk"/>
        </w:rPr>
        <w:t> Российской Федерации об административных правонарушениях, на дату подачи заявки на участие в закупке;</w:t>
      </w:r>
    </w:p>
    <w:p w:rsidR="00292A80" w:rsidRPr="00292A80" w:rsidRDefault="00292A80" w:rsidP="00292A80">
      <w:pPr>
        <w:shd w:val="clear" w:color="auto" w:fill="FFFFFF"/>
        <w:tabs>
          <w:tab w:val="left" w:pos="426"/>
          <w:tab w:val="left" w:pos="993"/>
          <w:tab w:val="left" w:pos="1134"/>
          <w:tab w:val="left" w:pos="1418"/>
        </w:tabs>
        <w:ind w:left="284" w:firstLine="425"/>
        <w:rPr>
          <w:rStyle w:val="blk"/>
        </w:rPr>
      </w:pPr>
      <w:bookmarkStart w:id="1" w:name="dst100340"/>
      <w:bookmarkEnd w:id="1"/>
      <w:proofErr w:type="gramStart"/>
      <w:r w:rsidRPr="00292A80">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anchor="dst1123" w:history="1">
        <w:r w:rsidRPr="00292A80">
          <w:rPr>
            <w:rStyle w:val="blk"/>
          </w:rPr>
          <w:t>законодательством</w:t>
        </w:r>
      </w:hyperlink>
      <w:r w:rsidRPr="00292A80">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92A80">
        <w:rPr>
          <w:rStyle w:val="blk"/>
        </w:rPr>
        <w:t xml:space="preserve"> обязанности </w:t>
      </w:r>
      <w:proofErr w:type="gramStart"/>
      <w:r w:rsidRPr="00292A80">
        <w:rPr>
          <w:rStyle w:val="blk"/>
        </w:rPr>
        <w:t>заявителя</w:t>
      </w:r>
      <w:proofErr w:type="gramEnd"/>
      <w:r w:rsidRPr="00292A80">
        <w:rPr>
          <w:rStyle w:val="blk"/>
        </w:rPr>
        <w:t xml:space="preserve"> по уплате этих сумм исполненной или которые признаны безнадежными к взысканию в соответствии с </w:t>
      </w:r>
      <w:hyperlink r:id="rId10" w:anchor="dst1104" w:history="1">
        <w:r w:rsidRPr="00292A80">
          <w:rPr>
            <w:rStyle w:val="blk"/>
          </w:rPr>
          <w:t>законодательством</w:t>
        </w:r>
      </w:hyperlink>
      <w:r w:rsidRPr="00292A80">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92A80">
        <w:rPr>
          <w:rStyle w:val="blk"/>
        </w:rPr>
        <w:t>указанных</w:t>
      </w:r>
      <w:proofErr w:type="gramEnd"/>
      <w:r w:rsidRPr="00292A80">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Start w:id="2" w:name="dst101708"/>
      <w:bookmarkStart w:id="3" w:name="dst296"/>
      <w:bookmarkEnd w:id="2"/>
      <w:bookmarkEnd w:id="3"/>
    </w:p>
    <w:p w:rsidR="00292A80" w:rsidRPr="00292A80" w:rsidRDefault="00292A80" w:rsidP="00292A80">
      <w:pPr>
        <w:shd w:val="clear" w:color="auto" w:fill="FFFFFF"/>
        <w:tabs>
          <w:tab w:val="left" w:pos="426"/>
          <w:tab w:val="left" w:pos="993"/>
          <w:tab w:val="left" w:pos="1134"/>
          <w:tab w:val="left" w:pos="1418"/>
        </w:tabs>
        <w:ind w:left="284" w:firstLine="425"/>
        <w:rPr>
          <w:rStyle w:val="blk"/>
        </w:rPr>
      </w:pPr>
      <w:proofErr w:type="gramStart"/>
      <w:r w:rsidRPr="00292A80">
        <w:rPr>
          <w:rStyle w:val="blk"/>
        </w:rPr>
        <w:t xml:space="preserve">5) </w:t>
      </w:r>
      <w:r w:rsidRPr="00292A80">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anchor="dst101897" w:history="1">
        <w:r w:rsidRPr="00292A80">
          <w:rPr>
            <w:rStyle w:val="a3"/>
            <w:color w:val="000000" w:themeColor="text1"/>
            <w:u w:val="none"/>
          </w:rPr>
          <w:t>статьями 289</w:t>
        </w:r>
      </w:hyperlink>
      <w:r w:rsidRPr="00292A80">
        <w:rPr>
          <w:color w:val="000000" w:themeColor="text1"/>
        </w:rPr>
        <w:t>, </w:t>
      </w:r>
      <w:hyperlink r:id="rId12" w:anchor="dst2054" w:history="1">
        <w:r w:rsidRPr="00292A80">
          <w:rPr>
            <w:rStyle w:val="a3"/>
            <w:color w:val="000000" w:themeColor="text1"/>
            <w:u w:val="none"/>
          </w:rPr>
          <w:t>290</w:t>
        </w:r>
      </w:hyperlink>
      <w:r w:rsidRPr="00292A80">
        <w:rPr>
          <w:color w:val="000000" w:themeColor="text1"/>
        </w:rPr>
        <w:t>, </w:t>
      </w:r>
      <w:hyperlink r:id="rId13" w:anchor="dst2072" w:history="1">
        <w:r w:rsidRPr="00292A80">
          <w:rPr>
            <w:rStyle w:val="a3"/>
            <w:color w:val="000000" w:themeColor="text1"/>
            <w:u w:val="none"/>
          </w:rPr>
          <w:t>291</w:t>
        </w:r>
      </w:hyperlink>
      <w:r w:rsidRPr="00292A80">
        <w:rPr>
          <w:color w:val="000000" w:themeColor="text1"/>
        </w:rPr>
        <w:t>, </w:t>
      </w:r>
      <w:hyperlink r:id="rId14" w:anchor="dst2086" w:history="1">
        <w:r w:rsidRPr="00292A80">
          <w:rPr>
            <w:rStyle w:val="a3"/>
            <w:color w:val="000000" w:themeColor="text1"/>
            <w:u w:val="none"/>
          </w:rPr>
          <w:t>291.1</w:t>
        </w:r>
      </w:hyperlink>
      <w:r w:rsidRPr="00292A80">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292A80">
        <w:t xml:space="preserve"> </w:t>
      </w:r>
      <w:proofErr w:type="gramStart"/>
      <w:r w:rsidRPr="00292A8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292A80">
        <w:rPr>
          <w:rStyle w:val="blk"/>
        </w:rPr>
        <w:t>;</w:t>
      </w:r>
      <w:proofErr w:type="gramEnd"/>
    </w:p>
    <w:p w:rsidR="00292A80" w:rsidRPr="00292A80" w:rsidRDefault="00292A80" w:rsidP="00292A80">
      <w:pPr>
        <w:shd w:val="clear" w:color="auto" w:fill="FFFFFF"/>
        <w:tabs>
          <w:tab w:val="left" w:pos="426"/>
          <w:tab w:val="left" w:pos="993"/>
          <w:tab w:val="left" w:pos="1134"/>
          <w:tab w:val="left" w:pos="1418"/>
        </w:tabs>
        <w:ind w:left="284" w:firstLine="425"/>
      </w:pPr>
      <w:r w:rsidRPr="00292A80">
        <w:rPr>
          <w:rStyle w:val="blk"/>
        </w:rPr>
        <w:t>5.1)</w:t>
      </w:r>
      <w:r w:rsidRPr="00292A80">
        <w:rPr>
          <w:color w:val="000000" w:themeColor="text1"/>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anchor="dst2620" w:history="1">
        <w:r w:rsidRPr="00292A80">
          <w:rPr>
            <w:rStyle w:val="a3"/>
            <w:color w:val="000000" w:themeColor="text1"/>
            <w:u w:val="none"/>
          </w:rPr>
          <w:t>статьей 19.28</w:t>
        </w:r>
      </w:hyperlink>
      <w:r w:rsidRPr="00292A80">
        <w:rPr>
          <w:color w:val="000000" w:themeColor="text1"/>
        </w:rPr>
        <w:t> Кодекса Российской Федерации об административных правонарушениях;</w:t>
      </w:r>
    </w:p>
    <w:p w:rsidR="00292A80" w:rsidRPr="00292A80" w:rsidRDefault="00292A80" w:rsidP="00292A80">
      <w:pPr>
        <w:shd w:val="clear" w:color="auto" w:fill="FFFFFF"/>
        <w:tabs>
          <w:tab w:val="left" w:pos="426"/>
          <w:tab w:val="left" w:pos="993"/>
          <w:tab w:val="left" w:pos="1134"/>
          <w:tab w:val="left" w:pos="1418"/>
        </w:tabs>
        <w:ind w:left="284" w:firstLine="425"/>
        <w:rPr>
          <w:rStyle w:val="blk"/>
        </w:rPr>
      </w:pPr>
      <w:bookmarkStart w:id="4" w:name="dst297"/>
      <w:bookmarkStart w:id="5" w:name="dst100343"/>
      <w:bookmarkEnd w:id="4"/>
      <w:bookmarkEnd w:id="5"/>
      <w:r w:rsidRPr="00292A80">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bookmarkStart w:id="6" w:name="dst101709"/>
      <w:bookmarkEnd w:id="6"/>
    </w:p>
    <w:p w:rsidR="00292A80" w:rsidRPr="00292A80" w:rsidRDefault="00292A80" w:rsidP="00292A80">
      <w:pPr>
        <w:shd w:val="clear" w:color="auto" w:fill="FFFFFF"/>
        <w:tabs>
          <w:tab w:val="left" w:pos="426"/>
          <w:tab w:val="left" w:pos="993"/>
          <w:tab w:val="left" w:pos="1134"/>
          <w:tab w:val="left" w:pos="1418"/>
        </w:tabs>
        <w:ind w:left="284" w:firstLine="425"/>
        <w:rPr>
          <w:rStyle w:val="blk"/>
        </w:rPr>
      </w:pPr>
      <w:proofErr w:type="gramStart"/>
      <w:r w:rsidRPr="00292A80">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292A80">
        <w:rPr>
          <w:color w:val="000000" w:themeColor="text1"/>
        </w:rPr>
        <w:t>руководитель отдела (отделения, подразделения), для нужд которого осуществляется закупка,</w:t>
      </w:r>
      <w:r w:rsidRPr="00292A80">
        <w:rPr>
          <w:rStyle w:val="blk"/>
        </w:rPr>
        <w:t xml:space="preserve"> состоят в браке с физическими лицами, являющимися </w:t>
      </w:r>
      <w:proofErr w:type="spellStart"/>
      <w:r w:rsidRPr="00292A80">
        <w:rPr>
          <w:rStyle w:val="blk"/>
        </w:rPr>
        <w:t>выгодоприобретателями</w:t>
      </w:r>
      <w:proofErr w:type="spellEnd"/>
      <w:r w:rsidRPr="00292A80">
        <w:rPr>
          <w:rStyle w:val="blk"/>
        </w:rPr>
        <w:t>, единоличным исполнительным органом хозяйственного общества (директором, генеральным директором</w:t>
      </w:r>
      <w:proofErr w:type="gramEnd"/>
      <w:r w:rsidRPr="00292A80">
        <w:rPr>
          <w:rStyle w:val="blk"/>
        </w:rPr>
        <w:t xml:space="preserve">, </w:t>
      </w:r>
      <w:proofErr w:type="gramStart"/>
      <w:r w:rsidRPr="00292A80">
        <w:rPr>
          <w:rStyle w:val="blk"/>
        </w:rPr>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292A80">
        <w:rPr>
          <w:rStyle w:val="blk"/>
        </w:rPr>
        <w:lastRenderedPageBreak/>
        <w:t xml:space="preserve">нисходящей линии (родителями и детьми, дедушкой, бабушкой и внуками), полнородными и </w:t>
      </w:r>
      <w:proofErr w:type="spellStart"/>
      <w:r w:rsidRPr="00292A80">
        <w:rPr>
          <w:rStyle w:val="blk"/>
        </w:rPr>
        <w:t>неполнородными</w:t>
      </w:r>
      <w:proofErr w:type="spellEnd"/>
      <w:proofErr w:type="gramEnd"/>
      <w:r w:rsidRPr="00292A80">
        <w:rPr>
          <w:rStyle w:val="blk"/>
        </w:rPr>
        <w:t xml:space="preserve"> (</w:t>
      </w:r>
      <w:proofErr w:type="gramStart"/>
      <w:r w:rsidRPr="00292A80">
        <w:rPr>
          <w:rStyle w:val="blk"/>
        </w:rPr>
        <w:t>имеющими общих отца или мать) братьями и сестрами), усыновителями или усыновленными указанных физических лиц.</w:t>
      </w:r>
      <w:proofErr w:type="gramEnd"/>
      <w:r w:rsidRPr="00292A80">
        <w:rPr>
          <w:rStyle w:val="blk"/>
        </w:rPr>
        <w:t xml:space="preserve"> Под </w:t>
      </w:r>
      <w:proofErr w:type="spellStart"/>
      <w:r w:rsidRPr="00292A80">
        <w:rPr>
          <w:rStyle w:val="blk"/>
        </w:rPr>
        <w:t>выгодоприобретателями</w:t>
      </w:r>
      <w:proofErr w:type="spellEnd"/>
      <w:r w:rsidRPr="00292A80">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2A80" w:rsidRPr="00292A80" w:rsidRDefault="00292A80" w:rsidP="00292A80">
      <w:pPr>
        <w:shd w:val="clear" w:color="auto" w:fill="FFFFFF"/>
        <w:tabs>
          <w:tab w:val="left" w:pos="426"/>
          <w:tab w:val="left" w:pos="993"/>
          <w:tab w:val="left" w:pos="1134"/>
          <w:tab w:val="left" w:pos="1418"/>
        </w:tabs>
        <w:ind w:left="284" w:firstLine="425"/>
        <w:rPr>
          <w:color w:val="000000" w:themeColor="text1"/>
        </w:rPr>
      </w:pPr>
      <w:proofErr w:type="gramStart"/>
      <w:r w:rsidRPr="00292A80">
        <w:rPr>
          <w:color w:val="000000" w:themeColor="text1"/>
        </w:rPr>
        <w:t xml:space="preserve">8) участник закупки не является </w:t>
      </w:r>
      <w:proofErr w:type="spellStart"/>
      <w:r w:rsidRPr="00292A80">
        <w:rPr>
          <w:color w:val="000000" w:themeColor="text1"/>
        </w:rPr>
        <w:t>офшорной</w:t>
      </w:r>
      <w:proofErr w:type="spellEnd"/>
      <w:r w:rsidRPr="00292A80">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292A80">
        <w:rPr>
          <w:color w:val="000000" w:themeColor="text1"/>
        </w:rPr>
        <w:t>офшорной</w:t>
      </w:r>
      <w:proofErr w:type="spellEnd"/>
      <w:r w:rsidRPr="00292A80">
        <w:rPr>
          <w:color w:val="000000" w:themeColor="text1"/>
        </w:rPr>
        <w:t xml:space="preserve"> компании, а также не имеет </w:t>
      </w:r>
      <w:proofErr w:type="spellStart"/>
      <w:r w:rsidRPr="00292A80">
        <w:rPr>
          <w:color w:val="000000" w:themeColor="text1"/>
        </w:rPr>
        <w:t>офшорных</w:t>
      </w:r>
      <w:proofErr w:type="spellEnd"/>
      <w:r w:rsidRPr="00292A80">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92A80">
        <w:rPr>
          <w:color w:val="000000" w:themeColor="text1"/>
        </w:rPr>
        <w:t xml:space="preserve"> уставном (складочном) </w:t>
      </w:r>
      <w:proofErr w:type="gramStart"/>
      <w:r w:rsidRPr="00292A80">
        <w:rPr>
          <w:color w:val="000000" w:themeColor="text1"/>
        </w:rPr>
        <w:t>капитале</w:t>
      </w:r>
      <w:proofErr w:type="gramEnd"/>
      <w:r w:rsidRPr="00292A80">
        <w:rPr>
          <w:color w:val="000000" w:themeColor="text1"/>
        </w:rPr>
        <w:t xml:space="preserve"> хозяйственного товарищества или общества;</w:t>
      </w:r>
    </w:p>
    <w:p w:rsidR="00292A80" w:rsidRPr="00292A80" w:rsidRDefault="00292A80" w:rsidP="00292A80">
      <w:pPr>
        <w:shd w:val="clear" w:color="auto" w:fill="FFFFFF"/>
        <w:tabs>
          <w:tab w:val="left" w:pos="426"/>
          <w:tab w:val="left" w:pos="993"/>
          <w:tab w:val="left" w:pos="1134"/>
          <w:tab w:val="left" w:pos="1418"/>
        </w:tabs>
        <w:ind w:left="284" w:firstLine="425"/>
        <w:rPr>
          <w:color w:val="000000" w:themeColor="text1"/>
        </w:rPr>
      </w:pPr>
      <w:r w:rsidRPr="00292A80">
        <w:rPr>
          <w:color w:val="000000" w:themeColor="text1"/>
        </w:rPr>
        <w:t>9) участник закупки не является иностранным агентом;</w:t>
      </w:r>
    </w:p>
    <w:p w:rsidR="00292A80" w:rsidRPr="00292A80" w:rsidRDefault="00292A80" w:rsidP="00292A80">
      <w:pPr>
        <w:shd w:val="clear" w:color="auto" w:fill="FFFFFF"/>
        <w:tabs>
          <w:tab w:val="left" w:pos="426"/>
          <w:tab w:val="left" w:pos="993"/>
          <w:tab w:val="left" w:pos="1134"/>
          <w:tab w:val="left" w:pos="1418"/>
        </w:tabs>
        <w:ind w:left="284" w:firstLine="425"/>
      </w:pPr>
      <w:r w:rsidRPr="00292A80">
        <w:rPr>
          <w:color w:val="000000" w:themeColor="text1"/>
        </w:rPr>
        <w:t>10)</w:t>
      </w:r>
      <w:r w:rsidRPr="00292A80">
        <w:rPr>
          <w:color w:val="000000"/>
        </w:rPr>
        <w:t xml:space="preserve"> участник закупки не является юридическим лицом, либо полномочным представителем юридического лица (</w:t>
      </w:r>
      <w:proofErr w:type="gramStart"/>
      <w:r w:rsidRPr="00292A80">
        <w:rPr>
          <w:color w:val="000000"/>
        </w:rPr>
        <w:t>филиал</w:t>
      </w:r>
      <w:proofErr w:type="gramEnd"/>
      <w:r w:rsidRPr="00292A80">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292A80">
        <w:rPr>
          <w:color w:val="000000"/>
        </w:rPr>
        <w:t>санкционный</w:t>
      </w:r>
      <w:proofErr w:type="spellEnd"/>
      <w:r w:rsidRPr="00292A80">
        <w:rPr>
          <w:color w:val="000000"/>
        </w:rPr>
        <w:t xml:space="preserve"> режим в отношении РФ;</w:t>
      </w:r>
    </w:p>
    <w:p w:rsidR="00292A80" w:rsidRPr="00292A80" w:rsidRDefault="00292A80" w:rsidP="00292A80">
      <w:pPr>
        <w:tabs>
          <w:tab w:val="left" w:pos="426"/>
          <w:tab w:val="left" w:pos="851"/>
          <w:tab w:val="left" w:pos="993"/>
          <w:tab w:val="left" w:pos="1276"/>
          <w:tab w:val="left" w:pos="8364"/>
        </w:tabs>
        <w:adjustRightInd w:val="0"/>
        <w:ind w:left="284" w:firstLine="425"/>
      </w:pPr>
      <w:bookmarkStart w:id="7" w:name="dst109"/>
      <w:bookmarkStart w:id="8" w:name="dst419"/>
      <w:bookmarkEnd w:id="7"/>
      <w:bookmarkEnd w:id="8"/>
      <w:proofErr w:type="gramStart"/>
      <w:r w:rsidRPr="00292A80">
        <w:rPr>
          <w:rStyle w:val="blk"/>
        </w:rPr>
        <w:t>11)</w:t>
      </w:r>
      <w:r w:rsidRPr="00292A80">
        <w:rPr>
          <w:shd w:val="clear" w:color="auto" w:fill="FFFFFF"/>
        </w:rPr>
        <w:t xml:space="preserve"> </w:t>
      </w:r>
      <w:r w:rsidRPr="00292A80">
        <w:rPr>
          <w:color w:val="000000" w:themeColor="text1"/>
        </w:rPr>
        <w:t xml:space="preserve">отсутствии сведений об участниках закупки в реестре недобросовестных поставщиков, предусмотренном </w:t>
      </w:r>
      <w:hyperlink r:id="rId16" w:history="1">
        <w:r w:rsidRPr="00292A80">
          <w:rPr>
            <w:color w:val="000000" w:themeColor="text1"/>
          </w:rPr>
          <w:t>статьей 5</w:t>
        </w:r>
      </w:hyperlink>
      <w:r w:rsidRPr="00292A80">
        <w:rPr>
          <w:color w:val="000000" w:themeColor="text1"/>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292A80">
        <w:rPr>
          <w:shd w:val="clear" w:color="auto" w:fill="FFFFFF"/>
        </w:rPr>
        <w:t>.</w:t>
      </w:r>
      <w:proofErr w:type="gramEnd"/>
    </w:p>
    <w:p w:rsidR="00292A80" w:rsidRPr="00292A80" w:rsidRDefault="00292A80" w:rsidP="00292A80">
      <w:pPr>
        <w:pStyle w:val="ab"/>
        <w:tabs>
          <w:tab w:val="left" w:pos="426"/>
          <w:tab w:val="left" w:pos="993"/>
          <w:tab w:val="left" w:pos="1134"/>
          <w:tab w:val="left" w:pos="1418"/>
        </w:tabs>
        <w:ind w:left="284" w:firstLine="425"/>
        <w:jc w:val="center"/>
        <w:rPr>
          <w:sz w:val="24"/>
          <w:szCs w:val="24"/>
        </w:rPr>
      </w:pPr>
    </w:p>
    <w:p w:rsidR="00292A80" w:rsidRPr="00292A80" w:rsidRDefault="00292A80" w:rsidP="00292A80">
      <w:pPr>
        <w:pStyle w:val="ab"/>
        <w:tabs>
          <w:tab w:val="left" w:pos="426"/>
          <w:tab w:val="left" w:pos="993"/>
          <w:tab w:val="left" w:pos="1134"/>
          <w:tab w:val="left" w:pos="1418"/>
        </w:tabs>
        <w:ind w:left="284" w:firstLine="425"/>
        <w:rPr>
          <w:b/>
          <w:bCs/>
          <w:sz w:val="24"/>
          <w:szCs w:val="24"/>
        </w:rPr>
      </w:pPr>
      <w:r w:rsidRPr="00292A80">
        <w:rPr>
          <w:b/>
          <w:bCs/>
          <w:sz w:val="24"/>
          <w:szCs w:val="24"/>
        </w:rPr>
        <w:t xml:space="preserve"> 10.     Перечень документов, представляемых участниками закупки в составе заявки.</w:t>
      </w:r>
    </w:p>
    <w:p w:rsidR="00292A80" w:rsidRPr="00292A80" w:rsidRDefault="00292A80" w:rsidP="00292A80">
      <w:pPr>
        <w:pStyle w:val="a9"/>
        <w:widowControl w:val="0"/>
        <w:numPr>
          <w:ilvl w:val="0"/>
          <w:numId w:val="5"/>
        </w:numPr>
        <w:tabs>
          <w:tab w:val="left" w:pos="426"/>
          <w:tab w:val="left" w:pos="993"/>
          <w:tab w:val="left" w:pos="1134"/>
          <w:tab w:val="left" w:pos="1418"/>
        </w:tabs>
        <w:ind w:left="284" w:firstLine="425"/>
        <w:rPr>
          <w:sz w:val="24"/>
        </w:rPr>
      </w:pPr>
      <w:r w:rsidRPr="00292A80">
        <w:rPr>
          <w:rStyle w:val="12"/>
          <w:b w:val="0"/>
          <w:i w:val="0"/>
          <w:sz w:val="24"/>
          <w:szCs w:val="24"/>
          <w:u w:val="none"/>
          <w:lang w:val="ru-RU"/>
        </w:rPr>
        <w:t>учредительные документы с учетом всех изменений и дополнений к ним, свидетельства о государственной регистрации учредительных документов и внесенных в них изменений и дополнений;</w:t>
      </w:r>
    </w:p>
    <w:p w:rsidR="00292A80" w:rsidRPr="00292A80" w:rsidRDefault="00292A80" w:rsidP="00292A80">
      <w:pPr>
        <w:pStyle w:val="a9"/>
        <w:widowControl w:val="0"/>
        <w:numPr>
          <w:ilvl w:val="0"/>
          <w:numId w:val="5"/>
        </w:numPr>
        <w:tabs>
          <w:tab w:val="left" w:pos="426"/>
          <w:tab w:val="left" w:pos="993"/>
          <w:tab w:val="left" w:pos="1134"/>
          <w:tab w:val="left" w:pos="1418"/>
        </w:tabs>
        <w:ind w:left="284" w:firstLine="425"/>
        <w:rPr>
          <w:sz w:val="24"/>
        </w:rPr>
      </w:pPr>
      <w:r w:rsidRPr="00292A80">
        <w:rPr>
          <w:rStyle w:val="12"/>
          <w:b w:val="0"/>
          <w:i w:val="0"/>
          <w:sz w:val="24"/>
          <w:szCs w:val="24"/>
          <w:u w:val="none"/>
          <w:lang w:val="ru-RU"/>
        </w:rPr>
        <w:t xml:space="preserve">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rsidR="00292A80" w:rsidRPr="00292A80" w:rsidRDefault="00292A80" w:rsidP="00292A80">
      <w:pPr>
        <w:pStyle w:val="a9"/>
        <w:widowControl w:val="0"/>
        <w:numPr>
          <w:ilvl w:val="0"/>
          <w:numId w:val="5"/>
        </w:numPr>
        <w:tabs>
          <w:tab w:val="left" w:pos="426"/>
          <w:tab w:val="left" w:pos="993"/>
          <w:tab w:val="left" w:pos="1134"/>
          <w:tab w:val="left" w:pos="1418"/>
        </w:tabs>
        <w:ind w:left="284" w:firstLine="425"/>
        <w:rPr>
          <w:sz w:val="24"/>
        </w:rPr>
      </w:pPr>
      <w:r w:rsidRPr="00292A80">
        <w:rPr>
          <w:rStyle w:val="12"/>
          <w:b w:val="0"/>
          <w:i w:val="0"/>
          <w:sz w:val="24"/>
          <w:szCs w:val="24"/>
          <w:u w:val="none"/>
          <w:lang w:val="ru-RU"/>
        </w:rPr>
        <w:t xml:space="preserve"> выписка из единого государственного реестра юридических лиц (индивидуальных предпринимателей), с официального сайта Федеральной налоговой службы России, сформированная Участником закупки не </w:t>
      </w:r>
      <w:proofErr w:type="gramStart"/>
      <w:r w:rsidRPr="00292A80">
        <w:rPr>
          <w:rStyle w:val="12"/>
          <w:b w:val="0"/>
          <w:i w:val="0"/>
          <w:sz w:val="24"/>
          <w:szCs w:val="24"/>
          <w:u w:val="none"/>
          <w:lang w:val="ru-RU"/>
        </w:rPr>
        <w:t>позднее</w:t>
      </w:r>
      <w:proofErr w:type="gramEnd"/>
      <w:r w:rsidRPr="00292A80">
        <w:rPr>
          <w:rStyle w:val="12"/>
          <w:b w:val="0"/>
          <w:i w:val="0"/>
          <w:sz w:val="24"/>
          <w:szCs w:val="24"/>
          <w:u w:val="none"/>
          <w:lang w:val="ru-RU"/>
        </w:rPr>
        <w:t xml:space="preserve"> чем за 5 рабочих дней до даты подачи заявки на участие в ценовом запросе;</w:t>
      </w:r>
    </w:p>
    <w:p w:rsidR="00292A80" w:rsidRPr="00292A80" w:rsidRDefault="00292A80" w:rsidP="00292A80">
      <w:pPr>
        <w:pStyle w:val="a9"/>
        <w:widowControl w:val="0"/>
        <w:numPr>
          <w:ilvl w:val="0"/>
          <w:numId w:val="5"/>
        </w:numPr>
        <w:tabs>
          <w:tab w:val="left" w:pos="426"/>
          <w:tab w:val="left" w:pos="993"/>
          <w:tab w:val="left" w:pos="1134"/>
          <w:tab w:val="left" w:pos="1418"/>
        </w:tabs>
        <w:ind w:left="284" w:firstLine="425"/>
        <w:rPr>
          <w:sz w:val="24"/>
        </w:rPr>
      </w:pPr>
      <w:r w:rsidRPr="00292A80">
        <w:rPr>
          <w:rStyle w:val="12"/>
          <w:b w:val="0"/>
          <w:i w:val="0"/>
          <w:sz w:val="24"/>
          <w:szCs w:val="24"/>
          <w:u w:val="none"/>
          <w:lang w:val="ru-RU"/>
        </w:rPr>
        <w:t xml:space="preserve"> </w:t>
      </w:r>
      <w:proofErr w:type="gramStart"/>
      <w:r w:rsidRPr="00292A80">
        <w:rPr>
          <w:rStyle w:val="12"/>
          <w:b w:val="0"/>
          <w:i w:val="0"/>
          <w:sz w:val="24"/>
          <w:szCs w:val="24"/>
          <w:u w:val="none"/>
          <w:lang w:val="ru-RU"/>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roofErr w:type="gramEnd"/>
    </w:p>
    <w:p w:rsidR="00292A80" w:rsidRPr="00292A80" w:rsidRDefault="00292A80" w:rsidP="00292A80">
      <w:pPr>
        <w:pStyle w:val="a9"/>
        <w:widowControl w:val="0"/>
        <w:numPr>
          <w:ilvl w:val="0"/>
          <w:numId w:val="5"/>
        </w:numPr>
        <w:tabs>
          <w:tab w:val="left" w:pos="426"/>
          <w:tab w:val="left" w:pos="993"/>
          <w:tab w:val="left" w:pos="1134"/>
          <w:tab w:val="left" w:pos="1418"/>
        </w:tabs>
        <w:ind w:left="284" w:firstLine="425"/>
        <w:rPr>
          <w:sz w:val="24"/>
        </w:rPr>
      </w:pPr>
      <w:r w:rsidRPr="00292A80">
        <w:rPr>
          <w:rStyle w:val="12"/>
          <w:b w:val="0"/>
          <w:i w:val="0"/>
          <w:sz w:val="24"/>
          <w:szCs w:val="24"/>
          <w:u w:val="none"/>
          <w:lang w:val="ru-RU"/>
        </w:rPr>
        <w:t xml:space="preserve"> для физических лиц - паспорт и документы, подтверждающие профессиональные навыки для выполнения обязательств по договору (диплом, сертификаты о получении дополнительного образования и повышении квалификации, трудовая книжка и иные документы), свидетельство о постановке на налоговый учет (при наличии), банковские реквизиты;</w:t>
      </w:r>
    </w:p>
    <w:p w:rsidR="00292A80" w:rsidRPr="00292A80" w:rsidRDefault="00292A80" w:rsidP="00292A80">
      <w:pPr>
        <w:pStyle w:val="a9"/>
        <w:widowControl w:val="0"/>
        <w:numPr>
          <w:ilvl w:val="0"/>
          <w:numId w:val="5"/>
        </w:numPr>
        <w:tabs>
          <w:tab w:val="left" w:pos="426"/>
          <w:tab w:val="left" w:pos="993"/>
          <w:tab w:val="left" w:pos="1134"/>
          <w:tab w:val="left" w:pos="1418"/>
        </w:tabs>
        <w:ind w:left="284" w:firstLine="425"/>
        <w:rPr>
          <w:sz w:val="24"/>
        </w:rPr>
      </w:pPr>
      <w:r w:rsidRPr="00292A80">
        <w:rPr>
          <w:rStyle w:val="12"/>
          <w:b w:val="0"/>
          <w:i w:val="0"/>
          <w:sz w:val="24"/>
          <w:szCs w:val="24"/>
          <w:u w:val="none"/>
          <w:lang w:val="ru-RU"/>
        </w:rPr>
        <w:t xml:space="preserve">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292A80" w:rsidRPr="00292A80" w:rsidRDefault="00292A80" w:rsidP="00292A80">
      <w:pPr>
        <w:pStyle w:val="a9"/>
        <w:widowControl w:val="0"/>
        <w:numPr>
          <w:ilvl w:val="0"/>
          <w:numId w:val="5"/>
        </w:numPr>
        <w:tabs>
          <w:tab w:val="left" w:pos="426"/>
          <w:tab w:val="left" w:pos="993"/>
          <w:tab w:val="left" w:pos="1134"/>
          <w:tab w:val="left" w:pos="1418"/>
        </w:tabs>
        <w:ind w:left="284" w:firstLine="425"/>
        <w:rPr>
          <w:rStyle w:val="12"/>
          <w:b w:val="0"/>
          <w:bCs w:val="0"/>
          <w:i w:val="0"/>
          <w:iCs w:val="0"/>
          <w:sz w:val="24"/>
          <w:szCs w:val="24"/>
          <w:u w:val="none"/>
          <w:lang w:val="ru-RU"/>
        </w:rPr>
      </w:pPr>
      <w:r w:rsidRPr="00292A80">
        <w:rPr>
          <w:rStyle w:val="12"/>
          <w:b w:val="0"/>
          <w:i w:val="0"/>
          <w:sz w:val="24"/>
          <w:szCs w:val="24"/>
          <w:u w:val="none"/>
          <w:lang w:val="ru-RU"/>
        </w:rPr>
        <w:t>лицензии, если деятельность, которую осуществляет контрагент,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законодательством Российской Федерации;</w:t>
      </w:r>
    </w:p>
    <w:p w:rsidR="00292A80" w:rsidRPr="00292A80" w:rsidRDefault="00292A80" w:rsidP="00292A80">
      <w:pPr>
        <w:pStyle w:val="a9"/>
        <w:widowControl w:val="0"/>
        <w:numPr>
          <w:ilvl w:val="0"/>
          <w:numId w:val="6"/>
        </w:numPr>
        <w:tabs>
          <w:tab w:val="left" w:pos="426"/>
          <w:tab w:val="left" w:pos="993"/>
          <w:tab w:val="left" w:pos="1134"/>
          <w:tab w:val="left" w:pos="1418"/>
        </w:tabs>
        <w:ind w:left="284" w:firstLine="425"/>
        <w:rPr>
          <w:sz w:val="24"/>
        </w:rPr>
      </w:pPr>
      <w:r w:rsidRPr="00292A80">
        <w:rPr>
          <w:rStyle w:val="12"/>
          <w:b w:val="0"/>
          <w:i w:val="0"/>
          <w:sz w:val="24"/>
          <w:szCs w:val="24"/>
          <w:u w:val="none"/>
          <w:lang w:val="ru-RU"/>
        </w:rPr>
        <w:lastRenderedPageBreak/>
        <w:t>информационная справка, содержащая сведения о владельцах контрагента, включая конечных бенефициаров, с приложением подтверждающих документов (приложение № 3 к техническому заданию);</w:t>
      </w:r>
    </w:p>
    <w:p w:rsidR="00292A80" w:rsidRPr="00292A80" w:rsidRDefault="00292A80" w:rsidP="00292A80">
      <w:pPr>
        <w:pStyle w:val="a9"/>
        <w:widowControl w:val="0"/>
        <w:numPr>
          <w:ilvl w:val="0"/>
          <w:numId w:val="6"/>
        </w:numPr>
        <w:tabs>
          <w:tab w:val="left" w:pos="426"/>
          <w:tab w:val="left" w:pos="993"/>
          <w:tab w:val="left" w:pos="1134"/>
          <w:tab w:val="left" w:pos="1418"/>
        </w:tabs>
        <w:ind w:left="284" w:firstLine="425"/>
        <w:rPr>
          <w:sz w:val="24"/>
        </w:rPr>
      </w:pPr>
      <w:r w:rsidRPr="00292A80">
        <w:rPr>
          <w:sz w:val="24"/>
        </w:rPr>
        <w:t>декларацию о соответствии участника закупки требованиям документации о закупке (приложение № 2 к техническому заданию).</w:t>
      </w:r>
    </w:p>
    <w:p w:rsidR="00292A80" w:rsidRPr="00292A80" w:rsidRDefault="00292A80" w:rsidP="00292A80">
      <w:pPr>
        <w:pStyle w:val="a9"/>
        <w:widowControl w:val="0"/>
        <w:numPr>
          <w:ilvl w:val="0"/>
          <w:numId w:val="6"/>
        </w:numPr>
        <w:tabs>
          <w:tab w:val="left" w:pos="426"/>
          <w:tab w:val="left" w:pos="993"/>
          <w:tab w:val="left" w:pos="1134"/>
          <w:tab w:val="left" w:pos="1418"/>
        </w:tabs>
        <w:ind w:left="284" w:firstLine="425"/>
        <w:rPr>
          <w:sz w:val="24"/>
        </w:rPr>
      </w:pPr>
      <w:r w:rsidRPr="00292A80">
        <w:rPr>
          <w:rStyle w:val="blk"/>
          <w:sz w:val="24"/>
        </w:rPr>
        <w:t>к</w:t>
      </w:r>
      <w:r w:rsidRPr="00292A80">
        <w:rPr>
          <w:sz w:val="24"/>
        </w:rPr>
        <w:t>опии документов, подтверждающих соответствие товара требованиям, установленным в соответствии с законодательством Российской Федерации:</w:t>
      </w:r>
    </w:p>
    <w:p w:rsidR="00292A80" w:rsidRPr="00292A80" w:rsidRDefault="00292A80" w:rsidP="00292A80">
      <w:pPr>
        <w:tabs>
          <w:tab w:val="left" w:pos="426"/>
          <w:tab w:val="left" w:pos="993"/>
          <w:tab w:val="left" w:pos="1134"/>
          <w:tab w:val="left" w:pos="1418"/>
        </w:tabs>
        <w:ind w:left="284" w:firstLine="425"/>
        <w:contextualSpacing/>
      </w:pPr>
      <w:r w:rsidRPr="00292A80">
        <w:t xml:space="preserve">   - копию декларации о соответствии, сертификатов соответствия, паспорта качества и других соответствующих документов на Товар (заверенные печатью). </w:t>
      </w:r>
      <w:r w:rsidRPr="00292A80">
        <w:rPr>
          <w:color w:val="000000"/>
        </w:rPr>
        <w:t xml:space="preserve">Требование о наличии сертификатов, деклараций в отношении продукции установлено Постановлением Правительства Российской Федерации </w:t>
      </w:r>
      <w:r w:rsidRPr="00292A80">
        <w:t>от</w:t>
      </w:r>
      <w:r w:rsidRPr="00292A80">
        <w:rPr>
          <w:color w:val="FF0000"/>
        </w:rPr>
        <w:t xml:space="preserve"> </w:t>
      </w:r>
      <w:r w:rsidRPr="00292A80">
        <w:t>23.12.2021г.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 случае</w:t>
      </w:r>
      <w:proofErr w:type="gramStart"/>
      <w:r w:rsidRPr="00292A80">
        <w:t>,</w:t>
      </w:r>
      <w:proofErr w:type="gramEnd"/>
      <w:r w:rsidRPr="00292A80">
        <w:t xml:space="preserve"> если Товар не подлежит сертификации, предоставить информационную справку.</w:t>
      </w:r>
    </w:p>
    <w:p w:rsidR="00292A80" w:rsidRPr="00292A80" w:rsidRDefault="00292A80" w:rsidP="00292A80">
      <w:pPr>
        <w:pStyle w:val="a9"/>
        <w:widowControl w:val="0"/>
        <w:numPr>
          <w:ilvl w:val="0"/>
          <w:numId w:val="6"/>
        </w:numPr>
        <w:tabs>
          <w:tab w:val="left" w:pos="426"/>
          <w:tab w:val="left" w:pos="993"/>
          <w:tab w:val="left" w:pos="1134"/>
          <w:tab w:val="left" w:pos="1418"/>
        </w:tabs>
        <w:ind w:left="284" w:firstLine="425"/>
        <w:rPr>
          <w:rStyle w:val="12"/>
          <w:b w:val="0"/>
          <w:bCs w:val="0"/>
          <w:i w:val="0"/>
          <w:iCs w:val="0"/>
          <w:sz w:val="24"/>
          <w:szCs w:val="24"/>
          <w:u w:val="none"/>
          <w:lang w:val="ru-RU"/>
        </w:rPr>
      </w:pPr>
      <w:r w:rsidRPr="00292A80">
        <w:rPr>
          <w:rStyle w:val="12"/>
          <w:b w:val="0"/>
          <w:i w:val="0"/>
          <w:sz w:val="24"/>
          <w:szCs w:val="24"/>
          <w:u w:val="none"/>
          <w:lang w:val="ru-RU"/>
        </w:rPr>
        <w:t>копия банковской карточки с образцами подписей и оттиском печати контрагента.</w:t>
      </w:r>
    </w:p>
    <w:p w:rsidR="00292A80" w:rsidRPr="00292A80" w:rsidRDefault="00292A80" w:rsidP="00292A80">
      <w:pPr>
        <w:pStyle w:val="a9"/>
        <w:widowControl w:val="0"/>
        <w:numPr>
          <w:ilvl w:val="0"/>
          <w:numId w:val="6"/>
        </w:numPr>
        <w:tabs>
          <w:tab w:val="left" w:pos="426"/>
          <w:tab w:val="left" w:pos="993"/>
          <w:tab w:val="left" w:pos="1134"/>
          <w:tab w:val="left" w:pos="1418"/>
        </w:tabs>
        <w:ind w:left="284" w:firstLine="425"/>
        <w:rPr>
          <w:rStyle w:val="12"/>
          <w:b w:val="0"/>
          <w:bCs w:val="0"/>
          <w:i w:val="0"/>
          <w:iCs w:val="0"/>
          <w:sz w:val="24"/>
          <w:szCs w:val="24"/>
          <w:u w:val="none"/>
          <w:lang w:val="ru-RU"/>
        </w:rPr>
      </w:pPr>
      <w:r w:rsidRPr="00292A80">
        <w:rPr>
          <w:rStyle w:val="12"/>
          <w:b w:val="0"/>
          <w:i w:val="0"/>
          <w:sz w:val="24"/>
          <w:szCs w:val="24"/>
          <w:u w:val="none"/>
          <w:lang w:val="ru-RU"/>
        </w:rPr>
        <w:t>Анкета участника (Приложение № 1 к Техническому заданию).</w:t>
      </w:r>
    </w:p>
    <w:p w:rsidR="00292A80" w:rsidRPr="00292A80" w:rsidRDefault="00292A80" w:rsidP="00292A80">
      <w:pPr>
        <w:ind w:left="284" w:right="-31" w:firstLine="425"/>
        <w:rPr>
          <w:color w:val="000000" w:themeColor="text1"/>
        </w:rPr>
      </w:pPr>
      <w:r w:rsidRPr="00292A80">
        <w:t xml:space="preserve">                                                                                                                          </w:t>
      </w:r>
    </w:p>
    <w:p w:rsidR="00292A80" w:rsidRPr="00292A80" w:rsidRDefault="00292A80" w:rsidP="00292A80">
      <w:pPr>
        <w:ind w:left="284" w:right="-31" w:firstLine="425"/>
        <w:rPr>
          <w:color w:val="333333"/>
          <w:shd w:val="clear" w:color="auto" w:fill="FFFFFF"/>
        </w:rPr>
      </w:pPr>
    </w:p>
    <w:p w:rsidR="00292A80" w:rsidRPr="00292A80" w:rsidRDefault="00292A80" w:rsidP="00292A80">
      <w:pPr>
        <w:ind w:left="284" w:firstLine="425"/>
      </w:pPr>
    </w:p>
    <w:p w:rsidR="00292A80" w:rsidRPr="00292A80" w:rsidRDefault="00292A80" w:rsidP="00292A80">
      <w:pPr>
        <w:ind w:left="284" w:firstLine="425"/>
      </w:pPr>
    </w:p>
    <w:p w:rsidR="00292A80" w:rsidRPr="00292A80" w:rsidRDefault="00292A80" w:rsidP="00292A80">
      <w:pPr>
        <w:ind w:firstLine="426"/>
      </w:pPr>
    </w:p>
    <w:p w:rsidR="00292A80" w:rsidRPr="00292A80" w:rsidRDefault="00292A80" w:rsidP="00292A80">
      <w:pPr>
        <w:ind w:firstLine="426"/>
      </w:pPr>
    </w:p>
    <w:p w:rsidR="00292A80" w:rsidRPr="00292A80" w:rsidRDefault="00292A80" w:rsidP="00292A80">
      <w:pPr>
        <w:ind w:firstLine="426"/>
      </w:pPr>
    </w:p>
    <w:p w:rsidR="00292A80" w:rsidRPr="00292A80" w:rsidRDefault="00292A80" w:rsidP="00292A80">
      <w:pPr>
        <w:ind w:firstLine="426"/>
      </w:pPr>
    </w:p>
    <w:p w:rsidR="00292A80" w:rsidRPr="00292A80" w:rsidRDefault="00292A80" w:rsidP="00292A80">
      <w:pPr>
        <w:ind w:firstLine="426"/>
      </w:pPr>
    </w:p>
    <w:p w:rsidR="00292A80" w:rsidRPr="00292A80" w:rsidRDefault="00292A80" w:rsidP="00292A80">
      <w:pPr>
        <w:ind w:firstLine="426"/>
      </w:pPr>
    </w:p>
    <w:p w:rsidR="00292A80" w:rsidRPr="00292A80" w:rsidRDefault="00292A80" w:rsidP="00292A80">
      <w:pPr>
        <w:ind w:firstLine="426"/>
      </w:pPr>
    </w:p>
    <w:p w:rsidR="00292A80" w:rsidRPr="00292A80" w:rsidRDefault="00292A80" w:rsidP="00292A80">
      <w:pPr>
        <w:ind w:firstLine="426"/>
      </w:pPr>
    </w:p>
    <w:p w:rsidR="00292A80" w:rsidRPr="00292A80" w:rsidRDefault="00292A80" w:rsidP="00292A80">
      <w:pPr>
        <w:ind w:firstLine="426"/>
      </w:pPr>
    </w:p>
    <w:p w:rsidR="00292A80" w:rsidRPr="00292A80" w:rsidRDefault="00292A80" w:rsidP="00292A80">
      <w:pPr>
        <w:ind w:firstLine="426"/>
      </w:pPr>
    </w:p>
    <w:p w:rsidR="00292A80" w:rsidRPr="00292A80" w:rsidRDefault="00292A80" w:rsidP="00292A80">
      <w:pPr>
        <w:ind w:firstLine="426"/>
      </w:pPr>
    </w:p>
    <w:p w:rsidR="00292A80" w:rsidRDefault="00292A80" w:rsidP="00292A80">
      <w:pPr>
        <w:ind w:firstLine="426"/>
      </w:pPr>
    </w:p>
    <w:p w:rsidR="00292A80" w:rsidRDefault="00292A80" w:rsidP="00292A80">
      <w:pPr>
        <w:ind w:firstLine="426"/>
      </w:pPr>
    </w:p>
    <w:p w:rsidR="00292A80" w:rsidRDefault="00292A80" w:rsidP="00292A80">
      <w:pPr>
        <w:ind w:firstLine="426"/>
        <w:sectPr w:rsidR="00292A80" w:rsidSect="002E0D57">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993" w:header="708" w:footer="708" w:gutter="0"/>
          <w:cols w:space="708"/>
          <w:docGrid w:linePitch="360"/>
        </w:sectPr>
      </w:pPr>
    </w:p>
    <w:p w:rsidR="00292A80" w:rsidRPr="00B33C7C" w:rsidRDefault="00292A80" w:rsidP="00292A80">
      <w:pPr>
        <w:jc w:val="right"/>
        <w:rPr>
          <w:b/>
        </w:rPr>
      </w:pPr>
      <w:r w:rsidRPr="00B33C7C">
        <w:rPr>
          <w:b/>
        </w:rPr>
        <w:lastRenderedPageBreak/>
        <w:t>Приложение № 1</w:t>
      </w:r>
    </w:p>
    <w:p w:rsidR="00292A80" w:rsidRPr="00ED6FCF" w:rsidRDefault="00292A80" w:rsidP="00292A80">
      <w:pPr>
        <w:pStyle w:val="31"/>
        <w:jc w:val="center"/>
        <w:rPr>
          <w:rFonts w:ascii="Times New Roman" w:hAnsi="Times New Roman" w:cs="Times New Roman"/>
          <w:iCs/>
          <w:sz w:val="24"/>
          <w:szCs w:val="24"/>
        </w:rPr>
      </w:pPr>
      <w:r w:rsidRPr="00ED6FCF">
        <w:rPr>
          <w:rFonts w:ascii="Times New Roman" w:hAnsi="Times New Roman" w:cs="Times New Roman"/>
          <w:iCs/>
          <w:sz w:val="24"/>
          <w:szCs w:val="24"/>
        </w:rPr>
        <w:t xml:space="preserve">АНКЕТА УЧАСТНИКА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596"/>
      </w:tblGrid>
      <w:tr w:rsidR="00292A80" w:rsidRPr="00B33C7C" w:rsidTr="005B1425">
        <w:tc>
          <w:tcPr>
            <w:tcW w:w="5868" w:type="dxa"/>
          </w:tcPr>
          <w:p w:rsidR="00292A80" w:rsidRPr="00B33C7C" w:rsidRDefault="00292A80" w:rsidP="00292A80">
            <w:pPr>
              <w:numPr>
                <w:ilvl w:val="0"/>
                <w:numId w:val="7"/>
              </w:numPr>
              <w:tabs>
                <w:tab w:val="clear" w:pos="720"/>
                <w:tab w:val="num" w:pos="284"/>
              </w:tabs>
              <w:suppressAutoHyphens w:val="0"/>
              <w:ind w:hanging="436"/>
              <w:rPr>
                <w:b/>
                <w:bCs/>
              </w:rPr>
            </w:pPr>
            <w:r w:rsidRPr="00B33C7C">
              <w:rPr>
                <w:b/>
                <w:bCs/>
              </w:rPr>
              <w:t>Полное и сокращенное наименование организац</w:t>
            </w:r>
            <w:proofErr w:type="gramStart"/>
            <w:r w:rsidRPr="00B33C7C">
              <w:rPr>
                <w:b/>
                <w:bCs/>
              </w:rPr>
              <w:t>ии и ее</w:t>
            </w:r>
            <w:proofErr w:type="gramEnd"/>
            <w:r w:rsidRPr="00B33C7C">
              <w:rPr>
                <w:b/>
                <w:bCs/>
              </w:rPr>
              <w:t xml:space="preserve"> организационно-правовая форма </w:t>
            </w:r>
          </w:p>
          <w:p w:rsidR="00292A80" w:rsidRPr="00B33C7C" w:rsidRDefault="00292A80" w:rsidP="005B1425">
            <w:pPr>
              <w:rPr>
                <w:b/>
                <w:bCs/>
              </w:rPr>
            </w:pPr>
            <w:r w:rsidRPr="00B33C7C">
              <w:rPr>
                <w:i/>
                <w:iC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96" w:type="dxa"/>
          </w:tcPr>
          <w:p w:rsidR="00292A80" w:rsidRPr="00B33C7C" w:rsidRDefault="00292A80" w:rsidP="005B1425">
            <w:pPr>
              <w:rPr>
                <w:bCs/>
              </w:rPr>
            </w:pPr>
          </w:p>
        </w:tc>
      </w:tr>
      <w:tr w:rsidR="00292A80" w:rsidRPr="00B33C7C" w:rsidTr="005B1425">
        <w:tc>
          <w:tcPr>
            <w:tcW w:w="5868" w:type="dxa"/>
          </w:tcPr>
          <w:p w:rsidR="00292A80" w:rsidRPr="00B33C7C" w:rsidRDefault="00292A80" w:rsidP="00292A80">
            <w:pPr>
              <w:numPr>
                <w:ilvl w:val="0"/>
                <w:numId w:val="7"/>
              </w:numPr>
              <w:suppressAutoHyphens w:val="0"/>
              <w:rPr>
                <w:b/>
                <w:bCs/>
              </w:rPr>
            </w:pPr>
            <w:r w:rsidRPr="00B33C7C">
              <w:rPr>
                <w:b/>
                <w:bCs/>
              </w:rPr>
              <w:t>Регистрационные данные:</w:t>
            </w:r>
          </w:p>
          <w:p w:rsidR="00292A80" w:rsidRPr="00B33C7C" w:rsidRDefault="00292A80" w:rsidP="005B1425">
            <w:pPr>
              <w:rPr>
                <w:b/>
                <w:bCs/>
              </w:rPr>
            </w:pPr>
            <w:r w:rsidRPr="00B33C7C">
              <w:t xml:space="preserve">Дата, место и орган регистрации юридического лица, регистрации физического лица в качестве индивидуального предпринимателя </w:t>
            </w:r>
            <w:r w:rsidRPr="00B33C7C">
              <w:rPr>
                <w:i/>
                <w:iCs/>
              </w:rPr>
              <w:t>(на основании Свидетельства о государственной регистрации)</w:t>
            </w:r>
          </w:p>
        </w:tc>
        <w:tc>
          <w:tcPr>
            <w:tcW w:w="3596" w:type="dxa"/>
          </w:tcPr>
          <w:p w:rsidR="00292A80" w:rsidRPr="00B33C7C" w:rsidRDefault="00292A80" w:rsidP="005B1425">
            <w:pPr>
              <w:rPr>
                <w:bCs/>
              </w:rPr>
            </w:pPr>
          </w:p>
        </w:tc>
      </w:tr>
      <w:tr w:rsidR="00292A80" w:rsidRPr="00B33C7C" w:rsidTr="005B1425">
        <w:trPr>
          <w:trHeight w:val="148"/>
        </w:trPr>
        <w:tc>
          <w:tcPr>
            <w:tcW w:w="5868" w:type="dxa"/>
            <w:tcBorders>
              <w:top w:val="nil"/>
            </w:tcBorders>
          </w:tcPr>
          <w:p w:rsidR="00292A80" w:rsidRPr="00B33C7C" w:rsidRDefault="00292A80" w:rsidP="00292A80">
            <w:pPr>
              <w:numPr>
                <w:ilvl w:val="0"/>
                <w:numId w:val="7"/>
              </w:numPr>
              <w:suppressAutoHyphens w:val="0"/>
            </w:pPr>
            <w:r w:rsidRPr="00B33C7C">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3596" w:type="dxa"/>
          </w:tcPr>
          <w:p w:rsidR="00292A80" w:rsidRPr="00B33C7C" w:rsidRDefault="00292A80" w:rsidP="005B1425">
            <w:pPr>
              <w:rPr>
                <w:bCs/>
              </w:rPr>
            </w:pPr>
          </w:p>
        </w:tc>
      </w:tr>
      <w:tr w:rsidR="00292A80" w:rsidRPr="00B33C7C" w:rsidTr="005B1425">
        <w:trPr>
          <w:trHeight w:val="148"/>
        </w:trPr>
        <w:tc>
          <w:tcPr>
            <w:tcW w:w="5868" w:type="dxa"/>
            <w:tcBorders>
              <w:top w:val="nil"/>
            </w:tcBorders>
          </w:tcPr>
          <w:p w:rsidR="00292A80" w:rsidRPr="00B33C7C" w:rsidRDefault="00292A80" w:rsidP="00292A80">
            <w:pPr>
              <w:numPr>
                <w:ilvl w:val="0"/>
                <w:numId w:val="7"/>
              </w:numPr>
              <w:suppressAutoHyphens w:val="0"/>
              <w:rPr>
                <w:i/>
                <w:iCs/>
              </w:rPr>
            </w:pPr>
            <w:r w:rsidRPr="00B33C7C">
              <w:t>ИНН, КПП, ОГРН, ОКПО участника размещения заказа</w:t>
            </w:r>
          </w:p>
        </w:tc>
        <w:tc>
          <w:tcPr>
            <w:tcW w:w="3596" w:type="dxa"/>
          </w:tcPr>
          <w:p w:rsidR="00292A80" w:rsidRPr="00B33C7C" w:rsidRDefault="00292A80" w:rsidP="005B1425">
            <w:pPr>
              <w:tabs>
                <w:tab w:val="right" w:pos="4284"/>
              </w:tabs>
              <w:rPr>
                <w:bCs/>
              </w:rPr>
            </w:pPr>
            <w:r w:rsidRPr="00B33C7C">
              <w:rPr>
                <w:bCs/>
              </w:rPr>
              <w:tab/>
            </w:r>
          </w:p>
        </w:tc>
      </w:tr>
      <w:tr w:rsidR="00292A80" w:rsidRPr="00B33C7C" w:rsidTr="005B1425">
        <w:tc>
          <w:tcPr>
            <w:tcW w:w="5868" w:type="dxa"/>
            <w:vMerge w:val="restart"/>
          </w:tcPr>
          <w:p w:rsidR="00292A80" w:rsidRPr="00B33C7C" w:rsidRDefault="00292A80" w:rsidP="00292A80">
            <w:pPr>
              <w:numPr>
                <w:ilvl w:val="0"/>
                <w:numId w:val="7"/>
              </w:numPr>
              <w:tabs>
                <w:tab w:val="left" w:pos="540"/>
              </w:tabs>
              <w:suppressAutoHyphens w:val="0"/>
              <w:rPr>
                <w:b/>
                <w:bCs/>
              </w:rPr>
            </w:pPr>
            <w:r w:rsidRPr="00B33C7C">
              <w:rPr>
                <w:b/>
                <w:bCs/>
              </w:rPr>
              <w:t>Юридический адрес/место жительства участника размещения заказа</w:t>
            </w:r>
          </w:p>
        </w:tc>
        <w:tc>
          <w:tcPr>
            <w:tcW w:w="3596" w:type="dxa"/>
          </w:tcPr>
          <w:p w:rsidR="00292A80" w:rsidRPr="00B33C7C" w:rsidRDefault="00292A80" w:rsidP="005B1425">
            <w:pPr>
              <w:rPr>
                <w:bCs/>
              </w:rPr>
            </w:pPr>
            <w:r w:rsidRPr="00B33C7C">
              <w:t>Страна                      Россия</w:t>
            </w:r>
          </w:p>
        </w:tc>
      </w:tr>
      <w:tr w:rsidR="00292A80" w:rsidRPr="00B33C7C" w:rsidTr="005B1425">
        <w:tc>
          <w:tcPr>
            <w:tcW w:w="5868" w:type="dxa"/>
            <w:vMerge/>
          </w:tcPr>
          <w:p w:rsidR="00292A80" w:rsidRPr="00B33C7C" w:rsidRDefault="00292A80" w:rsidP="00292A80">
            <w:pPr>
              <w:numPr>
                <w:ilvl w:val="0"/>
                <w:numId w:val="7"/>
              </w:numPr>
              <w:tabs>
                <w:tab w:val="left" w:pos="540"/>
              </w:tabs>
              <w:suppressAutoHyphens w:val="0"/>
              <w:rPr>
                <w:b/>
                <w:bCs/>
              </w:rPr>
            </w:pPr>
          </w:p>
        </w:tc>
        <w:tc>
          <w:tcPr>
            <w:tcW w:w="3596" w:type="dxa"/>
          </w:tcPr>
          <w:p w:rsidR="00292A80" w:rsidRPr="00B33C7C" w:rsidRDefault="00292A80" w:rsidP="005B1425">
            <w:pPr>
              <w:rPr>
                <w:bCs/>
              </w:rPr>
            </w:pPr>
          </w:p>
        </w:tc>
      </w:tr>
      <w:tr w:rsidR="00292A80" w:rsidRPr="00B33C7C" w:rsidTr="005B1425">
        <w:trPr>
          <w:cantSplit/>
          <w:trHeight w:val="132"/>
        </w:trPr>
        <w:tc>
          <w:tcPr>
            <w:tcW w:w="5868" w:type="dxa"/>
            <w:vMerge w:val="restart"/>
            <w:vAlign w:val="center"/>
          </w:tcPr>
          <w:p w:rsidR="00292A80" w:rsidRPr="00B33C7C" w:rsidRDefault="00292A80" w:rsidP="005B1425">
            <w:pPr>
              <w:ind w:left="360"/>
              <w:rPr>
                <w:b/>
                <w:bCs/>
              </w:rPr>
            </w:pPr>
            <w:r w:rsidRPr="00B33C7C">
              <w:rPr>
                <w:b/>
                <w:bCs/>
              </w:rPr>
              <w:t>6. Почтовый адрес участника размещения заказа</w:t>
            </w:r>
          </w:p>
        </w:tc>
        <w:tc>
          <w:tcPr>
            <w:tcW w:w="3596" w:type="dxa"/>
          </w:tcPr>
          <w:p w:rsidR="00292A80" w:rsidRPr="00B33C7C" w:rsidRDefault="00292A80" w:rsidP="005B1425">
            <w:r w:rsidRPr="00B33C7C">
              <w:t xml:space="preserve">Страна                      Россия </w:t>
            </w:r>
          </w:p>
        </w:tc>
      </w:tr>
      <w:tr w:rsidR="00292A80" w:rsidRPr="00B33C7C" w:rsidTr="005B1425">
        <w:trPr>
          <w:cantSplit/>
          <w:trHeight w:val="132"/>
        </w:trPr>
        <w:tc>
          <w:tcPr>
            <w:tcW w:w="5868" w:type="dxa"/>
            <w:vMerge/>
            <w:vAlign w:val="center"/>
          </w:tcPr>
          <w:p w:rsidR="00292A80" w:rsidRPr="00B33C7C" w:rsidRDefault="00292A80" w:rsidP="005B1425">
            <w:pPr>
              <w:ind w:left="360"/>
              <w:rPr>
                <w:b/>
                <w:bCs/>
              </w:rPr>
            </w:pPr>
          </w:p>
        </w:tc>
        <w:tc>
          <w:tcPr>
            <w:tcW w:w="3596" w:type="dxa"/>
          </w:tcPr>
          <w:p w:rsidR="00292A80" w:rsidRPr="00B33C7C" w:rsidRDefault="00292A80" w:rsidP="005B1425">
            <w:r w:rsidRPr="00B33C7C">
              <w:t xml:space="preserve">Адрес:  </w:t>
            </w:r>
          </w:p>
        </w:tc>
      </w:tr>
      <w:tr w:rsidR="00292A80" w:rsidRPr="00B33C7C" w:rsidTr="005B1425">
        <w:trPr>
          <w:cantSplit/>
          <w:trHeight w:val="132"/>
        </w:trPr>
        <w:tc>
          <w:tcPr>
            <w:tcW w:w="5868" w:type="dxa"/>
            <w:vMerge/>
            <w:vAlign w:val="center"/>
          </w:tcPr>
          <w:p w:rsidR="00292A80" w:rsidRPr="00B33C7C" w:rsidRDefault="00292A80" w:rsidP="005B1425">
            <w:pPr>
              <w:ind w:left="360"/>
              <w:rPr>
                <w:b/>
                <w:bCs/>
              </w:rPr>
            </w:pPr>
          </w:p>
        </w:tc>
        <w:tc>
          <w:tcPr>
            <w:tcW w:w="3596" w:type="dxa"/>
          </w:tcPr>
          <w:p w:rsidR="00292A80" w:rsidRPr="00B33C7C" w:rsidRDefault="00292A80" w:rsidP="005B1425">
            <w:r w:rsidRPr="00B33C7C">
              <w:t xml:space="preserve">Телефон: </w:t>
            </w:r>
          </w:p>
        </w:tc>
      </w:tr>
      <w:tr w:rsidR="00292A80" w:rsidRPr="00B33C7C" w:rsidTr="005B1425">
        <w:trPr>
          <w:cantSplit/>
          <w:trHeight w:val="258"/>
        </w:trPr>
        <w:tc>
          <w:tcPr>
            <w:tcW w:w="5868" w:type="dxa"/>
            <w:vMerge/>
          </w:tcPr>
          <w:p w:rsidR="00292A80" w:rsidRPr="00B33C7C" w:rsidRDefault="00292A80" w:rsidP="005B1425">
            <w:pPr>
              <w:rPr>
                <w:b/>
                <w:bCs/>
              </w:rPr>
            </w:pPr>
          </w:p>
        </w:tc>
        <w:tc>
          <w:tcPr>
            <w:tcW w:w="3596" w:type="dxa"/>
          </w:tcPr>
          <w:p w:rsidR="00292A80" w:rsidRPr="00B33C7C" w:rsidRDefault="00292A80" w:rsidP="005B1425">
            <w:r w:rsidRPr="00B33C7C">
              <w:rPr>
                <w:lang w:val="en-US"/>
              </w:rPr>
              <w:t>E</w:t>
            </w:r>
            <w:r w:rsidRPr="00B33C7C">
              <w:t>-</w:t>
            </w:r>
            <w:r w:rsidRPr="00B33C7C">
              <w:rPr>
                <w:lang w:val="en-US"/>
              </w:rPr>
              <w:t>mail</w:t>
            </w:r>
            <w:r w:rsidRPr="00B33C7C">
              <w:t xml:space="preserve">: </w:t>
            </w:r>
          </w:p>
        </w:tc>
      </w:tr>
      <w:tr w:rsidR="00292A80" w:rsidRPr="00B33C7C" w:rsidTr="005B1425">
        <w:trPr>
          <w:cantSplit/>
          <w:trHeight w:val="930"/>
        </w:trPr>
        <w:tc>
          <w:tcPr>
            <w:tcW w:w="5868" w:type="dxa"/>
            <w:vAlign w:val="center"/>
          </w:tcPr>
          <w:p w:rsidR="00292A80" w:rsidRPr="00B33C7C" w:rsidRDefault="00292A80" w:rsidP="005B1425">
            <w:pPr>
              <w:rPr>
                <w:b/>
                <w:bCs/>
              </w:rPr>
            </w:pPr>
          </w:p>
          <w:p w:rsidR="00292A80" w:rsidRPr="00B33C7C" w:rsidRDefault="00292A80" w:rsidP="005B1425">
            <w:pPr>
              <w:rPr>
                <w:b/>
                <w:bCs/>
              </w:rPr>
            </w:pPr>
            <w:r w:rsidRPr="00B33C7C">
              <w:rPr>
                <w:b/>
                <w:bCs/>
              </w:rPr>
              <w:t xml:space="preserve">7. Банковские реквизиты </w:t>
            </w:r>
            <w:r w:rsidRPr="00B33C7C">
              <w:rPr>
                <w:i/>
                <w:iCs/>
              </w:rPr>
              <w:t>(может быть несколько)</w:t>
            </w:r>
            <w:r w:rsidRPr="00B33C7C">
              <w:rPr>
                <w:b/>
                <w:bCs/>
              </w:rPr>
              <w:t>:</w:t>
            </w:r>
          </w:p>
        </w:tc>
        <w:tc>
          <w:tcPr>
            <w:tcW w:w="3596" w:type="dxa"/>
          </w:tcPr>
          <w:p w:rsidR="00292A80" w:rsidRPr="00B33C7C" w:rsidRDefault="00292A80" w:rsidP="005B1425"/>
        </w:tc>
      </w:tr>
      <w:tr w:rsidR="00292A80" w:rsidRPr="00B33C7C" w:rsidTr="005B1425">
        <w:trPr>
          <w:trHeight w:val="67"/>
        </w:trPr>
        <w:tc>
          <w:tcPr>
            <w:tcW w:w="5868" w:type="dxa"/>
            <w:tcBorders>
              <w:top w:val="nil"/>
              <w:bottom w:val="nil"/>
            </w:tcBorders>
          </w:tcPr>
          <w:p w:rsidR="00292A80" w:rsidRPr="00B33C7C" w:rsidRDefault="00292A80" w:rsidP="005B1425">
            <w:r w:rsidRPr="00B33C7C">
              <w:rPr>
                <w:rStyle w:val="af1"/>
              </w:rPr>
              <w:t>7.1. Наименование обслуживающего банка</w:t>
            </w:r>
          </w:p>
        </w:tc>
        <w:tc>
          <w:tcPr>
            <w:tcW w:w="3596" w:type="dxa"/>
          </w:tcPr>
          <w:p w:rsidR="00292A80" w:rsidRPr="00B33C7C" w:rsidRDefault="00292A80" w:rsidP="005B1425"/>
        </w:tc>
      </w:tr>
      <w:tr w:rsidR="00292A80" w:rsidRPr="00B33C7C" w:rsidTr="005B1425">
        <w:trPr>
          <w:trHeight w:val="67"/>
        </w:trPr>
        <w:tc>
          <w:tcPr>
            <w:tcW w:w="5868" w:type="dxa"/>
            <w:tcBorders>
              <w:top w:val="nil"/>
              <w:bottom w:val="nil"/>
            </w:tcBorders>
          </w:tcPr>
          <w:p w:rsidR="00292A80" w:rsidRPr="00B33C7C" w:rsidRDefault="00292A80" w:rsidP="005B1425">
            <w:pPr>
              <w:rPr>
                <w:rStyle w:val="af1"/>
              </w:rPr>
            </w:pPr>
            <w:r w:rsidRPr="00B33C7C">
              <w:rPr>
                <w:rStyle w:val="af1"/>
              </w:rPr>
              <w:t>7.2.</w:t>
            </w:r>
            <w:r w:rsidRPr="00B33C7C">
              <w:t xml:space="preserve"> Расчетный счет</w:t>
            </w:r>
          </w:p>
        </w:tc>
        <w:tc>
          <w:tcPr>
            <w:tcW w:w="3596" w:type="dxa"/>
          </w:tcPr>
          <w:p w:rsidR="00292A80" w:rsidRPr="00B33C7C" w:rsidRDefault="00292A80" w:rsidP="005B1425"/>
        </w:tc>
      </w:tr>
      <w:tr w:rsidR="00292A80" w:rsidRPr="00B33C7C" w:rsidTr="005B1425">
        <w:trPr>
          <w:trHeight w:val="67"/>
        </w:trPr>
        <w:tc>
          <w:tcPr>
            <w:tcW w:w="5868" w:type="dxa"/>
            <w:tcBorders>
              <w:top w:val="nil"/>
              <w:bottom w:val="nil"/>
            </w:tcBorders>
          </w:tcPr>
          <w:p w:rsidR="00292A80" w:rsidRPr="00B33C7C" w:rsidRDefault="00292A80" w:rsidP="005B1425">
            <w:pPr>
              <w:rPr>
                <w:rStyle w:val="af1"/>
              </w:rPr>
            </w:pPr>
            <w:r w:rsidRPr="00B33C7C">
              <w:rPr>
                <w:rStyle w:val="af1"/>
              </w:rPr>
              <w:t>7.3. Корреспондентский счет</w:t>
            </w:r>
          </w:p>
        </w:tc>
        <w:tc>
          <w:tcPr>
            <w:tcW w:w="3596" w:type="dxa"/>
          </w:tcPr>
          <w:p w:rsidR="00292A80" w:rsidRPr="00B33C7C" w:rsidRDefault="00292A80" w:rsidP="005B1425"/>
        </w:tc>
      </w:tr>
      <w:tr w:rsidR="00292A80" w:rsidRPr="00B33C7C" w:rsidTr="005B1425">
        <w:trPr>
          <w:trHeight w:val="67"/>
        </w:trPr>
        <w:tc>
          <w:tcPr>
            <w:tcW w:w="5868" w:type="dxa"/>
            <w:tcBorders>
              <w:top w:val="nil"/>
            </w:tcBorders>
          </w:tcPr>
          <w:p w:rsidR="00292A80" w:rsidRPr="00B33C7C" w:rsidRDefault="00292A80" w:rsidP="005B1425">
            <w:pPr>
              <w:rPr>
                <w:rStyle w:val="af1"/>
              </w:rPr>
            </w:pPr>
            <w:r w:rsidRPr="00B33C7C">
              <w:rPr>
                <w:rStyle w:val="af1"/>
              </w:rPr>
              <w:t>7.4. Код БИК</w:t>
            </w:r>
          </w:p>
        </w:tc>
        <w:tc>
          <w:tcPr>
            <w:tcW w:w="3596" w:type="dxa"/>
          </w:tcPr>
          <w:p w:rsidR="00292A80" w:rsidRPr="00B33C7C" w:rsidRDefault="00292A80" w:rsidP="005B1425"/>
        </w:tc>
      </w:tr>
      <w:tr w:rsidR="00292A80" w:rsidRPr="00B33C7C" w:rsidTr="005B1425">
        <w:trPr>
          <w:trHeight w:val="67"/>
        </w:trPr>
        <w:tc>
          <w:tcPr>
            <w:tcW w:w="5868" w:type="dxa"/>
          </w:tcPr>
          <w:p w:rsidR="00292A80" w:rsidRPr="00B33C7C" w:rsidRDefault="00292A80" w:rsidP="005B1425">
            <w:pPr>
              <w:tabs>
                <w:tab w:val="num" w:pos="1300"/>
              </w:tabs>
              <w:rPr>
                <w:b/>
                <w:bCs/>
              </w:rPr>
            </w:pPr>
            <w:r w:rsidRPr="00B33C7C">
              <w:rPr>
                <w:b/>
                <w:bCs/>
              </w:rPr>
              <w:t xml:space="preserve">8. Сведения о выданных участнику размещения заказа лицензиях, необходимых для выполнения обязательств по договору </w:t>
            </w:r>
            <w:r w:rsidRPr="00B33C7C">
              <w:rPr>
                <w:i/>
                <w:iCs/>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596" w:type="dxa"/>
          </w:tcPr>
          <w:p w:rsidR="00292A80" w:rsidRPr="00B33C7C" w:rsidRDefault="00292A80" w:rsidP="005B1425"/>
          <w:p w:rsidR="00292A80" w:rsidRPr="00B33C7C" w:rsidRDefault="00292A80" w:rsidP="005B1425"/>
        </w:tc>
      </w:tr>
    </w:tbl>
    <w:p w:rsidR="00292A80" w:rsidRPr="00ED6FCF" w:rsidRDefault="00292A80" w:rsidP="00292A80">
      <w:r w:rsidRPr="00ED6FCF">
        <w:t>Мы, нижеподписавшиеся, заверяем правильность всех данных, указанных в анкете.</w:t>
      </w:r>
    </w:p>
    <w:p w:rsidR="00292A80" w:rsidRPr="00ED6FCF" w:rsidRDefault="00292A80" w:rsidP="00292A80">
      <w:r w:rsidRPr="00ED6FCF">
        <w:t>Участник закупки</w:t>
      </w:r>
    </w:p>
    <w:p w:rsidR="00292A80" w:rsidRPr="00ED6FCF" w:rsidRDefault="00292A80" w:rsidP="00292A80">
      <w:pPr>
        <w:tabs>
          <w:tab w:val="left" w:pos="2835"/>
        </w:tabs>
        <w:rPr>
          <w:sz w:val="18"/>
          <w:szCs w:val="18"/>
        </w:rPr>
      </w:pPr>
      <w:r w:rsidRPr="00ED6FCF">
        <w:rPr>
          <w:sz w:val="18"/>
          <w:szCs w:val="18"/>
        </w:rPr>
        <w:t xml:space="preserve">          (должность)     ________________    (ФИО)</w:t>
      </w:r>
    </w:p>
    <w:p w:rsidR="00292A80" w:rsidRDefault="00292A80" w:rsidP="00292A80">
      <w:pPr>
        <w:jc w:val="right"/>
        <w:rPr>
          <w:b/>
        </w:rPr>
      </w:pPr>
      <w:r w:rsidRPr="00B33C7C">
        <w:rPr>
          <w:b/>
        </w:rPr>
        <w:t xml:space="preserve">                                                                    </w:t>
      </w:r>
    </w:p>
    <w:p w:rsidR="00292A80" w:rsidRDefault="00292A80" w:rsidP="00292A80">
      <w:pPr>
        <w:jc w:val="right"/>
        <w:rPr>
          <w:b/>
        </w:rPr>
      </w:pPr>
    </w:p>
    <w:p w:rsidR="00292A80" w:rsidRDefault="00292A80" w:rsidP="00292A80">
      <w:pPr>
        <w:jc w:val="right"/>
        <w:rPr>
          <w:b/>
        </w:rPr>
      </w:pPr>
    </w:p>
    <w:p w:rsidR="00292A80" w:rsidRDefault="00292A80" w:rsidP="00292A80">
      <w:pPr>
        <w:jc w:val="right"/>
        <w:rPr>
          <w:b/>
        </w:rPr>
      </w:pPr>
    </w:p>
    <w:p w:rsidR="00292A80" w:rsidRDefault="00292A80" w:rsidP="00292A80">
      <w:pPr>
        <w:jc w:val="right"/>
        <w:rPr>
          <w:b/>
        </w:rPr>
      </w:pPr>
    </w:p>
    <w:p w:rsidR="00292A80" w:rsidRDefault="00292A80" w:rsidP="00292A80">
      <w:pPr>
        <w:jc w:val="right"/>
        <w:rPr>
          <w:b/>
        </w:rPr>
      </w:pPr>
    </w:p>
    <w:p w:rsidR="00292A80" w:rsidRPr="00B33C7C" w:rsidRDefault="00292A80" w:rsidP="00292A80">
      <w:pPr>
        <w:jc w:val="right"/>
        <w:rPr>
          <w:b/>
        </w:rPr>
      </w:pPr>
      <w:r w:rsidRPr="00B33C7C">
        <w:rPr>
          <w:b/>
        </w:rPr>
        <w:lastRenderedPageBreak/>
        <w:t xml:space="preserve">                                                            Приложение № 2</w:t>
      </w:r>
    </w:p>
    <w:p w:rsidR="00292A80" w:rsidRPr="00392DF9" w:rsidRDefault="00292A80" w:rsidP="00292A80">
      <w:pPr>
        <w:jc w:val="right"/>
        <w:rPr>
          <w:b/>
        </w:rPr>
      </w:pPr>
    </w:p>
    <w:p w:rsidR="00292A80" w:rsidRPr="00C54D6B" w:rsidRDefault="00292A80" w:rsidP="00292A80">
      <w:pPr>
        <w:pStyle w:val="ConsNormal"/>
        <w:ind w:firstLine="0"/>
        <w:rPr>
          <w:rFonts w:ascii="Times New Roman" w:hAnsi="Times New Roman" w:cs="Times New Roman"/>
          <w:i/>
          <w:sz w:val="24"/>
          <w:szCs w:val="24"/>
        </w:rPr>
      </w:pPr>
      <w:r w:rsidRPr="00C54D6B">
        <w:rPr>
          <w:rFonts w:ascii="Times New Roman" w:hAnsi="Times New Roman" w:cs="Times New Roman"/>
          <w:sz w:val="24"/>
          <w:szCs w:val="24"/>
        </w:rPr>
        <w:t>Настоящей заявкой декларируем о соответствии ______________________________________________________________________________________</w:t>
      </w:r>
      <w:r w:rsidRPr="00C54D6B">
        <w:rPr>
          <w:rFonts w:ascii="Times New Roman" w:hAnsi="Times New Roman" w:cs="Times New Roman"/>
          <w:i/>
          <w:sz w:val="24"/>
          <w:szCs w:val="24"/>
        </w:rPr>
        <w:t xml:space="preserve">                                       (указывается наименование участника закупки)</w:t>
      </w:r>
    </w:p>
    <w:p w:rsidR="00292A80" w:rsidRPr="00C54D6B" w:rsidRDefault="00292A80" w:rsidP="00292A80">
      <w:pPr>
        <w:pStyle w:val="ConsNormal"/>
        <w:ind w:firstLine="0"/>
        <w:jc w:val="both"/>
        <w:rPr>
          <w:rFonts w:ascii="Times New Roman" w:hAnsi="Times New Roman" w:cs="Times New Roman"/>
          <w:sz w:val="24"/>
          <w:szCs w:val="24"/>
        </w:rPr>
      </w:pPr>
    </w:p>
    <w:p w:rsidR="00292A80" w:rsidRPr="00ED6FCF" w:rsidRDefault="00292A80" w:rsidP="00292A80">
      <w:pPr>
        <w:pStyle w:val="ConsNormal"/>
        <w:ind w:firstLine="0"/>
        <w:jc w:val="both"/>
        <w:rPr>
          <w:rFonts w:ascii="Times New Roman" w:hAnsi="Times New Roman" w:cs="Times New Roman"/>
          <w:sz w:val="24"/>
          <w:szCs w:val="24"/>
        </w:rPr>
      </w:pPr>
      <w:r w:rsidRPr="00ED6FCF">
        <w:rPr>
          <w:rFonts w:ascii="Times New Roman" w:hAnsi="Times New Roman" w:cs="Times New Roman"/>
          <w:sz w:val="24"/>
          <w:szCs w:val="24"/>
        </w:rPr>
        <w:t>требованиям, установленным к участникам закупки:</w:t>
      </w:r>
    </w:p>
    <w:p w:rsidR="00292A80" w:rsidRPr="00ED6FCF" w:rsidRDefault="00292A80" w:rsidP="00292A80">
      <w:pPr>
        <w:pStyle w:val="a7"/>
        <w:spacing w:before="29" w:after="29"/>
        <w:jc w:val="both"/>
      </w:pPr>
      <w:r w:rsidRPr="00ED6FCF">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ED6FCF">
        <w:t>являющихся</w:t>
      </w:r>
      <w:proofErr w:type="gramEnd"/>
      <w:r w:rsidRPr="00ED6FCF">
        <w:t xml:space="preserve"> предметом договора;</w:t>
      </w:r>
    </w:p>
    <w:p w:rsidR="00292A80" w:rsidRPr="00ED6FCF" w:rsidRDefault="00292A80" w:rsidP="00292A80">
      <w:pPr>
        <w:shd w:val="clear" w:color="auto" w:fill="FFFFFF"/>
      </w:pPr>
      <w:r w:rsidRPr="00ED6FCF">
        <w:rPr>
          <w:rStyle w:val="blk"/>
        </w:rPr>
        <w:t xml:space="preserve">2) </w:t>
      </w:r>
      <w:proofErr w:type="spellStart"/>
      <w:r w:rsidRPr="00ED6FCF">
        <w:rPr>
          <w:rStyle w:val="blk"/>
        </w:rPr>
        <w:t>непроведение</w:t>
      </w:r>
      <w:proofErr w:type="spellEnd"/>
      <w:r w:rsidRPr="00ED6FCF">
        <w:rPr>
          <w:rStyle w:val="blk"/>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92A80" w:rsidRPr="00ED6FCF" w:rsidRDefault="00292A80" w:rsidP="00292A80">
      <w:pPr>
        <w:shd w:val="clear" w:color="auto" w:fill="FFFFFF"/>
      </w:pPr>
      <w:r w:rsidRPr="00ED6FCF">
        <w:rPr>
          <w:rStyle w:val="blk"/>
        </w:rPr>
        <w:t>3) не приостановление деятельности участника закупки в порядке, установленном </w:t>
      </w:r>
      <w:hyperlink r:id="rId23" w:anchor="dst512" w:history="1">
        <w:r w:rsidRPr="00ED6FCF">
          <w:rPr>
            <w:rStyle w:val="a3"/>
            <w:color w:val="000000" w:themeColor="text1"/>
          </w:rPr>
          <w:t>Кодексом</w:t>
        </w:r>
      </w:hyperlink>
      <w:r w:rsidRPr="00ED6FCF">
        <w:rPr>
          <w:rStyle w:val="blk"/>
          <w:color w:val="000000" w:themeColor="text1"/>
        </w:rPr>
        <w:t> </w:t>
      </w:r>
      <w:r w:rsidRPr="00ED6FCF">
        <w:rPr>
          <w:rStyle w:val="blk"/>
        </w:rPr>
        <w:t>Российской Федерации об административных правонарушениях, на дату подачи заявки на участие в закупке;</w:t>
      </w:r>
    </w:p>
    <w:p w:rsidR="00292A80" w:rsidRPr="00ED6FCF" w:rsidRDefault="00292A80" w:rsidP="00292A80">
      <w:pPr>
        <w:shd w:val="clear" w:color="auto" w:fill="FFFFFF"/>
      </w:pPr>
      <w:proofErr w:type="gramStart"/>
      <w:r w:rsidRPr="00ED6FCF">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anchor="dst1123" w:history="1">
        <w:r w:rsidRPr="00ED6FCF">
          <w:rPr>
            <w:rStyle w:val="a3"/>
            <w:color w:val="000000" w:themeColor="text1"/>
          </w:rPr>
          <w:t>законодательством</w:t>
        </w:r>
      </w:hyperlink>
      <w:r w:rsidRPr="00ED6FCF">
        <w:rPr>
          <w:rStyle w:val="blk"/>
          <w:color w:val="000000" w:themeColor="text1"/>
        </w:rPr>
        <w:t> Р</w:t>
      </w:r>
      <w:r w:rsidRPr="00ED6FCF">
        <w:rPr>
          <w:rStyle w:val="blk"/>
        </w:rPr>
        <w:t>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D6FCF">
        <w:rPr>
          <w:rStyle w:val="blk"/>
        </w:rPr>
        <w:t xml:space="preserve"> обязанности </w:t>
      </w:r>
      <w:proofErr w:type="gramStart"/>
      <w:r w:rsidRPr="00ED6FCF">
        <w:rPr>
          <w:rStyle w:val="blk"/>
        </w:rPr>
        <w:t>заявителя</w:t>
      </w:r>
      <w:proofErr w:type="gramEnd"/>
      <w:r w:rsidRPr="00ED6FCF">
        <w:rPr>
          <w:rStyle w:val="blk"/>
        </w:rPr>
        <w:t xml:space="preserve"> по уплате этих сумм исполненной или которые признаны безнадежными к взысканию в соответствии с </w:t>
      </w:r>
      <w:hyperlink r:id="rId25" w:anchor="dst1104" w:history="1">
        <w:r w:rsidRPr="00ED6FCF">
          <w:rPr>
            <w:rStyle w:val="a3"/>
            <w:color w:val="000000" w:themeColor="text1"/>
          </w:rPr>
          <w:t>законодательством</w:t>
        </w:r>
      </w:hyperlink>
      <w:r w:rsidRPr="00ED6FCF">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D6FCF">
        <w:rPr>
          <w:rStyle w:val="blk"/>
        </w:rPr>
        <w:t>указанных</w:t>
      </w:r>
      <w:proofErr w:type="gramEnd"/>
      <w:r w:rsidRPr="00ED6FCF">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2A80" w:rsidRPr="00ED6FCF" w:rsidRDefault="00292A80" w:rsidP="00292A80">
      <w:pPr>
        <w:shd w:val="clear" w:color="auto" w:fill="FFFFFF"/>
      </w:pPr>
      <w:proofErr w:type="gramStart"/>
      <w:r w:rsidRPr="00ED6FCF">
        <w:rPr>
          <w:rStyle w:val="blk"/>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D6FCF">
        <w:rPr>
          <w:rStyle w:val="blk"/>
        </w:rPr>
        <w:t xml:space="preserve"> поставкой товара, выполнением работы, оказанием услуги, </w:t>
      </w:r>
      <w:proofErr w:type="gramStart"/>
      <w:r w:rsidRPr="00ED6FCF">
        <w:rPr>
          <w:rStyle w:val="blk"/>
        </w:rPr>
        <w:t>являющихся</w:t>
      </w:r>
      <w:proofErr w:type="gramEnd"/>
      <w:r w:rsidRPr="00ED6FCF">
        <w:rPr>
          <w:rStyle w:val="blk"/>
        </w:rPr>
        <w:t xml:space="preserve"> объектом осуществляемой закупки, и административного наказания в виде дисквалификации;</w:t>
      </w:r>
    </w:p>
    <w:p w:rsidR="00292A80" w:rsidRPr="00ED6FCF" w:rsidRDefault="00292A80" w:rsidP="00292A80">
      <w:pPr>
        <w:shd w:val="clear" w:color="auto" w:fill="FFFFFF"/>
        <w:rPr>
          <w:rStyle w:val="blk"/>
        </w:rPr>
      </w:pPr>
      <w:r w:rsidRPr="00ED6FCF">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292A80" w:rsidRPr="00ED6FCF" w:rsidRDefault="00292A80" w:rsidP="00292A80">
      <w:pPr>
        <w:shd w:val="clear" w:color="auto" w:fill="FFFFFF"/>
        <w:rPr>
          <w:rStyle w:val="blk"/>
        </w:rPr>
      </w:pPr>
      <w:proofErr w:type="gramStart"/>
      <w:r w:rsidRPr="00ED6FCF">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состоят в браке с физическими лицами, являющимися </w:t>
      </w:r>
      <w:proofErr w:type="spellStart"/>
      <w:r w:rsidRPr="00ED6FCF">
        <w:rPr>
          <w:rStyle w:val="blk"/>
        </w:rPr>
        <w:t>выгодоприобретателями</w:t>
      </w:r>
      <w:proofErr w:type="spellEnd"/>
      <w:r w:rsidRPr="00ED6FCF">
        <w:rPr>
          <w:rStyle w:val="blk"/>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w:t>
      </w:r>
      <w:proofErr w:type="gramEnd"/>
      <w:r w:rsidRPr="00ED6FCF">
        <w:rPr>
          <w:rStyle w:val="blk"/>
        </w:rPr>
        <w:t xml:space="preserve"> </w:t>
      </w:r>
      <w:proofErr w:type="gramStart"/>
      <w:r w:rsidRPr="00ED6FCF">
        <w:rPr>
          <w:rStyle w:val="blk"/>
        </w:rPr>
        <w:t xml:space="preserve">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D6FCF">
        <w:rPr>
          <w:rStyle w:val="blk"/>
        </w:rPr>
        <w:t>неполнородными</w:t>
      </w:r>
      <w:proofErr w:type="spellEnd"/>
      <w:r w:rsidRPr="00ED6FCF">
        <w:rPr>
          <w:rStyle w:val="blk"/>
        </w:rPr>
        <w:t xml:space="preserve"> (имеющими </w:t>
      </w:r>
      <w:r w:rsidRPr="00ED6FCF">
        <w:rPr>
          <w:rStyle w:val="blk"/>
        </w:rPr>
        <w:lastRenderedPageBreak/>
        <w:t>общих отца или мать) братьями и сестрами), усыновителями</w:t>
      </w:r>
      <w:proofErr w:type="gramEnd"/>
      <w:r w:rsidRPr="00ED6FCF">
        <w:rPr>
          <w:rStyle w:val="blk"/>
        </w:rPr>
        <w:t xml:space="preserve"> или </w:t>
      </w:r>
      <w:proofErr w:type="gramStart"/>
      <w:r w:rsidRPr="00ED6FCF">
        <w:rPr>
          <w:rStyle w:val="blk"/>
        </w:rPr>
        <w:t>усыновленными</w:t>
      </w:r>
      <w:proofErr w:type="gramEnd"/>
      <w:r w:rsidRPr="00ED6FCF">
        <w:rPr>
          <w:rStyle w:val="blk"/>
        </w:rPr>
        <w:t xml:space="preserve"> указанных физических лиц. Под </w:t>
      </w:r>
      <w:proofErr w:type="spellStart"/>
      <w:r w:rsidRPr="00ED6FCF">
        <w:rPr>
          <w:rStyle w:val="blk"/>
        </w:rPr>
        <w:t>выгодоприобретателями</w:t>
      </w:r>
      <w:proofErr w:type="spellEnd"/>
      <w:r w:rsidRPr="00ED6FCF">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2A80" w:rsidRPr="00ED6FCF" w:rsidRDefault="00292A80" w:rsidP="00292A80">
      <w:pPr>
        <w:shd w:val="clear" w:color="auto" w:fill="FFFFFF"/>
      </w:pPr>
      <w:r w:rsidRPr="00ED6FCF">
        <w:rPr>
          <w:color w:val="000000" w:themeColor="text1"/>
        </w:rPr>
        <w:t>8)   участник закупки не является иностранным агентом;</w:t>
      </w:r>
    </w:p>
    <w:p w:rsidR="00292A80" w:rsidRPr="00C54D6B" w:rsidRDefault="00292A80" w:rsidP="00292A80">
      <w:pPr>
        <w:pStyle w:val="a7"/>
        <w:spacing w:before="29" w:after="29"/>
        <w:jc w:val="both"/>
        <w:rPr>
          <w:b/>
        </w:rPr>
      </w:pPr>
      <w:r w:rsidRPr="00ED6FCF">
        <w:rPr>
          <w:rStyle w:val="blk"/>
        </w:rPr>
        <w:t>9)</w:t>
      </w:r>
      <w:r w:rsidRPr="00ED6FCF">
        <w:rPr>
          <w:shd w:val="clear" w:color="auto" w:fill="FFFFFF"/>
        </w:rPr>
        <w:t xml:space="preserve"> отсутствие в </w:t>
      </w:r>
      <w:hyperlink r:id="rId26" w:anchor="dst101497" w:history="1">
        <w:r w:rsidRPr="00ED6FCF">
          <w:rPr>
            <w:rStyle w:val="a3"/>
            <w:color w:val="000000" w:themeColor="text1"/>
            <w:shd w:val="clear" w:color="auto" w:fill="FFFFFF"/>
          </w:rPr>
          <w:t>реестре</w:t>
        </w:r>
      </w:hyperlink>
      <w:r w:rsidRPr="00ED6FCF">
        <w:rPr>
          <w:color w:val="000000" w:themeColor="text1"/>
          <w:shd w:val="clear" w:color="auto" w:fill="FFFFFF"/>
        </w:rPr>
        <w:t> </w:t>
      </w:r>
      <w:r w:rsidRPr="00ED6FCF">
        <w:rPr>
          <w:shd w:val="clear" w:color="auto" w:fill="FFFFFF"/>
        </w:rPr>
        <w:t>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w:t>
      </w:r>
      <w:r w:rsidRPr="00C54D6B">
        <w:rPr>
          <w:shd w:val="clear" w:color="auto" w:fill="FFFFFF"/>
        </w:rPr>
        <w:t xml:space="preserve"> закупки - юридического лица. </w:t>
      </w:r>
    </w:p>
    <w:p w:rsidR="00292A80" w:rsidRPr="00C54D6B" w:rsidRDefault="00292A80" w:rsidP="00292A80">
      <w:pPr>
        <w:pStyle w:val="ConsNormal"/>
        <w:ind w:firstLine="900"/>
        <w:jc w:val="both"/>
        <w:rPr>
          <w:rFonts w:ascii="Times New Roman" w:hAnsi="Times New Roman" w:cs="Times New Roman"/>
          <w:sz w:val="24"/>
          <w:szCs w:val="24"/>
        </w:rPr>
      </w:pPr>
    </w:p>
    <w:p w:rsidR="00292A80" w:rsidRPr="00C54D6B" w:rsidRDefault="00292A80" w:rsidP="00292A80">
      <w:pPr>
        <w:rPr>
          <w:b/>
        </w:rPr>
      </w:pPr>
    </w:p>
    <w:p w:rsidR="00292A80" w:rsidRPr="00A431F0" w:rsidRDefault="00292A80" w:rsidP="00292A80">
      <w:pPr>
        <w:ind w:firstLine="720"/>
        <w:rPr>
          <w:sz w:val="20"/>
          <w:szCs w:val="20"/>
        </w:rPr>
      </w:pPr>
      <w:r w:rsidRPr="00A431F0">
        <w:rPr>
          <w:sz w:val="20"/>
          <w:szCs w:val="20"/>
        </w:rPr>
        <w:t>____________________</w:t>
      </w:r>
      <w:r w:rsidRPr="00A431F0">
        <w:rPr>
          <w:sz w:val="20"/>
          <w:szCs w:val="20"/>
        </w:rPr>
        <w:tab/>
      </w:r>
      <w:r w:rsidRPr="00A431F0">
        <w:rPr>
          <w:sz w:val="20"/>
          <w:szCs w:val="20"/>
        </w:rPr>
        <w:tab/>
        <w:t>_____________</w:t>
      </w:r>
      <w:r w:rsidRPr="00A431F0">
        <w:rPr>
          <w:sz w:val="20"/>
          <w:szCs w:val="20"/>
        </w:rPr>
        <w:tab/>
      </w:r>
      <w:r w:rsidRPr="00A431F0">
        <w:rPr>
          <w:sz w:val="20"/>
          <w:szCs w:val="20"/>
        </w:rPr>
        <w:tab/>
        <w:t>___________________</w:t>
      </w:r>
    </w:p>
    <w:p w:rsidR="00292A80" w:rsidRPr="00A431F0" w:rsidRDefault="00292A80" w:rsidP="00292A80">
      <w:pPr>
        <w:ind w:firstLine="720"/>
        <w:rPr>
          <w:i/>
          <w:sz w:val="20"/>
          <w:szCs w:val="20"/>
        </w:rPr>
      </w:pPr>
      <w:r w:rsidRPr="00A431F0">
        <w:rPr>
          <w:i/>
          <w:sz w:val="20"/>
          <w:szCs w:val="20"/>
        </w:rPr>
        <w:t xml:space="preserve">      </w:t>
      </w:r>
      <w:proofErr w:type="gramStart"/>
      <w:r w:rsidRPr="00A431F0">
        <w:rPr>
          <w:i/>
          <w:sz w:val="20"/>
          <w:szCs w:val="20"/>
        </w:rPr>
        <w:t xml:space="preserve">(должность подписавшего </w:t>
      </w:r>
      <w:r w:rsidRPr="00A431F0">
        <w:rPr>
          <w:i/>
          <w:sz w:val="20"/>
          <w:szCs w:val="20"/>
        </w:rPr>
        <w:tab/>
      </w:r>
      <w:r w:rsidRPr="00A431F0">
        <w:rPr>
          <w:i/>
          <w:sz w:val="20"/>
          <w:szCs w:val="20"/>
        </w:rPr>
        <w:tab/>
        <w:t xml:space="preserve">        (подпись)</w:t>
      </w:r>
      <w:r w:rsidRPr="00A431F0">
        <w:rPr>
          <w:i/>
          <w:sz w:val="20"/>
          <w:szCs w:val="20"/>
        </w:rPr>
        <w:tab/>
      </w:r>
      <w:r w:rsidRPr="00A431F0">
        <w:rPr>
          <w:i/>
          <w:sz w:val="20"/>
          <w:szCs w:val="20"/>
        </w:rPr>
        <w:tab/>
      </w:r>
      <w:r w:rsidRPr="00A431F0">
        <w:rPr>
          <w:i/>
          <w:sz w:val="20"/>
          <w:szCs w:val="20"/>
        </w:rPr>
        <w:tab/>
        <w:t xml:space="preserve">          (фамилия, инициалы)</w:t>
      </w:r>
      <w:proofErr w:type="gramEnd"/>
    </w:p>
    <w:p w:rsidR="00292A80" w:rsidRPr="00A431F0" w:rsidRDefault="00292A80" w:rsidP="00292A80">
      <w:pPr>
        <w:ind w:firstLine="720"/>
        <w:rPr>
          <w:i/>
          <w:sz w:val="20"/>
          <w:szCs w:val="20"/>
        </w:rPr>
      </w:pPr>
      <w:r w:rsidRPr="00A431F0">
        <w:rPr>
          <w:i/>
          <w:sz w:val="20"/>
          <w:szCs w:val="20"/>
        </w:rPr>
        <w:t xml:space="preserve">       (для юридического лица))</w:t>
      </w:r>
      <w:r w:rsidRPr="00A431F0">
        <w:rPr>
          <w:i/>
          <w:sz w:val="20"/>
          <w:szCs w:val="20"/>
        </w:rPr>
        <w:tab/>
      </w:r>
    </w:p>
    <w:p w:rsidR="00292A80" w:rsidRPr="00987B5A" w:rsidRDefault="00292A80" w:rsidP="00292A80">
      <w:pPr>
        <w:rPr>
          <w:b/>
        </w:rPr>
      </w:pPr>
    </w:p>
    <w:p w:rsidR="00292A80" w:rsidRPr="00576BE8" w:rsidRDefault="00292A80" w:rsidP="00292A80">
      <w:pPr>
        <w:tabs>
          <w:tab w:val="left" w:pos="4380"/>
        </w:tabs>
        <w:rPr>
          <w:sz w:val="18"/>
          <w:szCs w:val="18"/>
        </w:rPr>
      </w:pPr>
    </w:p>
    <w:p w:rsidR="00292A80" w:rsidRDefault="00292A80" w:rsidP="00292A80">
      <w:pPr>
        <w:tabs>
          <w:tab w:val="left" w:pos="4380"/>
        </w:tabs>
        <w:sectPr w:rsidR="00292A80" w:rsidSect="001A0D52">
          <w:headerReference w:type="even" r:id="rId27"/>
          <w:headerReference w:type="default" r:id="rId28"/>
          <w:footerReference w:type="even" r:id="rId29"/>
          <w:footerReference w:type="default" r:id="rId30"/>
          <w:headerReference w:type="first" r:id="rId31"/>
          <w:footerReference w:type="first" r:id="rId32"/>
          <w:endnotePr>
            <w:numFmt w:val="decimal"/>
          </w:endnotePr>
          <w:pgSz w:w="11906" w:h="16838" w:code="9"/>
          <w:pgMar w:top="1135" w:right="851" w:bottom="851" w:left="1418" w:header="567" w:footer="737" w:gutter="0"/>
          <w:cols w:space="720"/>
          <w:titlePg/>
          <w:docGrid w:linePitch="326"/>
        </w:sectPr>
      </w:pPr>
    </w:p>
    <w:p w:rsidR="00292A80" w:rsidRDefault="00292A80" w:rsidP="00292A80">
      <w:pPr>
        <w:pStyle w:val="ConsTitle"/>
        <w:widowControl/>
        <w:tabs>
          <w:tab w:val="left" w:pos="1620"/>
        </w:tabs>
        <w:rPr>
          <w:rFonts w:ascii="Times New Roman" w:hAnsi="Times New Roman"/>
          <w:sz w:val="24"/>
          <w:szCs w:val="24"/>
        </w:rPr>
        <w:sectPr w:rsidR="00292A80" w:rsidSect="0034418F">
          <w:pgSz w:w="11906" w:h="16838"/>
          <w:pgMar w:top="1134" w:right="1134" w:bottom="1134" w:left="1134" w:header="709" w:footer="709" w:gutter="0"/>
          <w:cols w:space="708"/>
          <w:docGrid w:linePitch="360"/>
        </w:sectPr>
      </w:pPr>
      <w:r>
        <w:rPr>
          <w:rFonts w:ascii="Times New Roman" w:hAnsi="Times New Roman"/>
          <w:sz w:val="24"/>
          <w:szCs w:val="24"/>
        </w:rPr>
        <w:lastRenderedPageBreak/>
        <w:t xml:space="preserve">                                                                                                                                                                                                                             </w:t>
      </w:r>
    </w:p>
    <w:p w:rsidR="00292A80" w:rsidRPr="00E576EF" w:rsidRDefault="00292A80" w:rsidP="00292A80">
      <w:pPr>
        <w:pStyle w:val="ConsTitle"/>
        <w:widowControl/>
        <w:tabs>
          <w:tab w:val="left" w:pos="1620"/>
        </w:tabs>
        <w:rPr>
          <w:rFonts w:ascii="Times New Roman" w:hAnsi="Times New Roman"/>
          <w:sz w:val="24"/>
          <w:szCs w:val="24"/>
        </w:rPr>
      </w:pPr>
      <w:r>
        <w:rPr>
          <w:rFonts w:ascii="Times New Roman" w:hAnsi="Times New Roman"/>
          <w:sz w:val="24"/>
          <w:szCs w:val="24"/>
        </w:rPr>
        <w:lastRenderedPageBreak/>
        <w:t>Приложение № 3</w:t>
      </w:r>
    </w:p>
    <w:p w:rsidR="00292A80" w:rsidRPr="00ED6FCF" w:rsidRDefault="00292A80" w:rsidP="00292A80">
      <w:pPr>
        <w:pStyle w:val="3"/>
        <w:pBdr>
          <w:bottom w:val="single" w:sz="12" w:space="1" w:color="auto"/>
        </w:pBdr>
        <w:tabs>
          <w:tab w:val="left" w:pos="709"/>
        </w:tabs>
        <w:ind w:left="0"/>
        <w:jc w:val="center"/>
        <w:outlineLvl w:val="1"/>
        <w:rPr>
          <w:rFonts w:ascii="Times New Roman" w:hAnsi="Times New Roman" w:cs="Times New Roman"/>
          <w:b/>
          <w:sz w:val="24"/>
          <w:szCs w:val="24"/>
        </w:rPr>
      </w:pPr>
      <w:r w:rsidRPr="00ED6FCF">
        <w:rPr>
          <w:rFonts w:ascii="Times New Roman" w:hAnsi="Times New Roman" w:cs="Times New Roman"/>
          <w:b/>
          <w:sz w:val="24"/>
          <w:szCs w:val="24"/>
        </w:rPr>
        <w:t>Информационная справка о цепочке собственников, включая бенефициаров (в том числе конечных)</w:t>
      </w:r>
      <w:r w:rsidRPr="00ED6FCF">
        <w:rPr>
          <w:rFonts w:ascii="Times New Roman" w:hAnsi="Times New Roman" w:cs="Times New Roman"/>
          <w:b/>
          <w:sz w:val="24"/>
          <w:szCs w:val="24"/>
          <w:vertAlign w:val="superscript"/>
        </w:rPr>
        <w:footnoteReference w:id="1"/>
      </w:r>
    </w:p>
    <w:p w:rsidR="00292A80" w:rsidRPr="00A8008D" w:rsidRDefault="00292A80" w:rsidP="00292A80">
      <w:pPr>
        <w:jc w:val="center"/>
        <w:rPr>
          <w:sz w:val="18"/>
          <w:szCs w:val="18"/>
        </w:rPr>
      </w:pPr>
      <w:r w:rsidRPr="00A8008D">
        <w:rPr>
          <w:sz w:val="18"/>
          <w:szCs w:val="18"/>
        </w:rPr>
        <w:t>(наименование организации, предоставляющее информацию)</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1134"/>
        <w:gridCol w:w="851"/>
        <w:gridCol w:w="1275"/>
        <w:gridCol w:w="1419"/>
        <w:gridCol w:w="567"/>
        <w:gridCol w:w="709"/>
        <w:gridCol w:w="708"/>
        <w:gridCol w:w="1023"/>
        <w:gridCol w:w="1045"/>
        <w:gridCol w:w="1701"/>
        <w:gridCol w:w="1986"/>
        <w:gridCol w:w="1331"/>
      </w:tblGrid>
      <w:tr w:rsidR="00292A80" w:rsidRPr="00A8008D" w:rsidTr="005B1425">
        <w:tc>
          <w:tcPr>
            <w:tcW w:w="6239" w:type="dxa"/>
            <w:gridSpan w:val="6"/>
          </w:tcPr>
          <w:p w:rsidR="00292A80" w:rsidRPr="00F72D62" w:rsidRDefault="00292A80" w:rsidP="005B1425">
            <w:pPr>
              <w:jc w:val="center"/>
              <w:rPr>
                <w:b/>
                <w:sz w:val="14"/>
                <w:szCs w:val="14"/>
              </w:rPr>
            </w:pPr>
            <w:r w:rsidRPr="00F72D62">
              <w:rPr>
                <w:b/>
                <w:sz w:val="14"/>
                <w:szCs w:val="14"/>
              </w:rPr>
              <w:t>Наименование контрагента (ИНН, вид деятельности)</w:t>
            </w:r>
          </w:p>
        </w:tc>
        <w:tc>
          <w:tcPr>
            <w:tcW w:w="7739" w:type="dxa"/>
            <w:gridSpan w:val="7"/>
          </w:tcPr>
          <w:p w:rsidR="00292A80" w:rsidRPr="00F72D62" w:rsidRDefault="00292A80" w:rsidP="005B1425">
            <w:pPr>
              <w:jc w:val="center"/>
              <w:rPr>
                <w:b/>
                <w:sz w:val="14"/>
                <w:szCs w:val="14"/>
              </w:rPr>
            </w:pPr>
            <w:r w:rsidRPr="00F72D62">
              <w:rPr>
                <w:b/>
                <w:sz w:val="14"/>
                <w:szCs w:val="14"/>
              </w:rPr>
              <w:t xml:space="preserve">Информация о цепочке собственников, включая бенефициаров </w:t>
            </w:r>
            <w:r w:rsidRPr="00F72D62">
              <w:rPr>
                <w:b/>
                <w:sz w:val="14"/>
                <w:szCs w:val="14"/>
              </w:rPr>
              <w:br/>
              <w:t>(в том числе конечных)</w:t>
            </w:r>
          </w:p>
        </w:tc>
        <w:tc>
          <w:tcPr>
            <w:tcW w:w="1331" w:type="dxa"/>
            <w:vMerge w:val="restart"/>
          </w:tcPr>
          <w:p w:rsidR="00292A80" w:rsidRPr="00F72D62" w:rsidRDefault="00292A80" w:rsidP="005B1425">
            <w:pPr>
              <w:jc w:val="center"/>
              <w:rPr>
                <w:sz w:val="14"/>
                <w:szCs w:val="14"/>
              </w:rPr>
            </w:pPr>
          </w:p>
          <w:p w:rsidR="00292A80" w:rsidRPr="00F72D62" w:rsidRDefault="00292A80" w:rsidP="005B1425">
            <w:pPr>
              <w:jc w:val="center"/>
              <w:rPr>
                <w:sz w:val="14"/>
                <w:szCs w:val="14"/>
              </w:rPr>
            </w:pPr>
          </w:p>
          <w:p w:rsidR="00292A80" w:rsidRPr="00F72D62" w:rsidRDefault="00292A80" w:rsidP="005B1425">
            <w:pPr>
              <w:jc w:val="center"/>
              <w:rPr>
                <w:b/>
                <w:sz w:val="14"/>
                <w:szCs w:val="14"/>
              </w:rPr>
            </w:pPr>
            <w:r w:rsidRPr="00F72D62">
              <w:rPr>
                <w:sz w:val="14"/>
                <w:szCs w:val="14"/>
              </w:rPr>
              <w:t>Информация о подтверждающих документах (наименование, реквизиты и т.д.)</w:t>
            </w:r>
          </w:p>
        </w:tc>
      </w:tr>
      <w:tr w:rsidR="00292A80" w:rsidRPr="00A8008D" w:rsidTr="005B1425">
        <w:tc>
          <w:tcPr>
            <w:tcW w:w="709" w:type="dxa"/>
          </w:tcPr>
          <w:p w:rsidR="00292A80" w:rsidRPr="00F72D62" w:rsidRDefault="00292A80" w:rsidP="005B1425">
            <w:pPr>
              <w:jc w:val="center"/>
              <w:rPr>
                <w:sz w:val="14"/>
                <w:szCs w:val="14"/>
              </w:rPr>
            </w:pPr>
            <w:r w:rsidRPr="00F72D62">
              <w:rPr>
                <w:sz w:val="14"/>
                <w:szCs w:val="14"/>
              </w:rPr>
              <w:t>ИНН</w:t>
            </w:r>
          </w:p>
        </w:tc>
        <w:tc>
          <w:tcPr>
            <w:tcW w:w="851" w:type="dxa"/>
          </w:tcPr>
          <w:p w:rsidR="00292A80" w:rsidRPr="00F72D62" w:rsidRDefault="00292A80" w:rsidP="005B1425">
            <w:pPr>
              <w:jc w:val="center"/>
              <w:rPr>
                <w:sz w:val="14"/>
                <w:szCs w:val="14"/>
              </w:rPr>
            </w:pPr>
            <w:r w:rsidRPr="00F72D62">
              <w:rPr>
                <w:sz w:val="14"/>
                <w:szCs w:val="14"/>
              </w:rPr>
              <w:t>ОГРН</w:t>
            </w:r>
          </w:p>
        </w:tc>
        <w:tc>
          <w:tcPr>
            <w:tcW w:w="1134" w:type="dxa"/>
          </w:tcPr>
          <w:p w:rsidR="00292A80" w:rsidRPr="00F72D62" w:rsidRDefault="00292A80" w:rsidP="005B1425">
            <w:pPr>
              <w:jc w:val="center"/>
              <w:rPr>
                <w:sz w:val="14"/>
                <w:szCs w:val="14"/>
              </w:rPr>
            </w:pPr>
            <w:r w:rsidRPr="00F72D62">
              <w:rPr>
                <w:sz w:val="14"/>
                <w:szCs w:val="14"/>
              </w:rPr>
              <w:t>Наименование краткое</w:t>
            </w:r>
          </w:p>
        </w:tc>
        <w:tc>
          <w:tcPr>
            <w:tcW w:w="851" w:type="dxa"/>
          </w:tcPr>
          <w:p w:rsidR="00292A80" w:rsidRPr="00F72D62" w:rsidRDefault="00292A80" w:rsidP="005B1425">
            <w:pPr>
              <w:jc w:val="center"/>
              <w:rPr>
                <w:sz w:val="14"/>
                <w:szCs w:val="14"/>
              </w:rPr>
            </w:pPr>
            <w:r w:rsidRPr="00F72D62">
              <w:rPr>
                <w:sz w:val="14"/>
                <w:szCs w:val="14"/>
              </w:rPr>
              <w:t>Код ОКВЭД</w:t>
            </w:r>
          </w:p>
        </w:tc>
        <w:tc>
          <w:tcPr>
            <w:tcW w:w="1275" w:type="dxa"/>
          </w:tcPr>
          <w:p w:rsidR="00292A80" w:rsidRPr="00F72D62" w:rsidRDefault="00292A80" w:rsidP="005B1425">
            <w:pPr>
              <w:jc w:val="center"/>
              <w:rPr>
                <w:sz w:val="14"/>
                <w:szCs w:val="14"/>
              </w:rPr>
            </w:pPr>
            <w:r w:rsidRPr="00F72D62">
              <w:rPr>
                <w:sz w:val="14"/>
                <w:szCs w:val="14"/>
              </w:rPr>
              <w:t>Фамилия, имя, отчество руководителя</w:t>
            </w:r>
          </w:p>
        </w:tc>
        <w:tc>
          <w:tcPr>
            <w:tcW w:w="1419" w:type="dxa"/>
          </w:tcPr>
          <w:p w:rsidR="00292A80" w:rsidRPr="00F72D62" w:rsidRDefault="00292A80" w:rsidP="005B1425">
            <w:pPr>
              <w:jc w:val="center"/>
              <w:rPr>
                <w:sz w:val="14"/>
                <w:szCs w:val="14"/>
              </w:rPr>
            </w:pPr>
            <w:r w:rsidRPr="00F72D62">
              <w:rPr>
                <w:sz w:val="14"/>
                <w:szCs w:val="14"/>
              </w:rPr>
              <w:t>Серия и номер документа, удостоверяющего личность руководителя</w:t>
            </w:r>
          </w:p>
        </w:tc>
        <w:tc>
          <w:tcPr>
            <w:tcW w:w="567" w:type="dxa"/>
          </w:tcPr>
          <w:p w:rsidR="00292A80" w:rsidRPr="00F72D62" w:rsidRDefault="00292A80" w:rsidP="005B1425">
            <w:pPr>
              <w:jc w:val="center"/>
              <w:rPr>
                <w:sz w:val="14"/>
                <w:szCs w:val="14"/>
              </w:rPr>
            </w:pPr>
            <w:r w:rsidRPr="00F72D62">
              <w:rPr>
                <w:sz w:val="14"/>
                <w:szCs w:val="14"/>
              </w:rPr>
              <w:t>№</w:t>
            </w:r>
          </w:p>
        </w:tc>
        <w:tc>
          <w:tcPr>
            <w:tcW w:w="709" w:type="dxa"/>
          </w:tcPr>
          <w:p w:rsidR="00292A80" w:rsidRPr="00F72D62" w:rsidRDefault="00292A80" w:rsidP="005B1425">
            <w:pPr>
              <w:jc w:val="center"/>
              <w:rPr>
                <w:sz w:val="14"/>
                <w:szCs w:val="14"/>
              </w:rPr>
            </w:pPr>
            <w:r w:rsidRPr="00F72D62">
              <w:rPr>
                <w:sz w:val="14"/>
                <w:szCs w:val="14"/>
              </w:rPr>
              <w:t>ИНН</w:t>
            </w:r>
          </w:p>
        </w:tc>
        <w:tc>
          <w:tcPr>
            <w:tcW w:w="708" w:type="dxa"/>
          </w:tcPr>
          <w:p w:rsidR="00292A80" w:rsidRPr="00F72D62" w:rsidRDefault="00292A80" w:rsidP="005B1425">
            <w:pPr>
              <w:jc w:val="center"/>
              <w:rPr>
                <w:sz w:val="14"/>
                <w:szCs w:val="14"/>
              </w:rPr>
            </w:pPr>
            <w:r w:rsidRPr="00F72D62">
              <w:rPr>
                <w:sz w:val="14"/>
                <w:szCs w:val="14"/>
              </w:rPr>
              <w:t>ОГРН</w:t>
            </w:r>
          </w:p>
        </w:tc>
        <w:tc>
          <w:tcPr>
            <w:tcW w:w="1023" w:type="dxa"/>
          </w:tcPr>
          <w:p w:rsidR="00292A80" w:rsidRPr="00F72D62" w:rsidRDefault="00292A80" w:rsidP="005B1425">
            <w:pPr>
              <w:jc w:val="center"/>
              <w:rPr>
                <w:sz w:val="14"/>
                <w:szCs w:val="14"/>
              </w:rPr>
            </w:pPr>
            <w:r w:rsidRPr="00F72D62">
              <w:rPr>
                <w:sz w:val="14"/>
                <w:szCs w:val="14"/>
              </w:rPr>
              <w:t>Наименование/ФИО</w:t>
            </w:r>
          </w:p>
        </w:tc>
        <w:tc>
          <w:tcPr>
            <w:tcW w:w="1045" w:type="dxa"/>
          </w:tcPr>
          <w:p w:rsidR="00292A80" w:rsidRPr="00F72D62" w:rsidRDefault="00292A80" w:rsidP="005B1425">
            <w:pPr>
              <w:jc w:val="center"/>
              <w:rPr>
                <w:sz w:val="14"/>
                <w:szCs w:val="14"/>
              </w:rPr>
            </w:pPr>
            <w:r w:rsidRPr="00F72D62">
              <w:rPr>
                <w:sz w:val="14"/>
                <w:szCs w:val="14"/>
              </w:rPr>
              <w:t>Адрес регистрации</w:t>
            </w:r>
          </w:p>
        </w:tc>
        <w:tc>
          <w:tcPr>
            <w:tcW w:w="1701" w:type="dxa"/>
          </w:tcPr>
          <w:p w:rsidR="00292A80" w:rsidRPr="00F72D62" w:rsidRDefault="00292A80" w:rsidP="005B1425">
            <w:pPr>
              <w:jc w:val="center"/>
              <w:rPr>
                <w:sz w:val="14"/>
                <w:szCs w:val="14"/>
              </w:rPr>
            </w:pPr>
            <w:r w:rsidRPr="00F72D62">
              <w:rPr>
                <w:sz w:val="14"/>
                <w:szCs w:val="14"/>
              </w:rPr>
              <w:t>Серия и номер документа, удостоверяющего личность (для физического лица)</w:t>
            </w:r>
          </w:p>
        </w:tc>
        <w:tc>
          <w:tcPr>
            <w:tcW w:w="1986" w:type="dxa"/>
          </w:tcPr>
          <w:p w:rsidR="00292A80" w:rsidRPr="00F72D62" w:rsidRDefault="00292A80" w:rsidP="005B1425">
            <w:pPr>
              <w:jc w:val="center"/>
              <w:rPr>
                <w:sz w:val="14"/>
                <w:szCs w:val="14"/>
              </w:rPr>
            </w:pPr>
            <w:r w:rsidRPr="00F72D62">
              <w:rPr>
                <w:sz w:val="14"/>
                <w:szCs w:val="14"/>
              </w:rPr>
              <w:t>Руководитель/</w:t>
            </w:r>
          </w:p>
          <w:p w:rsidR="00292A80" w:rsidRPr="00F72D62" w:rsidRDefault="00292A80" w:rsidP="005B1425">
            <w:pPr>
              <w:jc w:val="center"/>
              <w:rPr>
                <w:sz w:val="14"/>
                <w:szCs w:val="14"/>
              </w:rPr>
            </w:pPr>
            <w:r w:rsidRPr="00F72D62">
              <w:rPr>
                <w:sz w:val="14"/>
                <w:szCs w:val="14"/>
              </w:rPr>
              <w:t>участник/акционер/</w:t>
            </w:r>
          </w:p>
          <w:p w:rsidR="00292A80" w:rsidRPr="00F72D62" w:rsidRDefault="00292A80" w:rsidP="005B1425">
            <w:pPr>
              <w:jc w:val="center"/>
              <w:rPr>
                <w:sz w:val="14"/>
                <w:szCs w:val="14"/>
              </w:rPr>
            </w:pPr>
            <w:r w:rsidRPr="00F72D62">
              <w:rPr>
                <w:sz w:val="14"/>
                <w:szCs w:val="14"/>
              </w:rPr>
              <w:t>бенефициар</w:t>
            </w:r>
          </w:p>
        </w:tc>
        <w:tc>
          <w:tcPr>
            <w:tcW w:w="1331" w:type="dxa"/>
            <w:vMerge/>
          </w:tcPr>
          <w:p w:rsidR="00292A80" w:rsidRPr="00F72D62" w:rsidRDefault="00292A80" w:rsidP="005B1425">
            <w:pPr>
              <w:jc w:val="center"/>
              <w:rPr>
                <w:sz w:val="14"/>
                <w:szCs w:val="14"/>
              </w:rPr>
            </w:pPr>
          </w:p>
        </w:tc>
      </w:tr>
      <w:tr w:rsidR="00292A80" w:rsidRPr="009D168F" w:rsidTr="005B1425">
        <w:tc>
          <w:tcPr>
            <w:tcW w:w="709" w:type="dxa"/>
          </w:tcPr>
          <w:p w:rsidR="00292A80" w:rsidRPr="00F72D62" w:rsidRDefault="00292A80" w:rsidP="005B1425">
            <w:pPr>
              <w:jc w:val="center"/>
              <w:rPr>
                <w:sz w:val="14"/>
                <w:szCs w:val="14"/>
              </w:rPr>
            </w:pPr>
          </w:p>
        </w:tc>
        <w:tc>
          <w:tcPr>
            <w:tcW w:w="851" w:type="dxa"/>
          </w:tcPr>
          <w:p w:rsidR="00292A80" w:rsidRPr="00F72D62" w:rsidRDefault="00292A80" w:rsidP="005B1425">
            <w:pPr>
              <w:jc w:val="center"/>
              <w:rPr>
                <w:sz w:val="14"/>
                <w:szCs w:val="14"/>
              </w:rPr>
            </w:pPr>
          </w:p>
        </w:tc>
        <w:tc>
          <w:tcPr>
            <w:tcW w:w="1134" w:type="dxa"/>
          </w:tcPr>
          <w:p w:rsidR="00292A80" w:rsidRPr="00F72D62" w:rsidRDefault="00292A80" w:rsidP="005B1425">
            <w:pPr>
              <w:jc w:val="center"/>
              <w:rPr>
                <w:sz w:val="14"/>
                <w:szCs w:val="14"/>
              </w:rPr>
            </w:pPr>
          </w:p>
        </w:tc>
        <w:tc>
          <w:tcPr>
            <w:tcW w:w="851" w:type="dxa"/>
          </w:tcPr>
          <w:p w:rsidR="00292A80" w:rsidRPr="00F72D62" w:rsidRDefault="00292A80" w:rsidP="005B1425">
            <w:pPr>
              <w:jc w:val="center"/>
              <w:rPr>
                <w:sz w:val="14"/>
                <w:szCs w:val="14"/>
              </w:rPr>
            </w:pPr>
          </w:p>
        </w:tc>
        <w:tc>
          <w:tcPr>
            <w:tcW w:w="1275" w:type="dxa"/>
          </w:tcPr>
          <w:p w:rsidR="00292A80" w:rsidRPr="00F72D62" w:rsidRDefault="00292A80" w:rsidP="005B1425">
            <w:pPr>
              <w:jc w:val="center"/>
              <w:rPr>
                <w:sz w:val="14"/>
                <w:szCs w:val="14"/>
              </w:rPr>
            </w:pPr>
          </w:p>
        </w:tc>
        <w:tc>
          <w:tcPr>
            <w:tcW w:w="1419" w:type="dxa"/>
          </w:tcPr>
          <w:p w:rsidR="00292A80" w:rsidRPr="00F72D62" w:rsidRDefault="00292A80" w:rsidP="005B1425">
            <w:pPr>
              <w:jc w:val="center"/>
              <w:rPr>
                <w:sz w:val="14"/>
                <w:szCs w:val="14"/>
              </w:rPr>
            </w:pPr>
          </w:p>
        </w:tc>
        <w:tc>
          <w:tcPr>
            <w:tcW w:w="567" w:type="dxa"/>
          </w:tcPr>
          <w:p w:rsidR="00292A80" w:rsidRPr="00F72D62" w:rsidRDefault="00292A80" w:rsidP="005B1425">
            <w:pPr>
              <w:jc w:val="center"/>
              <w:rPr>
                <w:sz w:val="14"/>
                <w:szCs w:val="14"/>
              </w:rPr>
            </w:pPr>
          </w:p>
        </w:tc>
        <w:tc>
          <w:tcPr>
            <w:tcW w:w="709" w:type="dxa"/>
          </w:tcPr>
          <w:p w:rsidR="00292A80" w:rsidRPr="00F72D62" w:rsidRDefault="00292A80" w:rsidP="005B1425">
            <w:pPr>
              <w:jc w:val="center"/>
              <w:rPr>
                <w:sz w:val="14"/>
                <w:szCs w:val="14"/>
              </w:rPr>
            </w:pPr>
          </w:p>
        </w:tc>
        <w:tc>
          <w:tcPr>
            <w:tcW w:w="708" w:type="dxa"/>
          </w:tcPr>
          <w:p w:rsidR="00292A80" w:rsidRPr="00F72D62" w:rsidRDefault="00292A80" w:rsidP="005B1425">
            <w:pPr>
              <w:jc w:val="center"/>
              <w:rPr>
                <w:sz w:val="14"/>
                <w:szCs w:val="14"/>
              </w:rPr>
            </w:pPr>
          </w:p>
        </w:tc>
        <w:tc>
          <w:tcPr>
            <w:tcW w:w="1023" w:type="dxa"/>
          </w:tcPr>
          <w:p w:rsidR="00292A80" w:rsidRPr="00F72D62" w:rsidRDefault="00292A80" w:rsidP="005B1425">
            <w:pPr>
              <w:jc w:val="center"/>
              <w:rPr>
                <w:sz w:val="14"/>
                <w:szCs w:val="14"/>
              </w:rPr>
            </w:pPr>
          </w:p>
        </w:tc>
        <w:tc>
          <w:tcPr>
            <w:tcW w:w="1045" w:type="dxa"/>
          </w:tcPr>
          <w:p w:rsidR="00292A80" w:rsidRPr="00F72D62" w:rsidRDefault="00292A80" w:rsidP="005B1425">
            <w:pPr>
              <w:jc w:val="center"/>
              <w:rPr>
                <w:sz w:val="14"/>
                <w:szCs w:val="14"/>
              </w:rPr>
            </w:pPr>
          </w:p>
        </w:tc>
        <w:tc>
          <w:tcPr>
            <w:tcW w:w="1701" w:type="dxa"/>
          </w:tcPr>
          <w:p w:rsidR="00292A80" w:rsidRPr="00F72D62" w:rsidRDefault="00292A80" w:rsidP="005B1425">
            <w:pPr>
              <w:jc w:val="center"/>
              <w:rPr>
                <w:sz w:val="14"/>
                <w:szCs w:val="14"/>
              </w:rPr>
            </w:pPr>
          </w:p>
        </w:tc>
        <w:tc>
          <w:tcPr>
            <w:tcW w:w="1986" w:type="dxa"/>
          </w:tcPr>
          <w:p w:rsidR="00292A80" w:rsidRPr="00F72D62" w:rsidRDefault="00292A80" w:rsidP="005B1425">
            <w:pPr>
              <w:jc w:val="center"/>
              <w:rPr>
                <w:sz w:val="14"/>
                <w:szCs w:val="14"/>
              </w:rPr>
            </w:pPr>
          </w:p>
        </w:tc>
        <w:tc>
          <w:tcPr>
            <w:tcW w:w="1331" w:type="dxa"/>
          </w:tcPr>
          <w:p w:rsidR="00292A80" w:rsidRPr="00F72D62" w:rsidRDefault="00292A80" w:rsidP="005B1425">
            <w:pPr>
              <w:jc w:val="center"/>
              <w:rPr>
                <w:sz w:val="14"/>
                <w:szCs w:val="14"/>
              </w:rPr>
            </w:pPr>
          </w:p>
        </w:tc>
      </w:tr>
      <w:tr w:rsidR="00292A80" w:rsidRPr="009D168F" w:rsidTr="005B1425">
        <w:tc>
          <w:tcPr>
            <w:tcW w:w="709" w:type="dxa"/>
          </w:tcPr>
          <w:p w:rsidR="00292A80" w:rsidRPr="00F72D62" w:rsidRDefault="00292A80" w:rsidP="005B1425">
            <w:pPr>
              <w:jc w:val="center"/>
              <w:rPr>
                <w:sz w:val="14"/>
                <w:szCs w:val="14"/>
              </w:rPr>
            </w:pPr>
          </w:p>
        </w:tc>
        <w:tc>
          <w:tcPr>
            <w:tcW w:w="851" w:type="dxa"/>
          </w:tcPr>
          <w:p w:rsidR="00292A80" w:rsidRPr="00F72D62" w:rsidRDefault="00292A80" w:rsidP="005B1425">
            <w:pPr>
              <w:jc w:val="center"/>
              <w:rPr>
                <w:sz w:val="14"/>
                <w:szCs w:val="14"/>
              </w:rPr>
            </w:pPr>
          </w:p>
        </w:tc>
        <w:tc>
          <w:tcPr>
            <w:tcW w:w="1134" w:type="dxa"/>
          </w:tcPr>
          <w:p w:rsidR="00292A80" w:rsidRPr="00F72D62" w:rsidRDefault="00292A80" w:rsidP="005B1425">
            <w:pPr>
              <w:jc w:val="center"/>
              <w:rPr>
                <w:sz w:val="14"/>
                <w:szCs w:val="14"/>
              </w:rPr>
            </w:pPr>
          </w:p>
        </w:tc>
        <w:tc>
          <w:tcPr>
            <w:tcW w:w="851" w:type="dxa"/>
          </w:tcPr>
          <w:p w:rsidR="00292A80" w:rsidRPr="00F72D62" w:rsidRDefault="00292A80" w:rsidP="005B1425">
            <w:pPr>
              <w:jc w:val="center"/>
              <w:rPr>
                <w:sz w:val="14"/>
                <w:szCs w:val="14"/>
              </w:rPr>
            </w:pPr>
          </w:p>
        </w:tc>
        <w:tc>
          <w:tcPr>
            <w:tcW w:w="1275" w:type="dxa"/>
          </w:tcPr>
          <w:p w:rsidR="00292A80" w:rsidRPr="00F72D62" w:rsidRDefault="00292A80" w:rsidP="005B1425">
            <w:pPr>
              <w:jc w:val="center"/>
              <w:rPr>
                <w:sz w:val="14"/>
                <w:szCs w:val="14"/>
              </w:rPr>
            </w:pPr>
          </w:p>
        </w:tc>
        <w:tc>
          <w:tcPr>
            <w:tcW w:w="1419" w:type="dxa"/>
          </w:tcPr>
          <w:p w:rsidR="00292A80" w:rsidRPr="00F72D62" w:rsidRDefault="00292A80" w:rsidP="005B1425">
            <w:pPr>
              <w:jc w:val="center"/>
              <w:rPr>
                <w:sz w:val="14"/>
                <w:szCs w:val="14"/>
              </w:rPr>
            </w:pPr>
          </w:p>
        </w:tc>
        <w:tc>
          <w:tcPr>
            <w:tcW w:w="567" w:type="dxa"/>
          </w:tcPr>
          <w:p w:rsidR="00292A80" w:rsidRPr="00F72D62" w:rsidRDefault="00292A80" w:rsidP="005B1425">
            <w:pPr>
              <w:jc w:val="center"/>
              <w:rPr>
                <w:sz w:val="14"/>
                <w:szCs w:val="14"/>
              </w:rPr>
            </w:pPr>
          </w:p>
        </w:tc>
        <w:tc>
          <w:tcPr>
            <w:tcW w:w="709" w:type="dxa"/>
          </w:tcPr>
          <w:p w:rsidR="00292A80" w:rsidRPr="00F72D62" w:rsidRDefault="00292A80" w:rsidP="005B1425">
            <w:pPr>
              <w:jc w:val="center"/>
              <w:rPr>
                <w:sz w:val="14"/>
                <w:szCs w:val="14"/>
              </w:rPr>
            </w:pPr>
          </w:p>
        </w:tc>
        <w:tc>
          <w:tcPr>
            <w:tcW w:w="708" w:type="dxa"/>
          </w:tcPr>
          <w:p w:rsidR="00292A80" w:rsidRPr="00F72D62" w:rsidRDefault="00292A80" w:rsidP="005B1425">
            <w:pPr>
              <w:jc w:val="center"/>
              <w:rPr>
                <w:sz w:val="14"/>
                <w:szCs w:val="14"/>
              </w:rPr>
            </w:pPr>
          </w:p>
        </w:tc>
        <w:tc>
          <w:tcPr>
            <w:tcW w:w="1023" w:type="dxa"/>
          </w:tcPr>
          <w:p w:rsidR="00292A80" w:rsidRPr="00F72D62" w:rsidRDefault="00292A80" w:rsidP="005B1425">
            <w:pPr>
              <w:jc w:val="center"/>
              <w:rPr>
                <w:sz w:val="14"/>
                <w:szCs w:val="14"/>
              </w:rPr>
            </w:pPr>
          </w:p>
        </w:tc>
        <w:tc>
          <w:tcPr>
            <w:tcW w:w="1045" w:type="dxa"/>
          </w:tcPr>
          <w:p w:rsidR="00292A80" w:rsidRPr="00F72D62" w:rsidRDefault="00292A80" w:rsidP="005B1425">
            <w:pPr>
              <w:jc w:val="center"/>
              <w:rPr>
                <w:sz w:val="14"/>
                <w:szCs w:val="14"/>
              </w:rPr>
            </w:pPr>
          </w:p>
        </w:tc>
        <w:tc>
          <w:tcPr>
            <w:tcW w:w="1701" w:type="dxa"/>
          </w:tcPr>
          <w:p w:rsidR="00292A80" w:rsidRPr="00F72D62" w:rsidRDefault="00292A80" w:rsidP="005B1425">
            <w:pPr>
              <w:jc w:val="center"/>
              <w:rPr>
                <w:sz w:val="14"/>
                <w:szCs w:val="14"/>
              </w:rPr>
            </w:pPr>
          </w:p>
        </w:tc>
        <w:tc>
          <w:tcPr>
            <w:tcW w:w="1986" w:type="dxa"/>
          </w:tcPr>
          <w:p w:rsidR="00292A80" w:rsidRPr="00F72D62" w:rsidRDefault="00292A80" w:rsidP="005B1425">
            <w:pPr>
              <w:jc w:val="center"/>
              <w:rPr>
                <w:sz w:val="14"/>
                <w:szCs w:val="14"/>
              </w:rPr>
            </w:pPr>
          </w:p>
        </w:tc>
        <w:tc>
          <w:tcPr>
            <w:tcW w:w="1331" w:type="dxa"/>
          </w:tcPr>
          <w:p w:rsidR="00292A80" w:rsidRPr="00F72D62" w:rsidRDefault="00292A80" w:rsidP="005B1425">
            <w:pPr>
              <w:jc w:val="center"/>
              <w:rPr>
                <w:sz w:val="14"/>
                <w:szCs w:val="14"/>
              </w:rPr>
            </w:pPr>
          </w:p>
        </w:tc>
      </w:tr>
      <w:tr w:rsidR="00292A80" w:rsidRPr="006717D0" w:rsidTr="005B1425">
        <w:tc>
          <w:tcPr>
            <w:tcW w:w="709" w:type="dxa"/>
          </w:tcPr>
          <w:p w:rsidR="00292A80" w:rsidRPr="00F72D62" w:rsidRDefault="00292A80" w:rsidP="005B1425">
            <w:pPr>
              <w:jc w:val="center"/>
              <w:rPr>
                <w:sz w:val="14"/>
                <w:szCs w:val="14"/>
              </w:rPr>
            </w:pPr>
          </w:p>
        </w:tc>
        <w:tc>
          <w:tcPr>
            <w:tcW w:w="851" w:type="dxa"/>
          </w:tcPr>
          <w:p w:rsidR="00292A80" w:rsidRPr="00F72D62" w:rsidRDefault="00292A80" w:rsidP="005B1425">
            <w:pPr>
              <w:jc w:val="center"/>
              <w:rPr>
                <w:sz w:val="14"/>
                <w:szCs w:val="14"/>
              </w:rPr>
            </w:pPr>
          </w:p>
        </w:tc>
        <w:tc>
          <w:tcPr>
            <w:tcW w:w="1134" w:type="dxa"/>
          </w:tcPr>
          <w:p w:rsidR="00292A80" w:rsidRPr="00F72D62" w:rsidRDefault="00292A80" w:rsidP="005B1425">
            <w:pPr>
              <w:jc w:val="center"/>
              <w:rPr>
                <w:sz w:val="14"/>
                <w:szCs w:val="14"/>
              </w:rPr>
            </w:pPr>
          </w:p>
        </w:tc>
        <w:tc>
          <w:tcPr>
            <w:tcW w:w="851" w:type="dxa"/>
          </w:tcPr>
          <w:p w:rsidR="00292A80" w:rsidRPr="00F72D62" w:rsidRDefault="00292A80" w:rsidP="005B1425">
            <w:pPr>
              <w:jc w:val="center"/>
              <w:rPr>
                <w:sz w:val="14"/>
                <w:szCs w:val="14"/>
              </w:rPr>
            </w:pPr>
          </w:p>
        </w:tc>
        <w:tc>
          <w:tcPr>
            <w:tcW w:w="1275" w:type="dxa"/>
          </w:tcPr>
          <w:p w:rsidR="00292A80" w:rsidRPr="00F72D62" w:rsidRDefault="00292A80" w:rsidP="005B1425">
            <w:pPr>
              <w:jc w:val="center"/>
              <w:rPr>
                <w:sz w:val="14"/>
                <w:szCs w:val="14"/>
              </w:rPr>
            </w:pPr>
          </w:p>
        </w:tc>
        <w:tc>
          <w:tcPr>
            <w:tcW w:w="1419" w:type="dxa"/>
          </w:tcPr>
          <w:p w:rsidR="00292A80" w:rsidRPr="00F72D62" w:rsidRDefault="00292A80" w:rsidP="005B1425">
            <w:pPr>
              <w:jc w:val="center"/>
              <w:rPr>
                <w:sz w:val="14"/>
                <w:szCs w:val="14"/>
              </w:rPr>
            </w:pPr>
          </w:p>
        </w:tc>
        <w:tc>
          <w:tcPr>
            <w:tcW w:w="567" w:type="dxa"/>
          </w:tcPr>
          <w:p w:rsidR="00292A80" w:rsidRPr="00F72D62" w:rsidRDefault="00292A80" w:rsidP="005B1425">
            <w:pPr>
              <w:jc w:val="center"/>
              <w:rPr>
                <w:sz w:val="14"/>
                <w:szCs w:val="14"/>
              </w:rPr>
            </w:pPr>
          </w:p>
        </w:tc>
        <w:tc>
          <w:tcPr>
            <w:tcW w:w="709" w:type="dxa"/>
          </w:tcPr>
          <w:p w:rsidR="00292A80" w:rsidRPr="00F72D62" w:rsidRDefault="00292A80" w:rsidP="005B1425">
            <w:pPr>
              <w:jc w:val="center"/>
              <w:rPr>
                <w:sz w:val="14"/>
                <w:szCs w:val="14"/>
              </w:rPr>
            </w:pPr>
          </w:p>
        </w:tc>
        <w:tc>
          <w:tcPr>
            <w:tcW w:w="708" w:type="dxa"/>
          </w:tcPr>
          <w:p w:rsidR="00292A80" w:rsidRPr="00F72D62" w:rsidRDefault="00292A80" w:rsidP="005B1425">
            <w:pPr>
              <w:jc w:val="center"/>
              <w:rPr>
                <w:sz w:val="14"/>
                <w:szCs w:val="14"/>
              </w:rPr>
            </w:pPr>
          </w:p>
        </w:tc>
        <w:tc>
          <w:tcPr>
            <w:tcW w:w="1023" w:type="dxa"/>
          </w:tcPr>
          <w:p w:rsidR="00292A80" w:rsidRPr="00F72D62" w:rsidRDefault="00292A80" w:rsidP="005B1425">
            <w:pPr>
              <w:jc w:val="center"/>
              <w:rPr>
                <w:sz w:val="14"/>
                <w:szCs w:val="14"/>
              </w:rPr>
            </w:pPr>
          </w:p>
        </w:tc>
        <w:tc>
          <w:tcPr>
            <w:tcW w:w="1045" w:type="dxa"/>
          </w:tcPr>
          <w:p w:rsidR="00292A80" w:rsidRPr="00F72D62" w:rsidRDefault="00292A80" w:rsidP="005B1425">
            <w:pPr>
              <w:jc w:val="center"/>
              <w:rPr>
                <w:sz w:val="14"/>
                <w:szCs w:val="14"/>
              </w:rPr>
            </w:pPr>
          </w:p>
        </w:tc>
        <w:tc>
          <w:tcPr>
            <w:tcW w:w="1701" w:type="dxa"/>
          </w:tcPr>
          <w:p w:rsidR="00292A80" w:rsidRPr="00F72D62" w:rsidRDefault="00292A80" w:rsidP="005B1425">
            <w:pPr>
              <w:jc w:val="center"/>
              <w:rPr>
                <w:sz w:val="14"/>
                <w:szCs w:val="14"/>
              </w:rPr>
            </w:pPr>
          </w:p>
        </w:tc>
        <w:tc>
          <w:tcPr>
            <w:tcW w:w="1986" w:type="dxa"/>
          </w:tcPr>
          <w:p w:rsidR="00292A80" w:rsidRPr="00F72D62" w:rsidRDefault="00292A80" w:rsidP="005B1425">
            <w:pPr>
              <w:jc w:val="center"/>
              <w:rPr>
                <w:sz w:val="14"/>
                <w:szCs w:val="14"/>
              </w:rPr>
            </w:pPr>
          </w:p>
        </w:tc>
        <w:tc>
          <w:tcPr>
            <w:tcW w:w="1331" w:type="dxa"/>
          </w:tcPr>
          <w:p w:rsidR="00292A80" w:rsidRPr="00F72D62" w:rsidRDefault="00292A80" w:rsidP="005B1425">
            <w:pPr>
              <w:jc w:val="center"/>
              <w:rPr>
                <w:sz w:val="14"/>
                <w:szCs w:val="14"/>
              </w:rPr>
            </w:pPr>
          </w:p>
        </w:tc>
      </w:tr>
      <w:tr w:rsidR="00292A80" w:rsidRPr="006717D0" w:rsidTr="005B1425">
        <w:tc>
          <w:tcPr>
            <w:tcW w:w="709" w:type="dxa"/>
          </w:tcPr>
          <w:p w:rsidR="00292A80" w:rsidRPr="00F72D62" w:rsidRDefault="00292A80" w:rsidP="005B1425">
            <w:pPr>
              <w:jc w:val="center"/>
              <w:rPr>
                <w:sz w:val="14"/>
                <w:szCs w:val="14"/>
              </w:rPr>
            </w:pPr>
          </w:p>
        </w:tc>
        <w:tc>
          <w:tcPr>
            <w:tcW w:w="851" w:type="dxa"/>
          </w:tcPr>
          <w:p w:rsidR="00292A80" w:rsidRPr="00F72D62" w:rsidRDefault="00292A80" w:rsidP="005B1425">
            <w:pPr>
              <w:jc w:val="center"/>
              <w:rPr>
                <w:sz w:val="14"/>
                <w:szCs w:val="14"/>
              </w:rPr>
            </w:pPr>
          </w:p>
        </w:tc>
        <w:tc>
          <w:tcPr>
            <w:tcW w:w="1134" w:type="dxa"/>
          </w:tcPr>
          <w:p w:rsidR="00292A80" w:rsidRPr="00F72D62" w:rsidRDefault="00292A80" w:rsidP="005B1425">
            <w:pPr>
              <w:jc w:val="center"/>
              <w:rPr>
                <w:sz w:val="14"/>
                <w:szCs w:val="14"/>
              </w:rPr>
            </w:pPr>
          </w:p>
        </w:tc>
        <w:tc>
          <w:tcPr>
            <w:tcW w:w="851" w:type="dxa"/>
          </w:tcPr>
          <w:p w:rsidR="00292A80" w:rsidRPr="00F72D62" w:rsidRDefault="00292A80" w:rsidP="005B1425">
            <w:pPr>
              <w:jc w:val="center"/>
              <w:rPr>
                <w:sz w:val="14"/>
                <w:szCs w:val="14"/>
              </w:rPr>
            </w:pPr>
          </w:p>
        </w:tc>
        <w:tc>
          <w:tcPr>
            <w:tcW w:w="1275" w:type="dxa"/>
          </w:tcPr>
          <w:p w:rsidR="00292A80" w:rsidRPr="00F72D62" w:rsidRDefault="00292A80" w:rsidP="005B1425">
            <w:pPr>
              <w:rPr>
                <w:sz w:val="14"/>
                <w:szCs w:val="14"/>
              </w:rPr>
            </w:pPr>
          </w:p>
        </w:tc>
        <w:tc>
          <w:tcPr>
            <w:tcW w:w="1419" w:type="dxa"/>
          </w:tcPr>
          <w:p w:rsidR="00292A80" w:rsidRPr="00F72D62" w:rsidRDefault="00292A80" w:rsidP="005B1425">
            <w:pPr>
              <w:jc w:val="center"/>
              <w:rPr>
                <w:sz w:val="14"/>
                <w:szCs w:val="14"/>
              </w:rPr>
            </w:pPr>
          </w:p>
        </w:tc>
        <w:tc>
          <w:tcPr>
            <w:tcW w:w="567" w:type="dxa"/>
          </w:tcPr>
          <w:p w:rsidR="00292A80" w:rsidRPr="00F72D62" w:rsidRDefault="00292A80" w:rsidP="005B1425">
            <w:pPr>
              <w:jc w:val="center"/>
              <w:rPr>
                <w:sz w:val="14"/>
                <w:szCs w:val="14"/>
              </w:rPr>
            </w:pPr>
          </w:p>
        </w:tc>
        <w:tc>
          <w:tcPr>
            <w:tcW w:w="709" w:type="dxa"/>
          </w:tcPr>
          <w:p w:rsidR="00292A80" w:rsidRPr="00F72D62" w:rsidRDefault="00292A80" w:rsidP="005B1425">
            <w:pPr>
              <w:jc w:val="center"/>
              <w:rPr>
                <w:sz w:val="14"/>
                <w:szCs w:val="14"/>
              </w:rPr>
            </w:pPr>
          </w:p>
        </w:tc>
        <w:tc>
          <w:tcPr>
            <w:tcW w:w="708" w:type="dxa"/>
          </w:tcPr>
          <w:p w:rsidR="00292A80" w:rsidRPr="00F72D62" w:rsidRDefault="00292A80" w:rsidP="005B1425">
            <w:pPr>
              <w:jc w:val="center"/>
              <w:rPr>
                <w:sz w:val="14"/>
                <w:szCs w:val="14"/>
              </w:rPr>
            </w:pPr>
          </w:p>
        </w:tc>
        <w:tc>
          <w:tcPr>
            <w:tcW w:w="1023" w:type="dxa"/>
          </w:tcPr>
          <w:p w:rsidR="00292A80" w:rsidRPr="00F72D62" w:rsidRDefault="00292A80" w:rsidP="005B1425">
            <w:pPr>
              <w:jc w:val="center"/>
              <w:rPr>
                <w:sz w:val="14"/>
                <w:szCs w:val="14"/>
              </w:rPr>
            </w:pPr>
          </w:p>
        </w:tc>
        <w:tc>
          <w:tcPr>
            <w:tcW w:w="1045" w:type="dxa"/>
          </w:tcPr>
          <w:p w:rsidR="00292A80" w:rsidRPr="00F72D62" w:rsidRDefault="00292A80" w:rsidP="005B1425">
            <w:pPr>
              <w:jc w:val="center"/>
              <w:rPr>
                <w:sz w:val="14"/>
                <w:szCs w:val="14"/>
              </w:rPr>
            </w:pPr>
          </w:p>
        </w:tc>
        <w:tc>
          <w:tcPr>
            <w:tcW w:w="1701" w:type="dxa"/>
          </w:tcPr>
          <w:p w:rsidR="00292A80" w:rsidRPr="00F72D62" w:rsidRDefault="00292A80" w:rsidP="005B1425">
            <w:pPr>
              <w:jc w:val="center"/>
              <w:rPr>
                <w:sz w:val="14"/>
                <w:szCs w:val="14"/>
              </w:rPr>
            </w:pPr>
          </w:p>
        </w:tc>
        <w:tc>
          <w:tcPr>
            <w:tcW w:w="1986" w:type="dxa"/>
          </w:tcPr>
          <w:p w:rsidR="00292A80" w:rsidRPr="00F72D62" w:rsidRDefault="00292A80" w:rsidP="005B1425">
            <w:pPr>
              <w:jc w:val="center"/>
              <w:rPr>
                <w:sz w:val="14"/>
                <w:szCs w:val="14"/>
              </w:rPr>
            </w:pPr>
          </w:p>
        </w:tc>
        <w:tc>
          <w:tcPr>
            <w:tcW w:w="1331" w:type="dxa"/>
          </w:tcPr>
          <w:p w:rsidR="00292A80" w:rsidRPr="00F72D62" w:rsidRDefault="00292A80" w:rsidP="005B1425">
            <w:pPr>
              <w:jc w:val="center"/>
              <w:rPr>
                <w:sz w:val="14"/>
                <w:szCs w:val="14"/>
              </w:rPr>
            </w:pPr>
          </w:p>
        </w:tc>
      </w:tr>
    </w:tbl>
    <w:p w:rsidR="00292A80" w:rsidRPr="006717D0" w:rsidRDefault="00292A80" w:rsidP="00292A80">
      <w:pPr>
        <w:rPr>
          <w:sz w:val="18"/>
          <w:szCs w:val="18"/>
        </w:rPr>
      </w:pPr>
    </w:p>
    <w:p w:rsidR="00D8198C" w:rsidRDefault="00292A80" w:rsidP="00292A80">
      <w:pPr>
        <w:rPr>
          <w:b/>
        </w:rPr>
      </w:pPr>
      <w:r w:rsidRPr="00576BE8">
        <w:rPr>
          <w:sz w:val="16"/>
          <w:szCs w:val="16"/>
        </w:rPr>
        <w:t>Руководитель ор</w:t>
      </w:r>
      <w:r>
        <w:rPr>
          <w:sz w:val="16"/>
          <w:szCs w:val="16"/>
        </w:rPr>
        <w:t>ганизации</w:t>
      </w:r>
      <w:r>
        <w:rPr>
          <w:sz w:val="16"/>
          <w:szCs w:val="16"/>
        </w:rPr>
        <w:tab/>
      </w:r>
      <w:r>
        <w:rPr>
          <w:sz w:val="16"/>
          <w:szCs w:val="16"/>
        </w:rPr>
        <w:tab/>
        <w:t>/_______________(ФИО)</w:t>
      </w:r>
    </w:p>
    <w:sectPr w:rsidR="00D8198C" w:rsidSect="00292A80">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A80" w:rsidRDefault="00292A80" w:rsidP="00292A80">
      <w:r>
        <w:separator/>
      </w:r>
    </w:p>
  </w:endnote>
  <w:endnote w:type="continuationSeparator" w:id="0">
    <w:p w:rsidR="00292A80" w:rsidRDefault="00292A80" w:rsidP="0029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0" w:rsidRDefault="00292A8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26304"/>
      <w:docPartObj>
        <w:docPartGallery w:val="Page Numbers (Bottom of Page)"/>
        <w:docPartUnique/>
      </w:docPartObj>
    </w:sdtPr>
    <w:sdtContent>
      <w:p w:rsidR="00292A80" w:rsidRDefault="00A524B2">
        <w:pPr>
          <w:pStyle w:val="af"/>
          <w:jc w:val="center"/>
        </w:pPr>
        <w:fldSimple w:instr=" PAGE   \* MERGEFORMAT ">
          <w:r w:rsidR="007E24D2">
            <w:rPr>
              <w:noProof/>
            </w:rPr>
            <w:t>4</w:t>
          </w:r>
        </w:fldSimple>
      </w:p>
    </w:sdtContent>
  </w:sdt>
  <w:p w:rsidR="00292A80" w:rsidRDefault="00292A80">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0" w:rsidRDefault="00292A80">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0" w:rsidRDefault="00292A80">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0" w:rsidRDefault="00292A80">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92607"/>
      <w:docPartObj>
        <w:docPartGallery w:val="Page Numbers (Bottom of Page)"/>
        <w:docPartUnique/>
      </w:docPartObj>
    </w:sdtPr>
    <w:sdtContent>
      <w:p w:rsidR="00292A80" w:rsidRDefault="00A524B2">
        <w:pPr>
          <w:pStyle w:val="af"/>
          <w:jc w:val="center"/>
        </w:pPr>
        <w:fldSimple w:instr=" PAGE   \* MERGEFORMAT ">
          <w:r w:rsidR="007E24D2">
            <w:rPr>
              <w:noProof/>
            </w:rPr>
            <w:t>7</w:t>
          </w:r>
        </w:fldSimple>
      </w:p>
    </w:sdtContent>
  </w:sdt>
  <w:p w:rsidR="00292A80" w:rsidRDefault="00292A8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A80" w:rsidRDefault="00292A80" w:rsidP="00292A80">
      <w:r>
        <w:separator/>
      </w:r>
    </w:p>
  </w:footnote>
  <w:footnote w:type="continuationSeparator" w:id="0">
    <w:p w:rsidR="00292A80" w:rsidRDefault="00292A80" w:rsidP="00292A80">
      <w:r>
        <w:continuationSeparator/>
      </w:r>
    </w:p>
  </w:footnote>
  <w:footnote w:id="1">
    <w:p w:rsidR="00292A80" w:rsidRPr="00423383" w:rsidRDefault="00292A80" w:rsidP="00292A80">
      <w:pPr>
        <w:pStyle w:val="Style1"/>
        <w:widowControl/>
        <w:spacing w:line="240" w:lineRule="auto"/>
        <w:ind w:firstLine="691"/>
        <w:rPr>
          <w:rStyle w:val="FontStyle16"/>
          <w:sz w:val="14"/>
          <w:szCs w:val="14"/>
        </w:rPr>
      </w:pPr>
      <w:r w:rsidRPr="00423383">
        <w:rPr>
          <w:rStyle w:val="ac"/>
          <w:sz w:val="14"/>
          <w:szCs w:val="14"/>
        </w:rPr>
        <w:footnoteRef/>
      </w:r>
      <w:r w:rsidRPr="00423383">
        <w:rPr>
          <w:rStyle w:val="FontStyle16"/>
          <w:sz w:val="14"/>
          <w:szCs w:val="14"/>
        </w:rPr>
        <w:t>При заполнении названной таблицы необходимо учесть следующее:</w:t>
      </w:r>
    </w:p>
    <w:p w:rsidR="00292A80" w:rsidRPr="00423383" w:rsidRDefault="00292A80" w:rsidP="00292A80">
      <w:pPr>
        <w:pStyle w:val="Style3"/>
        <w:widowControl/>
        <w:numPr>
          <w:ilvl w:val="0"/>
          <w:numId w:val="8"/>
        </w:numPr>
        <w:tabs>
          <w:tab w:val="left" w:pos="970"/>
        </w:tabs>
        <w:spacing w:line="240" w:lineRule="auto"/>
        <w:ind w:left="691" w:firstLine="0"/>
        <w:jc w:val="left"/>
        <w:rPr>
          <w:rStyle w:val="FontStyle16"/>
          <w:sz w:val="14"/>
          <w:szCs w:val="14"/>
        </w:rPr>
      </w:pPr>
      <w:r w:rsidRPr="00423383">
        <w:rPr>
          <w:rStyle w:val="FontStyle16"/>
          <w:sz w:val="14"/>
          <w:szCs w:val="14"/>
        </w:rPr>
        <w:t>Все графы таблицы должны быть заполнены.</w:t>
      </w:r>
    </w:p>
    <w:p w:rsidR="00292A80" w:rsidRPr="00423383" w:rsidRDefault="00292A80" w:rsidP="00292A80">
      <w:pPr>
        <w:pStyle w:val="Style3"/>
        <w:widowControl/>
        <w:numPr>
          <w:ilvl w:val="0"/>
          <w:numId w:val="8"/>
        </w:numPr>
        <w:tabs>
          <w:tab w:val="left" w:pos="970"/>
        </w:tabs>
        <w:spacing w:line="240" w:lineRule="auto"/>
        <w:rPr>
          <w:rStyle w:val="FontStyle16"/>
          <w:sz w:val="14"/>
          <w:szCs w:val="14"/>
        </w:rPr>
      </w:pPr>
      <w:r w:rsidRPr="00423383">
        <w:rPr>
          <w:rStyle w:val="FontStyle16"/>
          <w:sz w:val="14"/>
          <w:szCs w:val="14"/>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292A80" w:rsidRPr="00423383" w:rsidRDefault="00292A80" w:rsidP="00292A80">
      <w:pPr>
        <w:pStyle w:val="Style3"/>
        <w:widowControl/>
        <w:numPr>
          <w:ilvl w:val="0"/>
          <w:numId w:val="8"/>
        </w:numPr>
        <w:tabs>
          <w:tab w:val="left" w:pos="970"/>
        </w:tabs>
        <w:spacing w:line="240" w:lineRule="auto"/>
        <w:rPr>
          <w:rStyle w:val="FontStyle16"/>
          <w:sz w:val="14"/>
          <w:szCs w:val="14"/>
        </w:rPr>
      </w:pPr>
      <w:r w:rsidRPr="00423383">
        <w:rPr>
          <w:rStyle w:val="FontStyle16"/>
          <w:sz w:val="14"/>
          <w:szCs w:val="14"/>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292A80" w:rsidRPr="00423383" w:rsidRDefault="00292A80" w:rsidP="00292A80">
      <w:pPr>
        <w:pStyle w:val="Style3"/>
        <w:widowControl/>
        <w:numPr>
          <w:ilvl w:val="0"/>
          <w:numId w:val="8"/>
        </w:numPr>
        <w:tabs>
          <w:tab w:val="left" w:pos="970"/>
        </w:tabs>
        <w:spacing w:line="240" w:lineRule="auto"/>
        <w:rPr>
          <w:rStyle w:val="FontStyle16"/>
          <w:sz w:val="14"/>
          <w:szCs w:val="14"/>
        </w:rPr>
      </w:pPr>
      <w:r w:rsidRPr="00423383">
        <w:rPr>
          <w:rStyle w:val="FontStyle16"/>
          <w:sz w:val="14"/>
          <w:szCs w:val="14"/>
        </w:rPr>
        <w:t>В графе «Руководитель/участник/акционер/бенефициар» следует указывать, в каком качестве выступает упоминаемое в указанной графе лицо.</w:t>
      </w:r>
    </w:p>
    <w:p w:rsidR="00292A80" w:rsidRPr="00423383" w:rsidRDefault="00292A80" w:rsidP="00292A80">
      <w:pPr>
        <w:pStyle w:val="Style3"/>
        <w:widowControl/>
        <w:numPr>
          <w:ilvl w:val="0"/>
          <w:numId w:val="8"/>
        </w:numPr>
        <w:tabs>
          <w:tab w:val="left" w:pos="970"/>
        </w:tabs>
        <w:spacing w:line="240" w:lineRule="auto"/>
        <w:rPr>
          <w:rStyle w:val="FontStyle16"/>
          <w:sz w:val="14"/>
          <w:szCs w:val="14"/>
        </w:rPr>
      </w:pPr>
      <w:r w:rsidRPr="00423383">
        <w:rPr>
          <w:rStyle w:val="FontStyle16"/>
          <w:sz w:val="14"/>
          <w:szCs w:val="14"/>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292A80" w:rsidRPr="00423383" w:rsidRDefault="00292A80" w:rsidP="00292A80">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 руководителе - решение уполномоченного органа о его избрании/назначении;</w:t>
      </w:r>
    </w:p>
    <w:p w:rsidR="00292A80" w:rsidRPr="00423383" w:rsidRDefault="00292A80" w:rsidP="00292A80">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292A80" w:rsidRPr="00423383" w:rsidRDefault="00292A80" w:rsidP="00292A80">
      <w:pPr>
        <w:pStyle w:val="Style1"/>
        <w:widowControl/>
        <w:spacing w:line="240" w:lineRule="auto"/>
        <w:ind w:firstLine="696"/>
        <w:rPr>
          <w:rStyle w:val="FontStyle16"/>
          <w:sz w:val="14"/>
          <w:szCs w:val="14"/>
        </w:rPr>
      </w:pPr>
      <w:r w:rsidRPr="00423383">
        <w:rPr>
          <w:rStyle w:val="FontStyle16"/>
          <w:sz w:val="14"/>
          <w:szCs w:val="14"/>
        </w:rPr>
        <w:t xml:space="preserve">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w:t>
      </w:r>
      <w:proofErr w:type="spellStart"/>
      <w:r w:rsidRPr="00423383">
        <w:rPr>
          <w:rStyle w:val="FontStyle16"/>
          <w:sz w:val="14"/>
          <w:szCs w:val="14"/>
        </w:rPr>
        <w:t>аффилированных</w:t>
      </w:r>
      <w:proofErr w:type="spellEnd"/>
      <w:r w:rsidRPr="00423383">
        <w:rPr>
          <w:rStyle w:val="FontStyle16"/>
          <w:sz w:val="14"/>
          <w:szCs w:val="14"/>
        </w:rPr>
        <w:t xml:space="preserve">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292A80" w:rsidRPr="00423383" w:rsidRDefault="00292A80" w:rsidP="00292A80">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292A80" w:rsidRPr="00423383" w:rsidRDefault="00292A80" w:rsidP="00292A80">
      <w:pPr>
        <w:pStyle w:val="Style1"/>
        <w:widowControl/>
        <w:spacing w:line="240" w:lineRule="auto"/>
        <w:ind w:firstLine="696"/>
        <w:rPr>
          <w:rStyle w:val="FontStyle16"/>
          <w:sz w:val="14"/>
          <w:szCs w:val="14"/>
        </w:rPr>
      </w:pPr>
      <w:proofErr w:type="gramStart"/>
      <w:r w:rsidRPr="00423383">
        <w:rPr>
          <w:rStyle w:val="FontStyle16"/>
          <w:sz w:val="14"/>
          <w:szCs w:val="14"/>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w:t>
      </w:r>
      <w:proofErr w:type="gramEnd"/>
      <w:r w:rsidRPr="00423383">
        <w:rPr>
          <w:rStyle w:val="FontStyle16"/>
          <w:sz w:val="14"/>
          <w:szCs w:val="14"/>
        </w:rPr>
        <w:t xml:space="preserve">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292A80" w:rsidRDefault="00292A80" w:rsidP="00292A80">
      <w:pPr>
        <w:pStyle w:val="Style1"/>
        <w:widowControl/>
        <w:spacing w:line="240" w:lineRule="auto"/>
        <w:ind w:firstLine="696"/>
        <w:rPr>
          <w:sz w:val="14"/>
          <w:szCs w:val="14"/>
        </w:rPr>
      </w:pPr>
    </w:p>
    <w:p w:rsidR="00292A80" w:rsidRPr="00423383" w:rsidRDefault="00292A80" w:rsidP="00292A80">
      <w:pPr>
        <w:pStyle w:val="Style1"/>
        <w:widowControl/>
        <w:spacing w:line="240" w:lineRule="auto"/>
        <w:ind w:firstLine="696"/>
        <w:rPr>
          <w:sz w:val="14"/>
          <w:szCs w:val="1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0" w:rsidRDefault="00292A8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0" w:rsidRDefault="00292A80">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0" w:rsidRDefault="00292A80">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0" w:rsidRDefault="00292A80">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0" w:rsidRDefault="00292A80">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0" w:rsidRDefault="00292A80" w:rsidP="00F9550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D5F"/>
    <w:multiLevelType w:val="hybridMultilevel"/>
    <w:tmpl w:val="F0C67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E42662"/>
    <w:multiLevelType w:val="hybridMultilevel"/>
    <w:tmpl w:val="0C94FFA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D7454EB"/>
    <w:multiLevelType w:val="hybridMultilevel"/>
    <w:tmpl w:val="1F7A12DC"/>
    <w:lvl w:ilvl="0" w:tplc="081EB2EE">
      <w:start w:val="1"/>
      <w:numFmt w:val="decimal"/>
      <w:lvlText w:val="%1."/>
      <w:lvlJc w:val="left"/>
      <w:pPr>
        <w:tabs>
          <w:tab w:val="num" w:pos="720"/>
        </w:tabs>
        <w:ind w:left="72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A017A1"/>
    <w:multiLevelType w:val="hybridMultilevel"/>
    <w:tmpl w:val="1AE08A7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25D382B"/>
    <w:multiLevelType w:val="hybridMultilevel"/>
    <w:tmpl w:val="9B4E9F4A"/>
    <w:lvl w:ilvl="0" w:tplc="857C65B8">
      <w:start w:val="1"/>
      <w:numFmt w:val="decimal"/>
      <w:lvlText w:val="%1)"/>
      <w:lvlJc w:val="left"/>
      <w:pPr>
        <w:ind w:left="1665" w:hanging="390"/>
      </w:pPr>
      <w:rPr>
        <w:rFonts w:hint="default"/>
        <w:b w:val="0"/>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5">
    <w:nsid w:val="44CB5C34"/>
    <w:multiLevelType w:val="hybridMultilevel"/>
    <w:tmpl w:val="9A0ADB4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7">
    <w:nsid w:val="6262234B"/>
    <w:multiLevelType w:val="hybridMultilevel"/>
    <w:tmpl w:val="58447F28"/>
    <w:lvl w:ilvl="0" w:tplc="852ECB0E">
      <w:start w:val="9"/>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2635"/>
    <w:rsid w:val="0000005D"/>
    <w:rsid w:val="000001D5"/>
    <w:rsid w:val="000008C3"/>
    <w:rsid w:val="0000143B"/>
    <w:rsid w:val="0000167F"/>
    <w:rsid w:val="000017DD"/>
    <w:rsid w:val="00001BB9"/>
    <w:rsid w:val="00001D44"/>
    <w:rsid w:val="0000231B"/>
    <w:rsid w:val="000028DA"/>
    <w:rsid w:val="00002F0B"/>
    <w:rsid w:val="00002FFE"/>
    <w:rsid w:val="000030F8"/>
    <w:rsid w:val="00003306"/>
    <w:rsid w:val="000035C3"/>
    <w:rsid w:val="00003B37"/>
    <w:rsid w:val="00003F3F"/>
    <w:rsid w:val="000044DA"/>
    <w:rsid w:val="00004876"/>
    <w:rsid w:val="00004947"/>
    <w:rsid w:val="0000498D"/>
    <w:rsid w:val="000049AD"/>
    <w:rsid w:val="00004D01"/>
    <w:rsid w:val="00004EE0"/>
    <w:rsid w:val="000057E0"/>
    <w:rsid w:val="00005834"/>
    <w:rsid w:val="00005931"/>
    <w:rsid w:val="00005BC8"/>
    <w:rsid w:val="00005D43"/>
    <w:rsid w:val="00006777"/>
    <w:rsid w:val="00006E24"/>
    <w:rsid w:val="00006F01"/>
    <w:rsid w:val="0000716F"/>
    <w:rsid w:val="00007DB0"/>
    <w:rsid w:val="00007EDC"/>
    <w:rsid w:val="000100AA"/>
    <w:rsid w:val="00010528"/>
    <w:rsid w:val="000107AE"/>
    <w:rsid w:val="000107C6"/>
    <w:rsid w:val="00010A9F"/>
    <w:rsid w:val="00010C27"/>
    <w:rsid w:val="00010C54"/>
    <w:rsid w:val="00010C88"/>
    <w:rsid w:val="0001125E"/>
    <w:rsid w:val="000112F7"/>
    <w:rsid w:val="00011422"/>
    <w:rsid w:val="000114E3"/>
    <w:rsid w:val="00011724"/>
    <w:rsid w:val="000117EB"/>
    <w:rsid w:val="00011B52"/>
    <w:rsid w:val="00011BF4"/>
    <w:rsid w:val="00011D56"/>
    <w:rsid w:val="00013189"/>
    <w:rsid w:val="000132C1"/>
    <w:rsid w:val="00013453"/>
    <w:rsid w:val="000134FB"/>
    <w:rsid w:val="000136EE"/>
    <w:rsid w:val="00013809"/>
    <w:rsid w:val="000141E5"/>
    <w:rsid w:val="00014E25"/>
    <w:rsid w:val="00015530"/>
    <w:rsid w:val="00016102"/>
    <w:rsid w:val="000161AA"/>
    <w:rsid w:val="00016281"/>
    <w:rsid w:val="000166CA"/>
    <w:rsid w:val="00016BAB"/>
    <w:rsid w:val="00017432"/>
    <w:rsid w:val="00017915"/>
    <w:rsid w:val="00017C97"/>
    <w:rsid w:val="00020236"/>
    <w:rsid w:val="000202D6"/>
    <w:rsid w:val="00020B1A"/>
    <w:rsid w:val="00020BCA"/>
    <w:rsid w:val="00020D72"/>
    <w:rsid w:val="00020FB4"/>
    <w:rsid w:val="00021001"/>
    <w:rsid w:val="00021446"/>
    <w:rsid w:val="0002166D"/>
    <w:rsid w:val="00021878"/>
    <w:rsid w:val="0002194B"/>
    <w:rsid w:val="00021CDA"/>
    <w:rsid w:val="00021FEB"/>
    <w:rsid w:val="0002218F"/>
    <w:rsid w:val="00022959"/>
    <w:rsid w:val="00023387"/>
    <w:rsid w:val="00023403"/>
    <w:rsid w:val="000238E1"/>
    <w:rsid w:val="00023D89"/>
    <w:rsid w:val="0002412B"/>
    <w:rsid w:val="000241FA"/>
    <w:rsid w:val="00024265"/>
    <w:rsid w:val="00024488"/>
    <w:rsid w:val="000248E5"/>
    <w:rsid w:val="000249BC"/>
    <w:rsid w:val="00024CCD"/>
    <w:rsid w:val="00024D69"/>
    <w:rsid w:val="00024FBD"/>
    <w:rsid w:val="00024FE5"/>
    <w:rsid w:val="0002546D"/>
    <w:rsid w:val="0002576C"/>
    <w:rsid w:val="00025B78"/>
    <w:rsid w:val="00025BA1"/>
    <w:rsid w:val="00025DDD"/>
    <w:rsid w:val="000260F8"/>
    <w:rsid w:val="00026227"/>
    <w:rsid w:val="000269B5"/>
    <w:rsid w:val="00027A04"/>
    <w:rsid w:val="00027A82"/>
    <w:rsid w:val="00027B12"/>
    <w:rsid w:val="00027D5C"/>
    <w:rsid w:val="00027D8C"/>
    <w:rsid w:val="00027E6F"/>
    <w:rsid w:val="0003004B"/>
    <w:rsid w:val="000303CA"/>
    <w:rsid w:val="0003096B"/>
    <w:rsid w:val="00031136"/>
    <w:rsid w:val="0003119B"/>
    <w:rsid w:val="000312A7"/>
    <w:rsid w:val="00032365"/>
    <w:rsid w:val="000328A3"/>
    <w:rsid w:val="000329DD"/>
    <w:rsid w:val="00032C2C"/>
    <w:rsid w:val="000331A2"/>
    <w:rsid w:val="0003374F"/>
    <w:rsid w:val="00033C04"/>
    <w:rsid w:val="000341EE"/>
    <w:rsid w:val="00034971"/>
    <w:rsid w:val="00035C7D"/>
    <w:rsid w:val="00035CCA"/>
    <w:rsid w:val="00036025"/>
    <w:rsid w:val="00036048"/>
    <w:rsid w:val="00036EA7"/>
    <w:rsid w:val="00037779"/>
    <w:rsid w:val="00037A8A"/>
    <w:rsid w:val="00037EBC"/>
    <w:rsid w:val="000400C5"/>
    <w:rsid w:val="0004109B"/>
    <w:rsid w:val="0004128B"/>
    <w:rsid w:val="000414DC"/>
    <w:rsid w:val="0004159B"/>
    <w:rsid w:val="0004198D"/>
    <w:rsid w:val="00041A59"/>
    <w:rsid w:val="00041D18"/>
    <w:rsid w:val="0004241D"/>
    <w:rsid w:val="000424AC"/>
    <w:rsid w:val="0004295F"/>
    <w:rsid w:val="00042B83"/>
    <w:rsid w:val="00043C81"/>
    <w:rsid w:val="000448BC"/>
    <w:rsid w:val="00044C3A"/>
    <w:rsid w:val="00045490"/>
    <w:rsid w:val="00045C21"/>
    <w:rsid w:val="00045CC0"/>
    <w:rsid w:val="00045D35"/>
    <w:rsid w:val="00045E36"/>
    <w:rsid w:val="00045F49"/>
    <w:rsid w:val="0004614B"/>
    <w:rsid w:val="0004616B"/>
    <w:rsid w:val="00046AE2"/>
    <w:rsid w:val="00046DA3"/>
    <w:rsid w:val="00047027"/>
    <w:rsid w:val="00047DA1"/>
    <w:rsid w:val="000500D7"/>
    <w:rsid w:val="000503DB"/>
    <w:rsid w:val="00050555"/>
    <w:rsid w:val="0005083D"/>
    <w:rsid w:val="00050858"/>
    <w:rsid w:val="0005086D"/>
    <w:rsid w:val="00050A92"/>
    <w:rsid w:val="00050B4D"/>
    <w:rsid w:val="000511E6"/>
    <w:rsid w:val="000519A2"/>
    <w:rsid w:val="00051D4D"/>
    <w:rsid w:val="00052782"/>
    <w:rsid w:val="000528D6"/>
    <w:rsid w:val="00052932"/>
    <w:rsid w:val="00052D5D"/>
    <w:rsid w:val="00052FF5"/>
    <w:rsid w:val="0005304F"/>
    <w:rsid w:val="0005345A"/>
    <w:rsid w:val="000534D6"/>
    <w:rsid w:val="000540F9"/>
    <w:rsid w:val="0005417C"/>
    <w:rsid w:val="00054765"/>
    <w:rsid w:val="00054C9D"/>
    <w:rsid w:val="00054E2D"/>
    <w:rsid w:val="00054FF9"/>
    <w:rsid w:val="00055381"/>
    <w:rsid w:val="00055F23"/>
    <w:rsid w:val="00056093"/>
    <w:rsid w:val="000565F6"/>
    <w:rsid w:val="00056685"/>
    <w:rsid w:val="0005682A"/>
    <w:rsid w:val="00056A3C"/>
    <w:rsid w:val="00056E12"/>
    <w:rsid w:val="00057325"/>
    <w:rsid w:val="0005738F"/>
    <w:rsid w:val="000573E1"/>
    <w:rsid w:val="000579FB"/>
    <w:rsid w:val="000600E1"/>
    <w:rsid w:val="000602C5"/>
    <w:rsid w:val="000602FE"/>
    <w:rsid w:val="0006067C"/>
    <w:rsid w:val="000607C6"/>
    <w:rsid w:val="00060D27"/>
    <w:rsid w:val="00060EC1"/>
    <w:rsid w:val="00060F5C"/>
    <w:rsid w:val="000614A2"/>
    <w:rsid w:val="00061572"/>
    <w:rsid w:val="00061AED"/>
    <w:rsid w:val="00061DF9"/>
    <w:rsid w:val="0006237B"/>
    <w:rsid w:val="00062435"/>
    <w:rsid w:val="000624D0"/>
    <w:rsid w:val="000625D7"/>
    <w:rsid w:val="00062AD5"/>
    <w:rsid w:val="00062BBB"/>
    <w:rsid w:val="000635FA"/>
    <w:rsid w:val="00063739"/>
    <w:rsid w:val="00063E89"/>
    <w:rsid w:val="000643BA"/>
    <w:rsid w:val="000644D1"/>
    <w:rsid w:val="0006488D"/>
    <w:rsid w:val="00064AF6"/>
    <w:rsid w:val="00064F57"/>
    <w:rsid w:val="00065032"/>
    <w:rsid w:val="0006503D"/>
    <w:rsid w:val="00065691"/>
    <w:rsid w:val="000659C2"/>
    <w:rsid w:val="0006613B"/>
    <w:rsid w:val="000667AE"/>
    <w:rsid w:val="00066B28"/>
    <w:rsid w:val="00066B67"/>
    <w:rsid w:val="00066FB4"/>
    <w:rsid w:val="000675AE"/>
    <w:rsid w:val="000701A0"/>
    <w:rsid w:val="0007043A"/>
    <w:rsid w:val="00070792"/>
    <w:rsid w:val="000709C8"/>
    <w:rsid w:val="00070A8D"/>
    <w:rsid w:val="00070BF5"/>
    <w:rsid w:val="00070F8D"/>
    <w:rsid w:val="000711F7"/>
    <w:rsid w:val="0007128B"/>
    <w:rsid w:val="00071B5E"/>
    <w:rsid w:val="0007200F"/>
    <w:rsid w:val="00072BA9"/>
    <w:rsid w:val="00073526"/>
    <w:rsid w:val="0007392B"/>
    <w:rsid w:val="00073DE5"/>
    <w:rsid w:val="00074A02"/>
    <w:rsid w:val="00074C16"/>
    <w:rsid w:val="00074D39"/>
    <w:rsid w:val="000750A2"/>
    <w:rsid w:val="000753D0"/>
    <w:rsid w:val="0007573D"/>
    <w:rsid w:val="000758E2"/>
    <w:rsid w:val="00075FCF"/>
    <w:rsid w:val="00076E49"/>
    <w:rsid w:val="00077686"/>
    <w:rsid w:val="00077912"/>
    <w:rsid w:val="00077D0F"/>
    <w:rsid w:val="0008002C"/>
    <w:rsid w:val="0008068B"/>
    <w:rsid w:val="00080CA3"/>
    <w:rsid w:val="00080F25"/>
    <w:rsid w:val="00080F90"/>
    <w:rsid w:val="00081359"/>
    <w:rsid w:val="000815F9"/>
    <w:rsid w:val="000818A2"/>
    <w:rsid w:val="000827BB"/>
    <w:rsid w:val="00082F47"/>
    <w:rsid w:val="00082F8E"/>
    <w:rsid w:val="00083912"/>
    <w:rsid w:val="000839C0"/>
    <w:rsid w:val="00083AE7"/>
    <w:rsid w:val="000840EC"/>
    <w:rsid w:val="000841B6"/>
    <w:rsid w:val="00084330"/>
    <w:rsid w:val="0008462F"/>
    <w:rsid w:val="00084CDB"/>
    <w:rsid w:val="00085C5E"/>
    <w:rsid w:val="00085DE6"/>
    <w:rsid w:val="00086035"/>
    <w:rsid w:val="00086637"/>
    <w:rsid w:val="0008671C"/>
    <w:rsid w:val="00086D20"/>
    <w:rsid w:val="00086EAA"/>
    <w:rsid w:val="00086F86"/>
    <w:rsid w:val="00087081"/>
    <w:rsid w:val="00087246"/>
    <w:rsid w:val="00087398"/>
    <w:rsid w:val="0008774E"/>
    <w:rsid w:val="00087C71"/>
    <w:rsid w:val="00087C86"/>
    <w:rsid w:val="00087DA4"/>
    <w:rsid w:val="00090389"/>
    <w:rsid w:val="000903BF"/>
    <w:rsid w:val="00090B24"/>
    <w:rsid w:val="00090EE8"/>
    <w:rsid w:val="000914F7"/>
    <w:rsid w:val="000915EB"/>
    <w:rsid w:val="00091A51"/>
    <w:rsid w:val="00091E9F"/>
    <w:rsid w:val="00091EA4"/>
    <w:rsid w:val="0009208E"/>
    <w:rsid w:val="000921AA"/>
    <w:rsid w:val="00092539"/>
    <w:rsid w:val="00092C58"/>
    <w:rsid w:val="0009312F"/>
    <w:rsid w:val="00093299"/>
    <w:rsid w:val="00093AD7"/>
    <w:rsid w:val="00093DEB"/>
    <w:rsid w:val="000942EF"/>
    <w:rsid w:val="00094388"/>
    <w:rsid w:val="00094CFF"/>
    <w:rsid w:val="00094F32"/>
    <w:rsid w:val="0009528D"/>
    <w:rsid w:val="000958FB"/>
    <w:rsid w:val="0009615E"/>
    <w:rsid w:val="00096449"/>
    <w:rsid w:val="0009672F"/>
    <w:rsid w:val="0009699D"/>
    <w:rsid w:val="000976CB"/>
    <w:rsid w:val="000976CE"/>
    <w:rsid w:val="00097ED5"/>
    <w:rsid w:val="00097F27"/>
    <w:rsid w:val="000A0166"/>
    <w:rsid w:val="000A059B"/>
    <w:rsid w:val="000A0A5B"/>
    <w:rsid w:val="000A0B68"/>
    <w:rsid w:val="000A0C21"/>
    <w:rsid w:val="000A107B"/>
    <w:rsid w:val="000A13A4"/>
    <w:rsid w:val="000A145E"/>
    <w:rsid w:val="000A1AC0"/>
    <w:rsid w:val="000A1D50"/>
    <w:rsid w:val="000A1EFE"/>
    <w:rsid w:val="000A1F0A"/>
    <w:rsid w:val="000A1F8B"/>
    <w:rsid w:val="000A1FA7"/>
    <w:rsid w:val="000A283F"/>
    <w:rsid w:val="000A285D"/>
    <w:rsid w:val="000A2926"/>
    <w:rsid w:val="000A2DAA"/>
    <w:rsid w:val="000A2ED1"/>
    <w:rsid w:val="000A32E7"/>
    <w:rsid w:val="000A3FD3"/>
    <w:rsid w:val="000A42D8"/>
    <w:rsid w:val="000A44B7"/>
    <w:rsid w:val="000A49A4"/>
    <w:rsid w:val="000A4AEE"/>
    <w:rsid w:val="000A4C12"/>
    <w:rsid w:val="000A4C85"/>
    <w:rsid w:val="000A4D64"/>
    <w:rsid w:val="000A4DCC"/>
    <w:rsid w:val="000A4DD9"/>
    <w:rsid w:val="000A5145"/>
    <w:rsid w:val="000A57C9"/>
    <w:rsid w:val="000A5B4A"/>
    <w:rsid w:val="000A5C19"/>
    <w:rsid w:val="000A5F61"/>
    <w:rsid w:val="000A5F8F"/>
    <w:rsid w:val="000A63B8"/>
    <w:rsid w:val="000A6589"/>
    <w:rsid w:val="000A6843"/>
    <w:rsid w:val="000A6C52"/>
    <w:rsid w:val="000A70E8"/>
    <w:rsid w:val="000A7225"/>
    <w:rsid w:val="000A7507"/>
    <w:rsid w:val="000A7A84"/>
    <w:rsid w:val="000A7B35"/>
    <w:rsid w:val="000A7B85"/>
    <w:rsid w:val="000B0990"/>
    <w:rsid w:val="000B0ED2"/>
    <w:rsid w:val="000B15B7"/>
    <w:rsid w:val="000B1637"/>
    <w:rsid w:val="000B19BF"/>
    <w:rsid w:val="000B1E9D"/>
    <w:rsid w:val="000B22BA"/>
    <w:rsid w:val="000B27CE"/>
    <w:rsid w:val="000B2A43"/>
    <w:rsid w:val="000B2F35"/>
    <w:rsid w:val="000B303A"/>
    <w:rsid w:val="000B310E"/>
    <w:rsid w:val="000B3118"/>
    <w:rsid w:val="000B3561"/>
    <w:rsid w:val="000B3FEF"/>
    <w:rsid w:val="000B4050"/>
    <w:rsid w:val="000B4C86"/>
    <w:rsid w:val="000B4F75"/>
    <w:rsid w:val="000B4F8D"/>
    <w:rsid w:val="000B56A9"/>
    <w:rsid w:val="000B5D1A"/>
    <w:rsid w:val="000B6861"/>
    <w:rsid w:val="000B6B33"/>
    <w:rsid w:val="000B6EFB"/>
    <w:rsid w:val="000B731A"/>
    <w:rsid w:val="000B7401"/>
    <w:rsid w:val="000B74A4"/>
    <w:rsid w:val="000B75CB"/>
    <w:rsid w:val="000B7F1C"/>
    <w:rsid w:val="000C0115"/>
    <w:rsid w:val="000C01A8"/>
    <w:rsid w:val="000C0B19"/>
    <w:rsid w:val="000C104B"/>
    <w:rsid w:val="000C10EE"/>
    <w:rsid w:val="000C134C"/>
    <w:rsid w:val="000C2010"/>
    <w:rsid w:val="000C2BD7"/>
    <w:rsid w:val="000C302A"/>
    <w:rsid w:val="000C374A"/>
    <w:rsid w:val="000C37D4"/>
    <w:rsid w:val="000C3B47"/>
    <w:rsid w:val="000C403C"/>
    <w:rsid w:val="000C4223"/>
    <w:rsid w:val="000C4350"/>
    <w:rsid w:val="000C4CEF"/>
    <w:rsid w:val="000C5982"/>
    <w:rsid w:val="000C5DF1"/>
    <w:rsid w:val="000C6241"/>
    <w:rsid w:val="000C6308"/>
    <w:rsid w:val="000C69E0"/>
    <w:rsid w:val="000C6B33"/>
    <w:rsid w:val="000C718E"/>
    <w:rsid w:val="000C7390"/>
    <w:rsid w:val="000C7781"/>
    <w:rsid w:val="000C7A30"/>
    <w:rsid w:val="000C7AB1"/>
    <w:rsid w:val="000C7D09"/>
    <w:rsid w:val="000C7DB4"/>
    <w:rsid w:val="000D0133"/>
    <w:rsid w:val="000D0E4E"/>
    <w:rsid w:val="000D0E6D"/>
    <w:rsid w:val="000D1140"/>
    <w:rsid w:val="000D11C5"/>
    <w:rsid w:val="000D1820"/>
    <w:rsid w:val="000D183C"/>
    <w:rsid w:val="000D1E47"/>
    <w:rsid w:val="000D2010"/>
    <w:rsid w:val="000D26B9"/>
    <w:rsid w:val="000D28F5"/>
    <w:rsid w:val="000D2A36"/>
    <w:rsid w:val="000D2B4D"/>
    <w:rsid w:val="000D33F0"/>
    <w:rsid w:val="000D3906"/>
    <w:rsid w:val="000D45A3"/>
    <w:rsid w:val="000D499E"/>
    <w:rsid w:val="000D49C5"/>
    <w:rsid w:val="000D5200"/>
    <w:rsid w:val="000D58AF"/>
    <w:rsid w:val="000D6AF1"/>
    <w:rsid w:val="000D718D"/>
    <w:rsid w:val="000E0171"/>
    <w:rsid w:val="000E024E"/>
    <w:rsid w:val="000E0294"/>
    <w:rsid w:val="000E02FB"/>
    <w:rsid w:val="000E05C3"/>
    <w:rsid w:val="000E11CD"/>
    <w:rsid w:val="000E13DA"/>
    <w:rsid w:val="000E15A2"/>
    <w:rsid w:val="000E197A"/>
    <w:rsid w:val="000E1B31"/>
    <w:rsid w:val="000E1CF3"/>
    <w:rsid w:val="000E1E30"/>
    <w:rsid w:val="000E2212"/>
    <w:rsid w:val="000E2A77"/>
    <w:rsid w:val="000E2B96"/>
    <w:rsid w:val="000E2E8A"/>
    <w:rsid w:val="000E305E"/>
    <w:rsid w:val="000E3414"/>
    <w:rsid w:val="000E351C"/>
    <w:rsid w:val="000E3601"/>
    <w:rsid w:val="000E3692"/>
    <w:rsid w:val="000E3974"/>
    <w:rsid w:val="000E3A7F"/>
    <w:rsid w:val="000E3BE6"/>
    <w:rsid w:val="000E3CCF"/>
    <w:rsid w:val="000E46AA"/>
    <w:rsid w:val="000E4EEC"/>
    <w:rsid w:val="000E4EF8"/>
    <w:rsid w:val="000E566B"/>
    <w:rsid w:val="000E5B87"/>
    <w:rsid w:val="000E5C2C"/>
    <w:rsid w:val="000E5C2D"/>
    <w:rsid w:val="000E5EAA"/>
    <w:rsid w:val="000E6D30"/>
    <w:rsid w:val="000E6E6E"/>
    <w:rsid w:val="000E6F53"/>
    <w:rsid w:val="000E7029"/>
    <w:rsid w:val="000E7173"/>
    <w:rsid w:val="000E7424"/>
    <w:rsid w:val="000E744B"/>
    <w:rsid w:val="000E768A"/>
    <w:rsid w:val="000E773B"/>
    <w:rsid w:val="000E7AA2"/>
    <w:rsid w:val="000E7C79"/>
    <w:rsid w:val="000E7C85"/>
    <w:rsid w:val="000E7CB7"/>
    <w:rsid w:val="000F06C4"/>
    <w:rsid w:val="000F0905"/>
    <w:rsid w:val="000F0B26"/>
    <w:rsid w:val="000F0DC8"/>
    <w:rsid w:val="000F0F8E"/>
    <w:rsid w:val="000F1005"/>
    <w:rsid w:val="000F1055"/>
    <w:rsid w:val="000F1269"/>
    <w:rsid w:val="000F2062"/>
    <w:rsid w:val="000F294D"/>
    <w:rsid w:val="000F29F9"/>
    <w:rsid w:val="000F2BA7"/>
    <w:rsid w:val="000F306B"/>
    <w:rsid w:val="000F33F6"/>
    <w:rsid w:val="000F3501"/>
    <w:rsid w:val="000F3B27"/>
    <w:rsid w:val="000F42F4"/>
    <w:rsid w:val="000F4719"/>
    <w:rsid w:val="000F4786"/>
    <w:rsid w:val="000F49F6"/>
    <w:rsid w:val="000F4BE5"/>
    <w:rsid w:val="000F4C2B"/>
    <w:rsid w:val="000F4FBE"/>
    <w:rsid w:val="000F51E3"/>
    <w:rsid w:val="000F51FE"/>
    <w:rsid w:val="000F5930"/>
    <w:rsid w:val="000F5EE4"/>
    <w:rsid w:val="000F6323"/>
    <w:rsid w:val="000F6D9C"/>
    <w:rsid w:val="000F6F70"/>
    <w:rsid w:val="000F74BB"/>
    <w:rsid w:val="000F75A8"/>
    <w:rsid w:val="000F778C"/>
    <w:rsid w:val="000F7920"/>
    <w:rsid w:val="00100461"/>
    <w:rsid w:val="00100463"/>
    <w:rsid w:val="001008BF"/>
    <w:rsid w:val="00100C91"/>
    <w:rsid w:val="00100DAE"/>
    <w:rsid w:val="00101674"/>
    <w:rsid w:val="00101AA5"/>
    <w:rsid w:val="00101DEB"/>
    <w:rsid w:val="00102121"/>
    <w:rsid w:val="00102C59"/>
    <w:rsid w:val="00103086"/>
    <w:rsid w:val="0010347C"/>
    <w:rsid w:val="001035E6"/>
    <w:rsid w:val="00103BA3"/>
    <w:rsid w:val="00103F2C"/>
    <w:rsid w:val="00104927"/>
    <w:rsid w:val="001051D7"/>
    <w:rsid w:val="0010523E"/>
    <w:rsid w:val="00105446"/>
    <w:rsid w:val="00105511"/>
    <w:rsid w:val="00105E0E"/>
    <w:rsid w:val="00105E8A"/>
    <w:rsid w:val="00106113"/>
    <w:rsid w:val="0010628E"/>
    <w:rsid w:val="001062FB"/>
    <w:rsid w:val="001063C5"/>
    <w:rsid w:val="001067A6"/>
    <w:rsid w:val="00106960"/>
    <w:rsid w:val="00106B83"/>
    <w:rsid w:val="00106CAC"/>
    <w:rsid w:val="00106DC1"/>
    <w:rsid w:val="00107020"/>
    <w:rsid w:val="00107233"/>
    <w:rsid w:val="0010735E"/>
    <w:rsid w:val="0010738B"/>
    <w:rsid w:val="001079EF"/>
    <w:rsid w:val="00107C0A"/>
    <w:rsid w:val="00107C2F"/>
    <w:rsid w:val="00110149"/>
    <w:rsid w:val="00110431"/>
    <w:rsid w:val="00110509"/>
    <w:rsid w:val="00110939"/>
    <w:rsid w:val="00110955"/>
    <w:rsid w:val="001109F9"/>
    <w:rsid w:val="00110FB6"/>
    <w:rsid w:val="0011161E"/>
    <w:rsid w:val="00111F8D"/>
    <w:rsid w:val="001122EE"/>
    <w:rsid w:val="0011278E"/>
    <w:rsid w:val="00112803"/>
    <w:rsid w:val="00112AA3"/>
    <w:rsid w:val="00112C26"/>
    <w:rsid w:val="00112EE0"/>
    <w:rsid w:val="001138E6"/>
    <w:rsid w:val="00113AEE"/>
    <w:rsid w:val="00113BEC"/>
    <w:rsid w:val="00113E3D"/>
    <w:rsid w:val="00113FE7"/>
    <w:rsid w:val="001140CC"/>
    <w:rsid w:val="00114EE8"/>
    <w:rsid w:val="001154FC"/>
    <w:rsid w:val="00115922"/>
    <w:rsid w:val="0011625F"/>
    <w:rsid w:val="0011661C"/>
    <w:rsid w:val="001169C0"/>
    <w:rsid w:val="0011785C"/>
    <w:rsid w:val="00117935"/>
    <w:rsid w:val="00117BD5"/>
    <w:rsid w:val="001201B0"/>
    <w:rsid w:val="001205D4"/>
    <w:rsid w:val="0012079B"/>
    <w:rsid w:val="00120C03"/>
    <w:rsid w:val="00120C72"/>
    <w:rsid w:val="00120CD8"/>
    <w:rsid w:val="00120D21"/>
    <w:rsid w:val="00120D84"/>
    <w:rsid w:val="00120FBC"/>
    <w:rsid w:val="00121729"/>
    <w:rsid w:val="00121BB4"/>
    <w:rsid w:val="00121E3F"/>
    <w:rsid w:val="001221EE"/>
    <w:rsid w:val="0012291A"/>
    <w:rsid w:val="00123026"/>
    <w:rsid w:val="00123CFB"/>
    <w:rsid w:val="00123DF7"/>
    <w:rsid w:val="0012405F"/>
    <w:rsid w:val="00124313"/>
    <w:rsid w:val="00124E0F"/>
    <w:rsid w:val="00124E14"/>
    <w:rsid w:val="00125595"/>
    <w:rsid w:val="001258DD"/>
    <w:rsid w:val="00126285"/>
    <w:rsid w:val="00126813"/>
    <w:rsid w:val="001268E8"/>
    <w:rsid w:val="00126C48"/>
    <w:rsid w:val="00126DD0"/>
    <w:rsid w:val="00127716"/>
    <w:rsid w:val="00127E58"/>
    <w:rsid w:val="001301D9"/>
    <w:rsid w:val="001303F0"/>
    <w:rsid w:val="00130602"/>
    <w:rsid w:val="00130925"/>
    <w:rsid w:val="00131168"/>
    <w:rsid w:val="001318DC"/>
    <w:rsid w:val="00131A1B"/>
    <w:rsid w:val="00131C6A"/>
    <w:rsid w:val="00131F57"/>
    <w:rsid w:val="0013211C"/>
    <w:rsid w:val="00132328"/>
    <w:rsid w:val="00132700"/>
    <w:rsid w:val="001328F4"/>
    <w:rsid w:val="00132AA3"/>
    <w:rsid w:val="00132B4B"/>
    <w:rsid w:val="00132FE0"/>
    <w:rsid w:val="0013310A"/>
    <w:rsid w:val="001331A5"/>
    <w:rsid w:val="00133215"/>
    <w:rsid w:val="00133A94"/>
    <w:rsid w:val="00133DF3"/>
    <w:rsid w:val="001345DD"/>
    <w:rsid w:val="00134681"/>
    <w:rsid w:val="00134747"/>
    <w:rsid w:val="00134954"/>
    <w:rsid w:val="00134AAF"/>
    <w:rsid w:val="00134FBA"/>
    <w:rsid w:val="00135628"/>
    <w:rsid w:val="00135F32"/>
    <w:rsid w:val="00136222"/>
    <w:rsid w:val="00136246"/>
    <w:rsid w:val="00136C3F"/>
    <w:rsid w:val="00136CB0"/>
    <w:rsid w:val="00136E69"/>
    <w:rsid w:val="00137583"/>
    <w:rsid w:val="00137A83"/>
    <w:rsid w:val="001409B8"/>
    <w:rsid w:val="00140BCD"/>
    <w:rsid w:val="00140D18"/>
    <w:rsid w:val="00140D9B"/>
    <w:rsid w:val="001414B5"/>
    <w:rsid w:val="00141528"/>
    <w:rsid w:val="00141BF8"/>
    <w:rsid w:val="00141F2C"/>
    <w:rsid w:val="00142002"/>
    <w:rsid w:val="00142B17"/>
    <w:rsid w:val="00142DBB"/>
    <w:rsid w:val="00142ED7"/>
    <w:rsid w:val="00143100"/>
    <w:rsid w:val="00143125"/>
    <w:rsid w:val="0014366A"/>
    <w:rsid w:val="0014442E"/>
    <w:rsid w:val="00144C60"/>
    <w:rsid w:val="00144D13"/>
    <w:rsid w:val="00144ECE"/>
    <w:rsid w:val="001451D2"/>
    <w:rsid w:val="001454F7"/>
    <w:rsid w:val="0014564C"/>
    <w:rsid w:val="001459C0"/>
    <w:rsid w:val="001460D0"/>
    <w:rsid w:val="00146508"/>
    <w:rsid w:val="0014667B"/>
    <w:rsid w:val="00146B51"/>
    <w:rsid w:val="00146BEC"/>
    <w:rsid w:val="00147487"/>
    <w:rsid w:val="0014769D"/>
    <w:rsid w:val="00147A98"/>
    <w:rsid w:val="00150111"/>
    <w:rsid w:val="001503CF"/>
    <w:rsid w:val="00150445"/>
    <w:rsid w:val="001506CD"/>
    <w:rsid w:val="0015095F"/>
    <w:rsid w:val="00150CA5"/>
    <w:rsid w:val="00150F2B"/>
    <w:rsid w:val="00151128"/>
    <w:rsid w:val="001512F9"/>
    <w:rsid w:val="001513DF"/>
    <w:rsid w:val="001518E9"/>
    <w:rsid w:val="00151CBC"/>
    <w:rsid w:val="0015230A"/>
    <w:rsid w:val="0015233C"/>
    <w:rsid w:val="00152EF1"/>
    <w:rsid w:val="00153389"/>
    <w:rsid w:val="00153395"/>
    <w:rsid w:val="001533A4"/>
    <w:rsid w:val="00153C1C"/>
    <w:rsid w:val="001548B9"/>
    <w:rsid w:val="00154D0A"/>
    <w:rsid w:val="00154E9D"/>
    <w:rsid w:val="0015502A"/>
    <w:rsid w:val="00155331"/>
    <w:rsid w:val="00155BC6"/>
    <w:rsid w:val="001564C9"/>
    <w:rsid w:val="0015656D"/>
    <w:rsid w:val="001565E9"/>
    <w:rsid w:val="00157A11"/>
    <w:rsid w:val="00157B5A"/>
    <w:rsid w:val="001600F8"/>
    <w:rsid w:val="00160420"/>
    <w:rsid w:val="00160550"/>
    <w:rsid w:val="0016072A"/>
    <w:rsid w:val="00160FED"/>
    <w:rsid w:val="0016118C"/>
    <w:rsid w:val="00161250"/>
    <w:rsid w:val="001614B0"/>
    <w:rsid w:val="00161872"/>
    <w:rsid w:val="001618EC"/>
    <w:rsid w:val="0016195C"/>
    <w:rsid w:val="00161D7E"/>
    <w:rsid w:val="00162539"/>
    <w:rsid w:val="001626BB"/>
    <w:rsid w:val="001627E0"/>
    <w:rsid w:val="00162FBC"/>
    <w:rsid w:val="001635BA"/>
    <w:rsid w:val="00163624"/>
    <w:rsid w:val="00163D1B"/>
    <w:rsid w:val="00163E72"/>
    <w:rsid w:val="0016484A"/>
    <w:rsid w:val="001648DC"/>
    <w:rsid w:val="00164909"/>
    <w:rsid w:val="00164F8F"/>
    <w:rsid w:val="00165113"/>
    <w:rsid w:val="0016546A"/>
    <w:rsid w:val="001658BD"/>
    <w:rsid w:val="00165E46"/>
    <w:rsid w:val="0016666A"/>
    <w:rsid w:val="001666CF"/>
    <w:rsid w:val="001668F0"/>
    <w:rsid w:val="00166959"/>
    <w:rsid w:val="00166F3D"/>
    <w:rsid w:val="001670E4"/>
    <w:rsid w:val="001670EA"/>
    <w:rsid w:val="0016721E"/>
    <w:rsid w:val="00170335"/>
    <w:rsid w:val="00171280"/>
    <w:rsid w:val="0017163D"/>
    <w:rsid w:val="00171866"/>
    <w:rsid w:val="00172B4C"/>
    <w:rsid w:val="00172E94"/>
    <w:rsid w:val="00173737"/>
    <w:rsid w:val="00173760"/>
    <w:rsid w:val="001739FC"/>
    <w:rsid w:val="00173D0C"/>
    <w:rsid w:val="00173FD4"/>
    <w:rsid w:val="0017438F"/>
    <w:rsid w:val="00174549"/>
    <w:rsid w:val="001746E6"/>
    <w:rsid w:val="00174724"/>
    <w:rsid w:val="00174B4F"/>
    <w:rsid w:val="00174BFF"/>
    <w:rsid w:val="00174ED1"/>
    <w:rsid w:val="00175198"/>
    <w:rsid w:val="001751C2"/>
    <w:rsid w:val="001751D4"/>
    <w:rsid w:val="001755A1"/>
    <w:rsid w:val="00175B5D"/>
    <w:rsid w:val="00175CC6"/>
    <w:rsid w:val="00176383"/>
    <w:rsid w:val="0017690E"/>
    <w:rsid w:val="00176C38"/>
    <w:rsid w:val="00176D3A"/>
    <w:rsid w:val="00176D9D"/>
    <w:rsid w:val="00176F87"/>
    <w:rsid w:val="0017707A"/>
    <w:rsid w:val="001777D0"/>
    <w:rsid w:val="00177F3D"/>
    <w:rsid w:val="00177FAA"/>
    <w:rsid w:val="00180381"/>
    <w:rsid w:val="0018076F"/>
    <w:rsid w:val="00180799"/>
    <w:rsid w:val="00181081"/>
    <w:rsid w:val="001810DB"/>
    <w:rsid w:val="0018112D"/>
    <w:rsid w:val="001811CE"/>
    <w:rsid w:val="0018165F"/>
    <w:rsid w:val="00181742"/>
    <w:rsid w:val="00181C0D"/>
    <w:rsid w:val="00182282"/>
    <w:rsid w:val="001823C5"/>
    <w:rsid w:val="001827A2"/>
    <w:rsid w:val="00182847"/>
    <w:rsid w:val="00182D19"/>
    <w:rsid w:val="00182E3E"/>
    <w:rsid w:val="001833D9"/>
    <w:rsid w:val="001838C6"/>
    <w:rsid w:val="00185021"/>
    <w:rsid w:val="00185366"/>
    <w:rsid w:val="00185680"/>
    <w:rsid w:val="00185924"/>
    <w:rsid w:val="0018597D"/>
    <w:rsid w:val="00185C9C"/>
    <w:rsid w:val="00186074"/>
    <w:rsid w:val="0018625D"/>
    <w:rsid w:val="00186538"/>
    <w:rsid w:val="00186E70"/>
    <w:rsid w:val="00186FA5"/>
    <w:rsid w:val="001872AB"/>
    <w:rsid w:val="0018787E"/>
    <w:rsid w:val="00187AA0"/>
    <w:rsid w:val="001900F8"/>
    <w:rsid w:val="00190310"/>
    <w:rsid w:val="00191F8E"/>
    <w:rsid w:val="001922A8"/>
    <w:rsid w:val="001922DB"/>
    <w:rsid w:val="00192DFC"/>
    <w:rsid w:val="001938A7"/>
    <w:rsid w:val="00193F26"/>
    <w:rsid w:val="00193F6F"/>
    <w:rsid w:val="0019444A"/>
    <w:rsid w:val="00194A0D"/>
    <w:rsid w:val="00194C79"/>
    <w:rsid w:val="00194DAE"/>
    <w:rsid w:val="00194E7C"/>
    <w:rsid w:val="001952EA"/>
    <w:rsid w:val="00195966"/>
    <w:rsid w:val="00195BBA"/>
    <w:rsid w:val="00196098"/>
    <w:rsid w:val="001963DA"/>
    <w:rsid w:val="00196597"/>
    <w:rsid w:val="00196686"/>
    <w:rsid w:val="00196F83"/>
    <w:rsid w:val="001971F6"/>
    <w:rsid w:val="001974A7"/>
    <w:rsid w:val="00197835"/>
    <w:rsid w:val="00197C9A"/>
    <w:rsid w:val="00197FD1"/>
    <w:rsid w:val="001A03DA"/>
    <w:rsid w:val="001A0805"/>
    <w:rsid w:val="001A0AA4"/>
    <w:rsid w:val="001A0BC7"/>
    <w:rsid w:val="001A14E2"/>
    <w:rsid w:val="001A15A9"/>
    <w:rsid w:val="001A1A2C"/>
    <w:rsid w:val="001A1F1B"/>
    <w:rsid w:val="001A2A9D"/>
    <w:rsid w:val="001A2E46"/>
    <w:rsid w:val="001A2F93"/>
    <w:rsid w:val="001A3136"/>
    <w:rsid w:val="001A31A2"/>
    <w:rsid w:val="001A3AB0"/>
    <w:rsid w:val="001A420C"/>
    <w:rsid w:val="001A45CC"/>
    <w:rsid w:val="001A4AA6"/>
    <w:rsid w:val="001A4B05"/>
    <w:rsid w:val="001A54F4"/>
    <w:rsid w:val="001A6B80"/>
    <w:rsid w:val="001A6BFC"/>
    <w:rsid w:val="001A6C2C"/>
    <w:rsid w:val="001A6DE3"/>
    <w:rsid w:val="001A6F83"/>
    <w:rsid w:val="001A703D"/>
    <w:rsid w:val="001A708A"/>
    <w:rsid w:val="001A74C0"/>
    <w:rsid w:val="001A765E"/>
    <w:rsid w:val="001B0467"/>
    <w:rsid w:val="001B056D"/>
    <w:rsid w:val="001B09F3"/>
    <w:rsid w:val="001B0FFC"/>
    <w:rsid w:val="001B10D2"/>
    <w:rsid w:val="001B13CF"/>
    <w:rsid w:val="001B14E7"/>
    <w:rsid w:val="001B1DA2"/>
    <w:rsid w:val="001B1DEE"/>
    <w:rsid w:val="001B22E2"/>
    <w:rsid w:val="001B232F"/>
    <w:rsid w:val="001B2ECB"/>
    <w:rsid w:val="001B31C0"/>
    <w:rsid w:val="001B32DE"/>
    <w:rsid w:val="001B3B95"/>
    <w:rsid w:val="001B3DE2"/>
    <w:rsid w:val="001B3EED"/>
    <w:rsid w:val="001B4350"/>
    <w:rsid w:val="001B495B"/>
    <w:rsid w:val="001B5210"/>
    <w:rsid w:val="001B5303"/>
    <w:rsid w:val="001B5318"/>
    <w:rsid w:val="001B5415"/>
    <w:rsid w:val="001B57EA"/>
    <w:rsid w:val="001B5D9E"/>
    <w:rsid w:val="001B682B"/>
    <w:rsid w:val="001B69DA"/>
    <w:rsid w:val="001B6C69"/>
    <w:rsid w:val="001B6E89"/>
    <w:rsid w:val="001B7AC1"/>
    <w:rsid w:val="001B7B0C"/>
    <w:rsid w:val="001C0177"/>
    <w:rsid w:val="001C0E10"/>
    <w:rsid w:val="001C13CE"/>
    <w:rsid w:val="001C1406"/>
    <w:rsid w:val="001C17E3"/>
    <w:rsid w:val="001C18F7"/>
    <w:rsid w:val="001C1E81"/>
    <w:rsid w:val="001C271E"/>
    <w:rsid w:val="001C27F1"/>
    <w:rsid w:val="001C30DB"/>
    <w:rsid w:val="001C34B4"/>
    <w:rsid w:val="001C350C"/>
    <w:rsid w:val="001C3519"/>
    <w:rsid w:val="001C363F"/>
    <w:rsid w:val="001C3E0B"/>
    <w:rsid w:val="001C42F0"/>
    <w:rsid w:val="001C43CA"/>
    <w:rsid w:val="001C441E"/>
    <w:rsid w:val="001C4744"/>
    <w:rsid w:val="001C49E7"/>
    <w:rsid w:val="001C4BF1"/>
    <w:rsid w:val="001C4DFE"/>
    <w:rsid w:val="001C50C5"/>
    <w:rsid w:val="001C5A48"/>
    <w:rsid w:val="001C5B4E"/>
    <w:rsid w:val="001C5DD2"/>
    <w:rsid w:val="001C5F16"/>
    <w:rsid w:val="001C667B"/>
    <w:rsid w:val="001C66F8"/>
    <w:rsid w:val="001C699A"/>
    <w:rsid w:val="001C6B77"/>
    <w:rsid w:val="001C6C58"/>
    <w:rsid w:val="001C6CC0"/>
    <w:rsid w:val="001C6DA2"/>
    <w:rsid w:val="001C72BC"/>
    <w:rsid w:val="001C74DC"/>
    <w:rsid w:val="001C7FA9"/>
    <w:rsid w:val="001D01E8"/>
    <w:rsid w:val="001D032F"/>
    <w:rsid w:val="001D04E1"/>
    <w:rsid w:val="001D113F"/>
    <w:rsid w:val="001D1765"/>
    <w:rsid w:val="001D17C5"/>
    <w:rsid w:val="001D1AE0"/>
    <w:rsid w:val="001D2BFD"/>
    <w:rsid w:val="001D2DE8"/>
    <w:rsid w:val="001D2EA3"/>
    <w:rsid w:val="001D320D"/>
    <w:rsid w:val="001D398D"/>
    <w:rsid w:val="001D3B11"/>
    <w:rsid w:val="001D3F96"/>
    <w:rsid w:val="001D4461"/>
    <w:rsid w:val="001D44F3"/>
    <w:rsid w:val="001D4C2A"/>
    <w:rsid w:val="001D50A6"/>
    <w:rsid w:val="001D519D"/>
    <w:rsid w:val="001D5391"/>
    <w:rsid w:val="001D577B"/>
    <w:rsid w:val="001D5BDC"/>
    <w:rsid w:val="001D5CDA"/>
    <w:rsid w:val="001D5F05"/>
    <w:rsid w:val="001D62AF"/>
    <w:rsid w:val="001D680D"/>
    <w:rsid w:val="001D6ADD"/>
    <w:rsid w:val="001D6D42"/>
    <w:rsid w:val="001D7398"/>
    <w:rsid w:val="001D792F"/>
    <w:rsid w:val="001D7D61"/>
    <w:rsid w:val="001E009D"/>
    <w:rsid w:val="001E0542"/>
    <w:rsid w:val="001E09FC"/>
    <w:rsid w:val="001E11C0"/>
    <w:rsid w:val="001E1228"/>
    <w:rsid w:val="001E123D"/>
    <w:rsid w:val="001E12C8"/>
    <w:rsid w:val="001E1690"/>
    <w:rsid w:val="001E1E12"/>
    <w:rsid w:val="001E26E5"/>
    <w:rsid w:val="001E26F3"/>
    <w:rsid w:val="001E2797"/>
    <w:rsid w:val="001E295C"/>
    <w:rsid w:val="001E3394"/>
    <w:rsid w:val="001E3778"/>
    <w:rsid w:val="001E3BFE"/>
    <w:rsid w:val="001E3C8C"/>
    <w:rsid w:val="001E3FF2"/>
    <w:rsid w:val="001E4468"/>
    <w:rsid w:val="001E45C7"/>
    <w:rsid w:val="001E4600"/>
    <w:rsid w:val="001E4C40"/>
    <w:rsid w:val="001E4E94"/>
    <w:rsid w:val="001E4F80"/>
    <w:rsid w:val="001E5CF9"/>
    <w:rsid w:val="001E619F"/>
    <w:rsid w:val="001E6837"/>
    <w:rsid w:val="001E6CD3"/>
    <w:rsid w:val="001E6D0E"/>
    <w:rsid w:val="001E7514"/>
    <w:rsid w:val="001E7AAE"/>
    <w:rsid w:val="001E7BB6"/>
    <w:rsid w:val="001E7E4D"/>
    <w:rsid w:val="001F0815"/>
    <w:rsid w:val="001F0D64"/>
    <w:rsid w:val="001F0DF5"/>
    <w:rsid w:val="001F0F5D"/>
    <w:rsid w:val="001F0FEE"/>
    <w:rsid w:val="001F1390"/>
    <w:rsid w:val="001F168C"/>
    <w:rsid w:val="001F18CA"/>
    <w:rsid w:val="001F2685"/>
    <w:rsid w:val="001F2A8C"/>
    <w:rsid w:val="001F2ACC"/>
    <w:rsid w:val="001F2FEB"/>
    <w:rsid w:val="001F359D"/>
    <w:rsid w:val="001F3686"/>
    <w:rsid w:val="001F39E3"/>
    <w:rsid w:val="001F409C"/>
    <w:rsid w:val="001F429F"/>
    <w:rsid w:val="001F46C1"/>
    <w:rsid w:val="001F5403"/>
    <w:rsid w:val="001F5A63"/>
    <w:rsid w:val="001F5F0B"/>
    <w:rsid w:val="001F5FFA"/>
    <w:rsid w:val="001F60A8"/>
    <w:rsid w:val="001F6229"/>
    <w:rsid w:val="001F623C"/>
    <w:rsid w:val="001F670B"/>
    <w:rsid w:val="001F6D67"/>
    <w:rsid w:val="001F6EA9"/>
    <w:rsid w:val="001F72DD"/>
    <w:rsid w:val="001F73CE"/>
    <w:rsid w:val="001F7B46"/>
    <w:rsid w:val="001F7C8F"/>
    <w:rsid w:val="002007AE"/>
    <w:rsid w:val="002009B2"/>
    <w:rsid w:val="002013DD"/>
    <w:rsid w:val="00201753"/>
    <w:rsid w:val="00201C53"/>
    <w:rsid w:val="00201E00"/>
    <w:rsid w:val="002022C5"/>
    <w:rsid w:val="00202645"/>
    <w:rsid w:val="00202A3C"/>
    <w:rsid w:val="00202D2A"/>
    <w:rsid w:val="002030AA"/>
    <w:rsid w:val="0020394C"/>
    <w:rsid w:val="00203E14"/>
    <w:rsid w:val="00203FED"/>
    <w:rsid w:val="00204136"/>
    <w:rsid w:val="00204703"/>
    <w:rsid w:val="00204AB8"/>
    <w:rsid w:val="00204AD1"/>
    <w:rsid w:val="00204E41"/>
    <w:rsid w:val="00204E4C"/>
    <w:rsid w:val="00205129"/>
    <w:rsid w:val="002066DA"/>
    <w:rsid w:val="0020709F"/>
    <w:rsid w:val="002073B9"/>
    <w:rsid w:val="00207573"/>
    <w:rsid w:val="00207D3B"/>
    <w:rsid w:val="00210133"/>
    <w:rsid w:val="002103AD"/>
    <w:rsid w:val="002106B8"/>
    <w:rsid w:val="00210966"/>
    <w:rsid w:val="002109C7"/>
    <w:rsid w:val="002113DD"/>
    <w:rsid w:val="002116B0"/>
    <w:rsid w:val="00211BED"/>
    <w:rsid w:val="00211C2C"/>
    <w:rsid w:val="00211D1F"/>
    <w:rsid w:val="00211E51"/>
    <w:rsid w:val="00212900"/>
    <w:rsid w:val="002129E4"/>
    <w:rsid w:val="00212F91"/>
    <w:rsid w:val="0021335D"/>
    <w:rsid w:val="00213393"/>
    <w:rsid w:val="002133C9"/>
    <w:rsid w:val="002137E4"/>
    <w:rsid w:val="00214234"/>
    <w:rsid w:val="0021531D"/>
    <w:rsid w:val="00215972"/>
    <w:rsid w:val="00215CE2"/>
    <w:rsid w:val="00215D39"/>
    <w:rsid w:val="00215DDB"/>
    <w:rsid w:val="00216630"/>
    <w:rsid w:val="00216EF3"/>
    <w:rsid w:val="0021723A"/>
    <w:rsid w:val="0021725D"/>
    <w:rsid w:val="002173CF"/>
    <w:rsid w:val="00217520"/>
    <w:rsid w:val="00217565"/>
    <w:rsid w:val="00217884"/>
    <w:rsid w:val="0021795C"/>
    <w:rsid w:val="00217FF8"/>
    <w:rsid w:val="0022053C"/>
    <w:rsid w:val="00220786"/>
    <w:rsid w:val="002207DC"/>
    <w:rsid w:val="00220DF3"/>
    <w:rsid w:val="00220E4D"/>
    <w:rsid w:val="002211D2"/>
    <w:rsid w:val="0022163E"/>
    <w:rsid w:val="00221748"/>
    <w:rsid w:val="00221769"/>
    <w:rsid w:val="00221C3B"/>
    <w:rsid w:val="00221F11"/>
    <w:rsid w:val="00222162"/>
    <w:rsid w:val="002222DC"/>
    <w:rsid w:val="00222C23"/>
    <w:rsid w:val="00223558"/>
    <w:rsid w:val="00223A7A"/>
    <w:rsid w:val="00223AF6"/>
    <w:rsid w:val="00224273"/>
    <w:rsid w:val="002248F9"/>
    <w:rsid w:val="00224A01"/>
    <w:rsid w:val="00225232"/>
    <w:rsid w:val="0022554F"/>
    <w:rsid w:val="0022575D"/>
    <w:rsid w:val="00225A1C"/>
    <w:rsid w:val="00226176"/>
    <w:rsid w:val="002261D3"/>
    <w:rsid w:val="00226228"/>
    <w:rsid w:val="00226471"/>
    <w:rsid w:val="00226651"/>
    <w:rsid w:val="0022671D"/>
    <w:rsid w:val="00226B2E"/>
    <w:rsid w:val="002270A0"/>
    <w:rsid w:val="002272FB"/>
    <w:rsid w:val="00227399"/>
    <w:rsid w:val="00227458"/>
    <w:rsid w:val="00227722"/>
    <w:rsid w:val="00227B4A"/>
    <w:rsid w:val="00230489"/>
    <w:rsid w:val="00230B14"/>
    <w:rsid w:val="00230D71"/>
    <w:rsid w:val="00231249"/>
    <w:rsid w:val="002313A6"/>
    <w:rsid w:val="002316BE"/>
    <w:rsid w:val="002319DD"/>
    <w:rsid w:val="00231ECD"/>
    <w:rsid w:val="0023216A"/>
    <w:rsid w:val="0023220A"/>
    <w:rsid w:val="002324BD"/>
    <w:rsid w:val="002325F3"/>
    <w:rsid w:val="002329A3"/>
    <w:rsid w:val="00233356"/>
    <w:rsid w:val="00233D7C"/>
    <w:rsid w:val="00233E18"/>
    <w:rsid w:val="00233EC5"/>
    <w:rsid w:val="00233F0F"/>
    <w:rsid w:val="002342CF"/>
    <w:rsid w:val="00234498"/>
    <w:rsid w:val="002346AD"/>
    <w:rsid w:val="00234C2E"/>
    <w:rsid w:val="00235487"/>
    <w:rsid w:val="00235504"/>
    <w:rsid w:val="0023558E"/>
    <w:rsid w:val="002355E3"/>
    <w:rsid w:val="00235906"/>
    <w:rsid w:val="00235AFD"/>
    <w:rsid w:val="00235C7F"/>
    <w:rsid w:val="00235CEC"/>
    <w:rsid w:val="002360E6"/>
    <w:rsid w:val="00236272"/>
    <w:rsid w:val="002363EB"/>
    <w:rsid w:val="002365D1"/>
    <w:rsid w:val="00236C9F"/>
    <w:rsid w:val="00236DA4"/>
    <w:rsid w:val="00236DC5"/>
    <w:rsid w:val="00236FE1"/>
    <w:rsid w:val="00237055"/>
    <w:rsid w:val="002370BB"/>
    <w:rsid w:val="00237332"/>
    <w:rsid w:val="002379C4"/>
    <w:rsid w:val="002379D9"/>
    <w:rsid w:val="00237A19"/>
    <w:rsid w:val="00240ECC"/>
    <w:rsid w:val="00240F37"/>
    <w:rsid w:val="0024114F"/>
    <w:rsid w:val="00242B94"/>
    <w:rsid w:val="00242E34"/>
    <w:rsid w:val="00242F1B"/>
    <w:rsid w:val="0024344D"/>
    <w:rsid w:val="00243478"/>
    <w:rsid w:val="00243930"/>
    <w:rsid w:val="002441E8"/>
    <w:rsid w:val="002457CE"/>
    <w:rsid w:val="00245936"/>
    <w:rsid w:val="0024625F"/>
    <w:rsid w:val="002464A6"/>
    <w:rsid w:val="00246A2B"/>
    <w:rsid w:val="00246BA0"/>
    <w:rsid w:val="00246D56"/>
    <w:rsid w:val="00246DCF"/>
    <w:rsid w:val="0024750F"/>
    <w:rsid w:val="00247627"/>
    <w:rsid w:val="00247828"/>
    <w:rsid w:val="00247CA0"/>
    <w:rsid w:val="002500F6"/>
    <w:rsid w:val="00250213"/>
    <w:rsid w:val="0025058B"/>
    <w:rsid w:val="0025088E"/>
    <w:rsid w:val="00250923"/>
    <w:rsid w:val="00250B58"/>
    <w:rsid w:val="00250EBB"/>
    <w:rsid w:val="0025115D"/>
    <w:rsid w:val="002513EB"/>
    <w:rsid w:val="002516CB"/>
    <w:rsid w:val="00251855"/>
    <w:rsid w:val="00251CD5"/>
    <w:rsid w:val="00251DE4"/>
    <w:rsid w:val="00252455"/>
    <w:rsid w:val="00252841"/>
    <w:rsid w:val="00252A38"/>
    <w:rsid w:val="00252E91"/>
    <w:rsid w:val="00252F3E"/>
    <w:rsid w:val="00253104"/>
    <w:rsid w:val="0025358C"/>
    <w:rsid w:val="002535D7"/>
    <w:rsid w:val="002535FE"/>
    <w:rsid w:val="00253627"/>
    <w:rsid w:val="00253A9D"/>
    <w:rsid w:val="00254714"/>
    <w:rsid w:val="002549AB"/>
    <w:rsid w:val="00254C5B"/>
    <w:rsid w:val="00254E52"/>
    <w:rsid w:val="00255CBA"/>
    <w:rsid w:val="002563A4"/>
    <w:rsid w:val="002565B2"/>
    <w:rsid w:val="0025673C"/>
    <w:rsid w:val="00256793"/>
    <w:rsid w:val="00256AB8"/>
    <w:rsid w:val="00256E51"/>
    <w:rsid w:val="00257060"/>
    <w:rsid w:val="002570A3"/>
    <w:rsid w:val="002579A2"/>
    <w:rsid w:val="00257A91"/>
    <w:rsid w:val="00257B38"/>
    <w:rsid w:val="00257BDF"/>
    <w:rsid w:val="00257CF1"/>
    <w:rsid w:val="00260406"/>
    <w:rsid w:val="00261012"/>
    <w:rsid w:val="00261095"/>
    <w:rsid w:val="0026132E"/>
    <w:rsid w:val="00261558"/>
    <w:rsid w:val="002615BD"/>
    <w:rsid w:val="002615EC"/>
    <w:rsid w:val="00261C49"/>
    <w:rsid w:val="00261CA4"/>
    <w:rsid w:val="002620F4"/>
    <w:rsid w:val="002622DD"/>
    <w:rsid w:val="00262E2E"/>
    <w:rsid w:val="002630C7"/>
    <w:rsid w:val="00263155"/>
    <w:rsid w:val="002634E8"/>
    <w:rsid w:val="00263652"/>
    <w:rsid w:val="00263774"/>
    <w:rsid w:val="002639E9"/>
    <w:rsid w:val="00263EE8"/>
    <w:rsid w:val="00263FDE"/>
    <w:rsid w:val="0026425F"/>
    <w:rsid w:val="0026428D"/>
    <w:rsid w:val="002642CD"/>
    <w:rsid w:val="002647EE"/>
    <w:rsid w:val="00264F07"/>
    <w:rsid w:val="00264F3F"/>
    <w:rsid w:val="0026506E"/>
    <w:rsid w:val="00265277"/>
    <w:rsid w:val="00265BC9"/>
    <w:rsid w:val="002663A2"/>
    <w:rsid w:val="00266827"/>
    <w:rsid w:val="00267450"/>
    <w:rsid w:val="002678EC"/>
    <w:rsid w:val="00267A25"/>
    <w:rsid w:val="00267BFF"/>
    <w:rsid w:val="00267E22"/>
    <w:rsid w:val="00267F71"/>
    <w:rsid w:val="00270645"/>
    <w:rsid w:val="00270CD2"/>
    <w:rsid w:val="00270F52"/>
    <w:rsid w:val="00271B67"/>
    <w:rsid w:val="00271D74"/>
    <w:rsid w:val="00271F44"/>
    <w:rsid w:val="00271F83"/>
    <w:rsid w:val="00272300"/>
    <w:rsid w:val="00272540"/>
    <w:rsid w:val="002725EC"/>
    <w:rsid w:val="0027271D"/>
    <w:rsid w:val="00272871"/>
    <w:rsid w:val="00272AD1"/>
    <w:rsid w:val="00272CA4"/>
    <w:rsid w:val="00272CBC"/>
    <w:rsid w:val="002736B1"/>
    <w:rsid w:val="002737DA"/>
    <w:rsid w:val="00273A8F"/>
    <w:rsid w:val="00273AC8"/>
    <w:rsid w:val="00273D2C"/>
    <w:rsid w:val="00273F80"/>
    <w:rsid w:val="00274819"/>
    <w:rsid w:val="00274827"/>
    <w:rsid w:val="00274B72"/>
    <w:rsid w:val="00275102"/>
    <w:rsid w:val="0027558A"/>
    <w:rsid w:val="002755B9"/>
    <w:rsid w:val="0027570B"/>
    <w:rsid w:val="00275D29"/>
    <w:rsid w:val="00275D66"/>
    <w:rsid w:val="00276A6E"/>
    <w:rsid w:val="00276AC0"/>
    <w:rsid w:val="00276DE0"/>
    <w:rsid w:val="00277625"/>
    <w:rsid w:val="00277816"/>
    <w:rsid w:val="002779F2"/>
    <w:rsid w:val="00277D08"/>
    <w:rsid w:val="00277E83"/>
    <w:rsid w:val="00280133"/>
    <w:rsid w:val="002808CE"/>
    <w:rsid w:val="0028097A"/>
    <w:rsid w:val="00280D5F"/>
    <w:rsid w:val="00281243"/>
    <w:rsid w:val="0028183A"/>
    <w:rsid w:val="002819C0"/>
    <w:rsid w:val="00281B24"/>
    <w:rsid w:val="00281CA5"/>
    <w:rsid w:val="00281CF2"/>
    <w:rsid w:val="002824C5"/>
    <w:rsid w:val="002827E8"/>
    <w:rsid w:val="0028290F"/>
    <w:rsid w:val="00282E6C"/>
    <w:rsid w:val="00283225"/>
    <w:rsid w:val="00283789"/>
    <w:rsid w:val="0028382B"/>
    <w:rsid w:val="0028393E"/>
    <w:rsid w:val="00283E54"/>
    <w:rsid w:val="00284003"/>
    <w:rsid w:val="00284507"/>
    <w:rsid w:val="00284A23"/>
    <w:rsid w:val="00284DEC"/>
    <w:rsid w:val="00285316"/>
    <w:rsid w:val="002857AF"/>
    <w:rsid w:val="00286165"/>
    <w:rsid w:val="0028647A"/>
    <w:rsid w:val="002864B0"/>
    <w:rsid w:val="0028663F"/>
    <w:rsid w:val="00286A23"/>
    <w:rsid w:val="00286F3F"/>
    <w:rsid w:val="00287442"/>
    <w:rsid w:val="00287590"/>
    <w:rsid w:val="00287B96"/>
    <w:rsid w:val="00287CAB"/>
    <w:rsid w:val="00287D07"/>
    <w:rsid w:val="00287D18"/>
    <w:rsid w:val="00290320"/>
    <w:rsid w:val="00290321"/>
    <w:rsid w:val="00290CD0"/>
    <w:rsid w:val="00290ED3"/>
    <w:rsid w:val="002913D1"/>
    <w:rsid w:val="00291651"/>
    <w:rsid w:val="00291841"/>
    <w:rsid w:val="00291CE7"/>
    <w:rsid w:val="00291EF6"/>
    <w:rsid w:val="00291FFF"/>
    <w:rsid w:val="002924F6"/>
    <w:rsid w:val="0029262C"/>
    <w:rsid w:val="00292811"/>
    <w:rsid w:val="00292869"/>
    <w:rsid w:val="00292A80"/>
    <w:rsid w:val="00292B4E"/>
    <w:rsid w:val="00292F04"/>
    <w:rsid w:val="00293013"/>
    <w:rsid w:val="002930C8"/>
    <w:rsid w:val="0029384D"/>
    <w:rsid w:val="00294272"/>
    <w:rsid w:val="002943C6"/>
    <w:rsid w:val="00294D50"/>
    <w:rsid w:val="002963F5"/>
    <w:rsid w:val="002966B9"/>
    <w:rsid w:val="00296950"/>
    <w:rsid w:val="00296E8C"/>
    <w:rsid w:val="0029769D"/>
    <w:rsid w:val="0029775A"/>
    <w:rsid w:val="002979E7"/>
    <w:rsid w:val="00297BA1"/>
    <w:rsid w:val="002A0030"/>
    <w:rsid w:val="002A01C9"/>
    <w:rsid w:val="002A064B"/>
    <w:rsid w:val="002A1825"/>
    <w:rsid w:val="002A1942"/>
    <w:rsid w:val="002A2400"/>
    <w:rsid w:val="002A2DA8"/>
    <w:rsid w:val="002A451C"/>
    <w:rsid w:val="002A46F2"/>
    <w:rsid w:val="002A47B2"/>
    <w:rsid w:val="002A4813"/>
    <w:rsid w:val="002A497A"/>
    <w:rsid w:val="002A545C"/>
    <w:rsid w:val="002A554B"/>
    <w:rsid w:val="002A5E9D"/>
    <w:rsid w:val="002A5EDB"/>
    <w:rsid w:val="002A65B0"/>
    <w:rsid w:val="002A688D"/>
    <w:rsid w:val="002A6C80"/>
    <w:rsid w:val="002A6FC1"/>
    <w:rsid w:val="002B033C"/>
    <w:rsid w:val="002B0517"/>
    <w:rsid w:val="002B0D60"/>
    <w:rsid w:val="002B0DC5"/>
    <w:rsid w:val="002B0DE2"/>
    <w:rsid w:val="002B1625"/>
    <w:rsid w:val="002B164F"/>
    <w:rsid w:val="002B17E2"/>
    <w:rsid w:val="002B2264"/>
    <w:rsid w:val="002B2535"/>
    <w:rsid w:val="002B2617"/>
    <w:rsid w:val="002B270F"/>
    <w:rsid w:val="002B3112"/>
    <w:rsid w:val="002B314A"/>
    <w:rsid w:val="002B3986"/>
    <w:rsid w:val="002B4675"/>
    <w:rsid w:val="002B46E6"/>
    <w:rsid w:val="002B4D04"/>
    <w:rsid w:val="002B5CC7"/>
    <w:rsid w:val="002B621A"/>
    <w:rsid w:val="002B632F"/>
    <w:rsid w:val="002B6383"/>
    <w:rsid w:val="002B6B0C"/>
    <w:rsid w:val="002B6BB1"/>
    <w:rsid w:val="002B7202"/>
    <w:rsid w:val="002B7562"/>
    <w:rsid w:val="002C0DEB"/>
    <w:rsid w:val="002C14F9"/>
    <w:rsid w:val="002C1607"/>
    <w:rsid w:val="002C18AB"/>
    <w:rsid w:val="002C1ADF"/>
    <w:rsid w:val="002C1F88"/>
    <w:rsid w:val="002C212E"/>
    <w:rsid w:val="002C26FC"/>
    <w:rsid w:val="002C32A1"/>
    <w:rsid w:val="002C331E"/>
    <w:rsid w:val="002C36A6"/>
    <w:rsid w:val="002C3784"/>
    <w:rsid w:val="002C3C5D"/>
    <w:rsid w:val="002C476C"/>
    <w:rsid w:val="002C49B1"/>
    <w:rsid w:val="002C51E0"/>
    <w:rsid w:val="002C527B"/>
    <w:rsid w:val="002C589B"/>
    <w:rsid w:val="002C5EF7"/>
    <w:rsid w:val="002C6490"/>
    <w:rsid w:val="002C6CF1"/>
    <w:rsid w:val="002C6E7C"/>
    <w:rsid w:val="002C70FD"/>
    <w:rsid w:val="002C7366"/>
    <w:rsid w:val="002D0516"/>
    <w:rsid w:val="002D0B1D"/>
    <w:rsid w:val="002D0BF0"/>
    <w:rsid w:val="002D0E2B"/>
    <w:rsid w:val="002D1177"/>
    <w:rsid w:val="002D133E"/>
    <w:rsid w:val="002D18E3"/>
    <w:rsid w:val="002D1D2D"/>
    <w:rsid w:val="002D21EC"/>
    <w:rsid w:val="002D2E2C"/>
    <w:rsid w:val="002D2EA2"/>
    <w:rsid w:val="002D34D7"/>
    <w:rsid w:val="002D3FD7"/>
    <w:rsid w:val="002D40EA"/>
    <w:rsid w:val="002D410F"/>
    <w:rsid w:val="002D429D"/>
    <w:rsid w:val="002D4355"/>
    <w:rsid w:val="002D44DC"/>
    <w:rsid w:val="002D477F"/>
    <w:rsid w:val="002D4ADC"/>
    <w:rsid w:val="002D4F5F"/>
    <w:rsid w:val="002D4FC4"/>
    <w:rsid w:val="002D592B"/>
    <w:rsid w:val="002D5E6A"/>
    <w:rsid w:val="002D6441"/>
    <w:rsid w:val="002D6624"/>
    <w:rsid w:val="002D6805"/>
    <w:rsid w:val="002D6946"/>
    <w:rsid w:val="002D6BBD"/>
    <w:rsid w:val="002D737B"/>
    <w:rsid w:val="002D764E"/>
    <w:rsid w:val="002D7F49"/>
    <w:rsid w:val="002E0830"/>
    <w:rsid w:val="002E1081"/>
    <w:rsid w:val="002E11D5"/>
    <w:rsid w:val="002E1214"/>
    <w:rsid w:val="002E13BE"/>
    <w:rsid w:val="002E1A82"/>
    <w:rsid w:val="002E1D12"/>
    <w:rsid w:val="002E2187"/>
    <w:rsid w:val="002E2412"/>
    <w:rsid w:val="002E2690"/>
    <w:rsid w:val="002E2B7F"/>
    <w:rsid w:val="002E2CCA"/>
    <w:rsid w:val="002E2E9C"/>
    <w:rsid w:val="002E312F"/>
    <w:rsid w:val="002E31A4"/>
    <w:rsid w:val="002E38BF"/>
    <w:rsid w:val="002E4063"/>
    <w:rsid w:val="002E4A45"/>
    <w:rsid w:val="002E57BA"/>
    <w:rsid w:val="002E58AA"/>
    <w:rsid w:val="002E5FCF"/>
    <w:rsid w:val="002E6225"/>
    <w:rsid w:val="002E6279"/>
    <w:rsid w:val="002E6AE8"/>
    <w:rsid w:val="002E755A"/>
    <w:rsid w:val="002E7C60"/>
    <w:rsid w:val="002F03AD"/>
    <w:rsid w:val="002F0662"/>
    <w:rsid w:val="002F0849"/>
    <w:rsid w:val="002F08C5"/>
    <w:rsid w:val="002F09CD"/>
    <w:rsid w:val="002F0ADE"/>
    <w:rsid w:val="002F0BC6"/>
    <w:rsid w:val="002F0CC6"/>
    <w:rsid w:val="002F0EA3"/>
    <w:rsid w:val="002F1130"/>
    <w:rsid w:val="002F24C6"/>
    <w:rsid w:val="002F2667"/>
    <w:rsid w:val="002F2789"/>
    <w:rsid w:val="002F2B52"/>
    <w:rsid w:val="002F2B5F"/>
    <w:rsid w:val="002F2DB8"/>
    <w:rsid w:val="002F2F7B"/>
    <w:rsid w:val="002F3048"/>
    <w:rsid w:val="002F3079"/>
    <w:rsid w:val="002F31EF"/>
    <w:rsid w:val="002F321B"/>
    <w:rsid w:val="002F3308"/>
    <w:rsid w:val="002F3912"/>
    <w:rsid w:val="002F3D0E"/>
    <w:rsid w:val="002F3D1C"/>
    <w:rsid w:val="002F3E19"/>
    <w:rsid w:val="002F42E4"/>
    <w:rsid w:val="002F45F9"/>
    <w:rsid w:val="002F467A"/>
    <w:rsid w:val="002F4708"/>
    <w:rsid w:val="002F4FDB"/>
    <w:rsid w:val="002F5332"/>
    <w:rsid w:val="002F5371"/>
    <w:rsid w:val="002F587D"/>
    <w:rsid w:val="002F5D54"/>
    <w:rsid w:val="002F5E2C"/>
    <w:rsid w:val="002F618D"/>
    <w:rsid w:val="002F65A1"/>
    <w:rsid w:val="002F65BE"/>
    <w:rsid w:val="002F661E"/>
    <w:rsid w:val="002F6E36"/>
    <w:rsid w:val="002F7225"/>
    <w:rsid w:val="002F755D"/>
    <w:rsid w:val="002F764F"/>
    <w:rsid w:val="002F76EC"/>
    <w:rsid w:val="002F7AF8"/>
    <w:rsid w:val="00300049"/>
    <w:rsid w:val="003001F4"/>
    <w:rsid w:val="00301113"/>
    <w:rsid w:val="003011C9"/>
    <w:rsid w:val="00301214"/>
    <w:rsid w:val="003013C8"/>
    <w:rsid w:val="00301A9A"/>
    <w:rsid w:val="00301EA5"/>
    <w:rsid w:val="00302984"/>
    <w:rsid w:val="00302B4E"/>
    <w:rsid w:val="00303190"/>
    <w:rsid w:val="00303470"/>
    <w:rsid w:val="00303978"/>
    <w:rsid w:val="00303C77"/>
    <w:rsid w:val="00304233"/>
    <w:rsid w:val="003047E1"/>
    <w:rsid w:val="00304AA0"/>
    <w:rsid w:val="00305400"/>
    <w:rsid w:val="003056AE"/>
    <w:rsid w:val="00305D8F"/>
    <w:rsid w:val="00305DEE"/>
    <w:rsid w:val="003061B3"/>
    <w:rsid w:val="00306307"/>
    <w:rsid w:val="0030657A"/>
    <w:rsid w:val="00306613"/>
    <w:rsid w:val="003068A7"/>
    <w:rsid w:val="00306933"/>
    <w:rsid w:val="00306AE6"/>
    <w:rsid w:val="00306EBF"/>
    <w:rsid w:val="00307206"/>
    <w:rsid w:val="0030791A"/>
    <w:rsid w:val="00307BA3"/>
    <w:rsid w:val="00307E85"/>
    <w:rsid w:val="0031011D"/>
    <w:rsid w:val="003103A4"/>
    <w:rsid w:val="0031042A"/>
    <w:rsid w:val="0031098F"/>
    <w:rsid w:val="00310E63"/>
    <w:rsid w:val="00311228"/>
    <w:rsid w:val="00311307"/>
    <w:rsid w:val="0031130D"/>
    <w:rsid w:val="00311398"/>
    <w:rsid w:val="0031152F"/>
    <w:rsid w:val="00311690"/>
    <w:rsid w:val="00311886"/>
    <w:rsid w:val="00312A5F"/>
    <w:rsid w:val="00312B5F"/>
    <w:rsid w:val="00313051"/>
    <w:rsid w:val="003131F5"/>
    <w:rsid w:val="0031335B"/>
    <w:rsid w:val="0031353D"/>
    <w:rsid w:val="00313EC8"/>
    <w:rsid w:val="003145F0"/>
    <w:rsid w:val="00314601"/>
    <w:rsid w:val="0031490C"/>
    <w:rsid w:val="00314C8B"/>
    <w:rsid w:val="00314E94"/>
    <w:rsid w:val="003150A4"/>
    <w:rsid w:val="00315169"/>
    <w:rsid w:val="003151D3"/>
    <w:rsid w:val="003157F5"/>
    <w:rsid w:val="00315AB5"/>
    <w:rsid w:val="00315C9A"/>
    <w:rsid w:val="00315DC8"/>
    <w:rsid w:val="00315EA2"/>
    <w:rsid w:val="00315F4D"/>
    <w:rsid w:val="00316550"/>
    <w:rsid w:val="0031661F"/>
    <w:rsid w:val="00316751"/>
    <w:rsid w:val="00316903"/>
    <w:rsid w:val="00317060"/>
    <w:rsid w:val="00317089"/>
    <w:rsid w:val="00317180"/>
    <w:rsid w:val="00317310"/>
    <w:rsid w:val="00317345"/>
    <w:rsid w:val="0031789C"/>
    <w:rsid w:val="0032016D"/>
    <w:rsid w:val="003206C0"/>
    <w:rsid w:val="003207C5"/>
    <w:rsid w:val="00320C8D"/>
    <w:rsid w:val="00320F53"/>
    <w:rsid w:val="0032107C"/>
    <w:rsid w:val="00321733"/>
    <w:rsid w:val="0032194F"/>
    <w:rsid w:val="00321A76"/>
    <w:rsid w:val="00321C1A"/>
    <w:rsid w:val="00321D7C"/>
    <w:rsid w:val="00321FB5"/>
    <w:rsid w:val="00322385"/>
    <w:rsid w:val="003224AA"/>
    <w:rsid w:val="003225D5"/>
    <w:rsid w:val="00322BF9"/>
    <w:rsid w:val="00322C2E"/>
    <w:rsid w:val="003231F8"/>
    <w:rsid w:val="00323226"/>
    <w:rsid w:val="00323315"/>
    <w:rsid w:val="0032336E"/>
    <w:rsid w:val="00323374"/>
    <w:rsid w:val="00323B82"/>
    <w:rsid w:val="00323D12"/>
    <w:rsid w:val="003246C9"/>
    <w:rsid w:val="00324894"/>
    <w:rsid w:val="00324EC1"/>
    <w:rsid w:val="003258FD"/>
    <w:rsid w:val="00326808"/>
    <w:rsid w:val="00326862"/>
    <w:rsid w:val="00326BC4"/>
    <w:rsid w:val="00326C0C"/>
    <w:rsid w:val="00326EC6"/>
    <w:rsid w:val="00327420"/>
    <w:rsid w:val="00327916"/>
    <w:rsid w:val="00327DC4"/>
    <w:rsid w:val="003306C6"/>
    <w:rsid w:val="00330C46"/>
    <w:rsid w:val="00330D41"/>
    <w:rsid w:val="00330E76"/>
    <w:rsid w:val="00330F63"/>
    <w:rsid w:val="00330FB5"/>
    <w:rsid w:val="003314B4"/>
    <w:rsid w:val="003315EA"/>
    <w:rsid w:val="0033177A"/>
    <w:rsid w:val="00331877"/>
    <w:rsid w:val="003318AC"/>
    <w:rsid w:val="00331A8D"/>
    <w:rsid w:val="00331C51"/>
    <w:rsid w:val="00331DCC"/>
    <w:rsid w:val="00331F78"/>
    <w:rsid w:val="00332349"/>
    <w:rsid w:val="00332371"/>
    <w:rsid w:val="00333139"/>
    <w:rsid w:val="003335B0"/>
    <w:rsid w:val="003338A9"/>
    <w:rsid w:val="0033405E"/>
    <w:rsid w:val="00334366"/>
    <w:rsid w:val="00334479"/>
    <w:rsid w:val="00334B02"/>
    <w:rsid w:val="00335089"/>
    <w:rsid w:val="0033509A"/>
    <w:rsid w:val="00335C71"/>
    <w:rsid w:val="003360FC"/>
    <w:rsid w:val="00336535"/>
    <w:rsid w:val="00336C13"/>
    <w:rsid w:val="00336D49"/>
    <w:rsid w:val="00336E5D"/>
    <w:rsid w:val="003376B6"/>
    <w:rsid w:val="003402CF"/>
    <w:rsid w:val="003403B0"/>
    <w:rsid w:val="0034073E"/>
    <w:rsid w:val="00340A4E"/>
    <w:rsid w:val="00340B17"/>
    <w:rsid w:val="00341078"/>
    <w:rsid w:val="00341456"/>
    <w:rsid w:val="0034184A"/>
    <w:rsid w:val="00341AC7"/>
    <w:rsid w:val="00341BFA"/>
    <w:rsid w:val="00341D92"/>
    <w:rsid w:val="00341ED7"/>
    <w:rsid w:val="00341F1B"/>
    <w:rsid w:val="00342198"/>
    <w:rsid w:val="003426B5"/>
    <w:rsid w:val="003428EC"/>
    <w:rsid w:val="00342FEF"/>
    <w:rsid w:val="0034366D"/>
    <w:rsid w:val="00343830"/>
    <w:rsid w:val="003439C1"/>
    <w:rsid w:val="00343E88"/>
    <w:rsid w:val="00343F33"/>
    <w:rsid w:val="0034418F"/>
    <w:rsid w:val="003441B0"/>
    <w:rsid w:val="00344402"/>
    <w:rsid w:val="003444F8"/>
    <w:rsid w:val="003446C5"/>
    <w:rsid w:val="0034502B"/>
    <w:rsid w:val="0034546C"/>
    <w:rsid w:val="00345A90"/>
    <w:rsid w:val="00345E9E"/>
    <w:rsid w:val="00345ED2"/>
    <w:rsid w:val="00346B6F"/>
    <w:rsid w:val="00347017"/>
    <w:rsid w:val="00347641"/>
    <w:rsid w:val="00347A28"/>
    <w:rsid w:val="00347FB6"/>
    <w:rsid w:val="0035062B"/>
    <w:rsid w:val="00350823"/>
    <w:rsid w:val="003509F0"/>
    <w:rsid w:val="003511BD"/>
    <w:rsid w:val="00351AC6"/>
    <w:rsid w:val="00351D75"/>
    <w:rsid w:val="0035274C"/>
    <w:rsid w:val="00352934"/>
    <w:rsid w:val="00352F52"/>
    <w:rsid w:val="003530FF"/>
    <w:rsid w:val="0035317E"/>
    <w:rsid w:val="003540DD"/>
    <w:rsid w:val="003543C4"/>
    <w:rsid w:val="0035440E"/>
    <w:rsid w:val="003545A6"/>
    <w:rsid w:val="003549C1"/>
    <w:rsid w:val="00354A21"/>
    <w:rsid w:val="00354EB8"/>
    <w:rsid w:val="00355A0C"/>
    <w:rsid w:val="00355A9E"/>
    <w:rsid w:val="00355F7E"/>
    <w:rsid w:val="00356746"/>
    <w:rsid w:val="00356CE7"/>
    <w:rsid w:val="00357443"/>
    <w:rsid w:val="00357629"/>
    <w:rsid w:val="00357681"/>
    <w:rsid w:val="00357787"/>
    <w:rsid w:val="00357867"/>
    <w:rsid w:val="00357A3C"/>
    <w:rsid w:val="003601DB"/>
    <w:rsid w:val="00361032"/>
    <w:rsid w:val="00361146"/>
    <w:rsid w:val="003611C9"/>
    <w:rsid w:val="0036138B"/>
    <w:rsid w:val="003616CD"/>
    <w:rsid w:val="00361EB8"/>
    <w:rsid w:val="003622C7"/>
    <w:rsid w:val="00362E79"/>
    <w:rsid w:val="00363772"/>
    <w:rsid w:val="00363C06"/>
    <w:rsid w:val="00363EDC"/>
    <w:rsid w:val="00363F61"/>
    <w:rsid w:val="00364C6C"/>
    <w:rsid w:val="00364E36"/>
    <w:rsid w:val="00364FA2"/>
    <w:rsid w:val="0036520D"/>
    <w:rsid w:val="00365AED"/>
    <w:rsid w:val="00365DD1"/>
    <w:rsid w:val="00366506"/>
    <w:rsid w:val="00366A34"/>
    <w:rsid w:val="00366EC8"/>
    <w:rsid w:val="00367133"/>
    <w:rsid w:val="003674B8"/>
    <w:rsid w:val="0036796A"/>
    <w:rsid w:val="003679AC"/>
    <w:rsid w:val="00367AF9"/>
    <w:rsid w:val="00367C22"/>
    <w:rsid w:val="00367CEE"/>
    <w:rsid w:val="003702BB"/>
    <w:rsid w:val="003703C5"/>
    <w:rsid w:val="003703F8"/>
    <w:rsid w:val="00370BF0"/>
    <w:rsid w:val="00370D8A"/>
    <w:rsid w:val="00370FAB"/>
    <w:rsid w:val="0037132E"/>
    <w:rsid w:val="00371B8A"/>
    <w:rsid w:val="00371E28"/>
    <w:rsid w:val="00371E3A"/>
    <w:rsid w:val="00371EBC"/>
    <w:rsid w:val="00372946"/>
    <w:rsid w:val="00372B38"/>
    <w:rsid w:val="00372DAE"/>
    <w:rsid w:val="003730DC"/>
    <w:rsid w:val="003737EF"/>
    <w:rsid w:val="00373821"/>
    <w:rsid w:val="003738B2"/>
    <w:rsid w:val="0037393B"/>
    <w:rsid w:val="00373B04"/>
    <w:rsid w:val="00373C6A"/>
    <w:rsid w:val="003749C5"/>
    <w:rsid w:val="00374BB6"/>
    <w:rsid w:val="00374DAC"/>
    <w:rsid w:val="003755C4"/>
    <w:rsid w:val="00375806"/>
    <w:rsid w:val="00375A3E"/>
    <w:rsid w:val="00375E4D"/>
    <w:rsid w:val="0037616F"/>
    <w:rsid w:val="003768CE"/>
    <w:rsid w:val="00376AF0"/>
    <w:rsid w:val="00376DAF"/>
    <w:rsid w:val="00376EEB"/>
    <w:rsid w:val="00377208"/>
    <w:rsid w:val="003772A0"/>
    <w:rsid w:val="003776C5"/>
    <w:rsid w:val="00377A87"/>
    <w:rsid w:val="00377B0E"/>
    <w:rsid w:val="00377DE8"/>
    <w:rsid w:val="0038068F"/>
    <w:rsid w:val="00380696"/>
    <w:rsid w:val="003807CB"/>
    <w:rsid w:val="00380AE3"/>
    <w:rsid w:val="00381AE8"/>
    <w:rsid w:val="00381D38"/>
    <w:rsid w:val="00382A02"/>
    <w:rsid w:val="0038391B"/>
    <w:rsid w:val="00383B12"/>
    <w:rsid w:val="00383C2B"/>
    <w:rsid w:val="003842AA"/>
    <w:rsid w:val="00384A47"/>
    <w:rsid w:val="00385277"/>
    <w:rsid w:val="00385704"/>
    <w:rsid w:val="003858C4"/>
    <w:rsid w:val="0038603D"/>
    <w:rsid w:val="0038643E"/>
    <w:rsid w:val="00386703"/>
    <w:rsid w:val="00386E75"/>
    <w:rsid w:val="003871E6"/>
    <w:rsid w:val="0038781A"/>
    <w:rsid w:val="00387B75"/>
    <w:rsid w:val="00387D96"/>
    <w:rsid w:val="00387EEE"/>
    <w:rsid w:val="00387FD3"/>
    <w:rsid w:val="003900AE"/>
    <w:rsid w:val="0039045F"/>
    <w:rsid w:val="00390705"/>
    <w:rsid w:val="0039090E"/>
    <w:rsid w:val="00390BB7"/>
    <w:rsid w:val="00390E70"/>
    <w:rsid w:val="00390F75"/>
    <w:rsid w:val="003916EC"/>
    <w:rsid w:val="0039179E"/>
    <w:rsid w:val="003918A5"/>
    <w:rsid w:val="00391B1A"/>
    <w:rsid w:val="00391E45"/>
    <w:rsid w:val="00391F16"/>
    <w:rsid w:val="003921B4"/>
    <w:rsid w:val="003926B4"/>
    <w:rsid w:val="003927E5"/>
    <w:rsid w:val="00392BC6"/>
    <w:rsid w:val="00392C64"/>
    <w:rsid w:val="00392E3F"/>
    <w:rsid w:val="0039357F"/>
    <w:rsid w:val="00393986"/>
    <w:rsid w:val="00393DD0"/>
    <w:rsid w:val="00393F37"/>
    <w:rsid w:val="00393F93"/>
    <w:rsid w:val="003940EC"/>
    <w:rsid w:val="003944A7"/>
    <w:rsid w:val="00394577"/>
    <w:rsid w:val="00394ED7"/>
    <w:rsid w:val="003957FC"/>
    <w:rsid w:val="00395C7A"/>
    <w:rsid w:val="00396716"/>
    <w:rsid w:val="00396E20"/>
    <w:rsid w:val="00396EC3"/>
    <w:rsid w:val="0039701F"/>
    <w:rsid w:val="0039712D"/>
    <w:rsid w:val="003A0046"/>
    <w:rsid w:val="003A0051"/>
    <w:rsid w:val="003A00AF"/>
    <w:rsid w:val="003A00F4"/>
    <w:rsid w:val="003A03BF"/>
    <w:rsid w:val="003A08C5"/>
    <w:rsid w:val="003A093B"/>
    <w:rsid w:val="003A096F"/>
    <w:rsid w:val="003A10B8"/>
    <w:rsid w:val="003A16A9"/>
    <w:rsid w:val="003A1785"/>
    <w:rsid w:val="003A1A7D"/>
    <w:rsid w:val="003A218A"/>
    <w:rsid w:val="003A2545"/>
    <w:rsid w:val="003A2C1A"/>
    <w:rsid w:val="003A2C38"/>
    <w:rsid w:val="003A2D36"/>
    <w:rsid w:val="003A2F67"/>
    <w:rsid w:val="003A319C"/>
    <w:rsid w:val="003A36DF"/>
    <w:rsid w:val="003A3E1A"/>
    <w:rsid w:val="003A4B9E"/>
    <w:rsid w:val="003A4D2D"/>
    <w:rsid w:val="003A54CA"/>
    <w:rsid w:val="003A54E2"/>
    <w:rsid w:val="003A555E"/>
    <w:rsid w:val="003A5755"/>
    <w:rsid w:val="003A622B"/>
    <w:rsid w:val="003A650A"/>
    <w:rsid w:val="003A6554"/>
    <w:rsid w:val="003A668A"/>
    <w:rsid w:val="003A716E"/>
    <w:rsid w:val="003A7738"/>
    <w:rsid w:val="003A7BC7"/>
    <w:rsid w:val="003B0751"/>
    <w:rsid w:val="003B097D"/>
    <w:rsid w:val="003B0A2C"/>
    <w:rsid w:val="003B0B10"/>
    <w:rsid w:val="003B0BDC"/>
    <w:rsid w:val="003B0F99"/>
    <w:rsid w:val="003B1935"/>
    <w:rsid w:val="003B23A2"/>
    <w:rsid w:val="003B2488"/>
    <w:rsid w:val="003B26D9"/>
    <w:rsid w:val="003B2AB7"/>
    <w:rsid w:val="003B2BDF"/>
    <w:rsid w:val="003B2C60"/>
    <w:rsid w:val="003B2C75"/>
    <w:rsid w:val="003B3390"/>
    <w:rsid w:val="003B373C"/>
    <w:rsid w:val="003B37B3"/>
    <w:rsid w:val="003B4153"/>
    <w:rsid w:val="003B42FC"/>
    <w:rsid w:val="003B56D9"/>
    <w:rsid w:val="003B5813"/>
    <w:rsid w:val="003B5B41"/>
    <w:rsid w:val="003B5B9A"/>
    <w:rsid w:val="003B5EE7"/>
    <w:rsid w:val="003B609C"/>
    <w:rsid w:val="003B62E0"/>
    <w:rsid w:val="003B6331"/>
    <w:rsid w:val="003B69E5"/>
    <w:rsid w:val="003B6B66"/>
    <w:rsid w:val="003B6DAE"/>
    <w:rsid w:val="003B6E53"/>
    <w:rsid w:val="003B73D5"/>
    <w:rsid w:val="003C0123"/>
    <w:rsid w:val="003C0458"/>
    <w:rsid w:val="003C0639"/>
    <w:rsid w:val="003C0A1C"/>
    <w:rsid w:val="003C0BFC"/>
    <w:rsid w:val="003C12C9"/>
    <w:rsid w:val="003C1329"/>
    <w:rsid w:val="003C143D"/>
    <w:rsid w:val="003C14B5"/>
    <w:rsid w:val="003C188C"/>
    <w:rsid w:val="003C1C62"/>
    <w:rsid w:val="003C1CE0"/>
    <w:rsid w:val="003C2314"/>
    <w:rsid w:val="003C2673"/>
    <w:rsid w:val="003C2934"/>
    <w:rsid w:val="003C2B3A"/>
    <w:rsid w:val="003C2B48"/>
    <w:rsid w:val="003C2E3C"/>
    <w:rsid w:val="003C2E98"/>
    <w:rsid w:val="003C2EA5"/>
    <w:rsid w:val="003C308E"/>
    <w:rsid w:val="003C326D"/>
    <w:rsid w:val="003C331F"/>
    <w:rsid w:val="003C3358"/>
    <w:rsid w:val="003C3B31"/>
    <w:rsid w:val="003C3B3B"/>
    <w:rsid w:val="003C3E66"/>
    <w:rsid w:val="003C42DD"/>
    <w:rsid w:val="003C442B"/>
    <w:rsid w:val="003C4800"/>
    <w:rsid w:val="003C538F"/>
    <w:rsid w:val="003C5A72"/>
    <w:rsid w:val="003C5BCD"/>
    <w:rsid w:val="003C667D"/>
    <w:rsid w:val="003C6930"/>
    <w:rsid w:val="003C6C07"/>
    <w:rsid w:val="003C6E9A"/>
    <w:rsid w:val="003C70F8"/>
    <w:rsid w:val="003C764D"/>
    <w:rsid w:val="003C7FF6"/>
    <w:rsid w:val="003D031A"/>
    <w:rsid w:val="003D0419"/>
    <w:rsid w:val="003D0824"/>
    <w:rsid w:val="003D0E13"/>
    <w:rsid w:val="003D1671"/>
    <w:rsid w:val="003D1C1D"/>
    <w:rsid w:val="003D1E73"/>
    <w:rsid w:val="003D1F42"/>
    <w:rsid w:val="003D2132"/>
    <w:rsid w:val="003D29C0"/>
    <w:rsid w:val="003D2D19"/>
    <w:rsid w:val="003D2D32"/>
    <w:rsid w:val="003D2D4B"/>
    <w:rsid w:val="003D2E1D"/>
    <w:rsid w:val="003D2ECB"/>
    <w:rsid w:val="003D3050"/>
    <w:rsid w:val="003D33F8"/>
    <w:rsid w:val="003D35DC"/>
    <w:rsid w:val="003D3665"/>
    <w:rsid w:val="003D397C"/>
    <w:rsid w:val="003D39A8"/>
    <w:rsid w:val="003D3FBB"/>
    <w:rsid w:val="003D40B9"/>
    <w:rsid w:val="003D428F"/>
    <w:rsid w:val="003D4E29"/>
    <w:rsid w:val="003D5E56"/>
    <w:rsid w:val="003D60FE"/>
    <w:rsid w:val="003D630A"/>
    <w:rsid w:val="003D669E"/>
    <w:rsid w:val="003D6A2F"/>
    <w:rsid w:val="003D6C67"/>
    <w:rsid w:val="003D70BA"/>
    <w:rsid w:val="003D734F"/>
    <w:rsid w:val="003D766B"/>
    <w:rsid w:val="003D78C7"/>
    <w:rsid w:val="003D7FC1"/>
    <w:rsid w:val="003E006F"/>
    <w:rsid w:val="003E0723"/>
    <w:rsid w:val="003E080B"/>
    <w:rsid w:val="003E0951"/>
    <w:rsid w:val="003E0D8C"/>
    <w:rsid w:val="003E10F7"/>
    <w:rsid w:val="003E1441"/>
    <w:rsid w:val="003E18B3"/>
    <w:rsid w:val="003E22B6"/>
    <w:rsid w:val="003E2551"/>
    <w:rsid w:val="003E29E5"/>
    <w:rsid w:val="003E310E"/>
    <w:rsid w:val="003E32AB"/>
    <w:rsid w:val="003E3772"/>
    <w:rsid w:val="003E3E1A"/>
    <w:rsid w:val="003E3F9F"/>
    <w:rsid w:val="003E471F"/>
    <w:rsid w:val="003E4A1A"/>
    <w:rsid w:val="003E4B7F"/>
    <w:rsid w:val="003E4D14"/>
    <w:rsid w:val="003E54C6"/>
    <w:rsid w:val="003E551A"/>
    <w:rsid w:val="003E5A93"/>
    <w:rsid w:val="003E5B53"/>
    <w:rsid w:val="003E629A"/>
    <w:rsid w:val="003E6B22"/>
    <w:rsid w:val="003E6E8B"/>
    <w:rsid w:val="003E7481"/>
    <w:rsid w:val="003E7723"/>
    <w:rsid w:val="003E7B92"/>
    <w:rsid w:val="003E7C62"/>
    <w:rsid w:val="003F0768"/>
    <w:rsid w:val="003F09F6"/>
    <w:rsid w:val="003F19C2"/>
    <w:rsid w:val="003F1AD6"/>
    <w:rsid w:val="003F1CBE"/>
    <w:rsid w:val="003F1EDA"/>
    <w:rsid w:val="003F2108"/>
    <w:rsid w:val="003F2432"/>
    <w:rsid w:val="003F2808"/>
    <w:rsid w:val="003F2EE8"/>
    <w:rsid w:val="003F3CB4"/>
    <w:rsid w:val="003F3FE2"/>
    <w:rsid w:val="003F4387"/>
    <w:rsid w:val="003F4E2C"/>
    <w:rsid w:val="003F4E40"/>
    <w:rsid w:val="003F544F"/>
    <w:rsid w:val="003F6766"/>
    <w:rsid w:val="003F6FB6"/>
    <w:rsid w:val="003F7151"/>
    <w:rsid w:val="003F777D"/>
    <w:rsid w:val="003F7C17"/>
    <w:rsid w:val="0040076F"/>
    <w:rsid w:val="00400F1F"/>
    <w:rsid w:val="0040105C"/>
    <w:rsid w:val="004016F0"/>
    <w:rsid w:val="00401AE1"/>
    <w:rsid w:val="00401B8E"/>
    <w:rsid w:val="00402026"/>
    <w:rsid w:val="00402132"/>
    <w:rsid w:val="004023E1"/>
    <w:rsid w:val="00402448"/>
    <w:rsid w:val="00402485"/>
    <w:rsid w:val="004031D9"/>
    <w:rsid w:val="00403410"/>
    <w:rsid w:val="00403CC9"/>
    <w:rsid w:val="00403CD9"/>
    <w:rsid w:val="00404226"/>
    <w:rsid w:val="00404554"/>
    <w:rsid w:val="00404DBB"/>
    <w:rsid w:val="00404E92"/>
    <w:rsid w:val="004054CA"/>
    <w:rsid w:val="00405611"/>
    <w:rsid w:val="00405910"/>
    <w:rsid w:val="00405BFB"/>
    <w:rsid w:val="00405DB1"/>
    <w:rsid w:val="00405FA4"/>
    <w:rsid w:val="00406428"/>
    <w:rsid w:val="004064EE"/>
    <w:rsid w:val="004069E6"/>
    <w:rsid w:val="0040700B"/>
    <w:rsid w:val="00407741"/>
    <w:rsid w:val="00407868"/>
    <w:rsid w:val="0040789D"/>
    <w:rsid w:val="004078F0"/>
    <w:rsid w:val="00407A52"/>
    <w:rsid w:val="00407C37"/>
    <w:rsid w:val="00407FCE"/>
    <w:rsid w:val="004102FB"/>
    <w:rsid w:val="004109BB"/>
    <w:rsid w:val="00410D05"/>
    <w:rsid w:val="00411774"/>
    <w:rsid w:val="004119C0"/>
    <w:rsid w:val="00411A03"/>
    <w:rsid w:val="00411EC4"/>
    <w:rsid w:val="00412124"/>
    <w:rsid w:val="004122B7"/>
    <w:rsid w:val="004123DB"/>
    <w:rsid w:val="00412771"/>
    <w:rsid w:val="00412BFF"/>
    <w:rsid w:val="00412C50"/>
    <w:rsid w:val="00413053"/>
    <w:rsid w:val="0041360D"/>
    <w:rsid w:val="004139D0"/>
    <w:rsid w:val="004139E8"/>
    <w:rsid w:val="00414369"/>
    <w:rsid w:val="00414B8F"/>
    <w:rsid w:val="0041518A"/>
    <w:rsid w:val="004157CD"/>
    <w:rsid w:val="00415B0C"/>
    <w:rsid w:val="00415B9B"/>
    <w:rsid w:val="00415DE9"/>
    <w:rsid w:val="004165C0"/>
    <w:rsid w:val="0041719B"/>
    <w:rsid w:val="004171A0"/>
    <w:rsid w:val="00417647"/>
    <w:rsid w:val="0041799A"/>
    <w:rsid w:val="00417EED"/>
    <w:rsid w:val="004201AC"/>
    <w:rsid w:val="004205CF"/>
    <w:rsid w:val="00420841"/>
    <w:rsid w:val="00420E81"/>
    <w:rsid w:val="00421CD9"/>
    <w:rsid w:val="00422748"/>
    <w:rsid w:val="004232B3"/>
    <w:rsid w:val="00423628"/>
    <w:rsid w:val="004236A7"/>
    <w:rsid w:val="004237F7"/>
    <w:rsid w:val="004240B2"/>
    <w:rsid w:val="0042410B"/>
    <w:rsid w:val="004243ED"/>
    <w:rsid w:val="00424AB0"/>
    <w:rsid w:val="00424BB8"/>
    <w:rsid w:val="004255B9"/>
    <w:rsid w:val="00425B76"/>
    <w:rsid w:val="004263E8"/>
    <w:rsid w:val="004263E9"/>
    <w:rsid w:val="00426F2F"/>
    <w:rsid w:val="004270BB"/>
    <w:rsid w:val="00427115"/>
    <w:rsid w:val="004273D0"/>
    <w:rsid w:val="00427762"/>
    <w:rsid w:val="00427912"/>
    <w:rsid w:val="00430B11"/>
    <w:rsid w:val="00430B49"/>
    <w:rsid w:val="00430EFF"/>
    <w:rsid w:val="0043138F"/>
    <w:rsid w:val="00431454"/>
    <w:rsid w:val="0043157E"/>
    <w:rsid w:val="0043182D"/>
    <w:rsid w:val="00431925"/>
    <w:rsid w:val="00431DB7"/>
    <w:rsid w:val="004324D9"/>
    <w:rsid w:val="0043268F"/>
    <w:rsid w:val="004332DC"/>
    <w:rsid w:val="00433AE0"/>
    <w:rsid w:val="00433E94"/>
    <w:rsid w:val="00433FB7"/>
    <w:rsid w:val="004341A8"/>
    <w:rsid w:val="00434370"/>
    <w:rsid w:val="004349E3"/>
    <w:rsid w:val="00434B14"/>
    <w:rsid w:val="00434E0E"/>
    <w:rsid w:val="004351FC"/>
    <w:rsid w:val="0043565A"/>
    <w:rsid w:val="00435CF5"/>
    <w:rsid w:val="00435F95"/>
    <w:rsid w:val="0043622D"/>
    <w:rsid w:val="004367C9"/>
    <w:rsid w:val="004368E2"/>
    <w:rsid w:val="004369E8"/>
    <w:rsid w:val="00436B1C"/>
    <w:rsid w:val="004374DC"/>
    <w:rsid w:val="00437D62"/>
    <w:rsid w:val="00437E48"/>
    <w:rsid w:val="00440198"/>
    <w:rsid w:val="00440303"/>
    <w:rsid w:val="00440ACF"/>
    <w:rsid w:val="00441029"/>
    <w:rsid w:val="0044102B"/>
    <w:rsid w:val="0044124A"/>
    <w:rsid w:val="004414B5"/>
    <w:rsid w:val="00441A63"/>
    <w:rsid w:val="00441C4B"/>
    <w:rsid w:val="00441F4F"/>
    <w:rsid w:val="00442700"/>
    <w:rsid w:val="00442BD8"/>
    <w:rsid w:val="004438CA"/>
    <w:rsid w:val="00443A06"/>
    <w:rsid w:val="00443F03"/>
    <w:rsid w:val="00444497"/>
    <w:rsid w:val="00444CA8"/>
    <w:rsid w:val="00445B0A"/>
    <w:rsid w:val="00445BB3"/>
    <w:rsid w:val="00445BB4"/>
    <w:rsid w:val="00445BE0"/>
    <w:rsid w:val="00445D6D"/>
    <w:rsid w:val="00445FF3"/>
    <w:rsid w:val="00446318"/>
    <w:rsid w:val="004463A3"/>
    <w:rsid w:val="0044659E"/>
    <w:rsid w:val="00446A9C"/>
    <w:rsid w:val="00446D9A"/>
    <w:rsid w:val="00446FCF"/>
    <w:rsid w:val="004472C2"/>
    <w:rsid w:val="004505E8"/>
    <w:rsid w:val="00450894"/>
    <w:rsid w:val="00450EEB"/>
    <w:rsid w:val="0045123B"/>
    <w:rsid w:val="00452231"/>
    <w:rsid w:val="00452829"/>
    <w:rsid w:val="004529E7"/>
    <w:rsid w:val="00452CBC"/>
    <w:rsid w:val="00452F83"/>
    <w:rsid w:val="0045307B"/>
    <w:rsid w:val="0045329F"/>
    <w:rsid w:val="004532EC"/>
    <w:rsid w:val="004534D3"/>
    <w:rsid w:val="004534D5"/>
    <w:rsid w:val="00453691"/>
    <w:rsid w:val="00454041"/>
    <w:rsid w:val="004540B0"/>
    <w:rsid w:val="00454325"/>
    <w:rsid w:val="0045434B"/>
    <w:rsid w:val="00454F32"/>
    <w:rsid w:val="004550EC"/>
    <w:rsid w:val="0045516E"/>
    <w:rsid w:val="004551C4"/>
    <w:rsid w:val="004552CA"/>
    <w:rsid w:val="0045565B"/>
    <w:rsid w:val="00455BFA"/>
    <w:rsid w:val="00456026"/>
    <w:rsid w:val="0045609E"/>
    <w:rsid w:val="004564C9"/>
    <w:rsid w:val="00456A03"/>
    <w:rsid w:val="00456B30"/>
    <w:rsid w:val="00456BA3"/>
    <w:rsid w:val="00457137"/>
    <w:rsid w:val="00457180"/>
    <w:rsid w:val="00457784"/>
    <w:rsid w:val="004579B4"/>
    <w:rsid w:val="00457CBC"/>
    <w:rsid w:val="00460022"/>
    <w:rsid w:val="00460489"/>
    <w:rsid w:val="00460966"/>
    <w:rsid w:val="00460A54"/>
    <w:rsid w:val="00460A71"/>
    <w:rsid w:val="00460D64"/>
    <w:rsid w:val="00460EC1"/>
    <w:rsid w:val="00460F59"/>
    <w:rsid w:val="00460FB5"/>
    <w:rsid w:val="004610F5"/>
    <w:rsid w:val="0046138D"/>
    <w:rsid w:val="0046156D"/>
    <w:rsid w:val="00461AB9"/>
    <w:rsid w:val="00462035"/>
    <w:rsid w:val="00462281"/>
    <w:rsid w:val="00462539"/>
    <w:rsid w:val="004625CA"/>
    <w:rsid w:val="0046261C"/>
    <w:rsid w:val="0046286D"/>
    <w:rsid w:val="00462C3D"/>
    <w:rsid w:val="00462E2E"/>
    <w:rsid w:val="00463C02"/>
    <w:rsid w:val="004648C1"/>
    <w:rsid w:val="00464999"/>
    <w:rsid w:val="0046514C"/>
    <w:rsid w:val="004654BD"/>
    <w:rsid w:val="00465AD2"/>
    <w:rsid w:val="00466281"/>
    <w:rsid w:val="004662D9"/>
    <w:rsid w:val="0046662B"/>
    <w:rsid w:val="0046784F"/>
    <w:rsid w:val="00467918"/>
    <w:rsid w:val="00467E5B"/>
    <w:rsid w:val="004702A7"/>
    <w:rsid w:val="004702CC"/>
    <w:rsid w:val="0047037E"/>
    <w:rsid w:val="00470955"/>
    <w:rsid w:val="00470B3F"/>
    <w:rsid w:val="00470DD3"/>
    <w:rsid w:val="004713E0"/>
    <w:rsid w:val="0047142D"/>
    <w:rsid w:val="00471590"/>
    <w:rsid w:val="004715D2"/>
    <w:rsid w:val="00471ECC"/>
    <w:rsid w:val="00472D5B"/>
    <w:rsid w:val="0047302F"/>
    <w:rsid w:val="0047313B"/>
    <w:rsid w:val="004735DD"/>
    <w:rsid w:val="004736EC"/>
    <w:rsid w:val="00473A0A"/>
    <w:rsid w:val="00473AA4"/>
    <w:rsid w:val="00473BD9"/>
    <w:rsid w:val="00473C78"/>
    <w:rsid w:val="00474134"/>
    <w:rsid w:val="004743F3"/>
    <w:rsid w:val="00474B15"/>
    <w:rsid w:val="00475458"/>
    <w:rsid w:val="0047563C"/>
    <w:rsid w:val="00475653"/>
    <w:rsid w:val="00475ABE"/>
    <w:rsid w:val="00475FE2"/>
    <w:rsid w:val="00476C20"/>
    <w:rsid w:val="00476F11"/>
    <w:rsid w:val="004771D7"/>
    <w:rsid w:val="0048066C"/>
    <w:rsid w:val="004809DA"/>
    <w:rsid w:val="00480D81"/>
    <w:rsid w:val="00480E89"/>
    <w:rsid w:val="00481045"/>
    <w:rsid w:val="00481442"/>
    <w:rsid w:val="00481589"/>
    <w:rsid w:val="00481849"/>
    <w:rsid w:val="0048238E"/>
    <w:rsid w:val="0048261F"/>
    <w:rsid w:val="00482803"/>
    <w:rsid w:val="00482D57"/>
    <w:rsid w:val="00482E56"/>
    <w:rsid w:val="004832B4"/>
    <w:rsid w:val="0048345A"/>
    <w:rsid w:val="004839A2"/>
    <w:rsid w:val="00483BCD"/>
    <w:rsid w:val="00483E0D"/>
    <w:rsid w:val="0048410D"/>
    <w:rsid w:val="0048438F"/>
    <w:rsid w:val="004852EF"/>
    <w:rsid w:val="00485BCE"/>
    <w:rsid w:val="004861D6"/>
    <w:rsid w:val="00486559"/>
    <w:rsid w:val="004867C5"/>
    <w:rsid w:val="00487607"/>
    <w:rsid w:val="00487A76"/>
    <w:rsid w:val="00487F20"/>
    <w:rsid w:val="004903E8"/>
    <w:rsid w:val="0049086B"/>
    <w:rsid w:val="00490C33"/>
    <w:rsid w:val="004910DD"/>
    <w:rsid w:val="00491A55"/>
    <w:rsid w:val="004921B6"/>
    <w:rsid w:val="00492397"/>
    <w:rsid w:val="004924EC"/>
    <w:rsid w:val="004925A7"/>
    <w:rsid w:val="00492DB1"/>
    <w:rsid w:val="004932A5"/>
    <w:rsid w:val="004939E5"/>
    <w:rsid w:val="00493D4C"/>
    <w:rsid w:val="0049494E"/>
    <w:rsid w:val="00494A2B"/>
    <w:rsid w:val="00494E90"/>
    <w:rsid w:val="00495B98"/>
    <w:rsid w:val="00495BCA"/>
    <w:rsid w:val="00495F8E"/>
    <w:rsid w:val="004960D7"/>
    <w:rsid w:val="004963E3"/>
    <w:rsid w:val="0049664D"/>
    <w:rsid w:val="00496863"/>
    <w:rsid w:val="0049687C"/>
    <w:rsid w:val="00496BA1"/>
    <w:rsid w:val="004971A8"/>
    <w:rsid w:val="004971BA"/>
    <w:rsid w:val="00497764"/>
    <w:rsid w:val="004A0912"/>
    <w:rsid w:val="004A09AB"/>
    <w:rsid w:val="004A0B8A"/>
    <w:rsid w:val="004A0DC7"/>
    <w:rsid w:val="004A1003"/>
    <w:rsid w:val="004A1033"/>
    <w:rsid w:val="004A1568"/>
    <w:rsid w:val="004A1EA7"/>
    <w:rsid w:val="004A1F3D"/>
    <w:rsid w:val="004A2094"/>
    <w:rsid w:val="004A2176"/>
    <w:rsid w:val="004A332C"/>
    <w:rsid w:val="004A3CFC"/>
    <w:rsid w:val="004A40F2"/>
    <w:rsid w:val="004A439A"/>
    <w:rsid w:val="004A43B5"/>
    <w:rsid w:val="004A43CD"/>
    <w:rsid w:val="004A455C"/>
    <w:rsid w:val="004A46FE"/>
    <w:rsid w:val="004A48F2"/>
    <w:rsid w:val="004A4B67"/>
    <w:rsid w:val="004A4BA6"/>
    <w:rsid w:val="004A4EBB"/>
    <w:rsid w:val="004A59B2"/>
    <w:rsid w:val="004A5A36"/>
    <w:rsid w:val="004A5CCD"/>
    <w:rsid w:val="004A5F46"/>
    <w:rsid w:val="004A6288"/>
    <w:rsid w:val="004A656E"/>
    <w:rsid w:val="004A6B9A"/>
    <w:rsid w:val="004A6E05"/>
    <w:rsid w:val="004A713F"/>
    <w:rsid w:val="004A7290"/>
    <w:rsid w:val="004A79E1"/>
    <w:rsid w:val="004A7EBE"/>
    <w:rsid w:val="004A7F39"/>
    <w:rsid w:val="004A7FB5"/>
    <w:rsid w:val="004B0968"/>
    <w:rsid w:val="004B0FBD"/>
    <w:rsid w:val="004B1502"/>
    <w:rsid w:val="004B195C"/>
    <w:rsid w:val="004B1E39"/>
    <w:rsid w:val="004B287D"/>
    <w:rsid w:val="004B2F9C"/>
    <w:rsid w:val="004B3C40"/>
    <w:rsid w:val="004B439A"/>
    <w:rsid w:val="004B488C"/>
    <w:rsid w:val="004B4C5F"/>
    <w:rsid w:val="004B4D4E"/>
    <w:rsid w:val="004B58FD"/>
    <w:rsid w:val="004B5E57"/>
    <w:rsid w:val="004B6097"/>
    <w:rsid w:val="004B61D0"/>
    <w:rsid w:val="004B62C0"/>
    <w:rsid w:val="004B6314"/>
    <w:rsid w:val="004B6BC5"/>
    <w:rsid w:val="004B6CAF"/>
    <w:rsid w:val="004B6D24"/>
    <w:rsid w:val="004B7221"/>
    <w:rsid w:val="004B766E"/>
    <w:rsid w:val="004B796E"/>
    <w:rsid w:val="004B7C96"/>
    <w:rsid w:val="004B7FC6"/>
    <w:rsid w:val="004C0084"/>
    <w:rsid w:val="004C03D1"/>
    <w:rsid w:val="004C05D0"/>
    <w:rsid w:val="004C0E3A"/>
    <w:rsid w:val="004C0E8C"/>
    <w:rsid w:val="004C12DB"/>
    <w:rsid w:val="004C15D6"/>
    <w:rsid w:val="004C1792"/>
    <w:rsid w:val="004C18BD"/>
    <w:rsid w:val="004C24EE"/>
    <w:rsid w:val="004C2693"/>
    <w:rsid w:val="004C276A"/>
    <w:rsid w:val="004C2809"/>
    <w:rsid w:val="004C2810"/>
    <w:rsid w:val="004C2A0D"/>
    <w:rsid w:val="004C2B94"/>
    <w:rsid w:val="004C338F"/>
    <w:rsid w:val="004C3BD4"/>
    <w:rsid w:val="004C3E89"/>
    <w:rsid w:val="004C454F"/>
    <w:rsid w:val="004C4737"/>
    <w:rsid w:val="004C49ED"/>
    <w:rsid w:val="004C4B4A"/>
    <w:rsid w:val="004C4F45"/>
    <w:rsid w:val="004C5278"/>
    <w:rsid w:val="004C5327"/>
    <w:rsid w:val="004C5532"/>
    <w:rsid w:val="004C58D8"/>
    <w:rsid w:val="004C596A"/>
    <w:rsid w:val="004C5D9B"/>
    <w:rsid w:val="004C6365"/>
    <w:rsid w:val="004C63D6"/>
    <w:rsid w:val="004C65A9"/>
    <w:rsid w:val="004C68BD"/>
    <w:rsid w:val="004C69C1"/>
    <w:rsid w:val="004C7288"/>
    <w:rsid w:val="004C76F6"/>
    <w:rsid w:val="004D0140"/>
    <w:rsid w:val="004D03EE"/>
    <w:rsid w:val="004D040E"/>
    <w:rsid w:val="004D05FC"/>
    <w:rsid w:val="004D148F"/>
    <w:rsid w:val="004D14B7"/>
    <w:rsid w:val="004D1566"/>
    <w:rsid w:val="004D1A23"/>
    <w:rsid w:val="004D204B"/>
    <w:rsid w:val="004D2193"/>
    <w:rsid w:val="004D21F6"/>
    <w:rsid w:val="004D248B"/>
    <w:rsid w:val="004D27F8"/>
    <w:rsid w:val="004D2B82"/>
    <w:rsid w:val="004D2C0A"/>
    <w:rsid w:val="004D2E18"/>
    <w:rsid w:val="004D3172"/>
    <w:rsid w:val="004D3554"/>
    <w:rsid w:val="004D422D"/>
    <w:rsid w:val="004D4A27"/>
    <w:rsid w:val="004D52DE"/>
    <w:rsid w:val="004D5952"/>
    <w:rsid w:val="004D5982"/>
    <w:rsid w:val="004D5F38"/>
    <w:rsid w:val="004D62DD"/>
    <w:rsid w:val="004D65BF"/>
    <w:rsid w:val="004D6ECD"/>
    <w:rsid w:val="004D6F43"/>
    <w:rsid w:val="004D6F7E"/>
    <w:rsid w:val="004D75B7"/>
    <w:rsid w:val="004D760D"/>
    <w:rsid w:val="004D7F66"/>
    <w:rsid w:val="004E01BD"/>
    <w:rsid w:val="004E046A"/>
    <w:rsid w:val="004E0ACA"/>
    <w:rsid w:val="004E0C10"/>
    <w:rsid w:val="004E0D69"/>
    <w:rsid w:val="004E18CC"/>
    <w:rsid w:val="004E24FA"/>
    <w:rsid w:val="004E26E0"/>
    <w:rsid w:val="004E2B6F"/>
    <w:rsid w:val="004E34CA"/>
    <w:rsid w:val="004E36BE"/>
    <w:rsid w:val="004E3A44"/>
    <w:rsid w:val="004E43A7"/>
    <w:rsid w:val="004E46FE"/>
    <w:rsid w:val="004E4B08"/>
    <w:rsid w:val="004E4EF4"/>
    <w:rsid w:val="004E5150"/>
    <w:rsid w:val="004E58EB"/>
    <w:rsid w:val="004E59C7"/>
    <w:rsid w:val="004E5CEA"/>
    <w:rsid w:val="004E5DE6"/>
    <w:rsid w:val="004E5E48"/>
    <w:rsid w:val="004E5F61"/>
    <w:rsid w:val="004E675E"/>
    <w:rsid w:val="004E6887"/>
    <w:rsid w:val="004E68FA"/>
    <w:rsid w:val="004E6A0D"/>
    <w:rsid w:val="004E6C9D"/>
    <w:rsid w:val="004E6CC3"/>
    <w:rsid w:val="004E6E95"/>
    <w:rsid w:val="004E733C"/>
    <w:rsid w:val="004E74E9"/>
    <w:rsid w:val="004E78F9"/>
    <w:rsid w:val="004E7ADA"/>
    <w:rsid w:val="004F0470"/>
    <w:rsid w:val="004F0828"/>
    <w:rsid w:val="004F09E8"/>
    <w:rsid w:val="004F0A7F"/>
    <w:rsid w:val="004F0C1D"/>
    <w:rsid w:val="004F0CCC"/>
    <w:rsid w:val="004F209D"/>
    <w:rsid w:val="004F2101"/>
    <w:rsid w:val="004F23DF"/>
    <w:rsid w:val="004F27D3"/>
    <w:rsid w:val="004F283F"/>
    <w:rsid w:val="004F2B79"/>
    <w:rsid w:val="004F30B1"/>
    <w:rsid w:val="004F316E"/>
    <w:rsid w:val="004F349D"/>
    <w:rsid w:val="004F37DC"/>
    <w:rsid w:val="004F3CAE"/>
    <w:rsid w:val="004F4438"/>
    <w:rsid w:val="004F456F"/>
    <w:rsid w:val="004F4D4C"/>
    <w:rsid w:val="004F4FC8"/>
    <w:rsid w:val="004F537D"/>
    <w:rsid w:val="004F5AA2"/>
    <w:rsid w:val="004F5FBB"/>
    <w:rsid w:val="004F6761"/>
    <w:rsid w:val="004F6816"/>
    <w:rsid w:val="004F6841"/>
    <w:rsid w:val="004F6ECD"/>
    <w:rsid w:val="004F75B6"/>
    <w:rsid w:val="004F7899"/>
    <w:rsid w:val="004F793D"/>
    <w:rsid w:val="004F7BE3"/>
    <w:rsid w:val="005001A6"/>
    <w:rsid w:val="00500412"/>
    <w:rsid w:val="00500658"/>
    <w:rsid w:val="005009B2"/>
    <w:rsid w:val="005014D3"/>
    <w:rsid w:val="00501582"/>
    <w:rsid w:val="00501A09"/>
    <w:rsid w:val="00502319"/>
    <w:rsid w:val="00502385"/>
    <w:rsid w:val="00502511"/>
    <w:rsid w:val="00502A33"/>
    <w:rsid w:val="00502F10"/>
    <w:rsid w:val="00503575"/>
    <w:rsid w:val="0050357D"/>
    <w:rsid w:val="005036AD"/>
    <w:rsid w:val="00504185"/>
    <w:rsid w:val="005042A7"/>
    <w:rsid w:val="005042AE"/>
    <w:rsid w:val="005044E7"/>
    <w:rsid w:val="00504771"/>
    <w:rsid w:val="00504889"/>
    <w:rsid w:val="00504992"/>
    <w:rsid w:val="005051D6"/>
    <w:rsid w:val="0050565F"/>
    <w:rsid w:val="00505B6B"/>
    <w:rsid w:val="00505EF9"/>
    <w:rsid w:val="00505FED"/>
    <w:rsid w:val="00506661"/>
    <w:rsid w:val="005068C3"/>
    <w:rsid w:val="00506FC5"/>
    <w:rsid w:val="00507945"/>
    <w:rsid w:val="00507A48"/>
    <w:rsid w:val="005100FC"/>
    <w:rsid w:val="0051031D"/>
    <w:rsid w:val="005106F4"/>
    <w:rsid w:val="0051088D"/>
    <w:rsid w:val="00511172"/>
    <w:rsid w:val="00511263"/>
    <w:rsid w:val="005114EE"/>
    <w:rsid w:val="0051186A"/>
    <w:rsid w:val="005119A6"/>
    <w:rsid w:val="005124F0"/>
    <w:rsid w:val="00512E96"/>
    <w:rsid w:val="0051321D"/>
    <w:rsid w:val="00513337"/>
    <w:rsid w:val="00513435"/>
    <w:rsid w:val="00513B25"/>
    <w:rsid w:val="00513FF0"/>
    <w:rsid w:val="005144D0"/>
    <w:rsid w:val="00514985"/>
    <w:rsid w:val="00514AA0"/>
    <w:rsid w:val="00514F2E"/>
    <w:rsid w:val="0051513D"/>
    <w:rsid w:val="0051539F"/>
    <w:rsid w:val="005156C7"/>
    <w:rsid w:val="0051586A"/>
    <w:rsid w:val="0051592F"/>
    <w:rsid w:val="005165D8"/>
    <w:rsid w:val="00516638"/>
    <w:rsid w:val="00516878"/>
    <w:rsid w:val="0051691B"/>
    <w:rsid w:val="00517237"/>
    <w:rsid w:val="00517750"/>
    <w:rsid w:val="00517D93"/>
    <w:rsid w:val="005205C7"/>
    <w:rsid w:val="00520678"/>
    <w:rsid w:val="00520E7F"/>
    <w:rsid w:val="00520FE7"/>
    <w:rsid w:val="005210D8"/>
    <w:rsid w:val="00521161"/>
    <w:rsid w:val="00521298"/>
    <w:rsid w:val="0052161A"/>
    <w:rsid w:val="00521669"/>
    <w:rsid w:val="00521800"/>
    <w:rsid w:val="0052197C"/>
    <w:rsid w:val="00521DC9"/>
    <w:rsid w:val="00521E05"/>
    <w:rsid w:val="00521ED5"/>
    <w:rsid w:val="00521F34"/>
    <w:rsid w:val="00522260"/>
    <w:rsid w:val="0052247C"/>
    <w:rsid w:val="00522596"/>
    <w:rsid w:val="00522726"/>
    <w:rsid w:val="00522858"/>
    <w:rsid w:val="00522CF6"/>
    <w:rsid w:val="00522E23"/>
    <w:rsid w:val="005234A9"/>
    <w:rsid w:val="00523B48"/>
    <w:rsid w:val="005240B2"/>
    <w:rsid w:val="005247AC"/>
    <w:rsid w:val="005249B3"/>
    <w:rsid w:val="00525021"/>
    <w:rsid w:val="00525B33"/>
    <w:rsid w:val="00525FDD"/>
    <w:rsid w:val="00526327"/>
    <w:rsid w:val="005263DC"/>
    <w:rsid w:val="0052662C"/>
    <w:rsid w:val="00526941"/>
    <w:rsid w:val="00526ED0"/>
    <w:rsid w:val="00526FFA"/>
    <w:rsid w:val="0052709F"/>
    <w:rsid w:val="0052735F"/>
    <w:rsid w:val="0052780A"/>
    <w:rsid w:val="00527D5F"/>
    <w:rsid w:val="0053007D"/>
    <w:rsid w:val="00530157"/>
    <w:rsid w:val="005301CE"/>
    <w:rsid w:val="00530BB1"/>
    <w:rsid w:val="00530E69"/>
    <w:rsid w:val="00531002"/>
    <w:rsid w:val="005310DB"/>
    <w:rsid w:val="00531396"/>
    <w:rsid w:val="005322F9"/>
    <w:rsid w:val="005323EE"/>
    <w:rsid w:val="005324F1"/>
    <w:rsid w:val="00533080"/>
    <w:rsid w:val="00533259"/>
    <w:rsid w:val="0053328C"/>
    <w:rsid w:val="00533515"/>
    <w:rsid w:val="00533516"/>
    <w:rsid w:val="0053398D"/>
    <w:rsid w:val="00533F77"/>
    <w:rsid w:val="00533FCB"/>
    <w:rsid w:val="005344E1"/>
    <w:rsid w:val="00534B7A"/>
    <w:rsid w:val="00534CE2"/>
    <w:rsid w:val="005354FE"/>
    <w:rsid w:val="005357CA"/>
    <w:rsid w:val="00535B83"/>
    <w:rsid w:val="00535FDC"/>
    <w:rsid w:val="00536342"/>
    <w:rsid w:val="00536855"/>
    <w:rsid w:val="00537CB1"/>
    <w:rsid w:val="005406E1"/>
    <w:rsid w:val="00540AA1"/>
    <w:rsid w:val="00540B3E"/>
    <w:rsid w:val="005410A1"/>
    <w:rsid w:val="00541275"/>
    <w:rsid w:val="00541310"/>
    <w:rsid w:val="00541374"/>
    <w:rsid w:val="0054159E"/>
    <w:rsid w:val="00541712"/>
    <w:rsid w:val="0054221B"/>
    <w:rsid w:val="00542B35"/>
    <w:rsid w:val="00542D42"/>
    <w:rsid w:val="005430C5"/>
    <w:rsid w:val="00543115"/>
    <w:rsid w:val="00543320"/>
    <w:rsid w:val="00543C49"/>
    <w:rsid w:val="00543CC3"/>
    <w:rsid w:val="00544463"/>
    <w:rsid w:val="0054455D"/>
    <w:rsid w:val="00545292"/>
    <w:rsid w:val="00545608"/>
    <w:rsid w:val="00545950"/>
    <w:rsid w:val="00545B56"/>
    <w:rsid w:val="00545BE9"/>
    <w:rsid w:val="00547165"/>
    <w:rsid w:val="005472B2"/>
    <w:rsid w:val="005477DC"/>
    <w:rsid w:val="00547811"/>
    <w:rsid w:val="00550223"/>
    <w:rsid w:val="00550349"/>
    <w:rsid w:val="005503E8"/>
    <w:rsid w:val="00552222"/>
    <w:rsid w:val="00552294"/>
    <w:rsid w:val="00552308"/>
    <w:rsid w:val="005523DD"/>
    <w:rsid w:val="00552794"/>
    <w:rsid w:val="005530EA"/>
    <w:rsid w:val="0055333B"/>
    <w:rsid w:val="005534ED"/>
    <w:rsid w:val="00553AF7"/>
    <w:rsid w:val="00554637"/>
    <w:rsid w:val="00554855"/>
    <w:rsid w:val="00554C16"/>
    <w:rsid w:val="00555119"/>
    <w:rsid w:val="005556C0"/>
    <w:rsid w:val="005559F3"/>
    <w:rsid w:val="00555C77"/>
    <w:rsid w:val="00555DBB"/>
    <w:rsid w:val="00555E7B"/>
    <w:rsid w:val="00555EEE"/>
    <w:rsid w:val="00556148"/>
    <w:rsid w:val="005562F1"/>
    <w:rsid w:val="00556397"/>
    <w:rsid w:val="005565E6"/>
    <w:rsid w:val="00556DD6"/>
    <w:rsid w:val="00556E89"/>
    <w:rsid w:val="0055736A"/>
    <w:rsid w:val="005575A1"/>
    <w:rsid w:val="00557965"/>
    <w:rsid w:val="00557B72"/>
    <w:rsid w:val="00557F2B"/>
    <w:rsid w:val="0056012D"/>
    <w:rsid w:val="0056032C"/>
    <w:rsid w:val="0056046C"/>
    <w:rsid w:val="0056074A"/>
    <w:rsid w:val="00560C17"/>
    <w:rsid w:val="00561018"/>
    <w:rsid w:val="00561022"/>
    <w:rsid w:val="005613A1"/>
    <w:rsid w:val="00561426"/>
    <w:rsid w:val="00561758"/>
    <w:rsid w:val="00561774"/>
    <w:rsid w:val="00561B04"/>
    <w:rsid w:val="00561B09"/>
    <w:rsid w:val="00561F2B"/>
    <w:rsid w:val="0056204B"/>
    <w:rsid w:val="00562305"/>
    <w:rsid w:val="0056235D"/>
    <w:rsid w:val="0056270C"/>
    <w:rsid w:val="00562816"/>
    <w:rsid w:val="00562A6E"/>
    <w:rsid w:val="00562A89"/>
    <w:rsid w:val="005635D7"/>
    <w:rsid w:val="00563671"/>
    <w:rsid w:val="005639C4"/>
    <w:rsid w:val="005639D5"/>
    <w:rsid w:val="00563CB5"/>
    <w:rsid w:val="00563D5F"/>
    <w:rsid w:val="0056441B"/>
    <w:rsid w:val="005647BE"/>
    <w:rsid w:val="0056494B"/>
    <w:rsid w:val="00564FB9"/>
    <w:rsid w:val="00565526"/>
    <w:rsid w:val="005656F3"/>
    <w:rsid w:val="00565774"/>
    <w:rsid w:val="00565B18"/>
    <w:rsid w:val="00565BF6"/>
    <w:rsid w:val="00565BFA"/>
    <w:rsid w:val="00565C25"/>
    <w:rsid w:val="0056607B"/>
    <w:rsid w:val="005662D9"/>
    <w:rsid w:val="00566983"/>
    <w:rsid w:val="00566C49"/>
    <w:rsid w:val="005670EF"/>
    <w:rsid w:val="00567387"/>
    <w:rsid w:val="005673D7"/>
    <w:rsid w:val="0056775F"/>
    <w:rsid w:val="00570308"/>
    <w:rsid w:val="005707F5"/>
    <w:rsid w:val="00570E6C"/>
    <w:rsid w:val="00571802"/>
    <w:rsid w:val="00571A67"/>
    <w:rsid w:val="00571B15"/>
    <w:rsid w:val="0057219E"/>
    <w:rsid w:val="00572A0B"/>
    <w:rsid w:val="00572BE1"/>
    <w:rsid w:val="00572E0B"/>
    <w:rsid w:val="00573675"/>
    <w:rsid w:val="005736F7"/>
    <w:rsid w:val="00573759"/>
    <w:rsid w:val="00573812"/>
    <w:rsid w:val="005739BF"/>
    <w:rsid w:val="00573AB2"/>
    <w:rsid w:val="00573B11"/>
    <w:rsid w:val="00574062"/>
    <w:rsid w:val="00574321"/>
    <w:rsid w:val="00574A3B"/>
    <w:rsid w:val="00574BA9"/>
    <w:rsid w:val="005759FF"/>
    <w:rsid w:val="005761AE"/>
    <w:rsid w:val="00576239"/>
    <w:rsid w:val="00576699"/>
    <w:rsid w:val="00576937"/>
    <w:rsid w:val="00576BDB"/>
    <w:rsid w:val="0057796F"/>
    <w:rsid w:val="00577F23"/>
    <w:rsid w:val="00580211"/>
    <w:rsid w:val="00580260"/>
    <w:rsid w:val="00580761"/>
    <w:rsid w:val="005810EC"/>
    <w:rsid w:val="005812BB"/>
    <w:rsid w:val="0058161A"/>
    <w:rsid w:val="00581DFD"/>
    <w:rsid w:val="0058222E"/>
    <w:rsid w:val="00582232"/>
    <w:rsid w:val="00582350"/>
    <w:rsid w:val="00582890"/>
    <w:rsid w:val="00582A84"/>
    <w:rsid w:val="00582B06"/>
    <w:rsid w:val="00582EE4"/>
    <w:rsid w:val="00583079"/>
    <w:rsid w:val="0058312F"/>
    <w:rsid w:val="005832E0"/>
    <w:rsid w:val="00583C0C"/>
    <w:rsid w:val="00584155"/>
    <w:rsid w:val="00584240"/>
    <w:rsid w:val="0058435E"/>
    <w:rsid w:val="005844CA"/>
    <w:rsid w:val="00584DF1"/>
    <w:rsid w:val="005852E7"/>
    <w:rsid w:val="00585B5E"/>
    <w:rsid w:val="00585CA9"/>
    <w:rsid w:val="00586DFC"/>
    <w:rsid w:val="0058722F"/>
    <w:rsid w:val="0058725D"/>
    <w:rsid w:val="005875B1"/>
    <w:rsid w:val="00587C04"/>
    <w:rsid w:val="005904E8"/>
    <w:rsid w:val="00590CA6"/>
    <w:rsid w:val="00590F14"/>
    <w:rsid w:val="00591835"/>
    <w:rsid w:val="00591AE6"/>
    <w:rsid w:val="00591F86"/>
    <w:rsid w:val="005920DD"/>
    <w:rsid w:val="00592414"/>
    <w:rsid w:val="00592418"/>
    <w:rsid w:val="00593188"/>
    <w:rsid w:val="00593638"/>
    <w:rsid w:val="00593903"/>
    <w:rsid w:val="0059399B"/>
    <w:rsid w:val="00593E3A"/>
    <w:rsid w:val="00594224"/>
    <w:rsid w:val="00595372"/>
    <w:rsid w:val="00595B2A"/>
    <w:rsid w:val="00595B4A"/>
    <w:rsid w:val="00595C77"/>
    <w:rsid w:val="00596394"/>
    <w:rsid w:val="00596452"/>
    <w:rsid w:val="005965E3"/>
    <w:rsid w:val="005966F7"/>
    <w:rsid w:val="0059695F"/>
    <w:rsid w:val="00596AC7"/>
    <w:rsid w:val="00596E81"/>
    <w:rsid w:val="00597C9C"/>
    <w:rsid w:val="005A0661"/>
    <w:rsid w:val="005A0D27"/>
    <w:rsid w:val="005A0D74"/>
    <w:rsid w:val="005A0F26"/>
    <w:rsid w:val="005A1231"/>
    <w:rsid w:val="005A16D9"/>
    <w:rsid w:val="005A1797"/>
    <w:rsid w:val="005A192D"/>
    <w:rsid w:val="005A1A38"/>
    <w:rsid w:val="005A22C6"/>
    <w:rsid w:val="005A2537"/>
    <w:rsid w:val="005A2AD9"/>
    <w:rsid w:val="005A3AFD"/>
    <w:rsid w:val="005A444D"/>
    <w:rsid w:val="005A4627"/>
    <w:rsid w:val="005A468E"/>
    <w:rsid w:val="005A4BC0"/>
    <w:rsid w:val="005A5C08"/>
    <w:rsid w:val="005A5F2F"/>
    <w:rsid w:val="005A6941"/>
    <w:rsid w:val="005A6EE0"/>
    <w:rsid w:val="005A754C"/>
    <w:rsid w:val="005A799D"/>
    <w:rsid w:val="005A7BE8"/>
    <w:rsid w:val="005A7D5A"/>
    <w:rsid w:val="005A7F88"/>
    <w:rsid w:val="005B0279"/>
    <w:rsid w:val="005B0685"/>
    <w:rsid w:val="005B0A10"/>
    <w:rsid w:val="005B0DD3"/>
    <w:rsid w:val="005B162B"/>
    <w:rsid w:val="005B22AE"/>
    <w:rsid w:val="005B2404"/>
    <w:rsid w:val="005B2863"/>
    <w:rsid w:val="005B2CD5"/>
    <w:rsid w:val="005B2E76"/>
    <w:rsid w:val="005B2F7D"/>
    <w:rsid w:val="005B37F4"/>
    <w:rsid w:val="005B38BC"/>
    <w:rsid w:val="005B4003"/>
    <w:rsid w:val="005B42AF"/>
    <w:rsid w:val="005B4360"/>
    <w:rsid w:val="005B4512"/>
    <w:rsid w:val="005B4B89"/>
    <w:rsid w:val="005B4C5B"/>
    <w:rsid w:val="005B4EC9"/>
    <w:rsid w:val="005B534A"/>
    <w:rsid w:val="005B5C70"/>
    <w:rsid w:val="005B5CB1"/>
    <w:rsid w:val="005B5EF9"/>
    <w:rsid w:val="005B5F49"/>
    <w:rsid w:val="005B62CC"/>
    <w:rsid w:val="005B64E7"/>
    <w:rsid w:val="005B652F"/>
    <w:rsid w:val="005B6958"/>
    <w:rsid w:val="005B7087"/>
    <w:rsid w:val="005B73D5"/>
    <w:rsid w:val="005B76AD"/>
    <w:rsid w:val="005B7BA1"/>
    <w:rsid w:val="005B7DF4"/>
    <w:rsid w:val="005B7DFB"/>
    <w:rsid w:val="005C1055"/>
    <w:rsid w:val="005C15C2"/>
    <w:rsid w:val="005C19C7"/>
    <w:rsid w:val="005C1BEB"/>
    <w:rsid w:val="005C1D62"/>
    <w:rsid w:val="005C1DD7"/>
    <w:rsid w:val="005C20AA"/>
    <w:rsid w:val="005C2402"/>
    <w:rsid w:val="005C2924"/>
    <w:rsid w:val="005C2F2D"/>
    <w:rsid w:val="005C34CD"/>
    <w:rsid w:val="005C3896"/>
    <w:rsid w:val="005C466C"/>
    <w:rsid w:val="005C46EA"/>
    <w:rsid w:val="005C47BF"/>
    <w:rsid w:val="005C4916"/>
    <w:rsid w:val="005C5098"/>
    <w:rsid w:val="005C54A4"/>
    <w:rsid w:val="005C569A"/>
    <w:rsid w:val="005C5706"/>
    <w:rsid w:val="005C5879"/>
    <w:rsid w:val="005C5ED0"/>
    <w:rsid w:val="005C66BF"/>
    <w:rsid w:val="005C6E9D"/>
    <w:rsid w:val="005C707D"/>
    <w:rsid w:val="005C7797"/>
    <w:rsid w:val="005C7917"/>
    <w:rsid w:val="005C79DD"/>
    <w:rsid w:val="005C7AB5"/>
    <w:rsid w:val="005C7B92"/>
    <w:rsid w:val="005C7FCB"/>
    <w:rsid w:val="005D000B"/>
    <w:rsid w:val="005D02B7"/>
    <w:rsid w:val="005D0903"/>
    <w:rsid w:val="005D0D91"/>
    <w:rsid w:val="005D0E45"/>
    <w:rsid w:val="005D1231"/>
    <w:rsid w:val="005D16E7"/>
    <w:rsid w:val="005D1B15"/>
    <w:rsid w:val="005D2564"/>
    <w:rsid w:val="005D2830"/>
    <w:rsid w:val="005D286A"/>
    <w:rsid w:val="005D2DA3"/>
    <w:rsid w:val="005D310C"/>
    <w:rsid w:val="005D33CE"/>
    <w:rsid w:val="005D342C"/>
    <w:rsid w:val="005D380B"/>
    <w:rsid w:val="005D3831"/>
    <w:rsid w:val="005D3A01"/>
    <w:rsid w:val="005D3AD5"/>
    <w:rsid w:val="005D4607"/>
    <w:rsid w:val="005D4921"/>
    <w:rsid w:val="005D581A"/>
    <w:rsid w:val="005D58E0"/>
    <w:rsid w:val="005D5D3D"/>
    <w:rsid w:val="005D5E26"/>
    <w:rsid w:val="005D6329"/>
    <w:rsid w:val="005D6599"/>
    <w:rsid w:val="005D6CFE"/>
    <w:rsid w:val="005D717F"/>
    <w:rsid w:val="005D71DA"/>
    <w:rsid w:val="005D7239"/>
    <w:rsid w:val="005D760F"/>
    <w:rsid w:val="005E02B5"/>
    <w:rsid w:val="005E0F37"/>
    <w:rsid w:val="005E114D"/>
    <w:rsid w:val="005E1179"/>
    <w:rsid w:val="005E1528"/>
    <w:rsid w:val="005E15C8"/>
    <w:rsid w:val="005E19DA"/>
    <w:rsid w:val="005E1A49"/>
    <w:rsid w:val="005E1F5D"/>
    <w:rsid w:val="005E21F3"/>
    <w:rsid w:val="005E2438"/>
    <w:rsid w:val="005E251F"/>
    <w:rsid w:val="005E26C0"/>
    <w:rsid w:val="005E2949"/>
    <w:rsid w:val="005E2D7B"/>
    <w:rsid w:val="005E3683"/>
    <w:rsid w:val="005E375A"/>
    <w:rsid w:val="005E3775"/>
    <w:rsid w:val="005E3932"/>
    <w:rsid w:val="005E415B"/>
    <w:rsid w:val="005E45F3"/>
    <w:rsid w:val="005E4716"/>
    <w:rsid w:val="005E47F2"/>
    <w:rsid w:val="005E52EE"/>
    <w:rsid w:val="005E53C0"/>
    <w:rsid w:val="005E5824"/>
    <w:rsid w:val="005E5864"/>
    <w:rsid w:val="005E6111"/>
    <w:rsid w:val="005E67C0"/>
    <w:rsid w:val="005E68BA"/>
    <w:rsid w:val="005E6E42"/>
    <w:rsid w:val="005E7E68"/>
    <w:rsid w:val="005F03DE"/>
    <w:rsid w:val="005F083A"/>
    <w:rsid w:val="005F0B42"/>
    <w:rsid w:val="005F0CF0"/>
    <w:rsid w:val="005F1043"/>
    <w:rsid w:val="005F183F"/>
    <w:rsid w:val="005F222E"/>
    <w:rsid w:val="005F22C6"/>
    <w:rsid w:val="005F3326"/>
    <w:rsid w:val="005F3395"/>
    <w:rsid w:val="005F37F6"/>
    <w:rsid w:val="005F3EC7"/>
    <w:rsid w:val="005F3EF9"/>
    <w:rsid w:val="005F3FC0"/>
    <w:rsid w:val="005F4291"/>
    <w:rsid w:val="005F48A2"/>
    <w:rsid w:val="005F490D"/>
    <w:rsid w:val="005F4B88"/>
    <w:rsid w:val="005F5C74"/>
    <w:rsid w:val="005F6179"/>
    <w:rsid w:val="005F6242"/>
    <w:rsid w:val="005F633B"/>
    <w:rsid w:val="005F63DF"/>
    <w:rsid w:val="005F65B6"/>
    <w:rsid w:val="005F6672"/>
    <w:rsid w:val="005F69ED"/>
    <w:rsid w:val="005F6BB6"/>
    <w:rsid w:val="005F6C87"/>
    <w:rsid w:val="005F6D20"/>
    <w:rsid w:val="005F6FFF"/>
    <w:rsid w:val="005F71E4"/>
    <w:rsid w:val="005F71FC"/>
    <w:rsid w:val="005F746D"/>
    <w:rsid w:val="005F7793"/>
    <w:rsid w:val="005F7C7D"/>
    <w:rsid w:val="005F7E24"/>
    <w:rsid w:val="00600324"/>
    <w:rsid w:val="00600436"/>
    <w:rsid w:val="0060079E"/>
    <w:rsid w:val="00600CA5"/>
    <w:rsid w:val="00600D04"/>
    <w:rsid w:val="00600DB2"/>
    <w:rsid w:val="00600E41"/>
    <w:rsid w:val="0060140A"/>
    <w:rsid w:val="0060188E"/>
    <w:rsid w:val="00601AA4"/>
    <w:rsid w:val="00601ACB"/>
    <w:rsid w:val="00601B21"/>
    <w:rsid w:val="006022B7"/>
    <w:rsid w:val="00602491"/>
    <w:rsid w:val="006029F1"/>
    <w:rsid w:val="00602D76"/>
    <w:rsid w:val="006033C4"/>
    <w:rsid w:val="006037CE"/>
    <w:rsid w:val="00603982"/>
    <w:rsid w:val="00603AD1"/>
    <w:rsid w:val="00603D48"/>
    <w:rsid w:val="00603DD0"/>
    <w:rsid w:val="00604349"/>
    <w:rsid w:val="0060457D"/>
    <w:rsid w:val="0060495B"/>
    <w:rsid w:val="0060497F"/>
    <w:rsid w:val="00604C21"/>
    <w:rsid w:val="00604CD4"/>
    <w:rsid w:val="00604F20"/>
    <w:rsid w:val="00605481"/>
    <w:rsid w:val="00605AD5"/>
    <w:rsid w:val="00605AF1"/>
    <w:rsid w:val="00605BE8"/>
    <w:rsid w:val="00606007"/>
    <w:rsid w:val="00606D00"/>
    <w:rsid w:val="0060737E"/>
    <w:rsid w:val="00607485"/>
    <w:rsid w:val="0060777F"/>
    <w:rsid w:val="0060779A"/>
    <w:rsid w:val="006077AF"/>
    <w:rsid w:val="00607960"/>
    <w:rsid w:val="00607D9B"/>
    <w:rsid w:val="006101B0"/>
    <w:rsid w:val="0061056D"/>
    <w:rsid w:val="0061096D"/>
    <w:rsid w:val="00610D13"/>
    <w:rsid w:val="006113CE"/>
    <w:rsid w:val="00611408"/>
    <w:rsid w:val="00612D19"/>
    <w:rsid w:val="00612FCC"/>
    <w:rsid w:val="006130E0"/>
    <w:rsid w:val="0061318B"/>
    <w:rsid w:val="0061381A"/>
    <w:rsid w:val="00613860"/>
    <w:rsid w:val="00613B3B"/>
    <w:rsid w:val="00613B6D"/>
    <w:rsid w:val="00613E1D"/>
    <w:rsid w:val="00614126"/>
    <w:rsid w:val="006141DC"/>
    <w:rsid w:val="0061494D"/>
    <w:rsid w:val="00614A13"/>
    <w:rsid w:val="00614D9F"/>
    <w:rsid w:val="0061550B"/>
    <w:rsid w:val="00615877"/>
    <w:rsid w:val="00615A07"/>
    <w:rsid w:val="00615C4B"/>
    <w:rsid w:val="00615F47"/>
    <w:rsid w:val="00616414"/>
    <w:rsid w:val="006165E6"/>
    <w:rsid w:val="00616A2C"/>
    <w:rsid w:val="00616A8D"/>
    <w:rsid w:val="00617A97"/>
    <w:rsid w:val="00617B1A"/>
    <w:rsid w:val="00617FD5"/>
    <w:rsid w:val="00620142"/>
    <w:rsid w:val="00620227"/>
    <w:rsid w:val="00620996"/>
    <w:rsid w:val="00620B99"/>
    <w:rsid w:val="00620D3F"/>
    <w:rsid w:val="00620E3D"/>
    <w:rsid w:val="00620E42"/>
    <w:rsid w:val="00620F10"/>
    <w:rsid w:val="006210F2"/>
    <w:rsid w:val="00621F46"/>
    <w:rsid w:val="0062204A"/>
    <w:rsid w:val="006220C6"/>
    <w:rsid w:val="006221BA"/>
    <w:rsid w:val="006224F4"/>
    <w:rsid w:val="0062267B"/>
    <w:rsid w:val="00622762"/>
    <w:rsid w:val="00622B07"/>
    <w:rsid w:val="00622B94"/>
    <w:rsid w:val="00622C3C"/>
    <w:rsid w:val="006238FE"/>
    <w:rsid w:val="006242E5"/>
    <w:rsid w:val="006245DB"/>
    <w:rsid w:val="00624734"/>
    <w:rsid w:val="00624A5F"/>
    <w:rsid w:val="00624C4E"/>
    <w:rsid w:val="00624CA4"/>
    <w:rsid w:val="00624E57"/>
    <w:rsid w:val="00624E6F"/>
    <w:rsid w:val="0062534A"/>
    <w:rsid w:val="00625628"/>
    <w:rsid w:val="006272D8"/>
    <w:rsid w:val="006273D1"/>
    <w:rsid w:val="0062750F"/>
    <w:rsid w:val="0062773C"/>
    <w:rsid w:val="00627774"/>
    <w:rsid w:val="00630226"/>
    <w:rsid w:val="00630302"/>
    <w:rsid w:val="00630693"/>
    <w:rsid w:val="00630E18"/>
    <w:rsid w:val="006310D0"/>
    <w:rsid w:val="00631560"/>
    <w:rsid w:val="00631666"/>
    <w:rsid w:val="00631E46"/>
    <w:rsid w:val="00632A0D"/>
    <w:rsid w:val="006331D1"/>
    <w:rsid w:val="006331D5"/>
    <w:rsid w:val="006335F8"/>
    <w:rsid w:val="00633E2C"/>
    <w:rsid w:val="00634075"/>
    <w:rsid w:val="006346DF"/>
    <w:rsid w:val="0063508C"/>
    <w:rsid w:val="006357B4"/>
    <w:rsid w:val="00635BF6"/>
    <w:rsid w:val="00636113"/>
    <w:rsid w:val="00636427"/>
    <w:rsid w:val="00636E0A"/>
    <w:rsid w:val="00636E63"/>
    <w:rsid w:val="00636EB0"/>
    <w:rsid w:val="00636FC7"/>
    <w:rsid w:val="00637AF6"/>
    <w:rsid w:val="00637CA6"/>
    <w:rsid w:val="00637E48"/>
    <w:rsid w:val="00640400"/>
    <w:rsid w:val="006409C7"/>
    <w:rsid w:val="00640AB4"/>
    <w:rsid w:val="00640BEE"/>
    <w:rsid w:val="00641322"/>
    <w:rsid w:val="0064212B"/>
    <w:rsid w:val="00642EA1"/>
    <w:rsid w:val="0064341F"/>
    <w:rsid w:val="006439BB"/>
    <w:rsid w:val="00643AB9"/>
    <w:rsid w:val="00643BAE"/>
    <w:rsid w:val="00644C59"/>
    <w:rsid w:val="00644E39"/>
    <w:rsid w:val="00644FB9"/>
    <w:rsid w:val="006450D2"/>
    <w:rsid w:val="006450E0"/>
    <w:rsid w:val="00645165"/>
    <w:rsid w:val="006451CC"/>
    <w:rsid w:val="006452A2"/>
    <w:rsid w:val="00645E0F"/>
    <w:rsid w:val="00645EA7"/>
    <w:rsid w:val="00646086"/>
    <w:rsid w:val="00646642"/>
    <w:rsid w:val="0064679D"/>
    <w:rsid w:val="00647555"/>
    <w:rsid w:val="006475B8"/>
    <w:rsid w:val="0064784E"/>
    <w:rsid w:val="00647FE1"/>
    <w:rsid w:val="006500BC"/>
    <w:rsid w:val="00650248"/>
    <w:rsid w:val="006502A0"/>
    <w:rsid w:val="00650A77"/>
    <w:rsid w:val="00650C53"/>
    <w:rsid w:val="00651442"/>
    <w:rsid w:val="00651A56"/>
    <w:rsid w:val="00651EC9"/>
    <w:rsid w:val="0065234F"/>
    <w:rsid w:val="00652447"/>
    <w:rsid w:val="0065273F"/>
    <w:rsid w:val="006530E7"/>
    <w:rsid w:val="00653756"/>
    <w:rsid w:val="00653C6D"/>
    <w:rsid w:val="00653F27"/>
    <w:rsid w:val="00654249"/>
    <w:rsid w:val="00654614"/>
    <w:rsid w:val="00654986"/>
    <w:rsid w:val="00654A87"/>
    <w:rsid w:val="006552B1"/>
    <w:rsid w:val="00655494"/>
    <w:rsid w:val="006561D5"/>
    <w:rsid w:val="00656426"/>
    <w:rsid w:val="006566C4"/>
    <w:rsid w:val="00656761"/>
    <w:rsid w:val="00656803"/>
    <w:rsid w:val="00656906"/>
    <w:rsid w:val="0065782E"/>
    <w:rsid w:val="00657858"/>
    <w:rsid w:val="00657A9F"/>
    <w:rsid w:val="00657F08"/>
    <w:rsid w:val="006606A7"/>
    <w:rsid w:val="00660DD3"/>
    <w:rsid w:val="00660FEF"/>
    <w:rsid w:val="006613BC"/>
    <w:rsid w:val="00661E27"/>
    <w:rsid w:val="00661F4D"/>
    <w:rsid w:val="00662263"/>
    <w:rsid w:val="006622D9"/>
    <w:rsid w:val="0066240C"/>
    <w:rsid w:val="0066252B"/>
    <w:rsid w:val="00662AE7"/>
    <w:rsid w:val="00662D18"/>
    <w:rsid w:val="00663594"/>
    <w:rsid w:val="00664281"/>
    <w:rsid w:val="00665B74"/>
    <w:rsid w:val="0066634C"/>
    <w:rsid w:val="00666922"/>
    <w:rsid w:val="00666EF8"/>
    <w:rsid w:val="0066702F"/>
    <w:rsid w:val="006670A8"/>
    <w:rsid w:val="006670E6"/>
    <w:rsid w:val="006678AC"/>
    <w:rsid w:val="006678B1"/>
    <w:rsid w:val="00667E8C"/>
    <w:rsid w:val="0067069E"/>
    <w:rsid w:val="00670F3D"/>
    <w:rsid w:val="00670F97"/>
    <w:rsid w:val="0067107D"/>
    <w:rsid w:val="00671081"/>
    <w:rsid w:val="006711FD"/>
    <w:rsid w:val="0067200D"/>
    <w:rsid w:val="0067234C"/>
    <w:rsid w:val="00672576"/>
    <w:rsid w:val="00672871"/>
    <w:rsid w:val="006729E8"/>
    <w:rsid w:val="0067339B"/>
    <w:rsid w:val="006734B3"/>
    <w:rsid w:val="00673760"/>
    <w:rsid w:val="006739BD"/>
    <w:rsid w:val="006739D5"/>
    <w:rsid w:val="00674186"/>
    <w:rsid w:val="00674233"/>
    <w:rsid w:val="00674597"/>
    <w:rsid w:val="006747E3"/>
    <w:rsid w:val="00674C0A"/>
    <w:rsid w:val="00674E79"/>
    <w:rsid w:val="00675729"/>
    <w:rsid w:val="00675D97"/>
    <w:rsid w:val="00675F78"/>
    <w:rsid w:val="006762EE"/>
    <w:rsid w:val="00676755"/>
    <w:rsid w:val="00676A57"/>
    <w:rsid w:val="00676BB9"/>
    <w:rsid w:val="006779DE"/>
    <w:rsid w:val="00677F26"/>
    <w:rsid w:val="00677FB7"/>
    <w:rsid w:val="0068010F"/>
    <w:rsid w:val="006804EA"/>
    <w:rsid w:val="006808F5"/>
    <w:rsid w:val="00681034"/>
    <w:rsid w:val="006811AE"/>
    <w:rsid w:val="00681250"/>
    <w:rsid w:val="00681452"/>
    <w:rsid w:val="0068160C"/>
    <w:rsid w:val="006816A7"/>
    <w:rsid w:val="00681713"/>
    <w:rsid w:val="00681E31"/>
    <w:rsid w:val="0068204D"/>
    <w:rsid w:val="00682102"/>
    <w:rsid w:val="0068228F"/>
    <w:rsid w:val="0068286E"/>
    <w:rsid w:val="00682AF0"/>
    <w:rsid w:val="00684A20"/>
    <w:rsid w:val="00685AA4"/>
    <w:rsid w:val="00685BE5"/>
    <w:rsid w:val="006860C0"/>
    <w:rsid w:val="006860DF"/>
    <w:rsid w:val="006868F8"/>
    <w:rsid w:val="00686BA4"/>
    <w:rsid w:val="00686E55"/>
    <w:rsid w:val="00687070"/>
    <w:rsid w:val="006870E0"/>
    <w:rsid w:val="006871CF"/>
    <w:rsid w:val="0068790B"/>
    <w:rsid w:val="0068796A"/>
    <w:rsid w:val="006902E1"/>
    <w:rsid w:val="00690310"/>
    <w:rsid w:val="006906AD"/>
    <w:rsid w:val="006908C3"/>
    <w:rsid w:val="00690B6C"/>
    <w:rsid w:val="00691259"/>
    <w:rsid w:val="00691593"/>
    <w:rsid w:val="006925E4"/>
    <w:rsid w:val="0069295C"/>
    <w:rsid w:val="00692F66"/>
    <w:rsid w:val="0069313F"/>
    <w:rsid w:val="006932A7"/>
    <w:rsid w:val="00693549"/>
    <w:rsid w:val="00693560"/>
    <w:rsid w:val="00693D60"/>
    <w:rsid w:val="0069453A"/>
    <w:rsid w:val="00694A12"/>
    <w:rsid w:val="00694A56"/>
    <w:rsid w:val="0069514E"/>
    <w:rsid w:val="006951DF"/>
    <w:rsid w:val="00695C10"/>
    <w:rsid w:val="00696514"/>
    <w:rsid w:val="0069653E"/>
    <w:rsid w:val="0069669F"/>
    <w:rsid w:val="00696846"/>
    <w:rsid w:val="00696B77"/>
    <w:rsid w:val="00696DD0"/>
    <w:rsid w:val="00696F7A"/>
    <w:rsid w:val="00697187"/>
    <w:rsid w:val="00697C9F"/>
    <w:rsid w:val="006A013C"/>
    <w:rsid w:val="006A07DF"/>
    <w:rsid w:val="006A0DF3"/>
    <w:rsid w:val="006A1393"/>
    <w:rsid w:val="006A179E"/>
    <w:rsid w:val="006A1FCA"/>
    <w:rsid w:val="006A2689"/>
    <w:rsid w:val="006A2774"/>
    <w:rsid w:val="006A3582"/>
    <w:rsid w:val="006A3C2D"/>
    <w:rsid w:val="006A4226"/>
    <w:rsid w:val="006A46BB"/>
    <w:rsid w:val="006A4FD1"/>
    <w:rsid w:val="006A5689"/>
    <w:rsid w:val="006A5CF8"/>
    <w:rsid w:val="006A70C0"/>
    <w:rsid w:val="006A716F"/>
    <w:rsid w:val="006A75A6"/>
    <w:rsid w:val="006A7832"/>
    <w:rsid w:val="006A7859"/>
    <w:rsid w:val="006A79F1"/>
    <w:rsid w:val="006A7E4A"/>
    <w:rsid w:val="006B0F7B"/>
    <w:rsid w:val="006B0FF3"/>
    <w:rsid w:val="006B1042"/>
    <w:rsid w:val="006B14A2"/>
    <w:rsid w:val="006B2392"/>
    <w:rsid w:val="006B2596"/>
    <w:rsid w:val="006B2716"/>
    <w:rsid w:val="006B29EF"/>
    <w:rsid w:val="006B39BE"/>
    <w:rsid w:val="006B3A2A"/>
    <w:rsid w:val="006B3B38"/>
    <w:rsid w:val="006B476B"/>
    <w:rsid w:val="006B496D"/>
    <w:rsid w:val="006B4BCA"/>
    <w:rsid w:val="006B55F0"/>
    <w:rsid w:val="006B56CE"/>
    <w:rsid w:val="006B5C67"/>
    <w:rsid w:val="006B5DCE"/>
    <w:rsid w:val="006B61AA"/>
    <w:rsid w:val="006B6AC1"/>
    <w:rsid w:val="006B703D"/>
    <w:rsid w:val="006B7227"/>
    <w:rsid w:val="006B7279"/>
    <w:rsid w:val="006B75C8"/>
    <w:rsid w:val="006B7AE3"/>
    <w:rsid w:val="006B7D09"/>
    <w:rsid w:val="006C045A"/>
    <w:rsid w:val="006C0C58"/>
    <w:rsid w:val="006C18B7"/>
    <w:rsid w:val="006C1EAF"/>
    <w:rsid w:val="006C2191"/>
    <w:rsid w:val="006C2234"/>
    <w:rsid w:val="006C231C"/>
    <w:rsid w:val="006C2321"/>
    <w:rsid w:val="006C23E8"/>
    <w:rsid w:val="006C26A6"/>
    <w:rsid w:val="006C27D3"/>
    <w:rsid w:val="006C3196"/>
    <w:rsid w:val="006C32D9"/>
    <w:rsid w:val="006C3F28"/>
    <w:rsid w:val="006C48C7"/>
    <w:rsid w:val="006C57B8"/>
    <w:rsid w:val="006C5CD3"/>
    <w:rsid w:val="006C668F"/>
    <w:rsid w:val="006C67C9"/>
    <w:rsid w:val="006C6A0C"/>
    <w:rsid w:val="006C6AEF"/>
    <w:rsid w:val="006C6BE5"/>
    <w:rsid w:val="006C6C96"/>
    <w:rsid w:val="006C6E29"/>
    <w:rsid w:val="006C7393"/>
    <w:rsid w:val="006C7890"/>
    <w:rsid w:val="006C79C0"/>
    <w:rsid w:val="006C7D80"/>
    <w:rsid w:val="006C7E40"/>
    <w:rsid w:val="006D0289"/>
    <w:rsid w:val="006D06C4"/>
    <w:rsid w:val="006D0789"/>
    <w:rsid w:val="006D0BCD"/>
    <w:rsid w:val="006D0CCF"/>
    <w:rsid w:val="006D0D4B"/>
    <w:rsid w:val="006D1564"/>
    <w:rsid w:val="006D16DD"/>
    <w:rsid w:val="006D1703"/>
    <w:rsid w:val="006D1DF9"/>
    <w:rsid w:val="006D22F0"/>
    <w:rsid w:val="006D239F"/>
    <w:rsid w:val="006D2609"/>
    <w:rsid w:val="006D2823"/>
    <w:rsid w:val="006D2F52"/>
    <w:rsid w:val="006D39B2"/>
    <w:rsid w:val="006D3DD8"/>
    <w:rsid w:val="006D480A"/>
    <w:rsid w:val="006D487B"/>
    <w:rsid w:val="006D48D3"/>
    <w:rsid w:val="006D4AA5"/>
    <w:rsid w:val="006D504E"/>
    <w:rsid w:val="006D53C3"/>
    <w:rsid w:val="006D547B"/>
    <w:rsid w:val="006D56DF"/>
    <w:rsid w:val="006D63CC"/>
    <w:rsid w:val="006D6E3B"/>
    <w:rsid w:val="006D6E7F"/>
    <w:rsid w:val="006D715E"/>
    <w:rsid w:val="006D7390"/>
    <w:rsid w:val="006D7435"/>
    <w:rsid w:val="006D79F7"/>
    <w:rsid w:val="006D7A62"/>
    <w:rsid w:val="006D7E13"/>
    <w:rsid w:val="006E029F"/>
    <w:rsid w:val="006E0848"/>
    <w:rsid w:val="006E0C1F"/>
    <w:rsid w:val="006E0C80"/>
    <w:rsid w:val="006E0E26"/>
    <w:rsid w:val="006E11A1"/>
    <w:rsid w:val="006E1AEC"/>
    <w:rsid w:val="006E1D4C"/>
    <w:rsid w:val="006E1F7F"/>
    <w:rsid w:val="006E2496"/>
    <w:rsid w:val="006E265D"/>
    <w:rsid w:val="006E2C06"/>
    <w:rsid w:val="006E3366"/>
    <w:rsid w:val="006E3634"/>
    <w:rsid w:val="006E39F2"/>
    <w:rsid w:val="006E4341"/>
    <w:rsid w:val="006E5531"/>
    <w:rsid w:val="006E556B"/>
    <w:rsid w:val="006E5ADF"/>
    <w:rsid w:val="006E5E68"/>
    <w:rsid w:val="006E6642"/>
    <w:rsid w:val="006E6CBB"/>
    <w:rsid w:val="006E6DE6"/>
    <w:rsid w:val="006E6FDF"/>
    <w:rsid w:val="006E70DA"/>
    <w:rsid w:val="006E717A"/>
    <w:rsid w:val="006E781D"/>
    <w:rsid w:val="006E790C"/>
    <w:rsid w:val="006E7998"/>
    <w:rsid w:val="006F0157"/>
    <w:rsid w:val="006F0775"/>
    <w:rsid w:val="006F09F9"/>
    <w:rsid w:val="006F0BBD"/>
    <w:rsid w:val="006F0C3A"/>
    <w:rsid w:val="006F0E11"/>
    <w:rsid w:val="006F12B0"/>
    <w:rsid w:val="006F1484"/>
    <w:rsid w:val="006F14C4"/>
    <w:rsid w:val="006F199D"/>
    <w:rsid w:val="006F1EEE"/>
    <w:rsid w:val="006F2DBF"/>
    <w:rsid w:val="006F2DDE"/>
    <w:rsid w:val="006F3345"/>
    <w:rsid w:val="006F3558"/>
    <w:rsid w:val="006F372B"/>
    <w:rsid w:val="006F4BA6"/>
    <w:rsid w:val="006F4E4B"/>
    <w:rsid w:val="006F51AA"/>
    <w:rsid w:val="006F5F51"/>
    <w:rsid w:val="006F6368"/>
    <w:rsid w:val="006F65BA"/>
    <w:rsid w:val="006F6800"/>
    <w:rsid w:val="006F79E3"/>
    <w:rsid w:val="006F79E5"/>
    <w:rsid w:val="006F7FD9"/>
    <w:rsid w:val="00700499"/>
    <w:rsid w:val="007004BB"/>
    <w:rsid w:val="0070061E"/>
    <w:rsid w:val="00700817"/>
    <w:rsid w:val="00700CED"/>
    <w:rsid w:val="00700E71"/>
    <w:rsid w:val="00701011"/>
    <w:rsid w:val="00701231"/>
    <w:rsid w:val="00701589"/>
    <w:rsid w:val="00701CE9"/>
    <w:rsid w:val="00701D2F"/>
    <w:rsid w:val="007025DF"/>
    <w:rsid w:val="00702879"/>
    <w:rsid w:val="00702B06"/>
    <w:rsid w:val="00702FC8"/>
    <w:rsid w:val="00703336"/>
    <w:rsid w:val="007035CC"/>
    <w:rsid w:val="007039C0"/>
    <w:rsid w:val="007047E5"/>
    <w:rsid w:val="0070483F"/>
    <w:rsid w:val="00704A7F"/>
    <w:rsid w:val="00705A2B"/>
    <w:rsid w:val="00705D10"/>
    <w:rsid w:val="00706721"/>
    <w:rsid w:val="007068E5"/>
    <w:rsid w:val="00706C3B"/>
    <w:rsid w:val="00707691"/>
    <w:rsid w:val="007077A9"/>
    <w:rsid w:val="007078A0"/>
    <w:rsid w:val="00707F19"/>
    <w:rsid w:val="00707F5E"/>
    <w:rsid w:val="0071003B"/>
    <w:rsid w:val="00710D5F"/>
    <w:rsid w:val="00710DEE"/>
    <w:rsid w:val="00711251"/>
    <w:rsid w:val="00711391"/>
    <w:rsid w:val="00711758"/>
    <w:rsid w:val="007117FD"/>
    <w:rsid w:val="00711A6A"/>
    <w:rsid w:val="00711D7C"/>
    <w:rsid w:val="00711F64"/>
    <w:rsid w:val="00712574"/>
    <w:rsid w:val="007125E3"/>
    <w:rsid w:val="0071296B"/>
    <w:rsid w:val="00712B2E"/>
    <w:rsid w:val="00712B85"/>
    <w:rsid w:val="00712CA4"/>
    <w:rsid w:val="0071329F"/>
    <w:rsid w:val="00713816"/>
    <w:rsid w:val="0071386B"/>
    <w:rsid w:val="00713ABA"/>
    <w:rsid w:val="0071405F"/>
    <w:rsid w:val="007146D5"/>
    <w:rsid w:val="007148AA"/>
    <w:rsid w:val="007148E6"/>
    <w:rsid w:val="00714D00"/>
    <w:rsid w:val="00715040"/>
    <w:rsid w:val="0071507E"/>
    <w:rsid w:val="00715188"/>
    <w:rsid w:val="0071584B"/>
    <w:rsid w:val="00715E38"/>
    <w:rsid w:val="007164DB"/>
    <w:rsid w:val="00716B80"/>
    <w:rsid w:val="00716D56"/>
    <w:rsid w:val="00716E5F"/>
    <w:rsid w:val="007170CC"/>
    <w:rsid w:val="0071720C"/>
    <w:rsid w:val="00717745"/>
    <w:rsid w:val="00717AF5"/>
    <w:rsid w:val="00720129"/>
    <w:rsid w:val="00720480"/>
    <w:rsid w:val="0072051A"/>
    <w:rsid w:val="00720702"/>
    <w:rsid w:val="00720F39"/>
    <w:rsid w:val="00720F4C"/>
    <w:rsid w:val="00721288"/>
    <w:rsid w:val="007212A3"/>
    <w:rsid w:val="0072154E"/>
    <w:rsid w:val="00721EE9"/>
    <w:rsid w:val="00722EA9"/>
    <w:rsid w:val="00722F3B"/>
    <w:rsid w:val="00723048"/>
    <w:rsid w:val="007230BF"/>
    <w:rsid w:val="00723759"/>
    <w:rsid w:val="0072384A"/>
    <w:rsid w:val="00723BE0"/>
    <w:rsid w:val="007244A2"/>
    <w:rsid w:val="007244B6"/>
    <w:rsid w:val="00724754"/>
    <w:rsid w:val="00724E39"/>
    <w:rsid w:val="007252E7"/>
    <w:rsid w:val="007253A7"/>
    <w:rsid w:val="0072560B"/>
    <w:rsid w:val="007256A2"/>
    <w:rsid w:val="007262F3"/>
    <w:rsid w:val="00726628"/>
    <w:rsid w:val="00726710"/>
    <w:rsid w:val="00726E1B"/>
    <w:rsid w:val="007274B6"/>
    <w:rsid w:val="0072751E"/>
    <w:rsid w:val="00727547"/>
    <w:rsid w:val="00727552"/>
    <w:rsid w:val="00727699"/>
    <w:rsid w:val="00727F59"/>
    <w:rsid w:val="007301A3"/>
    <w:rsid w:val="0073067B"/>
    <w:rsid w:val="00730735"/>
    <w:rsid w:val="0073090C"/>
    <w:rsid w:val="00730D33"/>
    <w:rsid w:val="00730D97"/>
    <w:rsid w:val="00731337"/>
    <w:rsid w:val="0073147D"/>
    <w:rsid w:val="00731751"/>
    <w:rsid w:val="0073188C"/>
    <w:rsid w:val="00731AC9"/>
    <w:rsid w:val="00731CEB"/>
    <w:rsid w:val="00731D5B"/>
    <w:rsid w:val="007323CC"/>
    <w:rsid w:val="007324E0"/>
    <w:rsid w:val="00732C73"/>
    <w:rsid w:val="00732E7B"/>
    <w:rsid w:val="00733214"/>
    <w:rsid w:val="0073329F"/>
    <w:rsid w:val="00733367"/>
    <w:rsid w:val="007335B1"/>
    <w:rsid w:val="00733813"/>
    <w:rsid w:val="00733981"/>
    <w:rsid w:val="0073399D"/>
    <w:rsid w:val="00733A40"/>
    <w:rsid w:val="007340FF"/>
    <w:rsid w:val="0073462F"/>
    <w:rsid w:val="007348EA"/>
    <w:rsid w:val="007349D3"/>
    <w:rsid w:val="007349D8"/>
    <w:rsid w:val="00734A0D"/>
    <w:rsid w:val="00734B86"/>
    <w:rsid w:val="00734C53"/>
    <w:rsid w:val="007353E1"/>
    <w:rsid w:val="00735822"/>
    <w:rsid w:val="0073583C"/>
    <w:rsid w:val="0073601C"/>
    <w:rsid w:val="007363FC"/>
    <w:rsid w:val="00736A5A"/>
    <w:rsid w:val="007374BC"/>
    <w:rsid w:val="00737DBF"/>
    <w:rsid w:val="00737DE4"/>
    <w:rsid w:val="00737F10"/>
    <w:rsid w:val="00737F49"/>
    <w:rsid w:val="007401FF"/>
    <w:rsid w:val="007410B1"/>
    <w:rsid w:val="00741193"/>
    <w:rsid w:val="007412E4"/>
    <w:rsid w:val="00741612"/>
    <w:rsid w:val="007416FC"/>
    <w:rsid w:val="00741A2D"/>
    <w:rsid w:val="00741BDE"/>
    <w:rsid w:val="00741F11"/>
    <w:rsid w:val="00741F7A"/>
    <w:rsid w:val="00741FBF"/>
    <w:rsid w:val="007425EE"/>
    <w:rsid w:val="007429D6"/>
    <w:rsid w:val="007435BD"/>
    <w:rsid w:val="007435FA"/>
    <w:rsid w:val="00743809"/>
    <w:rsid w:val="00743AC6"/>
    <w:rsid w:val="00743F8F"/>
    <w:rsid w:val="00744255"/>
    <w:rsid w:val="0074462D"/>
    <w:rsid w:val="007448BF"/>
    <w:rsid w:val="00744A71"/>
    <w:rsid w:val="00744E71"/>
    <w:rsid w:val="007454D8"/>
    <w:rsid w:val="007456EA"/>
    <w:rsid w:val="00746302"/>
    <w:rsid w:val="0074685F"/>
    <w:rsid w:val="0074693F"/>
    <w:rsid w:val="0074718E"/>
    <w:rsid w:val="00747405"/>
    <w:rsid w:val="00747F40"/>
    <w:rsid w:val="007509CB"/>
    <w:rsid w:val="00750A83"/>
    <w:rsid w:val="00750C1B"/>
    <w:rsid w:val="00750D4C"/>
    <w:rsid w:val="00751657"/>
    <w:rsid w:val="007516C3"/>
    <w:rsid w:val="00751A7B"/>
    <w:rsid w:val="00751DAF"/>
    <w:rsid w:val="00751FEF"/>
    <w:rsid w:val="00752017"/>
    <w:rsid w:val="00752125"/>
    <w:rsid w:val="007526A6"/>
    <w:rsid w:val="0075271E"/>
    <w:rsid w:val="00752A07"/>
    <w:rsid w:val="00752B62"/>
    <w:rsid w:val="00752B80"/>
    <w:rsid w:val="00752D9E"/>
    <w:rsid w:val="00752E9D"/>
    <w:rsid w:val="00753690"/>
    <w:rsid w:val="0075399F"/>
    <w:rsid w:val="00753C48"/>
    <w:rsid w:val="007540BC"/>
    <w:rsid w:val="0075411A"/>
    <w:rsid w:val="0075412E"/>
    <w:rsid w:val="007547E2"/>
    <w:rsid w:val="00754A11"/>
    <w:rsid w:val="00755157"/>
    <w:rsid w:val="00755290"/>
    <w:rsid w:val="007553C3"/>
    <w:rsid w:val="007555AA"/>
    <w:rsid w:val="00755A2F"/>
    <w:rsid w:val="00755B9A"/>
    <w:rsid w:val="00755E3D"/>
    <w:rsid w:val="00756B13"/>
    <w:rsid w:val="00756C67"/>
    <w:rsid w:val="00756D1B"/>
    <w:rsid w:val="00756DFD"/>
    <w:rsid w:val="00757568"/>
    <w:rsid w:val="00757573"/>
    <w:rsid w:val="0076031F"/>
    <w:rsid w:val="00760640"/>
    <w:rsid w:val="00760900"/>
    <w:rsid w:val="00760EFA"/>
    <w:rsid w:val="007613E5"/>
    <w:rsid w:val="0076159D"/>
    <w:rsid w:val="00761862"/>
    <w:rsid w:val="00762200"/>
    <w:rsid w:val="007624FE"/>
    <w:rsid w:val="00762A03"/>
    <w:rsid w:val="00762DAB"/>
    <w:rsid w:val="00763312"/>
    <w:rsid w:val="00763351"/>
    <w:rsid w:val="00763D22"/>
    <w:rsid w:val="00763E4B"/>
    <w:rsid w:val="00764170"/>
    <w:rsid w:val="00764725"/>
    <w:rsid w:val="007647E0"/>
    <w:rsid w:val="00764A5B"/>
    <w:rsid w:val="00764D00"/>
    <w:rsid w:val="00765325"/>
    <w:rsid w:val="00765746"/>
    <w:rsid w:val="007657D5"/>
    <w:rsid w:val="00765946"/>
    <w:rsid w:val="00766413"/>
    <w:rsid w:val="0076663E"/>
    <w:rsid w:val="007666BB"/>
    <w:rsid w:val="00766855"/>
    <w:rsid w:val="00766D77"/>
    <w:rsid w:val="00767776"/>
    <w:rsid w:val="00770070"/>
    <w:rsid w:val="0077072E"/>
    <w:rsid w:val="0077084B"/>
    <w:rsid w:val="007708A8"/>
    <w:rsid w:val="00770BBC"/>
    <w:rsid w:val="00770CEB"/>
    <w:rsid w:val="00770F7F"/>
    <w:rsid w:val="007710E1"/>
    <w:rsid w:val="007711FD"/>
    <w:rsid w:val="007712EC"/>
    <w:rsid w:val="007715D3"/>
    <w:rsid w:val="00771647"/>
    <w:rsid w:val="00772617"/>
    <w:rsid w:val="007729CF"/>
    <w:rsid w:val="00772A02"/>
    <w:rsid w:val="00772AD1"/>
    <w:rsid w:val="00772C42"/>
    <w:rsid w:val="00772F51"/>
    <w:rsid w:val="0077302B"/>
    <w:rsid w:val="00773D0A"/>
    <w:rsid w:val="00773FCD"/>
    <w:rsid w:val="00774058"/>
    <w:rsid w:val="00774497"/>
    <w:rsid w:val="00774BC6"/>
    <w:rsid w:val="00774BD8"/>
    <w:rsid w:val="00774E13"/>
    <w:rsid w:val="00775019"/>
    <w:rsid w:val="00775626"/>
    <w:rsid w:val="007758D4"/>
    <w:rsid w:val="00775957"/>
    <w:rsid w:val="00775F79"/>
    <w:rsid w:val="0077659D"/>
    <w:rsid w:val="00776764"/>
    <w:rsid w:val="007767D7"/>
    <w:rsid w:val="007767D8"/>
    <w:rsid w:val="00776AA6"/>
    <w:rsid w:val="00776FB4"/>
    <w:rsid w:val="007772FA"/>
    <w:rsid w:val="0077784C"/>
    <w:rsid w:val="00777E21"/>
    <w:rsid w:val="00780273"/>
    <w:rsid w:val="007805D9"/>
    <w:rsid w:val="00780646"/>
    <w:rsid w:val="0078082D"/>
    <w:rsid w:val="00780B61"/>
    <w:rsid w:val="00780BFA"/>
    <w:rsid w:val="00780F99"/>
    <w:rsid w:val="007818C5"/>
    <w:rsid w:val="00781903"/>
    <w:rsid w:val="00781908"/>
    <w:rsid w:val="00781FDF"/>
    <w:rsid w:val="0078245B"/>
    <w:rsid w:val="007827B4"/>
    <w:rsid w:val="007829C8"/>
    <w:rsid w:val="00783117"/>
    <w:rsid w:val="0078324F"/>
    <w:rsid w:val="007833CA"/>
    <w:rsid w:val="0078368A"/>
    <w:rsid w:val="007836E3"/>
    <w:rsid w:val="0078402E"/>
    <w:rsid w:val="00784517"/>
    <w:rsid w:val="00784F7D"/>
    <w:rsid w:val="0078595F"/>
    <w:rsid w:val="00785D72"/>
    <w:rsid w:val="00785DA8"/>
    <w:rsid w:val="00785F4C"/>
    <w:rsid w:val="00785F94"/>
    <w:rsid w:val="00786389"/>
    <w:rsid w:val="00786400"/>
    <w:rsid w:val="00786914"/>
    <w:rsid w:val="00786AE2"/>
    <w:rsid w:val="00786D5E"/>
    <w:rsid w:val="0078722A"/>
    <w:rsid w:val="00787250"/>
    <w:rsid w:val="00787476"/>
    <w:rsid w:val="007874A2"/>
    <w:rsid w:val="00787727"/>
    <w:rsid w:val="0078774E"/>
    <w:rsid w:val="00787800"/>
    <w:rsid w:val="00787AFF"/>
    <w:rsid w:val="00787D0D"/>
    <w:rsid w:val="00790139"/>
    <w:rsid w:val="00790210"/>
    <w:rsid w:val="007904A6"/>
    <w:rsid w:val="00790A7D"/>
    <w:rsid w:val="0079122B"/>
    <w:rsid w:val="00791504"/>
    <w:rsid w:val="00791555"/>
    <w:rsid w:val="00791C46"/>
    <w:rsid w:val="00791DF2"/>
    <w:rsid w:val="0079219C"/>
    <w:rsid w:val="0079257D"/>
    <w:rsid w:val="007927CF"/>
    <w:rsid w:val="00792C38"/>
    <w:rsid w:val="00794358"/>
    <w:rsid w:val="00794B94"/>
    <w:rsid w:val="00794F3A"/>
    <w:rsid w:val="00795D79"/>
    <w:rsid w:val="00795DAB"/>
    <w:rsid w:val="00795DFA"/>
    <w:rsid w:val="007969DC"/>
    <w:rsid w:val="00796A9E"/>
    <w:rsid w:val="00796B78"/>
    <w:rsid w:val="00797B5B"/>
    <w:rsid w:val="00797DEA"/>
    <w:rsid w:val="00797F5D"/>
    <w:rsid w:val="007A11E3"/>
    <w:rsid w:val="007A156E"/>
    <w:rsid w:val="007A188F"/>
    <w:rsid w:val="007A19E7"/>
    <w:rsid w:val="007A1E79"/>
    <w:rsid w:val="007A234C"/>
    <w:rsid w:val="007A262C"/>
    <w:rsid w:val="007A2868"/>
    <w:rsid w:val="007A29F4"/>
    <w:rsid w:val="007A2D7A"/>
    <w:rsid w:val="007A32F3"/>
    <w:rsid w:val="007A3666"/>
    <w:rsid w:val="007A3949"/>
    <w:rsid w:val="007A396A"/>
    <w:rsid w:val="007A3A27"/>
    <w:rsid w:val="007A3CB9"/>
    <w:rsid w:val="007A4222"/>
    <w:rsid w:val="007A4961"/>
    <w:rsid w:val="007A5150"/>
    <w:rsid w:val="007A5A10"/>
    <w:rsid w:val="007A5A8B"/>
    <w:rsid w:val="007A5C68"/>
    <w:rsid w:val="007A5D6A"/>
    <w:rsid w:val="007A5F8A"/>
    <w:rsid w:val="007A60F8"/>
    <w:rsid w:val="007A6517"/>
    <w:rsid w:val="007A7994"/>
    <w:rsid w:val="007A79CF"/>
    <w:rsid w:val="007A7D46"/>
    <w:rsid w:val="007A7EE7"/>
    <w:rsid w:val="007B0825"/>
    <w:rsid w:val="007B0A25"/>
    <w:rsid w:val="007B0A53"/>
    <w:rsid w:val="007B0D71"/>
    <w:rsid w:val="007B15CA"/>
    <w:rsid w:val="007B1C64"/>
    <w:rsid w:val="007B2458"/>
    <w:rsid w:val="007B24D4"/>
    <w:rsid w:val="007B26F2"/>
    <w:rsid w:val="007B298A"/>
    <w:rsid w:val="007B2A39"/>
    <w:rsid w:val="007B2AA8"/>
    <w:rsid w:val="007B36B2"/>
    <w:rsid w:val="007B36DF"/>
    <w:rsid w:val="007B44B7"/>
    <w:rsid w:val="007B4A1F"/>
    <w:rsid w:val="007B4C7A"/>
    <w:rsid w:val="007B4F40"/>
    <w:rsid w:val="007B4F47"/>
    <w:rsid w:val="007B5103"/>
    <w:rsid w:val="007B5E5C"/>
    <w:rsid w:val="007B5E64"/>
    <w:rsid w:val="007B657F"/>
    <w:rsid w:val="007B67C8"/>
    <w:rsid w:val="007B6F12"/>
    <w:rsid w:val="007B748E"/>
    <w:rsid w:val="007B7607"/>
    <w:rsid w:val="007B7E04"/>
    <w:rsid w:val="007C04D2"/>
    <w:rsid w:val="007C05B0"/>
    <w:rsid w:val="007C10F6"/>
    <w:rsid w:val="007C13F1"/>
    <w:rsid w:val="007C158C"/>
    <w:rsid w:val="007C1D71"/>
    <w:rsid w:val="007C236E"/>
    <w:rsid w:val="007C2BA8"/>
    <w:rsid w:val="007C2C5F"/>
    <w:rsid w:val="007C347B"/>
    <w:rsid w:val="007C354A"/>
    <w:rsid w:val="007C3605"/>
    <w:rsid w:val="007C364E"/>
    <w:rsid w:val="007C47BB"/>
    <w:rsid w:val="007C5058"/>
    <w:rsid w:val="007C524C"/>
    <w:rsid w:val="007C5342"/>
    <w:rsid w:val="007C545A"/>
    <w:rsid w:val="007C5529"/>
    <w:rsid w:val="007C5866"/>
    <w:rsid w:val="007C59A0"/>
    <w:rsid w:val="007C5C61"/>
    <w:rsid w:val="007C63A0"/>
    <w:rsid w:val="007C6972"/>
    <w:rsid w:val="007C6984"/>
    <w:rsid w:val="007C6A56"/>
    <w:rsid w:val="007C6CF2"/>
    <w:rsid w:val="007C6D12"/>
    <w:rsid w:val="007C7220"/>
    <w:rsid w:val="007C7A93"/>
    <w:rsid w:val="007C7E1C"/>
    <w:rsid w:val="007D02D5"/>
    <w:rsid w:val="007D06BD"/>
    <w:rsid w:val="007D076E"/>
    <w:rsid w:val="007D078D"/>
    <w:rsid w:val="007D151D"/>
    <w:rsid w:val="007D1586"/>
    <w:rsid w:val="007D19D4"/>
    <w:rsid w:val="007D1AC2"/>
    <w:rsid w:val="007D1E49"/>
    <w:rsid w:val="007D23E3"/>
    <w:rsid w:val="007D2914"/>
    <w:rsid w:val="007D2BB2"/>
    <w:rsid w:val="007D3E2B"/>
    <w:rsid w:val="007D3EA1"/>
    <w:rsid w:val="007D3EF9"/>
    <w:rsid w:val="007D3F66"/>
    <w:rsid w:val="007D4818"/>
    <w:rsid w:val="007D5154"/>
    <w:rsid w:val="007D53C3"/>
    <w:rsid w:val="007D5E52"/>
    <w:rsid w:val="007D66C8"/>
    <w:rsid w:val="007D6970"/>
    <w:rsid w:val="007D7196"/>
    <w:rsid w:val="007D7955"/>
    <w:rsid w:val="007D7B54"/>
    <w:rsid w:val="007E0A42"/>
    <w:rsid w:val="007E0B9A"/>
    <w:rsid w:val="007E1FBC"/>
    <w:rsid w:val="007E2438"/>
    <w:rsid w:val="007E24D2"/>
    <w:rsid w:val="007E2511"/>
    <w:rsid w:val="007E2648"/>
    <w:rsid w:val="007E29CD"/>
    <w:rsid w:val="007E3015"/>
    <w:rsid w:val="007E3151"/>
    <w:rsid w:val="007E327C"/>
    <w:rsid w:val="007E3323"/>
    <w:rsid w:val="007E3527"/>
    <w:rsid w:val="007E3C58"/>
    <w:rsid w:val="007E3EA5"/>
    <w:rsid w:val="007E4646"/>
    <w:rsid w:val="007E465D"/>
    <w:rsid w:val="007E47F9"/>
    <w:rsid w:val="007E483A"/>
    <w:rsid w:val="007E4F96"/>
    <w:rsid w:val="007E587D"/>
    <w:rsid w:val="007E5B8F"/>
    <w:rsid w:val="007E5F50"/>
    <w:rsid w:val="007E5F91"/>
    <w:rsid w:val="007E64FF"/>
    <w:rsid w:val="007E6C32"/>
    <w:rsid w:val="007E70FC"/>
    <w:rsid w:val="007E71FF"/>
    <w:rsid w:val="007E740A"/>
    <w:rsid w:val="007E7797"/>
    <w:rsid w:val="007E7966"/>
    <w:rsid w:val="007E7DDD"/>
    <w:rsid w:val="007E7FE6"/>
    <w:rsid w:val="007F0069"/>
    <w:rsid w:val="007F02F7"/>
    <w:rsid w:val="007F0563"/>
    <w:rsid w:val="007F109D"/>
    <w:rsid w:val="007F1283"/>
    <w:rsid w:val="007F1555"/>
    <w:rsid w:val="007F15B4"/>
    <w:rsid w:val="007F1A48"/>
    <w:rsid w:val="007F1A4A"/>
    <w:rsid w:val="007F21C0"/>
    <w:rsid w:val="007F2216"/>
    <w:rsid w:val="007F2785"/>
    <w:rsid w:val="007F2DE9"/>
    <w:rsid w:val="007F2F18"/>
    <w:rsid w:val="007F3030"/>
    <w:rsid w:val="007F313D"/>
    <w:rsid w:val="007F321A"/>
    <w:rsid w:val="007F333D"/>
    <w:rsid w:val="007F3348"/>
    <w:rsid w:val="007F3978"/>
    <w:rsid w:val="007F3BD4"/>
    <w:rsid w:val="007F4390"/>
    <w:rsid w:val="007F4785"/>
    <w:rsid w:val="007F496F"/>
    <w:rsid w:val="007F49CE"/>
    <w:rsid w:val="007F4CBB"/>
    <w:rsid w:val="007F4E4F"/>
    <w:rsid w:val="007F4E65"/>
    <w:rsid w:val="007F54FB"/>
    <w:rsid w:val="007F5550"/>
    <w:rsid w:val="007F559F"/>
    <w:rsid w:val="007F572C"/>
    <w:rsid w:val="007F5816"/>
    <w:rsid w:val="007F585E"/>
    <w:rsid w:val="007F5878"/>
    <w:rsid w:val="007F5B39"/>
    <w:rsid w:val="007F5D0C"/>
    <w:rsid w:val="007F5EB8"/>
    <w:rsid w:val="007F6430"/>
    <w:rsid w:val="007F6457"/>
    <w:rsid w:val="007F6474"/>
    <w:rsid w:val="007F66EF"/>
    <w:rsid w:val="007F6789"/>
    <w:rsid w:val="007F70D3"/>
    <w:rsid w:val="007F7A78"/>
    <w:rsid w:val="007F7DC0"/>
    <w:rsid w:val="007F7E2E"/>
    <w:rsid w:val="008002CC"/>
    <w:rsid w:val="00800743"/>
    <w:rsid w:val="008009C6"/>
    <w:rsid w:val="00800F89"/>
    <w:rsid w:val="00800FD5"/>
    <w:rsid w:val="00801665"/>
    <w:rsid w:val="008016BA"/>
    <w:rsid w:val="00801908"/>
    <w:rsid w:val="00801D55"/>
    <w:rsid w:val="00801D5D"/>
    <w:rsid w:val="00801F55"/>
    <w:rsid w:val="00802066"/>
    <w:rsid w:val="0080228A"/>
    <w:rsid w:val="00802C4A"/>
    <w:rsid w:val="00802D13"/>
    <w:rsid w:val="00802E6F"/>
    <w:rsid w:val="008037AC"/>
    <w:rsid w:val="00803EC7"/>
    <w:rsid w:val="00804167"/>
    <w:rsid w:val="00804502"/>
    <w:rsid w:val="008051DD"/>
    <w:rsid w:val="0080546C"/>
    <w:rsid w:val="00805637"/>
    <w:rsid w:val="0080571C"/>
    <w:rsid w:val="00805A81"/>
    <w:rsid w:val="00806442"/>
    <w:rsid w:val="008065AE"/>
    <w:rsid w:val="00806661"/>
    <w:rsid w:val="00806E54"/>
    <w:rsid w:val="00807094"/>
    <w:rsid w:val="008079F8"/>
    <w:rsid w:val="00807AB5"/>
    <w:rsid w:val="00807B9B"/>
    <w:rsid w:val="00807C11"/>
    <w:rsid w:val="00807D78"/>
    <w:rsid w:val="00810103"/>
    <w:rsid w:val="0081083E"/>
    <w:rsid w:val="00810C25"/>
    <w:rsid w:val="00810F79"/>
    <w:rsid w:val="008115AE"/>
    <w:rsid w:val="008118F3"/>
    <w:rsid w:val="00811965"/>
    <w:rsid w:val="00812327"/>
    <w:rsid w:val="00812598"/>
    <w:rsid w:val="00812C05"/>
    <w:rsid w:val="00812D96"/>
    <w:rsid w:val="00812EC8"/>
    <w:rsid w:val="00812F81"/>
    <w:rsid w:val="00813191"/>
    <w:rsid w:val="0081340A"/>
    <w:rsid w:val="008138D3"/>
    <w:rsid w:val="00813BDB"/>
    <w:rsid w:val="00813C51"/>
    <w:rsid w:val="00813C7A"/>
    <w:rsid w:val="008142CA"/>
    <w:rsid w:val="0081459E"/>
    <w:rsid w:val="00814949"/>
    <w:rsid w:val="0081497A"/>
    <w:rsid w:val="00814A37"/>
    <w:rsid w:val="00814FBA"/>
    <w:rsid w:val="00816397"/>
    <w:rsid w:val="00816637"/>
    <w:rsid w:val="00817DD2"/>
    <w:rsid w:val="00817DDE"/>
    <w:rsid w:val="00817E14"/>
    <w:rsid w:val="00820903"/>
    <w:rsid w:val="008218F3"/>
    <w:rsid w:val="00821C53"/>
    <w:rsid w:val="00821E16"/>
    <w:rsid w:val="00821FAE"/>
    <w:rsid w:val="00822B59"/>
    <w:rsid w:val="00822E8B"/>
    <w:rsid w:val="00822EB0"/>
    <w:rsid w:val="0082309D"/>
    <w:rsid w:val="00824398"/>
    <w:rsid w:val="00824D48"/>
    <w:rsid w:val="00824E7E"/>
    <w:rsid w:val="00824F84"/>
    <w:rsid w:val="008251A2"/>
    <w:rsid w:val="008258C5"/>
    <w:rsid w:val="008261AF"/>
    <w:rsid w:val="00826A5D"/>
    <w:rsid w:val="00826FE3"/>
    <w:rsid w:val="00826FF2"/>
    <w:rsid w:val="0082721A"/>
    <w:rsid w:val="008278AC"/>
    <w:rsid w:val="00827E47"/>
    <w:rsid w:val="0083050C"/>
    <w:rsid w:val="00830BF1"/>
    <w:rsid w:val="00830C12"/>
    <w:rsid w:val="00831550"/>
    <w:rsid w:val="0083161A"/>
    <w:rsid w:val="00831634"/>
    <w:rsid w:val="00831B4A"/>
    <w:rsid w:val="00831C4F"/>
    <w:rsid w:val="008321F1"/>
    <w:rsid w:val="00832C3E"/>
    <w:rsid w:val="00833356"/>
    <w:rsid w:val="00833557"/>
    <w:rsid w:val="0083356C"/>
    <w:rsid w:val="00834AAE"/>
    <w:rsid w:val="00834D25"/>
    <w:rsid w:val="00835064"/>
    <w:rsid w:val="0083506F"/>
    <w:rsid w:val="00835107"/>
    <w:rsid w:val="00835177"/>
    <w:rsid w:val="00835414"/>
    <w:rsid w:val="00835574"/>
    <w:rsid w:val="00835575"/>
    <w:rsid w:val="008355D8"/>
    <w:rsid w:val="00835656"/>
    <w:rsid w:val="00835997"/>
    <w:rsid w:val="00835CB6"/>
    <w:rsid w:val="00835E23"/>
    <w:rsid w:val="00835FD3"/>
    <w:rsid w:val="00836434"/>
    <w:rsid w:val="008365A7"/>
    <w:rsid w:val="008365C9"/>
    <w:rsid w:val="0083689A"/>
    <w:rsid w:val="00836901"/>
    <w:rsid w:val="0083697E"/>
    <w:rsid w:val="00837113"/>
    <w:rsid w:val="00837159"/>
    <w:rsid w:val="008374DE"/>
    <w:rsid w:val="00837E29"/>
    <w:rsid w:val="00840717"/>
    <w:rsid w:val="0084085E"/>
    <w:rsid w:val="00840A5F"/>
    <w:rsid w:val="00840B2E"/>
    <w:rsid w:val="00840BDD"/>
    <w:rsid w:val="00841604"/>
    <w:rsid w:val="008418D0"/>
    <w:rsid w:val="00841C5A"/>
    <w:rsid w:val="00841FAB"/>
    <w:rsid w:val="008420EF"/>
    <w:rsid w:val="00842966"/>
    <w:rsid w:val="00842B76"/>
    <w:rsid w:val="008433DC"/>
    <w:rsid w:val="00843545"/>
    <w:rsid w:val="00843C7D"/>
    <w:rsid w:val="00843E4F"/>
    <w:rsid w:val="008443B1"/>
    <w:rsid w:val="0084445A"/>
    <w:rsid w:val="008445A6"/>
    <w:rsid w:val="008446E3"/>
    <w:rsid w:val="00844EC8"/>
    <w:rsid w:val="008454C1"/>
    <w:rsid w:val="00845F79"/>
    <w:rsid w:val="00845FE3"/>
    <w:rsid w:val="00846054"/>
    <w:rsid w:val="008460F9"/>
    <w:rsid w:val="008461C4"/>
    <w:rsid w:val="008467D1"/>
    <w:rsid w:val="008472C4"/>
    <w:rsid w:val="0084772D"/>
    <w:rsid w:val="008477F1"/>
    <w:rsid w:val="00847851"/>
    <w:rsid w:val="00847917"/>
    <w:rsid w:val="00847AF7"/>
    <w:rsid w:val="00847BD1"/>
    <w:rsid w:val="008501B6"/>
    <w:rsid w:val="00850209"/>
    <w:rsid w:val="00850225"/>
    <w:rsid w:val="00850A92"/>
    <w:rsid w:val="00851762"/>
    <w:rsid w:val="00851923"/>
    <w:rsid w:val="00851A28"/>
    <w:rsid w:val="00851B65"/>
    <w:rsid w:val="00851F40"/>
    <w:rsid w:val="00852A06"/>
    <w:rsid w:val="00852EF6"/>
    <w:rsid w:val="008530F2"/>
    <w:rsid w:val="00853860"/>
    <w:rsid w:val="00853DC2"/>
    <w:rsid w:val="0085444B"/>
    <w:rsid w:val="00854759"/>
    <w:rsid w:val="00854E4C"/>
    <w:rsid w:val="0085607C"/>
    <w:rsid w:val="00856241"/>
    <w:rsid w:val="008563E3"/>
    <w:rsid w:val="008565AC"/>
    <w:rsid w:val="00856C5D"/>
    <w:rsid w:val="008570B0"/>
    <w:rsid w:val="00857206"/>
    <w:rsid w:val="00857857"/>
    <w:rsid w:val="008578FB"/>
    <w:rsid w:val="00857C3A"/>
    <w:rsid w:val="008604FF"/>
    <w:rsid w:val="008605CA"/>
    <w:rsid w:val="0086086B"/>
    <w:rsid w:val="00860B68"/>
    <w:rsid w:val="00860BD9"/>
    <w:rsid w:val="008611F9"/>
    <w:rsid w:val="00861486"/>
    <w:rsid w:val="008618EF"/>
    <w:rsid w:val="00861A84"/>
    <w:rsid w:val="00861CE1"/>
    <w:rsid w:val="00862509"/>
    <w:rsid w:val="00862AE6"/>
    <w:rsid w:val="00862BBF"/>
    <w:rsid w:val="00862C8A"/>
    <w:rsid w:val="00862EEF"/>
    <w:rsid w:val="008630D1"/>
    <w:rsid w:val="00863291"/>
    <w:rsid w:val="0086386A"/>
    <w:rsid w:val="00863BE4"/>
    <w:rsid w:val="00863EB2"/>
    <w:rsid w:val="008641F7"/>
    <w:rsid w:val="0086440D"/>
    <w:rsid w:val="008647C9"/>
    <w:rsid w:val="00864FBA"/>
    <w:rsid w:val="0086506A"/>
    <w:rsid w:val="008654B2"/>
    <w:rsid w:val="008657E1"/>
    <w:rsid w:val="00865890"/>
    <w:rsid w:val="00865946"/>
    <w:rsid w:val="0086602F"/>
    <w:rsid w:val="0086620A"/>
    <w:rsid w:val="0086668A"/>
    <w:rsid w:val="00866996"/>
    <w:rsid w:val="00866BF4"/>
    <w:rsid w:val="008671FE"/>
    <w:rsid w:val="00867258"/>
    <w:rsid w:val="008673FD"/>
    <w:rsid w:val="00867B10"/>
    <w:rsid w:val="00867DFB"/>
    <w:rsid w:val="00867F11"/>
    <w:rsid w:val="00867FAF"/>
    <w:rsid w:val="00870118"/>
    <w:rsid w:val="00870AE6"/>
    <w:rsid w:val="00870DAC"/>
    <w:rsid w:val="00871273"/>
    <w:rsid w:val="0087131D"/>
    <w:rsid w:val="0087147B"/>
    <w:rsid w:val="008714D2"/>
    <w:rsid w:val="008720F3"/>
    <w:rsid w:val="008726A8"/>
    <w:rsid w:val="00872B0E"/>
    <w:rsid w:val="00872F3E"/>
    <w:rsid w:val="00872F6A"/>
    <w:rsid w:val="008731C9"/>
    <w:rsid w:val="00873A20"/>
    <w:rsid w:val="00873EC3"/>
    <w:rsid w:val="00873FBB"/>
    <w:rsid w:val="0087401E"/>
    <w:rsid w:val="00874084"/>
    <w:rsid w:val="008750AE"/>
    <w:rsid w:val="00875392"/>
    <w:rsid w:val="00875ED2"/>
    <w:rsid w:val="00876282"/>
    <w:rsid w:val="00876441"/>
    <w:rsid w:val="00876688"/>
    <w:rsid w:val="00876AE8"/>
    <w:rsid w:val="00876D14"/>
    <w:rsid w:val="0087704B"/>
    <w:rsid w:val="00877286"/>
    <w:rsid w:val="0087730C"/>
    <w:rsid w:val="00877D7C"/>
    <w:rsid w:val="00877E3B"/>
    <w:rsid w:val="00880295"/>
    <w:rsid w:val="00880A99"/>
    <w:rsid w:val="00880BF1"/>
    <w:rsid w:val="00881296"/>
    <w:rsid w:val="00881E41"/>
    <w:rsid w:val="00882174"/>
    <w:rsid w:val="008823DE"/>
    <w:rsid w:val="00882629"/>
    <w:rsid w:val="0088273E"/>
    <w:rsid w:val="00882B7C"/>
    <w:rsid w:val="0088302E"/>
    <w:rsid w:val="00883C41"/>
    <w:rsid w:val="008848D8"/>
    <w:rsid w:val="00884A0B"/>
    <w:rsid w:val="00885376"/>
    <w:rsid w:val="00885CD5"/>
    <w:rsid w:val="00886002"/>
    <w:rsid w:val="008860E8"/>
    <w:rsid w:val="00886B01"/>
    <w:rsid w:val="00886FDD"/>
    <w:rsid w:val="008870C0"/>
    <w:rsid w:val="008871CC"/>
    <w:rsid w:val="008874EF"/>
    <w:rsid w:val="008875C6"/>
    <w:rsid w:val="008879BF"/>
    <w:rsid w:val="00887A4C"/>
    <w:rsid w:val="00887AE9"/>
    <w:rsid w:val="00887DFB"/>
    <w:rsid w:val="0089017E"/>
    <w:rsid w:val="008901F9"/>
    <w:rsid w:val="008905F4"/>
    <w:rsid w:val="00890ACA"/>
    <w:rsid w:val="00891245"/>
    <w:rsid w:val="0089131F"/>
    <w:rsid w:val="008913F8"/>
    <w:rsid w:val="00891836"/>
    <w:rsid w:val="0089256B"/>
    <w:rsid w:val="008927C6"/>
    <w:rsid w:val="008927D1"/>
    <w:rsid w:val="008928AE"/>
    <w:rsid w:val="008928E6"/>
    <w:rsid w:val="008934D9"/>
    <w:rsid w:val="008934EE"/>
    <w:rsid w:val="00893983"/>
    <w:rsid w:val="008939B9"/>
    <w:rsid w:val="008939D3"/>
    <w:rsid w:val="00893CF7"/>
    <w:rsid w:val="0089404C"/>
    <w:rsid w:val="00894870"/>
    <w:rsid w:val="0089519A"/>
    <w:rsid w:val="00895487"/>
    <w:rsid w:val="00895C49"/>
    <w:rsid w:val="008962F6"/>
    <w:rsid w:val="00896A15"/>
    <w:rsid w:val="00896B10"/>
    <w:rsid w:val="00896C36"/>
    <w:rsid w:val="00897509"/>
    <w:rsid w:val="00897CFB"/>
    <w:rsid w:val="00897F6A"/>
    <w:rsid w:val="008A009C"/>
    <w:rsid w:val="008A025D"/>
    <w:rsid w:val="008A028C"/>
    <w:rsid w:val="008A051E"/>
    <w:rsid w:val="008A0563"/>
    <w:rsid w:val="008A082E"/>
    <w:rsid w:val="008A0AD8"/>
    <w:rsid w:val="008A17FB"/>
    <w:rsid w:val="008A1961"/>
    <w:rsid w:val="008A2278"/>
    <w:rsid w:val="008A228D"/>
    <w:rsid w:val="008A236A"/>
    <w:rsid w:val="008A244C"/>
    <w:rsid w:val="008A263C"/>
    <w:rsid w:val="008A283E"/>
    <w:rsid w:val="008A320E"/>
    <w:rsid w:val="008A34C3"/>
    <w:rsid w:val="008A34DE"/>
    <w:rsid w:val="008A3C5B"/>
    <w:rsid w:val="008A4184"/>
    <w:rsid w:val="008A44AE"/>
    <w:rsid w:val="008A4F21"/>
    <w:rsid w:val="008A516C"/>
    <w:rsid w:val="008A5379"/>
    <w:rsid w:val="008A542E"/>
    <w:rsid w:val="008A56CC"/>
    <w:rsid w:val="008A593B"/>
    <w:rsid w:val="008A601E"/>
    <w:rsid w:val="008A606D"/>
    <w:rsid w:val="008A6250"/>
    <w:rsid w:val="008A641C"/>
    <w:rsid w:val="008A6768"/>
    <w:rsid w:val="008A6987"/>
    <w:rsid w:val="008A6DBE"/>
    <w:rsid w:val="008A71B6"/>
    <w:rsid w:val="008A73F0"/>
    <w:rsid w:val="008A7583"/>
    <w:rsid w:val="008A7E12"/>
    <w:rsid w:val="008A7EE7"/>
    <w:rsid w:val="008B076B"/>
    <w:rsid w:val="008B0A1A"/>
    <w:rsid w:val="008B10DC"/>
    <w:rsid w:val="008B11F8"/>
    <w:rsid w:val="008B120B"/>
    <w:rsid w:val="008B15C3"/>
    <w:rsid w:val="008B15E5"/>
    <w:rsid w:val="008B1727"/>
    <w:rsid w:val="008B1780"/>
    <w:rsid w:val="008B1ACB"/>
    <w:rsid w:val="008B1B7F"/>
    <w:rsid w:val="008B28BC"/>
    <w:rsid w:val="008B2A01"/>
    <w:rsid w:val="008B2E4D"/>
    <w:rsid w:val="008B2E84"/>
    <w:rsid w:val="008B2EEE"/>
    <w:rsid w:val="008B3403"/>
    <w:rsid w:val="008B35FA"/>
    <w:rsid w:val="008B392C"/>
    <w:rsid w:val="008B4163"/>
    <w:rsid w:val="008B43B2"/>
    <w:rsid w:val="008B4D76"/>
    <w:rsid w:val="008B4F32"/>
    <w:rsid w:val="008B5A5F"/>
    <w:rsid w:val="008B5B4F"/>
    <w:rsid w:val="008B600E"/>
    <w:rsid w:val="008B6197"/>
    <w:rsid w:val="008B61B9"/>
    <w:rsid w:val="008B62BD"/>
    <w:rsid w:val="008B6D3B"/>
    <w:rsid w:val="008B6DB5"/>
    <w:rsid w:val="008B6E47"/>
    <w:rsid w:val="008B7708"/>
    <w:rsid w:val="008B7926"/>
    <w:rsid w:val="008B7EE1"/>
    <w:rsid w:val="008C074A"/>
    <w:rsid w:val="008C1799"/>
    <w:rsid w:val="008C189A"/>
    <w:rsid w:val="008C18F7"/>
    <w:rsid w:val="008C286A"/>
    <w:rsid w:val="008C2C03"/>
    <w:rsid w:val="008C3094"/>
    <w:rsid w:val="008C34D6"/>
    <w:rsid w:val="008C3738"/>
    <w:rsid w:val="008C37E3"/>
    <w:rsid w:val="008C39DD"/>
    <w:rsid w:val="008C3A0D"/>
    <w:rsid w:val="008C3A12"/>
    <w:rsid w:val="008C4572"/>
    <w:rsid w:val="008C4820"/>
    <w:rsid w:val="008C4C4B"/>
    <w:rsid w:val="008C4C64"/>
    <w:rsid w:val="008C5BE1"/>
    <w:rsid w:val="008C603F"/>
    <w:rsid w:val="008C6BD7"/>
    <w:rsid w:val="008C6C3E"/>
    <w:rsid w:val="008C6D3C"/>
    <w:rsid w:val="008C6D8F"/>
    <w:rsid w:val="008C7B26"/>
    <w:rsid w:val="008C7CA7"/>
    <w:rsid w:val="008D033F"/>
    <w:rsid w:val="008D0495"/>
    <w:rsid w:val="008D078A"/>
    <w:rsid w:val="008D0B0C"/>
    <w:rsid w:val="008D0D3F"/>
    <w:rsid w:val="008D135D"/>
    <w:rsid w:val="008D1C4D"/>
    <w:rsid w:val="008D208C"/>
    <w:rsid w:val="008D2197"/>
    <w:rsid w:val="008D23ED"/>
    <w:rsid w:val="008D278B"/>
    <w:rsid w:val="008D2E3A"/>
    <w:rsid w:val="008D2EB1"/>
    <w:rsid w:val="008D3864"/>
    <w:rsid w:val="008D3A2F"/>
    <w:rsid w:val="008D3F62"/>
    <w:rsid w:val="008D3F65"/>
    <w:rsid w:val="008D4119"/>
    <w:rsid w:val="008D42E5"/>
    <w:rsid w:val="008D4869"/>
    <w:rsid w:val="008D489C"/>
    <w:rsid w:val="008D4B59"/>
    <w:rsid w:val="008D4DE6"/>
    <w:rsid w:val="008D5EBD"/>
    <w:rsid w:val="008D62DA"/>
    <w:rsid w:val="008D65C9"/>
    <w:rsid w:val="008D69D2"/>
    <w:rsid w:val="008D6C1E"/>
    <w:rsid w:val="008D70E5"/>
    <w:rsid w:val="008D7447"/>
    <w:rsid w:val="008D7CD3"/>
    <w:rsid w:val="008D7D39"/>
    <w:rsid w:val="008E0240"/>
    <w:rsid w:val="008E0624"/>
    <w:rsid w:val="008E076E"/>
    <w:rsid w:val="008E09AC"/>
    <w:rsid w:val="008E0E38"/>
    <w:rsid w:val="008E1235"/>
    <w:rsid w:val="008E13F3"/>
    <w:rsid w:val="008E153A"/>
    <w:rsid w:val="008E1803"/>
    <w:rsid w:val="008E1D84"/>
    <w:rsid w:val="008E23F4"/>
    <w:rsid w:val="008E2830"/>
    <w:rsid w:val="008E28B8"/>
    <w:rsid w:val="008E2E16"/>
    <w:rsid w:val="008E30CC"/>
    <w:rsid w:val="008E32A6"/>
    <w:rsid w:val="008E38DF"/>
    <w:rsid w:val="008E401C"/>
    <w:rsid w:val="008E4247"/>
    <w:rsid w:val="008E4331"/>
    <w:rsid w:val="008E460C"/>
    <w:rsid w:val="008E4742"/>
    <w:rsid w:val="008E48BD"/>
    <w:rsid w:val="008E4E3E"/>
    <w:rsid w:val="008E4FAB"/>
    <w:rsid w:val="008E5238"/>
    <w:rsid w:val="008E5A8E"/>
    <w:rsid w:val="008E5C2A"/>
    <w:rsid w:val="008E6270"/>
    <w:rsid w:val="008E6648"/>
    <w:rsid w:val="008E68D9"/>
    <w:rsid w:val="008E6C57"/>
    <w:rsid w:val="008E6ECA"/>
    <w:rsid w:val="008E72A1"/>
    <w:rsid w:val="008E7C14"/>
    <w:rsid w:val="008E7DB1"/>
    <w:rsid w:val="008F097F"/>
    <w:rsid w:val="008F0D02"/>
    <w:rsid w:val="008F11C0"/>
    <w:rsid w:val="008F1686"/>
    <w:rsid w:val="008F172D"/>
    <w:rsid w:val="008F1EA3"/>
    <w:rsid w:val="008F207A"/>
    <w:rsid w:val="008F20A9"/>
    <w:rsid w:val="008F229A"/>
    <w:rsid w:val="008F2432"/>
    <w:rsid w:val="008F2706"/>
    <w:rsid w:val="008F2880"/>
    <w:rsid w:val="008F29FD"/>
    <w:rsid w:val="008F2D86"/>
    <w:rsid w:val="008F329E"/>
    <w:rsid w:val="008F332D"/>
    <w:rsid w:val="008F33B1"/>
    <w:rsid w:val="008F355D"/>
    <w:rsid w:val="008F39F8"/>
    <w:rsid w:val="008F3EF6"/>
    <w:rsid w:val="008F4118"/>
    <w:rsid w:val="008F4368"/>
    <w:rsid w:val="008F43A2"/>
    <w:rsid w:val="008F4882"/>
    <w:rsid w:val="008F4B04"/>
    <w:rsid w:val="008F4BDF"/>
    <w:rsid w:val="008F4EFB"/>
    <w:rsid w:val="008F52F7"/>
    <w:rsid w:val="008F5640"/>
    <w:rsid w:val="008F608F"/>
    <w:rsid w:val="008F683F"/>
    <w:rsid w:val="008F6A2F"/>
    <w:rsid w:val="008F6D4D"/>
    <w:rsid w:val="008F6FC8"/>
    <w:rsid w:val="008F7286"/>
    <w:rsid w:val="008F733E"/>
    <w:rsid w:val="008F7614"/>
    <w:rsid w:val="008F789B"/>
    <w:rsid w:val="008F7954"/>
    <w:rsid w:val="008F7BFC"/>
    <w:rsid w:val="008F7CFA"/>
    <w:rsid w:val="009001D4"/>
    <w:rsid w:val="0090026A"/>
    <w:rsid w:val="00900291"/>
    <w:rsid w:val="00900452"/>
    <w:rsid w:val="009007F4"/>
    <w:rsid w:val="00900D66"/>
    <w:rsid w:val="00900F61"/>
    <w:rsid w:val="00900FED"/>
    <w:rsid w:val="00901DA8"/>
    <w:rsid w:val="00902856"/>
    <w:rsid w:val="00902AE5"/>
    <w:rsid w:val="00902AF6"/>
    <w:rsid w:val="009030D0"/>
    <w:rsid w:val="009030E7"/>
    <w:rsid w:val="009034D7"/>
    <w:rsid w:val="009035C6"/>
    <w:rsid w:val="009037F0"/>
    <w:rsid w:val="00903C59"/>
    <w:rsid w:val="00904BF6"/>
    <w:rsid w:val="00904D38"/>
    <w:rsid w:val="00905146"/>
    <w:rsid w:val="0090565E"/>
    <w:rsid w:val="009059D6"/>
    <w:rsid w:val="00905DD6"/>
    <w:rsid w:val="00906361"/>
    <w:rsid w:val="00906369"/>
    <w:rsid w:val="009065C4"/>
    <w:rsid w:val="00906D55"/>
    <w:rsid w:val="00906D6E"/>
    <w:rsid w:val="009075FE"/>
    <w:rsid w:val="00907986"/>
    <w:rsid w:val="00907F82"/>
    <w:rsid w:val="009100C5"/>
    <w:rsid w:val="00910159"/>
    <w:rsid w:val="0091017E"/>
    <w:rsid w:val="009109BB"/>
    <w:rsid w:val="00910B5D"/>
    <w:rsid w:val="009111D8"/>
    <w:rsid w:val="009112B7"/>
    <w:rsid w:val="009114C0"/>
    <w:rsid w:val="00911E48"/>
    <w:rsid w:val="009122A0"/>
    <w:rsid w:val="00912498"/>
    <w:rsid w:val="009127BA"/>
    <w:rsid w:val="00912D2F"/>
    <w:rsid w:val="00913030"/>
    <w:rsid w:val="0091319F"/>
    <w:rsid w:val="00913E26"/>
    <w:rsid w:val="009142A3"/>
    <w:rsid w:val="00914856"/>
    <w:rsid w:val="009150B7"/>
    <w:rsid w:val="00915F0D"/>
    <w:rsid w:val="009165CF"/>
    <w:rsid w:val="00916E07"/>
    <w:rsid w:val="009177E0"/>
    <w:rsid w:val="009179FF"/>
    <w:rsid w:val="00917A17"/>
    <w:rsid w:val="00917C3E"/>
    <w:rsid w:val="00920254"/>
    <w:rsid w:val="009202B1"/>
    <w:rsid w:val="00921073"/>
    <w:rsid w:val="009215B1"/>
    <w:rsid w:val="009218E0"/>
    <w:rsid w:val="00921C5F"/>
    <w:rsid w:val="0092235A"/>
    <w:rsid w:val="0092256A"/>
    <w:rsid w:val="00922911"/>
    <w:rsid w:val="009229FA"/>
    <w:rsid w:val="00922DF3"/>
    <w:rsid w:val="0092358E"/>
    <w:rsid w:val="00923ACF"/>
    <w:rsid w:val="00923C94"/>
    <w:rsid w:val="00923D90"/>
    <w:rsid w:val="00923E80"/>
    <w:rsid w:val="00924ECC"/>
    <w:rsid w:val="00925139"/>
    <w:rsid w:val="0092528E"/>
    <w:rsid w:val="0092598F"/>
    <w:rsid w:val="009259BD"/>
    <w:rsid w:val="00926B46"/>
    <w:rsid w:val="00927834"/>
    <w:rsid w:val="00927B69"/>
    <w:rsid w:val="0093003F"/>
    <w:rsid w:val="00930798"/>
    <w:rsid w:val="00930C53"/>
    <w:rsid w:val="009311E7"/>
    <w:rsid w:val="00931307"/>
    <w:rsid w:val="00931530"/>
    <w:rsid w:val="00932087"/>
    <w:rsid w:val="00932D93"/>
    <w:rsid w:val="009332B6"/>
    <w:rsid w:val="00933526"/>
    <w:rsid w:val="00933580"/>
    <w:rsid w:val="00933952"/>
    <w:rsid w:val="00933BD2"/>
    <w:rsid w:val="00934124"/>
    <w:rsid w:val="00934A3D"/>
    <w:rsid w:val="00934B17"/>
    <w:rsid w:val="00934C08"/>
    <w:rsid w:val="00934DA8"/>
    <w:rsid w:val="009352E1"/>
    <w:rsid w:val="00935A3A"/>
    <w:rsid w:val="00935BB1"/>
    <w:rsid w:val="00935C65"/>
    <w:rsid w:val="00935CAB"/>
    <w:rsid w:val="00936578"/>
    <w:rsid w:val="00936972"/>
    <w:rsid w:val="00936B54"/>
    <w:rsid w:val="00936D40"/>
    <w:rsid w:val="00936F64"/>
    <w:rsid w:val="0093703D"/>
    <w:rsid w:val="0093788B"/>
    <w:rsid w:val="0094000A"/>
    <w:rsid w:val="00940138"/>
    <w:rsid w:val="009404F3"/>
    <w:rsid w:val="009406E3"/>
    <w:rsid w:val="00940814"/>
    <w:rsid w:val="00940CAD"/>
    <w:rsid w:val="00940CF7"/>
    <w:rsid w:val="009410BE"/>
    <w:rsid w:val="009413B4"/>
    <w:rsid w:val="0094181E"/>
    <w:rsid w:val="00941C6E"/>
    <w:rsid w:val="00942028"/>
    <w:rsid w:val="009423A3"/>
    <w:rsid w:val="00942674"/>
    <w:rsid w:val="00942ABC"/>
    <w:rsid w:val="009438CA"/>
    <w:rsid w:val="00943A90"/>
    <w:rsid w:val="00943C7F"/>
    <w:rsid w:val="00944205"/>
    <w:rsid w:val="009446BD"/>
    <w:rsid w:val="00944FD2"/>
    <w:rsid w:val="00945AF5"/>
    <w:rsid w:val="00945E28"/>
    <w:rsid w:val="00946083"/>
    <w:rsid w:val="0094640B"/>
    <w:rsid w:val="009465C3"/>
    <w:rsid w:val="00946859"/>
    <w:rsid w:val="009469FA"/>
    <w:rsid w:val="00946CB2"/>
    <w:rsid w:val="00946F14"/>
    <w:rsid w:val="00946F5C"/>
    <w:rsid w:val="0094702A"/>
    <w:rsid w:val="009475C8"/>
    <w:rsid w:val="00947A90"/>
    <w:rsid w:val="00950236"/>
    <w:rsid w:val="00950C3C"/>
    <w:rsid w:val="0095105D"/>
    <w:rsid w:val="0095110A"/>
    <w:rsid w:val="00951435"/>
    <w:rsid w:val="00951D30"/>
    <w:rsid w:val="00951DA2"/>
    <w:rsid w:val="00952B02"/>
    <w:rsid w:val="00952BE0"/>
    <w:rsid w:val="00952C38"/>
    <w:rsid w:val="00952E5B"/>
    <w:rsid w:val="009530EF"/>
    <w:rsid w:val="009538D2"/>
    <w:rsid w:val="00953A6C"/>
    <w:rsid w:val="00953D36"/>
    <w:rsid w:val="009549AC"/>
    <w:rsid w:val="00954D9A"/>
    <w:rsid w:val="00954FDA"/>
    <w:rsid w:val="0095508F"/>
    <w:rsid w:val="009557AF"/>
    <w:rsid w:val="00955B21"/>
    <w:rsid w:val="00955D28"/>
    <w:rsid w:val="009564EB"/>
    <w:rsid w:val="00956696"/>
    <w:rsid w:val="00957686"/>
    <w:rsid w:val="00960020"/>
    <w:rsid w:val="00960066"/>
    <w:rsid w:val="00960210"/>
    <w:rsid w:val="0096031E"/>
    <w:rsid w:val="00960408"/>
    <w:rsid w:val="00960ADC"/>
    <w:rsid w:val="00960BB7"/>
    <w:rsid w:val="00960D32"/>
    <w:rsid w:val="00961735"/>
    <w:rsid w:val="009617E9"/>
    <w:rsid w:val="009617EB"/>
    <w:rsid w:val="00961E03"/>
    <w:rsid w:val="0096248B"/>
    <w:rsid w:val="0096249D"/>
    <w:rsid w:val="009627DE"/>
    <w:rsid w:val="009628B0"/>
    <w:rsid w:val="00962C54"/>
    <w:rsid w:val="00962E5D"/>
    <w:rsid w:val="009638C3"/>
    <w:rsid w:val="00963A0D"/>
    <w:rsid w:val="00963EC3"/>
    <w:rsid w:val="009644BE"/>
    <w:rsid w:val="009647C1"/>
    <w:rsid w:val="0096481D"/>
    <w:rsid w:val="00965222"/>
    <w:rsid w:val="00965449"/>
    <w:rsid w:val="00965486"/>
    <w:rsid w:val="00965960"/>
    <w:rsid w:val="00965F0E"/>
    <w:rsid w:val="00966268"/>
    <w:rsid w:val="009662E0"/>
    <w:rsid w:val="00966326"/>
    <w:rsid w:val="009663A5"/>
    <w:rsid w:val="0096640A"/>
    <w:rsid w:val="00966529"/>
    <w:rsid w:val="00966741"/>
    <w:rsid w:val="00966742"/>
    <w:rsid w:val="009667F2"/>
    <w:rsid w:val="009669F7"/>
    <w:rsid w:val="00966BB6"/>
    <w:rsid w:val="00966CF2"/>
    <w:rsid w:val="00966D9E"/>
    <w:rsid w:val="0096728C"/>
    <w:rsid w:val="009673AC"/>
    <w:rsid w:val="00967A97"/>
    <w:rsid w:val="00967AA5"/>
    <w:rsid w:val="00967B95"/>
    <w:rsid w:val="00967F37"/>
    <w:rsid w:val="0097038A"/>
    <w:rsid w:val="009703B0"/>
    <w:rsid w:val="00970433"/>
    <w:rsid w:val="00970B49"/>
    <w:rsid w:val="00970B9C"/>
    <w:rsid w:val="00970F30"/>
    <w:rsid w:val="00970F32"/>
    <w:rsid w:val="0097132F"/>
    <w:rsid w:val="00971AC6"/>
    <w:rsid w:val="0097225C"/>
    <w:rsid w:val="00972644"/>
    <w:rsid w:val="00972968"/>
    <w:rsid w:val="00972D17"/>
    <w:rsid w:val="009734AF"/>
    <w:rsid w:val="00973C67"/>
    <w:rsid w:val="0097431E"/>
    <w:rsid w:val="00974647"/>
    <w:rsid w:val="0097497D"/>
    <w:rsid w:val="00974A0F"/>
    <w:rsid w:val="00974BD7"/>
    <w:rsid w:val="0097548D"/>
    <w:rsid w:val="00975793"/>
    <w:rsid w:val="00975B53"/>
    <w:rsid w:val="00975C66"/>
    <w:rsid w:val="00975EC0"/>
    <w:rsid w:val="0097630F"/>
    <w:rsid w:val="009767DC"/>
    <w:rsid w:val="009769AA"/>
    <w:rsid w:val="00976EEC"/>
    <w:rsid w:val="00977090"/>
    <w:rsid w:val="0097709E"/>
    <w:rsid w:val="00977711"/>
    <w:rsid w:val="00977ABD"/>
    <w:rsid w:val="00977FE6"/>
    <w:rsid w:val="00980886"/>
    <w:rsid w:val="00980910"/>
    <w:rsid w:val="00980FE7"/>
    <w:rsid w:val="00981DC1"/>
    <w:rsid w:val="00982174"/>
    <w:rsid w:val="00982574"/>
    <w:rsid w:val="00982673"/>
    <w:rsid w:val="00982831"/>
    <w:rsid w:val="00982980"/>
    <w:rsid w:val="00982F09"/>
    <w:rsid w:val="00983234"/>
    <w:rsid w:val="00983A53"/>
    <w:rsid w:val="00983E79"/>
    <w:rsid w:val="009841FB"/>
    <w:rsid w:val="0098483D"/>
    <w:rsid w:val="00984973"/>
    <w:rsid w:val="00984A25"/>
    <w:rsid w:val="00984F3E"/>
    <w:rsid w:val="009850D6"/>
    <w:rsid w:val="00985FE8"/>
    <w:rsid w:val="0098626E"/>
    <w:rsid w:val="009865F8"/>
    <w:rsid w:val="0098674C"/>
    <w:rsid w:val="00986FE4"/>
    <w:rsid w:val="009872B8"/>
    <w:rsid w:val="009878E8"/>
    <w:rsid w:val="00987F33"/>
    <w:rsid w:val="0099006F"/>
    <w:rsid w:val="0099025A"/>
    <w:rsid w:val="00990365"/>
    <w:rsid w:val="009906BC"/>
    <w:rsid w:val="00990BBB"/>
    <w:rsid w:val="00990D36"/>
    <w:rsid w:val="0099126A"/>
    <w:rsid w:val="00991A61"/>
    <w:rsid w:val="00991B61"/>
    <w:rsid w:val="00991DBE"/>
    <w:rsid w:val="009920A6"/>
    <w:rsid w:val="00992152"/>
    <w:rsid w:val="00992B7F"/>
    <w:rsid w:val="00992C71"/>
    <w:rsid w:val="00992FB6"/>
    <w:rsid w:val="00993272"/>
    <w:rsid w:val="009942F9"/>
    <w:rsid w:val="0099444D"/>
    <w:rsid w:val="009947EA"/>
    <w:rsid w:val="00994F31"/>
    <w:rsid w:val="00994F48"/>
    <w:rsid w:val="00995279"/>
    <w:rsid w:val="00995B78"/>
    <w:rsid w:val="00995C6A"/>
    <w:rsid w:val="00995FD8"/>
    <w:rsid w:val="0099613B"/>
    <w:rsid w:val="009962C5"/>
    <w:rsid w:val="0099638A"/>
    <w:rsid w:val="0099696F"/>
    <w:rsid w:val="00996A26"/>
    <w:rsid w:val="00996B5A"/>
    <w:rsid w:val="00996C28"/>
    <w:rsid w:val="00996CBB"/>
    <w:rsid w:val="00997634"/>
    <w:rsid w:val="00997686"/>
    <w:rsid w:val="009977D5"/>
    <w:rsid w:val="00997A51"/>
    <w:rsid w:val="00997AA8"/>
    <w:rsid w:val="00997F05"/>
    <w:rsid w:val="009A016C"/>
    <w:rsid w:val="009A043C"/>
    <w:rsid w:val="009A04A3"/>
    <w:rsid w:val="009A06E7"/>
    <w:rsid w:val="009A0F29"/>
    <w:rsid w:val="009A0F79"/>
    <w:rsid w:val="009A10B5"/>
    <w:rsid w:val="009A1139"/>
    <w:rsid w:val="009A18AE"/>
    <w:rsid w:val="009A217C"/>
    <w:rsid w:val="009A224E"/>
    <w:rsid w:val="009A2311"/>
    <w:rsid w:val="009A28F1"/>
    <w:rsid w:val="009A30A9"/>
    <w:rsid w:val="009A31A1"/>
    <w:rsid w:val="009A3243"/>
    <w:rsid w:val="009A387F"/>
    <w:rsid w:val="009A397A"/>
    <w:rsid w:val="009A3A57"/>
    <w:rsid w:val="009A3E1D"/>
    <w:rsid w:val="009A3F6E"/>
    <w:rsid w:val="009A45FE"/>
    <w:rsid w:val="009A4856"/>
    <w:rsid w:val="009A4905"/>
    <w:rsid w:val="009A4D97"/>
    <w:rsid w:val="009A5C67"/>
    <w:rsid w:val="009A5FC9"/>
    <w:rsid w:val="009A6129"/>
    <w:rsid w:val="009A6178"/>
    <w:rsid w:val="009A63CC"/>
    <w:rsid w:val="009A6735"/>
    <w:rsid w:val="009A79EF"/>
    <w:rsid w:val="009A7EEA"/>
    <w:rsid w:val="009B0154"/>
    <w:rsid w:val="009B02BF"/>
    <w:rsid w:val="009B06F4"/>
    <w:rsid w:val="009B08EA"/>
    <w:rsid w:val="009B0BFA"/>
    <w:rsid w:val="009B0C2A"/>
    <w:rsid w:val="009B1438"/>
    <w:rsid w:val="009B1632"/>
    <w:rsid w:val="009B1654"/>
    <w:rsid w:val="009B16CA"/>
    <w:rsid w:val="009B17D8"/>
    <w:rsid w:val="009B19C0"/>
    <w:rsid w:val="009B1ED5"/>
    <w:rsid w:val="009B27CA"/>
    <w:rsid w:val="009B2971"/>
    <w:rsid w:val="009B29E1"/>
    <w:rsid w:val="009B2F96"/>
    <w:rsid w:val="009B32AA"/>
    <w:rsid w:val="009B36DC"/>
    <w:rsid w:val="009B40B5"/>
    <w:rsid w:val="009B42D0"/>
    <w:rsid w:val="009B47CF"/>
    <w:rsid w:val="009B47EE"/>
    <w:rsid w:val="009B4A50"/>
    <w:rsid w:val="009B4EC2"/>
    <w:rsid w:val="009B502B"/>
    <w:rsid w:val="009B56C5"/>
    <w:rsid w:val="009B5A43"/>
    <w:rsid w:val="009B5C82"/>
    <w:rsid w:val="009B6AA1"/>
    <w:rsid w:val="009B6C14"/>
    <w:rsid w:val="009B6C71"/>
    <w:rsid w:val="009B75B9"/>
    <w:rsid w:val="009B75C1"/>
    <w:rsid w:val="009B7BD5"/>
    <w:rsid w:val="009B7C02"/>
    <w:rsid w:val="009B7E11"/>
    <w:rsid w:val="009B7ED0"/>
    <w:rsid w:val="009B7FCB"/>
    <w:rsid w:val="009C0A54"/>
    <w:rsid w:val="009C0C55"/>
    <w:rsid w:val="009C1130"/>
    <w:rsid w:val="009C13BF"/>
    <w:rsid w:val="009C2680"/>
    <w:rsid w:val="009C2DA5"/>
    <w:rsid w:val="009C2F05"/>
    <w:rsid w:val="009C3027"/>
    <w:rsid w:val="009C31C7"/>
    <w:rsid w:val="009C32A3"/>
    <w:rsid w:val="009C38EE"/>
    <w:rsid w:val="009C3A17"/>
    <w:rsid w:val="009C3D8B"/>
    <w:rsid w:val="009C3E91"/>
    <w:rsid w:val="009C43E7"/>
    <w:rsid w:val="009C50A3"/>
    <w:rsid w:val="009C51B1"/>
    <w:rsid w:val="009C5AD7"/>
    <w:rsid w:val="009C5C28"/>
    <w:rsid w:val="009C5E5B"/>
    <w:rsid w:val="009C5EA2"/>
    <w:rsid w:val="009C6854"/>
    <w:rsid w:val="009C6933"/>
    <w:rsid w:val="009C6966"/>
    <w:rsid w:val="009C7689"/>
    <w:rsid w:val="009C77BD"/>
    <w:rsid w:val="009C7A87"/>
    <w:rsid w:val="009C7CC5"/>
    <w:rsid w:val="009C7E9E"/>
    <w:rsid w:val="009C7FB8"/>
    <w:rsid w:val="009D0282"/>
    <w:rsid w:val="009D0468"/>
    <w:rsid w:val="009D04F0"/>
    <w:rsid w:val="009D12D7"/>
    <w:rsid w:val="009D13B0"/>
    <w:rsid w:val="009D1C50"/>
    <w:rsid w:val="009D2122"/>
    <w:rsid w:val="009D2856"/>
    <w:rsid w:val="009D2B6F"/>
    <w:rsid w:val="009D2DFF"/>
    <w:rsid w:val="009D309E"/>
    <w:rsid w:val="009D30CB"/>
    <w:rsid w:val="009D33A4"/>
    <w:rsid w:val="009D3657"/>
    <w:rsid w:val="009D38C7"/>
    <w:rsid w:val="009D3C93"/>
    <w:rsid w:val="009D415A"/>
    <w:rsid w:val="009D43F1"/>
    <w:rsid w:val="009D5026"/>
    <w:rsid w:val="009D55B8"/>
    <w:rsid w:val="009D5B72"/>
    <w:rsid w:val="009D5ED1"/>
    <w:rsid w:val="009D67A5"/>
    <w:rsid w:val="009D6E69"/>
    <w:rsid w:val="009D6F46"/>
    <w:rsid w:val="009D6F52"/>
    <w:rsid w:val="009D6FA8"/>
    <w:rsid w:val="009D7439"/>
    <w:rsid w:val="009E005B"/>
    <w:rsid w:val="009E06A6"/>
    <w:rsid w:val="009E0F03"/>
    <w:rsid w:val="009E1683"/>
    <w:rsid w:val="009E1787"/>
    <w:rsid w:val="009E199E"/>
    <w:rsid w:val="009E1DC6"/>
    <w:rsid w:val="009E1EAF"/>
    <w:rsid w:val="009E224E"/>
    <w:rsid w:val="009E2C30"/>
    <w:rsid w:val="009E2CA8"/>
    <w:rsid w:val="009E2DE4"/>
    <w:rsid w:val="009E32E9"/>
    <w:rsid w:val="009E37EB"/>
    <w:rsid w:val="009E3B65"/>
    <w:rsid w:val="009E4186"/>
    <w:rsid w:val="009E4267"/>
    <w:rsid w:val="009E4756"/>
    <w:rsid w:val="009E4AEF"/>
    <w:rsid w:val="009E4B42"/>
    <w:rsid w:val="009E4F1B"/>
    <w:rsid w:val="009E50DF"/>
    <w:rsid w:val="009E5282"/>
    <w:rsid w:val="009E58BD"/>
    <w:rsid w:val="009E5EC5"/>
    <w:rsid w:val="009E6856"/>
    <w:rsid w:val="009E6872"/>
    <w:rsid w:val="009E71F5"/>
    <w:rsid w:val="009E75AB"/>
    <w:rsid w:val="009E7B3E"/>
    <w:rsid w:val="009F0237"/>
    <w:rsid w:val="009F0980"/>
    <w:rsid w:val="009F0A37"/>
    <w:rsid w:val="009F15F0"/>
    <w:rsid w:val="009F1704"/>
    <w:rsid w:val="009F1BA4"/>
    <w:rsid w:val="009F1CEE"/>
    <w:rsid w:val="009F1F16"/>
    <w:rsid w:val="009F2034"/>
    <w:rsid w:val="009F28F0"/>
    <w:rsid w:val="009F2E33"/>
    <w:rsid w:val="009F327D"/>
    <w:rsid w:val="009F3684"/>
    <w:rsid w:val="009F3D42"/>
    <w:rsid w:val="009F3F5C"/>
    <w:rsid w:val="009F410B"/>
    <w:rsid w:val="009F439A"/>
    <w:rsid w:val="009F4BAE"/>
    <w:rsid w:val="009F51C4"/>
    <w:rsid w:val="009F54FA"/>
    <w:rsid w:val="009F5534"/>
    <w:rsid w:val="009F5AD7"/>
    <w:rsid w:val="009F5DCD"/>
    <w:rsid w:val="009F6C61"/>
    <w:rsid w:val="009F6D02"/>
    <w:rsid w:val="009F6FA2"/>
    <w:rsid w:val="009F6FB5"/>
    <w:rsid w:val="009F7160"/>
    <w:rsid w:val="009F71D6"/>
    <w:rsid w:val="009F77D1"/>
    <w:rsid w:val="009F7D67"/>
    <w:rsid w:val="00A003DB"/>
    <w:rsid w:val="00A0049B"/>
    <w:rsid w:val="00A00534"/>
    <w:rsid w:val="00A00737"/>
    <w:rsid w:val="00A00A57"/>
    <w:rsid w:val="00A00B91"/>
    <w:rsid w:val="00A00E3B"/>
    <w:rsid w:val="00A014A2"/>
    <w:rsid w:val="00A0177B"/>
    <w:rsid w:val="00A01BA6"/>
    <w:rsid w:val="00A01CE2"/>
    <w:rsid w:val="00A02158"/>
    <w:rsid w:val="00A0254A"/>
    <w:rsid w:val="00A03084"/>
    <w:rsid w:val="00A030E8"/>
    <w:rsid w:val="00A0318E"/>
    <w:rsid w:val="00A031EC"/>
    <w:rsid w:val="00A0361B"/>
    <w:rsid w:val="00A03649"/>
    <w:rsid w:val="00A0377D"/>
    <w:rsid w:val="00A039C1"/>
    <w:rsid w:val="00A03BFA"/>
    <w:rsid w:val="00A0401C"/>
    <w:rsid w:val="00A04115"/>
    <w:rsid w:val="00A0451F"/>
    <w:rsid w:val="00A045EE"/>
    <w:rsid w:val="00A0472D"/>
    <w:rsid w:val="00A04839"/>
    <w:rsid w:val="00A04949"/>
    <w:rsid w:val="00A05978"/>
    <w:rsid w:val="00A05AF0"/>
    <w:rsid w:val="00A06332"/>
    <w:rsid w:val="00A06BE4"/>
    <w:rsid w:val="00A06CF6"/>
    <w:rsid w:val="00A070A0"/>
    <w:rsid w:val="00A071E4"/>
    <w:rsid w:val="00A07672"/>
    <w:rsid w:val="00A07769"/>
    <w:rsid w:val="00A077B3"/>
    <w:rsid w:val="00A07C76"/>
    <w:rsid w:val="00A07CE9"/>
    <w:rsid w:val="00A07E94"/>
    <w:rsid w:val="00A07EA6"/>
    <w:rsid w:val="00A10051"/>
    <w:rsid w:val="00A10578"/>
    <w:rsid w:val="00A10955"/>
    <w:rsid w:val="00A10F3C"/>
    <w:rsid w:val="00A115F3"/>
    <w:rsid w:val="00A119F9"/>
    <w:rsid w:val="00A11B9A"/>
    <w:rsid w:val="00A1231F"/>
    <w:rsid w:val="00A123CD"/>
    <w:rsid w:val="00A123E9"/>
    <w:rsid w:val="00A1241E"/>
    <w:rsid w:val="00A12432"/>
    <w:rsid w:val="00A12751"/>
    <w:rsid w:val="00A12E35"/>
    <w:rsid w:val="00A12EA1"/>
    <w:rsid w:val="00A12EAB"/>
    <w:rsid w:val="00A13067"/>
    <w:rsid w:val="00A133EF"/>
    <w:rsid w:val="00A137FB"/>
    <w:rsid w:val="00A13B4C"/>
    <w:rsid w:val="00A13BAB"/>
    <w:rsid w:val="00A13D70"/>
    <w:rsid w:val="00A14418"/>
    <w:rsid w:val="00A1447F"/>
    <w:rsid w:val="00A14769"/>
    <w:rsid w:val="00A14CC4"/>
    <w:rsid w:val="00A15273"/>
    <w:rsid w:val="00A15593"/>
    <w:rsid w:val="00A1560C"/>
    <w:rsid w:val="00A156B6"/>
    <w:rsid w:val="00A15CA7"/>
    <w:rsid w:val="00A15DBC"/>
    <w:rsid w:val="00A16298"/>
    <w:rsid w:val="00A165B5"/>
    <w:rsid w:val="00A17394"/>
    <w:rsid w:val="00A178CA"/>
    <w:rsid w:val="00A17B51"/>
    <w:rsid w:val="00A203BD"/>
    <w:rsid w:val="00A2165E"/>
    <w:rsid w:val="00A222EC"/>
    <w:rsid w:val="00A2242F"/>
    <w:rsid w:val="00A2249A"/>
    <w:rsid w:val="00A22BCC"/>
    <w:rsid w:val="00A23496"/>
    <w:rsid w:val="00A23505"/>
    <w:rsid w:val="00A23CA6"/>
    <w:rsid w:val="00A23F47"/>
    <w:rsid w:val="00A2401A"/>
    <w:rsid w:val="00A246E5"/>
    <w:rsid w:val="00A2471E"/>
    <w:rsid w:val="00A24991"/>
    <w:rsid w:val="00A24EA1"/>
    <w:rsid w:val="00A25483"/>
    <w:rsid w:val="00A25704"/>
    <w:rsid w:val="00A25FFE"/>
    <w:rsid w:val="00A26051"/>
    <w:rsid w:val="00A261DD"/>
    <w:rsid w:val="00A268F0"/>
    <w:rsid w:val="00A26AC6"/>
    <w:rsid w:val="00A26C79"/>
    <w:rsid w:val="00A274A0"/>
    <w:rsid w:val="00A27797"/>
    <w:rsid w:val="00A27A60"/>
    <w:rsid w:val="00A27B6D"/>
    <w:rsid w:val="00A27E9E"/>
    <w:rsid w:val="00A30004"/>
    <w:rsid w:val="00A30076"/>
    <w:rsid w:val="00A3058D"/>
    <w:rsid w:val="00A30933"/>
    <w:rsid w:val="00A30973"/>
    <w:rsid w:val="00A31258"/>
    <w:rsid w:val="00A3167B"/>
    <w:rsid w:val="00A316AB"/>
    <w:rsid w:val="00A31932"/>
    <w:rsid w:val="00A31C3B"/>
    <w:rsid w:val="00A31C55"/>
    <w:rsid w:val="00A31F72"/>
    <w:rsid w:val="00A3207B"/>
    <w:rsid w:val="00A3260E"/>
    <w:rsid w:val="00A328E1"/>
    <w:rsid w:val="00A33352"/>
    <w:rsid w:val="00A338BE"/>
    <w:rsid w:val="00A3447B"/>
    <w:rsid w:val="00A34A0C"/>
    <w:rsid w:val="00A34C6B"/>
    <w:rsid w:val="00A34C78"/>
    <w:rsid w:val="00A34C8F"/>
    <w:rsid w:val="00A34F98"/>
    <w:rsid w:val="00A35297"/>
    <w:rsid w:val="00A355A7"/>
    <w:rsid w:val="00A35792"/>
    <w:rsid w:val="00A357F9"/>
    <w:rsid w:val="00A35F58"/>
    <w:rsid w:val="00A361E9"/>
    <w:rsid w:val="00A365A5"/>
    <w:rsid w:val="00A36B55"/>
    <w:rsid w:val="00A36FCE"/>
    <w:rsid w:val="00A3709E"/>
    <w:rsid w:val="00A370A8"/>
    <w:rsid w:val="00A3737E"/>
    <w:rsid w:val="00A37417"/>
    <w:rsid w:val="00A37595"/>
    <w:rsid w:val="00A37702"/>
    <w:rsid w:val="00A37C61"/>
    <w:rsid w:val="00A406F0"/>
    <w:rsid w:val="00A40894"/>
    <w:rsid w:val="00A40B46"/>
    <w:rsid w:val="00A40C87"/>
    <w:rsid w:val="00A40ECA"/>
    <w:rsid w:val="00A40EE4"/>
    <w:rsid w:val="00A4103D"/>
    <w:rsid w:val="00A421DF"/>
    <w:rsid w:val="00A422F1"/>
    <w:rsid w:val="00A42487"/>
    <w:rsid w:val="00A439FA"/>
    <w:rsid w:val="00A43A8C"/>
    <w:rsid w:val="00A43A9C"/>
    <w:rsid w:val="00A43ACF"/>
    <w:rsid w:val="00A43CD8"/>
    <w:rsid w:val="00A43F41"/>
    <w:rsid w:val="00A44368"/>
    <w:rsid w:val="00A444F8"/>
    <w:rsid w:val="00A447FC"/>
    <w:rsid w:val="00A45109"/>
    <w:rsid w:val="00A451B6"/>
    <w:rsid w:val="00A45260"/>
    <w:rsid w:val="00A45431"/>
    <w:rsid w:val="00A45476"/>
    <w:rsid w:val="00A457B4"/>
    <w:rsid w:val="00A4638D"/>
    <w:rsid w:val="00A46945"/>
    <w:rsid w:val="00A46BDD"/>
    <w:rsid w:val="00A46E7A"/>
    <w:rsid w:val="00A4721E"/>
    <w:rsid w:val="00A50220"/>
    <w:rsid w:val="00A50385"/>
    <w:rsid w:val="00A503F0"/>
    <w:rsid w:val="00A50576"/>
    <w:rsid w:val="00A50657"/>
    <w:rsid w:val="00A506EA"/>
    <w:rsid w:val="00A50701"/>
    <w:rsid w:val="00A509A2"/>
    <w:rsid w:val="00A50AD8"/>
    <w:rsid w:val="00A50B37"/>
    <w:rsid w:val="00A50F4D"/>
    <w:rsid w:val="00A5128B"/>
    <w:rsid w:val="00A517EA"/>
    <w:rsid w:val="00A51D0C"/>
    <w:rsid w:val="00A51F1A"/>
    <w:rsid w:val="00A524B2"/>
    <w:rsid w:val="00A5272C"/>
    <w:rsid w:val="00A5373C"/>
    <w:rsid w:val="00A53C63"/>
    <w:rsid w:val="00A53DF7"/>
    <w:rsid w:val="00A54214"/>
    <w:rsid w:val="00A545E6"/>
    <w:rsid w:val="00A54D26"/>
    <w:rsid w:val="00A558EE"/>
    <w:rsid w:val="00A55DFB"/>
    <w:rsid w:val="00A55FFB"/>
    <w:rsid w:val="00A563C7"/>
    <w:rsid w:val="00A5663D"/>
    <w:rsid w:val="00A5778A"/>
    <w:rsid w:val="00A57870"/>
    <w:rsid w:val="00A5799E"/>
    <w:rsid w:val="00A57BAD"/>
    <w:rsid w:val="00A57CF5"/>
    <w:rsid w:val="00A60170"/>
    <w:rsid w:val="00A60754"/>
    <w:rsid w:val="00A60FC7"/>
    <w:rsid w:val="00A60FF2"/>
    <w:rsid w:val="00A612FD"/>
    <w:rsid w:val="00A613AC"/>
    <w:rsid w:val="00A614B4"/>
    <w:rsid w:val="00A61709"/>
    <w:rsid w:val="00A62557"/>
    <w:rsid w:val="00A625C4"/>
    <w:rsid w:val="00A62683"/>
    <w:rsid w:val="00A6317D"/>
    <w:rsid w:val="00A63227"/>
    <w:rsid w:val="00A6327A"/>
    <w:rsid w:val="00A633F4"/>
    <w:rsid w:val="00A63A99"/>
    <w:rsid w:val="00A63D5A"/>
    <w:rsid w:val="00A63EE3"/>
    <w:rsid w:val="00A6406E"/>
    <w:rsid w:val="00A64D59"/>
    <w:rsid w:val="00A64F0F"/>
    <w:rsid w:val="00A65083"/>
    <w:rsid w:val="00A65AF1"/>
    <w:rsid w:val="00A65F05"/>
    <w:rsid w:val="00A6660F"/>
    <w:rsid w:val="00A666E1"/>
    <w:rsid w:val="00A66D05"/>
    <w:rsid w:val="00A66DE8"/>
    <w:rsid w:val="00A66EF0"/>
    <w:rsid w:val="00A66FB2"/>
    <w:rsid w:val="00A673EC"/>
    <w:rsid w:val="00A67AB0"/>
    <w:rsid w:val="00A67AF0"/>
    <w:rsid w:val="00A67B4B"/>
    <w:rsid w:val="00A67E69"/>
    <w:rsid w:val="00A700BC"/>
    <w:rsid w:val="00A70105"/>
    <w:rsid w:val="00A70453"/>
    <w:rsid w:val="00A70E3C"/>
    <w:rsid w:val="00A712CC"/>
    <w:rsid w:val="00A7135E"/>
    <w:rsid w:val="00A7264A"/>
    <w:rsid w:val="00A7277A"/>
    <w:rsid w:val="00A72BA1"/>
    <w:rsid w:val="00A72E8D"/>
    <w:rsid w:val="00A72E9C"/>
    <w:rsid w:val="00A738CF"/>
    <w:rsid w:val="00A74575"/>
    <w:rsid w:val="00A74B55"/>
    <w:rsid w:val="00A74B84"/>
    <w:rsid w:val="00A75042"/>
    <w:rsid w:val="00A7583B"/>
    <w:rsid w:val="00A758FD"/>
    <w:rsid w:val="00A75F5F"/>
    <w:rsid w:val="00A760FC"/>
    <w:rsid w:val="00A76598"/>
    <w:rsid w:val="00A767E3"/>
    <w:rsid w:val="00A76AB7"/>
    <w:rsid w:val="00A775BF"/>
    <w:rsid w:val="00A80065"/>
    <w:rsid w:val="00A80110"/>
    <w:rsid w:val="00A80726"/>
    <w:rsid w:val="00A81A4A"/>
    <w:rsid w:val="00A81E16"/>
    <w:rsid w:val="00A81E43"/>
    <w:rsid w:val="00A81F18"/>
    <w:rsid w:val="00A822DA"/>
    <w:rsid w:val="00A82383"/>
    <w:rsid w:val="00A82C31"/>
    <w:rsid w:val="00A83246"/>
    <w:rsid w:val="00A83AA4"/>
    <w:rsid w:val="00A83F70"/>
    <w:rsid w:val="00A84064"/>
    <w:rsid w:val="00A8429B"/>
    <w:rsid w:val="00A8441A"/>
    <w:rsid w:val="00A84532"/>
    <w:rsid w:val="00A8491B"/>
    <w:rsid w:val="00A849C9"/>
    <w:rsid w:val="00A858DA"/>
    <w:rsid w:val="00A865D7"/>
    <w:rsid w:val="00A86A3D"/>
    <w:rsid w:val="00A86AC8"/>
    <w:rsid w:val="00A87061"/>
    <w:rsid w:val="00A8765F"/>
    <w:rsid w:val="00A87D17"/>
    <w:rsid w:val="00A87D62"/>
    <w:rsid w:val="00A90146"/>
    <w:rsid w:val="00A90433"/>
    <w:rsid w:val="00A9061B"/>
    <w:rsid w:val="00A90A58"/>
    <w:rsid w:val="00A90CC9"/>
    <w:rsid w:val="00A91322"/>
    <w:rsid w:val="00A9325D"/>
    <w:rsid w:val="00A9373C"/>
    <w:rsid w:val="00A93D62"/>
    <w:rsid w:val="00A93DCC"/>
    <w:rsid w:val="00A942DF"/>
    <w:rsid w:val="00A9439A"/>
    <w:rsid w:val="00A94A96"/>
    <w:rsid w:val="00A94DE8"/>
    <w:rsid w:val="00A94E8B"/>
    <w:rsid w:val="00A9511A"/>
    <w:rsid w:val="00A95584"/>
    <w:rsid w:val="00A9641E"/>
    <w:rsid w:val="00A96515"/>
    <w:rsid w:val="00A96ED0"/>
    <w:rsid w:val="00A96F1C"/>
    <w:rsid w:val="00A96F3D"/>
    <w:rsid w:val="00A977B6"/>
    <w:rsid w:val="00A97984"/>
    <w:rsid w:val="00AA02EB"/>
    <w:rsid w:val="00AA0647"/>
    <w:rsid w:val="00AA0895"/>
    <w:rsid w:val="00AA0897"/>
    <w:rsid w:val="00AA0F74"/>
    <w:rsid w:val="00AA0F8D"/>
    <w:rsid w:val="00AA10A6"/>
    <w:rsid w:val="00AA121C"/>
    <w:rsid w:val="00AA1403"/>
    <w:rsid w:val="00AA14C5"/>
    <w:rsid w:val="00AA18EC"/>
    <w:rsid w:val="00AA19CA"/>
    <w:rsid w:val="00AA1A25"/>
    <w:rsid w:val="00AA20A2"/>
    <w:rsid w:val="00AA2344"/>
    <w:rsid w:val="00AA2439"/>
    <w:rsid w:val="00AA269B"/>
    <w:rsid w:val="00AA26D2"/>
    <w:rsid w:val="00AA2A1C"/>
    <w:rsid w:val="00AA2B58"/>
    <w:rsid w:val="00AA32F2"/>
    <w:rsid w:val="00AA3712"/>
    <w:rsid w:val="00AA3F87"/>
    <w:rsid w:val="00AA3FF2"/>
    <w:rsid w:val="00AA402E"/>
    <w:rsid w:val="00AA43F6"/>
    <w:rsid w:val="00AA47C8"/>
    <w:rsid w:val="00AA499A"/>
    <w:rsid w:val="00AA49A3"/>
    <w:rsid w:val="00AA4F97"/>
    <w:rsid w:val="00AA550C"/>
    <w:rsid w:val="00AA5EBB"/>
    <w:rsid w:val="00AA627A"/>
    <w:rsid w:val="00AA62A6"/>
    <w:rsid w:val="00AA67D2"/>
    <w:rsid w:val="00AA7190"/>
    <w:rsid w:val="00AA7369"/>
    <w:rsid w:val="00AB03AD"/>
    <w:rsid w:val="00AB0A66"/>
    <w:rsid w:val="00AB0E44"/>
    <w:rsid w:val="00AB15BC"/>
    <w:rsid w:val="00AB1A0C"/>
    <w:rsid w:val="00AB1BBE"/>
    <w:rsid w:val="00AB2037"/>
    <w:rsid w:val="00AB23FE"/>
    <w:rsid w:val="00AB2DD3"/>
    <w:rsid w:val="00AB3304"/>
    <w:rsid w:val="00AB331B"/>
    <w:rsid w:val="00AB350D"/>
    <w:rsid w:val="00AB3A1F"/>
    <w:rsid w:val="00AB41BE"/>
    <w:rsid w:val="00AB42B1"/>
    <w:rsid w:val="00AB4579"/>
    <w:rsid w:val="00AB4786"/>
    <w:rsid w:val="00AB4936"/>
    <w:rsid w:val="00AB4CAC"/>
    <w:rsid w:val="00AB4D54"/>
    <w:rsid w:val="00AB4DEF"/>
    <w:rsid w:val="00AB500A"/>
    <w:rsid w:val="00AB5063"/>
    <w:rsid w:val="00AB741B"/>
    <w:rsid w:val="00AB75CB"/>
    <w:rsid w:val="00AB78AD"/>
    <w:rsid w:val="00AB7A64"/>
    <w:rsid w:val="00AB7AA1"/>
    <w:rsid w:val="00AB7AF2"/>
    <w:rsid w:val="00AC0B79"/>
    <w:rsid w:val="00AC0E0E"/>
    <w:rsid w:val="00AC0E92"/>
    <w:rsid w:val="00AC10D1"/>
    <w:rsid w:val="00AC1410"/>
    <w:rsid w:val="00AC1477"/>
    <w:rsid w:val="00AC15AF"/>
    <w:rsid w:val="00AC1B5A"/>
    <w:rsid w:val="00AC208F"/>
    <w:rsid w:val="00AC21E1"/>
    <w:rsid w:val="00AC2346"/>
    <w:rsid w:val="00AC24BB"/>
    <w:rsid w:val="00AC24C1"/>
    <w:rsid w:val="00AC25D2"/>
    <w:rsid w:val="00AC2E19"/>
    <w:rsid w:val="00AC3630"/>
    <w:rsid w:val="00AC420B"/>
    <w:rsid w:val="00AC4751"/>
    <w:rsid w:val="00AC4E3E"/>
    <w:rsid w:val="00AC5171"/>
    <w:rsid w:val="00AC523A"/>
    <w:rsid w:val="00AC5241"/>
    <w:rsid w:val="00AC5852"/>
    <w:rsid w:val="00AC595B"/>
    <w:rsid w:val="00AC67CC"/>
    <w:rsid w:val="00AC6A34"/>
    <w:rsid w:val="00AC71AB"/>
    <w:rsid w:val="00AC795E"/>
    <w:rsid w:val="00AD02A9"/>
    <w:rsid w:val="00AD02AA"/>
    <w:rsid w:val="00AD0C76"/>
    <w:rsid w:val="00AD1291"/>
    <w:rsid w:val="00AD1436"/>
    <w:rsid w:val="00AD189E"/>
    <w:rsid w:val="00AD19D8"/>
    <w:rsid w:val="00AD1BA6"/>
    <w:rsid w:val="00AD1F5E"/>
    <w:rsid w:val="00AD1F66"/>
    <w:rsid w:val="00AD250E"/>
    <w:rsid w:val="00AD272A"/>
    <w:rsid w:val="00AD283A"/>
    <w:rsid w:val="00AD2D0C"/>
    <w:rsid w:val="00AD2DE0"/>
    <w:rsid w:val="00AD30F9"/>
    <w:rsid w:val="00AD3477"/>
    <w:rsid w:val="00AD35D6"/>
    <w:rsid w:val="00AD3BD9"/>
    <w:rsid w:val="00AD3D3A"/>
    <w:rsid w:val="00AD495D"/>
    <w:rsid w:val="00AD5469"/>
    <w:rsid w:val="00AD619C"/>
    <w:rsid w:val="00AD6BAC"/>
    <w:rsid w:val="00AD6E50"/>
    <w:rsid w:val="00AD7175"/>
    <w:rsid w:val="00AD72D1"/>
    <w:rsid w:val="00AD754C"/>
    <w:rsid w:val="00AD7876"/>
    <w:rsid w:val="00AE0A6A"/>
    <w:rsid w:val="00AE0FF0"/>
    <w:rsid w:val="00AE117F"/>
    <w:rsid w:val="00AE12A9"/>
    <w:rsid w:val="00AE1918"/>
    <w:rsid w:val="00AE235F"/>
    <w:rsid w:val="00AE23AC"/>
    <w:rsid w:val="00AE24C8"/>
    <w:rsid w:val="00AE25CB"/>
    <w:rsid w:val="00AE2915"/>
    <w:rsid w:val="00AE2A52"/>
    <w:rsid w:val="00AE301B"/>
    <w:rsid w:val="00AE35EA"/>
    <w:rsid w:val="00AE38DE"/>
    <w:rsid w:val="00AE3C1C"/>
    <w:rsid w:val="00AE44A5"/>
    <w:rsid w:val="00AE466D"/>
    <w:rsid w:val="00AE48E0"/>
    <w:rsid w:val="00AE4AED"/>
    <w:rsid w:val="00AE4F0B"/>
    <w:rsid w:val="00AE533F"/>
    <w:rsid w:val="00AE54AB"/>
    <w:rsid w:val="00AE58E7"/>
    <w:rsid w:val="00AE6024"/>
    <w:rsid w:val="00AE6528"/>
    <w:rsid w:val="00AE6571"/>
    <w:rsid w:val="00AE6606"/>
    <w:rsid w:val="00AE6777"/>
    <w:rsid w:val="00AE6827"/>
    <w:rsid w:val="00AE6D59"/>
    <w:rsid w:val="00AE733F"/>
    <w:rsid w:val="00AE781E"/>
    <w:rsid w:val="00AE796A"/>
    <w:rsid w:val="00AE7C77"/>
    <w:rsid w:val="00AE7E86"/>
    <w:rsid w:val="00AF04D9"/>
    <w:rsid w:val="00AF0896"/>
    <w:rsid w:val="00AF0DA4"/>
    <w:rsid w:val="00AF1254"/>
    <w:rsid w:val="00AF15F7"/>
    <w:rsid w:val="00AF177E"/>
    <w:rsid w:val="00AF2083"/>
    <w:rsid w:val="00AF2509"/>
    <w:rsid w:val="00AF2EB0"/>
    <w:rsid w:val="00AF38B7"/>
    <w:rsid w:val="00AF3A15"/>
    <w:rsid w:val="00AF3F03"/>
    <w:rsid w:val="00AF4011"/>
    <w:rsid w:val="00AF41CE"/>
    <w:rsid w:val="00AF4355"/>
    <w:rsid w:val="00AF4419"/>
    <w:rsid w:val="00AF4535"/>
    <w:rsid w:val="00AF4FDA"/>
    <w:rsid w:val="00AF5047"/>
    <w:rsid w:val="00AF5128"/>
    <w:rsid w:val="00AF5564"/>
    <w:rsid w:val="00AF629C"/>
    <w:rsid w:val="00AF6571"/>
    <w:rsid w:val="00AF6B83"/>
    <w:rsid w:val="00AF780C"/>
    <w:rsid w:val="00AF7CFC"/>
    <w:rsid w:val="00B00024"/>
    <w:rsid w:val="00B00083"/>
    <w:rsid w:val="00B00152"/>
    <w:rsid w:val="00B005F1"/>
    <w:rsid w:val="00B0078A"/>
    <w:rsid w:val="00B00E90"/>
    <w:rsid w:val="00B014CD"/>
    <w:rsid w:val="00B015B5"/>
    <w:rsid w:val="00B01A00"/>
    <w:rsid w:val="00B01B2E"/>
    <w:rsid w:val="00B01D54"/>
    <w:rsid w:val="00B02110"/>
    <w:rsid w:val="00B023CE"/>
    <w:rsid w:val="00B0389C"/>
    <w:rsid w:val="00B03D3F"/>
    <w:rsid w:val="00B0408A"/>
    <w:rsid w:val="00B04811"/>
    <w:rsid w:val="00B04DB4"/>
    <w:rsid w:val="00B04E20"/>
    <w:rsid w:val="00B04E5E"/>
    <w:rsid w:val="00B04F25"/>
    <w:rsid w:val="00B0510F"/>
    <w:rsid w:val="00B059BD"/>
    <w:rsid w:val="00B0620F"/>
    <w:rsid w:val="00B0632F"/>
    <w:rsid w:val="00B06AE7"/>
    <w:rsid w:val="00B06E19"/>
    <w:rsid w:val="00B06F32"/>
    <w:rsid w:val="00B06FE6"/>
    <w:rsid w:val="00B07210"/>
    <w:rsid w:val="00B07257"/>
    <w:rsid w:val="00B07382"/>
    <w:rsid w:val="00B073AE"/>
    <w:rsid w:val="00B0786A"/>
    <w:rsid w:val="00B07D2B"/>
    <w:rsid w:val="00B07ED8"/>
    <w:rsid w:val="00B1050B"/>
    <w:rsid w:val="00B1096B"/>
    <w:rsid w:val="00B10AA6"/>
    <w:rsid w:val="00B114EE"/>
    <w:rsid w:val="00B1198D"/>
    <w:rsid w:val="00B11F12"/>
    <w:rsid w:val="00B12B2F"/>
    <w:rsid w:val="00B12B62"/>
    <w:rsid w:val="00B1307F"/>
    <w:rsid w:val="00B1382E"/>
    <w:rsid w:val="00B13F58"/>
    <w:rsid w:val="00B149A7"/>
    <w:rsid w:val="00B149FD"/>
    <w:rsid w:val="00B14B02"/>
    <w:rsid w:val="00B17966"/>
    <w:rsid w:val="00B17DD4"/>
    <w:rsid w:val="00B17E8C"/>
    <w:rsid w:val="00B17E9E"/>
    <w:rsid w:val="00B17F91"/>
    <w:rsid w:val="00B20032"/>
    <w:rsid w:val="00B2015E"/>
    <w:rsid w:val="00B2036A"/>
    <w:rsid w:val="00B205AD"/>
    <w:rsid w:val="00B2081D"/>
    <w:rsid w:val="00B20A56"/>
    <w:rsid w:val="00B20E1D"/>
    <w:rsid w:val="00B21043"/>
    <w:rsid w:val="00B216FC"/>
    <w:rsid w:val="00B22409"/>
    <w:rsid w:val="00B22C2A"/>
    <w:rsid w:val="00B22F90"/>
    <w:rsid w:val="00B22FE6"/>
    <w:rsid w:val="00B2305E"/>
    <w:rsid w:val="00B231E7"/>
    <w:rsid w:val="00B23428"/>
    <w:rsid w:val="00B23434"/>
    <w:rsid w:val="00B23927"/>
    <w:rsid w:val="00B23BAD"/>
    <w:rsid w:val="00B2414D"/>
    <w:rsid w:val="00B241DE"/>
    <w:rsid w:val="00B242EE"/>
    <w:rsid w:val="00B246CC"/>
    <w:rsid w:val="00B246F4"/>
    <w:rsid w:val="00B24795"/>
    <w:rsid w:val="00B247D6"/>
    <w:rsid w:val="00B24F0F"/>
    <w:rsid w:val="00B25746"/>
    <w:rsid w:val="00B25C6A"/>
    <w:rsid w:val="00B25E91"/>
    <w:rsid w:val="00B26C81"/>
    <w:rsid w:val="00B26D6F"/>
    <w:rsid w:val="00B2741E"/>
    <w:rsid w:val="00B278BB"/>
    <w:rsid w:val="00B27D51"/>
    <w:rsid w:val="00B27F1B"/>
    <w:rsid w:val="00B27FCA"/>
    <w:rsid w:val="00B3051F"/>
    <w:rsid w:val="00B306CF"/>
    <w:rsid w:val="00B31050"/>
    <w:rsid w:val="00B312BE"/>
    <w:rsid w:val="00B3166A"/>
    <w:rsid w:val="00B32065"/>
    <w:rsid w:val="00B32344"/>
    <w:rsid w:val="00B327C4"/>
    <w:rsid w:val="00B32C14"/>
    <w:rsid w:val="00B33451"/>
    <w:rsid w:val="00B3349D"/>
    <w:rsid w:val="00B335B4"/>
    <w:rsid w:val="00B33C59"/>
    <w:rsid w:val="00B34448"/>
    <w:rsid w:val="00B345F6"/>
    <w:rsid w:val="00B349E3"/>
    <w:rsid w:val="00B34C8B"/>
    <w:rsid w:val="00B34E7C"/>
    <w:rsid w:val="00B34EA0"/>
    <w:rsid w:val="00B35030"/>
    <w:rsid w:val="00B351E2"/>
    <w:rsid w:val="00B35455"/>
    <w:rsid w:val="00B35D0A"/>
    <w:rsid w:val="00B3683F"/>
    <w:rsid w:val="00B3688F"/>
    <w:rsid w:val="00B36C5A"/>
    <w:rsid w:val="00B36F2A"/>
    <w:rsid w:val="00B371A4"/>
    <w:rsid w:val="00B373EA"/>
    <w:rsid w:val="00B37662"/>
    <w:rsid w:val="00B37BE9"/>
    <w:rsid w:val="00B40FCE"/>
    <w:rsid w:val="00B4147A"/>
    <w:rsid w:val="00B41625"/>
    <w:rsid w:val="00B416BC"/>
    <w:rsid w:val="00B420B5"/>
    <w:rsid w:val="00B421AF"/>
    <w:rsid w:val="00B42253"/>
    <w:rsid w:val="00B4233E"/>
    <w:rsid w:val="00B427F0"/>
    <w:rsid w:val="00B42B79"/>
    <w:rsid w:val="00B4312C"/>
    <w:rsid w:val="00B4314C"/>
    <w:rsid w:val="00B43244"/>
    <w:rsid w:val="00B43314"/>
    <w:rsid w:val="00B43C18"/>
    <w:rsid w:val="00B43C54"/>
    <w:rsid w:val="00B43F00"/>
    <w:rsid w:val="00B44315"/>
    <w:rsid w:val="00B4465E"/>
    <w:rsid w:val="00B44BD6"/>
    <w:rsid w:val="00B44C93"/>
    <w:rsid w:val="00B45413"/>
    <w:rsid w:val="00B45599"/>
    <w:rsid w:val="00B457AC"/>
    <w:rsid w:val="00B457C2"/>
    <w:rsid w:val="00B45A32"/>
    <w:rsid w:val="00B45D2B"/>
    <w:rsid w:val="00B45D73"/>
    <w:rsid w:val="00B47063"/>
    <w:rsid w:val="00B4778D"/>
    <w:rsid w:val="00B5043F"/>
    <w:rsid w:val="00B508F9"/>
    <w:rsid w:val="00B50919"/>
    <w:rsid w:val="00B50E68"/>
    <w:rsid w:val="00B511A2"/>
    <w:rsid w:val="00B513A6"/>
    <w:rsid w:val="00B51B6A"/>
    <w:rsid w:val="00B51B95"/>
    <w:rsid w:val="00B51C0C"/>
    <w:rsid w:val="00B51CE8"/>
    <w:rsid w:val="00B521F6"/>
    <w:rsid w:val="00B5223A"/>
    <w:rsid w:val="00B524A9"/>
    <w:rsid w:val="00B52831"/>
    <w:rsid w:val="00B52A42"/>
    <w:rsid w:val="00B53035"/>
    <w:rsid w:val="00B5349D"/>
    <w:rsid w:val="00B53802"/>
    <w:rsid w:val="00B53B1A"/>
    <w:rsid w:val="00B53E4A"/>
    <w:rsid w:val="00B543F6"/>
    <w:rsid w:val="00B54464"/>
    <w:rsid w:val="00B545A8"/>
    <w:rsid w:val="00B548B0"/>
    <w:rsid w:val="00B551BC"/>
    <w:rsid w:val="00B5575D"/>
    <w:rsid w:val="00B563B0"/>
    <w:rsid w:val="00B56471"/>
    <w:rsid w:val="00B57B3E"/>
    <w:rsid w:val="00B60603"/>
    <w:rsid w:val="00B6074A"/>
    <w:rsid w:val="00B61758"/>
    <w:rsid w:val="00B61956"/>
    <w:rsid w:val="00B62202"/>
    <w:rsid w:val="00B62565"/>
    <w:rsid w:val="00B62B63"/>
    <w:rsid w:val="00B62BAE"/>
    <w:rsid w:val="00B62DE8"/>
    <w:rsid w:val="00B63114"/>
    <w:rsid w:val="00B63490"/>
    <w:rsid w:val="00B63CD1"/>
    <w:rsid w:val="00B63D0F"/>
    <w:rsid w:val="00B63D9C"/>
    <w:rsid w:val="00B6414A"/>
    <w:rsid w:val="00B6420C"/>
    <w:rsid w:val="00B64804"/>
    <w:rsid w:val="00B6491D"/>
    <w:rsid w:val="00B64AAB"/>
    <w:rsid w:val="00B651D9"/>
    <w:rsid w:val="00B654D2"/>
    <w:rsid w:val="00B6567A"/>
    <w:rsid w:val="00B65B32"/>
    <w:rsid w:val="00B65FD0"/>
    <w:rsid w:val="00B66085"/>
    <w:rsid w:val="00B662F7"/>
    <w:rsid w:val="00B6674E"/>
    <w:rsid w:val="00B66774"/>
    <w:rsid w:val="00B66CB0"/>
    <w:rsid w:val="00B66D44"/>
    <w:rsid w:val="00B66F90"/>
    <w:rsid w:val="00B67197"/>
    <w:rsid w:val="00B671E8"/>
    <w:rsid w:val="00B6740C"/>
    <w:rsid w:val="00B67A42"/>
    <w:rsid w:val="00B67A77"/>
    <w:rsid w:val="00B67C75"/>
    <w:rsid w:val="00B67ED0"/>
    <w:rsid w:val="00B67F5D"/>
    <w:rsid w:val="00B70826"/>
    <w:rsid w:val="00B708CD"/>
    <w:rsid w:val="00B70990"/>
    <w:rsid w:val="00B70A58"/>
    <w:rsid w:val="00B70C00"/>
    <w:rsid w:val="00B70D45"/>
    <w:rsid w:val="00B7189C"/>
    <w:rsid w:val="00B71D47"/>
    <w:rsid w:val="00B71E1E"/>
    <w:rsid w:val="00B72067"/>
    <w:rsid w:val="00B720FA"/>
    <w:rsid w:val="00B724EF"/>
    <w:rsid w:val="00B725AF"/>
    <w:rsid w:val="00B7286C"/>
    <w:rsid w:val="00B72BB0"/>
    <w:rsid w:val="00B72C2B"/>
    <w:rsid w:val="00B72C8C"/>
    <w:rsid w:val="00B737FB"/>
    <w:rsid w:val="00B74319"/>
    <w:rsid w:val="00B74900"/>
    <w:rsid w:val="00B749CC"/>
    <w:rsid w:val="00B74A1C"/>
    <w:rsid w:val="00B74E2A"/>
    <w:rsid w:val="00B7523A"/>
    <w:rsid w:val="00B753A2"/>
    <w:rsid w:val="00B757AA"/>
    <w:rsid w:val="00B759A0"/>
    <w:rsid w:val="00B75A06"/>
    <w:rsid w:val="00B75E6F"/>
    <w:rsid w:val="00B76219"/>
    <w:rsid w:val="00B76950"/>
    <w:rsid w:val="00B769B8"/>
    <w:rsid w:val="00B76E8E"/>
    <w:rsid w:val="00B77027"/>
    <w:rsid w:val="00B77321"/>
    <w:rsid w:val="00B77534"/>
    <w:rsid w:val="00B7775C"/>
    <w:rsid w:val="00B77785"/>
    <w:rsid w:val="00B77AB6"/>
    <w:rsid w:val="00B77CCF"/>
    <w:rsid w:val="00B77DA1"/>
    <w:rsid w:val="00B77F14"/>
    <w:rsid w:val="00B804CE"/>
    <w:rsid w:val="00B80797"/>
    <w:rsid w:val="00B80D43"/>
    <w:rsid w:val="00B80E2F"/>
    <w:rsid w:val="00B80EFF"/>
    <w:rsid w:val="00B80F45"/>
    <w:rsid w:val="00B80F83"/>
    <w:rsid w:val="00B81578"/>
    <w:rsid w:val="00B81A8C"/>
    <w:rsid w:val="00B81B2A"/>
    <w:rsid w:val="00B82237"/>
    <w:rsid w:val="00B82630"/>
    <w:rsid w:val="00B828E2"/>
    <w:rsid w:val="00B82D6B"/>
    <w:rsid w:val="00B83949"/>
    <w:rsid w:val="00B84405"/>
    <w:rsid w:val="00B847C6"/>
    <w:rsid w:val="00B84A89"/>
    <w:rsid w:val="00B84E61"/>
    <w:rsid w:val="00B84F7D"/>
    <w:rsid w:val="00B85115"/>
    <w:rsid w:val="00B853B4"/>
    <w:rsid w:val="00B8547E"/>
    <w:rsid w:val="00B854CA"/>
    <w:rsid w:val="00B85818"/>
    <w:rsid w:val="00B85B92"/>
    <w:rsid w:val="00B85D70"/>
    <w:rsid w:val="00B85EA0"/>
    <w:rsid w:val="00B860CA"/>
    <w:rsid w:val="00B867C7"/>
    <w:rsid w:val="00B868B0"/>
    <w:rsid w:val="00B868F3"/>
    <w:rsid w:val="00B8698D"/>
    <w:rsid w:val="00B86B32"/>
    <w:rsid w:val="00B87463"/>
    <w:rsid w:val="00B90F0E"/>
    <w:rsid w:val="00B90F52"/>
    <w:rsid w:val="00B91119"/>
    <w:rsid w:val="00B911EB"/>
    <w:rsid w:val="00B91301"/>
    <w:rsid w:val="00B91905"/>
    <w:rsid w:val="00B91E31"/>
    <w:rsid w:val="00B923DF"/>
    <w:rsid w:val="00B92445"/>
    <w:rsid w:val="00B9249C"/>
    <w:rsid w:val="00B9288E"/>
    <w:rsid w:val="00B92D8A"/>
    <w:rsid w:val="00B92E18"/>
    <w:rsid w:val="00B9304E"/>
    <w:rsid w:val="00B93D9F"/>
    <w:rsid w:val="00B93DE7"/>
    <w:rsid w:val="00B93F00"/>
    <w:rsid w:val="00B941D1"/>
    <w:rsid w:val="00B9434B"/>
    <w:rsid w:val="00B9444B"/>
    <w:rsid w:val="00B94496"/>
    <w:rsid w:val="00B948CE"/>
    <w:rsid w:val="00B94FE9"/>
    <w:rsid w:val="00B9536D"/>
    <w:rsid w:val="00B95AA0"/>
    <w:rsid w:val="00B95B40"/>
    <w:rsid w:val="00B9670F"/>
    <w:rsid w:val="00B96C8D"/>
    <w:rsid w:val="00B9711D"/>
    <w:rsid w:val="00B97294"/>
    <w:rsid w:val="00B97D0B"/>
    <w:rsid w:val="00BA0008"/>
    <w:rsid w:val="00BA0FE3"/>
    <w:rsid w:val="00BA13C3"/>
    <w:rsid w:val="00BA1560"/>
    <w:rsid w:val="00BA1E96"/>
    <w:rsid w:val="00BA2188"/>
    <w:rsid w:val="00BA251C"/>
    <w:rsid w:val="00BA2B11"/>
    <w:rsid w:val="00BA2EA3"/>
    <w:rsid w:val="00BA3117"/>
    <w:rsid w:val="00BA39AD"/>
    <w:rsid w:val="00BA40CB"/>
    <w:rsid w:val="00BA41FF"/>
    <w:rsid w:val="00BA447F"/>
    <w:rsid w:val="00BA4631"/>
    <w:rsid w:val="00BA467B"/>
    <w:rsid w:val="00BA479B"/>
    <w:rsid w:val="00BA493B"/>
    <w:rsid w:val="00BA4961"/>
    <w:rsid w:val="00BA498C"/>
    <w:rsid w:val="00BA49F0"/>
    <w:rsid w:val="00BA4B6A"/>
    <w:rsid w:val="00BA4E7F"/>
    <w:rsid w:val="00BA5621"/>
    <w:rsid w:val="00BA5937"/>
    <w:rsid w:val="00BA645A"/>
    <w:rsid w:val="00BA6957"/>
    <w:rsid w:val="00BA7046"/>
    <w:rsid w:val="00BA7095"/>
    <w:rsid w:val="00BA7167"/>
    <w:rsid w:val="00BB0408"/>
    <w:rsid w:val="00BB08C9"/>
    <w:rsid w:val="00BB0A29"/>
    <w:rsid w:val="00BB0EC5"/>
    <w:rsid w:val="00BB1916"/>
    <w:rsid w:val="00BB1E26"/>
    <w:rsid w:val="00BB1FFE"/>
    <w:rsid w:val="00BB21AE"/>
    <w:rsid w:val="00BB2541"/>
    <w:rsid w:val="00BB2762"/>
    <w:rsid w:val="00BB2C8E"/>
    <w:rsid w:val="00BB2DFD"/>
    <w:rsid w:val="00BB2EC9"/>
    <w:rsid w:val="00BB3115"/>
    <w:rsid w:val="00BB34B4"/>
    <w:rsid w:val="00BB3918"/>
    <w:rsid w:val="00BB3A5E"/>
    <w:rsid w:val="00BB3A92"/>
    <w:rsid w:val="00BB3BF6"/>
    <w:rsid w:val="00BB3ECB"/>
    <w:rsid w:val="00BB44A0"/>
    <w:rsid w:val="00BB4953"/>
    <w:rsid w:val="00BB4F41"/>
    <w:rsid w:val="00BB5442"/>
    <w:rsid w:val="00BB5873"/>
    <w:rsid w:val="00BB591B"/>
    <w:rsid w:val="00BB5F0F"/>
    <w:rsid w:val="00BB61A9"/>
    <w:rsid w:val="00BB61F9"/>
    <w:rsid w:val="00BB6817"/>
    <w:rsid w:val="00BB6E71"/>
    <w:rsid w:val="00BB798A"/>
    <w:rsid w:val="00BB7A92"/>
    <w:rsid w:val="00BB7B61"/>
    <w:rsid w:val="00BC085F"/>
    <w:rsid w:val="00BC0E75"/>
    <w:rsid w:val="00BC18DE"/>
    <w:rsid w:val="00BC2098"/>
    <w:rsid w:val="00BC22CF"/>
    <w:rsid w:val="00BC2402"/>
    <w:rsid w:val="00BC2441"/>
    <w:rsid w:val="00BC2784"/>
    <w:rsid w:val="00BC28F8"/>
    <w:rsid w:val="00BC2F37"/>
    <w:rsid w:val="00BC2FBF"/>
    <w:rsid w:val="00BC3801"/>
    <w:rsid w:val="00BC3F6A"/>
    <w:rsid w:val="00BC49FA"/>
    <w:rsid w:val="00BC4A7F"/>
    <w:rsid w:val="00BC52C1"/>
    <w:rsid w:val="00BC548C"/>
    <w:rsid w:val="00BC55FE"/>
    <w:rsid w:val="00BC6039"/>
    <w:rsid w:val="00BC6873"/>
    <w:rsid w:val="00BC6CA0"/>
    <w:rsid w:val="00BC7211"/>
    <w:rsid w:val="00BC75A2"/>
    <w:rsid w:val="00BD0035"/>
    <w:rsid w:val="00BD0950"/>
    <w:rsid w:val="00BD0A0F"/>
    <w:rsid w:val="00BD0E22"/>
    <w:rsid w:val="00BD1082"/>
    <w:rsid w:val="00BD1940"/>
    <w:rsid w:val="00BD1A86"/>
    <w:rsid w:val="00BD1CD1"/>
    <w:rsid w:val="00BD1E8D"/>
    <w:rsid w:val="00BD2085"/>
    <w:rsid w:val="00BD2182"/>
    <w:rsid w:val="00BD2312"/>
    <w:rsid w:val="00BD236D"/>
    <w:rsid w:val="00BD2534"/>
    <w:rsid w:val="00BD2632"/>
    <w:rsid w:val="00BD3242"/>
    <w:rsid w:val="00BD348E"/>
    <w:rsid w:val="00BD350A"/>
    <w:rsid w:val="00BD387A"/>
    <w:rsid w:val="00BD3FF0"/>
    <w:rsid w:val="00BD4203"/>
    <w:rsid w:val="00BD42D3"/>
    <w:rsid w:val="00BD454E"/>
    <w:rsid w:val="00BD486A"/>
    <w:rsid w:val="00BD49C7"/>
    <w:rsid w:val="00BD4C6A"/>
    <w:rsid w:val="00BD4DE7"/>
    <w:rsid w:val="00BD4EE0"/>
    <w:rsid w:val="00BD4EEB"/>
    <w:rsid w:val="00BD5132"/>
    <w:rsid w:val="00BD528F"/>
    <w:rsid w:val="00BD57A1"/>
    <w:rsid w:val="00BD5E45"/>
    <w:rsid w:val="00BD6646"/>
    <w:rsid w:val="00BD6649"/>
    <w:rsid w:val="00BD6A42"/>
    <w:rsid w:val="00BD6AA1"/>
    <w:rsid w:val="00BD6C6F"/>
    <w:rsid w:val="00BD6D6B"/>
    <w:rsid w:val="00BD735F"/>
    <w:rsid w:val="00BD7397"/>
    <w:rsid w:val="00BD745B"/>
    <w:rsid w:val="00BE08BB"/>
    <w:rsid w:val="00BE0AC9"/>
    <w:rsid w:val="00BE0D40"/>
    <w:rsid w:val="00BE1467"/>
    <w:rsid w:val="00BE1DA5"/>
    <w:rsid w:val="00BE1E72"/>
    <w:rsid w:val="00BE1E74"/>
    <w:rsid w:val="00BE2EAB"/>
    <w:rsid w:val="00BE2FD3"/>
    <w:rsid w:val="00BE3705"/>
    <w:rsid w:val="00BE37E3"/>
    <w:rsid w:val="00BE3C1D"/>
    <w:rsid w:val="00BE3C8D"/>
    <w:rsid w:val="00BE3CF0"/>
    <w:rsid w:val="00BE3CFE"/>
    <w:rsid w:val="00BE4D69"/>
    <w:rsid w:val="00BE4E78"/>
    <w:rsid w:val="00BE4F92"/>
    <w:rsid w:val="00BE508D"/>
    <w:rsid w:val="00BE5B8E"/>
    <w:rsid w:val="00BE5C02"/>
    <w:rsid w:val="00BE6373"/>
    <w:rsid w:val="00BE6AB8"/>
    <w:rsid w:val="00BE6B5C"/>
    <w:rsid w:val="00BE6D7B"/>
    <w:rsid w:val="00BE7337"/>
    <w:rsid w:val="00BE734B"/>
    <w:rsid w:val="00BE7707"/>
    <w:rsid w:val="00BE793C"/>
    <w:rsid w:val="00BE7D1E"/>
    <w:rsid w:val="00BF0569"/>
    <w:rsid w:val="00BF0EE1"/>
    <w:rsid w:val="00BF1055"/>
    <w:rsid w:val="00BF220A"/>
    <w:rsid w:val="00BF2723"/>
    <w:rsid w:val="00BF274A"/>
    <w:rsid w:val="00BF2B50"/>
    <w:rsid w:val="00BF348C"/>
    <w:rsid w:val="00BF42C6"/>
    <w:rsid w:val="00BF5B4F"/>
    <w:rsid w:val="00BF5D7B"/>
    <w:rsid w:val="00BF5E58"/>
    <w:rsid w:val="00BF5EF3"/>
    <w:rsid w:val="00BF60A9"/>
    <w:rsid w:val="00BF60D2"/>
    <w:rsid w:val="00BF658A"/>
    <w:rsid w:val="00BF6DD6"/>
    <w:rsid w:val="00BF7261"/>
    <w:rsid w:val="00BF792B"/>
    <w:rsid w:val="00BF7A95"/>
    <w:rsid w:val="00BF7BBC"/>
    <w:rsid w:val="00BF7C0F"/>
    <w:rsid w:val="00C00304"/>
    <w:rsid w:val="00C003AB"/>
    <w:rsid w:val="00C00662"/>
    <w:rsid w:val="00C00B91"/>
    <w:rsid w:val="00C00D18"/>
    <w:rsid w:val="00C00ECD"/>
    <w:rsid w:val="00C00F75"/>
    <w:rsid w:val="00C016F2"/>
    <w:rsid w:val="00C01779"/>
    <w:rsid w:val="00C01947"/>
    <w:rsid w:val="00C01A39"/>
    <w:rsid w:val="00C01BA4"/>
    <w:rsid w:val="00C01D20"/>
    <w:rsid w:val="00C01F17"/>
    <w:rsid w:val="00C02A29"/>
    <w:rsid w:val="00C033D2"/>
    <w:rsid w:val="00C0383D"/>
    <w:rsid w:val="00C038E5"/>
    <w:rsid w:val="00C0393E"/>
    <w:rsid w:val="00C03A9E"/>
    <w:rsid w:val="00C04825"/>
    <w:rsid w:val="00C04A9E"/>
    <w:rsid w:val="00C04FF7"/>
    <w:rsid w:val="00C05A7B"/>
    <w:rsid w:val="00C05D36"/>
    <w:rsid w:val="00C05EDC"/>
    <w:rsid w:val="00C05FC5"/>
    <w:rsid w:val="00C0604F"/>
    <w:rsid w:val="00C061DC"/>
    <w:rsid w:val="00C06D23"/>
    <w:rsid w:val="00C06D29"/>
    <w:rsid w:val="00C0705B"/>
    <w:rsid w:val="00C07162"/>
    <w:rsid w:val="00C07305"/>
    <w:rsid w:val="00C07458"/>
    <w:rsid w:val="00C07498"/>
    <w:rsid w:val="00C07565"/>
    <w:rsid w:val="00C07CA7"/>
    <w:rsid w:val="00C07E48"/>
    <w:rsid w:val="00C07FA8"/>
    <w:rsid w:val="00C07FD0"/>
    <w:rsid w:val="00C105B7"/>
    <w:rsid w:val="00C10C3C"/>
    <w:rsid w:val="00C10F7C"/>
    <w:rsid w:val="00C11044"/>
    <w:rsid w:val="00C11157"/>
    <w:rsid w:val="00C11190"/>
    <w:rsid w:val="00C11709"/>
    <w:rsid w:val="00C1179B"/>
    <w:rsid w:val="00C120FF"/>
    <w:rsid w:val="00C12193"/>
    <w:rsid w:val="00C12518"/>
    <w:rsid w:val="00C12764"/>
    <w:rsid w:val="00C1312B"/>
    <w:rsid w:val="00C137EA"/>
    <w:rsid w:val="00C13AE2"/>
    <w:rsid w:val="00C13B4D"/>
    <w:rsid w:val="00C13C3B"/>
    <w:rsid w:val="00C13CF0"/>
    <w:rsid w:val="00C145CD"/>
    <w:rsid w:val="00C14F53"/>
    <w:rsid w:val="00C15424"/>
    <w:rsid w:val="00C1575A"/>
    <w:rsid w:val="00C1591E"/>
    <w:rsid w:val="00C15C2D"/>
    <w:rsid w:val="00C15CE5"/>
    <w:rsid w:val="00C16670"/>
    <w:rsid w:val="00C16A09"/>
    <w:rsid w:val="00C16B5A"/>
    <w:rsid w:val="00C16C39"/>
    <w:rsid w:val="00C16E16"/>
    <w:rsid w:val="00C17C80"/>
    <w:rsid w:val="00C17DBB"/>
    <w:rsid w:val="00C20266"/>
    <w:rsid w:val="00C20758"/>
    <w:rsid w:val="00C2082C"/>
    <w:rsid w:val="00C20A3B"/>
    <w:rsid w:val="00C20D38"/>
    <w:rsid w:val="00C20F6C"/>
    <w:rsid w:val="00C2101B"/>
    <w:rsid w:val="00C218DF"/>
    <w:rsid w:val="00C21E2A"/>
    <w:rsid w:val="00C21F4D"/>
    <w:rsid w:val="00C22590"/>
    <w:rsid w:val="00C22635"/>
    <w:rsid w:val="00C227EC"/>
    <w:rsid w:val="00C22F03"/>
    <w:rsid w:val="00C2301B"/>
    <w:rsid w:val="00C2342D"/>
    <w:rsid w:val="00C23460"/>
    <w:rsid w:val="00C236FC"/>
    <w:rsid w:val="00C23E3C"/>
    <w:rsid w:val="00C24376"/>
    <w:rsid w:val="00C24886"/>
    <w:rsid w:val="00C24C90"/>
    <w:rsid w:val="00C24DDB"/>
    <w:rsid w:val="00C250DC"/>
    <w:rsid w:val="00C2510C"/>
    <w:rsid w:val="00C2526B"/>
    <w:rsid w:val="00C2527E"/>
    <w:rsid w:val="00C253E3"/>
    <w:rsid w:val="00C25AD5"/>
    <w:rsid w:val="00C25B20"/>
    <w:rsid w:val="00C25F6A"/>
    <w:rsid w:val="00C262BE"/>
    <w:rsid w:val="00C264A1"/>
    <w:rsid w:val="00C26839"/>
    <w:rsid w:val="00C26933"/>
    <w:rsid w:val="00C26B2F"/>
    <w:rsid w:val="00C26D8E"/>
    <w:rsid w:val="00C27D0C"/>
    <w:rsid w:val="00C27FDE"/>
    <w:rsid w:val="00C300C8"/>
    <w:rsid w:val="00C30761"/>
    <w:rsid w:val="00C309B6"/>
    <w:rsid w:val="00C30A58"/>
    <w:rsid w:val="00C30FAD"/>
    <w:rsid w:val="00C313BE"/>
    <w:rsid w:val="00C31872"/>
    <w:rsid w:val="00C31A8A"/>
    <w:rsid w:val="00C31F5E"/>
    <w:rsid w:val="00C321F8"/>
    <w:rsid w:val="00C32487"/>
    <w:rsid w:val="00C32809"/>
    <w:rsid w:val="00C32A24"/>
    <w:rsid w:val="00C32AE2"/>
    <w:rsid w:val="00C33086"/>
    <w:rsid w:val="00C339D0"/>
    <w:rsid w:val="00C33B4A"/>
    <w:rsid w:val="00C33C06"/>
    <w:rsid w:val="00C34088"/>
    <w:rsid w:val="00C3412B"/>
    <w:rsid w:val="00C34433"/>
    <w:rsid w:val="00C34930"/>
    <w:rsid w:val="00C34B35"/>
    <w:rsid w:val="00C34FBF"/>
    <w:rsid w:val="00C35040"/>
    <w:rsid w:val="00C35823"/>
    <w:rsid w:val="00C35B86"/>
    <w:rsid w:val="00C360CD"/>
    <w:rsid w:val="00C360E4"/>
    <w:rsid w:val="00C36132"/>
    <w:rsid w:val="00C36640"/>
    <w:rsid w:val="00C36CC7"/>
    <w:rsid w:val="00C36D98"/>
    <w:rsid w:val="00C36E7A"/>
    <w:rsid w:val="00C36EEE"/>
    <w:rsid w:val="00C3706E"/>
    <w:rsid w:val="00C37AD5"/>
    <w:rsid w:val="00C37DC5"/>
    <w:rsid w:val="00C37F9E"/>
    <w:rsid w:val="00C402A7"/>
    <w:rsid w:val="00C40599"/>
    <w:rsid w:val="00C4059A"/>
    <w:rsid w:val="00C406F9"/>
    <w:rsid w:val="00C40DD6"/>
    <w:rsid w:val="00C41002"/>
    <w:rsid w:val="00C41499"/>
    <w:rsid w:val="00C419BD"/>
    <w:rsid w:val="00C41C7C"/>
    <w:rsid w:val="00C41FEC"/>
    <w:rsid w:val="00C425C8"/>
    <w:rsid w:val="00C429CC"/>
    <w:rsid w:val="00C42CD4"/>
    <w:rsid w:val="00C42E8B"/>
    <w:rsid w:val="00C437F5"/>
    <w:rsid w:val="00C439D5"/>
    <w:rsid w:val="00C43E3E"/>
    <w:rsid w:val="00C44781"/>
    <w:rsid w:val="00C44894"/>
    <w:rsid w:val="00C44982"/>
    <w:rsid w:val="00C44B15"/>
    <w:rsid w:val="00C44CF2"/>
    <w:rsid w:val="00C44D13"/>
    <w:rsid w:val="00C452AC"/>
    <w:rsid w:val="00C452E2"/>
    <w:rsid w:val="00C45BBD"/>
    <w:rsid w:val="00C45C05"/>
    <w:rsid w:val="00C46AF6"/>
    <w:rsid w:val="00C46C4F"/>
    <w:rsid w:val="00C46D16"/>
    <w:rsid w:val="00C46E96"/>
    <w:rsid w:val="00C4729A"/>
    <w:rsid w:val="00C472CD"/>
    <w:rsid w:val="00C476EE"/>
    <w:rsid w:val="00C4780B"/>
    <w:rsid w:val="00C47C8C"/>
    <w:rsid w:val="00C501DC"/>
    <w:rsid w:val="00C50718"/>
    <w:rsid w:val="00C50BCD"/>
    <w:rsid w:val="00C50E13"/>
    <w:rsid w:val="00C50E82"/>
    <w:rsid w:val="00C512BE"/>
    <w:rsid w:val="00C5178F"/>
    <w:rsid w:val="00C52454"/>
    <w:rsid w:val="00C525A5"/>
    <w:rsid w:val="00C5263F"/>
    <w:rsid w:val="00C52ABA"/>
    <w:rsid w:val="00C53A69"/>
    <w:rsid w:val="00C54471"/>
    <w:rsid w:val="00C54836"/>
    <w:rsid w:val="00C54A6D"/>
    <w:rsid w:val="00C54C19"/>
    <w:rsid w:val="00C5517B"/>
    <w:rsid w:val="00C553D7"/>
    <w:rsid w:val="00C55B15"/>
    <w:rsid w:val="00C55E21"/>
    <w:rsid w:val="00C55F64"/>
    <w:rsid w:val="00C563CD"/>
    <w:rsid w:val="00C56931"/>
    <w:rsid w:val="00C5738B"/>
    <w:rsid w:val="00C576C7"/>
    <w:rsid w:val="00C5779F"/>
    <w:rsid w:val="00C57A14"/>
    <w:rsid w:val="00C57FB1"/>
    <w:rsid w:val="00C6066E"/>
    <w:rsid w:val="00C609EF"/>
    <w:rsid w:val="00C60DDB"/>
    <w:rsid w:val="00C61256"/>
    <w:rsid w:val="00C6165F"/>
    <w:rsid w:val="00C61CEC"/>
    <w:rsid w:val="00C62381"/>
    <w:rsid w:val="00C629C8"/>
    <w:rsid w:val="00C62BF6"/>
    <w:rsid w:val="00C630A2"/>
    <w:rsid w:val="00C632EB"/>
    <w:rsid w:val="00C638EA"/>
    <w:rsid w:val="00C63B9B"/>
    <w:rsid w:val="00C63BEC"/>
    <w:rsid w:val="00C63FB2"/>
    <w:rsid w:val="00C64239"/>
    <w:rsid w:val="00C64721"/>
    <w:rsid w:val="00C647AF"/>
    <w:rsid w:val="00C648DD"/>
    <w:rsid w:val="00C64D80"/>
    <w:rsid w:val="00C65097"/>
    <w:rsid w:val="00C65462"/>
    <w:rsid w:val="00C657E5"/>
    <w:rsid w:val="00C65850"/>
    <w:rsid w:val="00C65F65"/>
    <w:rsid w:val="00C66066"/>
    <w:rsid w:val="00C662A9"/>
    <w:rsid w:val="00C66425"/>
    <w:rsid w:val="00C66B43"/>
    <w:rsid w:val="00C67198"/>
    <w:rsid w:val="00C67A9F"/>
    <w:rsid w:val="00C67EE8"/>
    <w:rsid w:val="00C7008F"/>
    <w:rsid w:val="00C7017B"/>
    <w:rsid w:val="00C708B6"/>
    <w:rsid w:val="00C709C8"/>
    <w:rsid w:val="00C710FB"/>
    <w:rsid w:val="00C716DA"/>
    <w:rsid w:val="00C71986"/>
    <w:rsid w:val="00C71B8F"/>
    <w:rsid w:val="00C71C81"/>
    <w:rsid w:val="00C71EED"/>
    <w:rsid w:val="00C71F80"/>
    <w:rsid w:val="00C7221D"/>
    <w:rsid w:val="00C72227"/>
    <w:rsid w:val="00C72CC2"/>
    <w:rsid w:val="00C73057"/>
    <w:rsid w:val="00C7318B"/>
    <w:rsid w:val="00C738E4"/>
    <w:rsid w:val="00C73E1F"/>
    <w:rsid w:val="00C7482D"/>
    <w:rsid w:val="00C748D1"/>
    <w:rsid w:val="00C748D9"/>
    <w:rsid w:val="00C75367"/>
    <w:rsid w:val="00C75684"/>
    <w:rsid w:val="00C75A60"/>
    <w:rsid w:val="00C75AC9"/>
    <w:rsid w:val="00C762DF"/>
    <w:rsid w:val="00C76678"/>
    <w:rsid w:val="00C766D4"/>
    <w:rsid w:val="00C7685F"/>
    <w:rsid w:val="00C76AAF"/>
    <w:rsid w:val="00C76B34"/>
    <w:rsid w:val="00C7726A"/>
    <w:rsid w:val="00C77505"/>
    <w:rsid w:val="00C77D81"/>
    <w:rsid w:val="00C77ED1"/>
    <w:rsid w:val="00C80283"/>
    <w:rsid w:val="00C8032C"/>
    <w:rsid w:val="00C80937"/>
    <w:rsid w:val="00C8122B"/>
    <w:rsid w:val="00C813A9"/>
    <w:rsid w:val="00C813FC"/>
    <w:rsid w:val="00C8147C"/>
    <w:rsid w:val="00C814A9"/>
    <w:rsid w:val="00C818D3"/>
    <w:rsid w:val="00C81DC2"/>
    <w:rsid w:val="00C81FE4"/>
    <w:rsid w:val="00C821B6"/>
    <w:rsid w:val="00C822D8"/>
    <w:rsid w:val="00C82393"/>
    <w:rsid w:val="00C825EB"/>
    <w:rsid w:val="00C82AB6"/>
    <w:rsid w:val="00C82C45"/>
    <w:rsid w:val="00C82EE5"/>
    <w:rsid w:val="00C834CB"/>
    <w:rsid w:val="00C83794"/>
    <w:rsid w:val="00C83FC5"/>
    <w:rsid w:val="00C84518"/>
    <w:rsid w:val="00C853A8"/>
    <w:rsid w:val="00C854D7"/>
    <w:rsid w:val="00C85E02"/>
    <w:rsid w:val="00C870AC"/>
    <w:rsid w:val="00C87889"/>
    <w:rsid w:val="00C87D75"/>
    <w:rsid w:val="00C87F34"/>
    <w:rsid w:val="00C901CB"/>
    <w:rsid w:val="00C90365"/>
    <w:rsid w:val="00C907CA"/>
    <w:rsid w:val="00C90D13"/>
    <w:rsid w:val="00C90FEE"/>
    <w:rsid w:val="00C92008"/>
    <w:rsid w:val="00C92267"/>
    <w:rsid w:val="00C92743"/>
    <w:rsid w:val="00C92837"/>
    <w:rsid w:val="00C92D60"/>
    <w:rsid w:val="00C930E3"/>
    <w:rsid w:val="00C93BC5"/>
    <w:rsid w:val="00C9436F"/>
    <w:rsid w:val="00C949E9"/>
    <w:rsid w:val="00C94B1C"/>
    <w:rsid w:val="00C94B1F"/>
    <w:rsid w:val="00C94E03"/>
    <w:rsid w:val="00C95112"/>
    <w:rsid w:val="00C95485"/>
    <w:rsid w:val="00C95510"/>
    <w:rsid w:val="00C9593D"/>
    <w:rsid w:val="00C96195"/>
    <w:rsid w:val="00C96527"/>
    <w:rsid w:val="00C9666C"/>
    <w:rsid w:val="00C969F0"/>
    <w:rsid w:val="00C97048"/>
    <w:rsid w:val="00C979B7"/>
    <w:rsid w:val="00CA03C9"/>
    <w:rsid w:val="00CA0403"/>
    <w:rsid w:val="00CA05CA"/>
    <w:rsid w:val="00CA0768"/>
    <w:rsid w:val="00CA09B8"/>
    <w:rsid w:val="00CA0B31"/>
    <w:rsid w:val="00CA1217"/>
    <w:rsid w:val="00CA1251"/>
    <w:rsid w:val="00CA1764"/>
    <w:rsid w:val="00CA1AA5"/>
    <w:rsid w:val="00CA2A0D"/>
    <w:rsid w:val="00CA302A"/>
    <w:rsid w:val="00CA32A9"/>
    <w:rsid w:val="00CA32EB"/>
    <w:rsid w:val="00CA33A5"/>
    <w:rsid w:val="00CA3A3B"/>
    <w:rsid w:val="00CA3E07"/>
    <w:rsid w:val="00CA41E2"/>
    <w:rsid w:val="00CA4918"/>
    <w:rsid w:val="00CA4AE7"/>
    <w:rsid w:val="00CA4C08"/>
    <w:rsid w:val="00CA4FFD"/>
    <w:rsid w:val="00CA53C9"/>
    <w:rsid w:val="00CA5592"/>
    <w:rsid w:val="00CA57BF"/>
    <w:rsid w:val="00CA628B"/>
    <w:rsid w:val="00CA635F"/>
    <w:rsid w:val="00CA67C1"/>
    <w:rsid w:val="00CA69C0"/>
    <w:rsid w:val="00CA6A28"/>
    <w:rsid w:val="00CA6DE9"/>
    <w:rsid w:val="00CA7350"/>
    <w:rsid w:val="00CA73C8"/>
    <w:rsid w:val="00CA7969"/>
    <w:rsid w:val="00CB081E"/>
    <w:rsid w:val="00CB0A14"/>
    <w:rsid w:val="00CB0C5B"/>
    <w:rsid w:val="00CB0E61"/>
    <w:rsid w:val="00CB1486"/>
    <w:rsid w:val="00CB14A9"/>
    <w:rsid w:val="00CB16D5"/>
    <w:rsid w:val="00CB188F"/>
    <w:rsid w:val="00CB1978"/>
    <w:rsid w:val="00CB1A0C"/>
    <w:rsid w:val="00CB1C12"/>
    <w:rsid w:val="00CB1E10"/>
    <w:rsid w:val="00CB21B9"/>
    <w:rsid w:val="00CB27A6"/>
    <w:rsid w:val="00CB28A1"/>
    <w:rsid w:val="00CB2B2C"/>
    <w:rsid w:val="00CB2BB5"/>
    <w:rsid w:val="00CB2C50"/>
    <w:rsid w:val="00CB2CB1"/>
    <w:rsid w:val="00CB2FD7"/>
    <w:rsid w:val="00CB3074"/>
    <w:rsid w:val="00CB30AC"/>
    <w:rsid w:val="00CB31D6"/>
    <w:rsid w:val="00CB3538"/>
    <w:rsid w:val="00CB357C"/>
    <w:rsid w:val="00CB36A0"/>
    <w:rsid w:val="00CB3A71"/>
    <w:rsid w:val="00CB3D11"/>
    <w:rsid w:val="00CB4716"/>
    <w:rsid w:val="00CB4DC7"/>
    <w:rsid w:val="00CB4DE2"/>
    <w:rsid w:val="00CB5055"/>
    <w:rsid w:val="00CB5158"/>
    <w:rsid w:val="00CB5AB0"/>
    <w:rsid w:val="00CB5B28"/>
    <w:rsid w:val="00CB5B4F"/>
    <w:rsid w:val="00CB5C6E"/>
    <w:rsid w:val="00CB5DF1"/>
    <w:rsid w:val="00CB5FF3"/>
    <w:rsid w:val="00CB63F0"/>
    <w:rsid w:val="00CB6773"/>
    <w:rsid w:val="00CB67C8"/>
    <w:rsid w:val="00CB67CA"/>
    <w:rsid w:val="00CB6A1D"/>
    <w:rsid w:val="00CB6C17"/>
    <w:rsid w:val="00CB6D3C"/>
    <w:rsid w:val="00CB7032"/>
    <w:rsid w:val="00CB73D0"/>
    <w:rsid w:val="00CB74CA"/>
    <w:rsid w:val="00CB7B1F"/>
    <w:rsid w:val="00CB7C89"/>
    <w:rsid w:val="00CC05C3"/>
    <w:rsid w:val="00CC0864"/>
    <w:rsid w:val="00CC08AA"/>
    <w:rsid w:val="00CC0A84"/>
    <w:rsid w:val="00CC0DB2"/>
    <w:rsid w:val="00CC0E16"/>
    <w:rsid w:val="00CC10A2"/>
    <w:rsid w:val="00CC1264"/>
    <w:rsid w:val="00CC127A"/>
    <w:rsid w:val="00CC149E"/>
    <w:rsid w:val="00CC1E8B"/>
    <w:rsid w:val="00CC239A"/>
    <w:rsid w:val="00CC2547"/>
    <w:rsid w:val="00CC2B43"/>
    <w:rsid w:val="00CC304B"/>
    <w:rsid w:val="00CC3857"/>
    <w:rsid w:val="00CC3CB3"/>
    <w:rsid w:val="00CC3F9A"/>
    <w:rsid w:val="00CC4529"/>
    <w:rsid w:val="00CC46F3"/>
    <w:rsid w:val="00CC4A38"/>
    <w:rsid w:val="00CC4A43"/>
    <w:rsid w:val="00CC50ED"/>
    <w:rsid w:val="00CC53D7"/>
    <w:rsid w:val="00CC57E6"/>
    <w:rsid w:val="00CC5A11"/>
    <w:rsid w:val="00CC5BAC"/>
    <w:rsid w:val="00CC5E2E"/>
    <w:rsid w:val="00CC6498"/>
    <w:rsid w:val="00CC6EC3"/>
    <w:rsid w:val="00CC6F63"/>
    <w:rsid w:val="00CC796D"/>
    <w:rsid w:val="00CC79DA"/>
    <w:rsid w:val="00CC7BFC"/>
    <w:rsid w:val="00CC7CE2"/>
    <w:rsid w:val="00CD0779"/>
    <w:rsid w:val="00CD0C62"/>
    <w:rsid w:val="00CD0CB7"/>
    <w:rsid w:val="00CD0D19"/>
    <w:rsid w:val="00CD0D8B"/>
    <w:rsid w:val="00CD1110"/>
    <w:rsid w:val="00CD2284"/>
    <w:rsid w:val="00CD2724"/>
    <w:rsid w:val="00CD28E7"/>
    <w:rsid w:val="00CD2AF8"/>
    <w:rsid w:val="00CD2B5E"/>
    <w:rsid w:val="00CD305E"/>
    <w:rsid w:val="00CD39BE"/>
    <w:rsid w:val="00CD41C6"/>
    <w:rsid w:val="00CD4A59"/>
    <w:rsid w:val="00CD4A7D"/>
    <w:rsid w:val="00CD4ED3"/>
    <w:rsid w:val="00CD5107"/>
    <w:rsid w:val="00CD516F"/>
    <w:rsid w:val="00CD52A7"/>
    <w:rsid w:val="00CD5461"/>
    <w:rsid w:val="00CD5D4C"/>
    <w:rsid w:val="00CD60E3"/>
    <w:rsid w:val="00CD6125"/>
    <w:rsid w:val="00CD6322"/>
    <w:rsid w:val="00CD63CF"/>
    <w:rsid w:val="00CD6821"/>
    <w:rsid w:val="00CD6A55"/>
    <w:rsid w:val="00CD6B7D"/>
    <w:rsid w:val="00CD7342"/>
    <w:rsid w:val="00CD736E"/>
    <w:rsid w:val="00CE01AD"/>
    <w:rsid w:val="00CE0685"/>
    <w:rsid w:val="00CE0A40"/>
    <w:rsid w:val="00CE0B8B"/>
    <w:rsid w:val="00CE0DCA"/>
    <w:rsid w:val="00CE127F"/>
    <w:rsid w:val="00CE1516"/>
    <w:rsid w:val="00CE1A41"/>
    <w:rsid w:val="00CE1B9F"/>
    <w:rsid w:val="00CE2C52"/>
    <w:rsid w:val="00CE3659"/>
    <w:rsid w:val="00CE396B"/>
    <w:rsid w:val="00CE396F"/>
    <w:rsid w:val="00CE39CC"/>
    <w:rsid w:val="00CE48C7"/>
    <w:rsid w:val="00CE4ABE"/>
    <w:rsid w:val="00CE5237"/>
    <w:rsid w:val="00CE54C9"/>
    <w:rsid w:val="00CE57F5"/>
    <w:rsid w:val="00CE5C79"/>
    <w:rsid w:val="00CE5F35"/>
    <w:rsid w:val="00CE62A9"/>
    <w:rsid w:val="00CE63A9"/>
    <w:rsid w:val="00CE658D"/>
    <w:rsid w:val="00CE66FA"/>
    <w:rsid w:val="00CE67F2"/>
    <w:rsid w:val="00CE6AD9"/>
    <w:rsid w:val="00CE6AEB"/>
    <w:rsid w:val="00CE6B6C"/>
    <w:rsid w:val="00CE6CDE"/>
    <w:rsid w:val="00CE6F04"/>
    <w:rsid w:val="00CE7529"/>
    <w:rsid w:val="00CE77F1"/>
    <w:rsid w:val="00CF05BE"/>
    <w:rsid w:val="00CF083F"/>
    <w:rsid w:val="00CF1307"/>
    <w:rsid w:val="00CF16E1"/>
    <w:rsid w:val="00CF176A"/>
    <w:rsid w:val="00CF1877"/>
    <w:rsid w:val="00CF194D"/>
    <w:rsid w:val="00CF1A1F"/>
    <w:rsid w:val="00CF1B04"/>
    <w:rsid w:val="00CF1C2E"/>
    <w:rsid w:val="00CF1C56"/>
    <w:rsid w:val="00CF1FB4"/>
    <w:rsid w:val="00CF200D"/>
    <w:rsid w:val="00CF2754"/>
    <w:rsid w:val="00CF2F56"/>
    <w:rsid w:val="00CF31D7"/>
    <w:rsid w:val="00CF34AF"/>
    <w:rsid w:val="00CF3848"/>
    <w:rsid w:val="00CF3B01"/>
    <w:rsid w:val="00CF3B29"/>
    <w:rsid w:val="00CF421E"/>
    <w:rsid w:val="00CF4C49"/>
    <w:rsid w:val="00CF4F2B"/>
    <w:rsid w:val="00CF555A"/>
    <w:rsid w:val="00CF5855"/>
    <w:rsid w:val="00CF5874"/>
    <w:rsid w:val="00CF5C07"/>
    <w:rsid w:val="00CF5D2E"/>
    <w:rsid w:val="00CF5E3E"/>
    <w:rsid w:val="00CF61ED"/>
    <w:rsid w:val="00CF62CE"/>
    <w:rsid w:val="00CF6409"/>
    <w:rsid w:val="00CF694D"/>
    <w:rsid w:val="00CF6A87"/>
    <w:rsid w:val="00CF6C8F"/>
    <w:rsid w:val="00CF6D45"/>
    <w:rsid w:val="00CF6E3D"/>
    <w:rsid w:val="00CF6F10"/>
    <w:rsid w:val="00CF706B"/>
    <w:rsid w:val="00CF739D"/>
    <w:rsid w:val="00CF7BB6"/>
    <w:rsid w:val="00CF7E73"/>
    <w:rsid w:val="00D0004D"/>
    <w:rsid w:val="00D0045B"/>
    <w:rsid w:val="00D0062D"/>
    <w:rsid w:val="00D00B40"/>
    <w:rsid w:val="00D014D6"/>
    <w:rsid w:val="00D019F2"/>
    <w:rsid w:val="00D01C14"/>
    <w:rsid w:val="00D01CA1"/>
    <w:rsid w:val="00D02254"/>
    <w:rsid w:val="00D0236C"/>
    <w:rsid w:val="00D02425"/>
    <w:rsid w:val="00D0257C"/>
    <w:rsid w:val="00D03424"/>
    <w:rsid w:val="00D03737"/>
    <w:rsid w:val="00D03EE8"/>
    <w:rsid w:val="00D0418C"/>
    <w:rsid w:val="00D042F6"/>
    <w:rsid w:val="00D04893"/>
    <w:rsid w:val="00D04ADF"/>
    <w:rsid w:val="00D04C4C"/>
    <w:rsid w:val="00D05385"/>
    <w:rsid w:val="00D05784"/>
    <w:rsid w:val="00D05AEA"/>
    <w:rsid w:val="00D05BA4"/>
    <w:rsid w:val="00D05C0F"/>
    <w:rsid w:val="00D05DB9"/>
    <w:rsid w:val="00D060EF"/>
    <w:rsid w:val="00D062EA"/>
    <w:rsid w:val="00D0688D"/>
    <w:rsid w:val="00D06917"/>
    <w:rsid w:val="00D06D97"/>
    <w:rsid w:val="00D06ED3"/>
    <w:rsid w:val="00D073AD"/>
    <w:rsid w:val="00D075B9"/>
    <w:rsid w:val="00D07667"/>
    <w:rsid w:val="00D0778F"/>
    <w:rsid w:val="00D07C70"/>
    <w:rsid w:val="00D102B6"/>
    <w:rsid w:val="00D10B8E"/>
    <w:rsid w:val="00D10CD9"/>
    <w:rsid w:val="00D110D7"/>
    <w:rsid w:val="00D113C4"/>
    <w:rsid w:val="00D116BB"/>
    <w:rsid w:val="00D1190D"/>
    <w:rsid w:val="00D11D8C"/>
    <w:rsid w:val="00D11E52"/>
    <w:rsid w:val="00D1202E"/>
    <w:rsid w:val="00D1233C"/>
    <w:rsid w:val="00D1241F"/>
    <w:rsid w:val="00D12BA3"/>
    <w:rsid w:val="00D12E52"/>
    <w:rsid w:val="00D13892"/>
    <w:rsid w:val="00D13DFD"/>
    <w:rsid w:val="00D14DA9"/>
    <w:rsid w:val="00D1586D"/>
    <w:rsid w:val="00D15B49"/>
    <w:rsid w:val="00D16137"/>
    <w:rsid w:val="00D16947"/>
    <w:rsid w:val="00D1716D"/>
    <w:rsid w:val="00D172DC"/>
    <w:rsid w:val="00D175C2"/>
    <w:rsid w:val="00D1776E"/>
    <w:rsid w:val="00D17D53"/>
    <w:rsid w:val="00D17F9F"/>
    <w:rsid w:val="00D20271"/>
    <w:rsid w:val="00D203A5"/>
    <w:rsid w:val="00D20567"/>
    <w:rsid w:val="00D20786"/>
    <w:rsid w:val="00D215E1"/>
    <w:rsid w:val="00D215EE"/>
    <w:rsid w:val="00D21B1F"/>
    <w:rsid w:val="00D21C4A"/>
    <w:rsid w:val="00D220F3"/>
    <w:rsid w:val="00D22440"/>
    <w:rsid w:val="00D22CAE"/>
    <w:rsid w:val="00D22D80"/>
    <w:rsid w:val="00D23034"/>
    <w:rsid w:val="00D23185"/>
    <w:rsid w:val="00D23508"/>
    <w:rsid w:val="00D251E9"/>
    <w:rsid w:val="00D2558C"/>
    <w:rsid w:val="00D255F4"/>
    <w:rsid w:val="00D256DB"/>
    <w:rsid w:val="00D25806"/>
    <w:rsid w:val="00D2588D"/>
    <w:rsid w:val="00D258A0"/>
    <w:rsid w:val="00D258DB"/>
    <w:rsid w:val="00D25A0C"/>
    <w:rsid w:val="00D2605F"/>
    <w:rsid w:val="00D26169"/>
    <w:rsid w:val="00D263EB"/>
    <w:rsid w:val="00D2640E"/>
    <w:rsid w:val="00D264E7"/>
    <w:rsid w:val="00D26975"/>
    <w:rsid w:val="00D26B1C"/>
    <w:rsid w:val="00D26ECF"/>
    <w:rsid w:val="00D27A49"/>
    <w:rsid w:val="00D3041E"/>
    <w:rsid w:val="00D3056D"/>
    <w:rsid w:val="00D308C6"/>
    <w:rsid w:val="00D30A86"/>
    <w:rsid w:val="00D30C1D"/>
    <w:rsid w:val="00D30C9E"/>
    <w:rsid w:val="00D30E1F"/>
    <w:rsid w:val="00D31008"/>
    <w:rsid w:val="00D310B9"/>
    <w:rsid w:val="00D315C6"/>
    <w:rsid w:val="00D317DD"/>
    <w:rsid w:val="00D3193E"/>
    <w:rsid w:val="00D32309"/>
    <w:rsid w:val="00D32F89"/>
    <w:rsid w:val="00D33006"/>
    <w:rsid w:val="00D336CE"/>
    <w:rsid w:val="00D336F6"/>
    <w:rsid w:val="00D33702"/>
    <w:rsid w:val="00D337E8"/>
    <w:rsid w:val="00D34757"/>
    <w:rsid w:val="00D34864"/>
    <w:rsid w:val="00D34C11"/>
    <w:rsid w:val="00D35546"/>
    <w:rsid w:val="00D35710"/>
    <w:rsid w:val="00D35D10"/>
    <w:rsid w:val="00D36106"/>
    <w:rsid w:val="00D36C24"/>
    <w:rsid w:val="00D36C7F"/>
    <w:rsid w:val="00D37720"/>
    <w:rsid w:val="00D37ABB"/>
    <w:rsid w:val="00D402E5"/>
    <w:rsid w:val="00D406F7"/>
    <w:rsid w:val="00D408FE"/>
    <w:rsid w:val="00D40FB5"/>
    <w:rsid w:val="00D41055"/>
    <w:rsid w:val="00D4131B"/>
    <w:rsid w:val="00D4133B"/>
    <w:rsid w:val="00D41F8F"/>
    <w:rsid w:val="00D42164"/>
    <w:rsid w:val="00D426F6"/>
    <w:rsid w:val="00D427D1"/>
    <w:rsid w:val="00D42986"/>
    <w:rsid w:val="00D42A0D"/>
    <w:rsid w:val="00D42A8F"/>
    <w:rsid w:val="00D42EF4"/>
    <w:rsid w:val="00D431BD"/>
    <w:rsid w:val="00D43A02"/>
    <w:rsid w:val="00D43CA7"/>
    <w:rsid w:val="00D43D8C"/>
    <w:rsid w:val="00D43E9C"/>
    <w:rsid w:val="00D44235"/>
    <w:rsid w:val="00D44364"/>
    <w:rsid w:val="00D444C2"/>
    <w:rsid w:val="00D44BF4"/>
    <w:rsid w:val="00D44C8F"/>
    <w:rsid w:val="00D44D44"/>
    <w:rsid w:val="00D45023"/>
    <w:rsid w:val="00D4518F"/>
    <w:rsid w:val="00D45EB5"/>
    <w:rsid w:val="00D46159"/>
    <w:rsid w:val="00D46B77"/>
    <w:rsid w:val="00D474DD"/>
    <w:rsid w:val="00D47707"/>
    <w:rsid w:val="00D502AB"/>
    <w:rsid w:val="00D50612"/>
    <w:rsid w:val="00D5083E"/>
    <w:rsid w:val="00D50B54"/>
    <w:rsid w:val="00D51733"/>
    <w:rsid w:val="00D51AFA"/>
    <w:rsid w:val="00D5299D"/>
    <w:rsid w:val="00D52A44"/>
    <w:rsid w:val="00D52F4C"/>
    <w:rsid w:val="00D53469"/>
    <w:rsid w:val="00D53711"/>
    <w:rsid w:val="00D53BB0"/>
    <w:rsid w:val="00D5434C"/>
    <w:rsid w:val="00D546F1"/>
    <w:rsid w:val="00D551B6"/>
    <w:rsid w:val="00D5530D"/>
    <w:rsid w:val="00D55C04"/>
    <w:rsid w:val="00D560BC"/>
    <w:rsid w:val="00D561BA"/>
    <w:rsid w:val="00D56338"/>
    <w:rsid w:val="00D56728"/>
    <w:rsid w:val="00D56D59"/>
    <w:rsid w:val="00D56E34"/>
    <w:rsid w:val="00D57241"/>
    <w:rsid w:val="00D5740A"/>
    <w:rsid w:val="00D57966"/>
    <w:rsid w:val="00D57AC2"/>
    <w:rsid w:val="00D57D15"/>
    <w:rsid w:val="00D60784"/>
    <w:rsid w:val="00D60CAC"/>
    <w:rsid w:val="00D6104D"/>
    <w:rsid w:val="00D61290"/>
    <w:rsid w:val="00D619DF"/>
    <w:rsid w:val="00D6216F"/>
    <w:rsid w:val="00D622B4"/>
    <w:rsid w:val="00D625B9"/>
    <w:rsid w:val="00D62A1B"/>
    <w:rsid w:val="00D62BC8"/>
    <w:rsid w:val="00D62EFC"/>
    <w:rsid w:val="00D63052"/>
    <w:rsid w:val="00D633C7"/>
    <w:rsid w:val="00D6355C"/>
    <w:rsid w:val="00D636FA"/>
    <w:rsid w:val="00D63A0A"/>
    <w:rsid w:val="00D63CF4"/>
    <w:rsid w:val="00D6475F"/>
    <w:rsid w:val="00D64DEE"/>
    <w:rsid w:val="00D64F10"/>
    <w:rsid w:val="00D654F6"/>
    <w:rsid w:val="00D654F8"/>
    <w:rsid w:val="00D65B4D"/>
    <w:rsid w:val="00D65CF6"/>
    <w:rsid w:val="00D664B6"/>
    <w:rsid w:val="00D66933"/>
    <w:rsid w:val="00D66A14"/>
    <w:rsid w:val="00D66CE6"/>
    <w:rsid w:val="00D66E14"/>
    <w:rsid w:val="00D67091"/>
    <w:rsid w:val="00D67154"/>
    <w:rsid w:val="00D67342"/>
    <w:rsid w:val="00D67AE7"/>
    <w:rsid w:val="00D67D2B"/>
    <w:rsid w:val="00D70451"/>
    <w:rsid w:val="00D704A2"/>
    <w:rsid w:val="00D70BA8"/>
    <w:rsid w:val="00D70CDA"/>
    <w:rsid w:val="00D70E12"/>
    <w:rsid w:val="00D710E4"/>
    <w:rsid w:val="00D715D1"/>
    <w:rsid w:val="00D715DD"/>
    <w:rsid w:val="00D717CC"/>
    <w:rsid w:val="00D71C69"/>
    <w:rsid w:val="00D71C93"/>
    <w:rsid w:val="00D720BA"/>
    <w:rsid w:val="00D7212B"/>
    <w:rsid w:val="00D721BD"/>
    <w:rsid w:val="00D722BA"/>
    <w:rsid w:val="00D727D8"/>
    <w:rsid w:val="00D727E6"/>
    <w:rsid w:val="00D72B19"/>
    <w:rsid w:val="00D736DC"/>
    <w:rsid w:val="00D73759"/>
    <w:rsid w:val="00D74116"/>
    <w:rsid w:val="00D74389"/>
    <w:rsid w:val="00D745F1"/>
    <w:rsid w:val="00D75036"/>
    <w:rsid w:val="00D753C7"/>
    <w:rsid w:val="00D75AF2"/>
    <w:rsid w:val="00D764CE"/>
    <w:rsid w:val="00D7659B"/>
    <w:rsid w:val="00D774D6"/>
    <w:rsid w:val="00D77DFA"/>
    <w:rsid w:val="00D77EEC"/>
    <w:rsid w:val="00D77F22"/>
    <w:rsid w:val="00D8072A"/>
    <w:rsid w:val="00D80835"/>
    <w:rsid w:val="00D808CE"/>
    <w:rsid w:val="00D80AB9"/>
    <w:rsid w:val="00D80FA6"/>
    <w:rsid w:val="00D8139E"/>
    <w:rsid w:val="00D81435"/>
    <w:rsid w:val="00D8198C"/>
    <w:rsid w:val="00D819CC"/>
    <w:rsid w:val="00D8297E"/>
    <w:rsid w:val="00D82A45"/>
    <w:rsid w:val="00D82BF8"/>
    <w:rsid w:val="00D82ECA"/>
    <w:rsid w:val="00D832A3"/>
    <w:rsid w:val="00D83E97"/>
    <w:rsid w:val="00D8438E"/>
    <w:rsid w:val="00D84718"/>
    <w:rsid w:val="00D84B2F"/>
    <w:rsid w:val="00D84D8C"/>
    <w:rsid w:val="00D85A18"/>
    <w:rsid w:val="00D85F72"/>
    <w:rsid w:val="00D861D8"/>
    <w:rsid w:val="00D86D32"/>
    <w:rsid w:val="00D86DF2"/>
    <w:rsid w:val="00D87168"/>
    <w:rsid w:val="00D8741B"/>
    <w:rsid w:val="00D8746B"/>
    <w:rsid w:val="00D878FC"/>
    <w:rsid w:val="00D87B88"/>
    <w:rsid w:val="00D90950"/>
    <w:rsid w:val="00D90A9D"/>
    <w:rsid w:val="00D90FA6"/>
    <w:rsid w:val="00D9143E"/>
    <w:rsid w:val="00D918BE"/>
    <w:rsid w:val="00D91A4B"/>
    <w:rsid w:val="00D91B5F"/>
    <w:rsid w:val="00D91CBF"/>
    <w:rsid w:val="00D91D36"/>
    <w:rsid w:val="00D91F8C"/>
    <w:rsid w:val="00D921C4"/>
    <w:rsid w:val="00D9270D"/>
    <w:rsid w:val="00D928F4"/>
    <w:rsid w:val="00D92B6C"/>
    <w:rsid w:val="00D93354"/>
    <w:rsid w:val="00D93499"/>
    <w:rsid w:val="00D93911"/>
    <w:rsid w:val="00D93972"/>
    <w:rsid w:val="00D939B4"/>
    <w:rsid w:val="00D93A5A"/>
    <w:rsid w:val="00D93BEF"/>
    <w:rsid w:val="00D93CA1"/>
    <w:rsid w:val="00D93F54"/>
    <w:rsid w:val="00D9462D"/>
    <w:rsid w:val="00D947F1"/>
    <w:rsid w:val="00D94FCA"/>
    <w:rsid w:val="00D95829"/>
    <w:rsid w:val="00D95BE7"/>
    <w:rsid w:val="00D95EAC"/>
    <w:rsid w:val="00D96655"/>
    <w:rsid w:val="00D970CF"/>
    <w:rsid w:val="00D97567"/>
    <w:rsid w:val="00D9798B"/>
    <w:rsid w:val="00D97D95"/>
    <w:rsid w:val="00DA0398"/>
    <w:rsid w:val="00DA0525"/>
    <w:rsid w:val="00DA086E"/>
    <w:rsid w:val="00DA097D"/>
    <w:rsid w:val="00DA1066"/>
    <w:rsid w:val="00DA1455"/>
    <w:rsid w:val="00DA1B65"/>
    <w:rsid w:val="00DA1D0E"/>
    <w:rsid w:val="00DA1DDB"/>
    <w:rsid w:val="00DA27F2"/>
    <w:rsid w:val="00DA2B7C"/>
    <w:rsid w:val="00DA3325"/>
    <w:rsid w:val="00DA3A58"/>
    <w:rsid w:val="00DA3CD9"/>
    <w:rsid w:val="00DA4064"/>
    <w:rsid w:val="00DA42E2"/>
    <w:rsid w:val="00DA4E88"/>
    <w:rsid w:val="00DA564C"/>
    <w:rsid w:val="00DA5729"/>
    <w:rsid w:val="00DA5C44"/>
    <w:rsid w:val="00DA64F4"/>
    <w:rsid w:val="00DA662D"/>
    <w:rsid w:val="00DA66BD"/>
    <w:rsid w:val="00DA714B"/>
    <w:rsid w:val="00DA71E2"/>
    <w:rsid w:val="00DA752A"/>
    <w:rsid w:val="00DA781F"/>
    <w:rsid w:val="00DA78DA"/>
    <w:rsid w:val="00DB07D5"/>
    <w:rsid w:val="00DB0A9F"/>
    <w:rsid w:val="00DB0AC8"/>
    <w:rsid w:val="00DB0BC7"/>
    <w:rsid w:val="00DB0EE1"/>
    <w:rsid w:val="00DB1043"/>
    <w:rsid w:val="00DB1A64"/>
    <w:rsid w:val="00DB212B"/>
    <w:rsid w:val="00DB22F4"/>
    <w:rsid w:val="00DB244A"/>
    <w:rsid w:val="00DB299C"/>
    <w:rsid w:val="00DB2BF2"/>
    <w:rsid w:val="00DB3216"/>
    <w:rsid w:val="00DB3C6F"/>
    <w:rsid w:val="00DB43AD"/>
    <w:rsid w:val="00DB4553"/>
    <w:rsid w:val="00DB4A20"/>
    <w:rsid w:val="00DB4C7D"/>
    <w:rsid w:val="00DB50E8"/>
    <w:rsid w:val="00DB51B7"/>
    <w:rsid w:val="00DB5B43"/>
    <w:rsid w:val="00DB605B"/>
    <w:rsid w:val="00DB6196"/>
    <w:rsid w:val="00DB679E"/>
    <w:rsid w:val="00DB680E"/>
    <w:rsid w:val="00DB718A"/>
    <w:rsid w:val="00DB752B"/>
    <w:rsid w:val="00DB7E93"/>
    <w:rsid w:val="00DB7FD2"/>
    <w:rsid w:val="00DC0082"/>
    <w:rsid w:val="00DC0083"/>
    <w:rsid w:val="00DC0AF9"/>
    <w:rsid w:val="00DC0B7C"/>
    <w:rsid w:val="00DC0CCC"/>
    <w:rsid w:val="00DC10B9"/>
    <w:rsid w:val="00DC13F0"/>
    <w:rsid w:val="00DC190E"/>
    <w:rsid w:val="00DC1C45"/>
    <w:rsid w:val="00DC1CE1"/>
    <w:rsid w:val="00DC1DAB"/>
    <w:rsid w:val="00DC239E"/>
    <w:rsid w:val="00DC2601"/>
    <w:rsid w:val="00DC2678"/>
    <w:rsid w:val="00DC293C"/>
    <w:rsid w:val="00DC2D47"/>
    <w:rsid w:val="00DC32E5"/>
    <w:rsid w:val="00DC33C8"/>
    <w:rsid w:val="00DC3477"/>
    <w:rsid w:val="00DC36DE"/>
    <w:rsid w:val="00DC3D48"/>
    <w:rsid w:val="00DC42E0"/>
    <w:rsid w:val="00DC4512"/>
    <w:rsid w:val="00DC50E6"/>
    <w:rsid w:val="00DC5161"/>
    <w:rsid w:val="00DC5619"/>
    <w:rsid w:val="00DC5835"/>
    <w:rsid w:val="00DC588F"/>
    <w:rsid w:val="00DC5D30"/>
    <w:rsid w:val="00DC5F6E"/>
    <w:rsid w:val="00DC5FC3"/>
    <w:rsid w:val="00DC646E"/>
    <w:rsid w:val="00DC6575"/>
    <w:rsid w:val="00DC6C9C"/>
    <w:rsid w:val="00DC73A1"/>
    <w:rsid w:val="00DC7625"/>
    <w:rsid w:val="00DC7B2E"/>
    <w:rsid w:val="00DC7BDE"/>
    <w:rsid w:val="00DC7E46"/>
    <w:rsid w:val="00DD083A"/>
    <w:rsid w:val="00DD08A5"/>
    <w:rsid w:val="00DD1412"/>
    <w:rsid w:val="00DD171B"/>
    <w:rsid w:val="00DD1BE1"/>
    <w:rsid w:val="00DD1E72"/>
    <w:rsid w:val="00DD228F"/>
    <w:rsid w:val="00DD2325"/>
    <w:rsid w:val="00DD2936"/>
    <w:rsid w:val="00DD2957"/>
    <w:rsid w:val="00DD2A86"/>
    <w:rsid w:val="00DD3082"/>
    <w:rsid w:val="00DD34AA"/>
    <w:rsid w:val="00DD3678"/>
    <w:rsid w:val="00DD386B"/>
    <w:rsid w:val="00DD3BCA"/>
    <w:rsid w:val="00DD3D0C"/>
    <w:rsid w:val="00DD3D31"/>
    <w:rsid w:val="00DD3E8F"/>
    <w:rsid w:val="00DD44EB"/>
    <w:rsid w:val="00DD4605"/>
    <w:rsid w:val="00DD4AD3"/>
    <w:rsid w:val="00DD4D8E"/>
    <w:rsid w:val="00DD52E3"/>
    <w:rsid w:val="00DD54F3"/>
    <w:rsid w:val="00DD619A"/>
    <w:rsid w:val="00DD6251"/>
    <w:rsid w:val="00DD6651"/>
    <w:rsid w:val="00DD667B"/>
    <w:rsid w:val="00DD681A"/>
    <w:rsid w:val="00DD6D32"/>
    <w:rsid w:val="00DD7207"/>
    <w:rsid w:val="00DD723E"/>
    <w:rsid w:val="00DD738B"/>
    <w:rsid w:val="00DD7414"/>
    <w:rsid w:val="00DD746D"/>
    <w:rsid w:val="00DD775C"/>
    <w:rsid w:val="00DE11BC"/>
    <w:rsid w:val="00DE1313"/>
    <w:rsid w:val="00DE1323"/>
    <w:rsid w:val="00DE1745"/>
    <w:rsid w:val="00DE189D"/>
    <w:rsid w:val="00DE1995"/>
    <w:rsid w:val="00DE1F62"/>
    <w:rsid w:val="00DE279B"/>
    <w:rsid w:val="00DE28DD"/>
    <w:rsid w:val="00DE2D52"/>
    <w:rsid w:val="00DE38BF"/>
    <w:rsid w:val="00DE39DF"/>
    <w:rsid w:val="00DE4699"/>
    <w:rsid w:val="00DE4837"/>
    <w:rsid w:val="00DE5411"/>
    <w:rsid w:val="00DE5FFD"/>
    <w:rsid w:val="00DE6242"/>
    <w:rsid w:val="00DE680E"/>
    <w:rsid w:val="00DE6F06"/>
    <w:rsid w:val="00DE7671"/>
    <w:rsid w:val="00DF0448"/>
    <w:rsid w:val="00DF0601"/>
    <w:rsid w:val="00DF078E"/>
    <w:rsid w:val="00DF0AEF"/>
    <w:rsid w:val="00DF0E21"/>
    <w:rsid w:val="00DF0F53"/>
    <w:rsid w:val="00DF10DC"/>
    <w:rsid w:val="00DF13D6"/>
    <w:rsid w:val="00DF15E4"/>
    <w:rsid w:val="00DF17D1"/>
    <w:rsid w:val="00DF1B46"/>
    <w:rsid w:val="00DF1FA8"/>
    <w:rsid w:val="00DF217C"/>
    <w:rsid w:val="00DF2447"/>
    <w:rsid w:val="00DF2575"/>
    <w:rsid w:val="00DF28F8"/>
    <w:rsid w:val="00DF2AF4"/>
    <w:rsid w:val="00DF2E8C"/>
    <w:rsid w:val="00DF3046"/>
    <w:rsid w:val="00DF4280"/>
    <w:rsid w:val="00DF4331"/>
    <w:rsid w:val="00DF4410"/>
    <w:rsid w:val="00DF45D4"/>
    <w:rsid w:val="00DF49E4"/>
    <w:rsid w:val="00DF4B6E"/>
    <w:rsid w:val="00DF5FC6"/>
    <w:rsid w:val="00DF60F8"/>
    <w:rsid w:val="00DF614B"/>
    <w:rsid w:val="00DF641E"/>
    <w:rsid w:val="00DF65B2"/>
    <w:rsid w:val="00DF65B7"/>
    <w:rsid w:val="00DF6615"/>
    <w:rsid w:val="00DF681F"/>
    <w:rsid w:val="00DF6DFC"/>
    <w:rsid w:val="00DF6E5C"/>
    <w:rsid w:val="00DF722F"/>
    <w:rsid w:val="00DF73D2"/>
    <w:rsid w:val="00DF75FC"/>
    <w:rsid w:val="00DF76E9"/>
    <w:rsid w:val="00DF789D"/>
    <w:rsid w:val="00DF7C92"/>
    <w:rsid w:val="00DF7DCB"/>
    <w:rsid w:val="00E00978"/>
    <w:rsid w:val="00E00F87"/>
    <w:rsid w:val="00E00FD3"/>
    <w:rsid w:val="00E012D9"/>
    <w:rsid w:val="00E0133C"/>
    <w:rsid w:val="00E016B2"/>
    <w:rsid w:val="00E01C46"/>
    <w:rsid w:val="00E01C55"/>
    <w:rsid w:val="00E02014"/>
    <w:rsid w:val="00E0213D"/>
    <w:rsid w:val="00E02351"/>
    <w:rsid w:val="00E02437"/>
    <w:rsid w:val="00E02541"/>
    <w:rsid w:val="00E028B4"/>
    <w:rsid w:val="00E02901"/>
    <w:rsid w:val="00E02A1E"/>
    <w:rsid w:val="00E0309A"/>
    <w:rsid w:val="00E0318F"/>
    <w:rsid w:val="00E031F6"/>
    <w:rsid w:val="00E03357"/>
    <w:rsid w:val="00E040A6"/>
    <w:rsid w:val="00E04269"/>
    <w:rsid w:val="00E0432A"/>
    <w:rsid w:val="00E04F58"/>
    <w:rsid w:val="00E05709"/>
    <w:rsid w:val="00E05D94"/>
    <w:rsid w:val="00E05F6A"/>
    <w:rsid w:val="00E05FAB"/>
    <w:rsid w:val="00E06475"/>
    <w:rsid w:val="00E065BA"/>
    <w:rsid w:val="00E06CE2"/>
    <w:rsid w:val="00E06DAE"/>
    <w:rsid w:val="00E06E7F"/>
    <w:rsid w:val="00E06EA8"/>
    <w:rsid w:val="00E06FFF"/>
    <w:rsid w:val="00E078B3"/>
    <w:rsid w:val="00E07992"/>
    <w:rsid w:val="00E07DEA"/>
    <w:rsid w:val="00E10095"/>
    <w:rsid w:val="00E1036F"/>
    <w:rsid w:val="00E10D5A"/>
    <w:rsid w:val="00E10E17"/>
    <w:rsid w:val="00E1100F"/>
    <w:rsid w:val="00E11098"/>
    <w:rsid w:val="00E110E9"/>
    <w:rsid w:val="00E11143"/>
    <w:rsid w:val="00E114F6"/>
    <w:rsid w:val="00E11CE3"/>
    <w:rsid w:val="00E11D20"/>
    <w:rsid w:val="00E12312"/>
    <w:rsid w:val="00E12391"/>
    <w:rsid w:val="00E13335"/>
    <w:rsid w:val="00E1402E"/>
    <w:rsid w:val="00E1424C"/>
    <w:rsid w:val="00E142B9"/>
    <w:rsid w:val="00E1455A"/>
    <w:rsid w:val="00E14B55"/>
    <w:rsid w:val="00E14D20"/>
    <w:rsid w:val="00E15319"/>
    <w:rsid w:val="00E16157"/>
    <w:rsid w:val="00E16187"/>
    <w:rsid w:val="00E1619A"/>
    <w:rsid w:val="00E16494"/>
    <w:rsid w:val="00E166DF"/>
    <w:rsid w:val="00E167ED"/>
    <w:rsid w:val="00E17253"/>
    <w:rsid w:val="00E17837"/>
    <w:rsid w:val="00E17EFE"/>
    <w:rsid w:val="00E20023"/>
    <w:rsid w:val="00E202DD"/>
    <w:rsid w:val="00E202FD"/>
    <w:rsid w:val="00E2071D"/>
    <w:rsid w:val="00E20768"/>
    <w:rsid w:val="00E20A0A"/>
    <w:rsid w:val="00E20B7E"/>
    <w:rsid w:val="00E20CA1"/>
    <w:rsid w:val="00E20FF8"/>
    <w:rsid w:val="00E2109B"/>
    <w:rsid w:val="00E213AB"/>
    <w:rsid w:val="00E21573"/>
    <w:rsid w:val="00E21598"/>
    <w:rsid w:val="00E216A8"/>
    <w:rsid w:val="00E21739"/>
    <w:rsid w:val="00E21A28"/>
    <w:rsid w:val="00E21D82"/>
    <w:rsid w:val="00E21F46"/>
    <w:rsid w:val="00E21F56"/>
    <w:rsid w:val="00E223A2"/>
    <w:rsid w:val="00E2253D"/>
    <w:rsid w:val="00E22EA9"/>
    <w:rsid w:val="00E235AE"/>
    <w:rsid w:val="00E242C1"/>
    <w:rsid w:val="00E246D0"/>
    <w:rsid w:val="00E24878"/>
    <w:rsid w:val="00E24953"/>
    <w:rsid w:val="00E250DF"/>
    <w:rsid w:val="00E25248"/>
    <w:rsid w:val="00E2540E"/>
    <w:rsid w:val="00E25540"/>
    <w:rsid w:val="00E25671"/>
    <w:rsid w:val="00E265E3"/>
    <w:rsid w:val="00E26CB2"/>
    <w:rsid w:val="00E27128"/>
    <w:rsid w:val="00E27907"/>
    <w:rsid w:val="00E27BC6"/>
    <w:rsid w:val="00E27D1D"/>
    <w:rsid w:val="00E27E06"/>
    <w:rsid w:val="00E300D9"/>
    <w:rsid w:val="00E30209"/>
    <w:rsid w:val="00E302CE"/>
    <w:rsid w:val="00E30603"/>
    <w:rsid w:val="00E30867"/>
    <w:rsid w:val="00E30D96"/>
    <w:rsid w:val="00E312D3"/>
    <w:rsid w:val="00E31529"/>
    <w:rsid w:val="00E3174E"/>
    <w:rsid w:val="00E32133"/>
    <w:rsid w:val="00E32345"/>
    <w:rsid w:val="00E32A94"/>
    <w:rsid w:val="00E33469"/>
    <w:rsid w:val="00E33822"/>
    <w:rsid w:val="00E33969"/>
    <w:rsid w:val="00E3423D"/>
    <w:rsid w:val="00E343A8"/>
    <w:rsid w:val="00E34598"/>
    <w:rsid w:val="00E3468F"/>
    <w:rsid w:val="00E350B3"/>
    <w:rsid w:val="00E35407"/>
    <w:rsid w:val="00E358C6"/>
    <w:rsid w:val="00E359D8"/>
    <w:rsid w:val="00E35B7E"/>
    <w:rsid w:val="00E35B9A"/>
    <w:rsid w:val="00E362F8"/>
    <w:rsid w:val="00E36322"/>
    <w:rsid w:val="00E36845"/>
    <w:rsid w:val="00E3697F"/>
    <w:rsid w:val="00E36A1F"/>
    <w:rsid w:val="00E36A5C"/>
    <w:rsid w:val="00E36C72"/>
    <w:rsid w:val="00E37CEF"/>
    <w:rsid w:val="00E40300"/>
    <w:rsid w:val="00E4058A"/>
    <w:rsid w:val="00E4059B"/>
    <w:rsid w:val="00E40954"/>
    <w:rsid w:val="00E40C43"/>
    <w:rsid w:val="00E4149D"/>
    <w:rsid w:val="00E41602"/>
    <w:rsid w:val="00E41770"/>
    <w:rsid w:val="00E420CC"/>
    <w:rsid w:val="00E4218C"/>
    <w:rsid w:val="00E4222A"/>
    <w:rsid w:val="00E42415"/>
    <w:rsid w:val="00E42B93"/>
    <w:rsid w:val="00E42F65"/>
    <w:rsid w:val="00E4366B"/>
    <w:rsid w:val="00E44178"/>
    <w:rsid w:val="00E443F2"/>
    <w:rsid w:val="00E44AE5"/>
    <w:rsid w:val="00E44F45"/>
    <w:rsid w:val="00E4503D"/>
    <w:rsid w:val="00E45093"/>
    <w:rsid w:val="00E45ADF"/>
    <w:rsid w:val="00E4603D"/>
    <w:rsid w:val="00E46285"/>
    <w:rsid w:val="00E46316"/>
    <w:rsid w:val="00E465D3"/>
    <w:rsid w:val="00E467DE"/>
    <w:rsid w:val="00E46D86"/>
    <w:rsid w:val="00E4709E"/>
    <w:rsid w:val="00E4787E"/>
    <w:rsid w:val="00E478E7"/>
    <w:rsid w:val="00E479A2"/>
    <w:rsid w:val="00E47B4F"/>
    <w:rsid w:val="00E5030F"/>
    <w:rsid w:val="00E50610"/>
    <w:rsid w:val="00E506D0"/>
    <w:rsid w:val="00E5082E"/>
    <w:rsid w:val="00E50899"/>
    <w:rsid w:val="00E510B8"/>
    <w:rsid w:val="00E51248"/>
    <w:rsid w:val="00E51C2B"/>
    <w:rsid w:val="00E52456"/>
    <w:rsid w:val="00E524BF"/>
    <w:rsid w:val="00E5257A"/>
    <w:rsid w:val="00E5287B"/>
    <w:rsid w:val="00E52971"/>
    <w:rsid w:val="00E52D2E"/>
    <w:rsid w:val="00E532D8"/>
    <w:rsid w:val="00E53783"/>
    <w:rsid w:val="00E5400C"/>
    <w:rsid w:val="00E5427F"/>
    <w:rsid w:val="00E545CD"/>
    <w:rsid w:val="00E54730"/>
    <w:rsid w:val="00E557F9"/>
    <w:rsid w:val="00E55921"/>
    <w:rsid w:val="00E5598E"/>
    <w:rsid w:val="00E55D95"/>
    <w:rsid w:val="00E5650C"/>
    <w:rsid w:val="00E56FA2"/>
    <w:rsid w:val="00E5752A"/>
    <w:rsid w:val="00E57604"/>
    <w:rsid w:val="00E5763B"/>
    <w:rsid w:val="00E576DA"/>
    <w:rsid w:val="00E57805"/>
    <w:rsid w:val="00E57B21"/>
    <w:rsid w:val="00E57F62"/>
    <w:rsid w:val="00E57F83"/>
    <w:rsid w:val="00E6028B"/>
    <w:rsid w:val="00E606F8"/>
    <w:rsid w:val="00E6095D"/>
    <w:rsid w:val="00E61A29"/>
    <w:rsid w:val="00E6292C"/>
    <w:rsid w:val="00E62AE4"/>
    <w:rsid w:val="00E62C00"/>
    <w:rsid w:val="00E62EFF"/>
    <w:rsid w:val="00E62FAE"/>
    <w:rsid w:val="00E63435"/>
    <w:rsid w:val="00E636F9"/>
    <w:rsid w:val="00E63AE7"/>
    <w:rsid w:val="00E63B1A"/>
    <w:rsid w:val="00E63CDC"/>
    <w:rsid w:val="00E644F2"/>
    <w:rsid w:val="00E64596"/>
    <w:rsid w:val="00E64AF0"/>
    <w:rsid w:val="00E64CD2"/>
    <w:rsid w:val="00E64F09"/>
    <w:rsid w:val="00E6523D"/>
    <w:rsid w:val="00E653A7"/>
    <w:rsid w:val="00E65A80"/>
    <w:rsid w:val="00E65C9F"/>
    <w:rsid w:val="00E65F54"/>
    <w:rsid w:val="00E65F61"/>
    <w:rsid w:val="00E6607C"/>
    <w:rsid w:val="00E6627B"/>
    <w:rsid w:val="00E665B8"/>
    <w:rsid w:val="00E6715D"/>
    <w:rsid w:val="00E671CA"/>
    <w:rsid w:val="00E677D5"/>
    <w:rsid w:val="00E706BF"/>
    <w:rsid w:val="00E70730"/>
    <w:rsid w:val="00E70BAC"/>
    <w:rsid w:val="00E70C6B"/>
    <w:rsid w:val="00E70E17"/>
    <w:rsid w:val="00E71031"/>
    <w:rsid w:val="00E710BE"/>
    <w:rsid w:val="00E714F4"/>
    <w:rsid w:val="00E71EF3"/>
    <w:rsid w:val="00E71F3D"/>
    <w:rsid w:val="00E72182"/>
    <w:rsid w:val="00E723FC"/>
    <w:rsid w:val="00E728CE"/>
    <w:rsid w:val="00E729A8"/>
    <w:rsid w:val="00E72AC5"/>
    <w:rsid w:val="00E72CCE"/>
    <w:rsid w:val="00E730AE"/>
    <w:rsid w:val="00E734EA"/>
    <w:rsid w:val="00E736BD"/>
    <w:rsid w:val="00E73962"/>
    <w:rsid w:val="00E739A0"/>
    <w:rsid w:val="00E74501"/>
    <w:rsid w:val="00E74CBC"/>
    <w:rsid w:val="00E74D2B"/>
    <w:rsid w:val="00E74EDC"/>
    <w:rsid w:val="00E7549A"/>
    <w:rsid w:val="00E756C4"/>
    <w:rsid w:val="00E75BAF"/>
    <w:rsid w:val="00E761C8"/>
    <w:rsid w:val="00E76228"/>
    <w:rsid w:val="00E7645E"/>
    <w:rsid w:val="00E77323"/>
    <w:rsid w:val="00E7794C"/>
    <w:rsid w:val="00E77BD2"/>
    <w:rsid w:val="00E802D9"/>
    <w:rsid w:val="00E8055C"/>
    <w:rsid w:val="00E805D9"/>
    <w:rsid w:val="00E80773"/>
    <w:rsid w:val="00E80B02"/>
    <w:rsid w:val="00E8129D"/>
    <w:rsid w:val="00E81413"/>
    <w:rsid w:val="00E81683"/>
    <w:rsid w:val="00E81C5D"/>
    <w:rsid w:val="00E81EE9"/>
    <w:rsid w:val="00E82050"/>
    <w:rsid w:val="00E822A7"/>
    <w:rsid w:val="00E82B1B"/>
    <w:rsid w:val="00E82B2F"/>
    <w:rsid w:val="00E82C77"/>
    <w:rsid w:val="00E82D27"/>
    <w:rsid w:val="00E8406F"/>
    <w:rsid w:val="00E8430D"/>
    <w:rsid w:val="00E843B5"/>
    <w:rsid w:val="00E84522"/>
    <w:rsid w:val="00E84772"/>
    <w:rsid w:val="00E84CCB"/>
    <w:rsid w:val="00E84EDA"/>
    <w:rsid w:val="00E84FE4"/>
    <w:rsid w:val="00E854D9"/>
    <w:rsid w:val="00E8583A"/>
    <w:rsid w:val="00E858D8"/>
    <w:rsid w:val="00E85E4F"/>
    <w:rsid w:val="00E8614F"/>
    <w:rsid w:val="00E86394"/>
    <w:rsid w:val="00E86709"/>
    <w:rsid w:val="00E867BF"/>
    <w:rsid w:val="00E86979"/>
    <w:rsid w:val="00E86EDC"/>
    <w:rsid w:val="00E86FCF"/>
    <w:rsid w:val="00E86FF0"/>
    <w:rsid w:val="00E8751C"/>
    <w:rsid w:val="00E87776"/>
    <w:rsid w:val="00E87C49"/>
    <w:rsid w:val="00E9008A"/>
    <w:rsid w:val="00E9009E"/>
    <w:rsid w:val="00E907EF"/>
    <w:rsid w:val="00E91282"/>
    <w:rsid w:val="00E918FB"/>
    <w:rsid w:val="00E9291B"/>
    <w:rsid w:val="00E92B13"/>
    <w:rsid w:val="00E92B16"/>
    <w:rsid w:val="00E9302F"/>
    <w:rsid w:val="00E93140"/>
    <w:rsid w:val="00E9342C"/>
    <w:rsid w:val="00E93503"/>
    <w:rsid w:val="00E93584"/>
    <w:rsid w:val="00E9371B"/>
    <w:rsid w:val="00E937A6"/>
    <w:rsid w:val="00E938D1"/>
    <w:rsid w:val="00E93995"/>
    <w:rsid w:val="00E93D82"/>
    <w:rsid w:val="00E94AB7"/>
    <w:rsid w:val="00E9515E"/>
    <w:rsid w:val="00E951CB"/>
    <w:rsid w:val="00E951E0"/>
    <w:rsid w:val="00E9598A"/>
    <w:rsid w:val="00E95B21"/>
    <w:rsid w:val="00E961DE"/>
    <w:rsid w:val="00E962F5"/>
    <w:rsid w:val="00E96BDD"/>
    <w:rsid w:val="00E96DEC"/>
    <w:rsid w:val="00E96FB1"/>
    <w:rsid w:val="00E976AD"/>
    <w:rsid w:val="00E97769"/>
    <w:rsid w:val="00E977C0"/>
    <w:rsid w:val="00E9798E"/>
    <w:rsid w:val="00E97B72"/>
    <w:rsid w:val="00E97C6B"/>
    <w:rsid w:val="00EA0533"/>
    <w:rsid w:val="00EA0D31"/>
    <w:rsid w:val="00EA1091"/>
    <w:rsid w:val="00EA1583"/>
    <w:rsid w:val="00EA1B3B"/>
    <w:rsid w:val="00EA2298"/>
    <w:rsid w:val="00EA229E"/>
    <w:rsid w:val="00EA31FC"/>
    <w:rsid w:val="00EA37DE"/>
    <w:rsid w:val="00EA393E"/>
    <w:rsid w:val="00EA3B9A"/>
    <w:rsid w:val="00EA3D8A"/>
    <w:rsid w:val="00EA3F7C"/>
    <w:rsid w:val="00EA408A"/>
    <w:rsid w:val="00EA4260"/>
    <w:rsid w:val="00EA42E6"/>
    <w:rsid w:val="00EA4480"/>
    <w:rsid w:val="00EA4829"/>
    <w:rsid w:val="00EA4BB6"/>
    <w:rsid w:val="00EA4C33"/>
    <w:rsid w:val="00EA5A10"/>
    <w:rsid w:val="00EA5DA9"/>
    <w:rsid w:val="00EA5F19"/>
    <w:rsid w:val="00EA6181"/>
    <w:rsid w:val="00EA663D"/>
    <w:rsid w:val="00EA69A7"/>
    <w:rsid w:val="00EA6C31"/>
    <w:rsid w:val="00EA75A1"/>
    <w:rsid w:val="00EA768C"/>
    <w:rsid w:val="00EA77FD"/>
    <w:rsid w:val="00EA7E08"/>
    <w:rsid w:val="00EA7E72"/>
    <w:rsid w:val="00EA7FF9"/>
    <w:rsid w:val="00EB0098"/>
    <w:rsid w:val="00EB031E"/>
    <w:rsid w:val="00EB0399"/>
    <w:rsid w:val="00EB0836"/>
    <w:rsid w:val="00EB08B4"/>
    <w:rsid w:val="00EB110D"/>
    <w:rsid w:val="00EB1C2C"/>
    <w:rsid w:val="00EB23A9"/>
    <w:rsid w:val="00EB26CE"/>
    <w:rsid w:val="00EB3171"/>
    <w:rsid w:val="00EB3610"/>
    <w:rsid w:val="00EB3EAA"/>
    <w:rsid w:val="00EB3F9F"/>
    <w:rsid w:val="00EB46A3"/>
    <w:rsid w:val="00EB4740"/>
    <w:rsid w:val="00EB50FE"/>
    <w:rsid w:val="00EB513D"/>
    <w:rsid w:val="00EB52FE"/>
    <w:rsid w:val="00EB5524"/>
    <w:rsid w:val="00EB572B"/>
    <w:rsid w:val="00EB5F53"/>
    <w:rsid w:val="00EB607B"/>
    <w:rsid w:val="00EB64D3"/>
    <w:rsid w:val="00EB66F1"/>
    <w:rsid w:val="00EB68CA"/>
    <w:rsid w:val="00EB73B8"/>
    <w:rsid w:val="00EB7875"/>
    <w:rsid w:val="00EB7DD2"/>
    <w:rsid w:val="00EB7EBA"/>
    <w:rsid w:val="00EC0466"/>
    <w:rsid w:val="00EC069B"/>
    <w:rsid w:val="00EC0E95"/>
    <w:rsid w:val="00EC1267"/>
    <w:rsid w:val="00EC12D9"/>
    <w:rsid w:val="00EC2174"/>
    <w:rsid w:val="00EC24F0"/>
    <w:rsid w:val="00EC2697"/>
    <w:rsid w:val="00EC2C8A"/>
    <w:rsid w:val="00EC2E4D"/>
    <w:rsid w:val="00EC2FE7"/>
    <w:rsid w:val="00EC31AF"/>
    <w:rsid w:val="00EC363E"/>
    <w:rsid w:val="00EC365F"/>
    <w:rsid w:val="00EC37E5"/>
    <w:rsid w:val="00EC3C75"/>
    <w:rsid w:val="00EC42A1"/>
    <w:rsid w:val="00EC443B"/>
    <w:rsid w:val="00EC466F"/>
    <w:rsid w:val="00EC48AE"/>
    <w:rsid w:val="00EC49B5"/>
    <w:rsid w:val="00EC4BE2"/>
    <w:rsid w:val="00EC4C58"/>
    <w:rsid w:val="00EC53AB"/>
    <w:rsid w:val="00EC5A23"/>
    <w:rsid w:val="00EC5C86"/>
    <w:rsid w:val="00EC665D"/>
    <w:rsid w:val="00EC69D7"/>
    <w:rsid w:val="00EC6AF7"/>
    <w:rsid w:val="00EC6EB3"/>
    <w:rsid w:val="00EC6EE7"/>
    <w:rsid w:val="00EC7633"/>
    <w:rsid w:val="00EC767B"/>
    <w:rsid w:val="00EC7A26"/>
    <w:rsid w:val="00EC7A5C"/>
    <w:rsid w:val="00EC7F8C"/>
    <w:rsid w:val="00ED0B5B"/>
    <w:rsid w:val="00ED1232"/>
    <w:rsid w:val="00ED1871"/>
    <w:rsid w:val="00ED198B"/>
    <w:rsid w:val="00ED19BE"/>
    <w:rsid w:val="00ED1B3C"/>
    <w:rsid w:val="00ED1CB4"/>
    <w:rsid w:val="00ED1F3D"/>
    <w:rsid w:val="00ED204F"/>
    <w:rsid w:val="00ED2407"/>
    <w:rsid w:val="00ED2529"/>
    <w:rsid w:val="00ED255E"/>
    <w:rsid w:val="00ED28DA"/>
    <w:rsid w:val="00ED2F17"/>
    <w:rsid w:val="00ED33BF"/>
    <w:rsid w:val="00ED34F9"/>
    <w:rsid w:val="00ED3767"/>
    <w:rsid w:val="00ED3897"/>
    <w:rsid w:val="00ED3FE2"/>
    <w:rsid w:val="00ED43F3"/>
    <w:rsid w:val="00ED44BA"/>
    <w:rsid w:val="00ED4983"/>
    <w:rsid w:val="00ED4C43"/>
    <w:rsid w:val="00ED5273"/>
    <w:rsid w:val="00ED5664"/>
    <w:rsid w:val="00ED5CC9"/>
    <w:rsid w:val="00ED655C"/>
    <w:rsid w:val="00ED674D"/>
    <w:rsid w:val="00ED6DD9"/>
    <w:rsid w:val="00ED7427"/>
    <w:rsid w:val="00ED75D2"/>
    <w:rsid w:val="00ED7680"/>
    <w:rsid w:val="00ED7B1B"/>
    <w:rsid w:val="00ED7C57"/>
    <w:rsid w:val="00EE025D"/>
    <w:rsid w:val="00EE152F"/>
    <w:rsid w:val="00EE1AD7"/>
    <w:rsid w:val="00EE1EC5"/>
    <w:rsid w:val="00EE2223"/>
    <w:rsid w:val="00EE285F"/>
    <w:rsid w:val="00EE2AAC"/>
    <w:rsid w:val="00EE31B8"/>
    <w:rsid w:val="00EE3235"/>
    <w:rsid w:val="00EE3640"/>
    <w:rsid w:val="00EE387C"/>
    <w:rsid w:val="00EE412B"/>
    <w:rsid w:val="00EE4299"/>
    <w:rsid w:val="00EE4582"/>
    <w:rsid w:val="00EE51DB"/>
    <w:rsid w:val="00EE56C5"/>
    <w:rsid w:val="00EE5ED2"/>
    <w:rsid w:val="00EE62EB"/>
    <w:rsid w:val="00EE63EB"/>
    <w:rsid w:val="00EE6456"/>
    <w:rsid w:val="00EE64D8"/>
    <w:rsid w:val="00EE6578"/>
    <w:rsid w:val="00EE68A4"/>
    <w:rsid w:val="00EE69AA"/>
    <w:rsid w:val="00EE69F9"/>
    <w:rsid w:val="00EE6A59"/>
    <w:rsid w:val="00EE788F"/>
    <w:rsid w:val="00EF0427"/>
    <w:rsid w:val="00EF0571"/>
    <w:rsid w:val="00EF08F6"/>
    <w:rsid w:val="00EF0B20"/>
    <w:rsid w:val="00EF0F2D"/>
    <w:rsid w:val="00EF104E"/>
    <w:rsid w:val="00EF10E2"/>
    <w:rsid w:val="00EF1846"/>
    <w:rsid w:val="00EF1E72"/>
    <w:rsid w:val="00EF1F2F"/>
    <w:rsid w:val="00EF28F9"/>
    <w:rsid w:val="00EF2E19"/>
    <w:rsid w:val="00EF32FE"/>
    <w:rsid w:val="00EF33F5"/>
    <w:rsid w:val="00EF373C"/>
    <w:rsid w:val="00EF3D5C"/>
    <w:rsid w:val="00EF3E48"/>
    <w:rsid w:val="00EF3EEC"/>
    <w:rsid w:val="00EF42C2"/>
    <w:rsid w:val="00EF43C0"/>
    <w:rsid w:val="00EF44B9"/>
    <w:rsid w:val="00EF469B"/>
    <w:rsid w:val="00EF4D7B"/>
    <w:rsid w:val="00EF5197"/>
    <w:rsid w:val="00EF5363"/>
    <w:rsid w:val="00EF5CA9"/>
    <w:rsid w:val="00EF6159"/>
    <w:rsid w:val="00EF6A4E"/>
    <w:rsid w:val="00EF6F92"/>
    <w:rsid w:val="00EF731E"/>
    <w:rsid w:val="00EF76CC"/>
    <w:rsid w:val="00EF7C09"/>
    <w:rsid w:val="00F00106"/>
    <w:rsid w:val="00F00489"/>
    <w:rsid w:val="00F00556"/>
    <w:rsid w:val="00F015B8"/>
    <w:rsid w:val="00F016C2"/>
    <w:rsid w:val="00F020BC"/>
    <w:rsid w:val="00F02125"/>
    <w:rsid w:val="00F0234B"/>
    <w:rsid w:val="00F024F3"/>
    <w:rsid w:val="00F025BF"/>
    <w:rsid w:val="00F02A25"/>
    <w:rsid w:val="00F03759"/>
    <w:rsid w:val="00F03E52"/>
    <w:rsid w:val="00F03E5B"/>
    <w:rsid w:val="00F03F00"/>
    <w:rsid w:val="00F040A0"/>
    <w:rsid w:val="00F042CA"/>
    <w:rsid w:val="00F0432E"/>
    <w:rsid w:val="00F04440"/>
    <w:rsid w:val="00F04560"/>
    <w:rsid w:val="00F045F0"/>
    <w:rsid w:val="00F0492A"/>
    <w:rsid w:val="00F05F31"/>
    <w:rsid w:val="00F06063"/>
    <w:rsid w:val="00F06149"/>
    <w:rsid w:val="00F061EF"/>
    <w:rsid w:val="00F06203"/>
    <w:rsid w:val="00F0626C"/>
    <w:rsid w:val="00F06674"/>
    <w:rsid w:val="00F06850"/>
    <w:rsid w:val="00F06F21"/>
    <w:rsid w:val="00F07007"/>
    <w:rsid w:val="00F075DC"/>
    <w:rsid w:val="00F07651"/>
    <w:rsid w:val="00F07736"/>
    <w:rsid w:val="00F0783E"/>
    <w:rsid w:val="00F10890"/>
    <w:rsid w:val="00F109A8"/>
    <w:rsid w:val="00F110F2"/>
    <w:rsid w:val="00F113EC"/>
    <w:rsid w:val="00F11819"/>
    <w:rsid w:val="00F118E3"/>
    <w:rsid w:val="00F11D81"/>
    <w:rsid w:val="00F1253F"/>
    <w:rsid w:val="00F1322F"/>
    <w:rsid w:val="00F13434"/>
    <w:rsid w:val="00F13781"/>
    <w:rsid w:val="00F1413B"/>
    <w:rsid w:val="00F1427D"/>
    <w:rsid w:val="00F1427E"/>
    <w:rsid w:val="00F14AC0"/>
    <w:rsid w:val="00F14B6F"/>
    <w:rsid w:val="00F15181"/>
    <w:rsid w:val="00F151EA"/>
    <w:rsid w:val="00F153F5"/>
    <w:rsid w:val="00F156D3"/>
    <w:rsid w:val="00F15B1D"/>
    <w:rsid w:val="00F15BA1"/>
    <w:rsid w:val="00F15D85"/>
    <w:rsid w:val="00F15D9A"/>
    <w:rsid w:val="00F15F70"/>
    <w:rsid w:val="00F16043"/>
    <w:rsid w:val="00F161D3"/>
    <w:rsid w:val="00F166CA"/>
    <w:rsid w:val="00F16820"/>
    <w:rsid w:val="00F16B25"/>
    <w:rsid w:val="00F16D00"/>
    <w:rsid w:val="00F16F86"/>
    <w:rsid w:val="00F178A4"/>
    <w:rsid w:val="00F17E68"/>
    <w:rsid w:val="00F17F2C"/>
    <w:rsid w:val="00F20124"/>
    <w:rsid w:val="00F20223"/>
    <w:rsid w:val="00F2025E"/>
    <w:rsid w:val="00F202C5"/>
    <w:rsid w:val="00F205BB"/>
    <w:rsid w:val="00F206AC"/>
    <w:rsid w:val="00F207E0"/>
    <w:rsid w:val="00F21528"/>
    <w:rsid w:val="00F21944"/>
    <w:rsid w:val="00F21D22"/>
    <w:rsid w:val="00F22025"/>
    <w:rsid w:val="00F220C7"/>
    <w:rsid w:val="00F22511"/>
    <w:rsid w:val="00F22B51"/>
    <w:rsid w:val="00F22DB9"/>
    <w:rsid w:val="00F235D1"/>
    <w:rsid w:val="00F2366D"/>
    <w:rsid w:val="00F2375F"/>
    <w:rsid w:val="00F2417F"/>
    <w:rsid w:val="00F244AC"/>
    <w:rsid w:val="00F24582"/>
    <w:rsid w:val="00F24696"/>
    <w:rsid w:val="00F24C96"/>
    <w:rsid w:val="00F2501B"/>
    <w:rsid w:val="00F253AF"/>
    <w:rsid w:val="00F26285"/>
    <w:rsid w:val="00F26DAD"/>
    <w:rsid w:val="00F26DEC"/>
    <w:rsid w:val="00F270EB"/>
    <w:rsid w:val="00F277E1"/>
    <w:rsid w:val="00F27D30"/>
    <w:rsid w:val="00F27FF6"/>
    <w:rsid w:val="00F30228"/>
    <w:rsid w:val="00F309A2"/>
    <w:rsid w:val="00F309E3"/>
    <w:rsid w:val="00F30B4A"/>
    <w:rsid w:val="00F310E8"/>
    <w:rsid w:val="00F313F6"/>
    <w:rsid w:val="00F31ACE"/>
    <w:rsid w:val="00F33140"/>
    <w:rsid w:val="00F33975"/>
    <w:rsid w:val="00F33B12"/>
    <w:rsid w:val="00F33D8E"/>
    <w:rsid w:val="00F34258"/>
    <w:rsid w:val="00F342CB"/>
    <w:rsid w:val="00F3439E"/>
    <w:rsid w:val="00F34702"/>
    <w:rsid w:val="00F3490C"/>
    <w:rsid w:val="00F34DC2"/>
    <w:rsid w:val="00F3536A"/>
    <w:rsid w:val="00F353CD"/>
    <w:rsid w:val="00F359A1"/>
    <w:rsid w:val="00F35A4E"/>
    <w:rsid w:val="00F35D64"/>
    <w:rsid w:val="00F35F3C"/>
    <w:rsid w:val="00F36259"/>
    <w:rsid w:val="00F3666E"/>
    <w:rsid w:val="00F36696"/>
    <w:rsid w:val="00F368B0"/>
    <w:rsid w:val="00F36E76"/>
    <w:rsid w:val="00F3732E"/>
    <w:rsid w:val="00F37546"/>
    <w:rsid w:val="00F40632"/>
    <w:rsid w:val="00F4091A"/>
    <w:rsid w:val="00F40DC2"/>
    <w:rsid w:val="00F40E64"/>
    <w:rsid w:val="00F4113C"/>
    <w:rsid w:val="00F427F0"/>
    <w:rsid w:val="00F4290F"/>
    <w:rsid w:val="00F4296A"/>
    <w:rsid w:val="00F42D58"/>
    <w:rsid w:val="00F42E0B"/>
    <w:rsid w:val="00F43A67"/>
    <w:rsid w:val="00F43D34"/>
    <w:rsid w:val="00F43D6C"/>
    <w:rsid w:val="00F43D96"/>
    <w:rsid w:val="00F4433A"/>
    <w:rsid w:val="00F44393"/>
    <w:rsid w:val="00F44530"/>
    <w:rsid w:val="00F448CB"/>
    <w:rsid w:val="00F45A84"/>
    <w:rsid w:val="00F45B37"/>
    <w:rsid w:val="00F45D7F"/>
    <w:rsid w:val="00F45DC0"/>
    <w:rsid w:val="00F45ED0"/>
    <w:rsid w:val="00F45FE3"/>
    <w:rsid w:val="00F4615E"/>
    <w:rsid w:val="00F4646E"/>
    <w:rsid w:val="00F4661B"/>
    <w:rsid w:val="00F46B76"/>
    <w:rsid w:val="00F46F8E"/>
    <w:rsid w:val="00F47042"/>
    <w:rsid w:val="00F473D6"/>
    <w:rsid w:val="00F47708"/>
    <w:rsid w:val="00F47BBF"/>
    <w:rsid w:val="00F50F8B"/>
    <w:rsid w:val="00F51E0C"/>
    <w:rsid w:val="00F51E37"/>
    <w:rsid w:val="00F51F99"/>
    <w:rsid w:val="00F51FB8"/>
    <w:rsid w:val="00F51FE6"/>
    <w:rsid w:val="00F5207A"/>
    <w:rsid w:val="00F520E7"/>
    <w:rsid w:val="00F525AD"/>
    <w:rsid w:val="00F52739"/>
    <w:rsid w:val="00F527ED"/>
    <w:rsid w:val="00F52AB1"/>
    <w:rsid w:val="00F52C8B"/>
    <w:rsid w:val="00F52E54"/>
    <w:rsid w:val="00F52E68"/>
    <w:rsid w:val="00F53036"/>
    <w:rsid w:val="00F531D0"/>
    <w:rsid w:val="00F534A3"/>
    <w:rsid w:val="00F53555"/>
    <w:rsid w:val="00F536A6"/>
    <w:rsid w:val="00F538A6"/>
    <w:rsid w:val="00F53A5C"/>
    <w:rsid w:val="00F53D0A"/>
    <w:rsid w:val="00F541F1"/>
    <w:rsid w:val="00F5442E"/>
    <w:rsid w:val="00F54710"/>
    <w:rsid w:val="00F55389"/>
    <w:rsid w:val="00F55459"/>
    <w:rsid w:val="00F55E9F"/>
    <w:rsid w:val="00F56941"/>
    <w:rsid w:val="00F56C8F"/>
    <w:rsid w:val="00F56E9F"/>
    <w:rsid w:val="00F5740E"/>
    <w:rsid w:val="00F579D3"/>
    <w:rsid w:val="00F57EB6"/>
    <w:rsid w:val="00F57FDC"/>
    <w:rsid w:val="00F60B13"/>
    <w:rsid w:val="00F60EB3"/>
    <w:rsid w:val="00F61343"/>
    <w:rsid w:val="00F614DF"/>
    <w:rsid w:val="00F61C43"/>
    <w:rsid w:val="00F620A7"/>
    <w:rsid w:val="00F62878"/>
    <w:rsid w:val="00F62947"/>
    <w:rsid w:val="00F6299C"/>
    <w:rsid w:val="00F629ED"/>
    <w:rsid w:val="00F62DEA"/>
    <w:rsid w:val="00F632B8"/>
    <w:rsid w:val="00F63348"/>
    <w:rsid w:val="00F63769"/>
    <w:rsid w:val="00F63A44"/>
    <w:rsid w:val="00F63D4F"/>
    <w:rsid w:val="00F64079"/>
    <w:rsid w:val="00F64243"/>
    <w:rsid w:val="00F64621"/>
    <w:rsid w:val="00F64B9B"/>
    <w:rsid w:val="00F64BAB"/>
    <w:rsid w:val="00F64DF1"/>
    <w:rsid w:val="00F65681"/>
    <w:rsid w:val="00F65945"/>
    <w:rsid w:val="00F661F3"/>
    <w:rsid w:val="00F662EA"/>
    <w:rsid w:val="00F6633A"/>
    <w:rsid w:val="00F6673F"/>
    <w:rsid w:val="00F6696E"/>
    <w:rsid w:val="00F66A4F"/>
    <w:rsid w:val="00F66DAC"/>
    <w:rsid w:val="00F670D6"/>
    <w:rsid w:val="00F67161"/>
    <w:rsid w:val="00F6722C"/>
    <w:rsid w:val="00F675FF"/>
    <w:rsid w:val="00F67715"/>
    <w:rsid w:val="00F6786B"/>
    <w:rsid w:val="00F67E36"/>
    <w:rsid w:val="00F67E65"/>
    <w:rsid w:val="00F7091C"/>
    <w:rsid w:val="00F70ED3"/>
    <w:rsid w:val="00F70F03"/>
    <w:rsid w:val="00F71340"/>
    <w:rsid w:val="00F719B5"/>
    <w:rsid w:val="00F71A13"/>
    <w:rsid w:val="00F72AE7"/>
    <w:rsid w:val="00F72CA3"/>
    <w:rsid w:val="00F72D55"/>
    <w:rsid w:val="00F72E01"/>
    <w:rsid w:val="00F73663"/>
    <w:rsid w:val="00F73AE8"/>
    <w:rsid w:val="00F73C96"/>
    <w:rsid w:val="00F73F4F"/>
    <w:rsid w:val="00F74085"/>
    <w:rsid w:val="00F74885"/>
    <w:rsid w:val="00F74AA1"/>
    <w:rsid w:val="00F74D66"/>
    <w:rsid w:val="00F74FD6"/>
    <w:rsid w:val="00F75390"/>
    <w:rsid w:val="00F762A8"/>
    <w:rsid w:val="00F76676"/>
    <w:rsid w:val="00F7686A"/>
    <w:rsid w:val="00F76A8E"/>
    <w:rsid w:val="00F76E9F"/>
    <w:rsid w:val="00F773A7"/>
    <w:rsid w:val="00F773C1"/>
    <w:rsid w:val="00F7770F"/>
    <w:rsid w:val="00F77C69"/>
    <w:rsid w:val="00F8006C"/>
    <w:rsid w:val="00F801E7"/>
    <w:rsid w:val="00F803BD"/>
    <w:rsid w:val="00F8052D"/>
    <w:rsid w:val="00F8077B"/>
    <w:rsid w:val="00F80936"/>
    <w:rsid w:val="00F80D7A"/>
    <w:rsid w:val="00F80FE4"/>
    <w:rsid w:val="00F8125A"/>
    <w:rsid w:val="00F81310"/>
    <w:rsid w:val="00F8155A"/>
    <w:rsid w:val="00F81622"/>
    <w:rsid w:val="00F8176D"/>
    <w:rsid w:val="00F81BB4"/>
    <w:rsid w:val="00F81BDA"/>
    <w:rsid w:val="00F82641"/>
    <w:rsid w:val="00F827E9"/>
    <w:rsid w:val="00F82A34"/>
    <w:rsid w:val="00F82EC6"/>
    <w:rsid w:val="00F831A4"/>
    <w:rsid w:val="00F8347D"/>
    <w:rsid w:val="00F8349C"/>
    <w:rsid w:val="00F83710"/>
    <w:rsid w:val="00F837B1"/>
    <w:rsid w:val="00F837DB"/>
    <w:rsid w:val="00F83BEA"/>
    <w:rsid w:val="00F83C6A"/>
    <w:rsid w:val="00F83D5A"/>
    <w:rsid w:val="00F84062"/>
    <w:rsid w:val="00F840A3"/>
    <w:rsid w:val="00F8422F"/>
    <w:rsid w:val="00F84407"/>
    <w:rsid w:val="00F844AA"/>
    <w:rsid w:val="00F845FC"/>
    <w:rsid w:val="00F847C5"/>
    <w:rsid w:val="00F84828"/>
    <w:rsid w:val="00F84967"/>
    <w:rsid w:val="00F84D7E"/>
    <w:rsid w:val="00F8505D"/>
    <w:rsid w:val="00F852F4"/>
    <w:rsid w:val="00F8564C"/>
    <w:rsid w:val="00F85B6C"/>
    <w:rsid w:val="00F85C25"/>
    <w:rsid w:val="00F86A80"/>
    <w:rsid w:val="00F86FD9"/>
    <w:rsid w:val="00F877E5"/>
    <w:rsid w:val="00F87918"/>
    <w:rsid w:val="00F87A50"/>
    <w:rsid w:val="00F87A88"/>
    <w:rsid w:val="00F87C6D"/>
    <w:rsid w:val="00F87CE7"/>
    <w:rsid w:val="00F87D6E"/>
    <w:rsid w:val="00F9062D"/>
    <w:rsid w:val="00F90781"/>
    <w:rsid w:val="00F907DC"/>
    <w:rsid w:val="00F90B63"/>
    <w:rsid w:val="00F91056"/>
    <w:rsid w:val="00F910D5"/>
    <w:rsid w:val="00F91513"/>
    <w:rsid w:val="00F9195F"/>
    <w:rsid w:val="00F922AE"/>
    <w:rsid w:val="00F92435"/>
    <w:rsid w:val="00F92DE4"/>
    <w:rsid w:val="00F92E77"/>
    <w:rsid w:val="00F933AC"/>
    <w:rsid w:val="00F93572"/>
    <w:rsid w:val="00F93EBE"/>
    <w:rsid w:val="00F940BA"/>
    <w:rsid w:val="00F9447B"/>
    <w:rsid w:val="00F94595"/>
    <w:rsid w:val="00F947AD"/>
    <w:rsid w:val="00F94809"/>
    <w:rsid w:val="00F94AB7"/>
    <w:rsid w:val="00F94D9A"/>
    <w:rsid w:val="00F94F77"/>
    <w:rsid w:val="00F955CA"/>
    <w:rsid w:val="00F95A3A"/>
    <w:rsid w:val="00F95FEC"/>
    <w:rsid w:val="00F9647D"/>
    <w:rsid w:val="00F9676A"/>
    <w:rsid w:val="00F96975"/>
    <w:rsid w:val="00F96D83"/>
    <w:rsid w:val="00F97063"/>
    <w:rsid w:val="00F97587"/>
    <w:rsid w:val="00F97627"/>
    <w:rsid w:val="00F97ACE"/>
    <w:rsid w:val="00F97C04"/>
    <w:rsid w:val="00F97D44"/>
    <w:rsid w:val="00FA0CA9"/>
    <w:rsid w:val="00FA0ECD"/>
    <w:rsid w:val="00FA150D"/>
    <w:rsid w:val="00FA1B9B"/>
    <w:rsid w:val="00FA2E19"/>
    <w:rsid w:val="00FA2E2E"/>
    <w:rsid w:val="00FA3082"/>
    <w:rsid w:val="00FA3492"/>
    <w:rsid w:val="00FA46C4"/>
    <w:rsid w:val="00FA4B10"/>
    <w:rsid w:val="00FA4EC7"/>
    <w:rsid w:val="00FA505D"/>
    <w:rsid w:val="00FA51EF"/>
    <w:rsid w:val="00FA639A"/>
    <w:rsid w:val="00FA64EE"/>
    <w:rsid w:val="00FA682A"/>
    <w:rsid w:val="00FA6BFA"/>
    <w:rsid w:val="00FA70E0"/>
    <w:rsid w:val="00FA731A"/>
    <w:rsid w:val="00FA7853"/>
    <w:rsid w:val="00FA7D3B"/>
    <w:rsid w:val="00FB01B6"/>
    <w:rsid w:val="00FB0277"/>
    <w:rsid w:val="00FB0829"/>
    <w:rsid w:val="00FB0866"/>
    <w:rsid w:val="00FB0982"/>
    <w:rsid w:val="00FB0C49"/>
    <w:rsid w:val="00FB0E1F"/>
    <w:rsid w:val="00FB1929"/>
    <w:rsid w:val="00FB1C0B"/>
    <w:rsid w:val="00FB1DE4"/>
    <w:rsid w:val="00FB238F"/>
    <w:rsid w:val="00FB239F"/>
    <w:rsid w:val="00FB261D"/>
    <w:rsid w:val="00FB2DF0"/>
    <w:rsid w:val="00FB3C82"/>
    <w:rsid w:val="00FB40BE"/>
    <w:rsid w:val="00FB47F5"/>
    <w:rsid w:val="00FB48E7"/>
    <w:rsid w:val="00FB50FB"/>
    <w:rsid w:val="00FB5196"/>
    <w:rsid w:val="00FB5CFC"/>
    <w:rsid w:val="00FB5D07"/>
    <w:rsid w:val="00FB5E71"/>
    <w:rsid w:val="00FB5FBD"/>
    <w:rsid w:val="00FB64F0"/>
    <w:rsid w:val="00FB67CA"/>
    <w:rsid w:val="00FB6EDB"/>
    <w:rsid w:val="00FB73F8"/>
    <w:rsid w:val="00FB788D"/>
    <w:rsid w:val="00FB7E52"/>
    <w:rsid w:val="00FC002A"/>
    <w:rsid w:val="00FC0263"/>
    <w:rsid w:val="00FC053F"/>
    <w:rsid w:val="00FC0D64"/>
    <w:rsid w:val="00FC121F"/>
    <w:rsid w:val="00FC122A"/>
    <w:rsid w:val="00FC1410"/>
    <w:rsid w:val="00FC1CF8"/>
    <w:rsid w:val="00FC2666"/>
    <w:rsid w:val="00FC2C43"/>
    <w:rsid w:val="00FC2ED6"/>
    <w:rsid w:val="00FC3064"/>
    <w:rsid w:val="00FC30F9"/>
    <w:rsid w:val="00FC32EB"/>
    <w:rsid w:val="00FC363C"/>
    <w:rsid w:val="00FC3CCB"/>
    <w:rsid w:val="00FC424C"/>
    <w:rsid w:val="00FC493E"/>
    <w:rsid w:val="00FC549B"/>
    <w:rsid w:val="00FC58BE"/>
    <w:rsid w:val="00FC5B3D"/>
    <w:rsid w:val="00FC6679"/>
    <w:rsid w:val="00FC6FA7"/>
    <w:rsid w:val="00FC7993"/>
    <w:rsid w:val="00FC7CF6"/>
    <w:rsid w:val="00FD00A8"/>
    <w:rsid w:val="00FD0514"/>
    <w:rsid w:val="00FD05D9"/>
    <w:rsid w:val="00FD091E"/>
    <w:rsid w:val="00FD09BE"/>
    <w:rsid w:val="00FD0C42"/>
    <w:rsid w:val="00FD0D42"/>
    <w:rsid w:val="00FD1C6B"/>
    <w:rsid w:val="00FD200E"/>
    <w:rsid w:val="00FD21D0"/>
    <w:rsid w:val="00FD2224"/>
    <w:rsid w:val="00FD22E1"/>
    <w:rsid w:val="00FD2E59"/>
    <w:rsid w:val="00FD2FE9"/>
    <w:rsid w:val="00FD3572"/>
    <w:rsid w:val="00FD3D0D"/>
    <w:rsid w:val="00FD3D7E"/>
    <w:rsid w:val="00FD3E5C"/>
    <w:rsid w:val="00FD3F77"/>
    <w:rsid w:val="00FD44F8"/>
    <w:rsid w:val="00FD4AA9"/>
    <w:rsid w:val="00FD4CF0"/>
    <w:rsid w:val="00FD4F9A"/>
    <w:rsid w:val="00FD54FB"/>
    <w:rsid w:val="00FD56DE"/>
    <w:rsid w:val="00FD5ACD"/>
    <w:rsid w:val="00FD5BAB"/>
    <w:rsid w:val="00FD5C02"/>
    <w:rsid w:val="00FD5EF2"/>
    <w:rsid w:val="00FD6340"/>
    <w:rsid w:val="00FD6FB8"/>
    <w:rsid w:val="00FD756E"/>
    <w:rsid w:val="00FD75C6"/>
    <w:rsid w:val="00FD7934"/>
    <w:rsid w:val="00FD7D99"/>
    <w:rsid w:val="00FE003D"/>
    <w:rsid w:val="00FE0467"/>
    <w:rsid w:val="00FE1722"/>
    <w:rsid w:val="00FE1887"/>
    <w:rsid w:val="00FE1D80"/>
    <w:rsid w:val="00FE1DAE"/>
    <w:rsid w:val="00FE1F30"/>
    <w:rsid w:val="00FE1FFA"/>
    <w:rsid w:val="00FE2424"/>
    <w:rsid w:val="00FE2AFA"/>
    <w:rsid w:val="00FE30C9"/>
    <w:rsid w:val="00FE392C"/>
    <w:rsid w:val="00FE3DA5"/>
    <w:rsid w:val="00FE4291"/>
    <w:rsid w:val="00FE42F9"/>
    <w:rsid w:val="00FE47D4"/>
    <w:rsid w:val="00FE4BC4"/>
    <w:rsid w:val="00FE4EDA"/>
    <w:rsid w:val="00FE500C"/>
    <w:rsid w:val="00FE51DE"/>
    <w:rsid w:val="00FE520E"/>
    <w:rsid w:val="00FE5344"/>
    <w:rsid w:val="00FE5454"/>
    <w:rsid w:val="00FE5474"/>
    <w:rsid w:val="00FE56C7"/>
    <w:rsid w:val="00FE5763"/>
    <w:rsid w:val="00FE5A15"/>
    <w:rsid w:val="00FE5BC1"/>
    <w:rsid w:val="00FE5F64"/>
    <w:rsid w:val="00FE63A2"/>
    <w:rsid w:val="00FE6BA3"/>
    <w:rsid w:val="00FE6F50"/>
    <w:rsid w:val="00FE6F8A"/>
    <w:rsid w:val="00FE714D"/>
    <w:rsid w:val="00FE73E3"/>
    <w:rsid w:val="00FE744D"/>
    <w:rsid w:val="00FE7AE7"/>
    <w:rsid w:val="00FE7D19"/>
    <w:rsid w:val="00FF0104"/>
    <w:rsid w:val="00FF0211"/>
    <w:rsid w:val="00FF0C88"/>
    <w:rsid w:val="00FF0D91"/>
    <w:rsid w:val="00FF0E2C"/>
    <w:rsid w:val="00FF0E5E"/>
    <w:rsid w:val="00FF1012"/>
    <w:rsid w:val="00FF1192"/>
    <w:rsid w:val="00FF1216"/>
    <w:rsid w:val="00FF15B7"/>
    <w:rsid w:val="00FF165B"/>
    <w:rsid w:val="00FF1663"/>
    <w:rsid w:val="00FF185A"/>
    <w:rsid w:val="00FF1926"/>
    <w:rsid w:val="00FF1D53"/>
    <w:rsid w:val="00FF28AC"/>
    <w:rsid w:val="00FF2E8B"/>
    <w:rsid w:val="00FF3176"/>
    <w:rsid w:val="00FF44BD"/>
    <w:rsid w:val="00FF4945"/>
    <w:rsid w:val="00FF5282"/>
    <w:rsid w:val="00FF564E"/>
    <w:rsid w:val="00FF5ECF"/>
    <w:rsid w:val="00FF5F19"/>
    <w:rsid w:val="00FF63B0"/>
    <w:rsid w:val="00FF6501"/>
    <w:rsid w:val="00FF6DC6"/>
    <w:rsid w:val="00FF6E96"/>
    <w:rsid w:val="00FF7165"/>
    <w:rsid w:val="00FF74EE"/>
    <w:rsid w:val="00FF7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635"/>
    <w:pPr>
      <w:suppressAutoHyphens/>
      <w:spacing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8198C"/>
    <w:pPr>
      <w:keepNext/>
      <w:suppressAutoHyphens w:val="0"/>
      <w:outlineLvl w:val="0"/>
    </w:pPr>
    <w:rPr>
      <w:rFonts w:eastAsia="MS Mincho"/>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2635"/>
    <w:rPr>
      <w:color w:val="0000FF"/>
      <w:u w:val="single"/>
    </w:rPr>
  </w:style>
  <w:style w:type="paragraph" w:customStyle="1" w:styleId="a4">
    <w:name w:val="Содержимое таблицы"/>
    <w:basedOn w:val="a"/>
    <w:rsid w:val="00C22635"/>
    <w:pPr>
      <w:suppressLineNumbers/>
    </w:pPr>
  </w:style>
  <w:style w:type="paragraph" w:styleId="HTML">
    <w:name w:val="HTML Preformatted"/>
    <w:basedOn w:val="a"/>
    <w:link w:val="HTML0"/>
    <w:uiPriority w:val="99"/>
    <w:unhideWhenUsed/>
    <w:rsid w:val="00C2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22635"/>
    <w:rPr>
      <w:rFonts w:ascii="Courier New" w:eastAsia="Times New Roman" w:hAnsi="Courier New" w:cs="Courier New"/>
      <w:sz w:val="20"/>
      <w:szCs w:val="20"/>
      <w:lang w:eastAsia="ru-RU"/>
    </w:rPr>
  </w:style>
  <w:style w:type="paragraph" w:styleId="a5">
    <w:name w:val="List Paragraph"/>
    <w:basedOn w:val="a"/>
    <w:link w:val="a6"/>
    <w:uiPriority w:val="99"/>
    <w:qFormat/>
    <w:rsid w:val="00C22635"/>
    <w:pPr>
      <w:suppressAutoHyphens w:val="0"/>
      <w:spacing w:after="200" w:line="276" w:lineRule="auto"/>
      <w:ind w:left="720"/>
      <w:contextualSpacing/>
      <w:jc w:val="left"/>
    </w:pPr>
    <w:rPr>
      <w:rFonts w:ascii="Calibri" w:hAnsi="Calibri"/>
      <w:sz w:val="22"/>
      <w:szCs w:val="22"/>
    </w:rPr>
  </w:style>
  <w:style w:type="character" w:customStyle="1" w:styleId="a6">
    <w:name w:val="Абзац списка Знак"/>
    <w:link w:val="a5"/>
    <w:uiPriority w:val="99"/>
    <w:locked/>
    <w:rsid w:val="00C22635"/>
    <w:rPr>
      <w:rFonts w:ascii="Calibri" w:eastAsia="Times New Roman" w:hAnsi="Calibri" w:cs="Times New Roman"/>
    </w:rPr>
  </w:style>
  <w:style w:type="paragraph" w:customStyle="1" w:styleId="headertexttopleveltextcentertext">
    <w:name w:val="headertext topleveltext centertext"/>
    <w:basedOn w:val="a"/>
    <w:rsid w:val="0091319F"/>
    <w:pPr>
      <w:suppressAutoHyphens w:val="0"/>
      <w:spacing w:before="100" w:beforeAutospacing="1" w:after="100" w:afterAutospacing="1"/>
      <w:jc w:val="left"/>
    </w:pPr>
    <w:rPr>
      <w:lang w:eastAsia="ru-RU"/>
    </w:rPr>
  </w:style>
  <w:style w:type="paragraph" w:customStyle="1" w:styleId="formattexttopleveltextcentertext">
    <w:name w:val="formattext topleveltext centertext"/>
    <w:basedOn w:val="a"/>
    <w:rsid w:val="0091319F"/>
    <w:pPr>
      <w:suppressAutoHyphens w:val="0"/>
      <w:spacing w:before="100" w:beforeAutospacing="1" w:after="100" w:afterAutospacing="1"/>
      <w:jc w:val="left"/>
    </w:pPr>
    <w:rPr>
      <w:lang w:eastAsia="ru-RU"/>
    </w:rPr>
  </w:style>
  <w:style w:type="paragraph" w:customStyle="1" w:styleId="ConsNormal">
    <w:name w:val="ConsNormal"/>
    <w:link w:val="ConsNormal0"/>
    <w:qFormat/>
    <w:rsid w:val="0034418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7">
    <w:name w:val="Normal (Web)"/>
    <w:aliases w:val="Обычный (Интернет)"/>
    <w:basedOn w:val="a"/>
    <w:rsid w:val="0034418F"/>
    <w:pPr>
      <w:suppressAutoHyphens w:val="0"/>
      <w:spacing w:before="100" w:after="100"/>
      <w:jc w:val="left"/>
    </w:pPr>
    <w:rPr>
      <w:kern w:val="1"/>
    </w:rPr>
  </w:style>
  <w:style w:type="character" w:customStyle="1" w:styleId="apple-converted-space">
    <w:name w:val="apple-converted-space"/>
    <w:basedOn w:val="a0"/>
    <w:rsid w:val="0034418F"/>
  </w:style>
  <w:style w:type="character" w:customStyle="1" w:styleId="10">
    <w:name w:val="Заголовок 1 Знак"/>
    <w:basedOn w:val="a0"/>
    <w:link w:val="1"/>
    <w:rsid w:val="00D8198C"/>
    <w:rPr>
      <w:rFonts w:ascii="Times New Roman" w:eastAsia="MS Mincho" w:hAnsi="Times New Roman" w:cs="Times New Roman"/>
      <w:sz w:val="24"/>
      <w:szCs w:val="20"/>
      <w:lang w:eastAsia="ru-RU"/>
    </w:rPr>
  </w:style>
  <w:style w:type="table" w:styleId="a8">
    <w:name w:val="Table Grid"/>
    <w:basedOn w:val="a1"/>
    <w:rsid w:val="00D8198C"/>
    <w:pPr>
      <w:spacing w:line="240" w:lineRule="auto"/>
      <w:jc w:val="left"/>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link w:val="ListParagraphChar"/>
    <w:rsid w:val="00D8198C"/>
    <w:pPr>
      <w:ind w:left="720"/>
      <w:contextualSpacing/>
      <w:jc w:val="left"/>
    </w:pPr>
    <w:rPr>
      <w:sz w:val="20"/>
      <w:szCs w:val="20"/>
    </w:rPr>
  </w:style>
  <w:style w:type="character" w:customStyle="1" w:styleId="ListParagraphChar">
    <w:name w:val="List Paragraph Char"/>
    <w:link w:val="11"/>
    <w:locked/>
    <w:rsid w:val="00D8198C"/>
    <w:rPr>
      <w:rFonts w:ascii="Times New Roman" w:eastAsia="Times New Roman" w:hAnsi="Times New Roman" w:cs="Times New Roman"/>
      <w:sz w:val="20"/>
      <w:szCs w:val="20"/>
      <w:lang w:eastAsia="ar-SA"/>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a"/>
    <w:qFormat/>
    <w:rsid w:val="00292A80"/>
    <w:pPr>
      <w:suppressAutoHyphens w:val="0"/>
      <w:ind w:firstLine="709"/>
    </w:pPr>
    <w:rPr>
      <w:rFonts w:eastAsia="MS Mincho"/>
      <w:sz w:val="26"/>
      <w:lang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92A80"/>
    <w:rPr>
      <w:rFonts w:ascii="Times New Roman" w:eastAsia="MS Mincho" w:hAnsi="Times New Roman" w:cs="Times New Roman"/>
      <w:sz w:val="26"/>
      <w:szCs w:val="24"/>
      <w:lang w:eastAsia="ru-RU"/>
    </w:rPr>
  </w:style>
  <w:style w:type="character" w:customStyle="1" w:styleId="blk">
    <w:name w:val="blk"/>
    <w:rsid w:val="00292A80"/>
  </w:style>
  <w:style w:type="character" w:customStyle="1" w:styleId="12">
    <w:name w:val="Основной текст + Полужирный1"/>
    <w:aliases w:val="Курсив3,Интервал 0 pt1"/>
    <w:basedOn w:val="a0"/>
    <w:uiPriority w:val="99"/>
    <w:rsid w:val="00292A80"/>
    <w:rPr>
      <w:rFonts w:ascii="Times New Roman" w:hAnsi="Times New Roman" w:cs="Times New Roman"/>
      <w:b/>
      <w:bCs/>
      <w:i/>
      <w:iCs/>
      <w:spacing w:val="-10"/>
      <w:sz w:val="26"/>
      <w:szCs w:val="26"/>
      <w:u w:val="single"/>
      <w:lang w:val="en-US" w:eastAsia="en-US"/>
    </w:rPr>
  </w:style>
  <w:style w:type="paragraph" w:customStyle="1" w:styleId="ab">
    <w:name w:val="Пункт"/>
    <w:basedOn w:val="a"/>
    <w:rsid w:val="00292A80"/>
    <w:pPr>
      <w:tabs>
        <w:tab w:val="num" w:pos="1134"/>
      </w:tabs>
      <w:suppressAutoHyphens w:val="0"/>
      <w:ind w:left="1134" w:hanging="1134"/>
      <w:jc w:val="left"/>
    </w:pPr>
    <w:rPr>
      <w:sz w:val="20"/>
      <w:szCs w:val="20"/>
      <w:lang w:eastAsia="ru-RU"/>
    </w:rPr>
  </w:style>
  <w:style w:type="paragraph" w:styleId="3">
    <w:name w:val="Body Text Indent 3"/>
    <w:basedOn w:val="a"/>
    <w:link w:val="30"/>
    <w:uiPriority w:val="99"/>
    <w:semiHidden/>
    <w:unhideWhenUsed/>
    <w:rsid w:val="00292A80"/>
    <w:pPr>
      <w:suppressAutoHyphens w:val="0"/>
      <w:spacing w:after="120" w:line="276" w:lineRule="auto"/>
      <w:ind w:left="283"/>
      <w:jc w:val="left"/>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292A80"/>
    <w:rPr>
      <w:sz w:val="16"/>
      <w:szCs w:val="16"/>
    </w:rPr>
  </w:style>
  <w:style w:type="paragraph" w:styleId="31">
    <w:name w:val="Body Text 3"/>
    <w:basedOn w:val="a"/>
    <w:link w:val="32"/>
    <w:uiPriority w:val="99"/>
    <w:semiHidden/>
    <w:unhideWhenUsed/>
    <w:rsid w:val="00292A80"/>
    <w:pPr>
      <w:suppressAutoHyphens w:val="0"/>
      <w:spacing w:after="120" w:line="276" w:lineRule="auto"/>
      <w:jc w:val="left"/>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semiHidden/>
    <w:rsid w:val="00292A80"/>
    <w:rPr>
      <w:sz w:val="16"/>
      <w:szCs w:val="16"/>
    </w:rPr>
  </w:style>
  <w:style w:type="character" w:customStyle="1" w:styleId="ConsNormal0">
    <w:name w:val="ConsNormal Знак"/>
    <w:basedOn w:val="a0"/>
    <w:link w:val="ConsNormal"/>
    <w:locked/>
    <w:rsid w:val="00292A80"/>
    <w:rPr>
      <w:rFonts w:ascii="Arial" w:eastAsia="Times New Roman" w:hAnsi="Arial" w:cs="Arial"/>
      <w:sz w:val="20"/>
      <w:szCs w:val="20"/>
      <w:lang w:eastAsia="ru-RU"/>
    </w:rPr>
  </w:style>
  <w:style w:type="character" w:styleId="ac">
    <w:name w:val="footnote reference"/>
    <w:basedOn w:val="a0"/>
    <w:uiPriority w:val="99"/>
    <w:unhideWhenUsed/>
    <w:qFormat/>
    <w:rsid w:val="00292A80"/>
    <w:rPr>
      <w:vertAlign w:val="superscript"/>
    </w:rPr>
  </w:style>
  <w:style w:type="paragraph" w:styleId="ad">
    <w:name w:val="header"/>
    <w:aliases w:val="??????? ??????????,I.L.T.,Aa?oiee eieiioeooe1,Even"/>
    <w:basedOn w:val="a"/>
    <w:link w:val="ae"/>
    <w:uiPriority w:val="99"/>
    <w:unhideWhenUsed/>
    <w:rsid w:val="00292A80"/>
    <w:pPr>
      <w:tabs>
        <w:tab w:val="center" w:pos="4677"/>
        <w:tab w:val="right" w:pos="9355"/>
      </w:tabs>
      <w:suppressAutoHyphens w:val="0"/>
      <w:jc w:val="left"/>
    </w:pPr>
    <w:rPr>
      <w:lang w:eastAsia="ru-RU"/>
    </w:rPr>
  </w:style>
  <w:style w:type="character" w:customStyle="1" w:styleId="ae">
    <w:name w:val="Верхний колонтитул Знак"/>
    <w:aliases w:val="??????? ?????????? Знак,I.L.T. Знак,Aa?oiee eieiioeooe1 Знак,Even Знак"/>
    <w:basedOn w:val="a0"/>
    <w:link w:val="ad"/>
    <w:uiPriority w:val="99"/>
    <w:rsid w:val="00292A8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92A80"/>
    <w:pPr>
      <w:tabs>
        <w:tab w:val="center" w:pos="4677"/>
        <w:tab w:val="right" w:pos="9355"/>
      </w:tabs>
      <w:suppressAutoHyphens w:val="0"/>
      <w:jc w:val="left"/>
    </w:pPr>
    <w:rPr>
      <w:lang w:eastAsia="ru-RU"/>
    </w:rPr>
  </w:style>
  <w:style w:type="character" w:customStyle="1" w:styleId="af0">
    <w:name w:val="Нижний колонтитул Знак"/>
    <w:basedOn w:val="a0"/>
    <w:link w:val="af"/>
    <w:uiPriority w:val="99"/>
    <w:rsid w:val="00292A80"/>
    <w:rPr>
      <w:rFonts w:ascii="Times New Roman" w:eastAsia="Times New Roman" w:hAnsi="Times New Roman" w:cs="Times New Roman"/>
      <w:sz w:val="24"/>
      <w:szCs w:val="24"/>
      <w:lang w:eastAsia="ru-RU"/>
    </w:rPr>
  </w:style>
  <w:style w:type="character" w:customStyle="1" w:styleId="af1">
    <w:name w:val="Основной шрифт"/>
    <w:semiHidden/>
    <w:rsid w:val="00292A80"/>
  </w:style>
  <w:style w:type="character" w:customStyle="1" w:styleId="FontStyle16">
    <w:name w:val="Font Style16"/>
    <w:rsid w:val="00292A80"/>
    <w:rPr>
      <w:rFonts w:ascii="Times New Roman" w:hAnsi="Times New Roman"/>
      <w:spacing w:val="10"/>
      <w:sz w:val="22"/>
    </w:rPr>
  </w:style>
  <w:style w:type="paragraph" w:customStyle="1" w:styleId="Style1">
    <w:name w:val="Style1"/>
    <w:basedOn w:val="a"/>
    <w:rsid w:val="00292A80"/>
    <w:pPr>
      <w:widowControl w:val="0"/>
      <w:suppressAutoHyphens w:val="0"/>
      <w:autoSpaceDE w:val="0"/>
      <w:autoSpaceDN w:val="0"/>
      <w:adjustRightInd w:val="0"/>
      <w:spacing w:line="317" w:lineRule="exact"/>
      <w:ind w:firstLine="682"/>
    </w:pPr>
    <w:rPr>
      <w:lang w:eastAsia="ru-RU"/>
    </w:rPr>
  </w:style>
  <w:style w:type="paragraph" w:customStyle="1" w:styleId="Style3">
    <w:name w:val="Style3"/>
    <w:basedOn w:val="a"/>
    <w:rsid w:val="00292A80"/>
    <w:pPr>
      <w:widowControl w:val="0"/>
      <w:suppressAutoHyphens w:val="0"/>
      <w:autoSpaceDE w:val="0"/>
      <w:autoSpaceDN w:val="0"/>
      <w:adjustRightInd w:val="0"/>
      <w:spacing w:line="336" w:lineRule="exact"/>
      <w:ind w:firstLine="691"/>
    </w:pPr>
    <w:rPr>
      <w:lang w:eastAsia="ru-RU"/>
    </w:rPr>
  </w:style>
  <w:style w:type="paragraph" w:customStyle="1" w:styleId="ConsTitle">
    <w:name w:val="ConsTitle"/>
    <w:uiPriority w:val="99"/>
    <w:rsid w:val="00292A80"/>
    <w:pPr>
      <w:widowControl w:val="0"/>
      <w:suppressAutoHyphens/>
      <w:autoSpaceDN w:val="0"/>
      <w:spacing w:line="240" w:lineRule="auto"/>
      <w:jc w:val="left"/>
      <w:textAlignment w:val="baseline"/>
    </w:pPr>
    <w:rPr>
      <w:rFonts w:ascii="Arial" w:eastAsia="Calibri" w:hAnsi="Arial" w:cs="Times New Roman"/>
      <w:b/>
      <w:kern w:val="3"/>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165/92c21101873860b815e2a0b883ec15dd4f6bebbe/" TargetMode="External"/><Relationship Id="rId13" Type="http://schemas.openxmlformats.org/officeDocument/2006/relationships/hyperlink" Target="https://www.consultant.ru/document/cons_doc_LAW_444861/0108932a3c6234f73590b25799588ada492deb23/" TargetMode="External"/><Relationship Id="rId18" Type="http://schemas.openxmlformats.org/officeDocument/2006/relationships/header" Target="header2.xml"/><Relationship Id="rId26" Type="http://schemas.openxmlformats.org/officeDocument/2006/relationships/hyperlink" Target="http://www.consultant.ru/document/cons_doc_LAW_287371/8c12a3ec10bf313c4b2fb441eb21b9a04616fd9e/" TargetMode="Externa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hyperlink" Target="mailto:lift06@mail.ru" TargetMode="External"/><Relationship Id="rId12" Type="http://schemas.openxmlformats.org/officeDocument/2006/relationships/hyperlink" Target="https://www.consultant.ru/document/cons_doc_LAW_444861/6411e005f539b666d6f360f202cb7b1c23fe27c3/" TargetMode="External"/><Relationship Id="rId17" Type="http://schemas.openxmlformats.org/officeDocument/2006/relationships/header" Target="header1.xml"/><Relationship Id="rId25" Type="http://schemas.openxmlformats.org/officeDocument/2006/relationships/hyperlink" Target="http://www.consultant.ru/document/cons_doc_LAW_283791/6e4103a4154a049ac63fd064cef05ea6b3780b4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EEF83BA23A828AD0CA95920CBEA6FD2C45C7B930773296B8D4AB2E76479E8CBD7047B75745751B7l811Q"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44861/7cb5d9b7f75fd72853e0610988cc9f6fdd08802e/" TargetMode="External"/><Relationship Id="rId24" Type="http://schemas.openxmlformats.org/officeDocument/2006/relationships/hyperlink" Target="http://www.consultant.ru/document/cons_doc_LAW_283791/159987976c47e793b9a535fdf16dbf0701c8a027/"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consultant.ru/document/cons_doc_LAW_460025/f61ff313afecf81a91a43d729c2df55c1d6a1533/" TargetMode="External"/><Relationship Id="rId23" Type="http://schemas.openxmlformats.org/officeDocument/2006/relationships/hyperlink" Target="http://www.consultant.ru/document/cons_doc_LAW_301165/92c21101873860b815e2a0b883ec15dd4f6bebbe/" TargetMode="External"/><Relationship Id="rId28" Type="http://schemas.openxmlformats.org/officeDocument/2006/relationships/header" Target="header5.xml"/><Relationship Id="rId10" Type="http://schemas.openxmlformats.org/officeDocument/2006/relationships/hyperlink" Target="http://www.consultant.ru/document/cons_doc_LAW_283791/6e4103a4154a049ac63fd064cef05ea6b3780b45/" TargetMode="Externa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consultant.ru/document/cons_doc_LAW_283791/159987976c47e793b9a535fdf16dbf0701c8a027/" TargetMode="External"/><Relationship Id="rId14" Type="http://schemas.openxmlformats.org/officeDocument/2006/relationships/hyperlink" Target="https://www.consultant.ru/document/cons_doc_LAW_444861/a74ca4364cb5aa0d95db2b7636907af350ab52c8/"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4118</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mval</cp:lastModifiedBy>
  <cp:revision>8</cp:revision>
  <cp:lastPrinted>2024-09-18T05:23:00Z</cp:lastPrinted>
  <dcterms:created xsi:type="dcterms:W3CDTF">2023-05-16T05:47:00Z</dcterms:created>
  <dcterms:modified xsi:type="dcterms:W3CDTF">2024-09-25T06:56:00Z</dcterms:modified>
</cp:coreProperties>
</file>