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8D" w:rsidRPr="00F56719" w:rsidRDefault="00173E8D" w:rsidP="00D46C60">
      <w:pPr>
        <w:pStyle w:val="31"/>
        <w:shd w:val="clear" w:color="auto" w:fill="auto"/>
        <w:tabs>
          <w:tab w:val="left" w:pos="4111"/>
        </w:tabs>
        <w:spacing w:after="14" w:line="280" w:lineRule="exact"/>
        <w:ind w:left="4080"/>
        <w:rPr>
          <w:sz w:val="22"/>
          <w:szCs w:val="22"/>
        </w:rPr>
      </w:pPr>
      <w:bookmarkStart w:id="0" w:name="bookmark9"/>
      <w:r w:rsidRPr="00F56719">
        <w:rPr>
          <w:sz w:val="22"/>
          <w:szCs w:val="22"/>
        </w:rPr>
        <w:t>Техническое задание</w:t>
      </w:r>
      <w:bookmarkEnd w:id="0"/>
    </w:p>
    <w:p w:rsidR="00173E8D" w:rsidRPr="00F56719" w:rsidRDefault="00173E8D" w:rsidP="00D46C60">
      <w:pPr>
        <w:pStyle w:val="4"/>
        <w:shd w:val="clear" w:color="auto" w:fill="auto"/>
        <w:tabs>
          <w:tab w:val="left" w:pos="4111"/>
        </w:tabs>
        <w:spacing w:before="0" w:line="240" w:lineRule="exact"/>
        <w:ind w:firstLine="580"/>
        <w:jc w:val="center"/>
        <w:rPr>
          <w:sz w:val="22"/>
          <w:szCs w:val="22"/>
        </w:rPr>
      </w:pPr>
      <w:bookmarkStart w:id="1" w:name="bookmark10"/>
      <w:r w:rsidRPr="00F56719">
        <w:rPr>
          <w:sz w:val="22"/>
          <w:szCs w:val="22"/>
        </w:rPr>
        <w:t xml:space="preserve">На поставку товара (без сопутствующих работ) - </w:t>
      </w:r>
      <w:r w:rsidRPr="00F56719">
        <w:rPr>
          <w:sz w:val="22"/>
          <w:szCs w:val="22"/>
        </w:rPr>
        <w:tab/>
      </w:r>
      <w:bookmarkEnd w:id="1"/>
      <w:r w:rsidR="00440995" w:rsidRPr="00F56719">
        <w:rPr>
          <w:sz w:val="22"/>
          <w:szCs w:val="22"/>
        </w:rPr>
        <w:t>бумаги артикуляционной</w:t>
      </w:r>
      <w:r w:rsidR="007737D8" w:rsidRPr="00F56719">
        <w:rPr>
          <w:sz w:val="22"/>
          <w:szCs w:val="22"/>
        </w:rPr>
        <w:t xml:space="preserve"> </w:t>
      </w:r>
      <w:r w:rsidRPr="00F56719">
        <w:rPr>
          <w:sz w:val="22"/>
          <w:szCs w:val="22"/>
        </w:rPr>
        <w:t>для нужд стоматологической поликлиники.</w:t>
      </w:r>
    </w:p>
    <w:p w:rsidR="00173E8D" w:rsidRPr="00F56719" w:rsidRDefault="00173E8D" w:rsidP="00C87ABF">
      <w:pPr>
        <w:pStyle w:val="4"/>
        <w:shd w:val="clear" w:color="auto" w:fill="auto"/>
        <w:tabs>
          <w:tab w:val="left" w:pos="4111"/>
        </w:tabs>
        <w:spacing w:before="0" w:line="240" w:lineRule="auto"/>
        <w:ind w:firstLine="580"/>
        <w:rPr>
          <w:sz w:val="22"/>
          <w:szCs w:val="22"/>
        </w:rPr>
      </w:pPr>
    </w:p>
    <w:p w:rsidR="00173E8D" w:rsidRPr="00F56719" w:rsidRDefault="00173E8D" w:rsidP="00F56719">
      <w:pPr>
        <w:pStyle w:val="4"/>
        <w:numPr>
          <w:ilvl w:val="0"/>
          <w:numId w:val="22"/>
        </w:numPr>
        <w:shd w:val="clear" w:color="auto" w:fill="auto"/>
        <w:tabs>
          <w:tab w:val="left" w:pos="-426"/>
          <w:tab w:val="left" w:pos="4111"/>
        </w:tabs>
        <w:spacing w:before="0" w:line="240" w:lineRule="auto"/>
        <w:jc w:val="left"/>
        <w:rPr>
          <w:sz w:val="22"/>
          <w:szCs w:val="22"/>
        </w:rPr>
      </w:pPr>
      <w:r w:rsidRPr="00F56719">
        <w:rPr>
          <w:sz w:val="22"/>
          <w:szCs w:val="22"/>
        </w:rPr>
        <w:t>Требования к товару:</w:t>
      </w:r>
    </w:p>
    <w:p w:rsidR="00173E8D" w:rsidRPr="00F56719" w:rsidRDefault="000E5EA3" w:rsidP="00F56719">
      <w:pPr>
        <w:pStyle w:val="21"/>
        <w:shd w:val="clear" w:color="auto" w:fill="auto"/>
        <w:tabs>
          <w:tab w:val="left" w:pos="-426"/>
        </w:tabs>
        <w:spacing w:before="0" w:line="240" w:lineRule="auto"/>
        <w:ind w:left="-426"/>
        <w:jc w:val="both"/>
        <w:rPr>
          <w:sz w:val="22"/>
          <w:szCs w:val="22"/>
        </w:rPr>
      </w:pPr>
      <w:r w:rsidRPr="00F56719">
        <w:rPr>
          <w:sz w:val="22"/>
          <w:szCs w:val="22"/>
        </w:rPr>
        <w:t xml:space="preserve">1.2 </w:t>
      </w:r>
      <w:r w:rsidR="00173E8D" w:rsidRPr="00F56719">
        <w:rPr>
          <w:sz w:val="22"/>
          <w:szCs w:val="22"/>
        </w:rPr>
        <w:t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EB033E" w:rsidRPr="00F56719" w:rsidRDefault="000E5EA3" w:rsidP="00F56719">
      <w:pPr>
        <w:pStyle w:val="21"/>
        <w:shd w:val="clear" w:color="auto" w:fill="auto"/>
        <w:tabs>
          <w:tab w:val="left" w:pos="-426"/>
          <w:tab w:val="left" w:pos="0"/>
          <w:tab w:val="left" w:pos="567"/>
          <w:tab w:val="left" w:pos="4111"/>
        </w:tabs>
        <w:spacing w:before="0" w:line="240" w:lineRule="auto"/>
        <w:ind w:left="-426"/>
        <w:jc w:val="both"/>
        <w:rPr>
          <w:sz w:val="22"/>
          <w:szCs w:val="22"/>
        </w:rPr>
      </w:pPr>
      <w:r w:rsidRPr="00F56719">
        <w:rPr>
          <w:sz w:val="22"/>
          <w:szCs w:val="22"/>
        </w:rPr>
        <w:t xml:space="preserve">1.3 </w:t>
      </w:r>
      <w:r w:rsidR="00173E8D" w:rsidRPr="00F56719">
        <w:rPr>
          <w:sz w:val="22"/>
          <w:szCs w:val="22"/>
        </w:rPr>
        <w:t xml:space="preserve">Поставляемый товар должен быть новым товаром,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 </w:t>
      </w:r>
    </w:p>
    <w:p w:rsidR="00F56719" w:rsidRPr="00F56719" w:rsidRDefault="00F56719" w:rsidP="00C87ABF">
      <w:pPr>
        <w:pStyle w:val="21"/>
        <w:shd w:val="clear" w:color="auto" w:fill="auto"/>
        <w:tabs>
          <w:tab w:val="left" w:pos="0"/>
          <w:tab w:val="left" w:pos="567"/>
          <w:tab w:val="left" w:pos="1134"/>
          <w:tab w:val="left" w:pos="4111"/>
        </w:tabs>
        <w:spacing w:before="0" w:line="240" w:lineRule="auto"/>
        <w:ind w:left="540"/>
        <w:jc w:val="both"/>
        <w:rPr>
          <w:sz w:val="22"/>
          <w:szCs w:val="22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4767"/>
        <w:gridCol w:w="1045"/>
        <w:gridCol w:w="992"/>
      </w:tblGrid>
      <w:tr w:rsidR="00F42005" w:rsidRPr="00F56719" w:rsidTr="00F56719">
        <w:tc>
          <w:tcPr>
            <w:tcW w:w="568" w:type="dxa"/>
            <w:vAlign w:val="center"/>
          </w:tcPr>
          <w:p w:rsidR="00F42005" w:rsidRPr="00F56719" w:rsidRDefault="00F42005" w:rsidP="00F56719">
            <w:pPr>
              <w:jc w:val="center"/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№ п</w:t>
            </w:r>
            <w:r w:rsidRPr="00F56719">
              <w:rPr>
                <w:rFonts w:ascii="Times New Roman" w:hAnsi="Times New Roman" w:cs="Times New Roman"/>
                <w:lang w:val="en-US"/>
              </w:rPr>
              <w:t>/</w:t>
            </w:r>
            <w:r w:rsidRPr="00F567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10" w:type="dxa"/>
            <w:vAlign w:val="center"/>
          </w:tcPr>
          <w:p w:rsidR="00F42005" w:rsidRPr="00F56719" w:rsidRDefault="00F42005" w:rsidP="00F567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719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4767" w:type="dxa"/>
            <w:vAlign w:val="center"/>
          </w:tcPr>
          <w:p w:rsidR="00F42005" w:rsidRPr="00F56719" w:rsidRDefault="00F42005" w:rsidP="00F567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719">
              <w:rPr>
                <w:rFonts w:ascii="Times New Roman" w:hAnsi="Times New Roman" w:cs="Times New Roman"/>
                <w:color w:val="000000" w:themeColor="text1"/>
              </w:rPr>
              <w:t>Технические характеристики</w:t>
            </w:r>
          </w:p>
        </w:tc>
        <w:tc>
          <w:tcPr>
            <w:tcW w:w="1045" w:type="dxa"/>
            <w:vAlign w:val="center"/>
          </w:tcPr>
          <w:p w:rsidR="00F42005" w:rsidRPr="00F56719" w:rsidRDefault="00F42005" w:rsidP="00F567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719">
              <w:rPr>
                <w:rFonts w:ascii="Times New Roman" w:hAnsi="Times New Roman" w:cs="Times New Roman"/>
                <w:color w:val="000000" w:themeColor="text1"/>
              </w:rPr>
              <w:t>Кол-во</w:t>
            </w:r>
          </w:p>
        </w:tc>
        <w:tc>
          <w:tcPr>
            <w:tcW w:w="992" w:type="dxa"/>
            <w:vAlign w:val="center"/>
          </w:tcPr>
          <w:p w:rsidR="00F42005" w:rsidRPr="00F56719" w:rsidRDefault="00F42005" w:rsidP="00F567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719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</w:tr>
      <w:tr w:rsidR="000A7B24" w:rsidRPr="00F56719" w:rsidTr="00F56719">
        <w:tc>
          <w:tcPr>
            <w:tcW w:w="568" w:type="dxa"/>
            <w:vAlign w:val="center"/>
          </w:tcPr>
          <w:p w:rsidR="000A7B24" w:rsidRPr="00F56719" w:rsidRDefault="000A7B24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C14032" w:rsidRPr="00F56719" w:rsidRDefault="000A7B24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t xml:space="preserve">Бумага БК-01 артикуляционная 200 </w:t>
            </w:r>
            <w:proofErr w:type="spellStart"/>
            <w:r w:rsidRPr="00F56719">
              <w:rPr>
                <w:rFonts w:ascii="Times New Roman" w:hAnsi="Times New Roman" w:cs="Times New Roman"/>
                <w:color w:val="000000"/>
              </w:rPr>
              <w:t>мк</w:t>
            </w:r>
            <w:proofErr w:type="spellEnd"/>
            <w:r w:rsidRPr="00F56719">
              <w:rPr>
                <w:rFonts w:ascii="Times New Roman" w:hAnsi="Times New Roman" w:cs="Times New Roman"/>
                <w:color w:val="000000"/>
              </w:rPr>
              <w:t xml:space="preserve"> 300 листов синяя</w:t>
            </w:r>
          </w:p>
          <w:p w:rsidR="000A7B24" w:rsidRPr="00F56719" w:rsidRDefault="00C14032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t xml:space="preserve"> или эквивалент</w:t>
            </w:r>
          </w:p>
        </w:tc>
        <w:tc>
          <w:tcPr>
            <w:tcW w:w="4767" w:type="dxa"/>
            <w:vAlign w:val="center"/>
          </w:tcPr>
          <w:p w:rsidR="000A7B24" w:rsidRPr="00F56719" w:rsidRDefault="00D678A4" w:rsidP="000A7B24">
            <w:pPr>
              <w:textAlignment w:val="center"/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А</w:t>
            </w:r>
            <w:r w:rsidR="00C14032" w:rsidRPr="00F56719">
              <w:rPr>
                <w:rFonts w:ascii="Times New Roman" w:hAnsi="Times New Roman" w:cs="Times New Roman"/>
              </w:rPr>
              <w:t>ртикуляц</w:t>
            </w:r>
            <w:r w:rsidR="000C5FD2" w:rsidRPr="00F56719">
              <w:rPr>
                <w:rFonts w:ascii="Times New Roman" w:hAnsi="Times New Roman" w:cs="Times New Roman"/>
              </w:rPr>
              <w:t xml:space="preserve">ионная бумага синяя — </w:t>
            </w:r>
            <w:r w:rsidR="00C14032" w:rsidRPr="00F56719">
              <w:rPr>
                <w:rFonts w:ascii="Times New Roman" w:hAnsi="Times New Roman" w:cs="Times New Roman"/>
              </w:rPr>
              <w:t xml:space="preserve">прямая толщиной </w:t>
            </w:r>
            <w:r w:rsidR="0048379A" w:rsidRPr="00F56719">
              <w:rPr>
                <w:rFonts w:ascii="Times New Roman" w:hAnsi="Times New Roman" w:cs="Times New Roman"/>
              </w:rPr>
              <w:t xml:space="preserve">не более </w:t>
            </w:r>
            <w:r w:rsidR="00C14032" w:rsidRPr="00F56719">
              <w:rPr>
                <w:rFonts w:ascii="Times New Roman" w:hAnsi="Times New Roman" w:cs="Times New Roman"/>
              </w:rPr>
              <w:t>200 мкм, с нарастающей интенсивностью цвета является единственным видом бумаги, позволяющим представить жевательную силу различной интенсивности в виде цветных отображений с оттенками, зависящими от величины нагрузки. После первичной обработки завышенных контактов следует в дальнейшем использовать более тонкие проверочные средства.</w:t>
            </w:r>
          </w:p>
          <w:p w:rsidR="00D678A4" w:rsidRPr="00F56719" w:rsidRDefault="00D678A4" w:rsidP="000A7B24">
            <w:pPr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719">
              <w:rPr>
                <w:rFonts w:ascii="Times New Roman" w:hAnsi="Times New Roman" w:cs="Times New Roman"/>
              </w:rPr>
              <w:t xml:space="preserve">Артикуляционная бумага БK 01 синяя, </w:t>
            </w:r>
            <w:r w:rsidR="0048379A" w:rsidRPr="00F56719">
              <w:rPr>
                <w:rFonts w:ascii="Times New Roman" w:hAnsi="Times New Roman" w:cs="Times New Roman"/>
              </w:rPr>
              <w:t xml:space="preserve">не более </w:t>
            </w:r>
            <w:r w:rsidR="002179F1" w:rsidRPr="00F56719">
              <w:rPr>
                <w:rFonts w:ascii="Times New Roman" w:hAnsi="Times New Roman" w:cs="Times New Roman"/>
              </w:rPr>
              <w:t>200 мкм, в пластиковой кассете не менее 300 листов.</w:t>
            </w:r>
          </w:p>
        </w:tc>
        <w:tc>
          <w:tcPr>
            <w:tcW w:w="1045" w:type="dxa"/>
            <w:vAlign w:val="center"/>
          </w:tcPr>
          <w:p w:rsidR="000A7B24" w:rsidRPr="00F56719" w:rsidRDefault="00C87ABF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0A7B24" w:rsidRPr="00F56719" w:rsidRDefault="000A7B24" w:rsidP="000A7B24">
            <w:pPr>
              <w:rPr>
                <w:rFonts w:ascii="Times New Roman" w:hAnsi="Times New Roman" w:cs="Times New Roman"/>
              </w:rPr>
            </w:pPr>
            <w:proofErr w:type="spellStart"/>
            <w:r w:rsidRPr="00F5671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0A7B24" w:rsidRPr="00F56719" w:rsidTr="00F56719">
        <w:tc>
          <w:tcPr>
            <w:tcW w:w="568" w:type="dxa"/>
            <w:vAlign w:val="center"/>
          </w:tcPr>
          <w:p w:rsidR="000A7B24" w:rsidRPr="00F56719" w:rsidRDefault="000A7B24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0A7B24" w:rsidRPr="00F56719" w:rsidRDefault="000A7B24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t xml:space="preserve">Бумага БК-02 артикуляционная 200 </w:t>
            </w:r>
            <w:proofErr w:type="spellStart"/>
            <w:r w:rsidRPr="00F56719">
              <w:rPr>
                <w:rFonts w:ascii="Times New Roman" w:hAnsi="Times New Roman" w:cs="Times New Roman"/>
                <w:color w:val="000000"/>
              </w:rPr>
              <w:t>мк</w:t>
            </w:r>
            <w:proofErr w:type="spellEnd"/>
            <w:r w:rsidRPr="00F56719">
              <w:rPr>
                <w:rFonts w:ascii="Times New Roman" w:hAnsi="Times New Roman" w:cs="Times New Roman"/>
                <w:color w:val="000000"/>
              </w:rPr>
              <w:t xml:space="preserve"> 300 листов красная</w:t>
            </w:r>
          </w:p>
          <w:p w:rsidR="0020741A" w:rsidRPr="00F56719" w:rsidRDefault="0020741A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t>или эквивалент</w:t>
            </w:r>
          </w:p>
        </w:tc>
        <w:tc>
          <w:tcPr>
            <w:tcW w:w="4767" w:type="dxa"/>
            <w:vAlign w:val="center"/>
          </w:tcPr>
          <w:p w:rsidR="000A7B24" w:rsidRPr="00F56719" w:rsidRDefault="00D678A4" w:rsidP="0048379A">
            <w:pPr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719">
              <w:rPr>
                <w:rFonts w:ascii="Times New Roman" w:hAnsi="Times New Roman" w:cs="Times New Roman"/>
              </w:rPr>
              <w:t>Ар</w:t>
            </w:r>
            <w:r w:rsidR="000C5FD2" w:rsidRPr="00F56719">
              <w:rPr>
                <w:rFonts w:ascii="Times New Roman" w:hAnsi="Times New Roman" w:cs="Times New Roman"/>
              </w:rPr>
              <w:t>тикуляционная бумага красная —</w:t>
            </w:r>
            <w:r w:rsidR="00C14032" w:rsidRPr="00F56719">
              <w:rPr>
                <w:rFonts w:ascii="Times New Roman" w:hAnsi="Times New Roman" w:cs="Times New Roman"/>
              </w:rPr>
              <w:t xml:space="preserve"> прямая </w:t>
            </w:r>
            <w:proofErr w:type="gramStart"/>
            <w:r w:rsidR="00C14032" w:rsidRPr="00F56719">
              <w:rPr>
                <w:rFonts w:ascii="Times New Roman" w:hAnsi="Times New Roman" w:cs="Times New Roman"/>
              </w:rPr>
              <w:t xml:space="preserve">толщиной </w:t>
            </w:r>
            <w:r w:rsidR="0048379A" w:rsidRPr="00F56719">
              <w:rPr>
                <w:rFonts w:ascii="Times New Roman" w:hAnsi="Times New Roman" w:cs="Times New Roman"/>
              </w:rPr>
              <w:t xml:space="preserve"> не</w:t>
            </w:r>
            <w:proofErr w:type="gramEnd"/>
            <w:r w:rsidR="0048379A" w:rsidRPr="00F56719">
              <w:rPr>
                <w:rFonts w:ascii="Times New Roman" w:hAnsi="Times New Roman" w:cs="Times New Roman"/>
              </w:rPr>
              <w:t xml:space="preserve"> более </w:t>
            </w:r>
            <w:r w:rsidR="00C14032" w:rsidRPr="00F56719">
              <w:rPr>
                <w:rFonts w:ascii="Times New Roman" w:hAnsi="Times New Roman" w:cs="Times New Roman"/>
              </w:rPr>
              <w:t xml:space="preserve">200 мкм, с нарастающей интенсивностью цвета является единственным видом бумаги, позволяющим представить жевательную силу различной интенсивности в виде цветных отображений с оттенками, зависящими от величины нагрузки. После первичной обработки завышенных контактов следует в дальнейшем использовать более тонкие проверочные средства. Артикуляционная бумага BK 02 красная, </w:t>
            </w:r>
            <w:r w:rsidR="002179F1" w:rsidRPr="00F56719">
              <w:rPr>
                <w:rFonts w:ascii="Times New Roman" w:hAnsi="Times New Roman" w:cs="Times New Roman"/>
              </w:rPr>
              <w:t xml:space="preserve">в пластиковой </w:t>
            </w:r>
            <w:proofErr w:type="gramStart"/>
            <w:r w:rsidR="002179F1" w:rsidRPr="00F56719">
              <w:rPr>
                <w:rFonts w:ascii="Times New Roman" w:hAnsi="Times New Roman" w:cs="Times New Roman"/>
              </w:rPr>
              <w:t>кассете  не</w:t>
            </w:r>
            <w:proofErr w:type="gramEnd"/>
            <w:r w:rsidR="002179F1" w:rsidRPr="00F56719">
              <w:rPr>
                <w:rFonts w:ascii="Times New Roman" w:hAnsi="Times New Roman" w:cs="Times New Roman"/>
              </w:rPr>
              <w:t xml:space="preserve"> менее 300 листов.</w:t>
            </w:r>
          </w:p>
        </w:tc>
        <w:tc>
          <w:tcPr>
            <w:tcW w:w="1045" w:type="dxa"/>
            <w:vAlign w:val="center"/>
          </w:tcPr>
          <w:p w:rsidR="000A7B24" w:rsidRPr="00F56719" w:rsidRDefault="00C87ABF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0A7B24" w:rsidRPr="00F56719" w:rsidRDefault="000A7B24" w:rsidP="000A7B24">
            <w:pPr>
              <w:rPr>
                <w:rFonts w:ascii="Times New Roman" w:hAnsi="Times New Roman" w:cs="Times New Roman"/>
              </w:rPr>
            </w:pPr>
            <w:proofErr w:type="spellStart"/>
            <w:r w:rsidRPr="00F5671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0A7B24" w:rsidRPr="00F56719" w:rsidTr="00F56719">
        <w:tc>
          <w:tcPr>
            <w:tcW w:w="568" w:type="dxa"/>
            <w:vAlign w:val="center"/>
          </w:tcPr>
          <w:p w:rsidR="000A7B24" w:rsidRPr="00F56719" w:rsidRDefault="000A7B24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0A7B24" w:rsidRPr="00F56719" w:rsidRDefault="000A7B24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t xml:space="preserve">Бумага БК-03 артикуляционная 200 </w:t>
            </w:r>
            <w:proofErr w:type="spellStart"/>
            <w:r w:rsidRPr="00F56719">
              <w:rPr>
                <w:rFonts w:ascii="Times New Roman" w:hAnsi="Times New Roman" w:cs="Times New Roman"/>
                <w:color w:val="000000"/>
              </w:rPr>
              <w:t>мк</w:t>
            </w:r>
            <w:proofErr w:type="spellEnd"/>
            <w:r w:rsidRPr="00F56719">
              <w:rPr>
                <w:rFonts w:ascii="Times New Roman" w:hAnsi="Times New Roman" w:cs="Times New Roman"/>
                <w:color w:val="000000"/>
              </w:rPr>
              <w:t xml:space="preserve"> 50 листов синяя,</w:t>
            </w:r>
            <w:r w:rsidR="000C5FD2" w:rsidRPr="00F567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6719">
              <w:rPr>
                <w:rFonts w:ascii="Times New Roman" w:hAnsi="Times New Roman" w:cs="Times New Roman"/>
                <w:color w:val="000000"/>
              </w:rPr>
              <w:t>подкова</w:t>
            </w:r>
          </w:p>
          <w:p w:rsidR="0020741A" w:rsidRPr="00F56719" w:rsidRDefault="0020741A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t>или эквивалент</w:t>
            </w:r>
          </w:p>
        </w:tc>
        <w:tc>
          <w:tcPr>
            <w:tcW w:w="4767" w:type="dxa"/>
            <w:vAlign w:val="center"/>
          </w:tcPr>
          <w:p w:rsidR="000A7B24" w:rsidRPr="00F56719" w:rsidRDefault="00D678A4" w:rsidP="004837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Артикуляционная бумага </w:t>
            </w:r>
            <w:r w:rsidR="0020741A" w:rsidRPr="00F56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14032" w:rsidRPr="00F56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дугообразная </w:t>
            </w:r>
            <w:proofErr w:type="gramStart"/>
            <w:r w:rsidR="00C14032" w:rsidRPr="00F56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толщиной </w:t>
            </w:r>
            <w:r w:rsidR="0048379A" w:rsidRPr="00F56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</w:t>
            </w:r>
            <w:proofErr w:type="gramEnd"/>
            <w:r w:rsidR="0048379A" w:rsidRPr="00F56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более </w:t>
            </w:r>
            <w:r w:rsidR="00C14032" w:rsidRPr="00F56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мкм с н</w:t>
            </w:r>
            <w:r w:rsidR="0048379A" w:rsidRPr="00F56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арастающей интенсивностью цвета</w:t>
            </w:r>
            <w:r w:rsidRPr="00F56719">
              <w:rPr>
                <w:rFonts w:ascii="Times New Roman" w:hAnsi="Times New Roman" w:cs="Times New Roman"/>
              </w:rPr>
              <w:t xml:space="preserve"> (</w:t>
            </w:r>
            <w:r w:rsidR="0048379A" w:rsidRPr="00F56719">
              <w:rPr>
                <w:rFonts w:ascii="Times New Roman" w:hAnsi="Times New Roman" w:cs="Times New Roman"/>
              </w:rPr>
              <w:t xml:space="preserve"> не менее </w:t>
            </w:r>
            <w:r w:rsidRPr="00F56719">
              <w:rPr>
                <w:rFonts w:ascii="Times New Roman" w:hAnsi="Times New Roman" w:cs="Times New Roman"/>
              </w:rPr>
              <w:t>50 листов в раздаточном устройстве.)</w:t>
            </w:r>
          </w:p>
        </w:tc>
        <w:tc>
          <w:tcPr>
            <w:tcW w:w="1045" w:type="dxa"/>
            <w:vAlign w:val="center"/>
          </w:tcPr>
          <w:p w:rsidR="000A7B24" w:rsidRPr="00F56719" w:rsidRDefault="000C5FD2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0A7B24" w:rsidRPr="00F56719" w:rsidRDefault="000A7B24" w:rsidP="000A7B24">
            <w:pPr>
              <w:rPr>
                <w:rFonts w:ascii="Times New Roman" w:hAnsi="Times New Roman" w:cs="Times New Roman"/>
              </w:rPr>
            </w:pPr>
            <w:proofErr w:type="spellStart"/>
            <w:r w:rsidRPr="00F5671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0A7B24" w:rsidRPr="00F56719" w:rsidTr="00F56719">
        <w:tc>
          <w:tcPr>
            <w:tcW w:w="568" w:type="dxa"/>
            <w:vAlign w:val="center"/>
          </w:tcPr>
          <w:p w:rsidR="000A7B24" w:rsidRPr="00F56719" w:rsidRDefault="000A7B24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0A7B24" w:rsidRPr="00F56719" w:rsidRDefault="000A7B24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t xml:space="preserve">Бумага БК-04 артикуляционная 200 </w:t>
            </w:r>
            <w:proofErr w:type="spellStart"/>
            <w:r w:rsidRPr="00F56719">
              <w:rPr>
                <w:rFonts w:ascii="Times New Roman" w:hAnsi="Times New Roman" w:cs="Times New Roman"/>
                <w:color w:val="000000"/>
              </w:rPr>
              <w:t>мк</w:t>
            </w:r>
            <w:proofErr w:type="spellEnd"/>
            <w:r w:rsidRPr="00F56719">
              <w:rPr>
                <w:rFonts w:ascii="Times New Roman" w:hAnsi="Times New Roman" w:cs="Times New Roman"/>
                <w:color w:val="000000"/>
              </w:rPr>
              <w:t xml:space="preserve"> 50 листов-</w:t>
            </w:r>
            <w:proofErr w:type="spellStart"/>
            <w:proofErr w:type="gramStart"/>
            <w:r w:rsidRPr="00F56719">
              <w:rPr>
                <w:rFonts w:ascii="Times New Roman" w:hAnsi="Times New Roman" w:cs="Times New Roman"/>
                <w:color w:val="000000"/>
              </w:rPr>
              <w:t>красная,подкова</w:t>
            </w:r>
            <w:proofErr w:type="spellEnd"/>
            <w:proofErr w:type="gramEnd"/>
          </w:p>
          <w:p w:rsidR="0020741A" w:rsidRPr="00F56719" w:rsidRDefault="0020741A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t>или эквивалент</w:t>
            </w:r>
          </w:p>
        </w:tc>
        <w:tc>
          <w:tcPr>
            <w:tcW w:w="4767" w:type="dxa"/>
            <w:vAlign w:val="center"/>
          </w:tcPr>
          <w:p w:rsidR="000A7B24" w:rsidRPr="00F56719" w:rsidRDefault="00D678A4" w:rsidP="000A7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Артикуляционная бумага </w:t>
            </w:r>
            <w:proofErr w:type="gramStart"/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толщиной </w:t>
            </w:r>
            <w:r w:rsidR="0048379A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не</w:t>
            </w:r>
            <w:proofErr w:type="gramEnd"/>
            <w:r w:rsidR="0048379A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более </w:t>
            </w:r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200 мкм с нарастающей интенсивностью цвета является единственным видом бумаги, позволяющим представить жевательную силу различной интенсивности в виде цветных отображений с оттенками, </w:t>
            </w:r>
            <w:r w:rsidRPr="00F56719">
              <w:rPr>
                <w:rFonts w:ascii="Times New Roman" w:eastAsia="Times New Roman" w:hAnsi="Times New Roman" w:cs="Times New Roman"/>
                <w:lang w:eastAsia="ru-RU"/>
              </w:rPr>
              <w:t>зависящими от величины нагрузки.</w:t>
            </w:r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56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Комплектация </w:t>
            </w:r>
            <w:r w:rsidR="0048379A" w:rsidRPr="00F56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</w:t>
            </w:r>
            <w:proofErr w:type="gramEnd"/>
            <w:r w:rsidR="0048379A" w:rsidRPr="00F56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менее </w:t>
            </w:r>
            <w:r w:rsidRPr="00F567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 листов</w:t>
            </w:r>
          </w:p>
        </w:tc>
        <w:tc>
          <w:tcPr>
            <w:tcW w:w="1045" w:type="dxa"/>
            <w:vAlign w:val="center"/>
          </w:tcPr>
          <w:p w:rsidR="000A7B24" w:rsidRPr="00F56719" w:rsidRDefault="000C5FD2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0A7B24" w:rsidRPr="00F56719" w:rsidRDefault="000A7B24" w:rsidP="000A7B24">
            <w:pPr>
              <w:rPr>
                <w:rFonts w:ascii="Times New Roman" w:hAnsi="Times New Roman" w:cs="Times New Roman"/>
              </w:rPr>
            </w:pPr>
            <w:proofErr w:type="spellStart"/>
            <w:r w:rsidRPr="00F5671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0A7B24" w:rsidRPr="00F56719" w:rsidTr="00F56719">
        <w:tc>
          <w:tcPr>
            <w:tcW w:w="568" w:type="dxa"/>
            <w:vAlign w:val="center"/>
          </w:tcPr>
          <w:p w:rsidR="000A7B24" w:rsidRPr="00F56719" w:rsidRDefault="000A7B24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0A7B24" w:rsidRPr="00F56719" w:rsidRDefault="000A7B24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t xml:space="preserve">Бумага БК-09 артикуляционная 40 </w:t>
            </w:r>
            <w:proofErr w:type="spellStart"/>
            <w:r w:rsidRPr="00F56719">
              <w:rPr>
                <w:rFonts w:ascii="Times New Roman" w:hAnsi="Times New Roman" w:cs="Times New Roman"/>
                <w:color w:val="000000"/>
              </w:rPr>
              <w:t>мк</w:t>
            </w:r>
            <w:proofErr w:type="spellEnd"/>
            <w:r w:rsidRPr="00F56719">
              <w:rPr>
                <w:rFonts w:ascii="Times New Roman" w:hAnsi="Times New Roman" w:cs="Times New Roman"/>
                <w:color w:val="000000"/>
              </w:rPr>
              <w:t xml:space="preserve"> 200 листов синяя</w:t>
            </w:r>
          </w:p>
          <w:p w:rsidR="0020741A" w:rsidRPr="00F56719" w:rsidRDefault="0020741A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lastRenderedPageBreak/>
              <w:t>или эквивалент</w:t>
            </w:r>
          </w:p>
        </w:tc>
        <w:tc>
          <w:tcPr>
            <w:tcW w:w="4767" w:type="dxa"/>
            <w:vAlign w:val="center"/>
          </w:tcPr>
          <w:p w:rsidR="00F56719" w:rsidRDefault="00D678A4" w:rsidP="004837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6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Окклюзионная</w:t>
            </w:r>
            <w:proofErr w:type="spellEnd"/>
            <w:r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бумага </w:t>
            </w:r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t>микродюн</w:t>
            </w:r>
            <w:proofErr w:type="spellEnd"/>
            <w:proofErr w:type="gramEnd"/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толщиной</w:t>
            </w:r>
            <w:r w:rsidR="0048379A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</w:t>
            </w:r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40 мкм является очень тонкой и, в то же время, прочной бумагой, которая с обеих </w:t>
            </w:r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сторон покрыта жидкой краской.</w:t>
            </w:r>
            <w:r w:rsidR="000C5FD2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t>Малая толщина этой бумаги исключает получение ложных или смазанных контактных пунктов и обеспечивает точные, чёткие цветные отпечатки.</w:t>
            </w:r>
            <w:r w:rsidR="000C5FD2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</w:t>
            </w:r>
            <w:proofErr w:type="spellStart"/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t>жидкокрасочное</w:t>
            </w:r>
            <w:proofErr w:type="spellEnd"/>
            <w:r w:rsidR="00C14032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покрытие состоит из множества микрокапсул, наполненных краской.</w:t>
            </w:r>
            <w:r w:rsidR="000C5FD2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3AA3"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</w:p>
          <w:p w:rsidR="000A7B24" w:rsidRPr="00F56719" w:rsidRDefault="00313AA3" w:rsidP="004837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GoBack"/>
            <w:bookmarkEnd w:id="2"/>
            <w:r w:rsidRPr="00F5671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D678A4" w:rsidRPr="00F56719">
              <w:rPr>
                <w:rFonts w:ascii="Times New Roman" w:hAnsi="Times New Roman" w:cs="Times New Roman"/>
              </w:rPr>
              <w:t xml:space="preserve">В упаковке 2 блока по </w:t>
            </w:r>
            <w:r w:rsidR="0048379A" w:rsidRPr="00F56719">
              <w:rPr>
                <w:rFonts w:ascii="Times New Roman" w:hAnsi="Times New Roman" w:cs="Times New Roman"/>
              </w:rPr>
              <w:t xml:space="preserve"> не менее</w:t>
            </w:r>
            <w:r w:rsidR="00D678A4" w:rsidRPr="00F56719">
              <w:rPr>
                <w:rFonts w:ascii="Times New Roman" w:hAnsi="Times New Roman" w:cs="Times New Roman"/>
              </w:rPr>
              <w:t>100 листов.</w:t>
            </w:r>
          </w:p>
        </w:tc>
        <w:tc>
          <w:tcPr>
            <w:tcW w:w="1045" w:type="dxa"/>
            <w:vAlign w:val="center"/>
          </w:tcPr>
          <w:p w:rsidR="000A7B24" w:rsidRPr="00F56719" w:rsidRDefault="000C5FD2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992" w:type="dxa"/>
            <w:vAlign w:val="center"/>
          </w:tcPr>
          <w:p w:rsidR="000A7B24" w:rsidRPr="00F56719" w:rsidRDefault="000A7B24" w:rsidP="000A7B24">
            <w:pPr>
              <w:rPr>
                <w:rFonts w:ascii="Times New Roman" w:hAnsi="Times New Roman" w:cs="Times New Roman"/>
              </w:rPr>
            </w:pPr>
            <w:proofErr w:type="spellStart"/>
            <w:r w:rsidRPr="00F5671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0A7B24" w:rsidRPr="00F56719" w:rsidTr="00F56719">
        <w:tc>
          <w:tcPr>
            <w:tcW w:w="568" w:type="dxa"/>
            <w:vAlign w:val="center"/>
          </w:tcPr>
          <w:p w:rsidR="000A7B24" w:rsidRPr="00F56719" w:rsidRDefault="00D678A4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A7B24" w:rsidRPr="00F56719" w:rsidRDefault="000C5FD2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t xml:space="preserve">Бумага </w:t>
            </w:r>
            <w:r w:rsidR="000A7B24" w:rsidRPr="00F56719">
              <w:rPr>
                <w:rFonts w:ascii="Times New Roman" w:hAnsi="Times New Roman" w:cs="Times New Roman"/>
                <w:color w:val="000000"/>
              </w:rPr>
              <w:t xml:space="preserve">артикуляционная синяя/красная 80 </w:t>
            </w:r>
            <w:proofErr w:type="gramStart"/>
            <w:r w:rsidR="000A7B24" w:rsidRPr="00F56719">
              <w:rPr>
                <w:rFonts w:ascii="Times New Roman" w:hAnsi="Times New Roman" w:cs="Times New Roman"/>
                <w:color w:val="000000"/>
              </w:rPr>
              <w:t>мкм  (</w:t>
            </w:r>
            <w:proofErr w:type="gramEnd"/>
            <w:r w:rsidR="000A7B24" w:rsidRPr="00F56719">
              <w:rPr>
                <w:rFonts w:ascii="Times New Roman" w:hAnsi="Times New Roman" w:cs="Times New Roman"/>
                <w:color w:val="000000"/>
              </w:rPr>
              <w:t xml:space="preserve">12*12) 144 </w:t>
            </w:r>
            <w:proofErr w:type="spellStart"/>
            <w:r w:rsidR="000A7B24" w:rsidRPr="00F5671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  <w:p w:rsidR="0020741A" w:rsidRPr="00F56719" w:rsidRDefault="0020741A" w:rsidP="000A7B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56719">
              <w:rPr>
                <w:rFonts w:ascii="Times New Roman" w:hAnsi="Times New Roman" w:cs="Times New Roman"/>
                <w:color w:val="000000"/>
              </w:rPr>
              <w:t>или эквивалент</w:t>
            </w:r>
          </w:p>
        </w:tc>
        <w:tc>
          <w:tcPr>
            <w:tcW w:w="4767" w:type="dxa"/>
            <w:vAlign w:val="center"/>
          </w:tcPr>
          <w:p w:rsidR="000A7B24" w:rsidRPr="00F56719" w:rsidRDefault="0020741A" w:rsidP="0020741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56719">
              <w:rPr>
                <w:rFonts w:ascii="Times New Roman" w:hAnsi="Times New Roman" w:cs="Times New Roman"/>
              </w:rPr>
              <w:t>Копировальная бумага, покрытая с обеих сторон краской. Обладает высоким маркирующим эффектом. При использовании на моделях может использоваться многократно, так как красящее покрытие обладает способностью к реген</w:t>
            </w:r>
            <w:r w:rsidR="00F04412" w:rsidRPr="00F56719">
              <w:rPr>
                <w:rFonts w:ascii="Times New Roman" w:hAnsi="Times New Roman" w:cs="Times New Roman"/>
              </w:rPr>
              <w:t>ерации.</w:t>
            </w:r>
            <w:r w:rsidR="00F04412" w:rsidRPr="00F56719">
              <w:rPr>
                <w:rFonts w:ascii="Times New Roman" w:hAnsi="Times New Roman" w:cs="Times New Roman"/>
              </w:rPr>
              <w:br/>
              <w:t xml:space="preserve">Форма </w:t>
            </w:r>
            <w:proofErr w:type="gramStart"/>
            <w:r w:rsidR="00F04412" w:rsidRPr="00F56719">
              <w:rPr>
                <w:rFonts w:ascii="Times New Roman" w:hAnsi="Times New Roman" w:cs="Times New Roman"/>
              </w:rPr>
              <w:t>выпуска:</w:t>
            </w:r>
            <w:r w:rsidR="00F04412" w:rsidRPr="00F56719">
              <w:rPr>
                <w:rFonts w:ascii="Times New Roman" w:hAnsi="Times New Roman" w:cs="Times New Roman"/>
              </w:rPr>
              <w:br/>
              <w:t>Упаковка</w:t>
            </w:r>
            <w:proofErr w:type="gramEnd"/>
            <w:r w:rsidRPr="00F56719">
              <w:rPr>
                <w:rFonts w:ascii="Times New Roman" w:hAnsi="Times New Roman" w:cs="Times New Roman"/>
              </w:rPr>
              <w:t xml:space="preserve"> </w:t>
            </w:r>
            <w:r w:rsidR="0048379A" w:rsidRPr="00F56719">
              <w:rPr>
                <w:rFonts w:ascii="Times New Roman" w:hAnsi="Times New Roman" w:cs="Times New Roman"/>
              </w:rPr>
              <w:t>не менее</w:t>
            </w:r>
            <w:r w:rsidRPr="00F56719">
              <w:rPr>
                <w:rFonts w:ascii="Times New Roman" w:hAnsi="Times New Roman" w:cs="Times New Roman"/>
              </w:rPr>
              <w:t>144 листа.</w:t>
            </w:r>
          </w:p>
        </w:tc>
        <w:tc>
          <w:tcPr>
            <w:tcW w:w="1045" w:type="dxa"/>
            <w:vAlign w:val="center"/>
          </w:tcPr>
          <w:p w:rsidR="000A7B24" w:rsidRPr="00F56719" w:rsidRDefault="000C5FD2" w:rsidP="000A7B24">
            <w:pPr>
              <w:rPr>
                <w:rFonts w:ascii="Times New Roman" w:hAnsi="Times New Roman" w:cs="Times New Roman"/>
              </w:rPr>
            </w:pPr>
            <w:r w:rsidRPr="00F5671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vAlign w:val="center"/>
          </w:tcPr>
          <w:p w:rsidR="000A7B24" w:rsidRPr="00F56719" w:rsidRDefault="000A7B24" w:rsidP="000A7B24">
            <w:pPr>
              <w:rPr>
                <w:rFonts w:ascii="Times New Roman" w:hAnsi="Times New Roman" w:cs="Times New Roman"/>
              </w:rPr>
            </w:pPr>
            <w:proofErr w:type="spellStart"/>
            <w:r w:rsidRPr="00F5671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</w:tbl>
    <w:p w:rsidR="00173E8D" w:rsidRPr="00F56719" w:rsidRDefault="007737D8" w:rsidP="00F56719">
      <w:pPr>
        <w:suppressAutoHyphens/>
        <w:spacing w:after="20" w:line="240" w:lineRule="auto"/>
        <w:ind w:left="-426"/>
        <w:jc w:val="both"/>
        <w:rPr>
          <w:rFonts w:ascii="Times New Roman" w:eastAsia="Times New Roman" w:hAnsi="Times New Roman" w:cs="Times New Roman"/>
          <w:lang w:eastAsia="zh-CN"/>
        </w:rPr>
      </w:pPr>
      <w:r w:rsidRPr="00F56719">
        <w:rPr>
          <w:rFonts w:ascii="Times New Roman" w:eastAsia="Times New Roman" w:hAnsi="Times New Roman" w:cs="Times New Roman"/>
          <w:lang w:eastAsia="zh-CN"/>
        </w:rPr>
        <w:t>2</w:t>
      </w:r>
      <w:r w:rsidR="00173E8D" w:rsidRPr="00F56719">
        <w:rPr>
          <w:rFonts w:ascii="Times New Roman" w:eastAsia="Times New Roman" w:hAnsi="Times New Roman" w:cs="Times New Roman"/>
          <w:lang w:eastAsia="zh-CN"/>
        </w:rPr>
        <w:t xml:space="preserve">. Условия поставки товара:  </w:t>
      </w:r>
    </w:p>
    <w:p w:rsidR="00173E8D" w:rsidRPr="00F56719" w:rsidRDefault="007737D8" w:rsidP="00F56719">
      <w:pPr>
        <w:suppressAutoHyphens/>
        <w:spacing w:after="20" w:line="240" w:lineRule="auto"/>
        <w:ind w:left="-426"/>
        <w:jc w:val="both"/>
        <w:rPr>
          <w:rFonts w:ascii="Times New Roman" w:eastAsia="Times New Roman" w:hAnsi="Times New Roman" w:cs="Times New Roman"/>
          <w:lang w:eastAsia="zh-CN"/>
        </w:rPr>
      </w:pPr>
      <w:r w:rsidRPr="00F56719">
        <w:rPr>
          <w:rFonts w:ascii="Times New Roman" w:eastAsia="Times New Roman" w:hAnsi="Times New Roman" w:cs="Times New Roman"/>
          <w:lang w:eastAsia="zh-CN"/>
        </w:rPr>
        <w:t>2</w:t>
      </w:r>
      <w:r w:rsidR="000C5FD2" w:rsidRPr="00F56719">
        <w:rPr>
          <w:rFonts w:ascii="Times New Roman" w:eastAsia="Times New Roman" w:hAnsi="Times New Roman" w:cs="Times New Roman"/>
          <w:lang w:eastAsia="zh-CN"/>
        </w:rPr>
        <w:t>.1. В течение 6 (шести</w:t>
      </w:r>
      <w:r w:rsidR="00F42005" w:rsidRPr="00F56719">
        <w:rPr>
          <w:rFonts w:ascii="Times New Roman" w:eastAsia="Times New Roman" w:hAnsi="Times New Roman" w:cs="Times New Roman"/>
          <w:lang w:eastAsia="zh-CN"/>
        </w:rPr>
        <w:t>) календарных дней</w:t>
      </w:r>
      <w:r w:rsidR="00173E8D" w:rsidRPr="00F56719">
        <w:rPr>
          <w:rFonts w:ascii="Times New Roman" w:eastAsia="Times New Roman" w:hAnsi="Times New Roman" w:cs="Times New Roman"/>
          <w:lang w:eastAsia="zh-CN"/>
        </w:rPr>
        <w:t xml:space="preserve"> по заявке заказчика, направленной посредством автоматизированной системы заказов «Электронный ордер».</w:t>
      </w:r>
    </w:p>
    <w:p w:rsidR="00173E8D" w:rsidRPr="00F56719" w:rsidRDefault="00C31175" w:rsidP="00F56719">
      <w:pPr>
        <w:suppressAutoHyphens/>
        <w:spacing w:after="20" w:line="240" w:lineRule="auto"/>
        <w:ind w:left="-426"/>
        <w:jc w:val="both"/>
        <w:rPr>
          <w:rFonts w:ascii="Times New Roman" w:eastAsia="Times New Roman" w:hAnsi="Times New Roman" w:cs="Times New Roman"/>
          <w:lang w:eastAsia="zh-CN"/>
        </w:rPr>
      </w:pPr>
      <w:r w:rsidRPr="00F56719">
        <w:rPr>
          <w:rFonts w:ascii="Times New Roman" w:eastAsia="Times New Roman" w:hAnsi="Times New Roman" w:cs="Times New Roman"/>
          <w:lang w:eastAsia="zh-CN"/>
        </w:rPr>
        <w:t>2.2</w:t>
      </w:r>
      <w:r w:rsidR="00173E8D" w:rsidRPr="00F56719">
        <w:rPr>
          <w:rFonts w:ascii="Times New Roman" w:eastAsia="Times New Roman" w:hAnsi="Times New Roman" w:cs="Times New Roman"/>
          <w:lang w:eastAsia="zh-CN"/>
        </w:rPr>
        <w:t xml:space="preserve"> Товар поставляются в заводской упаковке.</w:t>
      </w:r>
    </w:p>
    <w:p w:rsidR="00173E8D" w:rsidRPr="00F56719" w:rsidRDefault="007737D8" w:rsidP="00F56719">
      <w:pPr>
        <w:suppressAutoHyphens/>
        <w:spacing w:after="20" w:line="240" w:lineRule="auto"/>
        <w:ind w:left="-426"/>
        <w:jc w:val="both"/>
        <w:rPr>
          <w:rFonts w:ascii="Times New Roman" w:eastAsia="Times New Roman" w:hAnsi="Times New Roman" w:cs="Times New Roman"/>
          <w:lang w:eastAsia="zh-CN"/>
        </w:rPr>
      </w:pPr>
      <w:r w:rsidRPr="00F56719">
        <w:rPr>
          <w:rFonts w:ascii="Times New Roman" w:eastAsia="Times New Roman" w:hAnsi="Times New Roman" w:cs="Times New Roman"/>
          <w:lang w:eastAsia="zh-CN"/>
        </w:rPr>
        <w:t>3</w:t>
      </w:r>
      <w:r w:rsidR="00173E8D" w:rsidRPr="00F56719">
        <w:rPr>
          <w:rFonts w:ascii="Times New Roman" w:eastAsia="Times New Roman" w:hAnsi="Times New Roman" w:cs="Times New Roman"/>
          <w:lang w:eastAsia="zh-CN"/>
        </w:rPr>
        <w:t xml:space="preserve">. Место поставки товара: г. Челябинск, ул. </w:t>
      </w:r>
      <w:proofErr w:type="spellStart"/>
      <w:r w:rsidR="00173E8D" w:rsidRPr="00F56719">
        <w:rPr>
          <w:rFonts w:ascii="Times New Roman" w:eastAsia="Times New Roman" w:hAnsi="Times New Roman" w:cs="Times New Roman"/>
          <w:lang w:eastAsia="zh-CN"/>
        </w:rPr>
        <w:t>Овчинникова</w:t>
      </w:r>
      <w:proofErr w:type="spellEnd"/>
      <w:r w:rsidR="00173E8D" w:rsidRPr="00F56719">
        <w:rPr>
          <w:rFonts w:ascii="Times New Roman" w:eastAsia="Times New Roman" w:hAnsi="Times New Roman" w:cs="Times New Roman"/>
          <w:lang w:eastAsia="zh-CN"/>
        </w:rPr>
        <w:t xml:space="preserve"> 6, в рабочие дни (с понедельника по пятницу, исключая праздничные дни) с 8.00 до 15.00.</w:t>
      </w:r>
    </w:p>
    <w:p w:rsidR="00173E8D" w:rsidRPr="00F56719" w:rsidRDefault="00173E8D" w:rsidP="00F56719">
      <w:pPr>
        <w:suppressAutoHyphens/>
        <w:spacing w:after="20" w:line="240" w:lineRule="auto"/>
        <w:ind w:left="-426"/>
        <w:jc w:val="both"/>
        <w:rPr>
          <w:rFonts w:ascii="Times New Roman" w:eastAsia="Times New Roman" w:hAnsi="Times New Roman" w:cs="Times New Roman"/>
          <w:lang w:eastAsia="zh-CN"/>
        </w:rPr>
      </w:pPr>
      <w:r w:rsidRPr="00F56719">
        <w:rPr>
          <w:rFonts w:ascii="Times New Roman" w:eastAsia="Times New Roman" w:hAnsi="Times New Roman" w:cs="Times New Roman"/>
          <w:lang w:eastAsia="zh-CN"/>
        </w:rPr>
        <w:t>4. Стоимость Товара включает в себя стоимость товара, все расходы на перевозку, доставку по адресу Заказчика, страхование, уплату таможенных пошлин, налогов, сборов, других обязательных платежей, связанных с выполнением поставки, а также стоимость упаковки товара.</w:t>
      </w:r>
    </w:p>
    <w:p w:rsidR="00173E8D" w:rsidRPr="00F56719" w:rsidRDefault="00173E8D" w:rsidP="00F56719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F56719">
        <w:rPr>
          <w:rFonts w:ascii="Times New Roman" w:eastAsia="Times New Roman" w:hAnsi="Times New Roman" w:cs="Times New Roman"/>
          <w:lang w:eastAsia="zh-CN"/>
        </w:rPr>
        <w:t xml:space="preserve">5. </w:t>
      </w:r>
      <w:r w:rsidR="00777BEB" w:rsidRPr="00F56719">
        <w:rPr>
          <w:rFonts w:ascii="Times New Roman" w:hAnsi="Times New Roman" w:cs="Times New Roman"/>
        </w:rPr>
        <w:t>Товар должен иметь действующее регистрационное удостоверение установленного образца с приложением в соответствии с п. 4 статьи 38 Федерал</w:t>
      </w:r>
      <w:r w:rsidR="00660B77" w:rsidRPr="00F56719">
        <w:rPr>
          <w:rFonts w:ascii="Times New Roman" w:hAnsi="Times New Roman" w:cs="Times New Roman"/>
        </w:rPr>
        <w:t>ьного закона от 21 ноября 2011г.</w:t>
      </w:r>
    </w:p>
    <w:p w:rsidR="00440995" w:rsidRPr="00F56719" w:rsidRDefault="00173E8D" w:rsidP="00F56719">
      <w:pPr>
        <w:suppressAutoHyphens/>
        <w:spacing w:after="20" w:line="240" w:lineRule="auto"/>
        <w:ind w:left="-426"/>
        <w:jc w:val="both"/>
        <w:rPr>
          <w:rFonts w:ascii="Times New Roman" w:eastAsia="Times New Roman" w:hAnsi="Times New Roman" w:cs="Times New Roman"/>
          <w:lang w:eastAsia="zh-CN"/>
        </w:rPr>
      </w:pPr>
      <w:r w:rsidRPr="00F56719">
        <w:rPr>
          <w:rFonts w:ascii="Times New Roman" w:eastAsia="Times New Roman" w:hAnsi="Times New Roman" w:cs="Times New Roman"/>
          <w:lang w:eastAsia="zh-CN"/>
        </w:rPr>
        <w:t xml:space="preserve">6. </w:t>
      </w:r>
      <w:r w:rsidRPr="00F56719">
        <w:rPr>
          <w:rFonts w:ascii="Times New Roman" w:eastAsia="Times New Roman" w:hAnsi="Times New Roman" w:cs="Times New Roman"/>
          <w:snapToGrid w:val="0"/>
          <w:lang w:eastAsia="zh-CN"/>
        </w:rPr>
        <w:t>Остаточный срок годности: не менее 12 (двенадцати) месяцев после получения товара и подписания сторонами товарной накладной (ТОРГ-12).</w:t>
      </w:r>
    </w:p>
    <w:p w:rsidR="00C87ABF" w:rsidRPr="00F56719" w:rsidRDefault="00C87ABF" w:rsidP="00F56719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122ECF" w:rsidRPr="00F56719" w:rsidRDefault="00122ECF">
      <w:pPr>
        <w:rPr>
          <w:rFonts w:ascii="Times New Roman" w:hAnsi="Times New Roman" w:cs="Times New Roman"/>
        </w:rPr>
      </w:pPr>
    </w:p>
    <w:sectPr w:rsidR="00122ECF" w:rsidRPr="00F56719" w:rsidSect="00F5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B0820"/>
    <w:multiLevelType w:val="multilevel"/>
    <w:tmpl w:val="C4E0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4FBE"/>
    <w:multiLevelType w:val="hybridMultilevel"/>
    <w:tmpl w:val="802A4F50"/>
    <w:lvl w:ilvl="0" w:tplc="03368F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0232E9D"/>
    <w:multiLevelType w:val="multilevel"/>
    <w:tmpl w:val="1080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62B20"/>
    <w:multiLevelType w:val="hybridMultilevel"/>
    <w:tmpl w:val="49665368"/>
    <w:lvl w:ilvl="0" w:tplc="41723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C4EF1"/>
    <w:multiLevelType w:val="multilevel"/>
    <w:tmpl w:val="76BE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33269"/>
    <w:multiLevelType w:val="multilevel"/>
    <w:tmpl w:val="6078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3774F"/>
    <w:multiLevelType w:val="multilevel"/>
    <w:tmpl w:val="A39C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E752B"/>
    <w:multiLevelType w:val="multilevel"/>
    <w:tmpl w:val="85CE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32F0B"/>
    <w:multiLevelType w:val="multilevel"/>
    <w:tmpl w:val="0D7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3149A"/>
    <w:multiLevelType w:val="multilevel"/>
    <w:tmpl w:val="0F4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14055"/>
    <w:multiLevelType w:val="multilevel"/>
    <w:tmpl w:val="7C3A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D1DA7"/>
    <w:multiLevelType w:val="multilevel"/>
    <w:tmpl w:val="9F84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2A0E68"/>
    <w:multiLevelType w:val="hybridMultilevel"/>
    <w:tmpl w:val="4C301BC0"/>
    <w:lvl w:ilvl="0" w:tplc="A88ED75A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4BEC566D"/>
    <w:multiLevelType w:val="multilevel"/>
    <w:tmpl w:val="DA4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92FB9"/>
    <w:multiLevelType w:val="multilevel"/>
    <w:tmpl w:val="2E4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F2B85"/>
    <w:multiLevelType w:val="hybridMultilevel"/>
    <w:tmpl w:val="5F3278C6"/>
    <w:lvl w:ilvl="0" w:tplc="4C328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0112445"/>
    <w:multiLevelType w:val="multilevel"/>
    <w:tmpl w:val="6238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8F1E70"/>
    <w:multiLevelType w:val="multilevel"/>
    <w:tmpl w:val="EAB8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E4AEB"/>
    <w:multiLevelType w:val="multilevel"/>
    <w:tmpl w:val="A80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7B502C"/>
    <w:multiLevelType w:val="multilevel"/>
    <w:tmpl w:val="E4DED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4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1080"/>
      </w:pPr>
      <w:rPr>
        <w:rFonts w:hint="default"/>
        <w:sz w:val="24"/>
      </w:rPr>
    </w:lvl>
  </w:abstractNum>
  <w:abstractNum w:abstractNumId="21" w15:restartNumberingAfterBreak="0">
    <w:nsid w:val="78133843"/>
    <w:multiLevelType w:val="multilevel"/>
    <w:tmpl w:val="64D6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3"/>
  </w:num>
  <w:num w:numId="5">
    <w:abstractNumId w:val="11"/>
  </w:num>
  <w:num w:numId="6">
    <w:abstractNumId w:val="14"/>
  </w:num>
  <w:num w:numId="7">
    <w:abstractNumId w:val="17"/>
  </w:num>
  <w:num w:numId="8">
    <w:abstractNumId w:val="7"/>
  </w:num>
  <w:num w:numId="9">
    <w:abstractNumId w:val="21"/>
  </w:num>
  <w:num w:numId="10">
    <w:abstractNumId w:val="19"/>
  </w:num>
  <w:num w:numId="11">
    <w:abstractNumId w:val="18"/>
  </w:num>
  <w:num w:numId="12">
    <w:abstractNumId w:val="6"/>
  </w:num>
  <w:num w:numId="13">
    <w:abstractNumId w:val="15"/>
  </w:num>
  <w:num w:numId="14">
    <w:abstractNumId w:val="5"/>
  </w:num>
  <w:num w:numId="15">
    <w:abstractNumId w:val="4"/>
  </w:num>
  <w:num w:numId="16">
    <w:abstractNumId w:val="0"/>
  </w:num>
  <w:num w:numId="17">
    <w:abstractNumId w:val="12"/>
  </w:num>
  <w:num w:numId="18">
    <w:abstractNumId w:val="8"/>
  </w:num>
  <w:num w:numId="19">
    <w:abstractNumId w:val="20"/>
  </w:num>
  <w:num w:numId="20">
    <w:abstractNumId w:val="1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ECF"/>
    <w:rsid w:val="00020C93"/>
    <w:rsid w:val="0003717A"/>
    <w:rsid w:val="0003726A"/>
    <w:rsid w:val="00091BD1"/>
    <w:rsid w:val="000A62B2"/>
    <w:rsid w:val="000A7B24"/>
    <w:rsid w:val="000C2A89"/>
    <w:rsid w:val="000C3DD6"/>
    <w:rsid w:val="000C441A"/>
    <w:rsid w:val="000C5FD2"/>
    <w:rsid w:val="000E5EA3"/>
    <w:rsid w:val="00122ECF"/>
    <w:rsid w:val="00172E73"/>
    <w:rsid w:val="00173E8D"/>
    <w:rsid w:val="001767C1"/>
    <w:rsid w:val="001C062B"/>
    <w:rsid w:val="001D2348"/>
    <w:rsid w:val="001E1ED5"/>
    <w:rsid w:val="0020741A"/>
    <w:rsid w:val="002179F1"/>
    <w:rsid w:val="00222990"/>
    <w:rsid w:val="00223B03"/>
    <w:rsid w:val="00257B1D"/>
    <w:rsid w:val="00270A2A"/>
    <w:rsid w:val="002A76E8"/>
    <w:rsid w:val="002C1710"/>
    <w:rsid w:val="002E064A"/>
    <w:rsid w:val="002E7922"/>
    <w:rsid w:val="00300489"/>
    <w:rsid w:val="0030345A"/>
    <w:rsid w:val="00313AA3"/>
    <w:rsid w:val="00332CA7"/>
    <w:rsid w:val="0033367C"/>
    <w:rsid w:val="003427D8"/>
    <w:rsid w:val="00375E24"/>
    <w:rsid w:val="003851F1"/>
    <w:rsid w:val="003C5DE1"/>
    <w:rsid w:val="003E443A"/>
    <w:rsid w:val="004242D5"/>
    <w:rsid w:val="00427791"/>
    <w:rsid w:val="00430083"/>
    <w:rsid w:val="0043070D"/>
    <w:rsid w:val="0043256E"/>
    <w:rsid w:val="00440995"/>
    <w:rsid w:val="00450EC0"/>
    <w:rsid w:val="00475098"/>
    <w:rsid w:val="0048379A"/>
    <w:rsid w:val="004B7F03"/>
    <w:rsid w:val="004E6B6E"/>
    <w:rsid w:val="004F5AF6"/>
    <w:rsid w:val="00516DBB"/>
    <w:rsid w:val="00584B71"/>
    <w:rsid w:val="005B6241"/>
    <w:rsid w:val="005C4465"/>
    <w:rsid w:val="005E18C8"/>
    <w:rsid w:val="0062598F"/>
    <w:rsid w:val="00626802"/>
    <w:rsid w:val="00640170"/>
    <w:rsid w:val="00660B77"/>
    <w:rsid w:val="00672E81"/>
    <w:rsid w:val="00693474"/>
    <w:rsid w:val="006A2D43"/>
    <w:rsid w:val="006C5D04"/>
    <w:rsid w:val="006E2EE1"/>
    <w:rsid w:val="007029BC"/>
    <w:rsid w:val="007050F2"/>
    <w:rsid w:val="00760980"/>
    <w:rsid w:val="007737D8"/>
    <w:rsid w:val="00777BEB"/>
    <w:rsid w:val="00783231"/>
    <w:rsid w:val="00790D11"/>
    <w:rsid w:val="0079113A"/>
    <w:rsid w:val="00796A12"/>
    <w:rsid w:val="00796CCE"/>
    <w:rsid w:val="007A7533"/>
    <w:rsid w:val="007C7238"/>
    <w:rsid w:val="0081576A"/>
    <w:rsid w:val="0082553B"/>
    <w:rsid w:val="0085562A"/>
    <w:rsid w:val="008664EA"/>
    <w:rsid w:val="008913F2"/>
    <w:rsid w:val="008A1BCC"/>
    <w:rsid w:val="008C2C91"/>
    <w:rsid w:val="008C4F43"/>
    <w:rsid w:val="008D2F9A"/>
    <w:rsid w:val="008E683F"/>
    <w:rsid w:val="008F61EC"/>
    <w:rsid w:val="00922636"/>
    <w:rsid w:val="00950926"/>
    <w:rsid w:val="009D14E3"/>
    <w:rsid w:val="00A04D68"/>
    <w:rsid w:val="00A11A04"/>
    <w:rsid w:val="00A23434"/>
    <w:rsid w:val="00A25436"/>
    <w:rsid w:val="00A70DCE"/>
    <w:rsid w:val="00A85DE4"/>
    <w:rsid w:val="00AF13DD"/>
    <w:rsid w:val="00B05938"/>
    <w:rsid w:val="00B20E8E"/>
    <w:rsid w:val="00B3540B"/>
    <w:rsid w:val="00B438DB"/>
    <w:rsid w:val="00B43C3D"/>
    <w:rsid w:val="00B60D58"/>
    <w:rsid w:val="00B67564"/>
    <w:rsid w:val="00B95312"/>
    <w:rsid w:val="00BC41D1"/>
    <w:rsid w:val="00BC4C74"/>
    <w:rsid w:val="00BF62E2"/>
    <w:rsid w:val="00C14032"/>
    <w:rsid w:val="00C14FE9"/>
    <w:rsid w:val="00C159B3"/>
    <w:rsid w:val="00C25497"/>
    <w:rsid w:val="00C31175"/>
    <w:rsid w:val="00C5471A"/>
    <w:rsid w:val="00C578B1"/>
    <w:rsid w:val="00C652BC"/>
    <w:rsid w:val="00C73FA4"/>
    <w:rsid w:val="00C87ABF"/>
    <w:rsid w:val="00CA2840"/>
    <w:rsid w:val="00CD0003"/>
    <w:rsid w:val="00CF2C65"/>
    <w:rsid w:val="00D11F73"/>
    <w:rsid w:val="00D27443"/>
    <w:rsid w:val="00D3256E"/>
    <w:rsid w:val="00D46C60"/>
    <w:rsid w:val="00D51EC6"/>
    <w:rsid w:val="00D571DE"/>
    <w:rsid w:val="00D678A4"/>
    <w:rsid w:val="00D932F8"/>
    <w:rsid w:val="00DB3B82"/>
    <w:rsid w:val="00DF21E9"/>
    <w:rsid w:val="00DF2B1D"/>
    <w:rsid w:val="00E16BF9"/>
    <w:rsid w:val="00E93708"/>
    <w:rsid w:val="00EB033E"/>
    <w:rsid w:val="00EC36EB"/>
    <w:rsid w:val="00EC79CC"/>
    <w:rsid w:val="00EE1FC4"/>
    <w:rsid w:val="00EE452C"/>
    <w:rsid w:val="00F04412"/>
    <w:rsid w:val="00F20AC3"/>
    <w:rsid w:val="00F328BC"/>
    <w:rsid w:val="00F3617C"/>
    <w:rsid w:val="00F36359"/>
    <w:rsid w:val="00F42005"/>
    <w:rsid w:val="00F510B2"/>
    <w:rsid w:val="00F56719"/>
    <w:rsid w:val="00F66F47"/>
    <w:rsid w:val="00FA3995"/>
    <w:rsid w:val="00FD13CE"/>
    <w:rsid w:val="00FD25B0"/>
    <w:rsid w:val="00FF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0FFD4-8F48-4F2A-A3B1-C311434C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3E"/>
  </w:style>
  <w:style w:type="paragraph" w:styleId="1">
    <w:name w:val="heading 1"/>
    <w:basedOn w:val="a"/>
    <w:next w:val="a"/>
    <w:link w:val="10"/>
    <w:uiPriority w:val="9"/>
    <w:qFormat/>
    <w:rsid w:val="00F51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2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F2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F62E2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Hyperlink"/>
    <w:unhideWhenUsed/>
    <w:rsid w:val="00BF62E2"/>
    <w:rPr>
      <w:color w:val="0000FF"/>
      <w:u w:val="single"/>
    </w:rPr>
  </w:style>
  <w:style w:type="character" w:styleId="a6">
    <w:name w:val="Strong"/>
    <w:basedOn w:val="a0"/>
    <w:uiPriority w:val="22"/>
    <w:qFormat/>
    <w:rsid w:val="008C4F43"/>
    <w:rPr>
      <w:b/>
      <w:bCs/>
    </w:rPr>
  </w:style>
  <w:style w:type="character" w:customStyle="1" w:styleId="apple-tab-span">
    <w:name w:val="apple-tab-span"/>
    <w:basedOn w:val="a0"/>
    <w:rsid w:val="006A2D43"/>
  </w:style>
  <w:style w:type="character" w:customStyle="1" w:styleId="20">
    <w:name w:val="Заголовок 2 Знак"/>
    <w:basedOn w:val="a0"/>
    <w:link w:val="2"/>
    <w:rsid w:val="00DF2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2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aliases w:val="Маркер,Абзац списка1,List Paragraph,название,Абзац списка3,Bullet List,FooterText,numbered,SL_Абзац списка,Bullet Number,Нумерованый список,List Paragraph1,lp1,f_Абзац 1,ПАРАГРАФ,Абзац списка4,Абзац списка2,Текстовая,Абзац списка11,UL,фото"/>
    <w:basedOn w:val="a"/>
    <w:link w:val="a8"/>
    <w:uiPriority w:val="34"/>
    <w:qFormat/>
    <w:rsid w:val="00625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Маркер Знак,Абзац списка1 Знак,List Paragraph Знак,название Знак,Абзац списка3 Знак,Bullet List Знак,FooterText Знак,numbered Знак,SL_Абзац списка Знак,Bullet Number Знак,Нумерованый список Знак,List Paragraph1 Знак,lp1 Знак,UL Знак"/>
    <w:link w:val="a7"/>
    <w:uiPriority w:val="34"/>
    <w:qFormat/>
    <w:rsid w:val="00625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1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(2)"/>
    <w:basedOn w:val="a"/>
    <w:rsid w:val="00173E8D"/>
    <w:pPr>
      <w:widowControl w:val="0"/>
      <w:shd w:val="clear" w:color="auto" w:fill="FFFFFF"/>
      <w:spacing w:before="60" w:after="0" w:line="293" w:lineRule="exact"/>
      <w:jc w:val="righ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9">
    <w:name w:val="Колонтитул"/>
    <w:basedOn w:val="a"/>
    <w:rsid w:val="00173E8D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zh-CN"/>
    </w:rPr>
  </w:style>
  <w:style w:type="paragraph" w:customStyle="1" w:styleId="6">
    <w:name w:val="Основной текст (6)"/>
    <w:basedOn w:val="a"/>
    <w:rsid w:val="00173E8D"/>
    <w:pPr>
      <w:widowControl w:val="0"/>
      <w:shd w:val="clear" w:color="auto" w:fill="FFFFFF"/>
      <w:spacing w:before="120" w:after="0" w:line="0" w:lineRule="atLeast"/>
      <w:ind w:hanging="400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customStyle="1" w:styleId="31">
    <w:name w:val="Заголовок №3"/>
    <w:basedOn w:val="a"/>
    <w:rsid w:val="00173E8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4">
    <w:name w:val="Заголовок №4"/>
    <w:basedOn w:val="a"/>
    <w:rsid w:val="00173E8D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4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6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579">
                  <w:marLeft w:val="0"/>
                  <w:marRight w:val="0"/>
                  <w:marTop w:val="0"/>
                  <w:marBottom w:val="0"/>
                  <w:divBdr>
                    <w:top w:val="none" w:sz="0" w:space="0" w:color="A0A0A0"/>
                    <w:left w:val="none" w:sz="0" w:space="0" w:color="auto"/>
                    <w:bottom w:val="none" w:sz="0" w:space="0" w:color="A0A0A0"/>
                    <w:right w:val="none" w:sz="0" w:space="0" w:color="auto"/>
                  </w:divBdr>
                  <w:divsChild>
                    <w:div w:id="19757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9BF42-B1C3-41F1-90B5-3D3282EF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cabinet18-7</dc:creator>
  <cp:lastModifiedBy>Еремина Алевтина Владимировна</cp:lastModifiedBy>
  <cp:revision>74</cp:revision>
  <cp:lastPrinted>2023-10-04T09:59:00Z</cp:lastPrinted>
  <dcterms:created xsi:type="dcterms:W3CDTF">2019-07-19T08:15:00Z</dcterms:created>
  <dcterms:modified xsi:type="dcterms:W3CDTF">2024-07-19T10:36:00Z</dcterms:modified>
</cp:coreProperties>
</file>