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0" w:type="dxa"/>
        <w:tblInd w:w="93" w:type="dxa"/>
        <w:tblLook w:val="04A0"/>
      </w:tblPr>
      <w:tblGrid>
        <w:gridCol w:w="620"/>
        <w:gridCol w:w="6740"/>
        <w:gridCol w:w="1300"/>
        <w:gridCol w:w="1317"/>
      </w:tblGrid>
      <w:tr w:rsidR="00F96062" w:rsidRPr="00F96062" w:rsidTr="00F96062">
        <w:trPr>
          <w:trHeight w:val="300"/>
        </w:trPr>
        <w:tc>
          <w:tcPr>
            <w:tcW w:w="620" w:type="dxa"/>
            <w:tcBorders>
              <w:top w:val="nil"/>
              <w:left w:val="nil"/>
              <w:bottom w:val="nil"/>
              <w:right w:val="nil"/>
            </w:tcBorders>
            <w:shd w:val="clear" w:color="auto" w:fill="auto"/>
            <w:noWrap/>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bookmarkStart w:id="0" w:name="RANGE!A1:D104"/>
            <w:bookmarkEnd w:id="0"/>
          </w:p>
        </w:tc>
        <w:tc>
          <w:tcPr>
            <w:tcW w:w="6740" w:type="dxa"/>
            <w:tcBorders>
              <w:top w:val="nil"/>
              <w:left w:val="nil"/>
              <w:bottom w:val="nil"/>
              <w:right w:val="nil"/>
            </w:tcBorders>
            <w:shd w:val="clear" w:color="auto" w:fill="auto"/>
            <w:noWrap/>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p>
        </w:tc>
        <w:tc>
          <w:tcPr>
            <w:tcW w:w="2600" w:type="dxa"/>
            <w:gridSpan w:val="2"/>
            <w:tcBorders>
              <w:top w:val="nil"/>
              <w:left w:val="nil"/>
              <w:bottom w:val="nil"/>
              <w:right w:val="nil"/>
            </w:tcBorders>
            <w:shd w:val="clear" w:color="auto" w:fill="auto"/>
            <w:vAlign w:val="bottom"/>
            <w:hideMark/>
          </w:tcPr>
          <w:p w:rsidR="00F96062" w:rsidRPr="00F96062" w:rsidRDefault="00F96062" w:rsidP="00F96062">
            <w:pPr>
              <w:spacing w:line="240" w:lineRule="auto"/>
              <w:jc w:val="right"/>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Приложение 1</w:t>
            </w:r>
          </w:p>
        </w:tc>
      </w:tr>
      <w:tr w:rsidR="00F96062" w:rsidRPr="00F96062" w:rsidTr="00F96062">
        <w:trPr>
          <w:trHeight w:val="405"/>
        </w:trPr>
        <w:tc>
          <w:tcPr>
            <w:tcW w:w="620" w:type="dxa"/>
            <w:tcBorders>
              <w:top w:val="nil"/>
              <w:left w:val="nil"/>
              <w:bottom w:val="nil"/>
              <w:right w:val="nil"/>
            </w:tcBorders>
            <w:shd w:val="clear" w:color="auto" w:fill="auto"/>
            <w:noWrap/>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p>
        </w:tc>
        <w:tc>
          <w:tcPr>
            <w:tcW w:w="9340" w:type="dxa"/>
            <w:gridSpan w:val="3"/>
            <w:tcBorders>
              <w:top w:val="nil"/>
              <w:left w:val="nil"/>
              <w:bottom w:val="nil"/>
              <w:right w:val="nil"/>
            </w:tcBorders>
            <w:shd w:val="clear" w:color="auto" w:fill="auto"/>
            <w:vAlign w:val="bottom"/>
            <w:hideMark/>
          </w:tcPr>
          <w:p w:rsidR="00F96062" w:rsidRPr="00F96062" w:rsidRDefault="00F96062" w:rsidP="00F96062">
            <w:pPr>
              <w:spacing w:line="240" w:lineRule="auto"/>
              <w:jc w:val="right"/>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 к котировочной документации</w:t>
            </w:r>
          </w:p>
        </w:tc>
      </w:tr>
      <w:tr w:rsidR="00F96062" w:rsidRPr="00F96062" w:rsidTr="00F96062">
        <w:trPr>
          <w:trHeight w:val="330"/>
        </w:trPr>
        <w:tc>
          <w:tcPr>
            <w:tcW w:w="620" w:type="dxa"/>
            <w:tcBorders>
              <w:top w:val="nil"/>
              <w:left w:val="nil"/>
              <w:bottom w:val="nil"/>
              <w:right w:val="nil"/>
            </w:tcBorders>
            <w:shd w:val="clear" w:color="auto" w:fill="auto"/>
            <w:noWrap/>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p>
        </w:tc>
        <w:tc>
          <w:tcPr>
            <w:tcW w:w="6740" w:type="dxa"/>
            <w:tcBorders>
              <w:top w:val="nil"/>
              <w:left w:val="nil"/>
              <w:bottom w:val="nil"/>
              <w:right w:val="nil"/>
            </w:tcBorders>
            <w:shd w:val="clear" w:color="auto" w:fill="auto"/>
            <w:noWrap/>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p>
        </w:tc>
        <w:tc>
          <w:tcPr>
            <w:tcW w:w="1300" w:type="dxa"/>
            <w:tcBorders>
              <w:top w:val="nil"/>
              <w:left w:val="nil"/>
              <w:bottom w:val="nil"/>
              <w:right w:val="nil"/>
            </w:tcBorders>
            <w:shd w:val="clear" w:color="auto" w:fill="auto"/>
            <w:noWrap/>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p>
        </w:tc>
        <w:tc>
          <w:tcPr>
            <w:tcW w:w="1300" w:type="dxa"/>
            <w:tcBorders>
              <w:top w:val="nil"/>
              <w:left w:val="nil"/>
              <w:bottom w:val="nil"/>
              <w:right w:val="nil"/>
            </w:tcBorders>
            <w:shd w:val="clear" w:color="auto" w:fill="auto"/>
            <w:noWrap/>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p>
        </w:tc>
      </w:tr>
      <w:tr w:rsidR="00F96062" w:rsidRPr="00F96062" w:rsidTr="00F96062">
        <w:trPr>
          <w:trHeight w:val="540"/>
        </w:trPr>
        <w:tc>
          <w:tcPr>
            <w:tcW w:w="9960" w:type="dxa"/>
            <w:gridSpan w:val="4"/>
            <w:tcBorders>
              <w:top w:val="nil"/>
              <w:left w:val="nil"/>
              <w:bottom w:val="nil"/>
              <w:right w:val="nil"/>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Спецификация </w:t>
            </w:r>
          </w:p>
        </w:tc>
      </w:tr>
      <w:tr w:rsidR="00F96062" w:rsidRPr="00F96062" w:rsidTr="00F96062">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lang w:eastAsia="ru-RU"/>
              </w:rPr>
            </w:pPr>
            <w:r w:rsidRPr="00F96062">
              <w:rPr>
                <w:rFonts w:ascii="Times New Roman" w:eastAsia="Times New Roman" w:hAnsi="Times New Roman" w:cs="Times New Roman"/>
                <w:color w:val="000000"/>
                <w:lang w:eastAsia="ru-RU"/>
              </w:rPr>
              <w:t xml:space="preserve">№ </w:t>
            </w:r>
            <w:proofErr w:type="gramStart"/>
            <w:r w:rsidRPr="00F96062">
              <w:rPr>
                <w:rFonts w:ascii="Times New Roman" w:eastAsia="Times New Roman" w:hAnsi="Times New Roman" w:cs="Times New Roman"/>
                <w:color w:val="000000"/>
                <w:lang w:eastAsia="ru-RU"/>
              </w:rPr>
              <w:t>п</w:t>
            </w:r>
            <w:proofErr w:type="gramEnd"/>
            <w:r w:rsidRPr="00F96062">
              <w:rPr>
                <w:rFonts w:ascii="Times New Roman" w:eastAsia="Times New Roman" w:hAnsi="Times New Roman" w:cs="Times New Roman"/>
                <w:color w:val="000000"/>
                <w:lang w:eastAsia="ru-RU"/>
              </w:rPr>
              <w:t>/п</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lang w:eastAsia="ru-RU"/>
              </w:rPr>
            </w:pPr>
            <w:r w:rsidRPr="00F96062">
              <w:rPr>
                <w:rFonts w:ascii="Times New Roman" w:eastAsia="Times New Roman" w:hAnsi="Times New Roman" w:cs="Times New Roman"/>
                <w:color w:val="000000"/>
                <w:lang w:eastAsia="ru-RU"/>
              </w:rPr>
              <w:t>Наименование товара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lang w:eastAsia="ru-RU"/>
              </w:rPr>
            </w:pPr>
            <w:r w:rsidRPr="00F96062">
              <w:rPr>
                <w:rFonts w:ascii="Times New Roman" w:eastAsia="Times New Roman" w:hAnsi="Times New Roman" w:cs="Times New Roman"/>
                <w:color w:val="000000"/>
                <w:lang w:eastAsia="ru-RU"/>
              </w:rPr>
              <w:t>Ед. измер.</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lang w:eastAsia="ru-RU"/>
              </w:rPr>
            </w:pPr>
            <w:r w:rsidRPr="00F96062">
              <w:rPr>
                <w:rFonts w:ascii="Times New Roman" w:eastAsia="Times New Roman" w:hAnsi="Times New Roman" w:cs="Times New Roman"/>
                <w:color w:val="000000"/>
                <w:lang w:eastAsia="ru-RU"/>
              </w:rPr>
              <w:t xml:space="preserve">Количество </w:t>
            </w:r>
          </w:p>
        </w:tc>
      </w:tr>
      <w:tr w:rsidR="00F96062" w:rsidRPr="00F96062" w:rsidTr="00F96062">
        <w:trPr>
          <w:trHeight w:val="40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c>
          <w:tcPr>
            <w:tcW w:w="674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моноблочная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2</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Картридж для введения интраокулярной линзы</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3</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4</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5</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6</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7</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Инжектор для интраокулярной линзы ручной,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8</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Инжектор для интраокулярной линзы ручной,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9</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10</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Лучепровод офтальмологической лазерной системы</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11</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Наконечник системы витрэктомии</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12</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13</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Осветитель оптоволоконный для хирургических инструментов</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14</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Наконечник системы факоэмульсификации,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15</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Наконечник системы факоэмульсификации,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16</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17</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18</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lastRenderedPageBreak/>
              <w:t>19</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водянистой влаги/жидкости стекловидного тела глаза, интраоперационное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20</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водянистой влаги/жидкости стекловидного тела глаза, интраоперационное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21</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водянистой влаги/жидкости стекловидного тела глаза, интраоперационное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22</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23</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24</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25</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26</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Набор для замещения водянистой влаги/жидкости стекловидного тела глаза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27</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Краситель трипановый</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28</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Краситель трипановый</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29</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proofErr w:type="gramStart"/>
            <w:r w:rsidRPr="00F96062">
              <w:rPr>
                <w:rFonts w:ascii="Times New Roman" w:eastAsia="Times New Roman" w:hAnsi="Times New Roman" w:cs="Times New Roman"/>
                <w:color w:val="000000"/>
                <w:sz w:val="26"/>
                <w:szCs w:val="26"/>
                <w:lang w:eastAsia="ru-RU"/>
              </w:rPr>
              <w:t>Раствор</w:t>
            </w:r>
            <w:proofErr w:type="gramEnd"/>
            <w:r w:rsidRPr="00F96062">
              <w:rPr>
                <w:rFonts w:ascii="Times New Roman" w:eastAsia="Times New Roman" w:hAnsi="Times New Roman" w:cs="Times New Roman"/>
                <w:color w:val="000000"/>
                <w:sz w:val="26"/>
                <w:szCs w:val="26"/>
                <w:lang w:eastAsia="ru-RU"/>
              </w:rPr>
              <w:t xml:space="preserve"> окрашивающий для офтальмологической хирургии</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30</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Жидкость для проведения хирургической/медицинской ирригации</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31</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32</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33</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Канюля офтальмологическая инфузионная/аспирационная, одноразового использования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34</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Канюля офтальмологическая инфузионная/аспирационная,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35</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Пинцет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36</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Пинцет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37</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Ножницы для передней/задней камеры глаза,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38</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39</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Пинцет офтальмологический, одноразового использования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40</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Шовный материал из полигликолевой кислоты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41</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Дренаж антиглаукоматозный, нерассасывающийся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42</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Дренаж антиглаукоматозный, нерассасывающийся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lastRenderedPageBreak/>
              <w:t>43</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Линза интраокулярная для задней камеры глаза, псевдофакичная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44</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Ножницы для передней/задней камеры глаза, одноразового использования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45</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Пинцет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46</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Жидкость для проведения хирургической/медицинской ирригации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99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47</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Рукоятка ультразвуковой хирургической системы для мягких тканей с ручным управлением, многоразового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48</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49</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Пинцет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50</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Пинцет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51</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Канюля офтальмологическая инфузионная/аспирационная,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52</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Канюля офтальмологическая инфузионная/аспирационная,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53</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Гидрофильная, асферическая, монофокальная, интраокулярная линза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54</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Гидрофильная, асферическая, монофокальная, интраокулярная линза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55</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акриловая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56</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Линза интраокулярная акриловая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57</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58</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59</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60</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Кабель соединительный для электрических медицинских изделий, многоразового использования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99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61</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Электрод биполярный универсальный к электрохирургической диатермической системе,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62</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Инжектор для интраокулярной линзы ручной, одноразового использования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63</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водянистой влаги/жидкости стекловидного тела глаза, интраоперационное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lastRenderedPageBreak/>
              <w:t>64</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65</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66</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67</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68</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69</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70</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71</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72</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73</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74</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75</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76</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77</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78</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79</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80</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81</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82</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83</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84</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lastRenderedPageBreak/>
              <w:t>85</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86</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Набор офтальмологических канюль,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87</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Наконечник системы витрэктомии</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88</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Наконечник системы витрэктомии</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89</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водянистой влаги/жидкости стекловидного тела глаза, интраоперационное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90</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91</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92</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93</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94</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33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95</w:t>
            </w:r>
          </w:p>
        </w:tc>
        <w:tc>
          <w:tcPr>
            <w:tcW w:w="6740" w:type="dxa"/>
            <w:tcBorders>
              <w:top w:val="nil"/>
              <w:left w:val="nil"/>
              <w:bottom w:val="single" w:sz="4" w:space="0" w:color="auto"/>
              <w:right w:val="single" w:sz="4" w:space="0" w:color="auto"/>
            </w:tcBorders>
            <w:shd w:val="clear" w:color="auto" w:fill="auto"/>
            <w:noWrap/>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96</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 xml:space="preserve">Набор для замещения водянистой влаги/жидкости стекловидного тела глаза </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97</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98</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r w:rsidR="00F96062" w:rsidRPr="00F96062" w:rsidTr="00F96062">
        <w:trPr>
          <w:trHeight w:val="660"/>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99</w:t>
            </w:r>
          </w:p>
        </w:tc>
        <w:tc>
          <w:tcPr>
            <w:tcW w:w="6740" w:type="dxa"/>
            <w:tcBorders>
              <w:top w:val="nil"/>
              <w:left w:val="nil"/>
              <w:bottom w:val="single" w:sz="4" w:space="0" w:color="auto"/>
              <w:right w:val="single" w:sz="4" w:space="0" w:color="auto"/>
            </w:tcBorders>
            <w:shd w:val="clear" w:color="auto" w:fill="auto"/>
            <w:vAlign w:val="bottom"/>
            <w:hideMark/>
          </w:tcPr>
          <w:p w:rsidR="00F96062" w:rsidRPr="00F96062" w:rsidRDefault="00F96062" w:rsidP="00F96062">
            <w:pPr>
              <w:spacing w:line="240" w:lineRule="auto"/>
              <w:rPr>
                <w:rFonts w:ascii="Times New Roman" w:eastAsia="Times New Roman" w:hAnsi="Times New Roman" w:cs="Times New Roman"/>
                <w:color w:val="000000"/>
                <w:sz w:val="26"/>
                <w:szCs w:val="26"/>
                <w:lang w:eastAsia="ru-RU"/>
              </w:rPr>
            </w:pPr>
            <w:r w:rsidRPr="00F96062">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proofErr w:type="gramStart"/>
            <w:r w:rsidRPr="00F96062">
              <w:rPr>
                <w:rFonts w:ascii="Times New Roman" w:eastAsia="Times New Roman" w:hAnsi="Times New Roman" w:cs="Times New Roman"/>
                <w:color w:val="000000"/>
                <w:sz w:val="24"/>
                <w:szCs w:val="24"/>
                <w:lang w:eastAsia="ru-RU"/>
              </w:rPr>
              <w:t>шт</w:t>
            </w:r>
            <w:proofErr w:type="gramEnd"/>
          </w:p>
        </w:tc>
        <w:tc>
          <w:tcPr>
            <w:tcW w:w="1300" w:type="dxa"/>
            <w:tcBorders>
              <w:top w:val="nil"/>
              <w:left w:val="nil"/>
              <w:bottom w:val="single" w:sz="4" w:space="0" w:color="auto"/>
              <w:right w:val="single" w:sz="4" w:space="0" w:color="auto"/>
            </w:tcBorders>
            <w:shd w:val="clear" w:color="auto" w:fill="auto"/>
            <w:vAlign w:val="center"/>
            <w:hideMark/>
          </w:tcPr>
          <w:p w:rsidR="00F96062" w:rsidRPr="00F96062" w:rsidRDefault="00F96062" w:rsidP="00F96062">
            <w:pPr>
              <w:spacing w:line="240" w:lineRule="auto"/>
              <w:jc w:val="center"/>
              <w:rPr>
                <w:rFonts w:ascii="Times New Roman" w:eastAsia="Times New Roman" w:hAnsi="Times New Roman" w:cs="Times New Roman"/>
                <w:color w:val="000000"/>
                <w:sz w:val="24"/>
                <w:szCs w:val="24"/>
                <w:lang w:eastAsia="ru-RU"/>
              </w:rPr>
            </w:pPr>
            <w:r w:rsidRPr="00F96062">
              <w:rPr>
                <w:rFonts w:ascii="Times New Roman" w:eastAsia="Times New Roman" w:hAnsi="Times New Roman" w:cs="Times New Roman"/>
                <w:color w:val="000000"/>
                <w:sz w:val="24"/>
                <w:szCs w:val="24"/>
                <w:lang w:eastAsia="ru-RU"/>
              </w:rPr>
              <w:t>1</w:t>
            </w:r>
          </w:p>
        </w:tc>
      </w:tr>
    </w:tbl>
    <w:p w:rsidR="00003FD1" w:rsidRDefault="00003FD1">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Default="00A078B5">
      <w:pPr>
        <w:rPr>
          <w:lang w:val="en-US"/>
        </w:rPr>
      </w:pPr>
    </w:p>
    <w:p w:rsidR="00A078B5" w:rsidRPr="00A078B5" w:rsidRDefault="00A078B5" w:rsidP="00A078B5">
      <w:pPr>
        <w:spacing w:line="240" w:lineRule="auto"/>
        <w:ind w:firstLine="567"/>
        <w:jc w:val="right"/>
        <w:outlineLvl w:val="0"/>
        <w:rPr>
          <w:rFonts w:ascii="Times New Roman" w:eastAsia="Times New Roman" w:hAnsi="Times New Roman" w:cs="Times New Roman"/>
          <w:b/>
          <w:sz w:val="24"/>
          <w:szCs w:val="24"/>
          <w:lang w:eastAsia="ru-RU"/>
        </w:rPr>
      </w:pPr>
      <w:r w:rsidRPr="00A078B5">
        <w:rPr>
          <w:rFonts w:ascii="Times New Roman" w:eastAsia="Times New Roman" w:hAnsi="Times New Roman" w:cs="Times New Roman"/>
          <w:sz w:val="24"/>
          <w:szCs w:val="24"/>
          <w:lang w:eastAsia="ru-RU"/>
        </w:rPr>
        <w:lastRenderedPageBreak/>
        <w:t xml:space="preserve">    Приложение 2 </w:t>
      </w:r>
      <w:r w:rsidRPr="00A078B5">
        <w:rPr>
          <w:rFonts w:ascii="Times New Roman" w:eastAsia="Times New Roman" w:hAnsi="Times New Roman" w:cs="Times New Roman"/>
          <w:sz w:val="24"/>
          <w:szCs w:val="24"/>
          <w:lang w:eastAsia="ru-RU"/>
        </w:rPr>
        <w:br/>
        <w:t xml:space="preserve">к котировочной документации </w:t>
      </w:r>
      <w:r w:rsidRPr="00A078B5">
        <w:rPr>
          <w:rFonts w:ascii="Times New Roman" w:eastAsia="Times New Roman" w:hAnsi="Times New Roman" w:cs="Times New Roman"/>
          <w:b/>
          <w:sz w:val="24"/>
          <w:szCs w:val="24"/>
          <w:lang w:eastAsia="ru-RU"/>
        </w:rPr>
        <w:t xml:space="preserve"> </w:t>
      </w:r>
    </w:p>
    <w:p w:rsidR="00A078B5" w:rsidRPr="00A078B5" w:rsidRDefault="00A078B5" w:rsidP="00A078B5">
      <w:pPr>
        <w:spacing w:line="240" w:lineRule="auto"/>
        <w:ind w:firstLine="567"/>
        <w:jc w:val="right"/>
        <w:outlineLvl w:val="0"/>
        <w:rPr>
          <w:rFonts w:ascii="Times New Roman" w:eastAsia="Times New Roman" w:hAnsi="Times New Roman" w:cs="Times New Roman"/>
          <w:b/>
          <w:sz w:val="24"/>
          <w:szCs w:val="24"/>
          <w:lang w:eastAsia="ru-RU"/>
        </w:rPr>
      </w:pPr>
    </w:p>
    <w:p w:rsidR="00A078B5" w:rsidRPr="00A078B5" w:rsidRDefault="00A078B5" w:rsidP="00A078B5">
      <w:pPr>
        <w:spacing w:line="240" w:lineRule="auto"/>
        <w:ind w:firstLine="567"/>
        <w:jc w:val="right"/>
        <w:outlineLvl w:val="0"/>
        <w:rPr>
          <w:rFonts w:ascii="Times New Roman" w:eastAsia="Times New Roman" w:hAnsi="Times New Roman" w:cs="Times New Roman"/>
          <w:b/>
          <w:sz w:val="24"/>
          <w:szCs w:val="24"/>
          <w:lang w:eastAsia="ru-RU"/>
        </w:rPr>
      </w:pPr>
    </w:p>
    <w:p w:rsidR="00A078B5" w:rsidRPr="00A078B5" w:rsidRDefault="00A078B5" w:rsidP="00A078B5">
      <w:pPr>
        <w:spacing w:line="240" w:lineRule="auto"/>
        <w:ind w:firstLine="567"/>
        <w:jc w:val="center"/>
        <w:outlineLvl w:val="0"/>
        <w:rPr>
          <w:rFonts w:ascii="Times New Roman" w:eastAsia="Times New Roman" w:hAnsi="Times New Roman" w:cs="Times New Roman"/>
          <w:b/>
          <w:sz w:val="24"/>
          <w:szCs w:val="24"/>
          <w:lang w:eastAsia="ru-RU"/>
        </w:rPr>
      </w:pPr>
      <w:r w:rsidRPr="00A078B5">
        <w:rPr>
          <w:rFonts w:ascii="Times New Roman" w:eastAsia="Times New Roman" w:hAnsi="Times New Roman" w:cs="Times New Roman"/>
          <w:b/>
          <w:sz w:val="24"/>
          <w:szCs w:val="24"/>
          <w:lang w:eastAsia="ru-RU"/>
        </w:rPr>
        <w:t xml:space="preserve">Техническое задание на поставку расходных материалов </w:t>
      </w:r>
      <w:r w:rsidRPr="00A078B5">
        <w:rPr>
          <w:rFonts w:ascii="Times New Roman" w:eastAsia="Times New Roman" w:hAnsi="Times New Roman" w:cs="Times New Roman"/>
          <w:b/>
          <w:iCs/>
          <w:sz w:val="26"/>
          <w:szCs w:val="26"/>
          <w:lang w:eastAsia="ru-RU"/>
        </w:rPr>
        <w:t>для офтальмологического отделения</w:t>
      </w:r>
      <w:r w:rsidRPr="00A078B5">
        <w:rPr>
          <w:rFonts w:ascii="Times New Roman" w:eastAsia="Times New Roman" w:hAnsi="Times New Roman" w:cs="Times New Roman"/>
          <w:b/>
          <w:sz w:val="24"/>
          <w:szCs w:val="24"/>
          <w:lang w:eastAsia="ru-RU"/>
        </w:rPr>
        <w:t xml:space="preserve">. </w:t>
      </w:r>
    </w:p>
    <w:p w:rsidR="00A078B5" w:rsidRPr="00A078B5" w:rsidRDefault="00A078B5" w:rsidP="00A078B5">
      <w:pPr>
        <w:spacing w:line="240" w:lineRule="auto"/>
        <w:ind w:firstLine="567"/>
        <w:jc w:val="center"/>
        <w:outlineLvl w:val="0"/>
        <w:rPr>
          <w:rFonts w:ascii="Times New Roman" w:eastAsia="Times New Roman" w:hAnsi="Times New Roman" w:cs="Times New Roman"/>
          <w:b/>
          <w:sz w:val="24"/>
          <w:szCs w:val="24"/>
          <w:lang w:eastAsia="ru-RU"/>
        </w:rPr>
      </w:pPr>
    </w:p>
    <w:tbl>
      <w:tblPr>
        <w:tblW w:w="10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3"/>
        <w:gridCol w:w="3117"/>
        <w:gridCol w:w="3617"/>
        <w:gridCol w:w="2864"/>
        <w:gridCol w:w="484"/>
        <w:gridCol w:w="510"/>
      </w:tblGrid>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sz w:val="24"/>
                <w:szCs w:val="24"/>
                <w:lang w:eastAsia="ru-RU"/>
              </w:rPr>
            </w:pPr>
            <w:r w:rsidRPr="00A078B5">
              <w:rPr>
                <w:rFonts w:ascii="Times New Roman" w:eastAsia="SimSun" w:hAnsi="Times New Roman" w:cs="Times New Roman"/>
                <w:sz w:val="24"/>
                <w:szCs w:val="24"/>
                <w:lang w:eastAsia="ru-RU"/>
              </w:rPr>
              <w:t xml:space="preserve">№ </w:t>
            </w:r>
            <w:proofErr w:type="gramStart"/>
            <w:r w:rsidRPr="00A078B5">
              <w:rPr>
                <w:rFonts w:ascii="Times New Roman" w:eastAsia="SimSun" w:hAnsi="Times New Roman" w:cs="Times New Roman"/>
                <w:sz w:val="24"/>
                <w:szCs w:val="24"/>
                <w:lang w:eastAsia="ru-RU"/>
              </w:rPr>
              <w:t>п</w:t>
            </w:r>
            <w:proofErr w:type="gramEnd"/>
            <w:r w:rsidRPr="00A078B5">
              <w:rPr>
                <w:rFonts w:ascii="Times New Roman" w:eastAsia="SimSun" w:hAnsi="Times New Roman" w:cs="Times New Roman"/>
                <w:sz w:val="24"/>
                <w:szCs w:val="24"/>
                <w:lang w:eastAsia="ru-RU"/>
              </w:rPr>
              <w:t>/п</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sz w:val="24"/>
                <w:szCs w:val="24"/>
                <w:lang w:eastAsia="ru-RU"/>
              </w:rPr>
            </w:pPr>
            <w:r w:rsidRPr="00A078B5">
              <w:rPr>
                <w:rFonts w:ascii="Times New Roman" w:eastAsia="SimSun" w:hAnsi="Times New Roman" w:cs="Times New Roman"/>
                <w:sz w:val="24"/>
                <w:szCs w:val="24"/>
                <w:lang w:eastAsia="ru-RU"/>
              </w:rPr>
              <w:t>Наименование товара, работы, услуги</w:t>
            </w:r>
          </w:p>
        </w:tc>
        <w:tc>
          <w:tcPr>
            <w:tcW w:w="6481" w:type="dxa"/>
            <w:gridSpan w:val="2"/>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sz w:val="24"/>
                <w:szCs w:val="24"/>
                <w:lang w:eastAsia="ru-RU"/>
              </w:rPr>
            </w:pPr>
            <w:r w:rsidRPr="00A078B5">
              <w:rPr>
                <w:rFonts w:ascii="Times New Roman" w:eastAsia="SimSun" w:hAnsi="Times New Roman" w:cs="Times New Roman"/>
                <w:sz w:val="24"/>
                <w:szCs w:val="24"/>
                <w:lang w:eastAsia="ru-RU"/>
              </w:rPr>
              <w:t>Технические характеристики</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sz w:val="24"/>
                <w:szCs w:val="24"/>
                <w:lang w:eastAsia="ru-RU"/>
              </w:rPr>
            </w:pPr>
            <w:r w:rsidRPr="00A078B5">
              <w:rPr>
                <w:rFonts w:ascii="Times New Roman" w:eastAsia="SimSun" w:hAnsi="Times New Roman" w:cs="Times New Roman"/>
                <w:sz w:val="24"/>
                <w:szCs w:val="24"/>
                <w:lang w:eastAsia="ru-RU"/>
              </w:rPr>
              <w:t>Ед. изм.</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sz w:val="24"/>
                <w:szCs w:val="24"/>
                <w:lang w:eastAsia="ru-RU"/>
              </w:rPr>
            </w:pPr>
            <w:r w:rsidRPr="00A078B5">
              <w:rPr>
                <w:rFonts w:ascii="Times New Roman" w:eastAsia="SimSun" w:hAnsi="Times New Roman" w:cs="Times New Roman"/>
                <w:sz w:val="24"/>
                <w:szCs w:val="24"/>
                <w:lang w:eastAsia="ru-RU"/>
              </w:rPr>
              <w:t>Кол-во</w:t>
            </w: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c>
          <w:tcPr>
            <w:tcW w:w="3117" w:type="dxa"/>
            <w:vMerge w:val="restart"/>
            <w:vAlign w:val="center"/>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для задней камеры глаза, моноблочная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(Модифицированная S-образная)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12.75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D с шагом в 0,5 D</w:t>
            </w:r>
            <w:proofErr w:type="gramStart"/>
            <w:r w:rsidRPr="00A078B5">
              <w:rPr>
                <w:rFonts w:ascii="Times New Roman" w:eastAsia="SimSun" w:hAnsi="Times New Roman" w:cs="Times New Roman"/>
                <w:lang w:eastAsia="ru-RU"/>
              </w:rPr>
              <w:br/>
              <w:t>О</w:t>
            </w:r>
            <w:proofErr w:type="gramEnd"/>
            <w:r w:rsidRPr="00A078B5">
              <w:rPr>
                <w:rFonts w:ascii="Times New Roman" w:eastAsia="SimSun" w:hAnsi="Times New Roman" w:cs="Times New Roman"/>
                <w:lang w:eastAsia="ru-RU"/>
              </w:rPr>
              <w:t>т +31,0 до 40,0 D с шагом в 1.0 D</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 Шлифовка края по типу «Морозного стекла»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Полировка гаптики для наилучшей фиксации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Угол наклона гаптики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 град</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Жёлтый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118,4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0,4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117" w:type="dxa"/>
            <w:vMerge/>
            <w:vAlign w:val="center"/>
            <w:hideMark/>
          </w:tcPr>
          <w:p w:rsidR="00A078B5" w:rsidRPr="00A078B5" w:rsidRDefault="00A078B5" w:rsidP="00A078B5">
            <w:pPr>
              <w:spacing w:line="240" w:lineRule="auto"/>
              <w:jc w:val="center"/>
              <w:rPr>
                <w:rFonts w:ascii="Times New Roman" w:eastAsia="Times New Roma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Способ имплантации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Инжектор Монарх ll</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2</w:t>
            </w: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Картридж для введения интраокулярной линзы</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Стерильное изделие, предназначенное для хранения интраокулярной линзы (ИОЛ), которая может быть предварительно сложена с целью облегчения введения сложенной ИОЛ в переднюю или заднюю камеру глаза через небольшой разрез в ходе офтальмологического хирургического вмешательства. Картридж обычно изготавливается из синтетического материала в виде воронкообразной трубки, которая имеет на дистальном конце суженное отверстие; ИОЛ помещают на широкий проксимальный конец. Картридж прикрепляют к инжектору и удаляют из инжектора после успешного введения линзы. Это изделие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картриджа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Пластик со специальным внутренним покрытием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картриджа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Моноблочный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Имплантация через разрезы,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10шт.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Способ имплантации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Совместимость с инжектором Монарх II, Монарх III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3</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для задней камеры глаза, псевдофакичная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w:t>
            </w:r>
            <w:r w:rsidRPr="00A078B5">
              <w:rPr>
                <w:rFonts w:ascii="Times New Roman" w:eastAsia="SimSun" w:hAnsi="Times New Roman" w:cs="Times New Roman"/>
                <w:lang w:eastAsia="ru-RU"/>
              </w:rPr>
              <w:lastRenderedPageBreak/>
              <w:t xml:space="preserve">(ИОЛ),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12.251  и  ≤ 12.5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.+6,0</w:t>
            </w:r>
            <w:proofErr w:type="gramStart"/>
            <w:r w:rsidRPr="00A078B5">
              <w:rPr>
                <w:rFonts w:ascii="Times New Roman" w:eastAsia="SimSun" w:hAnsi="Times New Roman" w:cs="Times New Roman"/>
                <w:lang w:eastAsia="ru-RU"/>
              </w:rPr>
              <w:t xml:space="preserve"> Д</w:t>
            </w:r>
            <w:proofErr w:type="gramEnd"/>
            <w:r w:rsidRPr="00A078B5">
              <w:rPr>
                <w:rFonts w:ascii="Times New Roman" w:eastAsia="SimSun" w:hAnsi="Times New Roman" w:cs="Times New Roman"/>
                <w:lang w:eastAsia="ru-RU"/>
              </w:rPr>
              <w:t xml:space="preserve">  до  +30,0 Д (0,5 Д шаг)</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Асферическая</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Нет</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Матовый, квадратный край по всему периметру</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оптики – гидрофобный акрил.</w:t>
            </w:r>
            <w:r w:rsidRPr="00A078B5">
              <w:rPr>
                <w:rFonts w:ascii="Times New Roman" w:eastAsia="SimSun" w:hAnsi="Times New Roman" w:cs="Times New Roman"/>
                <w:lang w:eastAsia="ru-RU"/>
              </w:rPr>
              <w:br/>
              <w:t>Материал гаптических элементов – гидрофобный акрил с элементами из полиметиметакрилата (ПММА). Края гаптических элементов окрашены в синий цвет.</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 UV- фильтр - наличие</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гаптических элементов  - 5 градусов</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118.4</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Вид исполнения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Интраокулярная линза (ИОЛ) в одноразовом инжекторе для имплантации.</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Вид инжектора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Винтовой, одноразовый</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Вид картриджа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Моноблочный, прозрачный, одноразовый</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Имплантация через разрез,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2,2  не более 2,4</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0,4</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4</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для задней камеры глаза, псевдофакичная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12.251  и  ≤ 12.5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.+6,0</w:t>
            </w:r>
            <w:proofErr w:type="gramStart"/>
            <w:r w:rsidRPr="00A078B5">
              <w:rPr>
                <w:rFonts w:ascii="Times New Roman" w:eastAsia="SimSun" w:hAnsi="Times New Roman" w:cs="Times New Roman"/>
                <w:lang w:eastAsia="ru-RU"/>
              </w:rPr>
              <w:t xml:space="preserve"> Д</w:t>
            </w:r>
            <w:proofErr w:type="gramEnd"/>
            <w:r w:rsidRPr="00A078B5">
              <w:rPr>
                <w:rFonts w:ascii="Times New Roman" w:eastAsia="SimSun" w:hAnsi="Times New Roman" w:cs="Times New Roman"/>
                <w:lang w:eastAsia="ru-RU"/>
              </w:rPr>
              <w:t xml:space="preserve">  до  +30,0 Д (0,5 Д шаг)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Матовый, квадратный край по всему периметру</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оптики – гидрофобный акрил.</w:t>
            </w:r>
            <w:r w:rsidRPr="00A078B5">
              <w:rPr>
                <w:rFonts w:ascii="Times New Roman" w:eastAsia="SimSun" w:hAnsi="Times New Roman" w:cs="Times New Roman"/>
                <w:lang w:eastAsia="ru-RU"/>
              </w:rPr>
              <w:br/>
              <w:t xml:space="preserve">Материал гаптических </w:t>
            </w:r>
            <w:r w:rsidRPr="00A078B5">
              <w:rPr>
                <w:rFonts w:ascii="Times New Roman" w:eastAsia="SimSun" w:hAnsi="Times New Roman" w:cs="Times New Roman"/>
                <w:lang w:eastAsia="ru-RU"/>
              </w:rPr>
              <w:lastRenderedPageBreak/>
              <w:t>элементов – гидрофобный акрил с элементами из полиметиметакрилата (ПММА). Края гаптических элементов окрашены в синий цвет.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 UV- фильтр - наличие</w:t>
            </w:r>
            <w:r w:rsidRPr="00A078B5">
              <w:rPr>
                <w:rFonts w:ascii="Times New Roman" w:eastAsia="SimSun" w:hAnsi="Times New Roman" w:cs="Times New Roman"/>
                <w:lang w:eastAsia="ru-RU"/>
              </w:rPr>
              <w:br/>
              <w:t>Желтый светофильтр - 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гаптических элементов  - 5 градусов</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118.4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Вид исполнения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Интраокулярная линза (ИОЛ) в одноразовом инжекторе для имплантации.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Вид инжектора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Винтовой, одноразовый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Вид картриджа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Моноблочный, прозрачный, одноразовый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Имплантация через разрез,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2,2  не более 2,4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0,4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5</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для задней камеры глаза, псевдофакичная.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Стерильное оптическое изделие, предназначенное для имплантации в заднюю камеру глаза для замены естественного хрусталика, как правило, из-за его помутнения в результате катаракты. Изделие состоит из интраокулярной линзы со вставкой небольшой апертуры, разработанной для обеспечения увеличенной глубины фокуса для зрения вблизи, что достигается за счет точечного отверстия диафрагмы. Компоненты, как правило, изготавливаются из синтетического полимера.</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Монолитная (Модифицированная S-образная)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12.0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+0,0 - +32,0 с шагом 0,5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Специальное производство 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-20.00D до 0.00D и от +32.00D до +45.00D (0.50D шаг)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Гидрофобная поверхность, акрил с содержанием воды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Монофокальная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Край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Квадратный край по всему диаметру линзы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118,0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Светофильтр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Желтый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25% и не более 25,5%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6</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для задней камеры глаза, псевдофакичная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Стерильное оптическое изделие, предназначенное для имплантации в заднюю камеру глаза для замены естественного хрусталика, как правило, из-за его помутнения в результате катаракты. Изделие состоит из интраокулярной линзы со вставкой небольшой апертуры, разработанной для обеспечения увеличенной глубины фокуса для зрения вблизи, что достигается за счет точечного отверстия диафрагмы. Компоненты, как правило, изготавливаются из синтетического полимера.</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4-х гаптичная модель</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10  и  ≤ 11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+0,0 - +32,0 с шагом 0,5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Специальное производство 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-20.00D до 0.00D и от +32.00D до +45.00D (0.50D шаг)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Гидрофобная поверхность, акрил с содержанием воды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Аддидация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+3,0D доп. энергии в ближнем фокусе, </w:t>
            </w:r>
            <w:r w:rsidRPr="00A078B5">
              <w:rPr>
                <w:rFonts w:ascii="Times New Roman" w:eastAsia="SimSun" w:hAnsi="Times New Roman" w:cs="Times New Roman"/>
                <w:lang w:eastAsia="ru-RU"/>
              </w:rPr>
              <w:br/>
              <w:t>Не более +1,50D доп. энергии в среднем фокусе.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Рефракционный индекс</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1.46  при температуре 20°C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Толщина по центру</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более 0,6мм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Ассиметричное распределение света между фокусами: дальним фокусом (45%), ближним фокусом (30%) и средним фокусом (25%).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Особенности поверхности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Рефракционные зоны с дифракционной функцией. Зональная решетка покрывает всю поверхность оптической части линзы от самого ее края.  Синусоидальная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118,0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25% и не более 25,5%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7</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Инжектор для интраокулярной линзы ручной, одноразового использования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Стерильный ручной, офтальмологический хирургический инструмент для перемещения подготовленной сложенной интраокулярной линзы (ИОЛ) из прикрепленного картриджа для введения ИОЛ в переднюю или заднюю камеру глаза в ходе офтальмологической операции. </w:t>
            </w:r>
            <w:proofErr w:type="gramStart"/>
            <w:r w:rsidRPr="00A078B5">
              <w:rPr>
                <w:rFonts w:ascii="Times New Roman" w:eastAsia="SimSun" w:hAnsi="Times New Roman" w:cs="Times New Roman"/>
                <w:lang w:eastAsia="ru-RU"/>
              </w:rPr>
              <w:t>Это устройство используется для оказания давления на подготовленную ИОЛ, чтобы аккуратно вытолкнуть ее из картриджа.</w:t>
            </w:r>
            <w:proofErr w:type="gramEnd"/>
            <w:r w:rsidRPr="00A078B5">
              <w:rPr>
                <w:rFonts w:ascii="Times New Roman" w:eastAsia="SimSun" w:hAnsi="Times New Roman" w:cs="Times New Roman"/>
                <w:lang w:eastAsia="ru-RU"/>
              </w:rPr>
              <w:t xml:space="preserve"> Оно обычно сделано из пластмассы и имеет центральный поршень, который активируется прецизионным механизмом (например, винтовой резьбой) и механизм на дистальном конце, который </w:t>
            </w:r>
            <w:proofErr w:type="gramStart"/>
            <w:r w:rsidRPr="00A078B5">
              <w:rPr>
                <w:rFonts w:ascii="Times New Roman" w:eastAsia="SimSun" w:hAnsi="Times New Roman" w:cs="Times New Roman"/>
                <w:lang w:eastAsia="ru-RU"/>
              </w:rPr>
              <w:t>удерживает</w:t>
            </w:r>
            <w:proofErr w:type="gramEnd"/>
            <w:r w:rsidRPr="00A078B5">
              <w:rPr>
                <w:rFonts w:ascii="Times New Roman" w:eastAsia="SimSun" w:hAnsi="Times New Roman" w:cs="Times New Roman"/>
                <w:lang w:eastAsia="ru-RU"/>
              </w:rPr>
              <w:t>/захватывает картридж.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набора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Инжектор, картридж</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Цвет инжектора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Зеленый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картриджа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«Бабочка»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выходного отверстия картриджа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2,2мм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Инжектор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 виско-гидравлическим давлением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Должна быть стерильная упаковка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8</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Инжектор для интраокулярной линзы ручной,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Стерильный ручной, офтальмологический хирургический инструмент для перемещения подготовленной сложенной интраокулярной линзы (ИОЛ) из прикрепленного картриджа для введения ИОЛ в переднюю или заднюю камеру глаза в ходе офтальмологической операции. </w:t>
            </w:r>
            <w:proofErr w:type="gramStart"/>
            <w:r w:rsidRPr="00A078B5">
              <w:rPr>
                <w:rFonts w:ascii="Times New Roman" w:eastAsia="SimSun" w:hAnsi="Times New Roman" w:cs="Times New Roman"/>
                <w:lang w:eastAsia="ru-RU"/>
              </w:rPr>
              <w:t>Это устройство используется для оказания давления на подготовленную ИОЛ, чтобы аккуратно вытолкнуть ее из картриджа.</w:t>
            </w:r>
            <w:proofErr w:type="gramEnd"/>
            <w:r w:rsidRPr="00A078B5">
              <w:rPr>
                <w:rFonts w:ascii="Times New Roman" w:eastAsia="SimSun" w:hAnsi="Times New Roman" w:cs="Times New Roman"/>
                <w:lang w:eastAsia="ru-RU"/>
              </w:rPr>
              <w:t xml:space="preserve"> Оно обычно сделано из пластмассы и имеет центральный поршень, который активируется прецизионным механизмом (например, винтовой резьбой) и механизм на дистальном конце, который </w:t>
            </w:r>
            <w:proofErr w:type="gramStart"/>
            <w:r w:rsidRPr="00A078B5">
              <w:rPr>
                <w:rFonts w:ascii="Times New Roman" w:eastAsia="SimSun" w:hAnsi="Times New Roman" w:cs="Times New Roman"/>
                <w:lang w:eastAsia="ru-RU"/>
              </w:rPr>
              <w:t>удерживает</w:t>
            </w:r>
            <w:proofErr w:type="gramEnd"/>
            <w:r w:rsidRPr="00A078B5">
              <w:rPr>
                <w:rFonts w:ascii="Times New Roman" w:eastAsia="SimSun" w:hAnsi="Times New Roman" w:cs="Times New Roman"/>
                <w:lang w:eastAsia="ru-RU"/>
              </w:rPr>
              <w:t>/захватывает картридж.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набора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Инжектор, картридж</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Цвет инжектора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Синий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картриджа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моноблочный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выходного отверстия картриджа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2,2мм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Инжектор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 виско-гидравлическим давлением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1 </w:t>
            </w:r>
            <w:proofErr w:type="gramStart"/>
            <w:r w:rsidRPr="00A078B5">
              <w:rPr>
                <w:rFonts w:ascii="Times New Roman" w:eastAsia="SimSun" w:hAnsi="Times New Roman" w:cs="Times New Roman"/>
                <w:lang w:eastAsia="ru-RU"/>
              </w:rPr>
              <w:t>шт</w:t>
            </w:r>
            <w:proofErr w:type="gramEnd"/>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Должна быть стерильная упаковка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9</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Набор офтальмологический хирургический, не содержащий лекарственные средства, </w:t>
            </w:r>
            <w:r w:rsidRPr="00A078B5">
              <w:rPr>
                <w:rFonts w:ascii="Times New Roman" w:eastAsia="SimSun" w:hAnsi="Times New Roman" w:cs="Times New Roman"/>
                <w:lang w:eastAsia="ru-RU"/>
              </w:rPr>
              <w:lastRenderedPageBreak/>
              <w:t>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Набор различных стерильных офтальмологических хирургических инструментов и необходимых материалов, используемых при </w:t>
            </w:r>
            <w:r w:rsidRPr="00A078B5">
              <w:rPr>
                <w:rFonts w:ascii="Times New Roman" w:eastAsia="SimSun" w:hAnsi="Times New Roman" w:cs="Times New Roman"/>
                <w:lang w:eastAsia="ru-RU"/>
              </w:rPr>
              <w:lastRenderedPageBreak/>
              <w:t>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катарактальной хирургии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полностью совместим с системой офтальмологической хирургической Constellation 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набора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Кассета для сбора жидкости не менее 1 шт., инфузионная система не менее 1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 xml:space="preserve"> , Система принудительной инфузии не менее 1 шт, Стерильная наклейка на монитор не менее 1 шт, Ключ для И/А наконечников не менее 1 шт, Тестовая камера  не менее 1 шт, </w:t>
            </w:r>
            <w:r w:rsidRPr="00A078B5">
              <w:rPr>
                <w:rFonts w:ascii="Times New Roman" w:eastAsia="SimSun" w:hAnsi="Times New Roman" w:cs="Times New Roman"/>
                <w:lang w:eastAsia="ru-RU"/>
              </w:rPr>
              <w:br/>
              <w:t xml:space="preserve">Ирригационный слив для иглы не более 0.9 мм не менее 1 шт, </w:t>
            </w:r>
            <w:r w:rsidRPr="00A078B5">
              <w:rPr>
                <w:rFonts w:ascii="Times New Roman" w:eastAsia="SimSun" w:hAnsi="Times New Roman" w:cs="Times New Roman"/>
                <w:lang w:eastAsia="ru-RU"/>
              </w:rPr>
              <w:br/>
              <w:t xml:space="preserve">Ирригационно-аспирационный тюбинг не менее 1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6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Стерильность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10</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Лучепровод офтальмологической лазерной системы</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Стерильное ручное похожее на зонд изделие, предназначенное для использования вместе с офтальмологической лазерной системой во время офтальмологической хирургической операции для инвазивного направления и доставки лазерной энергии для лечения нерефракционных заболеваний (например, восстановления разрыва сетчатки). Состоит из оптоволоконного кабеля, рукоятки и дистальной инвазивной </w:t>
            </w:r>
            <w:r w:rsidRPr="00A078B5">
              <w:rPr>
                <w:rFonts w:ascii="Times New Roman" w:eastAsia="SimSun" w:hAnsi="Times New Roman" w:cs="Times New Roman"/>
                <w:lang w:eastAsia="ru-RU"/>
              </w:rPr>
              <w:lastRenderedPageBreak/>
              <w:t>канюли/зонда, которая может иметь различные конфигурации (например, быть согнутой или прямой); изделие может иметь дополнительные функции (например, использоваться для аспирации, иллюминации).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eastAsia="ru-RU"/>
              </w:rPr>
              <w:t>Полностью</w:t>
            </w:r>
            <w:r w:rsidRPr="00A078B5">
              <w:rPr>
                <w:rFonts w:ascii="Times New Roman" w:eastAsia="SimSun" w:hAnsi="Times New Roman" w:cs="Times New Roman"/>
                <w:lang w:val="en-US" w:eastAsia="ru-RU"/>
              </w:rPr>
              <w:t xml:space="preserve"> </w:t>
            </w:r>
            <w:r w:rsidRPr="00A078B5">
              <w:rPr>
                <w:rFonts w:ascii="Times New Roman" w:eastAsia="SimSun" w:hAnsi="Times New Roman" w:cs="Times New Roman"/>
                <w:lang w:eastAsia="ru-RU"/>
              </w:rPr>
              <w:t>совместим</w:t>
            </w:r>
            <w:r w:rsidRPr="00A078B5">
              <w:rPr>
                <w:rFonts w:ascii="Times New Roman" w:eastAsia="SimSun" w:hAnsi="Times New Roman" w:cs="Times New Roman"/>
                <w:lang w:val="en-US" w:eastAsia="ru-RU"/>
              </w:rPr>
              <w:t xml:space="preserve"> </w:t>
            </w:r>
            <w:r w:rsidRPr="00A078B5">
              <w:rPr>
                <w:rFonts w:ascii="Times New Roman" w:eastAsia="SimSun" w:hAnsi="Times New Roman" w:cs="Times New Roman"/>
                <w:lang w:eastAsia="ru-RU"/>
              </w:rPr>
              <w:t>эндолазером</w:t>
            </w:r>
            <w:r w:rsidRPr="00A078B5">
              <w:rPr>
                <w:rFonts w:ascii="Times New Roman" w:eastAsia="SimSun" w:hAnsi="Times New Roman" w:cs="Times New Roman"/>
                <w:lang w:val="en-US" w:eastAsia="ru-RU"/>
              </w:rPr>
              <w:t xml:space="preserve"> PUREPOINT, Constellation Vision System </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r w:rsidRPr="00A078B5">
              <w:rPr>
                <w:rFonts w:ascii="Times New Roman" w:eastAsia="SimSun" w:hAnsi="Times New Roman" w:cs="Times New Roman"/>
                <w:lang w:val="en-US"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val="en-US"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Оптоволокно</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Стеклянное лазерное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гибкий с  </w:t>
            </w:r>
            <w:proofErr w:type="gramStart"/>
            <w:r w:rsidRPr="00A078B5">
              <w:rPr>
                <w:rFonts w:ascii="Times New Roman" w:eastAsia="SimSun" w:hAnsi="Times New Roman" w:cs="Times New Roman"/>
                <w:lang w:eastAsia="ru-RU"/>
              </w:rPr>
              <w:t>с</w:t>
            </w:r>
            <w:proofErr w:type="gramEnd"/>
            <w:r w:rsidRPr="00A078B5">
              <w:rPr>
                <w:rFonts w:ascii="Times New Roman" w:eastAsia="SimSun" w:hAnsi="Times New Roman" w:cs="Times New Roman"/>
                <w:lang w:eastAsia="ru-RU"/>
              </w:rPr>
              <w:t xml:space="preserve"> иллюминацией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Длина кабеля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3000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Длина наконечника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 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Гибкая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регулируемая</w:t>
            </w:r>
            <w:proofErr w:type="gramEnd"/>
            <w:r w:rsidRPr="00A078B5">
              <w:rPr>
                <w:rFonts w:ascii="Times New Roman" w:eastAsia="SimSun" w:hAnsi="Times New Roman" w:cs="Times New Roman"/>
                <w:lang w:eastAsia="ru-RU"/>
              </w:rPr>
              <w:t xml:space="preserve"> под углом от 0 до 40 градусов к основанию</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6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системы витрэктомии</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Стерильное устройство для микрорезки, которое крепится к рукоятке системы витрэктомии для введения в глаз с целью удаления стекловидного тела (гелеобразного вещества, которое заполняет центр глаза) в ходе офтальмологической операции. Рукоятка преобразует энергию (например, ультразвуковую, пьезоэлектрическую), произведенную генератором системы, в механические колебательно-режущие движения, осуществляемые данным устройством, подобно ножу.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витреоретинальной хирургии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полностью совместим с системой офтальмологической хирургической Constellation 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передней витректомии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Поддерживаемое количество резов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5000 в минуту</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12</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Набор офтальмологический хирургический, не содержащий лекарственные средства,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Набор различных стерильных офтальмологических хирургических инструментов и необходимых материалов </w:t>
            </w:r>
            <w:proofErr w:type="gramStart"/>
            <w:r w:rsidRPr="00A078B5">
              <w:rPr>
                <w:rFonts w:ascii="Times New Roman" w:eastAsia="SimSun" w:hAnsi="Times New Roman" w:cs="Times New Roman"/>
                <w:lang w:eastAsia="ru-RU"/>
              </w:rPr>
              <w:t>материалов</w:t>
            </w:r>
            <w:proofErr w:type="gramEnd"/>
            <w:r w:rsidRPr="00A078B5">
              <w:rPr>
                <w:rFonts w:ascii="Times New Roman" w:eastAsia="SimSun" w:hAnsi="Times New Roman" w:cs="Times New Roman"/>
                <w:lang w:eastAsia="ru-RU"/>
              </w:rPr>
              <w:t>, используемых при 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Шт.</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катарактальной хирургии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полностью совместим с системой офтальмологической хирургической Constellation 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комплект</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Должно быть не менее 2 инфузионных слива</w:t>
            </w:r>
            <w:proofErr w:type="gramStart"/>
            <w:r w:rsidRPr="00A078B5">
              <w:rPr>
                <w:rFonts w:ascii="Times New Roman" w:eastAsia="SimSun" w:hAnsi="Times New Roman" w:cs="Times New Roman"/>
                <w:lang w:eastAsia="ru-RU"/>
              </w:rPr>
              <w:t>,т</w:t>
            </w:r>
            <w:proofErr w:type="gramEnd"/>
            <w:r w:rsidRPr="00A078B5">
              <w:rPr>
                <w:rFonts w:ascii="Times New Roman" w:eastAsia="SimSun" w:hAnsi="Times New Roman" w:cs="Times New Roman"/>
                <w:lang w:eastAsia="ru-RU"/>
              </w:rPr>
              <w:t>ест-камера не менее 1шт, ключ для аспирационных игл не менее 1шт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Инфузионный слив должен быть предназначен для факоэмульсификации через разрез,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2,6-3,0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Инфузионный слив  должен быть предназначен для факоэмульсификации с использованием игл,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0,9</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ирригационного рукава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Силикон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Возможность использования с УЗ рукояткой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Стерильность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13</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Осветитель оптоволоконный для хирургических инструментов</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Стерильное устройство с оптоволоконным сердечником предназначено для прикрепления к поверхности хирургического </w:t>
            </w:r>
            <w:r w:rsidRPr="00A078B5">
              <w:rPr>
                <w:rFonts w:ascii="Times New Roman" w:eastAsia="SimSun" w:hAnsi="Times New Roman" w:cs="Times New Roman"/>
                <w:lang w:eastAsia="ru-RU"/>
              </w:rPr>
              <w:lastRenderedPageBreak/>
              <w:t>инструмента, как правило, ретрактора, чтобы провести холодный свет от подключенного оптоволоконного кабеля и источника света к хирургической ране для освещения во время хирургического вмешательства. Он обычно излучает холодный свет только через кончик, чтобы устранить блики, и может иметь самоклеющееся покрытие для крепления к хирургическим инструментам.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Полностью совместим с системой офтальмологической хирургической Constellation Vision System</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шандельер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освещения,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106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12</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14</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системы факоэмульсификации,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Изделие, которое присоединяется к специальной рукоятке и вводится в глаз для доставки энергии (например, ультразвуковой, пьезоэлектрической) от генератора системы с целью проведения процедуры факоэмульсификации (процедуры по разжижению и удалению помутневшего ядра хрусталика в ходе операции по удалению катаракты). Оно может облегчить ирригацию/аспирацию, с использованием рукоятки, для удаления остатков органических тканей.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Шт.</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полностью совместим с системой офтальмологической хирургической Constellation 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комплекта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Должна быть в комплекте ультразвуковая игла в </w:t>
            </w:r>
            <w:r w:rsidRPr="00A078B5">
              <w:rPr>
                <w:rFonts w:ascii="Times New Roman" w:eastAsia="SimSun" w:hAnsi="Times New Roman" w:cs="Times New Roman"/>
                <w:lang w:eastAsia="ru-RU"/>
              </w:rPr>
              <w:lastRenderedPageBreak/>
              <w:t>одноразовом пластиковом ключе для установки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ультразвуковой  иглы,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0,9</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Форма ультразвуковой  иглы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развальцованная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Система ABS</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отверстия на боковой поверхности иглы, </w:t>
            </w:r>
            <w:proofErr w:type="gramStart"/>
            <w:r w:rsidRPr="00A078B5">
              <w:rPr>
                <w:rFonts w:ascii="Times New Roman" w:eastAsia="SimSun" w:hAnsi="Times New Roman" w:cs="Times New Roman"/>
                <w:lang w:eastAsia="ru-RU"/>
              </w:rPr>
              <w:t>мкм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иглы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Келман 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Стерильность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15</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Наконечник системы факоэмульсификации, одноразового использования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Изделие, которое присоединяется к специальной рукоятке и вводится в глаз для доставки энергии (например, ультразвуковой, пьезоэлектрической) от генератора системы с целью проведения процедуры факоэмульсификации (процедуры по разжижению и удалению помутневшего ядра хрусталика в ходе операции по удалению катаракты). Оно может облегчить ирригацию/аспирацию, с использованием рукоятки, для удаления остатков органических тканей. Это изделие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Шт.</w:t>
            </w:r>
          </w:p>
        </w:tc>
        <w:tc>
          <w:tcPr>
            <w:tcW w:w="510"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полностью совместим с системой офтальмологической хирургической Infiniti Vision System</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комплекта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Должна быть в комплекте ультразвуковая игла в одноразовом пластиковом ключе для установки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ультразвуковой  иглы,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0,9</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Форма ультразвуковой  иглы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развальцованная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Система ABS</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отверстия на боковой поверхности иглы, </w:t>
            </w:r>
            <w:proofErr w:type="gramStart"/>
            <w:r w:rsidRPr="00A078B5">
              <w:rPr>
                <w:rFonts w:ascii="Times New Roman" w:eastAsia="SimSun" w:hAnsi="Times New Roman" w:cs="Times New Roman"/>
                <w:lang w:eastAsia="ru-RU"/>
              </w:rPr>
              <w:t>мкм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иглы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Келман 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Стерильность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16</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Набор офтальмологический хирургический, не содержащий лекарственные средства, </w:t>
            </w:r>
            <w:r w:rsidRPr="00A078B5">
              <w:rPr>
                <w:rFonts w:ascii="Times New Roman" w:eastAsia="SimSun" w:hAnsi="Times New Roman" w:cs="Times New Roman"/>
                <w:lang w:eastAsia="ru-RU"/>
              </w:rPr>
              <w:lastRenderedPageBreak/>
              <w:t>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Набор различных стерильных офтальмологических хирургических инструментов и необходимых материалов, используемых при </w:t>
            </w:r>
            <w:r w:rsidRPr="00A078B5">
              <w:rPr>
                <w:rFonts w:ascii="Times New Roman" w:eastAsia="SimSun" w:hAnsi="Times New Roman" w:cs="Times New Roman"/>
                <w:lang w:eastAsia="ru-RU"/>
              </w:rPr>
              <w:lastRenderedPageBreak/>
              <w:t>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полностью совместим с системой офтальмологической хирургической Centurion 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набора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Кассета с ирригационно-аспирационным тюбингом, гравитационной системой, ирригационным адаптером и мешком для сбора жидкости 1шт, ультразвуковой наконечник сбалансированный 30° АВS Bevel Up с ключом для установки 1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 инфузионный слив 0,9 мм Nano 1 шт, тест-камера 1шт, ключ для игл 1шт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Стерильность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17</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Набор офтальмологический хирургический, не содержащий лекарственные средства,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Набор различных стерильных офтальмологических хирургических инструментов и необходимых материалов, используемых при 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полностью совместим с системой офтальмологической хирургической Centurion 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набора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Кассета с ирригационно-</w:t>
            </w:r>
            <w:r w:rsidRPr="00A078B5">
              <w:rPr>
                <w:rFonts w:ascii="Times New Roman" w:eastAsia="SimSun" w:hAnsi="Times New Roman" w:cs="Times New Roman"/>
                <w:lang w:eastAsia="ru-RU"/>
              </w:rPr>
              <w:lastRenderedPageBreak/>
              <w:t xml:space="preserve">аспирационным тюбингом, ирригационной системой, ирригационным адаптером и мешком для сбора жидкости 1шт, ультразвуковой наконечник сбалансированный 30° АВS Bevel Up с ключом для установки 1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 инфузионный слив 0,9 мм Nano 1 шт, тест-камера 1шт, ключ для игл 1шт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Стерильность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18</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Набор офтальмологический хирургический, не содержащий лекарственные средства,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Набор различных стерильных офтальмологических хирургических инструментов и необходимых материалов, используемых при 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полностью совместим с системой офтальмологической хирургической Centurion 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набора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Кассета с ирригационно-аспирационным тюбингом, ирригационной системой, ирригационным адаптером и мешком для сбора жидкости 1шт, ультразвуковой наконечник сбалансированный 45° АВS Bevel Up с ключом для установки 1шт, инфузионный слив 0,9 мм Nano 1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 тест-камера 1шт, ключ для игл 1шт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Стерильность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19</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Материал для замещения водянистой влаги/жидкости </w:t>
            </w:r>
            <w:r w:rsidRPr="00A078B5">
              <w:rPr>
                <w:rFonts w:ascii="Times New Roman" w:eastAsia="SimSun" w:hAnsi="Times New Roman" w:cs="Times New Roman"/>
                <w:lang w:eastAsia="ru-RU"/>
              </w:rPr>
              <w:lastRenderedPageBreak/>
              <w:t>стекловидного тела глаза, интраоперационное</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 xml:space="preserve">Неимплантируемое искусственное жидкое, полужидкое или </w:t>
            </w:r>
            <w:r w:rsidRPr="00A078B5">
              <w:rPr>
                <w:rFonts w:ascii="Times New Roman" w:eastAsia="SimSun" w:hAnsi="Times New Roman" w:cs="Times New Roman"/>
                <w:lang w:eastAsia="ru-RU"/>
              </w:rPr>
              <w:lastRenderedPageBreak/>
              <w:t>вискоэластичное вещество, предназначенное для замещения жидкости стекловидного тела или водянистой влаги в глазе с целью облегчения проведения офтальмологической хирургической операции (например, для сохранения формы глазного яблока во время хирургического вмешательства, для сохранения целостности тканей, для защиты от хирургической травмы и/или в качестве тампонады при повторной фиксации сетчатки глаза).</w:t>
            </w:r>
            <w:proofErr w:type="gramEnd"/>
            <w:r w:rsidRPr="00A078B5">
              <w:rPr>
                <w:rFonts w:ascii="Times New Roman" w:eastAsia="SimSun" w:hAnsi="Times New Roman" w:cs="Times New Roman"/>
                <w:lang w:eastAsia="ru-RU"/>
              </w:rPr>
              <w:t xml:space="preserve"> Может поставляться в предварительно заполненном стерильном шприце или другом контейнере.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гиалуронат натрия и хондроитина сульфат натрия в сбалансированном солевом растворе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Концентрация гиалуроната,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Концентрация хондроитина,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Молекулярный вес,  Дальтон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Более 500 000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20 000 - 100 000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Осмолярность, мОсм/кг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325±60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7,0 – 7,6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Объём в шприце,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0,8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Условия хранения,  ° </w:t>
            </w:r>
            <w:proofErr w:type="gramStart"/>
            <w:r w:rsidRPr="00A078B5">
              <w:rPr>
                <w:rFonts w:ascii="Times New Roman" w:eastAsia="SimSun" w:hAnsi="Times New Roman" w:cs="Times New Roman"/>
                <w:lang w:eastAsia="ru-RU"/>
              </w:rPr>
              <w:t>С</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w:t>
            </w:r>
            <w:proofErr w:type="gramStart"/>
            <w:r w:rsidRPr="00A078B5">
              <w:rPr>
                <w:rFonts w:ascii="Times New Roman" w:eastAsia="SimSun" w:hAnsi="Times New Roman" w:cs="Times New Roman"/>
                <w:lang w:eastAsia="ru-RU"/>
              </w:rPr>
              <w:t>° С</w:t>
            </w:r>
            <w:proofErr w:type="gramEnd"/>
            <w:r w:rsidRPr="00A078B5">
              <w:rPr>
                <w:rFonts w:ascii="Times New Roman" w:eastAsia="SimSun" w:hAnsi="Times New Roman" w:cs="Times New Roman"/>
                <w:lang w:eastAsia="ru-RU"/>
              </w:rPr>
              <w:t xml:space="preserve"> до +8° С</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Комплектность,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 xml:space="preserve"> в упаковке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20</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Материал для замещения водянистой влаги/жидкости стекловидного тела глаза, интраоперационное</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Неимплантируемое искусственное жидкое, полужидкое или вискоэластичное вещество, предназначенное для замещения жидкости стекловидного тела или водянистой влаги в глазе с целью облегчения проведения офтальмологической хирургической операции (например, для сохранения формы глазного яблока во время хирургического вмешательства, для сохранения целостности тканей, для защиты от хирургической травмы и/или в качестве тампонады при повторной фиксации сетчатки глаза).</w:t>
            </w:r>
            <w:proofErr w:type="gramEnd"/>
            <w:r w:rsidRPr="00A078B5">
              <w:rPr>
                <w:rFonts w:ascii="Times New Roman" w:eastAsia="SimSun" w:hAnsi="Times New Roman" w:cs="Times New Roman"/>
                <w:lang w:eastAsia="ru-RU"/>
              </w:rPr>
              <w:t xml:space="preserve"> </w:t>
            </w:r>
            <w:r w:rsidRPr="00A078B5">
              <w:rPr>
                <w:rFonts w:ascii="Times New Roman" w:eastAsia="SimSun" w:hAnsi="Times New Roman" w:cs="Times New Roman"/>
                <w:lang w:eastAsia="ru-RU"/>
              </w:rPr>
              <w:lastRenderedPageBreak/>
              <w:t>Может поставляться в предварительно заполненном стерильном шприце или другом контейнере.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гиалуронат натрия  в сбалансированном солевом растворе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Концентрация гиалуроната,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Молекулярный вес,  Дальтон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1 000 000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47 500 – 200 000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Осмолярность, мОсм/кг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340±60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6.8 –7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Объём в шприце,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1,2</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Условия хранения,  ° </w:t>
            </w:r>
            <w:proofErr w:type="gramStart"/>
            <w:r w:rsidRPr="00A078B5">
              <w:rPr>
                <w:rFonts w:ascii="Times New Roman" w:eastAsia="SimSun" w:hAnsi="Times New Roman" w:cs="Times New Roman"/>
                <w:lang w:eastAsia="ru-RU"/>
              </w:rPr>
              <w:t>С</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w:t>
            </w:r>
            <w:proofErr w:type="gramStart"/>
            <w:r w:rsidRPr="00A078B5">
              <w:rPr>
                <w:rFonts w:ascii="Times New Roman" w:eastAsia="SimSun" w:hAnsi="Times New Roman" w:cs="Times New Roman"/>
                <w:lang w:eastAsia="ru-RU"/>
              </w:rPr>
              <w:t>° С</w:t>
            </w:r>
            <w:proofErr w:type="gramEnd"/>
            <w:r w:rsidRPr="00A078B5">
              <w:rPr>
                <w:rFonts w:ascii="Times New Roman" w:eastAsia="SimSun" w:hAnsi="Times New Roman" w:cs="Times New Roman"/>
                <w:lang w:eastAsia="ru-RU"/>
              </w:rPr>
              <w:t xml:space="preserve"> до +8° С</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Комплектность,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 xml:space="preserve"> в упаковке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21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для замещения водянистой влаги/жидкости стекловидного тела глаза, интраоперационное</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Неимплантируемое искусственное жидкое, полужидкое или вискоэластичное вещество, предназначенное для замещения жидкости стекловидного тела или водянистой влаги в глазе с целью облегчения проведения офтальмологической хирургической операции (например, для сохранения формы глазного яблока во время хирургического вмешательства, для сохранения целостности тканей, для защиты от хирургической травмы и/или в качестве тампонады при повторной фиксации сетчатки глаза).</w:t>
            </w:r>
            <w:proofErr w:type="gramEnd"/>
            <w:r w:rsidRPr="00A078B5">
              <w:rPr>
                <w:rFonts w:ascii="Times New Roman" w:eastAsia="SimSun" w:hAnsi="Times New Roman" w:cs="Times New Roman"/>
                <w:lang w:eastAsia="ru-RU"/>
              </w:rPr>
              <w:t xml:space="preserve"> Может поставляться в предварительно заполненном стерильном шприце или другом контейнере.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Натрия гиалуронат</w:t>
            </w:r>
            <w:proofErr w:type="gramStart"/>
            <w:r w:rsidRPr="00A078B5">
              <w:rPr>
                <w:rFonts w:ascii="Times New Roman" w:eastAsia="SimSun" w:hAnsi="Times New Roman" w:cs="Times New Roman"/>
                <w:lang w:eastAsia="ru-RU"/>
              </w:rPr>
              <w:t xml:space="preserve"> ,</w:t>
            </w:r>
            <w:proofErr w:type="gramEnd"/>
            <w:r w:rsidRPr="00A078B5">
              <w:rPr>
                <w:rFonts w:ascii="Times New Roman" w:eastAsia="SimSun" w:hAnsi="Times New Roman" w:cs="Times New Roman"/>
                <w:lang w:eastAsia="ru-RU"/>
              </w:rPr>
              <w:t xml:space="preserve">  гидроксипропилметилцеллюлоза в сбалансированном солевом растворе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Концентрация гиалуроната натрия, мг,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19.4 мг (1.6%)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Концентрация гидроксипропилметилцеллюлозы, мг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0.6 мг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2000 мПа·</w:t>
            </w:r>
            <w:proofErr w:type="gramStart"/>
            <w:r w:rsidRPr="00A078B5">
              <w:rPr>
                <w:rFonts w:ascii="Times New Roman" w:eastAsia="SimSun" w:hAnsi="Times New Roman" w:cs="Times New Roman"/>
                <w:lang w:eastAsia="ru-RU"/>
              </w:rPr>
              <w:t>с</w:t>
            </w:r>
            <w:proofErr w:type="gramEnd"/>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Осмолярность, мОсм/кг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300±40 мОсм/кг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6.8-7.6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Объём в шприце,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Условия хранения,  ° </w:t>
            </w:r>
            <w:proofErr w:type="gramStart"/>
            <w:r w:rsidRPr="00A078B5">
              <w:rPr>
                <w:rFonts w:ascii="Times New Roman" w:eastAsia="SimSun" w:hAnsi="Times New Roman" w:cs="Times New Roman"/>
                <w:lang w:eastAsia="ru-RU"/>
              </w:rPr>
              <w:t>С</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w:t>
            </w:r>
            <w:proofErr w:type="gramStart"/>
            <w:r w:rsidRPr="00A078B5">
              <w:rPr>
                <w:rFonts w:ascii="Times New Roman" w:eastAsia="SimSun" w:hAnsi="Times New Roman" w:cs="Times New Roman"/>
                <w:lang w:eastAsia="ru-RU"/>
              </w:rPr>
              <w:t>°С</w:t>
            </w:r>
            <w:proofErr w:type="gramEnd"/>
            <w:r w:rsidRPr="00A078B5">
              <w:rPr>
                <w:rFonts w:ascii="Times New Roman" w:eastAsia="SimSun" w:hAnsi="Times New Roman" w:cs="Times New Roman"/>
                <w:lang w:eastAsia="ru-RU"/>
              </w:rPr>
              <w:t xml:space="preserve"> до 25°С</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Комплектность,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 xml:space="preserve"> в упаковке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22</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для замещения жидкости стекловидного тела глаза, постоперационное</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Жидкое или полужидкое вещество (например, силиконовое масло, содержащее или не содержащее перфторуглерод), предназначенное для использования с целью компрессии сетчатки (вплоть до нескольких недель/месяцев) для поддержания процесса ее повторного прикрепления после хирургического лечения тяжелых случаев отслойки; дополнительно может предназначаться для временного интраоперационного использования. Это вещество, часто называемое средством для тампонады сетчатки, как правило, менее плотное, чем естественные жидкости глаза, оно выравнивает сетчатку, оказывая на нее физическое воздействие, при </w:t>
            </w:r>
            <w:proofErr w:type="gramStart"/>
            <w:r w:rsidRPr="00A078B5">
              <w:rPr>
                <w:rFonts w:ascii="Times New Roman" w:eastAsia="SimSun" w:hAnsi="Times New Roman" w:cs="Times New Roman"/>
                <w:lang w:eastAsia="ru-RU"/>
              </w:rPr>
              <w:t>этом</w:t>
            </w:r>
            <w:proofErr w:type="gramEnd"/>
            <w:r w:rsidRPr="00A078B5">
              <w:rPr>
                <w:rFonts w:ascii="Times New Roman" w:eastAsia="SimSun" w:hAnsi="Times New Roman" w:cs="Times New Roman"/>
                <w:lang w:eastAsia="ru-RU"/>
              </w:rPr>
              <w:t xml:space="preserve"> не затекая за нее. Как правило, вещество удаляют по истечении определенного времени в зависимости от клинической картины. Может поставляться в предварительно заполненном стерильном шприце или другом контейнере.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r w:rsidRPr="00A078B5">
              <w:rPr>
                <w:rFonts w:ascii="Times New Roman" w:eastAsia="SimSun" w:hAnsi="Times New Roman" w:cs="Times New Roman"/>
                <w:lang w:eastAsia="ru-RU"/>
              </w:rPr>
              <w:t xml:space="preserve"> (характеристика является обязательной для применения)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900  и  ≤ 1500</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Плотность при 25</w:t>
            </w:r>
            <w:proofErr w:type="gramStart"/>
            <w:r w:rsidRPr="00A078B5">
              <w:rPr>
                <w:rFonts w:ascii="Times New Roman" w:eastAsia="SimSun" w:hAnsi="Times New Roman" w:cs="Times New Roman"/>
                <w:lang w:eastAsia="ru-RU"/>
              </w:rPr>
              <w:t>° С</w:t>
            </w:r>
            <w:proofErr w:type="gramEnd"/>
            <w:r w:rsidRPr="00A078B5">
              <w:rPr>
                <w:rFonts w:ascii="Times New Roman" w:eastAsia="SimSun" w:hAnsi="Times New Roman" w:cs="Times New Roman"/>
                <w:lang w:eastAsia="ru-RU"/>
              </w:rPr>
              <w:t>, гр/см³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0.96  и  ≤ 0.98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силиконовое масло</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Рефракционный индекс</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Полидисперсность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1.0  и  ≤ 2.1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стеклянного шприца,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10мл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23</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для замещения жидкости стекловидного тела глаза, постоперационное</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Жидкое или полужидкое вещество (например, силиконовое масло, содержащее или не содержащее перфторуглерод), предназначенное для использования с целью компрессии сетчатки (вплоть до нескольких недель/месяцев) для поддержания процесса ее повторного прикрепления после хирургического лечения тяжелых случаев отслойки; дополнительно может предназначаться для временного интраоперационного использования. Это вещество, часто называемое средством для тампонады сетчатки, как правило, менее плотное, чем естественные жидкости глаза, оно выравнивает сетчатку, оказывая на нее физическое воздействие, при </w:t>
            </w:r>
            <w:proofErr w:type="gramStart"/>
            <w:r w:rsidRPr="00A078B5">
              <w:rPr>
                <w:rFonts w:ascii="Times New Roman" w:eastAsia="SimSun" w:hAnsi="Times New Roman" w:cs="Times New Roman"/>
                <w:lang w:eastAsia="ru-RU"/>
              </w:rPr>
              <w:t>этом</w:t>
            </w:r>
            <w:proofErr w:type="gramEnd"/>
            <w:r w:rsidRPr="00A078B5">
              <w:rPr>
                <w:rFonts w:ascii="Times New Roman" w:eastAsia="SimSun" w:hAnsi="Times New Roman" w:cs="Times New Roman"/>
                <w:lang w:eastAsia="ru-RU"/>
              </w:rPr>
              <w:t xml:space="preserve"> не затекая за нее. Как правило, вещество удаляют по истечении определенного времени в зависимости от клинической картины. Может поставляться в предварительно заполненном стерильном шприце или другом контейнере.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r w:rsidRPr="00A078B5">
              <w:rPr>
                <w:rFonts w:ascii="Times New Roman" w:eastAsia="SimSun" w:hAnsi="Times New Roman" w:cs="Times New Roman"/>
                <w:lang w:eastAsia="ru-RU"/>
              </w:rPr>
              <w:t xml:space="preserve"> (характеристика является обязательной для применения)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900  и  ≤ 1500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Плотность при 25</w:t>
            </w:r>
            <w:proofErr w:type="gramStart"/>
            <w:r w:rsidRPr="00A078B5">
              <w:rPr>
                <w:rFonts w:ascii="Times New Roman" w:eastAsia="SimSun" w:hAnsi="Times New Roman" w:cs="Times New Roman"/>
                <w:lang w:eastAsia="ru-RU"/>
              </w:rPr>
              <w:t>° С</w:t>
            </w:r>
            <w:proofErr w:type="gramEnd"/>
            <w:r w:rsidRPr="00A078B5">
              <w:rPr>
                <w:rFonts w:ascii="Times New Roman" w:eastAsia="SimSun" w:hAnsi="Times New Roman" w:cs="Times New Roman"/>
                <w:lang w:eastAsia="ru-RU"/>
              </w:rPr>
              <w:t>, гр/см³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0.96  и  ≤ 0.98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силиконовое масло</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Рефракционный индекс</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Полидисперсность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1.0  и  ≤ 2.1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стеклянного шприца,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10мл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24</w:t>
            </w: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для замещения жидкости стекловидного тела глаза, постоперационное</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Жидкое или полужидкое вещество (например, силиконовое масло, содержащее или не содержащее перфторуглерод), предназначенное </w:t>
            </w:r>
            <w:r w:rsidRPr="00A078B5">
              <w:rPr>
                <w:rFonts w:ascii="Times New Roman" w:eastAsia="SimSun" w:hAnsi="Times New Roman" w:cs="Times New Roman"/>
                <w:lang w:eastAsia="ru-RU"/>
              </w:rPr>
              <w:lastRenderedPageBreak/>
              <w:t xml:space="preserve">для использования с целью компрессии сетчатки (вплоть до нескольких недель/месяцев) для поддержания процесса ее повторного прикрепления после хирургического лечения тяжелых случаев отслойки; дополнительно может предназначаться для временного интраоперационного использования. Это вещество, часто называемое средством для тампонады сетчатки, как правило, менее плотное, чем естественные жидкости глаза, оно выравнивает сетчатку, оказывая на нее физическое воздействие, при </w:t>
            </w:r>
            <w:proofErr w:type="gramStart"/>
            <w:r w:rsidRPr="00A078B5">
              <w:rPr>
                <w:rFonts w:ascii="Times New Roman" w:eastAsia="SimSun" w:hAnsi="Times New Roman" w:cs="Times New Roman"/>
                <w:lang w:eastAsia="ru-RU"/>
              </w:rPr>
              <w:t>этом</w:t>
            </w:r>
            <w:proofErr w:type="gramEnd"/>
            <w:r w:rsidRPr="00A078B5">
              <w:rPr>
                <w:rFonts w:ascii="Times New Roman" w:eastAsia="SimSun" w:hAnsi="Times New Roman" w:cs="Times New Roman"/>
                <w:lang w:eastAsia="ru-RU"/>
              </w:rPr>
              <w:t xml:space="preserve"> не затекая за нее. Как правило, вещество удаляют по истечении определенного времени в зависимости от клинической картины. Может поставляться в предварительно заполненном стерильном шприце или другом контейнере. Это изделие для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r w:rsidRPr="00A078B5">
              <w:rPr>
                <w:rFonts w:ascii="Times New Roman" w:eastAsia="SimSun" w:hAnsi="Times New Roman" w:cs="Times New Roman"/>
                <w:lang w:eastAsia="ru-RU"/>
              </w:rPr>
              <w:t xml:space="preserve"> (характеристика является обязательной для применения)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5000  и  ≤ 5900</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Плотность при 25</w:t>
            </w:r>
            <w:proofErr w:type="gramStart"/>
            <w:r w:rsidRPr="00A078B5">
              <w:rPr>
                <w:rFonts w:ascii="Times New Roman" w:eastAsia="SimSun" w:hAnsi="Times New Roman" w:cs="Times New Roman"/>
                <w:lang w:eastAsia="ru-RU"/>
              </w:rPr>
              <w:t>° С</w:t>
            </w:r>
            <w:proofErr w:type="gramEnd"/>
            <w:r w:rsidRPr="00A078B5">
              <w:rPr>
                <w:rFonts w:ascii="Times New Roman" w:eastAsia="SimSun" w:hAnsi="Times New Roman" w:cs="Times New Roman"/>
                <w:lang w:eastAsia="ru-RU"/>
              </w:rPr>
              <w:t>, гр/см³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0.96  и  ≤ 0.98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силиконовое масло</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Рефракционный индекс</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Полидисперсность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1.0  и  ≤ 2.1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стеклянного шприца,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10мл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для замещения жидкости стекловидного тела глаза, постоперационное</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"Жидкое или полужидкое вещество (например, силиконовое масло, содержащее или не содержащее перфторуглерод), предназначенное для использования с целью компрессии сетчатки (вплоть до нескольких недель/месяцев) для поддержания процесса ее повторного прикрепления после хирургического лечения тяжелых случаев отслойки; дополнительно может </w:t>
            </w:r>
            <w:r w:rsidRPr="00A078B5">
              <w:rPr>
                <w:rFonts w:ascii="Times New Roman" w:eastAsia="SimSun" w:hAnsi="Times New Roman" w:cs="Times New Roman"/>
                <w:lang w:eastAsia="ru-RU"/>
              </w:rPr>
              <w:lastRenderedPageBreak/>
              <w:t xml:space="preserve">предназначаться для временного интраоперационного использования. Это вещество, часто называемое средством для тампонады сетчатки, как правило, менее плотное, чем естественные жидкости глаза, оно выравнивает сетчатку, оказывая на нее физическое воздействие, при </w:t>
            </w:r>
            <w:proofErr w:type="gramStart"/>
            <w:r w:rsidRPr="00A078B5">
              <w:rPr>
                <w:rFonts w:ascii="Times New Roman" w:eastAsia="SimSun" w:hAnsi="Times New Roman" w:cs="Times New Roman"/>
                <w:lang w:eastAsia="ru-RU"/>
              </w:rPr>
              <w:t>этом</w:t>
            </w:r>
            <w:proofErr w:type="gramEnd"/>
            <w:r w:rsidRPr="00A078B5">
              <w:rPr>
                <w:rFonts w:ascii="Times New Roman" w:eastAsia="SimSun" w:hAnsi="Times New Roman" w:cs="Times New Roman"/>
                <w:lang w:eastAsia="ru-RU"/>
              </w:rPr>
              <w:t xml:space="preserve"> не затекая за нее. Как правило, вещество удаляют по истечении определенного времени в зависимости от клинической картины. Может поставляться в предварительно заполненном стерильном шприце или другом контейнере.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r w:rsidRPr="00A078B5">
              <w:rPr>
                <w:rFonts w:ascii="Times New Roman" w:eastAsia="SimSun" w:hAnsi="Times New Roman" w:cs="Times New Roman"/>
                <w:lang w:eastAsia="ru-RU"/>
              </w:rPr>
              <w:t xml:space="preserve"> (характеристика является обязательной для применения)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3000  и  ≤ 4000</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Плотность при 25</w:t>
            </w:r>
            <w:proofErr w:type="gramStart"/>
            <w:r w:rsidRPr="00A078B5">
              <w:rPr>
                <w:rFonts w:ascii="Times New Roman" w:eastAsia="SimSun" w:hAnsi="Times New Roman" w:cs="Times New Roman"/>
                <w:lang w:eastAsia="ru-RU"/>
              </w:rPr>
              <w:t>° С</w:t>
            </w:r>
            <w:proofErr w:type="gramEnd"/>
            <w:r w:rsidRPr="00A078B5">
              <w:rPr>
                <w:rFonts w:ascii="Times New Roman" w:eastAsia="SimSun" w:hAnsi="Times New Roman" w:cs="Times New Roman"/>
                <w:lang w:eastAsia="ru-RU"/>
              </w:rPr>
              <w:t>, гр/см³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  и  ≤ 1.06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силиконовое масло</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Рефракционный индекс</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Полидисперсность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1.0  и  ≤ 2.1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стеклянного шприца,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10мл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26</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Набор для замещения водянистой влаги/жидкости стекловидного тела глаза</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Набор стерильных изделий, включающий жидкое или полужидкое вещество, используемых вместе для замены внутриглазной жидкости.</w:t>
            </w:r>
            <w:proofErr w:type="gramEnd"/>
            <w:r w:rsidRPr="00A078B5">
              <w:rPr>
                <w:rFonts w:ascii="Times New Roman" w:eastAsia="SimSun" w:hAnsi="Times New Roman" w:cs="Times New Roman"/>
                <w:lang w:eastAsia="ru-RU"/>
              </w:rPr>
              <w:t xml:space="preserve">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Удельный вес: </w:t>
            </w:r>
            <w:proofErr w:type="gramStart"/>
            <w:r w:rsidRPr="00A078B5">
              <w:rPr>
                <w:rFonts w:ascii="Times New Roman" w:eastAsia="SimSun" w:hAnsi="Times New Roman" w:cs="Times New Roman"/>
                <w:lang w:eastAsia="ru-RU"/>
              </w:rPr>
              <w:t>г</w:t>
            </w:r>
            <w:proofErr w:type="gramEnd"/>
            <w:r w:rsidRPr="00A078B5">
              <w:rPr>
                <w:rFonts w:ascii="Times New Roman" w:eastAsia="SimSun" w:hAnsi="Times New Roman" w:cs="Times New Roman"/>
                <w:lang w:eastAsia="ru-RU"/>
              </w:rPr>
              <w:t>/см3</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1,93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Форма выпуска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Одноразовые стерильные шприцы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Объем в шприце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7 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Жидкость для временного применения в качестве механического средства при витреоретинальных операциях ПЕРФТОР. Состав – 95-100% перфтордекалина,</w:t>
            </w:r>
            <w:r w:rsidRPr="00A078B5">
              <w:rPr>
                <w:rFonts w:ascii="Times New Roman" w:eastAsia="SimSun" w:hAnsi="Times New Roman" w:cs="Times New Roman"/>
                <w:lang w:eastAsia="ru-RU"/>
              </w:rPr>
              <w:br/>
              <w:t>0-2% перфторгидрината,</w:t>
            </w:r>
            <w:r w:rsidRPr="00A078B5">
              <w:rPr>
                <w:rFonts w:ascii="Times New Roman" w:eastAsia="SimSun" w:hAnsi="Times New Roman" w:cs="Times New Roman"/>
                <w:lang w:eastAsia="ru-RU"/>
              </w:rPr>
              <w:br/>
            </w:r>
            <w:r w:rsidRPr="00A078B5">
              <w:rPr>
                <w:rFonts w:ascii="Times New Roman" w:eastAsia="SimSun" w:hAnsi="Times New Roman" w:cs="Times New Roman"/>
                <w:lang w:eastAsia="ru-RU"/>
              </w:rPr>
              <w:lastRenderedPageBreak/>
              <w:t>0-4% перфторциклогексилбутана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Плотность (</w:t>
            </w:r>
            <w:proofErr w:type="gramStart"/>
            <w:r w:rsidRPr="00A078B5">
              <w:rPr>
                <w:rFonts w:ascii="Times New Roman" w:eastAsia="SimSun" w:hAnsi="Times New Roman" w:cs="Times New Roman"/>
                <w:lang w:eastAsia="ru-RU"/>
              </w:rPr>
              <w:t>г</w:t>
            </w:r>
            <w:proofErr w:type="gramEnd"/>
            <w:r w:rsidRPr="00A078B5">
              <w:rPr>
                <w:rFonts w:ascii="Times New Roman" w:eastAsia="SimSun" w:hAnsi="Times New Roman" w:cs="Times New Roman"/>
                <w:lang w:eastAsia="ru-RU"/>
              </w:rPr>
              <w:t xml:space="preserve">/мл)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1,754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Поверхностное натяжение (дин/</w:t>
            </w:r>
            <w:proofErr w:type="gramStart"/>
            <w:r w:rsidRPr="00A078B5">
              <w:rPr>
                <w:rFonts w:ascii="Times New Roman" w:eastAsia="SimSun" w:hAnsi="Times New Roman" w:cs="Times New Roman"/>
                <w:lang w:eastAsia="ru-RU"/>
              </w:rPr>
              <w:t>см</w:t>
            </w:r>
            <w:proofErr w:type="gramEnd"/>
            <w:r w:rsidRPr="00A078B5">
              <w:rPr>
                <w:rFonts w:ascii="Times New Roman" w:eastAsia="SimSun" w:hAnsi="Times New Roman" w:cs="Times New Roman"/>
                <w:lang w:eastAsia="ru-RU"/>
              </w:rPr>
              <w:t xml:space="preserve">, 27,2С)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16,98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Вязкость (сантистоксы, 25С)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2,9</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Рефрактивный индекс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1,27</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Паровое давление (мм</w:t>
            </w:r>
            <w:proofErr w:type="gramStart"/>
            <w:r w:rsidRPr="00A078B5">
              <w:rPr>
                <w:rFonts w:ascii="Times New Roman" w:eastAsia="SimSun" w:hAnsi="Times New Roman" w:cs="Times New Roman"/>
                <w:lang w:eastAsia="ru-RU"/>
              </w:rPr>
              <w:t>.р</w:t>
            </w:r>
            <w:proofErr w:type="gramEnd"/>
            <w:r w:rsidRPr="00A078B5">
              <w:rPr>
                <w:rFonts w:ascii="Times New Roman" w:eastAsia="SimSun" w:hAnsi="Times New Roman" w:cs="Times New Roman"/>
                <w:lang w:eastAsia="ru-RU"/>
              </w:rPr>
              <w:t xml:space="preserve">т.ст. 37С)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52</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Фильтр стерильный,  мкр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0,2</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27</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Краситель трипановый</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Краситель, используемый для окрашивания соединительной ткани глаза обычно во время офтальмологической хирургической операции (например, факоэмульсификации) с целью улучшения видимости специфических структур (например, передней капсулы хрусталика) для облегчения проведения процедуры или используемый во время подготовки трансплантата для кератопластики. Обычно поставляется в виде раствора и называется трипановый </w:t>
            </w:r>
            <w:proofErr w:type="gramStart"/>
            <w:r w:rsidRPr="00A078B5">
              <w:rPr>
                <w:rFonts w:ascii="Times New Roman" w:eastAsia="SimSun" w:hAnsi="Times New Roman" w:cs="Times New Roman"/>
                <w:lang w:eastAsia="ru-RU"/>
              </w:rPr>
              <w:t>синий</w:t>
            </w:r>
            <w:proofErr w:type="gramEnd"/>
            <w:r w:rsidRPr="00A078B5">
              <w:rPr>
                <w:rFonts w:ascii="Times New Roman" w:eastAsia="SimSun" w:hAnsi="Times New Roman" w:cs="Times New Roman"/>
                <w:lang w:eastAsia="ru-RU"/>
              </w:rPr>
              <w:t>. После применения это изделие не может быть использовано повторно.</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1,0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Форма выпуска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стеклянный флакон, 5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 xml:space="preserve"> в упаковке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мг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трипановый синий 0,8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Активные ингредиенты, мг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трипановый синий -0,8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Неактивные ингредиенты, мг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Хлорид натрия – И.Ф.-8,2 Двунатриевый гидрофосфат – И.Ф.- 0,28 Дигидрофосфат натрия – И.Ф.- 0,05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Связующее вещество</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Стерильная изотоническая основа – И.Ф.-q.s.</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Кислотность среды, рН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6,5-7,5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Непирогенность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2864" w:type="dxa"/>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28</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Краситель трипановый</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Краситель, используемый для окрашивания соединительной ткани глаза обычно во время </w:t>
            </w:r>
            <w:r w:rsidRPr="00A078B5">
              <w:rPr>
                <w:rFonts w:ascii="Times New Roman" w:eastAsia="SimSun" w:hAnsi="Times New Roman" w:cs="Times New Roman"/>
                <w:lang w:eastAsia="ru-RU"/>
              </w:rPr>
              <w:lastRenderedPageBreak/>
              <w:t xml:space="preserve">офтальмологической хирургической операции (например, факоэмульсификации) с целью улучшения видимости специфических структур (например, передней капсулы хрусталика) для облегчения проведения процедуры или используемый во время подготовки трансплантата для кератопластики. Обычно поставляется в виде раствора и называется трипановый </w:t>
            </w:r>
            <w:proofErr w:type="gramStart"/>
            <w:r w:rsidRPr="00A078B5">
              <w:rPr>
                <w:rFonts w:ascii="Times New Roman" w:eastAsia="SimSun" w:hAnsi="Times New Roman" w:cs="Times New Roman"/>
                <w:lang w:eastAsia="ru-RU"/>
              </w:rPr>
              <w:t>синий</w:t>
            </w:r>
            <w:proofErr w:type="gramEnd"/>
            <w:r w:rsidRPr="00A078B5">
              <w:rPr>
                <w:rFonts w:ascii="Times New Roman" w:eastAsia="SimSun" w:hAnsi="Times New Roman" w:cs="Times New Roman"/>
                <w:lang w:eastAsia="ru-RU"/>
              </w:rPr>
              <w:t>. После применения это изделие не может быть использовано повторно.</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1,0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Форма выпуска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стеклянный флакон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мг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трипановый синий 0,6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Активные ингредиенты, мг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0,6 мг/мл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Неактивные ингредиенты, мг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Хлорид натрия – 8,2 мг/мл</w:t>
            </w:r>
            <w:r w:rsidRPr="00A078B5">
              <w:rPr>
                <w:rFonts w:ascii="Times New Roman" w:eastAsia="SimSun" w:hAnsi="Times New Roman" w:cs="Times New Roman"/>
                <w:lang w:eastAsia="ru-RU"/>
              </w:rPr>
              <w:br/>
              <w:t>Двунатриевый гидрофосфат – 0,3 мг/мл</w:t>
            </w:r>
            <w:r w:rsidRPr="00A078B5">
              <w:rPr>
                <w:rFonts w:ascii="Times New Roman" w:eastAsia="SimSun" w:hAnsi="Times New Roman" w:cs="Times New Roman"/>
                <w:lang w:eastAsia="ru-RU"/>
              </w:rPr>
              <w:br/>
              <w:t>Дигидрофосфат натрия – 1,9 мг/мл</w:t>
            </w:r>
            <w:r w:rsidRPr="00A078B5">
              <w:rPr>
                <w:rFonts w:ascii="Times New Roman" w:eastAsia="SimSun" w:hAnsi="Times New Roman" w:cs="Times New Roman"/>
                <w:lang w:eastAsia="ru-RU"/>
              </w:rPr>
              <w:br/>
              <w:t>Вода для инъекций – q.s.</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Кислотность среды, рН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6,8 – 7,8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Непирогенность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Упаковка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10 </w:t>
            </w:r>
            <w:proofErr w:type="gramStart"/>
            <w:r w:rsidRPr="00A078B5">
              <w:rPr>
                <w:rFonts w:ascii="Times New Roman" w:eastAsia="SimSun" w:hAnsi="Times New Roman" w:cs="Times New Roman"/>
                <w:lang w:eastAsia="ru-RU"/>
              </w:rPr>
              <w:t>шт</w:t>
            </w:r>
            <w:proofErr w:type="gramEnd"/>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29</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Раствор</w:t>
            </w:r>
            <w:proofErr w:type="gramEnd"/>
            <w:r w:rsidRPr="00A078B5">
              <w:rPr>
                <w:rFonts w:ascii="Times New Roman" w:eastAsia="SimSun" w:hAnsi="Times New Roman" w:cs="Times New Roman"/>
                <w:lang w:eastAsia="ru-RU"/>
              </w:rPr>
              <w:t xml:space="preserve"> окрашивающий для офтальмологической хирургии</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Краситель, используемый для окрашивания соединительной ткани глаза обычно во время офтальмологической хирургической операции (например, факоэмульсификации) с целью улучшения видимости специфических структур (например, передней капсулы хрусталика) для облегчения проведения процедуры или используемый во время подготовки трансплантата для кератопластики. Обычно поставляется в виде раствора и называется трипановый </w:t>
            </w:r>
            <w:proofErr w:type="gramStart"/>
            <w:r w:rsidRPr="00A078B5">
              <w:rPr>
                <w:rFonts w:ascii="Times New Roman" w:eastAsia="SimSun" w:hAnsi="Times New Roman" w:cs="Times New Roman"/>
                <w:lang w:eastAsia="ru-RU"/>
              </w:rPr>
              <w:t>синий</w:t>
            </w:r>
            <w:proofErr w:type="gramEnd"/>
            <w:r w:rsidRPr="00A078B5">
              <w:rPr>
                <w:rFonts w:ascii="Times New Roman" w:eastAsia="SimSun" w:hAnsi="Times New Roman" w:cs="Times New Roman"/>
                <w:lang w:eastAsia="ru-RU"/>
              </w:rPr>
              <w:t>. После применения это изделие не может быть использовано повторно.</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0,7</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Применение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Витреоретинальная хирургия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для визуализации внутренних пограничных мембран  (ВМП), эпиретинальных мембран (ЭРМ) и мембран </w:t>
            </w:r>
            <w:proofErr w:type="gramStart"/>
            <w:r w:rsidRPr="00A078B5">
              <w:rPr>
                <w:rFonts w:ascii="Times New Roman" w:eastAsia="SimSun" w:hAnsi="Times New Roman" w:cs="Times New Roman"/>
                <w:lang w:eastAsia="ru-RU"/>
              </w:rPr>
              <w:t>при</w:t>
            </w:r>
            <w:proofErr w:type="gramEnd"/>
            <w:r w:rsidRPr="00A078B5">
              <w:rPr>
                <w:rFonts w:ascii="Times New Roman" w:eastAsia="SimSun" w:hAnsi="Times New Roman" w:cs="Times New Roman"/>
                <w:lang w:eastAsia="ru-RU"/>
              </w:rPr>
              <w:t xml:space="preserve"> пролиферативной витреоретинопатии (ПВР)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Форма выпуска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стеклянный шприц</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мг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0,125– бриллиантовый синий G;                                               0,75  – трипановый синий;  0,95 - динатрий фосфат; 0,15  - дигидрофосфат натрия;  4,1 - хлорид натрия; 4% ПЭГ (полиэтилен гликоль) 3350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Плотность </w:t>
            </w:r>
            <w:proofErr w:type="gramStart"/>
            <w:r w:rsidRPr="00A078B5">
              <w:rPr>
                <w:rFonts w:ascii="Times New Roman" w:eastAsia="SimSun" w:hAnsi="Times New Roman" w:cs="Times New Roman"/>
                <w:lang w:eastAsia="ru-RU"/>
              </w:rPr>
              <w:t>кг</w:t>
            </w:r>
            <w:proofErr w:type="gramEnd"/>
            <w:r w:rsidRPr="00A078B5">
              <w:rPr>
                <w:rFonts w:ascii="Times New Roman" w:eastAsia="SimSun" w:hAnsi="Times New Roman" w:cs="Times New Roman"/>
                <w:lang w:eastAsia="ru-RU"/>
              </w:rPr>
              <w:t xml:space="preserve">/л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1,017-1,019 кг/л (г/см3)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Трипановый синий,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0,18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Осмомоляльность изделия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270 – 330 мОсм / кг H2O</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Высокоочищенный</w:t>
            </w:r>
            <w:proofErr w:type="gramEnd"/>
            <w:r w:rsidRPr="00A078B5">
              <w:rPr>
                <w:rFonts w:ascii="Times New Roman" w:eastAsia="SimSun" w:hAnsi="Times New Roman" w:cs="Times New Roman"/>
                <w:lang w:eastAsia="ru-RU"/>
              </w:rPr>
              <w:t xml:space="preserve"> TB + BBG с чистотой до 97%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Возможность вводить в заполненный раствором BSS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Тип разъёма на шприце для канюли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Luer-Lock</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Резиновая заглушка на шприце для предотвращения случайного протекания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Кислотность среды, рН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7,00 - 7,40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Токсичность - отсутствует</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Отсутствует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Упаковка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30</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Жидкость для проведения хирургической/медицинской ирригации</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Раствор, обычно солевой, используемый для промывания (санации) во время хирургической/медицинской процедуры (например, для промывания участка глаза во время хирургической операции). После применения изделие не может быть использовано повторно.</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натрия хлорид</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6,4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натрия ацетат тригидрат</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3,9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натрия цитрат дигидрат</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1,70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магния хлорида гексагидрат</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0,30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калия хлорида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0,75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кальция хлорида дигидрата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0,48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Форма выпуска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Полихлорвиниловый флакон для внутривенных вливаний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флакона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500 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Должна быть стерильная упаковка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rPr>
          <w:trHeight w:val="577"/>
        </w:trPr>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31</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Нож офтальмологический, одноразового использования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Стерильный переносной ручной офтальмологический хирургический инструмент, разработанный для выполнения точных разрезов в глазу и окружающих его тканях во время офтальмологических операций. Он, как правило, выполнен в виде однокомпонентного инструмента с острым односторонним режущим лезвием на дистальном конце и ручкой на проксимальном конце. Он может иметь различные формы края лезвия, например, фако (тупое или острое), серповидное, прямое и микрофако (для микроинцизионной хирургии катаракты). Он обычно изготавливается из высококачественной нержавеющей стали и в некоторых типах могут также использоваться кремниевые (то есть, из хрупкого металлоидного материала) лезвия.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Расположение лезвия по отношению к держателю</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Под углом</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Ширина лезвия,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2,2 мм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изгиба лезвия,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аустенитная твердоволоконная сталь</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Поверхность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Матовая</w:t>
            </w:r>
            <w:proofErr w:type="gramEnd"/>
            <w:r w:rsidRPr="00A078B5">
              <w:rPr>
                <w:rFonts w:ascii="Times New Roman" w:eastAsia="SimSun" w:hAnsi="Times New Roman" w:cs="Times New Roman"/>
                <w:lang w:eastAsia="ru-RU"/>
              </w:rPr>
              <w:t>, не продуцирующая блики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заточек и их местоположение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количество заточек – одна: верхняя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Метод стерилизации Гамма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Отсутствие латекса в продукте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Защитный экран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Надвижная пластиковая защита лезвия 360 градусов с </w:t>
            </w:r>
            <w:r w:rsidRPr="00A078B5">
              <w:rPr>
                <w:rFonts w:ascii="Times New Roman" w:eastAsia="SimSun" w:hAnsi="Times New Roman" w:cs="Times New Roman"/>
                <w:lang w:eastAsia="ru-RU"/>
              </w:rPr>
              <w:lastRenderedPageBreak/>
              <w:t>возможностью возврата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держателя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Рукоятка из прорезиненного пластика светло-серого цвета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32</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Нож офтальмологический, одноразового использования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Стерильный переносной ручной офтальмологический хирургический инструмент, разработанный для выполнения точных разрезов в глазу и окружающих его тканях во время офтальмологических операций. Он, как правило, выполнен в виде однокомпонентного инструмента с острым односторонним режущим лезвием на дистальном конце и ручкой на проксимальном конце. Он может иметь различные формы края лезвия, например, фако (тупое или острое), серповидное, прямое и микрофако (для микроинцизионной хирургии катаракты). Он обычно изготавливается из высококачественной нержавеющей стали и в некоторых типах могут также использоваться кремниевые (то есть, из хрупкого металлоидного материала) лезвия.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Расположение лезвия по отношению к держателю</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Под углом</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Ширина лезвия,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2,2 мм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изгиба лезвия,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аустенитная твердоволоконная сталь</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Поверхность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Матовая</w:t>
            </w:r>
            <w:proofErr w:type="gramEnd"/>
            <w:r w:rsidRPr="00A078B5">
              <w:rPr>
                <w:rFonts w:ascii="Times New Roman" w:eastAsia="SimSun" w:hAnsi="Times New Roman" w:cs="Times New Roman"/>
                <w:lang w:eastAsia="ru-RU"/>
              </w:rPr>
              <w:t>, не продуцирующая блики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заточек и их местоположение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Количество заточек – две: </w:t>
            </w:r>
            <w:proofErr w:type="gramStart"/>
            <w:r w:rsidRPr="00A078B5">
              <w:rPr>
                <w:rFonts w:ascii="Times New Roman" w:eastAsia="SimSun" w:hAnsi="Times New Roman" w:cs="Times New Roman"/>
                <w:lang w:eastAsia="ru-RU"/>
              </w:rPr>
              <w:t>верхняя</w:t>
            </w:r>
            <w:proofErr w:type="gramEnd"/>
            <w:r w:rsidRPr="00A078B5">
              <w:rPr>
                <w:rFonts w:ascii="Times New Roman" w:eastAsia="SimSun" w:hAnsi="Times New Roman" w:cs="Times New Roman"/>
                <w:lang w:eastAsia="ru-RU"/>
              </w:rPr>
              <w:t xml:space="preserve"> и  нижняя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Метод стерилизации Гамма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Отсутствие латекса в продукте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Защитный экран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Надвижная пластиковая защита лезвия 360 градусов с возможностью возврата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держателя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Рукоятка из прорезиненного пластика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33</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Канюля офтальмологическая инфузионная/аспирационная,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Стерильная жесткая или полужесткая трубка (без подсветки), разработанная для введения в глаз для обеспечения инфузии, ирригации и/или аспирации жидкостей/газов во время проведения офтальмологической операции (например, факоэмульсификации, витреоретинальной операции, анестезии в область под теноновым пространством, полировки капсулы хрусталика). Это изделие с одним или двумя просветами, как правило, изготавливаемое из высококачественной нержавеющей стали, которое может включать отрезок из гибкой трубки. Изделие может быть тупым или иметь загнутый под углом острый кончик/крючок (например, ирригационный цистотом для капсулотомии), однако, изделие не оснащено острым скошенным краем для осуществления изначального прокола глаза (т.е., изделие не является иглой).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канюли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Нержавеющая сталь</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ободка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Полипропилен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Изгиб</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изгиб 35 градусов на 1,57 мм от конца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27 GA (0,4мм x 32мм)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соединения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Луер-Лок</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Должна быть стерильная упаковка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34</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Канюля офтальмологическая инфузионная/аспирационная, </w:t>
            </w:r>
            <w:r w:rsidRPr="00A078B5">
              <w:rPr>
                <w:rFonts w:ascii="Times New Roman" w:eastAsia="SimSun" w:hAnsi="Times New Roman" w:cs="Times New Roman"/>
                <w:lang w:eastAsia="ru-RU"/>
              </w:rPr>
              <w:lastRenderedPageBreak/>
              <w:t>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Стерильная жесткая или полужесткая трубка (без подсветки), разработанная для введения в глаз </w:t>
            </w:r>
            <w:r w:rsidRPr="00A078B5">
              <w:rPr>
                <w:rFonts w:ascii="Times New Roman" w:eastAsia="SimSun" w:hAnsi="Times New Roman" w:cs="Times New Roman"/>
                <w:lang w:eastAsia="ru-RU"/>
              </w:rPr>
              <w:lastRenderedPageBreak/>
              <w:t>для обеспечения инфузии, ирригации и/или аспирации жидкостей/газов во время проведения офтальмологической операции (например, факоэмульсификации, витреоретинальной операции, анестезии в область под теноновым пространством, полировки капсулы хрусталика). Это изделие с одним или двумя просветами, как правило, изготавливаемое из высококачественной нержавеющей стали, которое может включать отрезок из гибкой трубки. Изделие может быть тупым или иметь загнутый под углом острый кончик/крючок (например, ирригационный цистотом для капсулотомии), однако, изделие не оснащено острым скошенным краем для осуществления изначального прокола глаза (т.е., изделие не является иглой).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Система Luer-Lock</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с силиконовым кончиком 1 мм</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 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Длина канюли,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22</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витреоретинальной хирургии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35</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Пинцет офтальмологический, одноразового использования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Ручной офтальмологический хирургический инструмент используется, чтобы захватить, манипулировать, сжать, тянуть или соединять глаз и/или окружающие ткани во время хирургического вмешательства. Это, как правило: 1) цельный инструмент, похожий на пинцет, имеющий два соединенных лезвия с зазубренными кончиками на рабочем конце; или 2) наконечник инструмента с захватывающими лезвиями на дистальном конце, </w:t>
            </w:r>
            <w:r w:rsidRPr="00A078B5">
              <w:rPr>
                <w:rFonts w:ascii="Times New Roman" w:eastAsia="SimSun" w:hAnsi="Times New Roman" w:cs="Times New Roman"/>
                <w:lang w:eastAsia="ru-RU"/>
              </w:rPr>
              <w:lastRenderedPageBreak/>
              <w:t>которые вставляются в специальные ручки для управления лезвиями. Он, как правило, изготовлен из высококачественной нержавеющей стали и пластмасс, и может иметь различные размеры.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Исполнение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инструмента с захватывающими лезвиями на дистальном конце, который установлен в специальную ручку для управления лезвиями.</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захвата внутренних пограничных мембран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Утонченный  наконечник с </w:t>
            </w:r>
            <w:proofErr w:type="gramStart"/>
            <w:r w:rsidRPr="00A078B5">
              <w:rPr>
                <w:rFonts w:ascii="Times New Roman" w:eastAsia="SimSun" w:hAnsi="Times New Roman" w:cs="Times New Roman"/>
                <w:lang w:eastAsia="ru-RU"/>
              </w:rPr>
              <w:t>изогнутыми</w:t>
            </w:r>
            <w:proofErr w:type="gramEnd"/>
            <w:r w:rsidRPr="00A078B5">
              <w:rPr>
                <w:rFonts w:ascii="Times New Roman" w:eastAsia="SimSun" w:hAnsi="Times New Roman" w:cs="Times New Roman"/>
                <w:lang w:eastAsia="ru-RU"/>
              </w:rPr>
              <w:t xml:space="preserve"> друг к другу браншами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Линейная активация браншей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медицинская сталь, пластик</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12</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36</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Пинцет офтальмологический,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Ручной офтальмологический хирургический инструмент используется, чтобы захватить, манипулировать, сжать, тянуть или соединять глаз и/или окружающие ткани во время хирургического вмешательства. Это, как правило: 1) цельный инструмент, похожий на пинцет, имеющий два соединенных лезвия с зазубренными кончиками на рабочем конце; или 2) наконечник инструмента с захватывающими лезвиями на дистальном конце, которые вставляются в специальные ручки для управления лезвиями. Он, как правило, изготовлен из высококачественной нержавеющей стали и пластмасс, и может иметь различные размеры.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Исполнение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Наконечник инструмента с захватывающими лезвиями на дистальном конце, которые вставляются в </w:t>
            </w:r>
            <w:r w:rsidRPr="00A078B5">
              <w:rPr>
                <w:rFonts w:ascii="Times New Roman" w:eastAsia="SimSun" w:hAnsi="Times New Roman" w:cs="Times New Roman"/>
                <w:lang w:eastAsia="ru-RU"/>
              </w:rPr>
              <w:lastRenderedPageBreak/>
              <w:t>специальные ручки для управления лезвиями.</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захвата внутренних пограничных мембран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Концезахватывающий  наконечник с  кончиками направленными друг к другу</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Возможность активации 360 град</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Монолитноисполненный инструмент, имеющий рукоятку и инвазивную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6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37</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Ножницы для передней/задней камеры глаза,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Офтальмологический хирургический инструмент, предназначенный для рассечения ткани передней или задней камеры глаза в ходе офтальмологической операции. </w:t>
            </w:r>
            <w:proofErr w:type="gramStart"/>
            <w:r w:rsidRPr="00A078B5">
              <w:rPr>
                <w:rFonts w:ascii="Times New Roman" w:eastAsia="SimSun" w:hAnsi="Times New Roman" w:cs="Times New Roman"/>
                <w:lang w:eastAsia="ru-RU"/>
              </w:rPr>
              <w:t xml:space="preserve">Он, как правило, представляет собой: 1) два лезвия на короткой центральной оси с приводящими ручками (как правило, с кольцами под большой и указательный/средний пальцы), что позволяет рассекать ткани (т.е., разделять их по мере смыкания острых режущих кромок ножниц); или 2) насадку инструмента с режущими лезвиями на дистальном конце, которая помещается в специальную рукоятку для управления лезвиями. </w:t>
            </w:r>
            <w:proofErr w:type="gramEnd"/>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Исполнение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инструмента с режущими лезвиями на дистальном конце, которые вставляются в специальные ручки для управления лезвиями.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реза плотных мембран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Изогнутый наконечник с режущими кромками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Возможность активации 360 град</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Цельный инструмент с одноразовой рукояткой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6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38</w:t>
            </w: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Набор офтальмологический хирургический, не содержащий лекарственные средства,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Набор различных стерильных офтальмологических хирургических инструментов и необходимых материалов</w:t>
            </w:r>
            <w:proofErr w:type="gramStart"/>
            <w:r w:rsidRPr="00A078B5">
              <w:rPr>
                <w:rFonts w:ascii="Times New Roman" w:eastAsia="SimSun" w:hAnsi="Times New Roman" w:cs="Times New Roman"/>
                <w:lang w:eastAsia="ru-RU"/>
              </w:rPr>
              <w:t xml:space="preserve"> ,</w:t>
            </w:r>
            <w:proofErr w:type="gramEnd"/>
            <w:r w:rsidRPr="00A078B5">
              <w:rPr>
                <w:rFonts w:ascii="Times New Roman" w:eastAsia="SimSun" w:hAnsi="Times New Roman" w:cs="Times New Roman"/>
                <w:lang w:eastAsia="ru-RU"/>
              </w:rPr>
              <w:t xml:space="preserve"> используемых при 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ирригации-аспирации</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Длина, </w:t>
            </w:r>
            <w:proofErr w:type="gramStart"/>
            <w:r w:rsidRPr="00A078B5">
              <w:rPr>
                <w:rFonts w:ascii="Times New Roman" w:eastAsia="SimSun" w:hAnsi="Times New Roman" w:cs="Times New Roman"/>
                <w:lang w:eastAsia="ru-RU"/>
              </w:rPr>
              <w:t>см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канюли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Титан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рукоятки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Пластик</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канюли</w:t>
            </w:r>
            <w:proofErr w:type="gramStart"/>
            <w:r w:rsidRPr="00A078B5">
              <w:rPr>
                <w:rFonts w:ascii="Times New Roman" w:eastAsia="SimSun" w:hAnsi="Times New Roman" w:cs="Times New Roman"/>
                <w:lang w:eastAsia="ru-RU"/>
              </w:rPr>
              <w:t xml:space="preserve"> ,</w:t>
            </w:r>
            <w:proofErr w:type="gramEnd"/>
            <w:r w:rsidRPr="00A078B5">
              <w:rPr>
                <w:rFonts w:ascii="Times New Roman" w:eastAsia="SimSun" w:hAnsi="Times New Roman" w:cs="Times New Roman"/>
                <w:lang w:eastAsia="ru-RU"/>
              </w:rPr>
              <w:t xml:space="preserve"> мм</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ирригационного отверстия,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аспирационного отверстия,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Плавный изгиб канюль,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Универсальный разъем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Однократного применения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39</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Пинцет офтальмологический, одноразового использования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Ручной офтальмологический хирургический инструмент используется, чтобы захватить, манипулировать, сжать, тянуть или соединять глаз и/или окружающие ткани во время хирургического вмешательства. Это, как правило: 1) цельный инструмент, похожий на пинцет, имеющий два соединенных лезвия с зазубренными кончиками на </w:t>
            </w:r>
            <w:r w:rsidRPr="00A078B5">
              <w:rPr>
                <w:rFonts w:ascii="Times New Roman" w:eastAsia="SimSun" w:hAnsi="Times New Roman" w:cs="Times New Roman"/>
                <w:lang w:eastAsia="ru-RU"/>
              </w:rPr>
              <w:lastRenderedPageBreak/>
              <w:t>рабочем конце; или 2) наконечник инструмента с захватывающими лезвиями на дистальном конце, которые вставляются в специальные ручки для управления лезвиями. Он, как правило, изготовлен из высококачественной нержавеющей стали и пластмасс, и может иметь различные размеры.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Исполнение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инструмента с захватывающими лезвиями на дистальном конце, которые вставляются в специальные ручки для управления лезвиями.</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захвата тяжелых  мембран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Асимметричный  наконечник с  кончиками направленными друг к другу</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Возможность активации 360 град</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 с  рукояткой многократного применения Grieshaber Quick Lock Connector</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6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40</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Шовный материал из полигликолевой кислоты</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Стерильная, обычно многожильная (полинить), синтетическая рассасывающаяся нить, полученная из полигликолевой кислоты (PGA), предназначенная для соединения (аппроксимации) краев раны мягких тканей или разреза путем сшивания или для лигирования мягких тканей. Может комплектоваться иглой, которую необходимо утилизировать сразу после использования; может быть покрытой или непокрытой поликапролактоном. Нить обеспечивает временную поддержку раны до тех пор, пока она не будет в достаточной степени вылечена, чтобы справляться с обычными нагрузками, и постепенно </w:t>
            </w:r>
            <w:r w:rsidRPr="00A078B5">
              <w:rPr>
                <w:rFonts w:ascii="Times New Roman" w:eastAsia="SimSun" w:hAnsi="Times New Roman" w:cs="Times New Roman"/>
                <w:lang w:eastAsia="ru-RU"/>
              </w:rPr>
              <w:lastRenderedPageBreak/>
              <w:t>рассасывается в результате гидролиза.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изделия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атравматический шовный материал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покрытия нити: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нить с покрытием из рассасывающегося полимера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Сохранение исходной прочности нити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50-70%  после нахождения нити в тканях 14-21  суток</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Срок полного рассасывания  дней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60-90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Структура шовного материала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плетеный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Игла имеет конструкцию, обеспечивающую фиксацию иглы в иглодержателе под любым углом без смещения в момент прокола тканей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прямоугольное сечение тела иглы с выраженными продольными гранями или* наличие плоской площадки на теле иглы или* наличие продольных насечек на теле иглы.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Размер шовного материала, условный (метрический)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7-0 (0.5)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Длина нити </w:t>
            </w:r>
            <w:proofErr w:type="gramStart"/>
            <w:r w:rsidRPr="00A078B5">
              <w:rPr>
                <w:rFonts w:ascii="Times New Roman" w:eastAsia="SimSun" w:hAnsi="Times New Roman" w:cs="Times New Roman"/>
                <w:lang w:eastAsia="ru-RU"/>
              </w:rPr>
              <w:t>см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Окраска нити в контрастный крови цвет</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окрашена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Игла с силиконовым покрытием. Кончик в сечении круглый. Тело прямоугольное со скругленными краями в сечении.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Изделие по способу сборки: Двухигольное, Тип иглы: Шпательная, Степень изгиба иглы, в долях окружности: 3/8 90градусов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Длина иглы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(6,0-6,5)*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Игла изготовлена из коррозионностойкой стали аустенитного класса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Соединение иглы и нити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Выполнено с применением технологии сверления канала для нити в игле с последующим обжатием.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Товар соответствует требованиям  ГОСТ 31620-2012</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Товар соответствует требованиям  ГОСТ 26641-85</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 каждой упаковке нанесена маркировка на русском языке в </w:t>
            </w:r>
            <w:r w:rsidRPr="00A078B5">
              <w:rPr>
                <w:rFonts w:ascii="Times New Roman" w:eastAsia="SimSun" w:hAnsi="Times New Roman" w:cs="Times New Roman"/>
                <w:lang w:eastAsia="ru-RU"/>
              </w:rPr>
              <w:lastRenderedPageBreak/>
              <w:t>соответствии с требованиями п.7.2. ГОСТ 31620-2012</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Упаковка индивидуальная стерильная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41</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Дренаж антиглаукоматозный, нерассасывающийся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Стерильное нерассасывающееся изделие, предназначенное для размещения под склеральным лоскутом при проведении антиглаукоматозных операций проникающего и непроникающего типа с целью предотвращения формирования сращений в послеоперационной зоне и стабилизации внутриглазного давления в пределах нормы. </w:t>
            </w:r>
            <w:proofErr w:type="gramStart"/>
            <w:r w:rsidRPr="00A078B5">
              <w:rPr>
                <w:rFonts w:ascii="Times New Roman" w:eastAsia="SimSun" w:hAnsi="Times New Roman" w:cs="Times New Roman"/>
                <w:lang w:eastAsia="ru-RU"/>
              </w:rPr>
              <w:t>Изготовлен</w:t>
            </w:r>
            <w:proofErr w:type="gramEnd"/>
            <w:r w:rsidRPr="00A078B5">
              <w:rPr>
                <w:rFonts w:ascii="Times New Roman" w:eastAsia="SimSun" w:hAnsi="Times New Roman" w:cs="Times New Roman"/>
                <w:lang w:eastAsia="ru-RU"/>
              </w:rPr>
              <w:t>, как правило, из полимерных материалов (например, из пространственно-сшитого полимера на основе дигидроксиполиэтилметакрилата). Выпускаются изделия различных форм и размеров.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нержавеющая медицинская сталь</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br/>
              <w:t xml:space="preserve">Длина: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2,64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Сечение, диаметр </w:t>
            </w:r>
            <w:proofErr w:type="gramStart"/>
            <w:r w:rsidRPr="00A078B5">
              <w:rPr>
                <w:rFonts w:ascii="Times New Roman" w:eastAsia="SimSun" w:hAnsi="Times New Roman" w:cs="Times New Roman"/>
                <w:lang w:eastAsia="ru-RU"/>
              </w:rPr>
              <w:t>мкм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Круглое ,  400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просвета</w:t>
            </w:r>
            <w:proofErr w:type="gramStart"/>
            <w:r w:rsidRPr="00A078B5">
              <w:rPr>
                <w:rFonts w:ascii="Times New Roman" w:eastAsia="SimSun" w:hAnsi="Times New Roman" w:cs="Times New Roman"/>
                <w:lang w:eastAsia="ru-RU"/>
              </w:rPr>
              <w:t xml:space="preserve"> ,</w:t>
            </w:r>
            <w:proofErr w:type="gramEnd"/>
            <w:r w:rsidRPr="00A078B5">
              <w:rPr>
                <w:rFonts w:ascii="Times New Roman" w:eastAsia="SimSun" w:hAnsi="Times New Roman" w:cs="Times New Roman"/>
                <w:lang w:eastAsia="ru-RU"/>
              </w:rPr>
              <w:t xml:space="preserve"> мкм</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200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Скос конца,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Вспомогательный порт</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Фиксационная борозда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Фиксационная шпора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Имплантируется через разрез,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22</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Способ имплантации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инжектором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Должна быть стерильная упаковка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42</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Дренаж антиглаукоматозный, нерассасывающийся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Стерильное нерассасывающееся изделие, предназначенное для размещения под склеральным лоскутом при проведении антиглаукоматозных операций </w:t>
            </w:r>
            <w:r w:rsidRPr="00A078B5">
              <w:rPr>
                <w:rFonts w:ascii="Times New Roman" w:eastAsia="SimSun" w:hAnsi="Times New Roman" w:cs="Times New Roman"/>
                <w:lang w:eastAsia="ru-RU"/>
              </w:rPr>
              <w:lastRenderedPageBreak/>
              <w:t xml:space="preserve">проникающего и непроникающего типа с целью предотвращения формирования сращений в послеоперационной зоне и стабилизации внутриглазного давления в пределах нормы. </w:t>
            </w:r>
            <w:proofErr w:type="gramStart"/>
            <w:r w:rsidRPr="00A078B5">
              <w:rPr>
                <w:rFonts w:ascii="Times New Roman" w:eastAsia="SimSun" w:hAnsi="Times New Roman" w:cs="Times New Roman"/>
                <w:lang w:eastAsia="ru-RU"/>
              </w:rPr>
              <w:t>Изготовлен</w:t>
            </w:r>
            <w:proofErr w:type="gramEnd"/>
            <w:r w:rsidRPr="00A078B5">
              <w:rPr>
                <w:rFonts w:ascii="Times New Roman" w:eastAsia="SimSun" w:hAnsi="Times New Roman" w:cs="Times New Roman"/>
                <w:lang w:eastAsia="ru-RU"/>
              </w:rPr>
              <w:t>, как правило, из полимерных материалов (например, из пространственно-сшитого полимера на основе дигидроксиполиэтилметакрилата). Выпускаются изделия различных форм и размеров.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Клапан силиконовый медицинский</w:t>
            </w:r>
            <w:r w:rsidRPr="00A078B5">
              <w:rPr>
                <w:rFonts w:ascii="Times New Roman" w:eastAsia="SimSun" w:hAnsi="Times New Roman" w:cs="Times New Roman"/>
                <w:lang w:eastAsia="ru-RU"/>
              </w:rPr>
              <w:br/>
              <w:t>Мембрана из эластомера</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Толщина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0.9 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br/>
              <w:t xml:space="preserve">Длина: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16.00 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br/>
              <w:t>Ширина</w:t>
            </w:r>
            <w:proofErr w:type="gramStart"/>
            <w:r w:rsidRPr="00A078B5">
              <w:rPr>
                <w:rFonts w:ascii="Times New Roman" w:eastAsia="SimSun" w:hAnsi="Times New Roman" w:cs="Times New Roman"/>
                <w:lang w:eastAsia="ru-RU"/>
              </w:rPr>
              <w:t xml:space="preserve"> :</w:t>
            </w:r>
            <w:proofErr w:type="gramEnd"/>
            <w:r w:rsidRPr="00A078B5">
              <w:rPr>
                <w:rFonts w:ascii="Times New Roman" w:eastAsia="SimSun" w:hAnsi="Times New Roman" w:cs="Times New Roman"/>
                <w:lang w:eastAsia="ru-RU"/>
              </w:rPr>
              <w:t xml:space="preserve"> мм</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13.00 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Вес</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0.11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Площадь поверхности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184 мм</w:t>
            </w:r>
            <w:proofErr w:type="gramStart"/>
            <w:r w:rsidRPr="00A078B5">
              <w:rPr>
                <w:rFonts w:ascii="Times New Roman" w:eastAsia="SimSun" w:hAnsi="Times New Roman" w:cs="Times New Roman"/>
                <w:lang w:eastAsia="ru-RU"/>
              </w:rPr>
              <w:t>2</w:t>
            </w:r>
            <w:proofErr w:type="gramEnd"/>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Скорость потока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12 µл/мин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Трубка силиконовая медицинская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Внутренний диаметр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0.305 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Внешний диаметр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0.635 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Длина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25.0 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Должна быть стерильная упаковка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43</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w:t>
            </w:r>
            <w:r w:rsidRPr="00A078B5">
              <w:rPr>
                <w:rFonts w:ascii="Times New Roman" w:eastAsia="SimSun" w:hAnsi="Times New Roman" w:cs="Times New Roman"/>
                <w:lang w:eastAsia="ru-RU"/>
              </w:rPr>
              <w:lastRenderedPageBreak/>
              <w:t>псевдофакичная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Стерильное оптическое изделие, предназначенное для имплантации в заднюю камеру глаза для замены естественного хрусталика, как правило, из-за его помутнения в результате катаракты. Изделие состоит из интраокулярной линзы со вставкой небольшой апертуры, разработанной для обеспечения увеличенной глубины фокуса для зрения вблизи, что достигается за </w:t>
            </w:r>
            <w:r w:rsidRPr="00A078B5">
              <w:rPr>
                <w:rFonts w:ascii="Times New Roman" w:eastAsia="SimSun" w:hAnsi="Times New Roman" w:cs="Times New Roman"/>
                <w:lang w:eastAsia="ru-RU"/>
              </w:rPr>
              <w:lastRenderedPageBreak/>
              <w:t>счет точечного отверстия диафрагмы. Компоненты, как правило, изготавливаются из синтетического полимера.</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+6Д до +30Д с шагом 0,5</w:t>
            </w:r>
            <w:proofErr w:type="gramStart"/>
            <w:r w:rsidRPr="00A078B5">
              <w:rPr>
                <w:rFonts w:ascii="Times New Roman" w:eastAsia="SimSun" w:hAnsi="Times New Roman" w:cs="Times New Roman"/>
                <w:lang w:eastAsia="ru-RU"/>
              </w:rPr>
              <w:t>Д</w:t>
            </w:r>
            <w:proofErr w:type="gramEnd"/>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Трехчастная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ПММА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Край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Квадратный край по всему диаметру линзы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r w:rsidRPr="00A078B5">
              <w:rPr>
                <w:rFonts w:ascii="Times New Roman" w:eastAsia="SimSun" w:hAnsi="Times New Roman" w:cs="Times New Roman"/>
                <w:lang w:eastAsia="ru-RU"/>
              </w:rPr>
              <w:t xml:space="preserve"> оптическая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118,4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Устройство инжекторное шприцевого типа с предустановленной гидрофобной интраокулярной линзой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44</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Ножницы для передней/задней камеры глаза, одноразового использования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Офтальмологический хирургический инструмент, предназначенный для рассечения ткани передней или задней камеры глаза в ходе офтальмологической операции. </w:t>
            </w:r>
            <w:proofErr w:type="gramStart"/>
            <w:r w:rsidRPr="00A078B5">
              <w:rPr>
                <w:rFonts w:ascii="Times New Roman" w:eastAsia="SimSun" w:hAnsi="Times New Roman" w:cs="Times New Roman"/>
                <w:lang w:eastAsia="ru-RU"/>
              </w:rPr>
              <w:t xml:space="preserve">Он представляет собой: 1) два лезвия на короткой центральной оси с приводящими ручками (с кольцами под большой и указательный/средний пальцы), что позволяет рассекать ткани (т.е., разделять их по мере смыкания острых режущих кромок ножниц); или 2) насадку инструмента с режущими лезвиями на дистальном конце, которая помещается в специальную рукоятку для управления лезвиями. </w:t>
            </w:r>
            <w:proofErr w:type="gramEnd"/>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Исполнение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инструмента с режущими лезвиями на дистальном конце, которые вставляются в специальные ручки для управления лезвиями.</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реза плотных мембран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Изогнутый наконечник с режущими кромками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Возможность активации 360 град</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 с  рукояткой многократного применения Grieshaber Quick Lock Connector</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6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45</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Пинцет офтальмологический, одноразового использования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Ручной офтальмологический хирургический инструмент используется, чтобы захватить, манипулировать, сжать, тянуть или соединять глаз и/или окружающие ткани во время хирургического вмешательства. Это, как правило: 1) цельный инструмент, похожий на пинцет, имеющий два соединенных лезвия с зазубренными кончиками на рабочем конце; или 2) наконечник инструмента с захватывающими лезвиями на дистальном конце, которые вставляются в специальные ручки для управления лезвиями. Он, как правило, изготовлен из высококачественной нержавеющей стали и пластмасс, и может иметь различные размеры.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Исполнение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инструмента с захватывающими лезвиями на дистальном конце, которые вставляются в специальные ручки для управления лезвиями.</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захвата внутренних пограничных мембран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Концезахватывающий  наконечник с  кончиками направленными друг к </w:t>
            </w:r>
            <w:r w:rsidRPr="00A078B5">
              <w:rPr>
                <w:rFonts w:ascii="Times New Roman" w:eastAsia="SimSun" w:hAnsi="Times New Roman" w:cs="Times New Roman"/>
                <w:lang w:eastAsia="ru-RU"/>
              </w:rPr>
              <w:lastRenderedPageBreak/>
              <w:t>другу</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Возможность активации 360 град</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 с  рукояткой многократного применения Grieshaber Quick Lock Connector</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6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46</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Жидкость для проведения хирургической/медицинской ирригации</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Раствор  солевой, используемый для промывания (санации) во время хирургической/медицинской процедуры (например, для промывания участка глаза во время хирургической операции). После применения изделие не может быть использовано повторно.</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натрия хлорид</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6,4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натрия ацетат тригидрат</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3,9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натрия цитрат дигидрат</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1,70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магния хлорида гексагидрат</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0,30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калия хлорида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0,75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кальция хлорида дигидрата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0,48 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Форма выпуска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Одноразовый стерильный ПВХ пакет (контейнер) в стерильной упаковке, с Коннектором для подачи раствора с жесткой пластиковой муфтой, позволяющей установить пакет на стойку-держатель</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флакона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500 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Должна быть стерильная упаковка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47</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Рукоятка ультразвуковой хирургической системы для мягких тканей с ручным управлением, многоразового использования</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Переносной компонент ультразвуковой хирургической системы, предназначенный для преобразования высокочастотного электрического тока с генератора в ультразвуковые колебания, подаваемые на </w:t>
            </w:r>
            <w:proofErr w:type="gramStart"/>
            <w:r w:rsidRPr="00A078B5">
              <w:rPr>
                <w:rFonts w:ascii="Times New Roman" w:eastAsia="SimSun" w:hAnsi="Times New Roman" w:cs="Times New Roman"/>
                <w:lang w:eastAsia="ru-RU"/>
              </w:rPr>
              <w:t>размещенный</w:t>
            </w:r>
            <w:proofErr w:type="gramEnd"/>
            <w:r w:rsidRPr="00A078B5">
              <w:rPr>
                <w:rFonts w:ascii="Times New Roman" w:eastAsia="SimSun" w:hAnsi="Times New Roman" w:cs="Times New Roman"/>
                <w:lang w:eastAsia="ru-RU"/>
              </w:rPr>
              <w:t xml:space="preserve"> на конце наконечник для механического фрагментирования в момент контакта клеток мягких тканей для разрезания </w:t>
            </w:r>
            <w:r w:rsidRPr="00A078B5">
              <w:rPr>
                <w:rFonts w:ascii="Times New Roman" w:eastAsia="SimSun" w:hAnsi="Times New Roman" w:cs="Times New Roman"/>
                <w:lang w:eastAsia="ru-RU"/>
              </w:rPr>
              <w:lastRenderedPageBreak/>
              <w:t>и/или коагуляции ткани во время хирургической операции. Оператор регулирует энергию при помощи микропереключателя, встроенного в изделие. Рукоятка может также служить каналом для ирригации и аспирации во время хирургической операции. Изделие имеет форму ручки/карандаша или удлиненного зонда с перманентно подсоединенными кабелями. Это неспециализированное изделие, предназначенное для использования в различных областях клинической практики. Это изделие, пригодное для многоразового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Шт.</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ультразвуковая</w:t>
            </w:r>
            <w:proofErr w:type="gramEnd"/>
            <w:r w:rsidRPr="00A078B5">
              <w:rPr>
                <w:rFonts w:ascii="Times New Roman" w:eastAsia="SimSun" w:hAnsi="Times New Roman" w:cs="Times New Roman"/>
                <w:lang w:eastAsia="ru-RU"/>
              </w:rPr>
              <w:t xml:space="preserve"> эмульсификация хрусталика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полностью совместим с системой офтальмологической хирургической Constellation 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Резонансная частота (при продольном ультразвуке), в диапазоне  кГц</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40,5  -  46,5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Резонансная частота (при торсионном ультразвуке), в диапазоне  кГц</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30,0  -   34,0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Максимальная амплитуда хода ультразвуковой иглы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192 мкр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стерильно</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48</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Набор офтальмологический хирургический, не содержащий лекарственные средства, одноразового использования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"Набор различных стерильных офтальмологических хирургических инструментов и необходимых материалов, используемых при 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roofErr w:type="gramStart"/>
            <w:r w:rsidRPr="00A078B5">
              <w:rPr>
                <w:rFonts w:ascii="Times New Roman" w:eastAsia="SimSun" w:hAnsi="Times New Roman" w:cs="Times New Roman"/>
                <w:lang w:eastAsia="ru-RU"/>
              </w:rPr>
              <w:t>."</w:t>
            </w:r>
            <w:proofErr w:type="gramEnd"/>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ирригации-аспирации</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Длина, </w:t>
            </w:r>
            <w:proofErr w:type="gramStart"/>
            <w:r w:rsidRPr="00A078B5">
              <w:rPr>
                <w:rFonts w:ascii="Times New Roman" w:eastAsia="SimSun" w:hAnsi="Times New Roman" w:cs="Times New Roman"/>
                <w:lang w:eastAsia="ru-RU"/>
              </w:rPr>
              <w:t>см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канюли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Титан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рукоятки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Пластик</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канюли</w:t>
            </w:r>
            <w:proofErr w:type="gramStart"/>
            <w:r w:rsidRPr="00A078B5">
              <w:rPr>
                <w:rFonts w:ascii="Times New Roman" w:eastAsia="SimSun" w:hAnsi="Times New Roman" w:cs="Times New Roman"/>
                <w:lang w:eastAsia="ru-RU"/>
              </w:rPr>
              <w:t xml:space="preserve"> ,</w:t>
            </w:r>
            <w:proofErr w:type="gramEnd"/>
            <w:r w:rsidRPr="00A078B5">
              <w:rPr>
                <w:rFonts w:ascii="Times New Roman" w:eastAsia="SimSun" w:hAnsi="Times New Roman" w:cs="Times New Roman"/>
                <w:lang w:eastAsia="ru-RU"/>
              </w:rPr>
              <w:t xml:space="preserve"> мм</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ирригационного отверстия,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аспирационного отверстия,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Плавный изгиб канюль,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Универсальный разъем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Аспирационная игла с напылением</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49</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Пинцет офтальмологический,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Ручной офтальмологический хирургический инструмент используется, чтобы захватить, манипулировать, сжать, тянуть или соединять глаз и/или окружающие ткани во время хирургического вмешательства. Это, как правило: 1) цельный инструмент, похожий на пинцет, имеющий два соединенных лезвия с зазубренными кончиками на рабочем конце; или 2) наконечник инструмента с захватывающими лезвиями на дистальном конце, которые вставляются в специальные ручки для управления лезвиями. Он изготовлен из высококачественной нержавеющей стали и пластмасс, и может иметь различные размеры.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Исполнение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инструмента с захватывающими лезвиями на дистальном конце, который установлен в специальную ручку для управления лезвиями.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захвата внутренних пограничных мембран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Утонченный  наконечник с </w:t>
            </w:r>
            <w:proofErr w:type="gramStart"/>
            <w:r w:rsidRPr="00A078B5">
              <w:rPr>
                <w:rFonts w:ascii="Times New Roman" w:eastAsia="SimSun" w:hAnsi="Times New Roman" w:cs="Times New Roman"/>
                <w:lang w:eastAsia="ru-RU"/>
              </w:rPr>
              <w:t>изогнутыми</w:t>
            </w:r>
            <w:proofErr w:type="gramEnd"/>
            <w:r w:rsidRPr="00A078B5">
              <w:rPr>
                <w:rFonts w:ascii="Times New Roman" w:eastAsia="SimSun" w:hAnsi="Times New Roman" w:cs="Times New Roman"/>
                <w:lang w:eastAsia="ru-RU"/>
              </w:rPr>
              <w:t xml:space="preserve"> друг к другу браншами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Длина наконечника,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Активация браншей,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360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медицинская сталь, пластик</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50</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Пинцет офтальмологический,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Ручной офтальмологический хирургический инструмент используется, чтобы захватить, манипулировать, сжать, тянуть или соединять глаз и/или окружающие ткани во время хирургического вмешательства. 1) цельный инструмент, похожий на пинцет, имеющий два соединенных лезвия с зазубренными кончиками на рабочем конце; или 2) наконечник инструмента с захватывающими лезвиями на дистальном конце, которые вставляются в специальные ручки для управления лезвиями.</w:t>
            </w:r>
            <w:proofErr w:type="gramEnd"/>
            <w:r w:rsidRPr="00A078B5">
              <w:rPr>
                <w:rFonts w:ascii="Times New Roman" w:eastAsia="SimSun" w:hAnsi="Times New Roman" w:cs="Times New Roman"/>
                <w:lang w:eastAsia="ru-RU"/>
              </w:rPr>
              <w:t xml:space="preserve"> Он изготовлен из высококачественной нержавеющей стали и пластмасс, и может иметь различные размеры.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Исполнение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инструмента с захватывающими лезвиями на дистальном конце, который установлен в специальную ручку для управления лезвиями.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захвата внутренних пограничных мембран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Утонченный  наконечник с </w:t>
            </w:r>
            <w:proofErr w:type="gramStart"/>
            <w:r w:rsidRPr="00A078B5">
              <w:rPr>
                <w:rFonts w:ascii="Times New Roman" w:eastAsia="SimSun" w:hAnsi="Times New Roman" w:cs="Times New Roman"/>
                <w:lang w:eastAsia="ru-RU"/>
              </w:rPr>
              <w:t>изогнутыми</w:t>
            </w:r>
            <w:proofErr w:type="gramEnd"/>
            <w:r w:rsidRPr="00A078B5">
              <w:rPr>
                <w:rFonts w:ascii="Times New Roman" w:eastAsia="SimSun" w:hAnsi="Times New Roman" w:cs="Times New Roman"/>
                <w:lang w:eastAsia="ru-RU"/>
              </w:rPr>
              <w:t xml:space="preserve"> друг к другу браншами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Длина наконечника,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37</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Активация браншей,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360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медицинская сталь, пластик</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51</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Канюля офтальмологическая инфузионная/аспирационная, </w:t>
            </w:r>
            <w:r w:rsidRPr="00A078B5">
              <w:rPr>
                <w:rFonts w:ascii="Times New Roman" w:eastAsia="SimSun" w:hAnsi="Times New Roman" w:cs="Times New Roman"/>
                <w:lang w:eastAsia="ru-RU"/>
              </w:rPr>
              <w:lastRenderedPageBreak/>
              <w:t>одноразового использования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Стерильная жесткая или полужесткая трубка (без подсветки), </w:t>
            </w:r>
            <w:r w:rsidRPr="00A078B5">
              <w:rPr>
                <w:rFonts w:ascii="Times New Roman" w:eastAsia="SimSun" w:hAnsi="Times New Roman" w:cs="Times New Roman"/>
                <w:lang w:eastAsia="ru-RU"/>
              </w:rPr>
              <w:lastRenderedPageBreak/>
              <w:t>разработанная для введения в глаз для обеспечения инфузии, ирригации и/или аспирации жидкостей/газов во время проведения офтальмологической операции (например, факоэмульсификации, витреоретинальной операции, анестезии в область под теноновым пространством, полировки капсулы хрусталика). Это изделие с одним или двумя просветами, как правило, изготавливаемое из высококачественной нержавеющей стали, которое может включать отрезок из гибкой трубки или простую рукоятку (без элементов управления). Изделие может быть тупым или иметь загнутый под углом острый кончик/крючок (например, ирригационный цистотом для капсулотомии), однако, изделие не оснащено острым скошенным краем для осуществления изначального прокола глаза (т.е., изделие не является иглой).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Введение раствора</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Размер  отверстия ,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Длина</w:t>
            </w:r>
            <w:proofErr w:type="gramStart"/>
            <w:r w:rsidRPr="00A078B5">
              <w:rPr>
                <w:rFonts w:ascii="Times New Roman" w:eastAsia="SimSun" w:hAnsi="Times New Roman" w:cs="Times New Roman"/>
                <w:lang w:eastAsia="ru-RU"/>
              </w:rPr>
              <w:t xml:space="preserve"> ,</w:t>
            </w:r>
            <w:proofErr w:type="gramEnd"/>
            <w:r w:rsidRPr="00A078B5">
              <w:rPr>
                <w:rFonts w:ascii="Times New Roman" w:eastAsia="SimSun" w:hAnsi="Times New Roman" w:cs="Times New Roman"/>
                <w:lang w:eastAsia="ru-RU"/>
              </w:rPr>
              <w:t xml:space="preserve"> мм</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посадочный диаметр переходников   «Луэр»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52</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Канюля офтальмологическая инфузионная/аспирационная, одноразового использования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Стерильная жесткая или полужесткая трубка (без подсветки), разработанная для введения в глаз для обеспечения инфузии, ирригации и/или аспирации жидкостей/газов во время проведения офтальмологической операции (например, факоэмульсификации, витреоретинальной операции, анестезии в область под теноновым </w:t>
            </w:r>
            <w:r w:rsidRPr="00A078B5">
              <w:rPr>
                <w:rFonts w:ascii="Times New Roman" w:eastAsia="SimSun" w:hAnsi="Times New Roman" w:cs="Times New Roman"/>
                <w:lang w:eastAsia="ru-RU"/>
              </w:rPr>
              <w:lastRenderedPageBreak/>
              <w:t>пространством, полировки капсулы хрусталика). Это изделие с одним или двумя просветами, изготавливаемое из высококачественной нержавеющей стали, которое может включать отрезок из гибкой трубки или простую рукоятку (без элементов управления). Изделие может быть тупым или иметь загнутый под углом острый кончик/крючок (например, ирригационный цистотом для капсулотомии), однако, изделие не оснащено острым скошенным краем для осуществления изначального прокола глаза (т.е., изделие не является иглой).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Аспирация  раствора</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Размер  отверстия ,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Длина</w:t>
            </w:r>
            <w:proofErr w:type="gramStart"/>
            <w:r w:rsidRPr="00A078B5">
              <w:rPr>
                <w:rFonts w:ascii="Times New Roman" w:eastAsia="SimSun" w:hAnsi="Times New Roman" w:cs="Times New Roman"/>
                <w:lang w:eastAsia="ru-RU"/>
              </w:rPr>
              <w:t xml:space="preserve"> ,</w:t>
            </w:r>
            <w:proofErr w:type="gramEnd"/>
            <w:r w:rsidRPr="00A078B5">
              <w:rPr>
                <w:rFonts w:ascii="Times New Roman" w:eastAsia="SimSun" w:hAnsi="Times New Roman" w:cs="Times New Roman"/>
                <w:lang w:eastAsia="ru-RU"/>
              </w:rPr>
              <w:t xml:space="preserve"> мм</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32</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посадочный диаметр переходников   «Луэр»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53</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Гидрофильная, асферическая, монофокальная, интраокулярная линза</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w:t>
            </w:r>
            <w:r w:rsidRPr="00A078B5">
              <w:rPr>
                <w:rFonts w:ascii="Times New Roman" w:eastAsia="SimSun" w:hAnsi="Times New Roman" w:cs="Times New Roman"/>
                <w:lang w:eastAsia="ru-RU"/>
              </w:rPr>
              <w:lastRenderedPageBreak/>
              <w:t>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Цельнолитая с четырьмя опорными частями</w:t>
            </w:r>
            <w:proofErr w:type="gramStart"/>
            <w:r w:rsidRPr="00A078B5">
              <w:rPr>
                <w:rFonts w:ascii="Times New Roman" w:eastAsia="SimSun" w:hAnsi="Times New Roman" w:cs="Times New Roman"/>
                <w:lang w:eastAsia="ru-RU"/>
              </w:rPr>
              <w:t xml:space="preserve"> .</w:t>
            </w:r>
            <w:proofErr w:type="gramEnd"/>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26%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общий (наружный диаметр линзы),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10,75 до 11.0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 Константа 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118,0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оптики,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&gt;5,75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диоптр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+ 6,0 до +35,0 с  </w:t>
            </w:r>
            <w:proofErr w:type="gramStart"/>
            <w:r w:rsidRPr="00A078B5">
              <w:rPr>
                <w:rFonts w:ascii="Times New Roman" w:eastAsia="SimSun" w:hAnsi="Times New Roman" w:cs="Times New Roman"/>
                <w:lang w:eastAsia="ru-RU"/>
              </w:rPr>
              <w:t>с</w:t>
            </w:r>
            <w:proofErr w:type="gramEnd"/>
            <w:r w:rsidRPr="00A078B5">
              <w:rPr>
                <w:rFonts w:ascii="Times New Roman" w:eastAsia="SimSun" w:hAnsi="Times New Roman" w:cs="Times New Roman"/>
                <w:lang w:eastAsia="ru-RU"/>
              </w:rPr>
              <w:t xml:space="preserve"> шагом 0,5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Гидрофильная.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Безабберационная, асферическая, монофокальная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Край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Обратный острый угол заднего края оптики 360 градусов</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Монолитная (</w:t>
            </w:r>
            <w:proofErr w:type="gramStart"/>
            <w:r w:rsidRPr="00A078B5">
              <w:rPr>
                <w:rFonts w:ascii="Times New Roman" w:eastAsia="SimSun" w:hAnsi="Times New Roman" w:cs="Times New Roman"/>
                <w:lang w:eastAsia="ru-RU"/>
              </w:rPr>
              <w:t>О-образная</w:t>
            </w:r>
            <w:proofErr w:type="gramEnd"/>
            <w:r w:rsidRPr="00A078B5">
              <w:rPr>
                <w:rFonts w:ascii="Times New Roman" w:eastAsia="SimSun" w:hAnsi="Times New Roman" w:cs="Times New Roman"/>
                <w:lang w:eastAsia="ru-RU"/>
              </w:rPr>
              <w:t xml:space="preserve"> закрытая)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 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Стерильная упаковка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Должна быть стерильная упаковка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Контейнер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Из прозрачного поликарбоната, с холдером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54</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Гидрофильная, асферическая, монофокальная, интраокулярная линза</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w:t>
            </w:r>
            <w:r w:rsidRPr="00A078B5">
              <w:rPr>
                <w:rFonts w:ascii="Times New Roman" w:eastAsia="SimSun" w:hAnsi="Times New Roman" w:cs="Times New Roman"/>
                <w:lang w:eastAsia="ru-RU"/>
              </w:rPr>
              <w:lastRenderedPageBreak/>
              <w:t>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Цельнолитая с четырьмя опорными частями</w:t>
            </w:r>
            <w:proofErr w:type="gramStart"/>
            <w:r w:rsidRPr="00A078B5">
              <w:rPr>
                <w:rFonts w:ascii="Times New Roman" w:eastAsia="SimSun" w:hAnsi="Times New Roman" w:cs="Times New Roman"/>
                <w:lang w:eastAsia="ru-RU"/>
              </w:rPr>
              <w:t xml:space="preserve"> .</w:t>
            </w:r>
            <w:proofErr w:type="gramEnd"/>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26%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общий (наружный диаметр линзы),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10,75 до 11.0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 Константа 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118,0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Диаметр оптики,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&gt;5,75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диоптр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+ 6,0 до +35,0 с  </w:t>
            </w:r>
            <w:proofErr w:type="gramStart"/>
            <w:r w:rsidRPr="00A078B5">
              <w:rPr>
                <w:rFonts w:ascii="Times New Roman" w:eastAsia="SimSun" w:hAnsi="Times New Roman" w:cs="Times New Roman"/>
                <w:lang w:eastAsia="ru-RU"/>
              </w:rPr>
              <w:t>с</w:t>
            </w:r>
            <w:proofErr w:type="gramEnd"/>
            <w:r w:rsidRPr="00A078B5">
              <w:rPr>
                <w:rFonts w:ascii="Times New Roman" w:eastAsia="SimSun" w:hAnsi="Times New Roman" w:cs="Times New Roman"/>
                <w:lang w:eastAsia="ru-RU"/>
              </w:rPr>
              <w:t xml:space="preserve"> шагом 0,5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Гидрофильная.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Безабберационная, асферическая, монофокальная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Край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Обратный острый угол заднего края оптики 360 градусов</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Монолитная (</w:t>
            </w:r>
            <w:proofErr w:type="gramStart"/>
            <w:r w:rsidRPr="00A078B5">
              <w:rPr>
                <w:rFonts w:ascii="Times New Roman" w:eastAsia="SimSun" w:hAnsi="Times New Roman" w:cs="Times New Roman"/>
                <w:lang w:eastAsia="ru-RU"/>
              </w:rPr>
              <w:t>О-образная</w:t>
            </w:r>
            <w:proofErr w:type="gramEnd"/>
            <w:r w:rsidRPr="00A078B5">
              <w:rPr>
                <w:rFonts w:ascii="Times New Roman" w:eastAsia="SimSun" w:hAnsi="Times New Roman" w:cs="Times New Roman"/>
                <w:lang w:eastAsia="ru-RU"/>
              </w:rPr>
              <w:t xml:space="preserve"> закрытая)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 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Стерильная упаковка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Должна быть стерильная упаковка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Контейнер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Из прозрачного поликарбоната, с холдером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Устройство инжекторное шприцевого типа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55</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акриловая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w:t>
            </w:r>
            <w:r w:rsidRPr="00A078B5">
              <w:rPr>
                <w:rFonts w:ascii="Times New Roman" w:eastAsia="SimSun" w:hAnsi="Times New Roman" w:cs="Times New Roman"/>
                <w:lang w:eastAsia="ru-RU"/>
              </w:rPr>
              <w:lastRenderedPageBreak/>
              <w:t>изделие предварительно загружено и готово к введению в 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12.0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дптр  до +9,00  дптр</w:t>
            </w:r>
            <w:r w:rsidRPr="00A078B5">
              <w:rPr>
                <w:rFonts w:ascii="Times New Roman" w:eastAsia="SimSun" w:hAnsi="Times New Roman" w:cs="Times New Roman"/>
                <w:lang w:eastAsia="ru-RU"/>
              </w:rPr>
              <w:br/>
              <w:t>с шагом 1,0  дптр</w:t>
            </w:r>
            <w:r w:rsidRPr="00A078B5">
              <w:rPr>
                <w:rFonts w:ascii="Times New Roman" w:eastAsia="SimSun" w:hAnsi="Times New Roman" w:cs="Times New Roman"/>
                <w:lang w:eastAsia="ru-RU"/>
              </w:rPr>
              <w:br/>
              <w:t>от + 10,0 дптр  до +30,0 дптр с шагом 0,5  дптр</w:t>
            </w:r>
            <w:r w:rsidRPr="00A078B5">
              <w:rPr>
                <w:rFonts w:ascii="Times New Roman" w:eastAsia="SimSun" w:hAnsi="Times New Roman" w:cs="Times New Roman"/>
                <w:lang w:eastAsia="ru-RU"/>
              </w:rPr>
              <w:br/>
              <w:t>от +31,0  дптр  </w:t>
            </w:r>
            <w:proofErr w:type="gramStart"/>
            <w:r w:rsidRPr="00A078B5">
              <w:rPr>
                <w:rFonts w:ascii="Times New Roman" w:eastAsia="SimSun" w:hAnsi="Times New Roman" w:cs="Times New Roman"/>
                <w:lang w:eastAsia="ru-RU"/>
              </w:rPr>
              <w:t>до</w:t>
            </w:r>
            <w:proofErr w:type="gramEnd"/>
            <w:r w:rsidRPr="00A078B5">
              <w:rPr>
                <w:rFonts w:ascii="Times New Roman" w:eastAsia="SimSun" w:hAnsi="Times New Roman" w:cs="Times New Roman"/>
                <w:lang w:eastAsia="ru-RU"/>
              </w:rPr>
              <w:t xml:space="preserve"> +35,0  дптр</w:t>
            </w:r>
            <w:r w:rsidRPr="00A078B5">
              <w:rPr>
                <w:rFonts w:ascii="Times New Roman" w:eastAsia="SimSun" w:hAnsi="Times New Roman" w:cs="Times New Roman"/>
                <w:lang w:eastAsia="ru-RU"/>
              </w:rPr>
              <w:br/>
              <w:t>с шагом 1,0  дптр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Угол наклона гаптики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 град</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Отверстия у основания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118,5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Имплантация через разрез,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2,2  не более 2,4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2,9</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56</w:t>
            </w:r>
          </w:p>
        </w:tc>
        <w:tc>
          <w:tcPr>
            <w:tcW w:w="3117"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акриловая</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Геометрическая конфигурация </w:t>
            </w:r>
            <w:r w:rsidRPr="00A078B5">
              <w:rPr>
                <w:rFonts w:ascii="Times New Roman" w:eastAsia="SimSun" w:hAnsi="Times New Roman" w:cs="Times New Roman"/>
                <w:lang w:eastAsia="ru-RU"/>
              </w:rPr>
              <w:lastRenderedPageBreak/>
              <w:t>(Гаптика)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2х опорная</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12.0  и  ≤ 13</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дптр  до +9,00  дптр</w:t>
            </w:r>
            <w:r w:rsidRPr="00A078B5">
              <w:rPr>
                <w:rFonts w:ascii="Times New Roman" w:eastAsia="SimSun" w:hAnsi="Times New Roman" w:cs="Times New Roman"/>
                <w:lang w:eastAsia="ru-RU"/>
              </w:rPr>
              <w:br/>
              <w:t>с шагом 1,0  дптр</w:t>
            </w:r>
            <w:r w:rsidRPr="00A078B5">
              <w:rPr>
                <w:rFonts w:ascii="Times New Roman" w:eastAsia="SimSun" w:hAnsi="Times New Roman" w:cs="Times New Roman"/>
                <w:lang w:eastAsia="ru-RU"/>
              </w:rPr>
              <w:br/>
              <w:t>от + 10,0 дптр  до +30,0 дптр с шагом 0,5  дптр</w:t>
            </w:r>
            <w:r w:rsidRPr="00A078B5">
              <w:rPr>
                <w:rFonts w:ascii="Times New Roman" w:eastAsia="SimSun" w:hAnsi="Times New Roman" w:cs="Times New Roman"/>
                <w:lang w:eastAsia="ru-RU"/>
              </w:rPr>
              <w:br/>
              <w:t>от +31,0  дптр  </w:t>
            </w:r>
            <w:proofErr w:type="gramStart"/>
            <w:r w:rsidRPr="00A078B5">
              <w:rPr>
                <w:rFonts w:ascii="Times New Roman" w:eastAsia="SimSun" w:hAnsi="Times New Roman" w:cs="Times New Roman"/>
                <w:lang w:eastAsia="ru-RU"/>
              </w:rPr>
              <w:t>до</w:t>
            </w:r>
            <w:proofErr w:type="gramEnd"/>
            <w:r w:rsidRPr="00A078B5">
              <w:rPr>
                <w:rFonts w:ascii="Times New Roman" w:eastAsia="SimSun" w:hAnsi="Times New Roman" w:cs="Times New Roman"/>
                <w:lang w:eastAsia="ru-RU"/>
              </w:rPr>
              <w:t xml:space="preserve"> +35,0  дптр</w:t>
            </w:r>
            <w:r w:rsidRPr="00A078B5">
              <w:rPr>
                <w:rFonts w:ascii="Times New Roman" w:eastAsia="SimSun" w:hAnsi="Times New Roman" w:cs="Times New Roman"/>
                <w:lang w:eastAsia="ru-RU"/>
              </w:rPr>
              <w:br/>
              <w:t>с шагом 1,0  дптр</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Асферическая</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Нет</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Угол наклона гаптики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 град</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Отверстия у основания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118,5</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Имплантация через разрез,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2,2  не более 2,4</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2,9</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Устройство инжекторное шприцевого типа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57</w:t>
            </w: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Нож офтальмологический,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Стерильный переносной ручной офтальмологический хирургический инструмент, разработанный для выполнения точных разрезов в глазу и окружающих его тканях во время офтальмологических операций. Он, выполнен в виде однокомпонентного инструмента с острым односторонним режущим лезвием на дистальном конце и ручкой на проксимальном конце. Он может иметь различные формы края лезвия, например, фако (тупое или острое), серповидное, прямое и микрофако (для микроинцизионной хирургии катаракты). Он изготавливается из высококачественной нержавеющей стали и в некоторых типах могут также использоваться кремниевые (то </w:t>
            </w:r>
            <w:r w:rsidRPr="00A078B5">
              <w:rPr>
                <w:rFonts w:ascii="Times New Roman" w:eastAsia="SimSun" w:hAnsi="Times New Roman" w:cs="Times New Roman"/>
                <w:lang w:eastAsia="ru-RU"/>
              </w:rPr>
              <w:lastRenderedPageBreak/>
              <w:t>есть, из хрупкого металлоидного материала) лезвия.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Расположение лезвия по отношению к держателю</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Под углом</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Ширина лезвия,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1,2 мм </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изгиба лезвия,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45</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аустенитная твердоволоконная сталь</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Поверхность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Матовая</w:t>
            </w:r>
            <w:proofErr w:type="gramEnd"/>
            <w:r w:rsidRPr="00A078B5">
              <w:rPr>
                <w:rFonts w:ascii="Times New Roman" w:eastAsia="SimSun" w:hAnsi="Times New Roman" w:cs="Times New Roman"/>
                <w:lang w:eastAsia="ru-RU"/>
              </w:rPr>
              <w:t>, не продуцирующая блики</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заточек и их местоположение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количество заточек – две: </w:t>
            </w:r>
            <w:proofErr w:type="gramStart"/>
            <w:r w:rsidRPr="00A078B5">
              <w:rPr>
                <w:rFonts w:ascii="Times New Roman" w:eastAsia="SimSun" w:hAnsi="Times New Roman" w:cs="Times New Roman"/>
                <w:lang w:eastAsia="ru-RU"/>
              </w:rPr>
              <w:t>верхняя</w:t>
            </w:r>
            <w:proofErr w:type="gramEnd"/>
            <w:r w:rsidRPr="00A078B5">
              <w:rPr>
                <w:rFonts w:ascii="Times New Roman" w:eastAsia="SimSun" w:hAnsi="Times New Roman" w:cs="Times New Roman"/>
                <w:lang w:eastAsia="ru-RU"/>
              </w:rPr>
              <w:t xml:space="preserve"> и  нижняя </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Метод стерилизации Гамма</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Отсутствие латекса в продукте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6</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держателя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Рукоятка из прорезиненного пластика </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58</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для задней камеры глаза, псевдофакичная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Стерильное оптическое изделие, предназначенное для имплантации в заднюю камеру глаза для замены естественного хрусталика, как правило, из-за его помутнения в результате катаракты. Изделие состоит из интраокулярной линзы со вставкой небольшой апертуры, разработанной для обеспечения увеличенной глубины фокуса для зрения вблизи, что достигается за счет точечного отверстия диафрагмы. Компоненты, как правило, изготавливаются из синтетического полимера.</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4-х гаптичная модель</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10  и  ≤ 11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+0,0 - +32,0 с шагом 0,5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Специальное производство 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-20.00D до 0.00D и от +32.00D до +45.00D (0.50D шаг)</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Гидрофобная поверхность, акрил с содержанием воды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Аддидация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+3,0D доп. энергии в ближнем фокусе, </w:t>
            </w:r>
            <w:r w:rsidRPr="00A078B5">
              <w:rPr>
                <w:rFonts w:ascii="Times New Roman" w:eastAsia="SimSun" w:hAnsi="Times New Roman" w:cs="Times New Roman"/>
                <w:lang w:eastAsia="ru-RU"/>
              </w:rPr>
              <w:br/>
              <w:t>Не более +1,50D доп. энергии в среднем фокусе.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Цилиндры в диапазоне, D</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1Д - 10</w:t>
            </w:r>
            <w:proofErr w:type="gramStart"/>
            <w:r w:rsidRPr="00A078B5">
              <w:rPr>
                <w:rFonts w:ascii="Times New Roman" w:eastAsia="SimSun" w:hAnsi="Times New Roman" w:cs="Times New Roman"/>
                <w:lang w:eastAsia="ru-RU"/>
              </w:rPr>
              <w:t xml:space="preserve"> Д</w:t>
            </w:r>
            <w:proofErr w:type="gramEnd"/>
            <w:r w:rsidRPr="00A078B5">
              <w:rPr>
                <w:rFonts w:ascii="Times New Roman" w:eastAsia="SimSun" w:hAnsi="Times New Roman" w:cs="Times New Roman"/>
                <w:lang w:eastAsia="ru-RU"/>
              </w:rPr>
              <w:t xml:space="preserve"> (с шагом 0,5Д)</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Рефракционный индекс</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1.46  при температуре 20°C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Толщина по центру</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более 0,6мм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Ассиметричное распределение света между фокусами: дальним фокусом (45%), ближним фокусом (30%) и средним фокусом (25%).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Особенности поверхности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Рефракционные зоны с дифракционной функцией. Зональная решетка покрывает всю поверхность оптической части линзы от самого </w:t>
            </w:r>
            <w:r w:rsidRPr="00A078B5">
              <w:rPr>
                <w:rFonts w:ascii="Times New Roman" w:eastAsia="SimSun" w:hAnsi="Times New Roman" w:cs="Times New Roman"/>
                <w:lang w:eastAsia="ru-RU"/>
              </w:rPr>
              <w:br/>
              <w:t>ее края.  Синусоидальная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118,0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25% и не более 25,5%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59</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Набор офтальмологический хирургический, не содержащий лекарственные средства,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Набор различных стерильных офтальмологических хирургических инструментов и необходимых материалов </w:t>
            </w:r>
            <w:proofErr w:type="gramStart"/>
            <w:r w:rsidRPr="00A078B5">
              <w:rPr>
                <w:rFonts w:ascii="Times New Roman" w:eastAsia="SimSun" w:hAnsi="Times New Roman" w:cs="Times New Roman"/>
                <w:lang w:eastAsia="ru-RU"/>
              </w:rPr>
              <w:t>материалов</w:t>
            </w:r>
            <w:proofErr w:type="gramEnd"/>
            <w:r w:rsidRPr="00A078B5">
              <w:rPr>
                <w:rFonts w:ascii="Times New Roman" w:eastAsia="SimSun" w:hAnsi="Times New Roman" w:cs="Times New Roman"/>
                <w:lang w:eastAsia="ru-RU"/>
              </w:rPr>
              <w:t>, используемых при 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витреоретинальной хирургии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катарактальной хирургии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Должен быть полностью </w:t>
            </w:r>
            <w:r w:rsidRPr="00A078B5">
              <w:rPr>
                <w:rFonts w:ascii="Times New Roman" w:eastAsia="SimSun" w:hAnsi="Times New Roman" w:cs="Times New Roman"/>
                <w:lang w:eastAsia="ru-RU"/>
              </w:rPr>
              <w:lastRenderedPageBreak/>
              <w:t>совместим с системой офтальмологической хирургической Constellation 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набора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зонд для витректомии не менее 1шт, Кассета с мешком для сбора жидкости не менее 1шт, Эндоосветитель не менее 1шт, Инфузионная канюля не менее 1шт, Инфузионный слив не менее 1шт, Ирригационно-аспирационный тюбинг не менее 1шт, Тест-камера не менее 1шт, Ключ для игл не менее 1шт,</w:t>
            </w:r>
            <w:proofErr w:type="gramStart"/>
            <w:r w:rsidRPr="00A078B5">
              <w:rPr>
                <w:rFonts w:ascii="Times New Roman" w:eastAsia="SimSun" w:hAnsi="Times New Roman" w:cs="Times New Roman"/>
                <w:lang w:eastAsia="ru-RU"/>
              </w:rPr>
              <w:t xml:space="preserve"> ,</w:t>
            </w:r>
            <w:proofErr w:type="gramEnd"/>
            <w:r w:rsidRPr="00A078B5">
              <w:rPr>
                <w:rFonts w:ascii="Times New Roman" w:eastAsia="SimSun" w:hAnsi="Times New Roman" w:cs="Times New Roman"/>
                <w:lang w:eastAsia="ru-RU"/>
              </w:rPr>
              <w:t>Троакары не менее 3 шт.</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зонда для витректомии,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Скорость работы витреотома, рез/мин.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20 000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осветительный зонда со световодом,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инфузионной канюли,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Инфузионный тюбинг,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0,9</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троакаров,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менее 6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Стерильность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60</w:t>
            </w:r>
          </w:p>
        </w:tc>
        <w:tc>
          <w:tcPr>
            <w:tcW w:w="31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Кабель соединительный для электрических медицинских изделий, многоразового использования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Не контактирующий с пациентом изолированный электрический кабель с разъемом (штепселем) на обоих концах, предназначенный для передачи электроэнергии и/или сигнала (данных) между медицинскими изделиями (например, для подключения отведения, электрического катетера, наконечника или монитора к родительскому устройству). Не предназначен для подключения к электродам (т.е. это не отведение) и подключения к сети (т.е. это не сетевой кабель), не производит сам никакой энергии и/или сигнала и не имеет дополнительных функций неэлектрической проводки или </w:t>
            </w:r>
            <w:r w:rsidRPr="00A078B5">
              <w:rPr>
                <w:rFonts w:ascii="Times New Roman" w:eastAsia="SimSun" w:hAnsi="Times New Roman" w:cs="Times New Roman"/>
                <w:lang w:eastAsia="ru-RU"/>
              </w:rPr>
              <w:lastRenderedPageBreak/>
              <w:t>обработки. Некоторые модели могут включать электроизолятор для предотвращения поражения электрическим током. Это изделие для многоразового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Наличие</w:t>
            </w:r>
          </w:p>
        </w:tc>
        <w:tc>
          <w:tcPr>
            <w:tcW w:w="48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шт.</w:t>
            </w:r>
          </w:p>
        </w:tc>
        <w:tc>
          <w:tcPr>
            <w:tcW w:w="510"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Кабель двухполюсный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Должен быть полностью совместим с системой офтальмологической хирургической Система для витрэктомии и факоэмульсификации  Alcon Constellation Vision System,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Коннектор для подключения аксессуаров, тип</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2PIN</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61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Электрод биполярный универсальный к электрохирургической диатермической системе,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Стерильный биполярный металлический наконечник, который крепится к электрохирургической диатермической рукоятке и создает контакт с пациентом в целях обеспечения электрического соединения между выходными клеммами электрохирургического диатермического генератора и пациентом. Излучаемая энергия используется для передачи тепла в ткани с целью резки и коагуляции во время операции. Это неспециализированное устройство предназначено для использования в разных клинических направлениях. Это устройство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диатермии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Должен быть полностью совместим с системой офтальмологической хирургической Система для витрэктомии и факоэмульсификации  Alcon Constellation Vision System,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Длина, </w:t>
            </w:r>
            <w:proofErr w:type="gramStart"/>
            <w:r w:rsidRPr="00A078B5">
              <w:rPr>
                <w:rFonts w:ascii="Times New Roman" w:eastAsia="SimSun" w:hAnsi="Times New Roman" w:cs="Times New Roman"/>
                <w:lang w:eastAsia="ru-RU"/>
              </w:rPr>
              <w:t>см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инструмента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пинцетный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наконечника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Медицинская сталь</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рукоятки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Пластик</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Наконечник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прямой заостренный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Коннектор для подключения к аппарату</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два пин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62</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Инжектор для интраокулярной линзы ручной, одноразового использования</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Стерильный ручной, офтальмологический хирургический инструмент для перемещения подготовленной сложенной интраокулярной линзы (ИОЛ) из прикрепленного картриджа для введения ИОЛ в переднюю или заднюю камеру глаза в ходе офтальмологической операции. </w:t>
            </w:r>
            <w:proofErr w:type="gramStart"/>
            <w:r w:rsidRPr="00A078B5">
              <w:rPr>
                <w:rFonts w:ascii="Times New Roman" w:eastAsia="SimSun" w:hAnsi="Times New Roman" w:cs="Times New Roman"/>
                <w:lang w:eastAsia="ru-RU"/>
              </w:rPr>
              <w:t>Это устройство используется для оказания давления на подготовленную ИОЛ, чтобы аккуратно вытолкнуть ее из картриджа.</w:t>
            </w:r>
            <w:proofErr w:type="gramEnd"/>
            <w:r w:rsidRPr="00A078B5">
              <w:rPr>
                <w:rFonts w:ascii="Times New Roman" w:eastAsia="SimSun" w:hAnsi="Times New Roman" w:cs="Times New Roman"/>
                <w:lang w:eastAsia="ru-RU"/>
              </w:rPr>
              <w:t xml:space="preserve"> Оно обычно сделано из пластмассы и имеет центральный поршень, который активируется прецизионным механизмом (например, винтовой резьбой) и механизм на дистальном конце, который </w:t>
            </w:r>
            <w:proofErr w:type="gramStart"/>
            <w:r w:rsidRPr="00A078B5">
              <w:rPr>
                <w:rFonts w:ascii="Times New Roman" w:eastAsia="SimSun" w:hAnsi="Times New Roman" w:cs="Times New Roman"/>
                <w:lang w:eastAsia="ru-RU"/>
              </w:rPr>
              <w:t>удерживает</w:t>
            </w:r>
            <w:proofErr w:type="gramEnd"/>
            <w:r w:rsidRPr="00A078B5">
              <w:rPr>
                <w:rFonts w:ascii="Times New Roman" w:eastAsia="SimSun" w:hAnsi="Times New Roman" w:cs="Times New Roman"/>
                <w:lang w:eastAsia="ru-RU"/>
              </w:rPr>
              <w:t>/захватывает картридж.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набора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Инжектор, картридж</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Цвет инжектора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Зеленый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картриджа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«Бабочка»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Цвет картриджа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Прозрачный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выходного отверстия картриджа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2,2мм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Инжектор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 виско-гидравлическим давлением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Должна быть стерильная упаковка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63</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для замещения водянистой влаги/жидкости стекловидного тела глаза, интраоперационное</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 xml:space="preserve">Неимплантируемое искусственное жидкое, полужидкое или вискоэластичное вещество, предназначенное для замещения жидкости стекловидного тела или водянистой влаги в глазе с целью облегчения проведения офтальмологической хирургической операции (например, для сохранения </w:t>
            </w:r>
            <w:r w:rsidRPr="00A078B5">
              <w:rPr>
                <w:rFonts w:ascii="Times New Roman" w:eastAsia="SimSun" w:hAnsi="Times New Roman" w:cs="Times New Roman"/>
                <w:lang w:eastAsia="ru-RU"/>
              </w:rPr>
              <w:lastRenderedPageBreak/>
              <w:t>формы глазного яблока во время хирургического вмешательства, для сохранения целостности тканей, для защиты от хирургической травмы и/или в качестве тампонады при повторной фиксации сетчатки глаза).</w:t>
            </w:r>
            <w:proofErr w:type="gramEnd"/>
            <w:r w:rsidRPr="00A078B5">
              <w:rPr>
                <w:rFonts w:ascii="Times New Roman" w:eastAsia="SimSun" w:hAnsi="Times New Roman" w:cs="Times New Roman"/>
                <w:lang w:eastAsia="ru-RU"/>
              </w:rPr>
              <w:t xml:space="preserve"> Может поставляться в предварительно заполненном стерильном шприце или другом контейнере.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гиалуронат натрия  в сбалансированном солевом растворе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Концентрация гиалуроната,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Молекулярный вес,  Дальтон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1 000 000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47 500 – 200 000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Осмолярность, мОсм/кг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340±60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6.8 –7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Объём в шприце,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Условия хранения,  ° </w:t>
            </w:r>
            <w:proofErr w:type="gramStart"/>
            <w:r w:rsidRPr="00A078B5">
              <w:rPr>
                <w:rFonts w:ascii="Times New Roman" w:eastAsia="SimSun" w:hAnsi="Times New Roman" w:cs="Times New Roman"/>
                <w:lang w:eastAsia="ru-RU"/>
              </w:rPr>
              <w:t>С</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w:t>
            </w:r>
            <w:proofErr w:type="gramStart"/>
            <w:r w:rsidRPr="00A078B5">
              <w:rPr>
                <w:rFonts w:ascii="Times New Roman" w:eastAsia="SimSun" w:hAnsi="Times New Roman" w:cs="Times New Roman"/>
                <w:lang w:eastAsia="ru-RU"/>
              </w:rPr>
              <w:t>° С</w:t>
            </w:r>
            <w:proofErr w:type="gramEnd"/>
            <w:r w:rsidRPr="00A078B5">
              <w:rPr>
                <w:rFonts w:ascii="Times New Roman" w:eastAsia="SimSun" w:hAnsi="Times New Roman" w:cs="Times New Roman"/>
                <w:lang w:eastAsia="ru-RU"/>
              </w:rPr>
              <w:t xml:space="preserve"> до +8° С</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Комплектность,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 xml:space="preserve"> в упаковке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64</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для задней камеры глаза, псевдофакичная, с увеличенной глубиной фокуса</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Стерильное оптическое изделие, предназначенное для имплантации в заднюю камеру глаза для замены естественного хрусталика, как правило, из-за его помутнения в результате катаракты. Изделие состоит из интраокулярной линзы со вставкой небольшой апертуры, разработанной для обеспечения увеличенной глубины фокуса для зрения вблизи, что достигается за счет точечного отверстия диафрагмы. Компоненты изготавливаются из синтетического полимера.</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+13,0 - +30,0 с шагом 0,5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+31.0 - +34.0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 шагом  1.0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Размер дифракционной части, </w:t>
            </w:r>
            <w:proofErr w:type="gramStart"/>
            <w:r w:rsidRPr="00A078B5">
              <w:rPr>
                <w:rFonts w:ascii="Times New Roman" w:eastAsia="SimSun" w:hAnsi="Times New Roman" w:cs="Times New Roman"/>
                <w:lang w:eastAsia="ru-RU"/>
              </w:rPr>
              <w:t>мм</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Дифракционная 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119,1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средних расстояний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2,17</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зрения вблизи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65</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для задней камеры глаза, псевдофакичная, с увеличенной глубиной фокуса</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 линза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преварительно </w:t>
            </w:r>
            <w:r w:rsidRPr="00A078B5">
              <w:rPr>
                <w:rFonts w:ascii="Times New Roman" w:eastAsia="SimSun" w:hAnsi="Times New Roman" w:cs="Times New Roman"/>
                <w:lang w:eastAsia="ru-RU"/>
              </w:rPr>
              <w:lastRenderedPageBreak/>
              <w:t>загружено и готово к введению в 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12.751  и  ≤ 13</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дптр с шагом 0,5 дптр; от +31,0 до +34,0 дптр с шагом 1 дптр</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Дифракционная асферическая</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119.1</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средних расстояний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2,17</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зрения вблизи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3,25</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ИОЛ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1,00 D</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66</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для задней камеры глаза, псевдофакичная, с увеличенной глубиной фокуса</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 линзыа </w:t>
            </w:r>
            <w:r w:rsidRPr="00A078B5">
              <w:rPr>
                <w:rFonts w:ascii="Times New Roman" w:eastAsia="SimSun" w:hAnsi="Times New Roman" w:cs="Times New Roman"/>
                <w:lang w:eastAsia="ru-RU"/>
              </w:rPr>
              <w:lastRenderedPageBreak/>
              <w:t xml:space="preserve">(например,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преварительно загружено и готово к введению в 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12.751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дптр с шагом 0,5 дптр; от +31,0 до +34,0 дптр с шагом 1 дптр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Дифракционная 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119.1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средних расстояний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2,17</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зрения вблизи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ИОЛ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1,50 D</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67</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w:t>
            </w:r>
            <w:r w:rsidRPr="00A078B5">
              <w:rPr>
                <w:rFonts w:ascii="Times New Roman" w:eastAsia="SimSun" w:hAnsi="Times New Roman" w:cs="Times New Roman"/>
                <w:lang w:eastAsia="ru-RU"/>
              </w:rPr>
              <w:lastRenderedPageBreak/>
              <w:t>задней камеры глаза, псевдофакичная, с увеличенной глубиной фокуса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w:t>
            </w:r>
            <w:r w:rsidRPr="00A078B5">
              <w:rPr>
                <w:rFonts w:ascii="Times New Roman" w:eastAsia="SimSun" w:hAnsi="Times New Roman" w:cs="Times New Roman"/>
                <w:lang w:eastAsia="ru-RU"/>
              </w:rPr>
              <w:lastRenderedPageBreak/>
              <w:t xml:space="preserve">естественного хрусталика, как правило, замутненного вследствие катаракты. Изделие изготавливается из синтетического Материал линзыа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преварительно загружено и готово к введению в 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12.751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дптр с шагом 0,5 дптр; от +31,0 до +34,0 дптр с шагом 1 дптр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Дифракционная 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119.1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средних расстояний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2,17</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зрения вблизи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ИОЛ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2,25 D</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68</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Линза интраокулярная для задней камеры глаза, псевдофакичная, с увеличенной глубиной фокуса</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w:t>
            </w:r>
            <w:r w:rsidRPr="00A078B5">
              <w:rPr>
                <w:rFonts w:ascii="Times New Roman" w:eastAsia="SimSun" w:hAnsi="Times New Roman" w:cs="Times New Roman"/>
                <w:lang w:eastAsia="ru-RU"/>
              </w:rPr>
              <w:lastRenderedPageBreak/>
              <w:t xml:space="preserve">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 линзыа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преварительно загружено и готово к введению в 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12.751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дптр с шагом 0,5 дптр; от +31,0 до +34,0 дптр с шагом 1 дптр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Дифракционная 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119.1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средних расстояний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2,17</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зрения вблизи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ИОЛ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3,00 D</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69</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Линза интраокулярная для </w:t>
            </w:r>
            <w:r w:rsidRPr="00A078B5">
              <w:rPr>
                <w:rFonts w:ascii="Times New Roman" w:eastAsia="SimSun" w:hAnsi="Times New Roman" w:cs="Times New Roman"/>
                <w:lang w:eastAsia="ru-RU"/>
              </w:rPr>
              <w:lastRenderedPageBreak/>
              <w:t>задней камеры глаза, псевдофакичная, с увеличенной глубиной фокуса</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w:t>
            </w:r>
            <w:r w:rsidRPr="00A078B5">
              <w:rPr>
                <w:rFonts w:ascii="Times New Roman" w:eastAsia="SimSun" w:hAnsi="Times New Roman" w:cs="Times New Roman"/>
                <w:lang w:eastAsia="ru-RU"/>
              </w:rPr>
              <w:lastRenderedPageBreak/>
              <w:t xml:space="preserve">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 линзыа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преварительно загружено и готово к введению в 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12.751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дптр с шагом 0,5 дптр; от +31,0 до +34,0 дптр с шагом 1 дптр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Дифракционная 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119.1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средних расстояний</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2,17</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Диоптрии аддидации для зрения вблизи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ИОЛ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3,75 D</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70</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для задней камеры глаза, псевдофакичная, с увеличенной глубиной фокуса</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Стерильное оптическое изделие, предназначенное для имплантации в заднюю камеру глаза для замены естественного хрусталика, как правило, из-за его помутнения в результате катаракты. Изделие состоит из интраокулярной линзы со вставкой небольшой апертуры, разработанной для обеспечения увеличенной глубины фокуса для зрения вблизи, что достигается за счет точечного отверстия диафрагмы. Компоненты изготавливаются из синтетического полимера.</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от +15 до +25 диоптрий  с шагом  0.5 диоптрий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Асферическая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оптической части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Двояковыпуклая</w:t>
            </w:r>
            <w:proofErr w:type="gramEnd"/>
            <w:r w:rsidRPr="00A078B5">
              <w:rPr>
                <w:rFonts w:ascii="Times New Roman" w:eastAsia="SimSun" w:hAnsi="Times New Roman" w:cs="Times New Roman"/>
                <w:lang w:eastAsia="ru-RU"/>
              </w:rPr>
              <w:t xml:space="preserve"> недифракционная асферическая с технологией формирования волнового фронта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119,2, ультразвуковая 118,8.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71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Линза интраокулярная для задней камеры глаза, псевдофакичная, с увеличенной глубиной фокуса</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Calibri" w:eastAsia="SimSun" w:hAnsi="Calibri" w:cs="Times New Roman"/>
                <w:sz w:val="24"/>
                <w:szCs w:val="24"/>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12.751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+15 до +25 диоптрий с шагом 0,5 дптр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оптической части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Двояковыпуклая</w:t>
            </w:r>
            <w:proofErr w:type="gramEnd"/>
            <w:r w:rsidRPr="00A078B5">
              <w:rPr>
                <w:rFonts w:ascii="Times New Roman" w:eastAsia="SimSun" w:hAnsi="Times New Roman" w:cs="Times New Roman"/>
                <w:lang w:eastAsia="ru-RU"/>
              </w:rPr>
              <w:t xml:space="preserve"> торическая недифракционная асферическая с технологией формирования волнового фронта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Оптическая 119,2, </w:t>
            </w:r>
            <w:r w:rsidRPr="00A078B5">
              <w:rPr>
                <w:rFonts w:ascii="Times New Roman" w:eastAsia="SimSun" w:hAnsi="Times New Roman" w:cs="Times New Roman"/>
                <w:lang w:eastAsia="ru-RU"/>
              </w:rPr>
              <w:lastRenderedPageBreak/>
              <w:t>ультразвуковая 118,8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ИОЛ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0,75 D</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72</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с увеличенной глубиной фокуса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12.751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+15 до +25 диоптрий с шагом 0,5 дптр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оптической части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Двояковыпуклая</w:t>
            </w:r>
            <w:proofErr w:type="gramEnd"/>
            <w:r w:rsidRPr="00A078B5">
              <w:rPr>
                <w:rFonts w:ascii="Times New Roman" w:eastAsia="SimSun" w:hAnsi="Times New Roman" w:cs="Times New Roman"/>
                <w:lang w:eastAsia="ru-RU"/>
              </w:rPr>
              <w:t xml:space="preserve"> торическая недифракционная асферическая с технологией формирования волнового фронта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w:t>
            </w:r>
            <w:r w:rsidRPr="00A078B5">
              <w:rPr>
                <w:rFonts w:ascii="Times New Roman" w:eastAsia="SimSun" w:hAnsi="Times New Roman" w:cs="Times New Roman"/>
                <w:lang w:eastAsia="ru-RU"/>
              </w:rPr>
              <w:lastRenderedPageBreak/>
              <w:t>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119,2, ультразвуковая 118,8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ИОЛ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1,5 D</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73</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с увеличенной глубиной фокуса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12.751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+15 до +25 диоптрий с шагом 0,5 дптр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оптической части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Двояковыпуклая</w:t>
            </w:r>
            <w:proofErr w:type="gramEnd"/>
            <w:r w:rsidRPr="00A078B5">
              <w:rPr>
                <w:rFonts w:ascii="Times New Roman" w:eastAsia="SimSun" w:hAnsi="Times New Roman" w:cs="Times New Roman"/>
                <w:lang w:eastAsia="ru-RU"/>
              </w:rPr>
              <w:t xml:space="preserve"> торическая недифракционная асферическая с технологией формирования волнового фронта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119,2, ультразвуковая 118,8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ИОЛ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2,25 D</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74</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с увеличенной глубиной фокуса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12.751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+15 до +25 диоптрий с шагом 0,5 дптр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оптической части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Двояковыпуклая</w:t>
            </w:r>
            <w:proofErr w:type="gramEnd"/>
            <w:r w:rsidRPr="00A078B5">
              <w:rPr>
                <w:rFonts w:ascii="Times New Roman" w:eastAsia="SimSun" w:hAnsi="Times New Roman" w:cs="Times New Roman"/>
                <w:lang w:eastAsia="ru-RU"/>
              </w:rPr>
              <w:t xml:space="preserve"> торическая </w:t>
            </w:r>
            <w:r w:rsidRPr="00A078B5">
              <w:rPr>
                <w:rFonts w:ascii="Times New Roman" w:eastAsia="SimSun" w:hAnsi="Times New Roman" w:cs="Times New Roman"/>
                <w:lang w:eastAsia="ru-RU"/>
              </w:rPr>
              <w:lastRenderedPageBreak/>
              <w:t>недифракционная асферическая с технологией формирования волнового фронта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119,2, ультразвуковая 118,8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ИОЛ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3,0 D</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75</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с увеличенной глубиной фокуса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12.751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5.751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+15 до +25 диоптрий с шагом 0,5 дптр</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Асферическая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Тип оптической части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Двояковыпуклая</w:t>
            </w:r>
            <w:proofErr w:type="gramEnd"/>
            <w:r w:rsidRPr="00A078B5">
              <w:rPr>
                <w:rFonts w:ascii="Times New Roman" w:eastAsia="SimSun" w:hAnsi="Times New Roman" w:cs="Times New Roman"/>
                <w:lang w:eastAsia="ru-RU"/>
              </w:rPr>
              <w:t xml:space="preserve"> торическая недифракционная асферическая с технологией формирования волнового фронта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Желтый</w:t>
            </w:r>
            <w:proofErr w:type="gramEnd"/>
            <w:r w:rsidRPr="00A078B5">
              <w:rPr>
                <w:rFonts w:ascii="Times New Roman" w:eastAsia="SimSun" w:hAnsi="Times New Roman" w:cs="Times New Roman"/>
                <w:lang w:eastAsia="ru-RU"/>
              </w:rPr>
              <w:t xml:space="preserve"> светофильтра, блокирующего прохождение части светового  спектра, вызывающей повреждение сетчатки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Наличие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119,2, ультразвуковая 118,8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ИОЛ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3,75 D</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76</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Стерильное оптическое изделие, предназначенное для имплантации в заднюю камеру глаза для замены естественного хрусталика, как правило, из-за его помутнения в результате катаракты. Изделие состоит из интраокулярной линзы со вставкой небольшой апертуры, разработанной для обеспечения увеличенной глубины фокуса для зрения вблизи, что достигается за счет точечного отверстия диафрагмы. Компоненты, как правило, изготавливаются из синтетического полимера.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диоптрий (с шагом 0.5 диоптрии)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нет</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Гидрофобный акрилат/метакрилатный сополимер с фильтрами ультрафиолетового и синего спектров света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А-константа </w:t>
            </w:r>
            <w:proofErr w:type="gramStart"/>
            <w:r w:rsidRPr="00A078B5">
              <w:rPr>
                <w:rFonts w:ascii="Times New Roman" w:eastAsia="SimSun" w:hAnsi="Times New Roman" w:cs="Times New Roman"/>
                <w:lang w:eastAsia="ru-RU"/>
              </w:rPr>
              <w:t>оптическая</w:t>
            </w:r>
            <w:proofErr w:type="gramEnd"/>
            <w:r w:rsidRPr="00A078B5">
              <w:rPr>
                <w:rFonts w:ascii="Times New Roman" w:eastAsia="SimSun" w:hAnsi="Times New Roman" w:cs="Times New Roman"/>
                <w:lang w:eastAsia="ru-RU"/>
              </w:rPr>
              <w:t xml:space="preserve"> составляет 119,1, ультразвуковая 118,8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77</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диоптрий (с шагом 0.5 диоптрии)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Гидрофобный акрилат/метакрилатный сополимер с фильтрами ультрафиолетового и синего спектров света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интраокулярной линзы (диоптрии)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А-константа </w:t>
            </w:r>
            <w:proofErr w:type="gramStart"/>
            <w:r w:rsidRPr="00A078B5">
              <w:rPr>
                <w:rFonts w:ascii="Times New Roman" w:eastAsia="SimSun" w:hAnsi="Times New Roman" w:cs="Times New Roman"/>
                <w:lang w:eastAsia="ru-RU"/>
              </w:rPr>
              <w:t>оптическая</w:t>
            </w:r>
            <w:proofErr w:type="gramEnd"/>
            <w:r w:rsidRPr="00A078B5">
              <w:rPr>
                <w:rFonts w:ascii="Times New Roman" w:eastAsia="SimSun" w:hAnsi="Times New Roman" w:cs="Times New Roman"/>
                <w:lang w:eastAsia="ru-RU"/>
              </w:rPr>
              <w:t xml:space="preserve"> составляет 119,1, ультразвуковая 118,8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78</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Линза интраокулярная для задней камеры глаза, псевдофакичная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w:t>
            </w:r>
            <w:r w:rsidRPr="00A078B5">
              <w:rPr>
                <w:rFonts w:ascii="Times New Roman" w:eastAsia="SimSun" w:hAnsi="Times New Roman" w:cs="Times New Roman"/>
                <w:lang w:eastAsia="ru-RU"/>
              </w:rPr>
              <w:lastRenderedPageBreak/>
              <w:t>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диоптрий (с шагом 0.5 диоптрии)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Гидрофобный акрилат/метакрилатный сополимер с фильтрами ультрафиолетового и синего спектров света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интраокулярной линзы (диоптрии)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А-константа </w:t>
            </w:r>
            <w:proofErr w:type="gramStart"/>
            <w:r w:rsidRPr="00A078B5">
              <w:rPr>
                <w:rFonts w:ascii="Times New Roman" w:eastAsia="SimSun" w:hAnsi="Times New Roman" w:cs="Times New Roman"/>
                <w:lang w:eastAsia="ru-RU"/>
              </w:rPr>
              <w:t>оптическая</w:t>
            </w:r>
            <w:proofErr w:type="gramEnd"/>
            <w:r w:rsidRPr="00A078B5">
              <w:rPr>
                <w:rFonts w:ascii="Times New Roman" w:eastAsia="SimSun" w:hAnsi="Times New Roman" w:cs="Times New Roman"/>
                <w:lang w:eastAsia="ru-RU"/>
              </w:rPr>
              <w:t xml:space="preserve"> составляет 119,1, ультразвуковая 118,8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79</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w:t>
            </w:r>
            <w:r w:rsidRPr="00A078B5">
              <w:rPr>
                <w:rFonts w:ascii="Times New Roman" w:eastAsia="SimSun" w:hAnsi="Times New Roman" w:cs="Times New Roman"/>
                <w:lang w:eastAsia="ru-RU"/>
              </w:rPr>
              <w:lastRenderedPageBreak/>
              <w:t xml:space="preserve">(например,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диоптрий (с шагом 0.5 диоптрии)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Гидрофобный акрилат/метакрилатный сополимер с фильтрами ультрафиолетового и синего спектров света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интраокулярной линзы (диоптрии)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А-константа </w:t>
            </w:r>
            <w:proofErr w:type="gramStart"/>
            <w:r w:rsidRPr="00A078B5">
              <w:rPr>
                <w:rFonts w:ascii="Times New Roman" w:eastAsia="SimSun" w:hAnsi="Times New Roman" w:cs="Times New Roman"/>
                <w:lang w:eastAsia="ru-RU"/>
              </w:rPr>
              <w:t>оптическая</w:t>
            </w:r>
            <w:proofErr w:type="gramEnd"/>
            <w:r w:rsidRPr="00A078B5">
              <w:rPr>
                <w:rFonts w:ascii="Times New Roman" w:eastAsia="SimSun" w:hAnsi="Times New Roman" w:cs="Times New Roman"/>
                <w:lang w:eastAsia="ru-RU"/>
              </w:rPr>
              <w:t xml:space="preserve"> составляет 119,1, ультразвуковая 118,8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80</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w:t>
            </w:r>
            <w:r w:rsidRPr="00A078B5">
              <w:rPr>
                <w:rFonts w:ascii="Times New Roman" w:eastAsia="SimSun" w:hAnsi="Times New Roman" w:cs="Times New Roman"/>
                <w:lang w:eastAsia="ru-RU"/>
              </w:rPr>
              <w:lastRenderedPageBreak/>
              <w:t xml:space="preserve">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диоптрий (с шагом 0.5 диоптрии)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Гидрофобный акрилат/метакрилатный сополимер с фильтрами ультрафиолетового и синего спектров света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интраокулярной линзы (диоптрии)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А-константа </w:t>
            </w:r>
            <w:proofErr w:type="gramStart"/>
            <w:r w:rsidRPr="00A078B5">
              <w:rPr>
                <w:rFonts w:ascii="Times New Roman" w:eastAsia="SimSun" w:hAnsi="Times New Roman" w:cs="Times New Roman"/>
                <w:lang w:eastAsia="ru-RU"/>
              </w:rPr>
              <w:t>оптическая</w:t>
            </w:r>
            <w:proofErr w:type="gramEnd"/>
            <w:r w:rsidRPr="00A078B5">
              <w:rPr>
                <w:rFonts w:ascii="Times New Roman" w:eastAsia="SimSun" w:hAnsi="Times New Roman" w:cs="Times New Roman"/>
                <w:lang w:eastAsia="ru-RU"/>
              </w:rPr>
              <w:t xml:space="preserve"> составляет 119,1, ультразвуковая 118,8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81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w:t>
            </w:r>
            <w:r w:rsidRPr="00A078B5">
              <w:rPr>
                <w:rFonts w:ascii="Times New Roman" w:eastAsia="SimSun" w:hAnsi="Times New Roman" w:cs="Times New Roman"/>
                <w:lang w:eastAsia="ru-RU"/>
              </w:rPr>
              <w:lastRenderedPageBreak/>
              <w:t xml:space="preserve">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диоптрий (с шагом 0.5 диоптрии)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Гидрофобный акрилат/метакрилатный сополимер с фильтрами ультрафиолетового и синего спектров света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интраокулярной линзы (диоптрии)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3,75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А-константа </w:t>
            </w:r>
            <w:proofErr w:type="gramStart"/>
            <w:r w:rsidRPr="00A078B5">
              <w:rPr>
                <w:rFonts w:ascii="Times New Roman" w:eastAsia="SimSun" w:hAnsi="Times New Roman" w:cs="Times New Roman"/>
                <w:lang w:eastAsia="ru-RU"/>
              </w:rPr>
              <w:t>оптическая</w:t>
            </w:r>
            <w:proofErr w:type="gramEnd"/>
            <w:r w:rsidRPr="00A078B5">
              <w:rPr>
                <w:rFonts w:ascii="Times New Roman" w:eastAsia="SimSun" w:hAnsi="Times New Roman" w:cs="Times New Roman"/>
                <w:lang w:eastAsia="ru-RU"/>
              </w:rPr>
              <w:t xml:space="preserve"> составляет 119,1, ультразвуковая 118,8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82</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w:t>
            </w:r>
            <w:r w:rsidRPr="00A078B5">
              <w:rPr>
                <w:rFonts w:ascii="Times New Roman" w:eastAsia="SimSun" w:hAnsi="Times New Roman" w:cs="Times New Roman"/>
                <w:lang w:eastAsia="ru-RU"/>
              </w:rPr>
              <w:lastRenderedPageBreak/>
              <w:t xml:space="preserve">(ИОЛ),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диоптрий (с шагом 0.5 диоптрии)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Гидрофобный акрилат/метакрилатный сополимер с фильтрами ультрафиолетового и синего спектров света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интраокулярной линзы (диоптрии)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А-константа </w:t>
            </w:r>
            <w:proofErr w:type="gramStart"/>
            <w:r w:rsidRPr="00A078B5">
              <w:rPr>
                <w:rFonts w:ascii="Times New Roman" w:eastAsia="SimSun" w:hAnsi="Times New Roman" w:cs="Times New Roman"/>
                <w:lang w:eastAsia="ru-RU"/>
              </w:rPr>
              <w:t>оптическая</w:t>
            </w:r>
            <w:proofErr w:type="gramEnd"/>
            <w:r w:rsidRPr="00A078B5">
              <w:rPr>
                <w:rFonts w:ascii="Times New Roman" w:eastAsia="SimSun" w:hAnsi="Times New Roman" w:cs="Times New Roman"/>
                <w:lang w:eastAsia="ru-RU"/>
              </w:rPr>
              <w:t xml:space="preserve"> составляет 119,1, ультразвуковая 118,8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83</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диоптрий (с шагом 0.5 диоптрии)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Гидрофобный акрилат/метакрилатный сополимер с фильтрами ультрафиолетового и синего спектров света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интраокулярной линзы (диоптрии)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А-константа </w:t>
            </w:r>
            <w:proofErr w:type="gramStart"/>
            <w:r w:rsidRPr="00A078B5">
              <w:rPr>
                <w:rFonts w:ascii="Times New Roman" w:eastAsia="SimSun" w:hAnsi="Times New Roman" w:cs="Times New Roman"/>
                <w:lang w:eastAsia="ru-RU"/>
              </w:rPr>
              <w:t>оптическая</w:t>
            </w:r>
            <w:proofErr w:type="gramEnd"/>
            <w:r w:rsidRPr="00A078B5">
              <w:rPr>
                <w:rFonts w:ascii="Times New Roman" w:eastAsia="SimSun" w:hAnsi="Times New Roman" w:cs="Times New Roman"/>
                <w:lang w:eastAsia="ru-RU"/>
              </w:rPr>
              <w:t xml:space="preserve"> </w:t>
            </w:r>
            <w:r w:rsidRPr="00A078B5">
              <w:rPr>
                <w:rFonts w:ascii="Times New Roman" w:eastAsia="SimSun" w:hAnsi="Times New Roman" w:cs="Times New Roman"/>
                <w:lang w:eastAsia="ru-RU"/>
              </w:rPr>
              <w:lastRenderedPageBreak/>
              <w:t xml:space="preserve">составляет 119,1, ультразвуковая 118,8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84</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Линза интраокулярная для задней камеры глаза, псевдофакичная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w:t>
            </w:r>
            <w:proofErr w:type="gramStart"/>
            <w:r w:rsidRPr="00A078B5">
              <w:rPr>
                <w:rFonts w:ascii="Times New Roman" w:eastAsia="SimSun" w:hAnsi="Times New Roman" w:cs="Times New Roman"/>
                <w:lang w:eastAsia="ru-RU"/>
              </w:rPr>
              <w:t>для</w:t>
            </w:r>
            <w:proofErr w:type="gramEnd"/>
            <w:r w:rsidRPr="00A078B5">
              <w:rPr>
                <w:rFonts w:ascii="Times New Roman" w:eastAsia="SimSun" w:hAnsi="Times New Roman" w:cs="Times New Roman"/>
                <w:lang w:eastAsia="ru-RU"/>
              </w:rPr>
              <w:t xml:space="preserve"> ИОЛ, в которое изделие предварительно загружено и готово к введению в глаз.</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Геометрическая конфигурация (Гаптика)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2х опорная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общий (Наружный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12.5  и  ≤ 13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Диаметр оптики (Оптический диаметр линзы), Миллиметр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&gt; 5.75  и  ≤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Диоптрийный ряд, дптр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 +6.0 до +30.0 диоптрий (с шагом 0.5 диоптрии)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Строение линзы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Однокомпонентная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Торическая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наклона гаптики,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часть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Гидрофобный акрилат/метакрилатный сополимер с фильтрами ультрафиолетового и синего спектров света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Обработка края оптики и гаптики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шлифовка по типу «морозного стекла»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UV- фильтр (для UV-A, UV-B, UV-C)</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Полный</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Оптическая сила цилиндра в плоскости интраокулярной линзы (диоптрии)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Константа</w:t>
            </w:r>
            <w:proofErr w:type="gramStart"/>
            <w:r w:rsidRPr="00A078B5">
              <w:rPr>
                <w:rFonts w:ascii="Times New Roman" w:eastAsia="SimSun" w:hAnsi="Times New Roman" w:cs="Times New Roman"/>
                <w:lang w:eastAsia="ru-RU"/>
              </w:rPr>
              <w:t xml:space="preserve"> А</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А-константа </w:t>
            </w:r>
            <w:proofErr w:type="gramStart"/>
            <w:r w:rsidRPr="00A078B5">
              <w:rPr>
                <w:rFonts w:ascii="Times New Roman" w:eastAsia="SimSun" w:hAnsi="Times New Roman" w:cs="Times New Roman"/>
                <w:lang w:eastAsia="ru-RU"/>
              </w:rPr>
              <w:t>оптическая</w:t>
            </w:r>
            <w:proofErr w:type="gramEnd"/>
            <w:r w:rsidRPr="00A078B5">
              <w:rPr>
                <w:rFonts w:ascii="Times New Roman" w:eastAsia="SimSun" w:hAnsi="Times New Roman" w:cs="Times New Roman"/>
                <w:lang w:eastAsia="ru-RU"/>
              </w:rPr>
              <w:t xml:space="preserve"> составляет 119,1, ультразвуковая 118,8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Содержание влаги в материале,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более 1,5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85</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Набор офтальмологический хирургический, не содержащий лекарственные средства, одноразового использования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Набор различных стерильных офтальмологических хирургических инструментов и необходимых материалов, используемых при 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витреоретинальной хирургии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полностью совместим с системой офтальмологической хирургической Система для витрэктомии и факоэмульсификации , Alcon Constellation 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набора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Должен быть шприц не менее 1шт, плунжер шприца не менее 1шт, насадка для экстракции не менее 1шт, заглушка-толкатель не менее 1шт, адаптер для подключения шприца с тюбингом не менее 1шт. Фильтр не менее 1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 xml:space="preserve">, Канюли инфузионные для введения вязких жидкостей не менее 2 шт Калибра  23Ga и 25Ga. аспирационный тюбинг с универсальным </w:t>
            </w:r>
            <w:r w:rsidRPr="00A078B5">
              <w:rPr>
                <w:rFonts w:ascii="Times New Roman" w:eastAsia="SimSun" w:hAnsi="Times New Roman" w:cs="Times New Roman"/>
                <w:lang w:eastAsia="ru-RU"/>
              </w:rPr>
              <w:lastRenderedPageBreak/>
              <w:t>конектором для подключения к приборам не менее 1 шт.</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Стерильность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86</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Набор офтальмологических канюль, одноразового использования</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Набор устройств без привода, предназначенных для создания канала через склеру для операции на заднем сегменте глаза. Набор состоит из металлической канюли, обычно с трубкой, и включает вспомогательные офтальмологические инструменты/устройства для процедуры канюлирования (например, троакар, заглушку, шприц, фильтр). Это изделие для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клапанных портов, шт.</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3</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Съемные силиконовые клапаны</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Склеральный разметчик на 3 и 4 мм</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Количество заточек лезвия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Инфузионная линия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Количество наборов в упаковке, штук</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87</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системы витрэктомии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Стерильное устройство для микрорезки, которое крепится к рукоятке системы витрэктомии для введения в глаз с целью удаления стекловидного тела (гелеобразного вещества, которое заполняет центр глаза) в ходе офтальмологической операции. Рукоятка преобразует энергию (например, ультразвуковую, пьезоэлектрическую), произведенную генератором системы, в механические колебательно-режущие движения, осуществляемые данным устройством, подобно ножу. Это изделие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Должен быть полностью совместим с системой офтальмологической хирургической Constellation </w:t>
            </w:r>
            <w:r w:rsidRPr="00A078B5">
              <w:rPr>
                <w:rFonts w:ascii="Times New Roman" w:eastAsia="SimSun" w:hAnsi="Times New Roman" w:cs="Times New Roman"/>
                <w:lang w:eastAsia="ru-RU"/>
              </w:rPr>
              <w:lastRenderedPageBreak/>
              <w:t>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задней витректомии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Поддерживаемое количество резов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20000 в минуту</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27</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88</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117"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Наконечник системы витрэктомии</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Стерильное устройство для микрорезки, которое крепится к рукоятке системы витрэктомии для введения в глаз с целью удаления стекловидного тела (гелеобразного вещества, которое заполняет центр глаза) в ходе офтальмологической операции. Рукоятка преобразует энергию (например, ультразвуковую, пьезоэлектрическую), произведенную генератором системы, в механические колебательно-режущие движения, осуществляемые данным устройством, подобно ножу. Это изделие одноразового использования.</w:t>
            </w:r>
          </w:p>
        </w:tc>
        <w:tc>
          <w:tcPr>
            <w:tcW w:w="2864" w:type="dxa"/>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c>
          <w:tcPr>
            <w:tcW w:w="510" w:type="dxa"/>
            <w:vMerge w:val="restart"/>
            <w:vAlign w:val="center"/>
            <w:hideMark/>
          </w:tcPr>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jc w:val="center"/>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Совместимость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Должен быть полностью совместим с системой офтальмологической хирургической Constellation Vision System</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Назначение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Для задней витректомии</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Поддерживаемое количество резов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20000 в минуту</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Калибр, Ga</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2864" w:type="dxa"/>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89</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для замещения водянистой влаги/жидкости стекловидного тела глаза, интраоперационное.</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 xml:space="preserve">Неимплантируемое искусственное жидкое, полужидкое или вискоэластичное вещество, предназначенное для замещения жидкости стекловидного тела или водянистой влаги в глазе с целью облегчения проведения офтальмологической хирургической операции (например, для сохранения формы глазного яблока во время хирургического вмешательства, для сохранения целостности тканей, для защиты от хирургической травмы </w:t>
            </w:r>
            <w:r w:rsidRPr="00A078B5">
              <w:rPr>
                <w:rFonts w:ascii="Times New Roman" w:eastAsia="SimSun" w:hAnsi="Times New Roman" w:cs="Times New Roman"/>
                <w:lang w:eastAsia="ru-RU"/>
              </w:rPr>
              <w:lastRenderedPageBreak/>
              <w:t>и/или в качестве тампонады при повторной фиксации сетчатки глаза).</w:t>
            </w:r>
            <w:proofErr w:type="gramEnd"/>
            <w:r w:rsidRPr="00A078B5">
              <w:rPr>
                <w:rFonts w:ascii="Times New Roman" w:eastAsia="SimSun" w:hAnsi="Times New Roman" w:cs="Times New Roman"/>
                <w:lang w:eastAsia="ru-RU"/>
              </w:rPr>
              <w:t xml:space="preserve"> Может поставляться в предварительно заполненном стерильном шприце или другом контейнере. Это изделие для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 гиалуронат натрия  в сбалансированном солевом растворе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Концентрация гиалуроната,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Молекулярный вес,  Дальтон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2 500 000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25 000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Осмолярность, мОсм/кг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310±50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рН</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6.8 –7 .6</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Объём в шприце,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2,0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Условия хранения,  ° </w:t>
            </w:r>
            <w:proofErr w:type="gramStart"/>
            <w:r w:rsidRPr="00A078B5">
              <w:rPr>
                <w:rFonts w:ascii="Times New Roman" w:eastAsia="SimSun" w:hAnsi="Times New Roman" w:cs="Times New Roman"/>
                <w:lang w:eastAsia="ru-RU"/>
              </w:rPr>
              <w:t>С</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w:t>
            </w:r>
            <w:proofErr w:type="gramStart"/>
            <w:r w:rsidRPr="00A078B5">
              <w:rPr>
                <w:rFonts w:ascii="Times New Roman" w:eastAsia="SimSun" w:hAnsi="Times New Roman" w:cs="Times New Roman"/>
                <w:lang w:eastAsia="ru-RU"/>
              </w:rPr>
              <w:t>° С</w:t>
            </w:r>
            <w:proofErr w:type="gramEnd"/>
            <w:r w:rsidRPr="00A078B5">
              <w:rPr>
                <w:rFonts w:ascii="Times New Roman" w:eastAsia="SimSun" w:hAnsi="Times New Roman" w:cs="Times New Roman"/>
                <w:lang w:eastAsia="ru-RU"/>
              </w:rPr>
              <w:t xml:space="preserve"> до +25° С</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Комплектность, </w:t>
            </w:r>
            <w:proofErr w:type="gramStart"/>
            <w:r w:rsidRPr="00A078B5">
              <w:rPr>
                <w:rFonts w:ascii="Times New Roman" w:eastAsia="SimSun" w:hAnsi="Times New Roman" w:cs="Times New Roman"/>
                <w:lang w:eastAsia="ru-RU"/>
              </w:rPr>
              <w:t>шт</w:t>
            </w:r>
            <w:proofErr w:type="gramEnd"/>
            <w:r w:rsidRPr="00A078B5">
              <w:rPr>
                <w:rFonts w:ascii="Times New Roman" w:eastAsia="SimSun" w:hAnsi="Times New Roman" w:cs="Times New Roman"/>
                <w:lang w:eastAsia="ru-RU"/>
              </w:rPr>
              <w:t xml:space="preserve"> в упаковке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90</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Нож офтальмологический, одноразового использования.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Стерильный переносной ручной офтальмологический хирургический инструмент, разработанный для выполнения точных разрезов в глазу и окружающих его тканях во время офтальмологических операций. Он, как правило, выполнен в виде однокомпонентного инструмента с острым режущим лезвием на дистальном конце и ручкой на проксимальном конце. Он может иметь различные формы края лезвия, например, фако (тупое или острое), серповидное, прямое и микрофако (для микроинцизионной хирургии катаракты). Он обычно изготавливается из высококачественной нержавеющей стали и в некоторых типах могут также использоваться кремниевые (то есть, из хрупкого металлоидного материала) лезвия. Это изделие для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Расположение лезвия по отношению к держателю</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Прямое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Ширина лезвия,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0,9 мм </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изгиба лезвия,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Закалённая твердотельная нержавеющая сталь</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Поверхность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Матированная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Отсутствие латекса в продукте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держателя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Рукоятка из прорезиненного пластика голубого цвета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Форма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Копьевидная</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91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Нож офтальмологический, одноразового использования.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Стерильный переносной ручной офтальмологический хирургический инструмент, разработанный для выполнения точных разрезов в глазу и окружающих его тканях во время офтальмологических операций. Он, как правило, выполнен в виде однокомпонентного инструмента с острым режущим лезвием на дистальном конце и ручкой на проксимальном конце. Он может иметь различные формы края лезвия, например, фако (тупое или острое), серповидное, прямое и микрофако (для микроинцизионной хирургии катаракты). Он обычно изготавливается из высококачественной нержавеющей стали и в некоторых типах могут также использоваться кремниевые (то есть, из хрупкого металлоидного материала) лезвия. Это изделие для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Расположение лезвия по отношению к держателю</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Под углом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Ширина лезвия,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1,0-1,2 мм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изгиба лезвия,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30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Закалённая  нержавеющая сталь</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Поверхность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Матированная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Отсутствие латекса в продукте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держателя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Рукоятка из прорезиненного пластика оранжевого цвета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Форма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Трапециевидная</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Заточка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Односторонняя вверх</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Боковые ограничители для контроля глубины парацентеза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92</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Нож офтальмологический, одноразового использования.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Стерильный переносной ручной офтальмологический хирургический инструмент, разработанный для выполнения точных разрезов в глазу и окружающих его тканях во время офтальмологических операций. Он, как правило, выполнен в виде однокомпонентного инструмента с острым режущим лезвием на дистальном конце и ручкой на проксимальном конце. Он может иметь различные формы края лезвия, например, фако (тупое или острое), серповидное, прямое и микрофако (для микроинцизионной хирургии катаракты). Он изготавливается из высококачественной нержавеющей стали и в некоторых типах могут также использоваться кремниевые (то есть, из хрупкого металлоидного материала) лезвия. Это изделие для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w:t>
            </w:r>
            <w:proofErr w:type="gramEnd"/>
            <w:r w:rsidRPr="00A078B5">
              <w:rPr>
                <w:rFonts w:ascii="Times New Roman" w:eastAsia="SimSun" w:hAnsi="Times New Roman" w:cs="Times New Roman"/>
                <w:lang w:eastAsia="ru-RU"/>
              </w:rPr>
              <w:t>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Расположение лезвия по отношению к держателю</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Под углом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Ширина лезвия,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2,2 мм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изгиба лезвия,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Закалённая  твердотельная нержавеющая сталь</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Поверхность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Матированная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Отсутствие латекса в продукте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держателя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Рукоятка из прорезиненного пластика голубого цвета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Боковые режущие грани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Заточка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Двустронняя</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Риска-маркер центрального положения ножа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93</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Нож офтальмологический, одноразового использования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Стерильный переносной ручной офтальмологический хирургический инструмент, разработанный для выполнения точных разрезов в глазу и окружающих его тканях во время офтальмологических операций. Он, как правило, выполнен в виде однокомпонентного инструмента с острым режущим лезвием на дистальном конце и ручкой на проксимальном конце. Он может иметь различные формы края лезвия, например, фако (тупое или острое), серповидное, прямое и микрофако (для микроинцизионной хирургии катаракты). Он обычно изготавливается из высококачественной нержавеющей стали и в некоторых типах могут также использоваться кремниевые (то есть, из хрупкого металлоидного материала) лезвия. Это изделие для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Расположение лезвия по отношению к держателю</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Под углом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Ширина лезвия,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2,2 мм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изгиба лезвия,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Закалённая  твердотельная нержавеющая сталь</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Поверхность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Матированная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Отсутствие латекса в продукте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держателя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Рукоятка из прорезиненного пластика голубого цвета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Боковые режущие грани</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Заточка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Односторонняя вверх</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Риска-маркер центрального положения ножа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94</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Нож офтальмологический, одноразового использования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Стерильный переносной ручной офтальмологический хирургический инструмент, разработанный для выполнения точных разрезов в глазу и окружающих его тканях во время офтальмологических операций. Он, как правило, выполнен в виде </w:t>
            </w:r>
            <w:r w:rsidRPr="00A078B5">
              <w:rPr>
                <w:rFonts w:ascii="Times New Roman" w:eastAsia="SimSun" w:hAnsi="Times New Roman" w:cs="Times New Roman"/>
                <w:lang w:eastAsia="ru-RU"/>
              </w:rPr>
              <w:lastRenderedPageBreak/>
              <w:t>однокомпонентного инструмента с острым режущим лезвием на дистальном конце и ручкой на проксимальном конце. Он может иметь различные формы края лезвия, например, фако (тупое или острое), серповидное, прямое и микрофако (для микроинцизионной хирургии катаракты). Он обычно изготавливается из высококачественной нержавеющей стали и в некоторых типах могут также использоваться кремниевые (то есть, из хрупкого металлоидного материала) лезвия. Это изделие для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Расположение лезвия по отношению к держателю</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Изогнутое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Ширина лезвия,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0,9 мм </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Закалённая нержавеющая сталь</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Форма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Копьевидная</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Поверхность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Матированная</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Отсутствие латекса в продукте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держателя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Рукоятка из прорезиненного пластика голубого цвета</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Поверхность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Матированная</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95</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Нож офтальмологический, одноразового использования.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Стерильный переносной ручной офтальмологический хирургический инструмент, разработанный для выполнения точных разрезов в глазу и окружающих его тканях во время офтальмологических операций. Он, как правило, выполнен в виде однокомпонентного инструмента с острым режущим лезвием на дистальном конце и ручкой на проксимальном конце. Он может иметь различные формы края лезвия, например, фако (тупое или острое), серповидное, прямое и микрофако (для микроинцизионной хирургии </w:t>
            </w:r>
            <w:r w:rsidRPr="00A078B5">
              <w:rPr>
                <w:rFonts w:ascii="Times New Roman" w:eastAsia="SimSun" w:hAnsi="Times New Roman" w:cs="Times New Roman"/>
                <w:lang w:eastAsia="ru-RU"/>
              </w:rPr>
              <w:lastRenderedPageBreak/>
              <w:t>катаракты). Он обычно изготавливается из высококачественной нержавеющей стали и в некоторых типах могут также использоваться кремниевые (то есть, из хрупкого металлоидного материала) лезвия. Это изделие для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lastRenderedPageBreak/>
              <w:t>н</w:t>
            </w:r>
            <w:proofErr w:type="gramEnd"/>
            <w:r w:rsidRPr="00A078B5">
              <w:rPr>
                <w:rFonts w:ascii="Times New Roman" w:eastAsia="SimSun" w:hAnsi="Times New Roman" w:cs="Times New Roman"/>
                <w:lang w:eastAsia="ru-RU"/>
              </w:rPr>
              <w:t>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уп</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Расположение лезвия по отношению к держателю</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Под углом</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Ширина лезвия,  </w:t>
            </w:r>
            <w:proofErr w:type="gramStart"/>
            <w:r w:rsidRPr="00A078B5">
              <w:rPr>
                <w:rFonts w:ascii="Times New Roman" w:eastAsia="SimSun" w:hAnsi="Times New Roman" w:cs="Times New Roman"/>
                <w:lang w:eastAsia="ru-RU"/>
              </w:rPr>
              <w:t>мм</w:t>
            </w:r>
            <w:proofErr w:type="gramEnd"/>
            <w:r w:rsidRPr="00A078B5">
              <w:rPr>
                <w:rFonts w:ascii="Times New Roman" w:eastAsia="SimSun" w:hAnsi="Times New Roman" w:cs="Times New Roman"/>
                <w:lang w:eastAsia="ru-RU"/>
              </w:rPr>
              <w:t xml:space="preserve">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2,2 мм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Угол изгиба лезвия, градусов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45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Закалённая   нержавеющая сталь</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Поверхность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Матированная</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Отсутствие латекса в продукте</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Соответствие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Упаковка, </w:t>
            </w:r>
            <w:proofErr w:type="gramStart"/>
            <w:r w:rsidRPr="00A078B5">
              <w:rPr>
                <w:rFonts w:ascii="Times New Roman" w:eastAsia="SimSun" w:hAnsi="Times New Roman" w:cs="Times New Roman"/>
                <w:lang w:eastAsia="ru-RU"/>
              </w:rPr>
              <w:t>шт</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5</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Материал держателя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Рукоятка из прорезиненного пластика желтого цвета</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val="restart"/>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Форма лезвия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Полукруглая</w:t>
            </w:r>
          </w:p>
        </w:tc>
        <w:tc>
          <w:tcPr>
            <w:tcW w:w="484" w:type="dxa"/>
            <w:vMerge w:val="restart"/>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val="restart"/>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Заточка</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Односторонняя вверх</w:t>
            </w: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96</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Набор для замещения водянистой влаги/жидкости стекловидного тела глаза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Набор стерильных изделий, включающий жидкое  вещество, используемых вместе для замены внутриглазной жидкости.</w:t>
            </w:r>
            <w:proofErr w:type="gramEnd"/>
            <w:r w:rsidRPr="00A078B5">
              <w:rPr>
                <w:rFonts w:ascii="Times New Roman" w:eastAsia="SimSun" w:hAnsi="Times New Roman" w:cs="Times New Roman"/>
                <w:lang w:eastAsia="ru-RU"/>
              </w:rPr>
              <w:t xml:space="preserve"> Это изделие для одноразового использования.</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Удельный вес: </w:t>
            </w:r>
            <w:proofErr w:type="gramStart"/>
            <w:r w:rsidRPr="00A078B5">
              <w:rPr>
                <w:rFonts w:ascii="Times New Roman" w:eastAsia="SimSun" w:hAnsi="Times New Roman" w:cs="Times New Roman"/>
                <w:lang w:eastAsia="ru-RU"/>
              </w:rPr>
              <w:t>г</w:t>
            </w:r>
            <w:proofErr w:type="gramEnd"/>
            <w:r w:rsidRPr="00A078B5">
              <w:rPr>
                <w:rFonts w:ascii="Times New Roman" w:eastAsia="SimSun" w:hAnsi="Times New Roman" w:cs="Times New Roman"/>
                <w:lang w:eastAsia="ru-RU"/>
              </w:rPr>
              <w:t>/см3</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1,754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Форма выпуска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Одноразовые стерильные шприцы </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Объем в шприце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Не менее 7 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Жидкость для временного применения в качестве механического средства при витреоретинальных операциях ПЕРФЛЮОРОН. Состав – 99,9% очищенный перфтор-</w:t>
            </w:r>
            <w:proofErr w:type="gramStart"/>
            <w:r w:rsidRPr="00A078B5">
              <w:rPr>
                <w:rFonts w:ascii="Times New Roman" w:eastAsia="SimSun" w:hAnsi="Times New Roman" w:cs="Times New Roman"/>
                <w:lang w:eastAsia="ru-RU"/>
              </w:rPr>
              <w:t>n</w:t>
            </w:r>
            <w:proofErr w:type="gramEnd"/>
            <w:r w:rsidRPr="00A078B5">
              <w:rPr>
                <w:rFonts w:ascii="Times New Roman" w:eastAsia="SimSun" w:hAnsi="Times New Roman" w:cs="Times New Roman"/>
                <w:lang w:eastAsia="ru-RU"/>
              </w:rPr>
              <w:t>-октан</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Плотность (</w:t>
            </w:r>
            <w:proofErr w:type="gramStart"/>
            <w:r w:rsidRPr="00A078B5">
              <w:rPr>
                <w:rFonts w:ascii="Times New Roman" w:eastAsia="SimSun" w:hAnsi="Times New Roman" w:cs="Times New Roman"/>
                <w:lang w:eastAsia="ru-RU"/>
              </w:rPr>
              <w:t>г</w:t>
            </w:r>
            <w:proofErr w:type="gramEnd"/>
            <w:r w:rsidRPr="00A078B5">
              <w:rPr>
                <w:rFonts w:ascii="Times New Roman" w:eastAsia="SimSun" w:hAnsi="Times New Roman" w:cs="Times New Roman"/>
                <w:lang w:eastAsia="ru-RU"/>
              </w:rPr>
              <w:t xml:space="preserve">/мл)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1,754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Поверхностное натяжение (дин/</w:t>
            </w:r>
            <w:proofErr w:type="gramStart"/>
            <w:r w:rsidRPr="00A078B5">
              <w:rPr>
                <w:rFonts w:ascii="Times New Roman" w:eastAsia="SimSun" w:hAnsi="Times New Roman" w:cs="Times New Roman"/>
                <w:lang w:eastAsia="ru-RU"/>
              </w:rPr>
              <w:t>см</w:t>
            </w:r>
            <w:proofErr w:type="gramEnd"/>
            <w:r w:rsidRPr="00A078B5">
              <w:rPr>
                <w:rFonts w:ascii="Times New Roman" w:eastAsia="SimSun" w:hAnsi="Times New Roman" w:cs="Times New Roman"/>
                <w:lang w:eastAsia="ru-RU"/>
              </w:rPr>
              <w:t xml:space="preserve">, 27,2С)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16,98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Вязкость (сантистоксы, 25С)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0,69</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Рефрактивный индекс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1,27</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Паровое давление (мм</w:t>
            </w:r>
            <w:proofErr w:type="gramStart"/>
            <w:r w:rsidRPr="00A078B5">
              <w:rPr>
                <w:rFonts w:ascii="Times New Roman" w:eastAsia="SimSun" w:hAnsi="Times New Roman" w:cs="Times New Roman"/>
                <w:lang w:eastAsia="ru-RU"/>
              </w:rPr>
              <w:t>.р</w:t>
            </w:r>
            <w:proofErr w:type="gramEnd"/>
            <w:r w:rsidRPr="00A078B5">
              <w:rPr>
                <w:rFonts w:ascii="Times New Roman" w:eastAsia="SimSun" w:hAnsi="Times New Roman" w:cs="Times New Roman"/>
                <w:lang w:eastAsia="ru-RU"/>
              </w:rPr>
              <w:t xml:space="preserve">т.ст. 37С)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52</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Фильтр стерильный,  мкр</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0,2</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97</w:t>
            </w:r>
          </w:p>
        </w:tc>
        <w:tc>
          <w:tcPr>
            <w:tcW w:w="31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Материал для замещения жидкости стекловидного тела глаза, постоперационное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xml:space="preserve">Жидкое или полужидкое вещество (например, силиконовое масло, содержащее или не содержащее перфторуглерод), предназначенное для использования с целью компрессии сетчатки (вплоть до нескольких недель/месяцев) для поддержания процесса ее повторного прикрепления после хирургического лечения тяжелых случаев отслойки; дополнительно может предназначаться для временного интраоперационного использования. Это вещество, часто называемое средством для тампонады сетчатки, как правило, менее плотное, чем естественные жидкости глаза, оно выравнивает сетчатку, оказывая на нее физическое воздействие, при </w:t>
            </w:r>
            <w:proofErr w:type="gramStart"/>
            <w:r w:rsidRPr="00A078B5">
              <w:rPr>
                <w:rFonts w:ascii="Times New Roman" w:eastAsia="SimSun" w:hAnsi="Times New Roman" w:cs="Times New Roman"/>
                <w:lang w:eastAsia="ru-RU"/>
              </w:rPr>
              <w:t>этом</w:t>
            </w:r>
            <w:proofErr w:type="gramEnd"/>
            <w:r w:rsidRPr="00A078B5">
              <w:rPr>
                <w:rFonts w:ascii="Times New Roman" w:eastAsia="SimSun" w:hAnsi="Times New Roman" w:cs="Times New Roman"/>
                <w:lang w:eastAsia="ru-RU"/>
              </w:rPr>
              <w:t xml:space="preserve"> не затекая за нее. Как правило, вещество удаляют по истечении определенного времени в зависимости от клинической картины. Может поставляться в предварительно заполненном стерильном шприце или другом контейнере. Это изделие для одноразового использования</w:t>
            </w:r>
            <w:proofErr w:type="gramStart"/>
            <w:r w:rsidRPr="00A078B5">
              <w:rPr>
                <w:rFonts w:ascii="Times New Roman" w:eastAsia="SimSun" w:hAnsi="Times New Roman" w:cs="Times New Roman"/>
                <w:lang w:eastAsia="ru-RU"/>
              </w:rPr>
              <w:t>."</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tc>
        <w:tc>
          <w:tcPr>
            <w:tcW w:w="510"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w:t>
            </w: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r w:rsidRPr="00A078B5">
              <w:rPr>
                <w:rFonts w:ascii="Times New Roman" w:eastAsia="SimSun" w:hAnsi="Times New Roman" w:cs="Times New Roman"/>
                <w:lang w:eastAsia="ru-RU"/>
              </w:rPr>
              <w:t xml:space="preserve"> (характеристика является обязательной для применения)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5000  и  ≤ 5900</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Плотность при 25</w:t>
            </w:r>
            <w:proofErr w:type="gramStart"/>
            <w:r w:rsidRPr="00A078B5">
              <w:rPr>
                <w:rFonts w:ascii="Times New Roman" w:eastAsia="SimSun" w:hAnsi="Times New Roman" w:cs="Times New Roman"/>
                <w:lang w:eastAsia="ru-RU"/>
              </w:rPr>
              <w:t>° С</w:t>
            </w:r>
            <w:proofErr w:type="gramEnd"/>
            <w:r w:rsidRPr="00A078B5">
              <w:rPr>
                <w:rFonts w:ascii="Times New Roman" w:eastAsia="SimSun" w:hAnsi="Times New Roman" w:cs="Times New Roman"/>
                <w:lang w:eastAsia="ru-RU"/>
              </w:rPr>
              <w:t>, гр/см³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0.96  и  ≤ 0.98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силиконовое масло</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Рефракционный индекс</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Полидисперсность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1.0  и  ≤ 2.1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стеклянного шприца,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10мл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98</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Материал для замещения жидкости стекловидного тела глаза, постоперационное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Жидкое или полужидкое вещество (например, силиконовое масло, содержащее или не содержащее перфторуглерод), предназначенное </w:t>
            </w:r>
            <w:r w:rsidRPr="00A078B5">
              <w:rPr>
                <w:rFonts w:ascii="Times New Roman" w:eastAsia="SimSun" w:hAnsi="Times New Roman" w:cs="Times New Roman"/>
                <w:lang w:eastAsia="ru-RU"/>
              </w:rPr>
              <w:lastRenderedPageBreak/>
              <w:t xml:space="preserve">для использования с целью компрессии сетчатки (вплоть до нескольких недель/месяцев) для поддержания процесса ее повторного прикрепления после хирургического лечения тяжелых случаев отслойки; дополнительно может предназначаться для временного интраоперационного использования. Это вещество, часто называемое средством для тампонады сетчатки, как правило, менее плотное, чем естественные жидкости глаза, оно выравнивает сетчатку, оказывая на нее физическое воздействие, при </w:t>
            </w:r>
            <w:proofErr w:type="gramStart"/>
            <w:r w:rsidRPr="00A078B5">
              <w:rPr>
                <w:rFonts w:ascii="Times New Roman" w:eastAsia="SimSun" w:hAnsi="Times New Roman" w:cs="Times New Roman"/>
                <w:lang w:eastAsia="ru-RU"/>
              </w:rPr>
              <w:t>этом</w:t>
            </w:r>
            <w:proofErr w:type="gramEnd"/>
            <w:r w:rsidRPr="00A078B5">
              <w:rPr>
                <w:rFonts w:ascii="Times New Roman" w:eastAsia="SimSun" w:hAnsi="Times New Roman" w:cs="Times New Roman"/>
                <w:lang w:eastAsia="ru-RU"/>
              </w:rPr>
              <w:t xml:space="preserve"> не затекая за нее. Как правило, вещество удаляют по истечении определенного времени в зависимости от клинической картины. Может поставляться в предварительно заполненном стерильном шприце или другом контейнере. Это изделие для одноразового использования</w:t>
            </w:r>
            <w:proofErr w:type="gramStart"/>
            <w:r w:rsidRPr="00A078B5">
              <w:rPr>
                <w:rFonts w:ascii="Times New Roman" w:eastAsia="SimSun" w:hAnsi="Times New Roman" w:cs="Times New Roman"/>
                <w:lang w:eastAsia="ru-RU"/>
              </w:rPr>
              <w:t>."</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r w:rsidRPr="00A078B5">
              <w:rPr>
                <w:rFonts w:ascii="Times New Roman" w:eastAsia="SimSun" w:hAnsi="Times New Roman" w:cs="Times New Roman"/>
                <w:lang w:eastAsia="ru-RU"/>
              </w:rPr>
              <w:t xml:space="preserve"> (характеристика является обязательной для применения)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900  и  ≤ 1500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Плотность при 25</w:t>
            </w:r>
            <w:proofErr w:type="gramStart"/>
            <w:r w:rsidRPr="00A078B5">
              <w:rPr>
                <w:rFonts w:ascii="Times New Roman" w:eastAsia="SimSun" w:hAnsi="Times New Roman" w:cs="Times New Roman"/>
                <w:lang w:eastAsia="ru-RU"/>
              </w:rPr>
              <w:t>° С</w:t>
            </w:r>
            <w:proofErr w:type="gramEnd"/>
            <w:r w:rsidRPr="00A078B5">
              <w:rPr>
                <w:rFonts w:ascii="Times New Roman" w:eastAsia="SimSun" w:hAnsi="Times New Roman" w:cs="Times New Roman"/>
                <w:lang w:eastAsia="ru-RU"/>
              </w:rPr>
              <w:t>, гр/см³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0.96  и  ≤ 0.98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силиконовое масло</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Рефракционный индекс</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Полидисперсность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1.0  и  ≤ 2.1</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стеклянного шприца,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10мл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99</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117"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Материал для замещения жидкости стекловидного тела глаза, постоперационное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xml:space="preserve">Жидкое или полужидкое вещество (например, силиконовое масло, содержащее или не содержащее перфторуглерод), предназначенное для использования с целью компрессии сетчатки (вплоть до нескольких недель/месяцев) для поддержания процесса ее повторного прикрепления после хирургического лечения тяжелых случаев отслойки; дополнительно может предназначаться для временного </w:t>
            </w:r>
            <w:r w:rsidRPr="00A078B5">
              <w:rPr>
                <w:rFonts w:ascii="Times New Roman" w:eastAsia="SimSun" w:hAnsi="Times New Roman" w:cs="Times New Roman"/>
                <w:lang w:eastAsia="ru-RU"/>
              </w:rPr>
              <w:lastRenderedPageBreak/>
              <w:t xml:space="preserve">интраоперационного использования. Это вещество, часто называемое средством для тампонады сетчатки, как правило, менее плотное, чем естественные жидкости глаза, оно выравнивает сетчатку, оказывая на нее физическое воздействие, при </w:t>
            </w:r>
            <w:proofErr w:type="gramStart"/>
            <w:r w:rsidRPr="00A078B5">
              <w:rPr>
                <w:rFonts w:ascii="Times New Roman" w:eastAsia="SimSun" w:hAnsi="Times New Roman" w:cs="Times New Roman"/>
                <w:lang w:eastAsia="ru-RU"/>
              </w:rPr>
              <w:t>этом</w:t>
            </w:r>
            <w:proofErr w:type="gramEnd"/>
            <w:r w:rsidRPr="00A078B5">
              <w:rPr>
                <w:rFonts w:ascii="Times New Roman" w:eastAsia="SimSun" w:hAnsi="Times New Roman" w:cs="Times New Roman"/>
                <w:lang w:eastAsia="ru-RU"/>
              </w:rPr>
              <w:t xml:space="preserve"> не затекая за нее. Как правило, вещество удаляют по истечении определенного времени в зависимости от клинической картины. Может поставляться в предварительно заполненном стерильном шприце или другом контейнере. Это изделие для одноразового использования</w:t>
            </w:r>
            <w:proofErr w:type="gramStart"/>
            <w:r w:rsidRPr="00A078B5">
              <w:rPr>
                <w:rFonts w:ascii="Times New Roman" w:eastAsia="SimSun" w:hAnsi="Times New Roman" w:cs="Times New Roman"/>
                <w:lang w:eastAsia="ru-RU"/>
              </w:rPr>
              <w:t>."</w:t>
            </w:r>
            <w:proofErr w:type="gramEnd"/>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наличие</w:t>
            </w:r>
          </w:p>
        </w:tc>
        <w:tc>
          <w:tcPr>
            <w:tcW w:w="484"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roofErr w:type="gramStart"/>
            <w:r w:rsidRPr="00A078B5">
              <w:rPr>
                <w:rFonts w:ascii="Times New Roman" w:eastAsia="SimSun" w:hAnsi="Times New Roman" w:cs="Times New Roman"/>
                <w:lang w:eastAsia="ru-RU"/>
              </w:rPr>
              <w:t>Шт</w:t>
            </w:r>
            <w:proofErr w:type="gramEnd"/>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c>
          <w:tcPr>
            <w:tcW w:w="510" w:type="dxa"/>
            <w:vMerge w:val="restart"/>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1</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lastRenderedPageBreak/>
              <w:t> </w:t>
            </w:r>
          </w:p>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w:t>
            </w: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Вязкость, мПа*</w:t>
            </w:r>
            <w:proofErr w:type="gramStart"/>
            <w:r w:rsidRPr="00A078B5">
              <w:rPr>
                <w:rFonts w:ascii="Times New Roman" w:eastAsia="SimSun" w:hAnsi="Times New Roman" w:cs="Times New Roman"/>
                <w:lang w:eastAsia="ru-RU"/>
              </w:rPr>
              <w:t>с</w:t>
            </w:r>
            <w:proofErr w:type="gramEnd"/>
            <w:r w:rsidRPr="00A078B5">
              <w:rPr>
                <w:rFonts w:ascii="Times New Roman" w:eastAsia="SimSun" w:hAnsi="Times New Roman" w:cs="Times New Roman"/>
                <w:lang w:eastAsia="ru-RU"/>
              </w:rPr>
              <w:t xml:space="preserve"> (характеристика является обязательной для применения) </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5000  и  ≤ 5900</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Плотность при 25</w:t>
            </w:r>
            <w:proofErr w:type="gramStart"/>
            <w:r w:rsidRPr="00A078B5">
              <w:rPr>
                <w:rFonts w:ascii="Times New Roman" w:eastAsia="SimSun" w:hAnsi="Times New Roman" w:cs="Times New Roman"/>
                <w:lang w:eastAsia="ru-RU"/>
              </w:rPr>
              <w:t>° С</w:t>
            </w:r>
            <w:proofErr w:type="gramEnd"/>
            <w:r w:rsidRPr="00A078B5">
              <w:rPr>
                <w:rFonts w:ascii="Times New Roman" w:eastAsia="SimSun" w:hAnsi="Times New Roman" w:cs="Times New Roman"/>
                <w:lang w:eastAsia="ru-RU"/>
              </w:rPr>
              <w:t>, гр/см³</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0.96  и  ≤ 0.98</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Состав</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силиконовое масло</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Рефракционный индекс</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1,4</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Полидисперсность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 1.0  и  ≤ 2.1</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Стерильность</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наличие</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Объем стеклянного шприца, мл</w:t>
            </w:r>
          </w:p>
        </w:tc>
        <w:tc>
          <w:tcPr>
            <w:tcW w:w="2864" w:type="dxa"/>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r w:rsidRPr="00A078B5">
              <w:rPr>
                <w:rFonts w:ascii="Times New Roman" w:eastAsia="SimSun" w:hAnsi="Times New Roman" w:cs="Times New Roman"/>
                <w:lang w:eastAsia="ru-RU"/>
              </w:rPr>
              <w:t>10мл</w:t>
            </w:r>
          </w:p>
        </w:tc>
        <w:tc>
          <w:tcPr>
            <w:tcW w:w="484"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hideMark/>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r w:rsidR="00A078B5" w:rsidRPr="00A078B5" w:rsidTr="00EA3E22">
        <w:tc>
          <w:tcPr>
            <w:tcW w:w="373"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117"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3617" w:type="dxa"/>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2864" w:type="dxa"/>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484"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c>
          <w:tcPr>
            <w:tcW w:w="510" w:type="dxa"/>
            <w:vMerge/>
          </w:tcPr>
          <w:p w:rsidR="00A078B5" w:rsidRPr="00A078B5" w:rsidRDefault="00A078B5" w:rsidP="00A078B5">
            <w:pPr>
              <w:spacing w:before="100" w:beforeAutospacing="1" w:after="100" w:afterAutospacing="1" w:line="288" w:lineRule="auto"/>
              <w:rPr>
                <w:rFonts w:ascii="Times New Roman" w:eastAsia="SimSun" w:hAnsi="Times New Roman" w:cs="Times New Roman"/>
                <w:lang w:eastAsia="ru-RU"/>
              </w:rPr>
            </w:pPr>
          </w:p>
        </w:tc>
      </w:tr>
    </w:tbl>
    <w:p w:rsidR="00A078B5" w:rsidRPr="00A078B5" w:rsidRDefault="00A078B5" w:rsidP="00A078B5">
      <w:pPr>
        <w:suppressAutoHyphens/>
        <w:autoSpaceDN w:val="0"/>
        <w:spacing w:line="360" w:lineRule="exact"/>
        <w:jc w:val="both"/>
        <w:rPr>
          <w:rFonts w:ascii="Times New Roman" w:eastAsia="Times New Roman" w:hAnsi="Times New Roman" w:cs="Times New Roman"/>
          <w:iCs/>
          <w:sz w:val="26"/>
          <w:szCs w:val="26"/>
          <w:lang w:eastAsia="ru-RU"/>
        </w:rPr>
      </w:pPr>
      <w:r w:rsidRPr="00A078B5">
        <w:rPr>
          <w:rFonts w:ascii="Times New Roman" w:eastAsia="Times New Roman" w:hAnsi="Times New Roman" w:cs="Times New Roman"/>
          <w:b/>
          <w:iCs/>
          <w:sz w:val="26"/>
          <w:szCs w:val="26"/>
          <w:lang w:eastAsia="ru-RU"/>
        </w:rPr>
        <w:t>Сроки поставки Товара:</w:t>
      </w:r>
      <w:r w:rsidRPr="00A078B5">
        <w:rPr>
          <w:rFonts w:ascii="Times New Roman" w:eastAsia="Times New Roman" w:hAnsi="Times New Roman" w:cs="Times New Roman"/>
          <w:iCs/>
          <w:sz w:val="26"/>
          <w:szCs w:val="26"/>
          <w:lang w:eastAsia="ru-RU"/>
        </w:rPr>
        <w:t xml:space="preserve"> в течение 7 (семи) рабочих дней </w:t>
      </w:r>
      <w:proofErr w:type="gramStart"/>
      <w:r w:rsidRPr="00A078B5">
        <w:rPr>
          <w:rFonts w:ascii="Times New Roman" w:eastAsia="Times New Roman" w:hAnsi="Times New Roman" w:cs="Times New Roman"/>
          <w:iCs/>
          <w:sz w:val="26"/>
          <w:szCs w:val="26"/>
          <w:lang w:eastAsia="ru-RU"/>
        </w:rPr>
        <w:t>с даты подачи</w:t>
      </w:r>
      <w:proofErr w:type="gramEnd"/>
      <w:r w:rsidRPr="00A078B5">
        <w:rPr>
          <w:rFonts w:ascii="Times New Roman" w:eastAsia="Times New Roman" w:hAnsi="Times New Roman" w:cs="Times New Roman"/>
          <w:iCs/>
          <w:sz w:val="26"/>
          <w:szCs w:val="26"/>
          <w:lang w:eastAsia="ru-RU"/>
        </w:rPr>
        <w:t xml:space="preserve"> заявки в электронной форме посредством автоматизированной системы «Электронный ордер».</w:t>
      </w:r>
    </w:p>
    <w:p w:rsidR="00A078B5" w:rsidRPr="00A078B5" w:rsidRDefault="00A078B5" w:rsidP="00A078B5">
      <w:pPr>
        <w:spacing w:line="240" w:lineRule="auto"/>
        <w:jc w:val="both"/>
        <w:rPr>
          <w:rFonts w:ascii="Times New Roman" w:eastAsia="Calibri" w:hAnsi="Times New Roman" w:cs="Times New Roman"/>
          <w:b/>
          <w:bCs/>
          <w:sz w:val="26"/>
          <w:szCs w:val="26"/>
          <w:lang w:eastAsia="ru-RU"/>
        </w:rPr>
      </w:pPr>
      <w:r w:rsidRPr="00A078B5">
        <w:rPr>
          <w:rFonts w:ascii="Times New Roman" w:eastAsia="Times New Roman" w:hAnsi="Times New Roman" w:cs="Times New Roman"/>
          <w:color w:val="000000"/>
          <w:sz w:val="24"/>
          <w:szCs w:val="24"/>
          <w:lang w:eastAsia="ru-RU"/>
        </w:rPr>
        <w:t xml:space="preserve">         </w:t>
      </w:r>
      <w:r w:rsidRPr="00A078B5">
        <w:rPr>
          <w:rFonts w:ascii="Times New Roman" w:eastAsia="Times New Roman" w:hAnsi="Times New Roman" w:cs="Times New Roman"/>
          <w:b/>
          <w:bCs/>
          <w:sz w:val="26"/>
          <w:szCs w:val="26"/>
          <w:lang w:eastAsia="ru-RU"/>
        </w:rPr>
        <w:t xml:space="preserve">Требования качества: </w:t>
      </w:r>
    </w:p>
    <w:p w:rsidR="00A078B5" w:rsidRPr="00A078B5" w:rsidRDefault="00A078B5" w:rsidP="00A078B5">
      <w:pPr>
        <w:shd w:val="clear" w:color="auto" w:fill="FFFFFF"/>
        <w:spacing w:line="240" w:lineRule="auto"/>
        <w:ind w:firstLine="567"/>
        <w:jc w:val="both"/>
        <w:rPr>
          <w:rFonts w:ascii="Times New Roman" w:eastAsia="Times New Roman" w:hAnsi="Times New Roman" w:cs="Times New Roman"/>
          <w:iCs/>
          <w:sz w:val="26"/>
          <w:szCs w:val="26"/>
          <w:lang w:eastAsia="ru-RU"/>
        </w:rPr>
      </w:pPr>
      <w:r w:rsidRPr="00A078B5">
        <w:rPr>
          <w:rFonts w:ascii="Times New Roman" w:eastAsia="Times New Roman" w:hAnsi="Times New Roman" w:cs="Times New Roman"/>
          <w:iCs/>
          <w:sz w:val="26"/>
          <w:szCs w:val="26"/>
          <w:lang w:eastAsia="ru-RU"/>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РФ.</w:t>
      </w:r>
    </w:p>
    <w:p w:rsidR="00A078B5" w:rsidRPr="00A078B5" w:rsidRDefault="00A078B5" w:rsidP="00A078B5">
      <w:pPr>
        <w:spacing w:line="240" w:lineRule="auto"/>
        <w:ind w:left="142"/>
        <w:jc w:val="both"/>
        <w:rPr>
          <w:rFonts w:ascii="Times New Roman" w:eastAsia="Times New Roman" w:hAnsi="Times New Roman" w:cs="Times New Roman"/>
          <w:iCs/>
          <w:sz w:val="26"/>
          <w:szCs w:val="26"/>
          <w:lang w:eastAsia="ru-RU"/>
        </w:rPr>
      </w:pPr>
      <w:r w:rsidRPr="00A078B5">
        <w:rPr>
          <w:rFonts w:ascii="Times New Roman" w:eastAsia="Times New Roman" w:hAnsi="Times New Roman" w:cs="Times New Roman"/>
          <w:iCs/>
          <w:sz w:val="26"/>
          <w:szCs w:val="26"/>
          <w:lang w:eastAsia="ru-RU"/>
        </w:rPr>
        <w:t xml:space="preserve">        </w:t>
      </w:r>
      <w:proofErr w:type="gramStart"/>
      <w:r w:rsidRPr="00A078B5">
        <w:rPr>
          <w:rFonts w:ascii="Times New Roman" w:eastAsia="Times New Roman" w:hAnsi="Times New Roman" w:cs="Times New Roman"/>
          <w:iCs/>
          <w:sz w:val="26"/>
          <w:szCs w:val="26"/>
          <w:lang w:eastAsia="ru-RU"/>
        </w:rPr>
        <w:t>Поставщик гарантирует, что Товар, поставленный в соответствии с Договором, является новым, не бывшим в употреблении, не восстановленным, без дефектов, без каких-либо ограничений (залог, запрет, арест и т.п.) к свободному обращению на территории Российской Федерации.</w:t>
      </w:r>
      <w:proofErr w:type="gramEnd"/>
    </w:p>
    <w:p w:rsidR="00A078B5" w:rsidRPr="00A078B5" w:rsidRDefault="00A078B5" w:rsidP="00A078B5">
      <w:pPr>
        <w:spacing w:line="240" w:lineRule="auto"/>
        <w:ind w:firstLine="567"/>
        <w:jc w:val="both"/>
        <w:rPr>
          <w:rFonts w:ascii="Times New Roman" w:eastAsia="Calibri" w:hAnsi="Times New Roman" w:cs="Times New Roman"/>
          <w:sz w:val="26"/>
          <w:szCs w:val="26"/>
        </w:rPr>
      </w:pPr>
      <w:r w:rsidRPr="00A078B5">
        <w:rPr>
          <w:rFonts w:ascii="Times New Roman" w:eastAsia="Times New Roman" w:hAnsi="Times New Roman" w:cs="Times New Roman"/>
          <w:sz w:val="26"/>
          <w:szCs w:val="26"/>
          <w:lang w:eastAsia="ru-RU"/>
        </w:rPr>
        <w:t>Поставщик гарантирует качество поставляемого товара в течение всего срока годности товара.</w:t>
      </w:r>
    </w:p>
    <w:p w:rsidR="00A078B5" w:rsidRPr="00A078B5" w:rsidRDefault="00A078B5" w:rsidP="00A078B5">
      <w:pPr>
        <w:spacing w:line="240" w:lineRule="auto"/>
        <w:ind w:firstLine="567"/>
        <w:jc w:val="center"/>
        <w:outlineLvl w:val="0"/>
        <w:rPr>
          <w:rFonts w:ascii="Times New Roman" w:eastAsia="Times New Roman" w:hAnsi="Times New Roman" w:cs="Times New Roman"/>
          <w:b/>
          <w:sz w:val="24"/>
          <w:szCs w:val="24"/>
          <w:lang w:eastAsia="ru-RU"/>
        </w:rPr>
      </w:pPr>
    </w:p>
    <w:p w:rsidR="00A078B5" w:rsidRPr="00A078B5" w:rsidRDefault="00A078B5" w:rsidP="00A078B5">
      <w:pPr>
        <w:spacing w:line="240" w:lineRule="auto"/>
        <w:ind w:firstLine="567"/>
        <w:jc w:val="center"/>
        <w:outlineLvl w:val="0"/>
        <w:rPr>
          <w:rFonts w:ascii="Times New Roman" w:eastAsia="Times New Roman" w:hAnsi="Times New Roman" w:cs="Times New Roman"/>
          <w:b/>
          <w:sz w:val="24"/>
          <w:szCs w:val="24"/>
          <w:lang w:eastAsia="ru-RU"/>
        </w:rPr>
      </w:pPr>
    </w:p>
    <w:p w:rsidR="00A078B5" w:rsidRDefault="00A078B5">
      <w:pPr>
        <w:rPr>
          <w:lang w:val="en-US"/>
        </w:rPr>
      </w:pPr>
    </w:p>
    <w:p w:rsidR="0023560C" w:rsidRDefault="0023560C">
      <w:pPr>
        <w:rPr>
          <w:lang w:val="en-US"/>
        </w:rPr>
      </w:pPr>
    </w:p>
    <w:p w:rsidR="0023560C" w:rsidRDefault="0023560C">
      <w:pPr>
        <w:rPr>
          <w:lang w:val="en-US"/>
        </w:rPr>
      </w:pPr>
    </w:p>
    <w:p w:rsidR="0023560C" w:rsidRDefault="0023560C">
      <w:pPr>
        <w:rPr>
          <w:lang w:val="en-US"/>
        </w:rPr>
      </w:pPr>
    </w:p>
    <w:p w:rsidR="0023560C" w:rsidRPr="0023560C" w:rsidRDefault="0023560C" w:rsidP="0023560C">
      <w:pPr>
        <w:spacing w:line="240" w:lineRule="auto"/>
        <w:jc w:val="right"/>
        <w:rPr>
          <w:rFonts w:ascii="Times New Roman" w:hAnsi="Times New Roman" w:cs="Times New Roman"/>
          <w:sz w:val="26"/>
          <w:szCs w:val="26"/>
        </w:rPr>
      </w:pPr>
      <w:r w:rsidRPr="0023560C">
        <w:rPr>
          <w:rFonts w:ascii="Times New Roman" w:hAnsi="Times New Roman" w:cs="Times New Roman"/>
          <w:sz w:val="26"/>
          <w:szCs w:val="26"/>
        </w:rPr>
        <w:lastRenderedPageBreak/>
        <w:t>Приложение 3</w:t>
      </w:r>
    </w:p>
    <w:p w:rsidR="0023560C" w:rsidRPr="0023560C" w:rsidRDefault="0023560C" w:rsidP="0023560C">
      <w:pPr>
        <w:spacing w:line="240" w:lineRule="auto"/>
        <w:jc w:val="right"/>
        <w:rPr>
          <w:rFonts w:ascii="Times New Roman" w:hAnsi="Times New Roman" w:cs="Times New Roman"/>
          <w:sz w:val="26"/>
          <w:szCs w:val="26"/>
        </w:rPr>
      </w:pPr>
      <w:r w:rsidRPr="0023560C">
        <w:rPr>
          <w:rFonts w:ascii="Times New Roman" w:hAnsi="Times New Roman" w:cs="Times New Roman"/>
          <w:sz w:val="26"/>
          <w:szCs w:val="26"/>
        </w:rPr>
        <w:t>к котировочной документации</w:t>
      </w:r>
    </w:p>
    <w:p w:rsidR="0023560C" w:rsidRPr="0023560C" w:rsidRDefault="0023560C" w:rsidP="0023560C">
      <w:pPr>
        <w:spacing w:line="240" w:lineRule="auto"/>
        <w:jc w:val="center"/>
        <w:rPr>
          <w:rFonts w:ascii="Times New Roman" w:hAnsi="Times New Roman" w:cs="Times New Roman"/>
          <w:i/>
          <w:sz w:val="26"/>
          <w:szCs w:val="26"/>
        </w:rPr>
      </w:pPr>
    </w:p>
    <w:p w:rsidR="0023560C" w:rsidRPr="0023560C" w:rsidRDefault="0023560C" w:rsidP="0023560C">
      <w:pPr>
        <w:spacing w:line="240" w:lineRule="auto"/>
        <w:jc w:val="center"/>
        <w:rPr>
          <w:rFonts w:ascii="Times New Roman" w:hAnsi="Times New Roman" w:cs="Times New Roman"/>
          <w:i/>
          <w:sz w:val="26"/>
          <w:szCs w:val="26"/>
        </w:rPr>
      </w:pPr>
      <w:r w:rsidRPr="0023560C">
        <w:rPr>
          <w:rFonts w:ascii="Times New Roman" w:hAnsi="Times New Roman" w:cs="Times New Roman"/>
          <w:i/>
          <w:sz w:val="26"/>
          <w:szCs w:val="26"/>
        </w:rPr>
        <w:t>Форма котировочной заявки.</w:t>
      </w:r>
    </w:p>
    <w:p w:rsidR="0023560C" w:rsidRPr="0023560C" w:rsidRDefault="0023560C" w:rsidP="0023560C">
      <w:pPr>
        <w:spacing w:line="240" w:lineRule="auto"/>
        <w:jc w:val="center"/>
        <w:rPr>
          <w:rFonts w:ascii="Times New Roman" w:hAnsi="Times New Roman" w:cs="Times New Roman"/>
          <w:i/>
          <w:sz w:val="26"/>
          <w:szCs w:val="26"/>
        </w:rPr>
      </w:pPr>
    </w:p>
    <w:p w:rsidR="0023560C" w:rsidRPr="0023560C" w:rsidRDefault="0023560C" w:rsidP="0023560C">
      <w:pPr>
        <w:spacing w:line="240" w:lineRule="auto"/>
        <w:jc w:val="center"/>
        <w:rPr>
          <w:rFonts w:ascii="Times New Roman" w:hAnsi="Times New Roman" w:cs="Times New Roman"/>
          <w:b/>
          <w:bCs/>
          <w:sz w:val="26"/>
        </w:rPr>
      </w:pPr>
      <w:r w:rsidRPr="0023560C">
        <w:rPr>
          <w:rFonts w:ascii="Times New Roman" w:hAnsi="Times New Roman" w:cs="Times New Roman"/>
          <w:b/>
          <w:bCs/>
          <w:sz w:val="26"/>
        </w:rPr>
        <w:t xml:space="preserve">ЗАЯВКА НА УЧАСТИЕ В ЗАПРОСЕ КОТИРОВОК </w:t>
      </w:r>
    </w:p>
    <w:p w:rsidR="0023560C" w:rsidRPr="0023560C" w:rsidRDefault="0023560C" w:rsidP="0023560C">
      <w:pPr>
        <w:spacing w:line="240" w:lineRule="auto"/>
        <w:jc w:val="center"/>
        <w:rPr>
          <w:rFonts w:ascii="Times New Roman" w:hAnsi="Times New Roman" w:cs="Times New Roman"/>
          <w:b/>
          <w:bCs/>
          <w:sz w:val="26"/>
        </w:rPr>
      </w:pPr>
      <w:r w:rsidRPr="0023560C">
        <w:rPr>
          <w:rFonts w:ascii="Times New Roman" w:hAnsi="Times New Roman" w:cs="Times New Roman"/>
          <w:b/>
          <w:bCs/>
          <w:sz w:val="26"/>
        </w:rPr>
        <w:t xml:space="preserve">на Извещение № </w:t>
      </w:r>
      <w:r w:rsidRPr="0023560C">
        <w:rPr>
          <w:rFonts w:ascii="Times New Roman" w:hAnsi="Times New Roman" w:cs="Times New Roman"/>
          <w:b/>
          <w:bCs/>
          <w:sz w:val="26"/>
          <w:szCs w:val="26"/>
        </w:rPr>
        <w:t>24070103145</w:t>
      </w:r>
    </w:p>
    <w:p w:rsidR="0023560C" w:rsidRPr="0023560C" w:rsidRDefault="0023560C" w:rsidP="0023560C">
      <w:pPr>
        <w:spacing w:line="240" w:lineRule="auto"/>
        <w:jc w:val="center"/>
        <w:rPr>
          <w:rFonts w:ascii="Times New Roman" w:hAnsi="Times New Roman" w:cs="Times New Roman"/>
          <w:bCs/>
          <w:sz w:val="26"/>
        </w:rPr>
      </w:pPr>
    </w:p>
    <w:p w:rsidR="0023560C" w:rsidRPr="0023560C" w:rsidRDefault="0023560C" w:rsidP="0023560C">
      <w:pPr>
        <w:spacing w:line="240" w:lineRule="auto"/>
        <w:jc w:val="center"/>
        <w:rPr>
          <w:rFonts w:ascii="Times New Roman" w:hAnsi="Times New Roman" w:cs="Times New Roman"/>
          <w:bCs/>
          <w:sz w:val="26"/>
        </w:rPr>
      </w:pPr>
      <w:r w:rsidRPr="0023560C">
        <w:rPr>
          <w:rFonts w:ascii="Times New Roman" w:hAnsi="Times New Roman" w:cs="Times New Roman"/>
          <w:b/>
          <w:bCs/>
          <w:sz w:val="26"/>
        </w:rPr>
        <w:t>от ____________________________________</w:t>
      </w:r>
    </w:p>
    <w:p w:rsidR="0023560C" w:rsidRPr="0023560C" w:rsidRDefault="0023560C" w:rsidP="0023560C">
      <w:pPr>
        <w:spacing w:line="240" w:lineRule="auto"/>
        <w:jc w:val="center"/>
        <w:rPr>
          <w:rFonts w:ascii="Times New Roman" w:hAnsi="Times New Roman" w:cs="Times New Roman"/>
          <w:bCs/>
          <w:sz w:val="26"/>
        </w:rPr>
      </w:pPr>
      <w:r w:rsidRPr="0023560C">
        <w:rPr>
          <w:rFonts w:ascii="Times New Roman" w:hAnsi="Times New Roman" w:cs="Times New Roman"/>
          <w:b/>
          <w:bCs/>
          <w:sz w:val="26"/>
        </w:rPr>
        <w:t>(наименование организации)</w:t>
      </w:r>
    </w:p>
    <w:p w:rsidR="0023560C" w:rsidRPr="0023560C" w:rsidRDefault="0023560C" w:rsidP="0023560C">
      <w:pPr>
        <w:spacing w:line="240" w:lineRule="auto"/>
        <w:jc w:val="center"/>
        <w:rPr>
          <w:rFonts w:ascii="Times New Roman" w:hAnsi="Times New Roman" w:cs="Times New Roman"/>
          <w:b/>
          <w:bCs/>
          <w:sz w:val="26"/>
          <w:lang w:val="en-US"/>
        </w:rPr>
      </w:pPr>
      <w:r w:rsidRPr="0023560C">
        <w:rPr>
          <w:rFonts w:ascii="Times New Roman" w:hAnsi="Times New Roman" w:cs="Times New Roman"/>
          <w:b/>
          <w:bCs/>
          <w:sz w:val="26"/>
        </w:rPr>
        <w:t>ИНН</w:t>
      </w:r>
      <w:r w:rsidRPr="0023560C">
        <w:rPr>
          <w:rFonts w:ascii="Times New Roman" w:hAnsi="Times New Roman" w:cs="Times New Roman"/>
          <w:b/>
          <w:bCs/>
          <w:sz w:val="26"/>
          <w:lang w:val="en-US"/>
        </w:rPr>
        <w:t>:____________________</w:t>
      </w:r>
    </w:p>
    <w:p w:rsidR="0023560C" w:rsidRPr="0023560C" w:rsidRDefault="0023560C" w:rsidP="0023560C">
      <w:pPr>
        <w:spacing w:line="240" w:lineRule="auto"/>
        <w:jc w:val="both"/>
        <w:rPr>
          <w:rFonts w:ascii="Times New Roman" w:hAnsi="Times New Roman" w:cs="Times New Roman"/>
          <w:b/>
          <w:bCs/>
          <w:sz w:val="26"/>
          <w:lang w:val="en-US"/>
        </w:rPr>
      </w:pPr>
    </w:p>
    <w:tbl>
      <w:tblPr>
        <w:tblStyle w:val="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6"/>
        <w:gridCol w:w="4885"/>
      </w:tblGrid>
      <w:tr w:rsidR="0023560C" w:rsidRPr="0023560C" w:rsidTr="00EA3E22">
        <w:trPr>
          <w:trHeight w:val="707"/>
        </w:trPr>
        <w:tc>
          <w:tcPr>
            <w:tcW w:w="5070" w:type="dxa"/>
          </w:tcPr>
          <w:p w:rsidR="0023560C" w:rsidRPr="0023560C" w:rsidRDefault="0023560C" w:rsidP="0023560C">
            <w:pPr>
              <w:jc w:val="both"/>
              <w:rPr>
                <w:rFonts w:ascii="Times New Roman" w:hAnsi="Times New Roman" w:cs="Times New Roman"/>
                <w:bCs/>
                <w:sz w:val="26"/>
              </w:rPr>
            </w:pPr>
            <w:r w:rsidRPr="0023560C">
              <w:rPr>
                <w:rFonts w:ascii="Times New Roman" w:hAnsi="Times New Roman" w:cs="Times New Roman"/>
                <w:b/>
                <w:bCs/>
                <w:sz w:val="26"/>
              </w:rPr>
              <w:t>«___» _________ 20</w:t>
            </w:r>
            <w:r w:rsidRPr="0023560C">
              <w:rPr>
                <w:rFonts w:ascii="Times New Roman" w:hAnsi="Times New Roman" w:cs="Times New Roman"/>
                <w:b/>
                <w:bCs/>
                <w:sz w:val="26"/>
                <w:lang w:val="en-US"/>
              </w:rPr>
              <w:t>24</w:t>
            </w:r>
            <w:r w:rsidRPr="0023560C">
              <w:rPr>
                <w:rFonts w:ascii="Times New Roman" w:hAnsi="Times New Roman" w:cs="Times New Roman"/>
                <w:b/>
                <w:bCs/>
                <w:sz w:val="26"/>
              </w:rPr>
              <w:t xml:space="preserve"> г.</w:t>
            </w:r>
          </w:p>
          <w:p w:rsidR="0023560C" w:rsidRPr="0023560C" w:rsidRDefault="0023560C" w:rsidP="0023560C">
            <w:pPr>
              <w:jc w:val="both"/>
              <w:rPr>
                <w:rFonts w:ascii="Times New Roman" w:hAnsi="Times New Roman" w:cs="Times New Roman"/>
                <w:bCs/>
                <w:sz w:val="26"/>
                <w:lang w:val="en-US"/>
              </w:rPr>
            </w:pPr>
            <w:r w:rsidRPr="0023560C">
              <w:rPr>
                <w:rFonts w:ascii="Times New Roman" w:hAnsi="Times New Roman" w:cs="Times New Roman"/>
                <w:b/>
                <w:bCs/>
                <w:sz w:val="26"/>
              </w:rPr>
              <w:t xml:space="preserve">             (дата заявки)</w:t>
            </w:r>
          </w:p>
        </w:tc>
        <w:tc>
          <w:tcPr>
            <w:tcW w:w="5244" w:type="dxa"/>
          </w:tcPr>
          <w:p w:rsidR="0023560C" w:rsidRPr="0023560C" w:rsidRDefault="0023560C" w:rsidP="0023560C">
            <w:pPr>
              <w:tabs>
                <w:tab w:val="left" w:pos="1026"/>
              </w:tabs>
              <w:ind w:left="1026" w:hanging="851"/>
              <w:rPr>
                <w:rFonts w:ascii="Times New Roman" w:eastAsia="Times New Roman" w:hAnsi="Times New Roman" w:cs="Times New Roman"/>
                <w:sz w:val="26"/>
                <w:szCs w:val="26"/>
              </w:rPr>
            </w:pPr>
            <w:r w:rsidRPr="0023560C">
              <w:rPr>
                <w:rFonts w:ascii="Times New Roman" w:eastAsia="Times New Roman" w:hAnsi="Times New Roman" w:cs="Times New Roman"/>
                <w:sz w:val="26"/>
                <w:szCs w:val="26"/>
              </w:rPr>
              <w:t>Куда:   ЧУЗ «КБ «РЖД – Медицина»</w:t>
            </w:r>
          </w:p>
          <w:p w:rsidR="0023560C" w:rsidRPr="0023560C" w:rsidRDefault="0023560C" w:rsidP="0023560C">
            <w:pPr>
              <w:tabs>
                <w:tab w:val="left" w:pos="1026"/>
              </w:tabs>
              <w:ind w:left="1026" w:hanging="851"/>
              <w:rPr>
                <w:rFonts w:ascii="Times New Roman" w:eastAsia="Times New Roman" w:hAnsi="Times New Roman" w:cs="Times New Roman"/>
                <w:b/>
                <w:bCs/>
                <w:color w:val="333333"/>
                <w:sz w:val="26"/>
              </w:rPr>
            </w:pPr>
            <w:r w:rsidRPr="0023560C">
              <w:rPr>
                <w:rFonts w:ascii="Times New Roman" w:eastAsia="Times New Roman" w:hAnsi="Times New Roman" w:cs="Times New Roman"/>
                <w:sz w:val="26"/>
                <w:szCs w:val="26"/>
              </w:rPr>
              <w:t xml:space="preserve"> г. Санкт </w:t>
            </w:r>
            <w:proofErr w:type="gramStart"/>
            <w:r w:rsidRPr="0023560C">
              <w:rPr>
                <w:rFonts w:ascii="Times New Roman" w:eastAsia="Times New Roman" w:hAnsi="Times New Roman" w:cs="Times New Roman"/>
                <w:sz w:val="26"/>
                <w:szCs w:val="26"/>
              </w:rPr>
              <w:t>–П</w:t>
            </w:r>
            <w:proofErr w:type="gramEnd"/>
            <w:r w:rsidRPr="0023560C">
              <w:rPr>
                <w:rFonts w:ascii="Times New Roman" w:eastAsia="Times New Roman" w:hAnsi="Times New Roman" w:cs="Times New Roman"/>
                <w:sz w:val="26"/>
                <w:szCs w:val="26"/>
              </w:rPr>
              <w:t>етербурга»</w:t>
            </w:r>
          </w:p>
        </w:tc>
      </w:tr>
    </w:tbl>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r>
      <w:r w:rsidRPr="0023560C">
        <w:rPr>
          <w:rFonts w:ascii="Times New Roman" w:eastAsia="Times New Roman" w:hAnsi="Times New Roman" w:cs="Times New Roman"/>
          <w:sz w:val="26"/>
          <w:szCs w:val="26"/>
          <w:lang w:eastAsia="ru-RU"/>
        </w:rPr>
        <w:tab/>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t xml:space="preserve">Изучив Извещение о проведении запроса котировок и котировочную документацию № </w:t>
      </w:r>
      <w:r w:rsidRPr="0023560C">
        <w:rPr>
          <w:rFonts w:ascii="Times New Roman" w:eastAsia="Times New Roman" w:hAnsi="Times New Roman" w:cs="Times New Roman"/>
          <w:bCs/>
          <w:sz w:val="26"/>
          <w:szCs w:val="26"/>
          <w:lang w:eastAsia="ru-RU"/>
        </w:rPr>
        <w:t>24070103145</w:t>
      </w:r>
      <w:r w:rsidRPr="0023560C">
        <w:rPr>
          <w:rFonts w:ascii="Times New Roman" w:eastAsia="Times New Roman" w:hAnsi="Times New Roman" w:cs="Times New Roman"/>
          <w:sz w:val="26"/>
          <w:szCs w:val="26"/>
          <w:lang w:eastAsia="ru-RU"/>
        </w:rPr>
        <w:t xml:space="preserve"> (далее – Извещение) на поставку </w:t>
      </w:r>
      <w:r w:rsidRPr="0023560C">
        <w:rPr>
          <w:rFonts w:ascii="Times New Roman" w:eastAsia="Times New Roman" w:hAnsi="Times New Roman" w:cs="Times New Roman"/>
          <w:iCs/>
          <w:sz w:val="26"/>
          <w:szCs w:val="26"/>
          <w:lang w:eastAsia="ru-RU"/>
        </w:rPr>
        <w:t>расходных материалов для офтальмологического отделения</w:t>
      </w:r>
      <w:r w:rsidRPr="0023560C">
        <w:rPr>
          <w:rFonts w:ascii="Times New Roman" w:eastAsia="Times New Roman" w:hAnsi="Times New Roman" w:cs="Times New Roman"/>
          <w:sz w:val="26"/>
          <w:szCs w:val="26"/>
          <w:lang w:eastAsia="ru-RU"/>
        </w:rPr>
        <w:t xml:space="preserve"> (далее – Товар) мы </w:t>
      </w:r>
      <w:r w:rsidRPr="0023560C">
        <w:rPr>
          <w:rFonts w:ascii="Times New Roman" w:eastAsia="Times New Roman" w:hAnsi="Times New Roman" w:cs="Times New Roman"/>
          <w:iCs/>
          <w:sz w:val="26"/>
          <w:szCs w:val="26"/>
          <w:lang w:eastAsia="ru-RU"/>
        </w:rPr>
        <w:t xml:space="preserve">заявляем о своих намерениях осуществить поставку Товара в соответствии с прилагаемым к </w:t>
      </w:r>
      <w:r w:rsidRPr="0023560C">
        <w:rPr>
          <w:rFonts w:ascii="Times New Roman" w:eastAsia="Times New Roman" w:hAnsi="Times New Roman" w:cs="Times New Roman"/>
          <w:sz w:val="26"/>
          <w:szCs w:val="26"/>
          <w:lang w:eastAsia="ru-RU"/>
        </w:rPr>
        <w:t>котировочной документации</w:t>
      </w:r>
      <w:r w:rsidRPr="0023560C">
        <w:rPr>
          <w:rFonts w:ascii="Times New Roman" w:eastAsia="Times New Roman" w:hAnsi="Times New Roman" w:cs="Times New Roman"/>
          <w:iCs/>
          <w:sz w:val="26"/>
          <w:szCs w:val="26"/>
          <w:lang w:eastAsia="ru-RU"/>
        </w:rPr>
        <w:t xml:space="preserve"> техническим заданием и спецификацией.</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p>
    <w:p w:rsidR="0023560C" w:rsidRPr="0023560C" w:rsidRDefault="0023560C" w:rsidP="0023560C">
      <w:pPr>
        <w:shd w:val="clear" w:color="auto" w:fill="FFFFFF"/>
        <w:spacing w:afterAutospacing="1" w:line="240" w:lineRule="auto"/>
        <w:jc w:val="both"/>
        <w:rPr>
          <w:rFonts w:ascii="Times New Roman" w:eastAsia="Times New Roman" w:hAnsi="Times New Roman" w:cs="Times New Roman"/>
          <w:bCs/>
          <w:sz w:val="26"/>
          <w:szCs w:val="26"/>
          <w:lang w:eastAsia="ru-RU"/>
        </w:rPr>
      </w:pPr>
      <w:r w:rsidRPr="0023560C">
        <w:rPr>
          <w:rFonts w:ascii="Times New Roman" w:eastAsia="Times New Roman" w:hAnsi="Times New Roman" w:cs="Times New Roman"/>
          <w:b/>
          <w:bCs/>
          <w:sz w:val="26"/>
          <w:szCs w:val="26"/>
          <w:lang w:eastAsia="ru-RU"/>
        </w:rPr>
        <w:tab/>
        <w:t>Итоговая цена предложения (сумма цен единиц товара</w:t>
      </w:r>
      <w:proofErr w:type="gramStart"/>
      <w:r w:rsidRPr="0023560C">
        <w:rPr>
          <w:rFonts w:ascii="Times New Roman" w:eastAsia="Times New Roman" w:hAnsi="Times New Roman" w:cs="Times New Roman"/>
          <w:b/>
          <w:bCs/>
          <w:sz w:val="26"/>
          <w:szCs w:val="26"/>
          <w:lang w:eastAsia="ru-RU"/>
        </w:rPr>
        <w:t xml:space="preserve">): </w:t>
      </w:r>
      <w:r w:rsidRPr="0023560C">
        <w:rPr>
          <w:rFonts w:ascii="Times New Roman" w:eastAsia="Times New Roman" w:hAnsi="Times New Roman" w:cs="Times New Roman"/>
          <w:bCs/>
          <w:sz w:val="26"/>
          <w:szCs w:val="26"/>
          <w:lang w:eastAsia="ru-RU"/>
        </w:rPr>
        <w:t xml:space="preserve">_____________ (_____________) </w:t>
      </w:r>
      <w:proofErr w:type="gramEnd"/>
      <w:r w:rsidRPr="0023560C">
        <w:rPr>
          <w:rFonts w:ascii="Times New Roman" w:eastAsia="Times New Roman" w:hAnsi="Times New Roman" w:cs="Times New Roman"/>
          <w:bCs/>
          <w:sz w:val="26"/>
          <w:szCs w:val="26"/>
          <w:lang w:eastAsia="ru-RU"/>
        </w:rPr>
        <w:t>рублей ___ копеек, согласно прилагаемой к настоящей заявке спецификации.</w:t>
      </w:r>
    </w:p>
    <w:p w:rsidR="0023560C" w:rsidRPr="0023560C" w:rsidRDefault="0023560C" w:rsidP="0023560C">
      <w:pPr>
        <w:shd w:val="clear" w:color="auto" w:fill="FFFFFF"/>
        <w:spacing w:afterAutospacing="1" w:line="240" w:lineRule="auto"/>
        <w:jc w:val="both"/>
        <w:rPr>
          <w:rFonts w:ascii="Times New Roman" w:eastAsia="Times New Roman" w:hAnsi="Times New Roman" w:cs="Times New Roman"/>
          <w:bCs/>
          <w:sz w:val="26"/>
          <w:szCs w:val="26"/>
          <w:lang w:eastAsia="ru-RU"/>
        </w:rPr>
      </w:pPr>
      <w:r w:rsidRPr="0023560C">
        <w:rPr>
          <w:rFonts w:ascii="Times New Roman" w:eastAsia="Times New Roman" w:hAnsi="Times New Roman" w:cs="Times New Roman"/>
          <w:b/>
          <w:bCs/>
          <w:sz w:val="26"/>
          <w:szCs w:val="26"/>
          <w:lang w:eastAsia="ru-RU"/>
        </w:rPr>
        <w:tab/>
      </w:r>
      <w:r w:rsidRPr="0023560C">
        <w:rPr>
          <w:rFonts w:ascii="Times New Roman" w:eastAsia="Times New Roman" w:hAnsi="Times New Roman" w:cs="Times New Roman"/>
          <w:bCs/>
          <w:sz w:val="26"/>
          <w:szCs w:val="26"/>
          <w:lang w:eastAsia="ru-RU"/>
        </w:rPr>
        <w:t>Цена договора: не превышает 34 767 443,20 (Тридцать четыре миллиона семьсот шестьдесят семь тысяч четыреста сорок три рубля) 20 копеек.</w:t>
      </w:r>
    </w:p>
    <w:p w:rsidR="0023560C" w:rsidRPr="0023560C" w:rsidRDefault="0023560C" w:rsidP="0023560C">
      <w:pPr>
        <w:shd w:val="clear" w:color="auto" w:fill="FFFFFF"/>
        <w:spacing w:line="240" w:lineRule="auto"/>
        <w:jc w:val="both"/>
        <w:rPr>
          <w:rFonts w:ascii="Times New Roman" w:eastAsia="Times New Roman" w:hAnsi="Times New Roman" w:cs="Times New Roman"/>
          <w:bCs/>
          <w:sz w:val="26"/>
          <w:szCs w:val="26"/>
          <w:lang w:eastAsia="ru-RU"/>
        </w:rPr>
      </w:pPr>
      <w:r w:rsidRPr="0023560C">
        <w:rPr>
          <w:rFonts w:ascii="Times New Roman" w:eastAsia="Times New Roman" w:hAnsi="Times New Roman" w:cs="Times New Roman"/>
          <w:b/>
          <w:bCs/>
          <w:sz w:val="26"/>
          <w:szCs w:val="26"/>
          <w:lang w:eastAsia="ru-RU"/>
        </w:rPr>
        <w:tab/>
      </w:r>
      <w:r w:rsidRPr="0023560C">
        <w:rPr>
          <w:rFonts w:ascii="Times New Roman" w:eastAsia="Times New Roman" w:hAnsi="Times New Roman" w:cs="Times New Roman"/>
          <w:bCs/>
          <w:sz w:val="26"/>
          <w:szCs w:val="26"/>
          <w:lang w:eastAsia="ru-RU"/>
        </w:rPr>
        <w:t xml:space="preserve">Настоящей заявкой подтверждаем свое намерение учувствовать в запросе котировок на условиях и с учетом требований </w:t>
      </w:r>
      <w:r w:rsidRPr="0023560C">
        <w:rPr>
          <w:rFonts w:ascii="Times New Roman" w:eastAsia="Times New Roman" w:hAnsi="Times New Roman" w:cs="Times New Roman"/>
          <w:sz w:val="26"/>
          <w:szCs w:val="26"/>
          <w:lang w:eastAsia="ru-RU"/>
        </w:rPr>
        <w:t>котировочной документации</w:t>
      </w:r>
      <w:r w:rsidRPr="0023560C">
        <w:rPr>
          <w:rFonts w:ascii="Times New Roman" w:eastAsia="Times New Roman" w:hAnsi="Times New Roman" w:cs="Times New Roman"/>
          <w:bCs/>
          <w:sz w:val="26"/>
          <w:szCs w:val="26"/>
          <w:lang w:eastAsia="ru-RU"/>
        </w:rPr>
        <w:t>.</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bCs/>
          <w:sz w:val="26"/>
          <w:szCs w:val="26"/>
          <w:lang w:eastAsia="ru-RU"/>
        </w:rPr>
        <w:tab/>
      </w:r>
      <w:r w:rsidRPr="0023560C">
        <w:rPr>
          <w:rFonts w:ascii="Times New Roman" w:eastAsia="Times New Roman" w:hAnsi="Times New Roman" w:cs="Times New Roman"/>
          <w:sz w:val="26"/>
          <w:szCs w:val="26"/>
          <w:lang w:eastAsia="ru-RU"/>
        </w:rPr>
        <w:t xml:space="preserve">Согласны с возможным отказом Покупателя от поставки Товара, заявленного в котировочной документации, на любом этапе до заключения договора, в том числе после проведения конкурсных процедур и признания нашей компании победителем. </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t xml:space="preserve">Отказываемся от предъявления каких-либо претензий, обусловленных отказом Покупателя от заключения договора. </w:t>
      </w:r>
    </w:p>
    <w:p w:rsidR="0023560C" w:rsidRPr="0023560C" w:rsidRDefault="0023560C" w:rsidP="0023560C">
      <w:pPr>
        <w:shd w:val="clear" w:color="auto" w:fill="FFFFFF"/>
        <w:spacing w:line="240" w:lineRule="auto"/>
        <w:jc w:val="both"/>
        <w:rPr>
          <w:rFonts w:ascii="Times New Roman" w:eastAsia="Times New Roman" w:hAnsi="Times New Roman" w:cs="Times New Roman"/>
          <w:bCs/>
          <w:sz w:val="26"/>
          <w:szCs w:val="26"/>
          <w:lang w:eastAsia="ru-RU"/>
        </w:rPr>
      </w:pPr>
      <w:r w:rsidRPr="0023560C">
        <w:rPr>
          <w:rFonts w:ascii="Times New Roman" w:eastAsia="Times New Roman" w:hAnsi="Times New Roman" w:cs="Times New Roman"/>
          <w:sz w:val="26"/>
          <w:szCs w:val="26"/>
          <w:lang w:eastAsia="ru-RU"/>
        </w:rPr>
        <w:tab/>
        <w:t xml:space="preserve">Данная Заявка подаётся с полным пониманием того, что может быть отклонена </w:t>
      </w:r>
      <w:r w:rsidRPr="0023560C">
        <w:rPr>
          <w:rFonts w:ascii="Times New Roman" w:eastAsia="Times New Roman" w:hAnsi="Times New Roman" w:cs="Times New Roman"/>
          <w:sz w:val="26"/>
          <w:szCs w:val="26"/>
          <w:lang w:eastAsia="ru-RU"/>
        </w:rPr>
        <w:br/>
        <w:t>в связи с тем, что нами могут быть представлены неправильно оформленные документы или документы будут поданы не в полном объеме.</w:t>
      </w:r>
    </w:p>
    <w:p w:rsidR="0023560C" w:rsidRPr="0023560C" w:rsidRDefault="0023560C" w:rsidP="0023560C">
      <w:pPr>
        <w:spacing w:after="200" w:line="240" w:lineRule="auto"/>
        <w:ind w:firstLine="709"/>
        <w:jc w:val="both"/>
        <w:rPr>
          <w:rFonts w:ascii="Times New Roman" w:eastAsia="Times New Roman" w:hAnsi="Times New Roman" w:cs="Times New Roman"/>
          <w:sz w:val="26"/>
          <w:szCs w:val="26"/>
          <w:lang w:eastAsia="ru-RU"/>
        </w:rPr>
      </w:pPr>
      <w:r w:rsidRPr="0023560C">
        <w:rPr>
          <w:rFonts w:ascii="Times New Roman" w:hAnsi="Times New Roman" w:cs="Times New Roman"/>
          <w:b/>
          <w:bCs/>
          <w:sz w:val="26"/>
          <w:szCs w:val="26"/>
          <w:lang w:eastAsia="ru-RU"/>
        </w:rPr>
        <w:t>Настоящим подтверждаем, что соответствуем следующим требованиям:</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t xml:space="preserve">Соответствие требованиям, установленным законодательством Российской Федерации к лицам, осуществляющим выполнение работы, оказание услуги, </w:t>
      </w:r>
      <w:proofErr w:type="gramStart"/>
      <w:r w:rsidRPr="0023560C">
        <w:rPr>
          <w:rFonts w:ascii="Times New Roman" w:eastAsia="Times New Roman" w:hAnsi="Times New Roman" w:cs="Times New Roman"/>
          <w:sz w:val="26"/>
          <w:szCs w:val="26"/>
          <w:lang w:eastAsia="ru-RU"/>
        </w:rPr>
        <w:t>являющихся</w:t>
      </w:r>
      <w:proofErr w:type="gramEnd"/>
      <w:r w:rsidRPr="0023560C">
        <w:rPr>
          <w:rFonts w:ascii="Times New Roman" w:eastAsia="Times New Roman" w:hAnsi="Times New Roman" w:cs="Times New Roman"/>
          <w:sz w:val="26"/>
          <w:szCs w:val="26"/>
          <w:lang w:eastAsia="ru-RU"/>
        </w:rPr>
        <w:t xml:space="preserve"> предметом договора, либо соответствие таким требованиям субподрядной организации; </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t xml:space="preserve">Непроведение ликвидации − ____________________ (наименование участника) и отсутствие решения арбитражного суда о признании участника </w:t>
      </w:r>
      <w:r w:rsidRPr="0023560C">
        <w:rPr>
          <w:rFonts w:ascii="Times New Roman" w:eastAsia="Times New Roman" w:hAnsi="Times New Roman" w:cs="Times New Roman"/>
          <w:sz w:val="26"/>
          <w:szCs w:val="26"/>
          <w:lang w:eastAsia="ru-RU"/>
        </w:rPr>
        <w:lastRenderedPageBreak/>
        <w:t>закупки - юридического лица или индивидуального предпринимателя несостоятельным (банкротом) и об открытии конкурсного производства;</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t>Неприостановление деятельности ____________________ (наименование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r>
      <w:proofErr w:type="gramStart"/>
      <w:r w:rsidRPr="0023560C">
        <w:rPr>
          <w:rFonts w:ascii="Times New Roman" w:eastAsia="Times New Roman" w:hAnsi="Times New Roman" w:cs="Times New Roman"/>
          <w:sz w:val="26"/>
          <w:szCs w:val="26"/>
          <w:lang w:eastAsia="ru-RU"/>
        </w:rPr>
        <w:t>Отсутствие у ____________________ (наименование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3560C">
        <w:rPr>
          <w:rFonts w:ascii="Times New Roman" w:eastAsia="Times New Roman" w:hAnsi="Times New Roman" w:cs="Times New Roman"/>
          <w:sz w:val="26"/>
          <w:szCs w:val="26"/>
          <w:lang w:eastAsia="ru-RU"/>
        </w:rPr>
        <w:t xml:space="preserve"> заявителя по уплате этих </w:t>
      </w:r>
      <w:proofErr w:type="gramStart"/>
      <w:r w:rsidRPr="0023560C">
        <w:rPr>
          <w:rFonts w:ascii="Times New Roman" w:eastAsia="Times New Roman" w:hAnsi="Times New Roman" w:cs="Times New Roman"/>
          <w:sz w:val="26"/>
          <w:szCs w:val="26"/>
          <w:lang w:eastAsia="ru-RU"/>
        </w:rPr>
        <w:t>сумм</w:t>
      </w:r>
      <w:proofErr w:type="gramEnd"/>
      <w:r w:rsidRPr="0023560C">
        <w:rPr>
          <w:rFonts w:ascii="Times New Roman" w:eastAsia="Times New Roman" w:hAnsi="Times New Roman" w:cs="Times New Roman"/>
          <w:sz w:val="26"/>
          <w:szCs w:val="26"/>
          <w:lang w:eastAsia="ru-RU"/>
        </w:rPr>
        <w:t xml:space="preserve"> исполненной или </w:t>
      </w:r>
      <w:proofErr w:type="gramStart"/>
      <w:r w:rsidRPr="0023560C">
        <w:rPr>
          <w:rFonts w:ascii="Times New Roman" w:eastAsia="Times New Roman" w:hAnsi="Times New Roman" w:cs="Times New Roman"/>
          <w:sz w:val="26"/>
          <w:szCs w:val="26"/>
          <w:lang w:eastAsia="ru-RU"/>
        </w:rPr>
        <w:t>которые</w:t>
      </w:r>
      <w:proofErr w:type="gramEnd"/>
      <w:r w:rsidRPr="0023560C">
        <w:rPr>
          <w:rFonts w:ascii="Times New Roman" w:eastAsia="Times New Roman" w:hAnsi="Times New Roman" w:cs="Times New Roman"/>
          <w:sz w:val="26"/>
          <w:szCs w:val="26"/>
          <w:lang w:eastAsia="ru-RU"/>
        </w:rPr>
        <w:t xml:space="preserve">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3560C">
        <w:rPr>
          <w:rFonts w:ascii="Times New Roman" w:eastAsia="Times New Roman" w:hAnsi="Times New Roman" w:cs="Times New Roman"/>
          <w:sz w:val="26"/>
          <w:szCs w:val="26"/>
          <w:lang w:eastAsia="ru-RU"/>
        </w:rPr>
        <w:t>указанных</w:t>
      </w:r>
      <w:proofErr w:type="gramEnd"/>
      <w:r w:rsidRPr="0023560C">
        <w:rPr>
          <w:rFonts w:ascii="Times New Roman" w:eastAsia="Times New Roman" w:hAnsi="Times New Roman" w:cs="Times New Roman"/>
          <w:sz w:val="26"/>
          <w:szCs w:val="26"/>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r>
      <w:r w:rsidRPr="0023560C">
        <w:rPr>
          <w:rFonts w:ascii="Times New Roman" w:eastAsia="Times New Roman" w:hAnsi="Times New Roman" w:cs="Times New Roman"/>
          <w:sz w:val="26"/>
          <w:szCs w:val="26"/>
          <w:lang w:eastAsia="ru-RU"/>
        </w:rPr>
        <w:tab/>
      </w:r>
      <w:proofErr w:type="gramStart"/>
      <w:r w:rsidRPr="0023560C">
        <w:rPr>
          <w:rFonts w:ascii="Times New Roman" w:eastAsia="Times New Roman" w:hAnsi="Times New Roman" w:cs="Times New Roman"/>
          <w:sz w:val="26"/>
          <w:szCs w:val="26"/>
          <w:lang w:eastAsia="ru-RU"/>
        </w:rPr>
        <w:t>Отсутствие у ____________________ (наименование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anchor="dst101897" w:history="1">
        <w:r w:rsidRPr="0023560C">
          <w:rPr>
            <w:rFonts w:ascii="Times New Roman" w:eastAsia="Times New Roman" w:hAnsi="Times New Roman" w:cs="Times New Roman"/>
            <w:color w:val="0000FF" w:themeColor="hyperlink"/>
            <w:sz w:val="26"/>
            <w:u w:val="single"/>
            <w:lang w:eastAsia="ru-RU"/>
          </w:rPr>
          <w:t>статьями 289</w:t>
        </w:r>
      </w:hyperlink>
      <w:r w:rsidRPr="0023560C">
        <w:rPr>
          <w:rFonts w:ascii="Times New Roman" w:eastAsia="Times New Roman" w:hAnsi="Times New Roman" w:cs="Times New Roman"/>
          <w:sz w:val="26"/>
          <w:szCs w:val="26"/>
          <w:lang w:eastAsia="ru-RU"/>
        </w:rPr>
        <w:t>, </w:t>
      </w:r>
      <w:hyperlink r:id="rId8" w:anchor="dst2054" w:history="1">
        <w:r w:rsidRPr="0023560C">
          <w:rPr>
            <w:rFonts w:ascii="Times New Roman" w:eastAsia="Times New Roman" w:hAnsi="Times New Roman" w:cs="Times New Roman"/>
            <w:color w:val="0000FF" w:themeColor="hyperlink"/>
            <w:sz w:val="26"/>
            <w:u w:val="single"/>
            <w:lang w:eastAsia="ru-RU"/>
          </w:rPr>
          <w:t>290</w:t>
        </w:r>
      </w:hyperlink>
      <w:r w:rsidRPr="0023560C">
        <w:rPr>
          <w:rFonts w:ascii="Times New Roman" w:eastAsia="Times New Roman" w:hAnsi="Times New Roman" w:cs="Times New Roman"/>
          <w:sz w:val="26"/>
          <w:szCs w:val="26"/>
          <w:lang w:eastAsia="ru-RU"/>
        </w:rPr>
        <w:t>, </w:t>
      </w:r>
      <w:hyperlink r:id="rId9" w:anchor="dst2072" w:history="1">
        <w:r w:rsidRPr="0023560C">
          <w:rPr>
            <w:rFonts w:ascii="Times New Roman" w:eastAsia="Times New Roman" w:hAnsi="Times New Roman" w:cs="Times New Roman"/>
            <w:color w:val="0000FF" w:themeColor="hyperlink"/>
            <w:sz w:val="26"/>
            <w:u w:val="single"/>
            <w:lang w:eastAsia="ru-RU"/>
          </w:rPr>
          <w:t>291</w:t>
        </w:r>
      </w:hyperlink>
      <w:r w:rsidRPr="0023560C">
        <w:rPr>
          <w:rFonts w:ascii="Times New Roman" w:eastAsia="Times New Roman" w:hAnsi="Times New Roman" w:cs="Times New Roman"/>
          <w:sz w:val="26"/>
          <w:szCs w:val="26"/>
          <w:lang w:eastAsia="ru-RU"/>
        </w:rPr>
        <w:t>, </w:t>
      </w:r>
      <w:hyperlink r:id="rId10" w:anchor="dst2086" w:history="1">
        <w:r w:rsidRPr="0023560C">
          <w:rPr>
            <w:rFonts w:ascii="Times New Roman" w:eastAsia="Times New Roman" w:hAnsi="Times New Roman" w:cs="Times New Roman"/>
            <w:color w:val="0000FF" w:themeColor="hyperlink"/>
            <w:sz w:val="26"/>
            <w:u w:val="single"/>
            <w:lang w:eastAsia="ru-RU"/>
          </w:rPr>
          <w:t>291.1</w:t>
        </w:r>
      </w:hyperlink>
      <w:r w:rsidRPr="0023560C">
        <w:rPr>
          <w:rFonts w:ascii="Times New Roman" w:eastAsia="Times New Roman" w:hAnsi="Times New Roman" w:cs="Times New Roman"/>
          <w:sz w:val="26"/>
          <w:szCs w:val="26"/>
          <w:lang w:eastAsia="ru-RU"/>
        </w:rPr>
        <w:t>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3560C">
        <w:rPr>
          <w:rFonts w:ascii="Times New Roman" w:eastAsia="Times New Roman" w:hAnsi="Times New Roman" w:cs="Times New Roman"/>
          <w:sz w:val="26"/>
          <w:szCs w:val="26"/>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p>
    <w:p w:rsidR="0023560C" w:rsidRPr="0023560C" w:rsidRDefault="0023560C" w:rsidP="0023560C">
      <w:pPr>
        <w:autoSpaceDE w:val="0"/>
        <w:autoSpaceDN w:val="0"/>
        <w:adjustRightInd w:val="0"/>
        <w:spacing w:after="200" w:line="240" w:lineRule="auto"/>
        <w:jc w:val="both"/>
        <w:rPr>
          <w:rFonts w:ascii="Times New Roman" w:hAnsi="Times New Roman" w:cs="Times New Roman"/>
          <w:sz w:val="26"/>
          <w:szCs w:val="26"/>
        </w:rPr>
      </w:pPr>
      <w:r w:rsidRPr="0023560C">
        <w:rPr>
          <w:rFonts w:ascii="Times New Roman" w:hAnsi="Times New Roman" w:cs="Times New Roman"/>
          <w:sz w:val="26"/>
          <w:szCs w:val="26"/>
        </w:rPr>
        <w:tab/>
        <w:t>____________________ (наименование участника)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1" w:anchor="dst2620" w:history="1">
        <w:r w:rsidRPr="0023560C">
          <w:rPr>
            <w:rFonts w:ascii="Times New Roman" w:hAnsi="Times New Roman" w:cs="Times New Roman"/>
            <w:color w:val="0000FF" w:themeColor="hyperlink"/>
            <w:sz w:val="26"/>
            <w:u w:val="single"/>
          </w:rPr>
          <w:t>статьей 19.28</w:t>
        </w:r>
      </w:hyperlink>
      <w:r w:rsidRPr="0023560C">
        <w:rPr>
          <w:rFonts w:ascii="Times New Roman" w:hAnsi="Times New Roman" w:cs="Times New Roman"/>
          <w:sz w:val="26"/>
          <w:szCs w:val="26"/>
        </w:rPr>
        <w:t> Кодекса Российской Федерации об административных правонарушениях;</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t>Обладание ____________________ (наименование участника)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r>
      <w:proofErr w:type="gramStart"/>
      <w:r w:rsidRPr="0023560C">
        <w:rPr>
          <w:rFonts w:ascii="Times New Roman" w:eastAsia="Times New Roman" w:hAnsi="Times New Roman" w:cs="Times New Roman"/>
          <w:sz w:val="26"/>
          <w:szCs w:val="26"/>
          <w:lang w:eastAsia="ru-RU"/>
        </w:rPr>
        <w:t xml:space="preserve">Отсутствие между ____________________ (наименование участника) и заказчиком и/или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23560C">
        <w:rPr>
          <w:rFonts w:ascii="Times New Roman" w:eastAsia="Times New Roman" w:hAnsi="Times New Roman" w:cs="Times New Roman"/>
          <w:sz w:val="26"/>
          <w:szCs w:val="26"/>
          <w:lang w:eastAsia="ru-RU"/>
        </w:rPr>
        <w:lastRenderedPageBreak/>
        <w:t>исполнительного</w:t>
      </w:r>
      <w:proofErr w:type="gramEnd"/>
      <w:r w:rsidRPr="0023560C">
        <w:rPr>
          <w:rFonts w:ascii="Times New Roman" w:eastAsia="Times New Roman" w:hAnsi="Times New Roman" w:cs="Times New Roman"/>
          <w:sz w:val="26"/>
          <w:szCs w:val="26"/>
          <w:lang w:eastAsia="ru-RU"/>
        </w:rPr>
        <w:t xml:space="preserve"> </w:t>
      </w:r>
      <w:proofErr w:type="gramStart"/>
      <w:r w:rsidRPr="0023560C">
        <w:rPr>
          <w:rFonts w:ascii="Times New Roman" w:eastAsia="Times New Roman" w:hAnsi="Times New Roman" w:cs="Times New Roman"/>
          <w:sz w:val="26"/>
          <w:szCs w:val="26"/>
          <w:lang w:eastAsia="ru-RU"/>
        </w:rPr>
        <w:t>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w:t>
      </w:r>
      <w:proofErr w:type="gramEnd"/>
      <w:r w:rsidRPr="0023560C">
        <w:rPr>
          <w:rFonts w:ascii="Times New Roman" w:eastAsia="Times New Roman" w:hAnsi="Times New Roman" w:cs="Times New Roman"/>
          <w:sz w:val="26"/>
          <w:szCs w:val="26"/>
          <w:lang w:eastAsia="ru-RU"/>
        </w:rPr>
        <w:t xml:space="preserve">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r>
      <w:r w:rsidRPr="0023560C">
        <w:rPr>
          <w:rFonts w:ascii="Times New Roman" w:eastAsia="Times New Roman" w:hAnsi="Times New Roman" w:cs="Times New Roman"/>
          <w:sz w:val="26"/>
          <w:szCs w:val="26"/>
          <w:lang w:eastAsia="ru-RU"/>
        </w:rPr>
        <w:tab/>
      </w:r>
      <w:proofErr w:type="gramStart"/>
      <w:r w:rsidRPr="0023560C">
        <w:rPr>
          <w:rFonts w:ascii="Times New Roman" w:eastAsia="Times New Roman" w:hAnsi="Times New Roman" w:cs="Times New Roman"/>
          <w:sz w:val="26"/>
          <w:szCs w:val="26"/>
          <w:lang w:eastAsia="ru-RU"/>
        </w:rPr>
        <w:t>____________________ (наименование участника)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23560C">
        <w:rPr>
          <w:rFonts w:ascii="Times New Roman" w:eastAsia="Times New Roman" w:hAnsi="Times New Roman" w:cs="Times New Roman"/>
          <w:sz w:val="26"/>
          <w:szCs w:val="26"/>
          <w:lang w:eastAsia="ru-RU"/>
        </w:rPr>
        <w:t xml:space="preserve"> (складочном) </w:t>
      </w:r>
      <w:proofErr w:type="gramStart"/>
      <w:r w:rsidRPr="0023560C">
        <w:rPr>
          <w:rFonts w:ascii="Times New Roman" w:eastAsia="Times New Roman" w:hAnsi="Times New Roman" w:cs="Times New Roman"/>
          <w:sz w:val="26"/>
          <w:szCs w:val="26"/>
          <w:lang w:eastAsia="ru-RU"/>
        </w:rPr>
        <w:t>капитале</w:t>
      </w:r>
      <w:proofErr w:type="gramEnd"/>
      <w:r w:rsidRPr="0023560C">
        <w:rPr>
          <w:rFonts w:ascii="Times New Roman" w:eastAsia="Times New Roman" w:hAnsi="Times New Roman" w:cs="Times New Roman"/>
          <w:sz w:val="26"/>
          <w:szCs w:val="26"/>
          <w:lang w:eastAsia="ru-RU"/>
        </w:rPr>
        <w:t xml:space="preserve"> хозяйственного товарищества или общества;</w:t>
      </w:r>
    </w:p>
    <w:p w:rsidR="0023560C" w:rsidRPr="0023560C" w:rsidRDefault="0023560C" w:rsidP="0023560C">
      <w:pPr>
        <w:autoSpaceDE w:val="0"/>
        <w:autoSpaceDN w:val="0"/>
        <w:adjustRightInd w:val="0"/>
        <w:spacing w:line="240" w:lineRule="auto"/>
        <w:ind w:firstLine="709"/>
        <w:jc w:val="both"/>
        <w:rPr>
          <w:rFonts w:ascii="Times New Roman" w:hAnsi="Times New Roman" w:cs="Times New Roman"/>
          <w:sz w:val="26"/>
          <w:szCs w:val="26"/>
        </w:rPr>
      </w:pPr>
      <w:r w:rsidRPr="0023560C">
        <w:rPr>
          <w:rFonts w:ascii="Times New Roman" w:hAnsi="Times New Roman" w:cs="Times New Roman"/>
          <w:sz w:val="26"/>
          <w:szCs w:val="26"/>
        </w:rPr>
        <w:t>____________________ (наименование участника) не является иностранным агентом;</w:t>
      </w:r>
    </w:p>
    <w:p w:rsidR="0023560C" w:rsidRPr="0023560C" w:rsidRDefault="0023560C" w:rsidP="0023560C">
      <w:pPr>
        <w:autoSpaceDE w:val="0"/>
        <w:autoSpaceDN w:val="0"/>
        <w:adjustRightInd w:val="0"/>
        <w:spacing w:line="240" w:lineRule="auto"/>
        <w:ind w:firstLine="709"/>
        <w:jc w:val="both"/>
        <w:rPr>
          <w:rFonts w:ascii="Times New Roman" w:hAnsi="Times New Roman" w:cs="Times New Roman"/>
          <w:sz w:val="26"/>
          <w:szCs w:val="26"/>
        </w:rPr>
      </w:pPr>
      <w:r w:rsidRPr="0023560C">
        <w:rPr>
          <w:rFonts w:ascii="Times New Roman" w:hAnsi="Times New Roman" w:cs="Times New Roman"/>
          <w:sz w:val="26"/>
          <w:szCs w:val="26"/>
        </w:rPr>
        <w:t>____________________ (наименование участника) не является юридическим лицом, либо полномочным представителем юридического лица (</w:t>
      </w:r>
      <w:proofErr w:type="gramStart"/>
      <w:r w:rsidRPr="0023560C">
        <w:rPr>
          <w:rFonts w:ascii="Times New Roman" w:hAnsi="Times New Roman" w:cs="Times New Roman"/>
          <w:sz w:val="26"/>
          <w:szCs w:val="26"/>
        </w:rPr>
        <w:t>филиал</w:t>
      </w:r>
      <w:proofErr w:type="gramEnd"/>
      <w:r w:rsidRPr="0023560C">
        <w:rPr>
          <w:rFonts w:ascii="Times New Roman" w:hAnsi="Times New Roman" w:cs="Times New Roman"/>
          <w:sz w:val="26"/>
          <w:szCs w:val="26"/>
        </w:rPr>
        <w:t xml:space="preserve"> ставший самостоятельным юр лицом, после 22.02.2022 г. – но зависимый от импорта товаров вне пределов Евразийского экономического союза)  поддерживающего санкционный режим в отношении РФ;</w:t>
      </w:r>
    </w:p>
    <w:p w:rsidR="0023560C" w:rsidRPr="0023560C" w:rsidRDefault="0023560C" w:rsidP="0023560C">
      <w:pPr>
        <w:spacing w:line="240" w:lineRule="auto"/>
        <w:ind w:firstLine="709"/>
        <w:jc w:val="both"/>
        <w:rPr>
          <w:rFonts w:ascii="Times New Roman" w:hAnsi="Times New Roman" w:cs="Times New Roman"/>
          <w:sz w:val="26"/>
          <w:szCs w:val="26"/>
        </w:rPr>
      </w:pPr>
      <w:r w:rsidRPr="0023560C">
        <w:rPr>
          <w:rFonts w:ascii="Times New Roman" w:hAnsi="Times New Roman" w:cs="Times New Roman"/>
          <w:sz w:val="26"/>
          <w:szCs w:val="26"/>
        </w:rPr>
        <w:t xml:space="preserve">Отсутствие сведений об ____________________ (наименование участника) в реестре недобросовестных поставщиков, предусмотренном </w:t>
      </w:r>
      <w:hyperlink r:id="rId12" w:history="1">
        <w:r w:rsidRPr="0023560C">
          <w:rPr>
            <w:rFonts w:ascii="Times New Roman" w:hAnsi="Times New Roman" w:cs="Times New Roman"/>
            <w:sz w:val="26"/>
            <w:szCs w:val="26"/>
          </w:rPr>
          <w:t>статьей 5</w:t>
        </w:r>
      </w:hyperlink>
      <w:r w:rsidRPr="0023560C">
        <w:rPr>
          <w:rFonts w:ascii="Times New Roman" w:hAnsi="Times New Roman" w:cs="Times New Roman"/>
          <w:sz w:val="26"/>
          <w:szCs w:val="26"/>
        </w:rPr>
        <w:t xml:space="preserve">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23560C" w:rsidRPr="0023560C" w:rsidRDefault="0023560C" w:rsidP="0023560C">
      <w:pPr>
        <w:shd w:val="clear" w:color="auto" w:fill="FFFFFF"/>
        <w:spacing w:line="240" w:lineRule="auto"/>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ab/>
        <w:t xml:space="preserve">Документы, подтверждающие соответствие Товара </w:t>
      </w:r>
      <w:proofErr w:type="gramStart"/>
      <w:r w:rsidRPr="0023560C">
        <w:rPr>
          <w:rFonts w:ascii="Times New Roman" w:eastAsia="Times New Roman" w:hAnsi="Times New Roman" w:cs="Times New Roman"/>
          <w:sz w:val="26"/>
          <w:szCs w:val="26"/>
          <w:lang w:eastAsia="ru-RU"/>
        </w:rPr>
        <w:t>требованиям, заявленным в котировочной документации прилагаются</w:t>
      </w:r>
      <w:proofErr w:type="gramEnd"/>
      <w:r w:rsidRPr="0023560C">
        <w:rPr>
          <w:rFonts w:ascii="Times New Roman" w:eastAsia="Times New Roman" w:hAnsi="Times New Roman" w:cs="Times New Roman"/>
          <w:sz w:val="26"/>
          <w:szCs w:val="26"/>
          <w:lang w:eastAsia="ru-RU"/>
        </w:rPr>
        <w:t>:</w:t>
      </w:r>
    </w:p>
    <w:p w:rsidR="0023560C" w:rsidRPr="0023560C" w:rsidRDefault="0023560C" w:rsidP="0023560C">
      <w:pPr>
        <w:shd w:val="clear" w:color="auto" w:fill="FFFFFF"/>
        <w:spacing w:line="240" w:lineRule="auto"/>
        <w:jc w:val="both"/>
        <w:rPr>
          <w:rFonts w:ascii="Times New Roman" w:eastAsia="Times New Roman" w:hAnsi="Times New Roman" w:cs="Times New Roman"/>
          <w:bCs/>
          <w:sz w:val="26"/>
          <w:szCs w:val="26"/>
          <w:lang w:eastAsia="ru-RU"/>
        </w:rPr>
      </w:pPr>
      <w:r w:rsidRPr="0023560C">
        <w:rPr>
          <w:rFonts w:ascii="Times New Roman" w:eastAsia="Times New Roman" w:hAnsi="Times New Roman" w:cs="Times New Roman"/>
          <w:bCs/>
          <w:sz w:val="26"/>
          <w:szCs w:val="26"/>
          <w:lang w:eastAsia="ru-RU"/>
        </w:rPr>
        <w:tab/>
        <w:t xml:space="preserve">- </w:t>
      </w:r>
      <w:r w:rsidRPr="0023560C">
        <w:rPr>
          <w:rFonts w:ascii="Times New Roman" w:eastAsia="Times New Roman" w:hAnsi="Times New Roman" w:cs="Times New Roman"/>
          <w:bCs/>
          <w:sz w:val="26"/>
          <w:szCs w:val="26"/>
          <w:highlight w:val="yellow"/>
          <w:lang w:eastAsia="ru-RU"/>
        </w:rPr>
        <w:t>техническое предложение - приложение 3;</w:t>
      </w:r>
    </w:p>
    <w:p w:rsidR="0023560C" w:rsidRPr="0023560C" w:rsidRDefault="0023560C" w:rsidP="0023560C">
      <w:pPr>
        <w:shd w:val="clear" w:color="auto" w:fill="FFFFFF"/>
        <w:spacing w:line="240" w:lineRule="auto"/>
        <w:jc w:val="both"/>
        <w:rPr>
          <w:rFonts w:ascii="Times New Roman" w:eastAsia="Times New Roman" w:hAnsi="Times New Roman" w:cs="Times New Roman"/>
          <w:bCs/>
          <w:sz w:val="26"/>
          <w:szCs w:val="26"/>
          <w:lang w:eastAsia="ru-RU"/>
        </w:rPr>
      </w:pPr>
      <w:r w:rsidRPr="0023560C">
        <w:rPr>
          <w:rFonts w:ascii="Times New Roman" w:eastAsia="Times New Roman" w:hAnsi="Times New Roman" w:cs="Times New Roman"/>
          <w:bCs/>
          <w:sz w:val="26"/>
          <w:szCs w:val="26"/>
          <w:lang w:eastAsia="ru-RU"/>
        </w:rPr>
        <w:tab/>
        <w:t>- анкета участника запроса котировок - приложение 2;</w:t>
      </w:r>
    </w:p>
    <w:p w:rsidR="0023560C" w:rsidRPr="0023560C" w:rsidRDefault="0023560C" w:rsidP="0023560C">
      <w:pPr>
        <w:shd w:val="clear" w:color="auto" w:fill="FFFFFF"/>
        <w:spacing w:line="240" w:lineRule="auto"/>
        <w:jc w:val="both"/>
        <w:rPr>
          <w:rFonts w:ascii="Times New Roman" w:eastAsia="Times New Roman" w:hAnsi="Times New Roman" w:cs="Times New Roman"/>
          <w:bCs/>
          <w:sz w:val="26"/>
          <w:szCs w:val="26"/>
          <w:lang w:eastAsia="ru-RU"/>
        </w:rPr>
      </w:pPr>
      <w:r w:rsidRPr="0023560C">
        <w:rPr>
          <w:rFonts w:ascii="Times New Roman" w:eastAsia="Times New Roman" w:hAnsi="Times New Roman" w:cs="Times New Roman"/>
          <w:bCs/>
          <w:sz w:val="26"/>
          <w:szCs w:val="26"/>
          <w:lang w:eastAsia="ru-RU"/>
        </w:rPr>
        <w:tab/>
        <w:t>- спецификация;</w:t>
      </w:r>
    </w:p>
    <w:p w:rsidR="0023560C" w:rsidRPr="0023560C" w:rsidRDefault="0023560C" w:rsidP="0023560C">
      <w:pPr>
        <w:shd w:val="clear" w:color="auto" w:fill="FFFFFF"/>
        <w:spacing w:line="240" w:lineRule="auto"/>
        <w:ind w:firstLine="709"/>
        <w:jc w:val="both"/>
        <w:rPr>
          <w:rFonts w:ascii="Times New Roman" w:eastAsia="Times New Roman" w:hAnsi="Times New Roman" w:cs="Times New Roman"/>
          <w:iCs/>
          <w:sz w:val="26"/>
          <w:szCs w:val="26"/>
          <w:lang w:eastAsia="ru-RU"/>
        </w:rPr>
      </w:pPr>
      <w:r w:rsidRPr="0023560C">
        <w:rPr>
          <w:rFonts w:ascii="Times New Roman" w:eastAsia="Times New Roman" w:hAnsi="Times New Roman" w:cs="Times New Roman"/>
          <w:sz w:val="26"/>
          <w:szCs w:val="26"/>
          <w:lang w:eastAsia="ru-RU"/>
        </w:rPr>
        <w:t>- копии р</w:t>
      </w:r>
      <w:r w:rsidRPr="0023560C">
        <w:rPr>
          <w:rFonts w:ascii="Times New Roman" w:eastAsia="Times New Roman" w:hAnsi="Times New Roman" w:cs="Times New Roman"/>
          <w:iCs/>
          <w:sz w:val="26"/>
          <w:szCs w:val="26"/>
          <w:lang w:eastAsia="ru-RU"/>
        </w:rPr>
        <w:t>егистрационных удостоверений</w:t>
      </w:r>
      <w:bookmarkStart w:id="1" w:name="_GoBack"/>
      <w:bookmarkEnd w:id="1"/>
      <w:r w:rsidRPr="0023560C">
        <w:rPr>
          <w:rFonts w:ascii="Times New Roman" w:eastAsia="Times New Roman" w:hAnsi="Times New Roman" w:cs="Times New Roman"/>
          <w:iCs/>
          <w:sz w:val="26"/>
          <w:szCs w:val="26"/>
          <w:lang w:eastAsia="ru-RU"/>
        </w:rPr>
        <w:t xml:space="preserve"> и/или декларации соответствия на предлагаемый Товар.</w:t>
      </w:r>
    </w:p>
    <w:p w:rsidR="0023560C" w:rsidRPr="0023560C" w:rsidRDefault="0023560C" w:rsidP="0023560C">
      <w:pPr>
        <w:spacing w:after="200" w:line="240" w:lineRule="auto"/>
        <w:ind w:firstLine="709"/>
        <w:jc w:val="both"/>
        <w:rPr>
          <w:rFonts w:ascii="Times New Roman" w:eastAsia="Times New Roman" w:hAnsi="Times New Roman" w:cs="Times New Roman"/>
          <w:sz w:val="26"/>
          <w:szCs w:val="26"/>
          <w:lang w:eastAsia="ru-RU"/>
        </w:rPr>
      </w:pPr>
      <w:r w:rsidRPr="0023560C">
        <w:rPr>
          <w:rFonts w:ascii="Times New Roman" w:eastAsia="Times New Roman" w:hAnsi="Times New Roman" w:cs="Times New Roman"/>
          <w:sz w:val="26"/>
          <w:szCs w:val="26"/>
          <w:lang w:eastAsia="ru-RU"/>
        </w:rPr>
        <w:t>Настоящим ____________________ (наименование участника) подтверждает и гарантирует подлинность всех документов, представленных в составе заявки.</w:t>
      </w:r>
    </w:p>
    <w:p w:rsidR="0023560C" w:rsidRPr="0023560C" w:rsidRDefault="0023560C" w:rsidP="0023560C">
      <w:pPr>
        <w:shd w:val="clear" w:color="auto" w:fill="FFFFFF"/>
        <w:spacing w:line="240" w:lineRule="auto"/>
        <w:jc w:val="both"/>
        <w:rPr>
          <w:rFonts w:ascii="Times New Roman" w:hAnsi="Times New Roman" w:cs="Times New Roman"/>
          <w:sz w:val="26"/>
          <w:szCs w:val="26"/>
        </w:rPr>
      </w:pPr>
      <w:r w:rsidRPr="0023560C">
        <w:rPr>
          <w:rFonts w:ascii="Times New Roman" w:hAnsi="Times New Roman" w:cs="Times New Roman"/>
          <w:sz w:val="26"/>
          <w:szCs w:val="26"/>
        </w:rPr>
        <w:t>_______________</w:t>
      </w: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t>_______________/______________</w:t>
      </w:r>
    </w:p>
    <w:p w:rsidR="0023560C" w:rsidRPr="0023560C" w:rsidRDefault="0023560C" w:rsidP="0023560C">
      <w:pPr>
        <w:shd w:val="clear" w:color="auto" w:fill="FFFFFF"/>
        <w:spacing w:line="240" w:lineRule="auto"/>
        <w:jc w:val="both"/>
        <w:rPr>
          <w:rFonts w:ascii="Times New Roman" w:hAnsi="Times New Roman" w:cs="Times New Roman"/>
          <w:sz w:val="26"/>
          <w:szCs w:val="26"/>
        </w:rPr>
      </w:pPr>
      <w:r w:rsidRPr="0023560C">
        <w:rPr>
          <w:rFonts w:ascii="Times New Roman" w:hAnsi="Times New Roman" w:cs="Times New Roman"/>
          <w:sz w:val="26"/>
          <w:szCs w:val="26"/>
        </w:rPr>
        <w:t xml:space="preserve">             (должность)</w:t>
      </w: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t xml:space="preserve"> </w:t>
      </w:r>
      <w:r w:rsidRPr="0023560C">
        <w:rPr>
          <w:rFonts w:ascii="Times New Roman" w:hAnsi="Times New Roman" w:cs="Times New Roman"/>
          <w:sz w:val="26"/>
          <w:szCs w:val="26"/>
        </w:rPr>
        <w:tab/>
        <w:t>(подпись)</w:t>
      </w:r>
      <w:r w:rsidRPr="0023560C">
        <w:rPr>
          <w:rFonts w:ascii="Times New Roman" w:hAnsi="Times New Roman" w:cs="Times New Roman"/>
          <w:sz w:val="26"/>
          <w:szCs w:val="26"/>
        </w:rPr>
        <w:tab/>
      </w:r>
      <w:r w:rsidRPr="0023560C">
        <w:rPr>
          <w:rFonts w:ascii="Times New Roman" w:hAnsi="Times New Roman" w:cs="Times New Roman"/>
          <w:sz w:val="26"/>
          <w:szCs w:val="26"/>
        </w:rPr>
        <w:tab/>
        <w:t>ФИО</w:t>
      </w:r>
    </w:p>
    <w:p w:rsidR="0023560C" w:rsidRPr="0023560C" w:rsidRDefault="0023560C" w:rsidP="0023560C">
      <w:pPr>
        <w:shd w:val="clear" w:color="auto" w:fill="FFFFFF"/>
        <w:spacing w:line="240" w:lineRule="auto"/>
        <w:jc w:val="both"/>
        <w:rPr>
          <w:rFonts w:ascii="Times New Roman" w:hAnsi="Times New Roman" w:cs="Times New Roman"/>
          <w:sz w:val="26"/>
          <w:szCs w:val="26"/>
        </w:rPr>
      </w:pP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r>
      <w:r w:rsidRPr="0023560C">
        <w:rPr>
          <w:rFonts w:ascii="Times New Roman" w:hAnsi="Times New Roman" w:cs="Times New Roman"/>
          <w:sz w:val="26"/>
          <w:szCs w:val="26"/>
        </w:rPr>
        <w:tab/>
        <w:t>МП</w:t>
      </w:r>
    </w:p>
    <w:p w:rsidR="0023560C" w:rsidRDefault="0023560C">
      <w:pPr>
        <w:rPr>
          <w:lang w:val="en-US"/>
        </w:rPr>
      </w:pPr>
    </w:p>
    <w:p w:rsidR="0023560C" w:rsidRDefault="0023560C">
      <w:pPr>
        <w:rPr>
          <w:lang w:val="en-US"/>
        </w:rPr>
      </w:pPr>
    </w:p>
    <w:p w:rsidR="001F1A6B" w:rsidRDefault="001F1A6B" w:rsidP="001F1A6B">
      <w:pPr>
        <w:spacing w:line="240" w:lineRule="auto"/>
        <w:rPr>
          <w:rFonts w:ascii="Times New Roman" w:eastAsia="Times New Roman" w:hAnsi="Times New Roman" w:cs="Times New Roman"/>
          <w:color w:val="000000"/>
          <w:sz w:val="28"/>
          <w:szCs w:val="28"/>
          <w:lang w:eastAsia="ru-RU"/>
        </w:rPr>
        <w:sectPr w:rsidR="001F1A6B" w:rsidSect="00003FD1">
          <w:pgSz w:w="11906" w:h="16838"/>
          <w:pgMar w:top="1134" w:right="850" w:bottom="1134" w:left="1701" w:header="708" w:footer="708" w:gutter="0"/>
          <w:cols w:space="708"/>
          <w:docGrid w:linePitch="360"/>
        </w:sectPr>
      </w:pPr>
    </w:p>
    <w:tbl>
      <w:tblPr>
        <w:tblW w:w="15466" w:type="dxa"/>
        <w:tblInd w:w="93" w:type="dxa"/>
        <w:tblLayout w:type="fixed"/>
        <w:tblLook w:val="04A0"/>
      </w:tblPr>
      <w:tblGrid>
        <w:gridCol w:w="540"/>
        <w:gridCol w:w="3040"/>
        <w:gridCol w:w="1960"/>
        <w:gridCol w:w="1360"/>
        <w:gridCol w:w="2560"/>
        <w:gridCol w:w="960"/>
        <w:gridCol w:w="960"/>
        <w:gridCol w:w="1067"/>
        <w:gridCol w:w="3019"/>
      </w:tblGrid>
      <w:tr w:rsidR="001F1A6B" w:rsidRPr="001F1A6B" w:rsidTr="001F1A6B">
        <w:trPr>
          <w:trHeight w:val="375"/>
        </w:trPr>
        <w:tc>
          <w:tcPr>
            <w:tcW w:w="5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30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1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13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25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4086" w:type="dxa"/>
            <w:gridSpan w:val="2"/>
            <w:tcBorders>
              <w:top w:val="nil"/>
              <w:left w:val="nil"/>
              <w:bottom w:val="nil"/>
              <w:right w:val="nil"/>
            </w:tcBorders>
            <w:shd w:val="clear" w:color="auto" w:fill="auto"/>
            <w:noWrap/>
            <w:vAlign w:val="center"/>
            <w:hideMark/>
          </w:tcPr>
          <w:p w:rsidR="001F1A6B" w:rsidRPr="001F1A6B" w:rsidRDefault="001F1A6B" w:rsidP="001F1A6B">
            <w:pPr>
              <w:spacing w:line="240" w:lineRule="auto"/>
              <w:ind w:firstLineChars="600" w:firstLine="1680"/>
              <w:rPr>
                <w:rFonts w:ascii="Times New Roman" w:eastAsia="Times New Roman" w:hAnsi="Times New Roman" w:cs="Times New Roman"/>
                <w:color w:val="000000"/>
                <w:sz w:val="28"/>
                <w:szCs w:val="28"/>
                <w:lang w:eastAsia="ru-RU"/>
              </w:rPr>
            </w:pPr>
            <w:r w:rsidRPr="001F1A6B">
              <w:rPr>
                <w:rFonts w:ascii="Times New Roman" w:eastAsia="Times New Roman" w:hAnsi="Times New Roman" w:cs="Times New Roman"/>
                <w:color w:val="000000"/>
                <w:sz w:val="28"/>
                <w:szCs w:val="28"/>
                <w:lang w:eastAsia="ru-RU"/>
              </w:rPr>
              <w:t>Приложение №1</w:t>
            </w:r>
          </w:p>
        </w:tc>
      </w:tr>
      <w:tr w:rsidR="001F1A6B" w:rsidRPr="001F1A6B" w:rsidTr="001F1A6B">
        <w:trPr>
          <w:trHeight w:val="330"/>
        </w:trPr>
        <w:tc>
          <w:tcPr>
            <w:tcW w:w="5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30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1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13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25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960" w:type="dxa"/>
            <w:tcBorders>
              <w:top w:val="nil"/>
              <w:left w:val="nil"/>
              <w:bottom w:val="nil"/>
              <w:right w:val="nil"/>
            </w:tcBorders>
            <w:shd w:val="clear" w:color="auto" w:fill="auto"/>
            <w:noWrap/>
            <w:vAlign w:val="center"/>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1067" w:type="dxa"/>
            <w:tcBorders>
              <w:top w:val="nil"/>
              <w:left w:val="nil"/>
              <w:bottom w:val="nil"/>
              <w:right w:val="nil"/>
            </w:tcBorders>
            <w:shd w:val="clear" w:color="auto" w:fill="auto"/>
            <w:noWrap/>
            <w:vAlign w:val="center"/>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3019" w:type="dxa"/>
            <w:tcBorders>
              <w:top w:val="nil"/>
              <w:left w:val="nil"/>
              <w:bottom w:val="nil"/>
              <w:right w:val="nil"/>
            </w:tcBorders>
            <w:shd w:val="clear" w:color="auto" w:fill="auto"/>
            <w:noWrap/>
            <w:hideMark/>
          </w:tcPr>
          <w:p w:rsidR="001F1A6B" w:rsidRPr="001F1A6B" w:rsidRDefault="001F1A6B" w:rsidP="001F1A6B">
            <w:pPr>
              <w:spacing w:line="240" w:lineRule="auto"/>
              <w:jc w:val="right"/>
              <w:rPr>
                <w:rFonts w:ascii="Times New Roman" w:eastAsia="Times New Roman" w:hAnsi="Times New Roman" w:cs="Times New Roman"/>
                <w:color w:val="000000"/>
                <w:sz w:val="26"/>
                <w:szCs w:val="26"/>
                <w:lang w:eastAsia="ru-RU"/>
              </w:rPr>
            </w:pPr>
            <w:r w:rsidRPr="001F1A6B">
              <w:rPr>
                <w:rFonts w:ascii="Times New Roman" w:eastAsia="Times New Roman" w:hAnsi="Times New Roman" w:cs="Times New Roman"/>
                <w:color w:val="000000"/>
                <w:sz w:val="26"/>
                <w:szCs w:val="26"/>
                <w:lang w:eastAsia="ru-RU"/>
              </w:rPr>
              <w:t>к заявке участника в запросе котировок</w:t>
            </w:r>
          </w:p>
        </w:tc>
      </w:tr>
      <w:tr w:rsidR="001F1A6B" w:rsidRPr="001F1A6B" w:rsidTr="001F1A6B">
        <w:trPr>
          <w:trHeight w:val="330"/>
        </w:trPr>
        <w:tc>
          <w:tcPr>
            <w:tcW w:w="5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30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1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13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25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960" w:type="dxa"/>
            <w:tcBorders>
              <w:top w:val="nil"/>
              <w:left w:val="nil"/>
              <w:bottom w:val="nil"/>
              <w:right w:val="nil"/>
            </w:tcBorders>
            <w:shd w:val="clear" w:color="auto" w:fill="auto"/>
            <w:noWrap/>
            <w:vAlign w:val="center"/>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1067"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6"/>
                <w:szCs w:val="26"/>
                <w:lang w:eastAsia="ru-RU"/>
              </w:rPr>
            </w:pPr>
          </w:p>
        </w:tc>
        <w:tc>
          <w:tcPr>
            <w:tcW w:w="3019" w:type="dxa"/>
            <w:tcBorders>
              <w:top w:val="nil"/>
              <w:left w:val="nil"/>
              <w:bottom w:val="nil"/>
              <w:right w:val="nil"/>
            </w:tcBorders>
            <w:shd w:val="clear" w:color="auto" w:fill="auto"/>
            <w:noWrap/>
            <w:hideMark/>
          </w:tcPr>
          <w:p w:rsidR="001F1A6B" w:rsidRPr="001F1A6B" w:rsidRDefault="001F1A6B" w:rsidP="001F1A6B">
            <w:pPr>
              <w:spacing w:line="240" w:lineRule="auto"/>
              <w:jc w:val="right"/>
              <w:rPr>
                <w:rFonts w:ascii="Times New Roman" w:eastAsia="Times New Roman" w:hAnsi="Times New Roman" w:cs="Times New Roman"/>
                <w:color w:val="000000"/>
                <w:sz w:val="26"/>
                <w:szCs w:val="26"/>
                <w:lang w:eastAsia="ru-RU"/>
              </w:rPr>
            </w:pPr>
            <w:r w:rsidRPr="001F1A6B">
              <w:rPr>
                <w:rFonts w:ascii="Times New Roman" w:eastAsia="Times New Roman" w:hAnsi="Times New Roman" w:cs="Times New Roman"/>
                <w:color w:val="000000"/>
                <w:sz w:val="26"/>
                <w:szCs w:val="26"/>
                <w:lang w:eastAsia="ru-RU"/>
              </w:rPr>
              <w:t>от "___" __________2024 г. №___________</w:t>
            </w:r>
          </w:p>
        </w:tc>
      </w:tr>
      <w:tr w:rsidR="001F1A6B" w:rsidRPr="001F1A6B" w:rsidTr="001F1A6B">
        <w:trPr>
          <w:trHeight w:val="375"/>
        </w:trPr>
        <w:tc>
          <w:tcPr>
            <w:tcW w:w="5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30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1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13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25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1067"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3019"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r>
      <w:tr w:rsidR="001F1A6B" w:rsidRPr="001F1A6B" w:rsidTr="001F1A6B">
        <w:trPr>
          <w:trHeight w:val="375"/>
        </w:trPr>
        <w:tc>
          <w:tcPr>
            <w:tcW w:w="5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30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1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13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25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1067"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3019"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r>
      <w:tr w:rsidR="001F1A6B" w:rsidRPr="001F1A6B" w:rsidTr="001F1A6B">
        <w:trPr>
          <w:trHeight w:val="375"/>
        </w:trPr>
        <w:tc>
          <w:tcPr>
            <w:tcW w:w="15466" w:type="dxa"/>
            <w:gridSpan w:val="9"/>
            <w:tcBorders>
              <w:top w:val="nil"/>
              <w:left w:val="nil"/>
              <w:bottom w:val="nil"/>
              <w:right w:val="nil"/>
            </w:tcBorders>
            <w:shd w:val="clear" w:color="auto" w:fill="auto"/>
            <w:noWrap/>
            <w:vAlign w:val="center"/>
            <w:hideMark/>
          </w:tcPr>
          <w:p w:rsidR="001F1A6B" w:rsidRPr="001F1A6B" w:rsidRDefault="001F1A6B" w:rsidP="001F1A6B">
            <w:pPr>
              <w:spacing w:line="240" w:lineRule="auto"/>
              <w:jc w:val="center"/>
              <w:rPr>
                <w:rFonts w:ascii="Times New Roman" w:eastAsia="Times New Roman" w:hAnsi="Times New Roman" w:cs="Times New Roman"/>
                <w:color w:val="000000"/>
                <w:sz w:val="28"/>
                <w:szCs w:val="28"/>
                <w:lang w:eastAsia="ru-RU"/>
              </w:rPr>
            </w:pPr>
            <w:r w:rsidRPr="001F1A6B">
              <w:rPr>
                <w:rFonts w:ascii="Times New Roman" w:eastAsia="Times New Roman" w:hAnsi="Times New Roman" w:cs="Times New Roman"/>
                <w:color w:val="000000"/>
                <w:sz w:val="28"/>
                <w:szCs w:val="28"/>
                <w:lang w:eastAsia="ru-RU"/>
              </w:rPr>
              <w:t>Спецификация</w:t>
            </w:r>
          </w:p>
        </w:tc>
      </w:tr>
      <w:tr w:rsidR="001F1A6B" w:rsidRPr="001F1A6B" w:rsidTr="001F1A6B">
        <w:trPr>
          <w:trHeight w:val="375"/>
        </w:trPr>
        <w:tc>
          <w:tcPr>
            <w:tcW w:w="5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jc w:val="center"/>
              <w:rPr>
                <w:rFonts w:ascii="Times New Roman" w:eastAsia="Times New Roman" w:hAnsi="Times New Roman" w:cs="Times New Roman"/>
                <w:b/>
                <w:bCs/>
                <w:color w:val="000000"/>
                <w:sz w:val="28"/>
                <w:szCs w:val="28"/>
                <w:lang w:eastAsia="ru-RU"/>
              </w:rPr>
            </w:pPr>
          </w:p>
        </w:tc>
        <w:tc>
          <w:tcPr>
            <w:tcW w:w="30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jc w:val="center"/>
              <w:rPr>
                <w:rFonts w:ascii="Times New Roman" w:eastAsia="Times New Roman" w:hAnsi="Times New Roman" w:cs="Times New Roman"/>
                <w:b/>
                <w:bCs/>
                <w:color w:val="000000"/>
                <w:sz w:val="28"/>
                <w:szCs w:val="28"/>
                <w:lang w:eastAsia="ru-RU"/>
              </w:rPr>
            </w:pPr>
          </w:p>
        </w:tc>
        <w:tc>
          <w:tcPr>
            <w:tcW w:w="1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jc w:val="center"/>
              <w:rPr>
                <w:rFonts w:ascii="Times New Roman" w:eastAsia="Times New Roman" w:hAnsi="Times New Roman" w:cs="Times New Roman"/>
                <w:b/>
                <w:bCs/>
                <w:color w:val="000000"/>
                <w:sz w:val="28"/>
                <w:szCs w:val="28"/>
                <w:lang w:eastAsia="ru-RU"/>
              </w:rPr>
            </w:pPr>
          </w:p>
        </w:tc>
        <w:tc>
          <w:tcPr>
            <w:tcW w:w="13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jc w:val="center"/>
              <w:rPr>
                <w:rFonts w:ascii="Times New Roman" w:eastAsia="Times New Roman" w:hAnsi="Times New Roman" w:cs="Times New Roman"/>
                <w:b/>
                <w:bCs/>
                <w:color w:val="000000"/>
                <w:sz w:val="28"/>
                <w:szCs w:val="28"/>
                <w:lang w:eastAsia="ru-RU"/>
              </w:rPr>
            </w:pPr>
          </w:p>
        </w:tc>
        <w:tc>
          <w:tcPr>
            <w:tcW w:w="25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jc w:val="center"/>
              <w:rPr>
                <w:rFonts w:ascii="Times New Roman" w:eastAsia="Times New Roman" w:hAnsi="Times New Roman" w:cs="Times New Roman"/>
                <w:b/>
                <w:bCs/>
                <w:color w:val="000000"/>
                <w:sz w:val="28"/>
                <w:szCs w:val="28"/>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jc w:val="center"/>
              <w:rPr>
                <w:rFonts w:ascii="Times New Roman" w:eastAsia="Times New Roman" w:hAnsi="Times New Roman" w:cs="Times New Roman"/>
                <w:b/>
                <w:bCs/>
                <w:color w:val="000000"/>
                <w:sz w:val="28"/>
                <w:szCs w:val="28"/>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jc w:val="center"/>
              <w:rPr>
                <w:rFonts w:ascii="Times New Roman" w:eastAsia="Times New Roman" w:hAnsi="Times New Roman" w:cs="Times New Roman"/>
                <w:b/>
                <w:bCs/>
                <w:color w:val="000000"/>
                <w:sz w:val="28"/>
                <w:szCs w:val="28"/>
                <w:lang w:eastAsia="ru-RU"/>
              </w:rPr>
            </w:pPr>
          </w:p>
        </w:tc>
        <w:tc>
          <w:tcPr>
            <w:tcW w:w="1067" w:type="dxa"/>
            <w:tcBorders>
              <w:top w:val="nil"/>
              <w:left w:val="nil"/>
              <w:bottom w:val="nil"/>
              <w:right w:val="nil"/>
            </w:tcBorders>
            <w:shd w:val="clear" w:color="auto" w:fill="auto"/>
            <w:noWrap/>
            <w:vAlign w:val="bottom"/>
            <w:hideMark/>
          </w:tcPr>
          <w:p w:rsidR="001F1A6B" w:rsidRPr="001F1A6B" w:rsidRDefault="001F1A6B" w:rsidP="001F1A6B">
            <w:pPr>
              <w:spacing w:line="240" w:lineRule="auto"/>
              <w:jc w:val="center"/>
              <w:rPr>
                <w:rFonts w:ascii="Times New Roman" w:eastAsia="Times New Roman" w:hAnsi="Times New Roman" w:cs="Times New Roman"/>
                <w:b/>
                <w:bCs/>
                <w:color w:val="000000"/>
                <w:sz w:val="28"/>
                <w:szCs w:val="28"/>
                <w:lang w:eastAsia="ru-RU"/>
              </w:rPr>
            </w:pPr>
          </w:p>
        </w:tc>
        <w:tc>
          <w:tcPr>
            <w:tcW w:w="3019" w:type="dxa"/>
            <w:tcBorders>
              <w:top w:val="nil"/>
              <w:left w:val="nil"/>
              <w:bottom w:val="nil"/>
              <w:right w:val="nil"/>
            </w:tcBorders>
            <w:shd w:val="clear" w:color="auto" w:fill="auto"/>
            <w:noWrap/>
            <w:vAlign w:val="bottom"/>
            <w:hideMark/>
          </w:tcPr>
          <w:p w:rsidR="001F1A6B" w:rsidRPr="001F1A6B" w:rsidRDefault="001F1A6B" w:rsidP="001F1A6B">
            <w:pPr>
              <w:spacing w:line="240" w:lineRule="auto"/>
              <w:jc w:val="center"/>
              <w:rPr>
                <w:rFonts w:ascii="Times New Roman" w:eastAsia="Times New Roman" w:hAnsi="Times New Roman" w:cs="Times New Roman"/>
                <w:b/>
                <w:bCs/>
                <w:color w:val="000000"/>
                <w:sz w:val="28"/>
                <w:szCs w:val="28"/>
                <w:lang w:eastAsia="ru-RU"/>
              </w:rPr>
            </w:pPr>
          </w:p>
        </w:tc>
      </w:tr>
      <w:tr w:rsidR="001F1A6B" w:rsidRPr="001F1A6B" w:rsidTr="001F1A6B">
        <w:trPr>
          <w:trHeight w:val="300"/>
        </w:trPr>
        <w:tc>
          <w:tcPr>
            <w:tcW w:w="5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Calibri" w:eastAsia="Times New Roman" w:hAnsi="Calibri" w:cs="Times New Roman"/>
                <w:color w:val="000000"/>
                <w:lang w:eastAsia="ru-RU"/>
              </w:rPr>
            </w:pPr>
          </w:p>
        </w:tc>
        <w:tc>
          <w:tcPr>
            <w:tcW w:w="30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Calibri" w:eastAsia="Times New Roman" w:hAnsi="Calibri" w:cs="Times New Roman"/>
                <w:color w:val="000000"/>
                <w:lang w:eastAsia="ru-RU"/>
              </w:rPr>
            </w:pPr>
          </w:p>
        </w:tc>
        <w:tc>
          <w:tcPr>
            <w:tcW w:w="1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Calibri" w:eastAsia="Times New Roman" w:hAnsi="Calibri" w:cs="Times New Roman"/>
                <w:color w:val="000000"/>
                <w:lang w:eastAsia="ru-RU"/>
              </w:rPr>
            </w:pPr>
          </w:p>
        </w:tc>
        <w:tc>
          <w:tcPr>
            <w:tcW w:w="13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Calibri" w:eastAsia="Times New Roman" w:hAnsi="Calibri" w:cs="Times New Roman"/>
                <w:color w:val="000000"/>
                <w:lang w:eastAsia="ru-RU"/>
              </w:rPr>
            </w:pPr>
          </w:p>
        </w:tc>
        <w:tc>
          <w:tcPr>
            <w:tcW w:w="25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Calibri" w:eastAsia="Times New Roman" w:hAnsi="Calibri" w:cs="Times New Roman"/>
                <w:color w:val="000000"/>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Calibri" w:eastAsia="Times New Roman" w:hAnsi="Calibri" w:cs="Times New Roman"/>
                <w:color w:val="000000"/>
                <w:lang w:eastAsia="ru-RU"/>
              </w:rPr>
            </w:pPr>
          </w:p>
        </w:tc>
        <w:tc>
          <w:tcPr>
            <w:tcW w:w="1067"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Calibri" w:eastAsia="Times New Roman" w:hAnsi="Calibri" w:cs="Times New Roman"/>
                <w:color w:val="000000"/>
                <w:lang w:eastAsia="ru-RU"/>
              </w:rPr>
            </w:pPr>
          </w:p>
        </w:tc>
        <w:tc>
          <w:tcPr>
            <w:tcW w:w="3019" w:type="dxa"/>
            <w:tcBorders>
              <w:top w:val="nil"/>
              <w:left w:val="nil"/>
              <w:bottom w:val="nil"/>
              <w:right w:val="nil"/>
            </w:tcBorders>
            <w:shd w:val="clear" w:color="auto" w:fill="auto"/>
            <w:noWrap/>
            <w:vAlign w:val="bottom"/>
            <w:hideMark/>
          </w:tcPr>
          <w:p w:rsidR="001F1A6B" w:rsidRPr="001F1A6B" w:rsidRDefault="001F1A6B" w:rsidP="001F1A6B">
            <w:pPr>
              <w:spacing w:line="240" w:lineRule="auto"/>
              <w:jc w:val="right"/>
              <w:rPr>
                <w:rFonts w:ascii="Calibri" w:eastAsia="Times New Roman" w:hAnsi="Calibri" w:cs="Times New Roman"/>
                <w:b/>
                <w:bCs/>
                <w:color w:val="000000"/>
                <w:lang w:eastAsia="ru-RU"/>
              </w:rPr>
            </w:pPr>
            <w:r w:rsidRPr="001F1A6B">
              <w:rPr>
                <w:rFonts w:ascii="Calibri" w:eastAsia="Times New Roman" w:hAnsi="Calibri" w:cs="Times New Roman"/>
                <w:b/>
                <w:bCs/>
                <w:color w:val="000000"/>
                <w:lang w:eastAsia="ru-RU"/>
              </w:rPr>
              <w:t>руб.</w:t>
            </w:r>
          </w:p>
        </w:tc>
      </w:tr>
      <w:tr w:rsidR="001F1A6B" w:rsidRPr="001F1A6B" w:rsidTr="001F1A6B">
        <w:trPr>
          <w:trHeight w:val="15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xml:space="preserve">№ </w:t>
            </w:r>
            <w:proofErr w:type="gramStart"/>
            <w:r w:rsidRPr="001F1A6B">
              <w:rPr>
                <w:rFonts w:ascii="Arial" w:eastAsia="Times New Roman" w:hAnsi="Arial" w:cs="Arial"/>
                <w:color w:val="000000"/>
                <w:sz w:val="20"/>
                <w:szCs w:val="20"/>
                <w:lang w:eastAsia="ru-RU"/>
              </w:rPr>
              <w:t>п</w:t>
            </w:r>
            <w:proofErr w:type="gramEnd"/>
            <w:r w:rsidRPr="001F1A6B">
              <w:rPr>
                <w:rFonts w:ascii="Arial" w:eastAsia="Times New Roman" w:hAnsi="Arial" w:cs="Arial"/>
                <w:color w:val="000000"/>
                <w:sz w:val="20"/>
                <w:szCs w:val="20"/>
                <w:lang w:eastAsia="ru-RU"/>
              </w:rPr>
              <w:t>/п</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xml:space="preserve">Наименование </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Наименование производителя</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Артикул</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Отметка о соответствии техническому заданию (полное соответствие или не полное)</w:t>
            </w:r>
          </w:p>
        </w:tc>
        <w:tc>
          <w:tcPr>
            <w:tcW w:w="960" w:type="dxa"/>
            <w:tcBorders>
              <w:top w:val="single" w:sz="4" w:space="0" w:color="auto"/>
              <w:left w:val="nil"/>
              <w:bottom w:val="nil"/>
              <w:right w:val="single" w:sz="4" w:space="0" w:color="auto"/>
            </w:tcBorders>
            <w:shd w:val="clear" w:color="auto" w:fill="auto"/>
            <w:vAlign w:val="center"/>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Ед. изм.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Кол-во</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Цена за ед. изм. (включая НДС)</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Общая стоимость (включая НДС)</w:t>
            </w:r>
          </w:p>
        </w:tc>
      </w:tr>
      <w:tr w:rsidR="001F1A6B" w:rsidRPr="001F1A6B" w:rsidTr="001F1A6B">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1F1A6B" w:rsidRPr="001F1A6B" w:rsidRDefault="001F1A6B" w:rsidP="001F1A6B">
            <w:pPr>
              <w:spacing w:line="240" w:lineRule="auto"/>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1</w:t>
            </w:r>
          </w:p>
        </w:tc>
        <w:tc>
          <w:tcPr>
            <w:tcW w:w="3040" w:type="dxa"/>
            <w:tcBorders>
              <w:top w:val="nil"/>
              <w:left w:val="nil"/>
              <w:bottom w:val="single" w:sz="4" w:space="0" w:color="auto"/>
              <w:right w:val="single" w:sz="4" w:space="0" w:color="auto"/>
            </w:tcBorders>
            <w:shd w:val="clear" w:color="auto" w:fill="auto"/>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w:t>
            </w:r>
          </w:p>
        </w:tc>
        <w:tc>
          <w:tcPr>
            <w:tcW w:w="1960" w:type="dxa"/>
            <w:tcBorders>
              <w:top w:val="nil"/>
              <w:left w:val="nil"/>
              <w:bottom w:val="single" w:sz="4" w:space="0" w:color="auto"/>
              <w:right w:val="single" w:sz="4" w:space="0" w:color="auto"/>
            </w:tcBorders>
            <w:shd w:val="clear" w:color="auto" w:fill="auto"/>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w:t>
            </w:r>
          </w:p>
        </w:tc>
        <w:tc>
          <w:tcPr>
            <w:tcW w:w="2560" w:type="dxa"/>
            <w:tcBorders>
              <w:top w:val="nil"/>
              <w:left w:val="nil"/>
              <w:bottom w:val="single" w:sz="4" w:space="0" w:color="auto"/>
              <w:right w:val="single" w:sz="4" w:space="0" w:color="auto"/>
            </w:tcBorders>
            <w:shd w:val="clear" w:color="auto" w:fill="auto"/>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F1A6B" w:rsidRPr="001F1A6B" w:rsidRDefault="001F1A6B" w:rsidP="001F1A6B">
            <w:pPr>
              <w:spacing w:line="240" w:lineRule="auto"/>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w:t>
            </w:r>
          </w:p>
        </w:tc>
        <w:tc>
          <w:tcPr>
            <w:tcW w:w="1067" w:type="dxa"/>
            <w:tcBorders>
              <w:top w:val="nil"/>
              <w:left w:val="nil"/>
              <w:bottom w:val="single" w:sz="4" w:space="0" w:color="auto"/>
              <w:right w:val="single" w:sz="4" w:space="0" w:color="auto"/>
            </w:tcBorders>
            <w:shd w:val="clear" w:color="auto" w:fill="auto"/>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w:t>
            </w:r>
          </w:p>
        </w:tc>
        <w:tc>
          <w:tcPr>
            <w:tcW w:w="3019" w:type="dxa"/>
            <w:tcBorders>
              <w:top w:val="nil"/>
              <w:left w:val="nil"/>
              <w:bottom w:val="single" w:sz="4" w:space="0" w:color="auto"/>
              <w:right w:val="single" w:sz="4" w:space="0" w:color="auto"/>
            </w:tcBorders>
            <w:shd w:val="clear" w:color="auto" w:fill="auto"/>
            <w:hideMark/>
          </w:tcPr>
          <w:p w:rsidR="001F1A6B" w:rsidRPr="001F1A6B" w:rsidRDefault="001F1A6B" w:rsidP="001F1A6B">
            <w:pPr>
              <w:spacing w:line="240" w:lineRule="auto"/>
              <w:jc w:val="center"/>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w:t>
            </w:r>
          </w:p>
        </w:tc>
      </w:tr>
      <w:tr w:rsidR="001F1A6B" w:rsidRPr="001F1A6B" w:rsidTr="001F1A6B">
        <w:trPr>
          <w:trHeight w:val="315"/>
        </w:trPr>
        <w:tc>
          <w:tcPr>
            <w:tcW w:w="104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F1A6B" w:rsidRPr="001F1A6B" w:rsidRDefault="001F1A6B" w:rsidP="001F1A6B">
            <w:pPr>
              <w:spacing w:line="240" w:lineRule="auto"/>
              <w:jc w:val="center"/>
              <w:rPr>
                <w:rFonts w:ascii="Arial" w:eastAsia="Times New Roman" w:hAnsi="Arial" w:cs="Arial"/>
                <w:b/>
                <w:bCs/>
                <w:color w:val="000000"/>
                <w:sz w:val="20"/>
                <w:szCs w:val="20"/>
                <w:lang w:eastAsia="ru-RU"/>
              </w:rPr>
            </w:pPr>
            <w:r w:rsidRPr="001F1A6B">
              <w:rPr>
                <w:rFonts w:ascii="Arial" w:eastAsia="Times New Roman" w:hAnsi="Arial" w:cs="Arial"/>
                <w:b/>
                <w:bCs/>
                <w:color w:val="000000"/>
                <w:sz w:val="20"/>
                <w:szCs w:val="20"/>
                <w:lang w:eastAsia="ru-RU"/>
              </w:rPr>
              <w:t>ИТОГО:</w:t>
            </w:r>
          </w:p>
        </w:tc>
        <w:tc>
          <w:tcPr>
            <w:tcW w:w="960" w:type="dxa"/>
            <w:tcBorders>
              <w:top w:val="nil"/>
              <w:left w:val="nil"/>
              <w:bottom w:val="single" w:sz="4" w:space="0" w:color="auto"/>
              <w:right w:val="single" w:sz="4" w:space="0" w:color="auto"/>
            </w:tcBorders>
            <w:shd w:val="clear" w:color="auto" w:fill="auto"/>
            <w:vAlign w:val="center"/>
            <w:hideMark/>
          </w:tcPr>
          <w:p w:rsidR="001F1A6B" w:rsidRPr="001F1A6B" w:rsidRDefault="001F1A6B" w:rsidP="001F1A6B">
            <w:pPr>
              <w:spacing w:line="240" w:lineRule="auto"/>
              <w:rPr>
                <w:rFonts w:ascii="Arial" w:eastAsia="Times New Roman" w:hAnsi="Arial" w:cs="Arial"/>
                <w:b/>
                <w:bCs/>
                <w:color w:val="000000"/>
                <w:sz w:val="20"/>
                <w:szCs w:val="20"/>
                <w:lang w:eastAsia="ru-RU"/>
              </w:rPr>
            </w:pPr>
            <w:r w:rsidRPr="001F1A6B">
              <w:rPr>
                <w:rFonts w:ascii="Arial" w:eastAsia="Times New Roman" w:hAnsi="Arial" w:cs="Arial"/>
                <w:b/>
                <w:bCs/>
                <w:color w:val="000000"/>
                <w:sz w:val="20"/>
                <w:szCs w:val="20"/>
                <w:lang w:eastAsia="ru-RU"/>
              </w:rPr>
              <w:t> </w:t>
            </w:r>
          </w:p>
        </w:tc>
        <w:tc>
          <w:tcPr>
            <w:tcW w:w="1067" w:type="dxa"/>
            <w:tcBorders>
              <w:top w:val="nil"/>
              <w:left w:val="nil"/>
              <w:bottom w:val="single" w:sz="4" w:space="0" w:color="auto"/>
              <w:right w:val="single" w:sz="4" w:space="0" w:color="auto"/>
            </w:tcBorders>
            <w:shd w:val="clear" w:color="auto" w:fill="auto"/>
            <w:vAlign w:val="bottom"/>
            <w:hideMark/>
          </w:tcPr>
          <w:p w:rsidR="001F1A6B" w:rsidRPr="001F1A6B" w:rsidRDefault="001F1A6B" w:rsidP="001F1A6B">
            <w:pPr>
              <w:spacing w:line="240" w:lineRule="auto"/>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w:t>
            </w:r>
          </w:p>
        </w:tc>
        <w:tc>
          <w:tcPr>
            <w:tcW w:w="3019" w:type="dxa"/>
            <w:tcBorders>
              <w:top w:val="nil"/>
              <w:left w:val="nil"/>
              <w:bottom w:val="single" w:sz="4" w:space="0" w:color="auto"/>
              <w:right w:val="single" w:sz="4" w:space="0" w:color="auto"/>
            </w:tcBorders>
            <w:shd w:val="clear" w:color="auto" w:fill="auto"/>
            <w:vAlign w:val="bottom"/>
            <w:hideMark/>
          </w:tcPr>
          <w:p w:rsidR="001F1A6B" w:rsidRPr="001F1A6B" w:rsidRDefault="001F1A6B" w:rsidP="001F1A6B">
            <w:pPr>
              <w:spacing w:line="240" w:lineRule="auto"/>
              <w:rPr>
                <w:rFonts w:ascii="Arial" w:eastAsia="Times New Roman" w:hAnsi="Arial" w:cs="Arial"/>
                <w:color w:val="000000"/>
                <w:sz w:val="20"/>
                <w:szCs w:val="20"/>
                <w:lang w:eastAsia="ru-RU"/>
              </w:rPr>
            </w:pPr>
            <w:r w:rsidRPr="001F1A6B">
              <w:rPr>
                <w:rFonts w:ascii="Arial" w:eastAsia="Times New Roman" w:hAnsi="Arial" w:cs="Arial"/>
                <w:color w:val="000000"/>
                <w:sz w:val="20"/>
                <w:szCs w:val="20"/>
                <w:lang w:eastAsia="ru-RU"/>
              </w:rPr>
              <w:t> </w:t>
            </w:r>
          </w:p>
        </w:tc>
      </w:tr>
      <w:tr w:rsidR="001F1A6B" w:rsidRPr="001F1A6B" w:rsidTr="001F1A6B">
        <w:trPr>
          <w:trHeight w:val="375"/>
        </w:trPr>
        <w:tc>
          <w:tcPr>
            <w:tcW w:w="5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4"/>
                <w:szCs w:val="24"/>
                <w:lang w:eastAsia="ru-RU"/>
              </w:rPr>
            </w:pPr>
          </w:p>
        </w:tc>
        <w:tc>
          <w:tcPr>
            <w:tcW w:w="30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4"/>
                <w:szCs w:val="24"/>
                <w:lang w:eastAsia="ru-RU"/>
              </w:rPr>
            </w:pPr>
          </w:p>
        </w:tc>
        <w:tc>
          <w:tcPr>
            <w:tcW w:w="1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4"/>
                <w:szCs w:val="24"/>
                <w:lang w:eastAsia="ru-RU"/>
              </w:rPr>
            </w:pPr>
          </w:p>
        </w:tc>
        <w:tc>
          <w:tcPr>
            <w:tcW w:w="13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4"/>
                <w:szCs w:val="24"/>
                <w:lang w:eastAsia="ru-RU"/>
              </w:rPr>
            </w:pPr>
          </w:p>
        </w:tc>
        <w:tc>
          <w:tcPr>
            <w:tcW w:w="25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4"/>
                <w:szCs w:val="24"/>
                <w:lang w:eastAsia="ru-RU"/>
              </w:rPr>
            </w:pPr>
          </w:p>
        </w:tc>
        <w:tc>
          <w:tcPr>
            <w:tcW w:w="1067"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4"/>
                <w:szCs w:val="24"/>
                <w:lang w:eastAsia="ru-RU"/>
              </w:rPr>
            </w:pPr>
          </w:p>
        </w:tc>
        <w:tc>
          <w:tcPr>
            <w:tcW w:w="3019"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4"/>
                <w:szCs w:val="24"/>
                <w:lang w:eastAsia="ru-RU"/>
              </w:rPr>
            </w:pPr>
          </w:p>
        </w:tc>
      </w:tr>
      <w:tr w:rsidR="001F1A6B" w:rsidRPr="001F1A6B" w:rsidTr="001F1A6B">
        <w:trPr>
          <w:trHeight w:val="375"/>
        </w:trPr>
        <w:tc>
          <w:tcPr>
            <w:tcW w:w="5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30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1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13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25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96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1067"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c>
          <w:tcPr>
            <w:tcW w:w="3019"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p>
        </w:tc>
      </w:tr>
      <w:tr w:rsidR="001F1A6B" w:rsidRPr="001F1A6B" w:rsidTr="001F1A6B">
        <w:trPr>
          <w:trHeight w:val="1575"/>
        </w:trPr>
        <w:tc>
          <w:tcPr>
            <w:tcW w:w="15466" w:type="dxa"/>
            <w:gridSpan w:val="9"/>
            <w:tcBorders>
              <w:top w:val="nil"/>
              <w:left w:val="nil"/>
              <w:bottom w:val="nil"/>
              <w:right w:val="nil"/>
            </w:tcBorders>
            <w:shd w:val="clear" w:color="auto" w:fill="auto"/>
            <w:hideMark/>
          </w:tcPr>
          <w:p w:rsidR="001F1A6B" w:rsidRPr="001F1A6B" w:rsidRDefault="001F1A6B" w:rsidP="001F1A6B">
            <w:pPr>
              <w:spacing w:line="240" w:lineRule="auto"/>
              <w:rPr>
                <w:rFonts w:ascii="Times New Roman" w:eastAsia="Times New Roman" w:hAnsi="Times New Roman" w:cs="Times New Roman"/>
                <w:color w:val="000000"/>
                <w:sz w:val="28"/>
                <w:szCs w:val="28"/>
                <w:lang w:eastAsia="ru-RU"/>
              </w:rPr>
            </w:pPr>
            <w:r w:rsidRPr="001F1A6B">
              <w:rPr>
                <w:rFonts w:ascii="Times New Roman" w:eastAsia="Times New Roman" w:hAnsi="Times New Roman" w:cs="Times New Roman"/>
                <w:color w:val="000000"/>
                <w:sz w:val="28"/>
                <w:szCs w:val="28"/>
                <w:lang w:eastAsia="ru-RU"/>
              </w:rPr>
              <w:t xml:space="preserve">            Итого общая стоимость согласно настоящей спецификации составляет</w:t>
            </w:r>
            <w:proofErr w:type="gramStart"/>
            <w:r w:rsidRPr="001F1A6B">
              <w:rPr>
                <w:rFonts w:ascii="Times New Roman" w:eastAsia="Times New Roman" w:hAnsi="Times New Roman" w:cs="Times New Roman"/>
                <w:color w:val="000000"/>
                <w:sz w:val="28"/>
                <w:szCs w:val="28"/>
                <w:lang w:eastAsia="ru-RU"/>
              </w:rPr>
              <w:t xml:space="preserve">: ___________ (_____________________) </w:t>
            </w:r>
            <w:proofErr w:type="gramEnd"/>
            <w:r w:rsidRPr="001F1A6B">
              <w:rPr>
                <w:rFonts w:ascii="Times New Roman" w:eastAsia="Times New Roman" w:hAnsi="Times New Roman" w:cs="Times New Roman"/>
                <w:color w:val="000000"/>
                <w:sz w:val="28"/>
                <w:szCs w:val="28"/>
                <w:lang w:eastAsia="ru-RU"/>
              </w:rPr>
              <w:t>руб. ___ коп., включая НДС ___% в размере: _______________ (______________________) руб. ____ коп.</w:t>
            </w:r>
          </w:p>
        </w:tc>
      </w:tr>
      <w:tr w:rsidR="001F1A6B" w:rsidRPr="001F1A6B" w:rsidTr="001F1A6B">
        <w:trPr>
          <w:trHeight w:val="315"/>
        </w:trPr>
        <w:tc>
          <w:tcPr>
            <w:tcW w:w="540" w:type="dxa"/>
            <w:tcBorders>
              <w:top w:val="nil"/>
              <w:left w:val="nil"/>
              <w:bottom w:val="nil"/>
              <w:right w:val="nil"/>
            </w:tcBorders>
            <w:shd w:val="clear" w:color="auto" w:fill="auto"/>
            <w:noWrap/>
            <w:vAlign w:val="bottom"/>
            <w:hideMark/>
          </w:tcPr>
          <w:p w:rsidR="001F1A6B" w:rsidRPr="001F1A6B" w:rsidRDefault="001F1A6B" w:rsidP="001F1A6B">
            <w:pPr>
              <w:spacing w:line="240" w:lineRule="auto"/>
              <w:rPr>
                <w:rFonts w:ascii="Times New Roman" w:eastAsia="Times New Roman" w:hAnsi="Times New Roman" w:cs="Times New Roman"/>
                <w:color w:val="000000"/>
                <w:sz w:val="24"/>
                <w:szCs w:val="24"/>
                <w:lang w:eastAsia="ru-RU"/>
              </w:rPr>
            </w:pPr>
          </w:p>
        </w:tc>
        <w:tc>
          <w:tcPr>
            <w:tcW w:w="14926" w:type="dxa"/>
            <w:gridSpan w:val="8"/>
            <w:tcBorders>
              <w:top w:val="nil"/>
              <w:left w:val="nil"/>
              <w:bottom w:val="nil"/>
              <w:right w:val="nil"/>
            </w:tcBorders>
            <w:shd w:val="clear" w:color="auto" w:fill="auto"/>
            <w:noWrap/>
            <w:hideMark/>
          </w:tcPr>
          <w:p w:rsidR="001F1A6B" w:rsidRPr="001F1A6B" w:rsidRDefault="001F1A6B" w:rsidP="001F1A6B">
            <w:pPr>
              <w:spacing w:line="240" w:lineRule="auto"/>
              <w:rPr>
                <w:rFonts w:ascii="Times New Roman" w:eastAsia="Times New Roman" w:hAnsi="Times New Roman" w:cs="Times New Roman"/>
                <w:color w:val="000000"/>
                <w:sz w:val="24"/>
                <w:szCs w:val="24"/>
                <w:lang w:eastAsia="ru-RU"/>
              </w:rPr>
            </w:pPr>
          </w:p>
        </w:tc>
      </w:tr>
    </w:tbl>
    <w:p w:rsidR="001F1A6B" w:rsidRDefault="001F1A6B">
      <w:pPr>
        <w:rPr>
          <w:lang w:val="en-US"/>
        </w:rPr>
        <w:sectPr w:rsidR="001F1A6B" w:rsidSect="001F1A6B">
          <w:pgSz w:w="16838" w:h="11906" w:orient="landscape"/>
          <w:pgMar w:top="1701" w:right="1134" w:bottom="851" w:left="1134" w:header="709" w:footer="709" w:gutter="0"/>
          <w:cols w:space="708"/>
          <w:docGrid w:linePitch="360"/>
        </w:sectPr>
      </w:pPr>
    </w:p>
    <w:p w:rsidR="00AE7426" w:rsidRPr="00AE7426" w:rsidRDefault="00AE7426" w:rsidP="00AE7426">
      <w:pPr>
        <w:spacing w:line="240" w:lineRule="auto"/>
        <w:jc w:val="right"/>
        <w:rPr>
          <w:rFonts w:ascii="Times New Roman" w:hAnsi="Times New Roman" w:cs="Times New Roman"/>
          <w:sz w:val="26"/>
          <w:szCs w:val="26"/>
        </w:rPr>
      </w:pPr>
      <w:r w:rsidRPr="00AE7426">
        <w:rPr>
          <w:rFonts w:ascii="Times New Roman" w:hAnsi="Times New Roman" w:cs="Times New Roman"/>
          <w:sz w:val="26"/>
          <w:szCs w:val="26"/>
        </w:rPr>
        <w:lastRenderedPageBreak/>
        <w:t>Приложение 2</w:t>
      </w:r>
    </w:p>
    <w:p w:rsidR="00AE7426" w:rsidRPr="00AE7426" w:rsidRDefault="00AE7426" w:rsidP="00AE7426">
      <w:pPr>
        <w:spacing w:line="240" w:lineRule="auto"/>
        <w:jc w:val="right"/>
        <w:rPr>
          <w:rFonts w:ascii="Times New Roman" w:hAnsi="Times New Roman" w:cs="Times New Roman"/>
          <w:sz w:val="24"/>
          <w:szCs w:val="24"/>
        </w:rPr>
      </w:pPr>
      <w:r w:rsidRPr="00AE7426">
        <w:rPr>
          <w:rFonts w:ascii="Times New Roman" w:hAnsi="Times New Roman" w:cs="Times New Roman"/>
          <w:sz w:val="24"/>
          <w:szCs w:val="24"/>
        </w:rPr>
        <w:t>к заявке на участие в запросе котировок</w:t>
      </w:r>
    </w:p>
    <w:p w:rsidR="00AE7426" w:rsidRPr="00AE7426" w:rsidRDefault="00AE7426" w:rsidP="00AE7426">
      <w:pPr>
        <w:spacing w:line="240" w:lineRule="auto"/>
        <w:jc w:val="right"/>
        <w:rPr>
          <w:rFonts w:ascii="Times New Roman" w:hAnsi="Times New Roman" w:cs="Times New Roman"/>
          <w:sz w:val="24"/>
          <w:szCs w:val="24"/>
        </w:rPr>
      </w:pPr>
      <w:r w:rsidRPr="00AE7426">
        <w:rPr>
          <w:rFonts w:ascii="Times New Roman" w:hAnsi="Times New Roman" w:cs="Times New Roman"/>
          <w:sz w:val="24"/>
          <w:szCs w:val="24"/>
        </w:rPr>
        <w:t xml:space="preserve"> от "____" _________ 2024 г. № ___________.</w:t>
      </w:r>
    </w:p>
    <w:p w:rsidR="00AE7426" w:rsidRPr="00AE7426" w:rsidRDefault="00AE7426" w:rsidP="00AE7426">
      <w:pPr>
        <w:spacing w:line="240" w:lineRule="auto"/>
        <w:jc w:val="center"/>
        <w:rPr>
          <w:rFonts w:ascii="Times New Roman" w:eastAsia="Times New Roman" w:hAnsi="Times New Roman" w:cs="Times New Roman"/>
          <w:b/>
          <w:iCs/>
          <w:sz w:val="26"/>
          <w:szCs w:val="26"/>
          <w:lang w:eastAsia="ru-RU"/>
        </w:rPr>
      </w:pPr>
      <w:r w:rsidRPr="00AE7426">
        <w:rPr>
          <w:rFonts w:ascii="Times New Roman" w:eastAsia="Times New Roman" w:hAnsi="Times New Roman" w:cs="Times New Roman"/>
          <w:b/>
          <w:iCs/>
          <w:sz w:val="26"/>
          <w:szCs w:val="26"/>
          <w:lang w:eastAsia="ru-RU"/>
        </w:rPr>
        <w:t xml:space="preserve">АНКЕТА УЧАСТНИКА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4"/>
        <w:gridCol w:w="3827"/>
      </w:tblGrid>
      <w:tr w:rsidR="00AE7426" w:rsidRPr="00AE7426" w:rsidTr="00EA3E22">
        <w:tc>
          <w:tcPr>
            <w:tcW w:w="6204"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 xml:space="preserve">Полное и сокращенное наименования организации </w:t>
            </w:r>
          </w:p>
          <w:p w:rsidR="00AE7426" w:rsidRPr="00AE7426" w:rsidRDefault="00AE7426" w:rsidP="00AE7426">
            <w:pPr>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 xml:space="preserve">и ее организационно-правовая форма </w:t>
            </w:r>
          </w:p>
          <w:p w:rsidR="00AE7426" w:rsidRPr="00AE7426" w:rsidRDefault="00AE7426" w:rsidP="00AE7426">
            <w:pPr>
              <w:spacing w:line="240" w:lineRule="auto"/>
              <w:rPr>
                <w:rFonts w:ascii="Arial" w:eastAsia="Times New Roman" w:hAnsi="Arial" w:cs="Arial"/>
                <w:bCs/>
                <w:sz w:val="20"/>
                <w:szCs w:val="20"/>
                <w:lang w:eastAsia="ru-RU"/>
              </w:rPr>
            </w:pPr>
            <w:r w:rsidRPr="00AE7426">
              <w:rPr>
                <w:rFonts w:ascii="Arial" w:eastAsia="Times New Roman" w:hAnsi="Arial" w:cs="Arial"/>
                <w:iCs/>
                <w:sz w:val="20"/>
                <w:szCs w:val="20"/>
                <w:lang w:eastAsia="ru-RU"/>
              </w:rPr>
              <w:t>(</w:t>
            </w:r>
            <w:r w:rsidRPr="00AE7426">
              <w:rPr>
                <w:rFonts w:ascii="Arial" w:eastAsia="Times New Roman" w:hAnsi="Arial" w:cs="Arial"/>
                <w:i/>
                <w:iCs/>
                <w:sz w:val="20"/>
                <w:szCs w:val="20"/>
                <w:lang w:eastAsia="ru-RU"/>
              </w:rPr>
              <w:t>на основании Учредительных документов установленной формы, свидетельства о внесении записи в ЕГРЮЛ</w:t>
            </w:r>
            <w:r w:rsidRPr="00AE7426">
              <w:rPr>
                <w:rFonts w:ascii="Arial" w:eastAsia="Times New Roman" w:hAnsi="Arial" w:cs="Arial"/>
                <w:iCs/>
                <w:sz w:val="20"/>
                <w:szCs w:val="20"/>
                <w:lang w:eastAsia="ru-RU"/>
              </w:rPr>
              <w:t>)</w:t>
            </w:r>
            <w:r w:rsidRPr="00AE7426">
              <w:rPr>
                <w:rFonts w:ascii="Arial" w:eastAsia="Times New Roman" w:hAnsi="Arial" w:cs="Arial"/>
                <w:bCs/>
                <w:iCs/>
                <w:sz w:val="20"/>
                <w:szCs w:val="20"/>
                <w:lang w:eastAsia="ru-RU"/>
              </w:rPr>
              <w:t xml:space="preserve"> </w:t>
            </w:r>
          </w:p>
          <w:p w:rsidR="00AE7426" w:rsidRPr="00AE7426" w:rsidRDefault="00AE7426" w:rsidP="00AE7426">
            <w:pPr>
              <w:spacing w:line="240" w:lineRule="auto"/>
              <w:rPr>
                <w:rFonts w:ascii="Arial" w:eastAsia="Times New Roman" w:hAnsi="Arial" w:cs="Arial"/>
                <w:bCs/>
                <w:sz w:val="20"/>
                <w:szCs w:val="20"/>
                <w:lang w:eastAsia="ru-RU"/>
              </w:rPr>
            </w:pPr>
          </w:p>
          <w:p w:rsidR="00AE7426" w:rsidRPr="00AE7426" w:rsidRDefault="00AE7426" w:rsidP="00AE7426">
            <w:pPr>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Ф.И.О. участника размещения заказа – физического лица</w:t>
            </w: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bCs/>
                <w:sz w:val="24"/>
                <w:szCs w:val="24"/>
                <w:lang w:eastAsia="ru-RU"/>
              </w:rPr>
            </w:pPr>
          </w:p>
        </w:tc>
      </w:tr>
      <w:tr w:rsidR="00AE7426" w:rsidRPr="00AE7426" w:rsidTr="00EA3E22">
        <w:tc>
          <w:tcPr>
            <w:tcW w:w="6204"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ind w:left="400" w:hanging="400"/>
              <w:rPr>
                <w:rFonts w:ascii="Arial" w:eastAsia="Times New Roman" w:hAnsi="Arial" w:cs="Arial"/>
                <w:bCs/>
                <w:sz w:val="24"/>
                <w:szCs w:val="24"/>
                <w:lang w:eastAsia="ru-RU"/>
              </w:rPr>
            </w:pPr>
            <w:r w:rsidRPr="00AE7426">
              <w:rPr>
                <w:rFonts w:ascii="Arial" w:eastAsia="Times New Roman" w:hAnsi="Arial" w:cs="Arial"/>
                <w:bCs/>
                <w:lang w:eastAsia="ru-RU"/>
              </w:rPr>
              <w:t>Регистрационные данные:</w:t>
            </w:r>
          </w:p>
          <w:p w:rsidR="00AE7426" w:rsidRPr="00AE7426" w:rsidRDefault="00AE7426" w:rsidP="00AE7426">
            <w:pPr>
              <w:spacing w:line="240" w:lineRule="auto"/>
              <w:rPr>
                <w:rFonts w:ascii="Arial" w:eastAsia="Times New Roman" w:hAnsi="Arial" w:cs="Arial"/>
                <w:iCs/>
                <w:sz w:val="24"/>
                <w:szCs w:val="24"/>
                <w:lang w:eastAsia="ru-RU"/>
              </w:rPr>
            </w:pPr>
            <w:r w:rsidRPr="00AE7426">
              <w:rPr>
                <w:rFonts w:ascii="Arial" w:eastAsia="Times New Roman" w:hAnsi="Arial" w:cs="Arial"/>
                <w:lang w:eastAsia="ru-RU"/>
              </w:rPr>
              <w:t xml:space="preserve">дата, место и орган регистрации юридического лица, регистрации физического лица в качестве индивидуального предпринимателя </w:t>
            </w:r>
          </w:p>
          <w:p w:rsidR="00AE7426" w:rsidRPr="00AE7426" w:rsidRDefault="00AE7426" w:rsidP="00AE7426">
            <w:pPr>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Паспортные данные для участника размещения заказа – физического лица</w:t>
            </w: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bCs/>
                <w:sz w:val="24"/>
                <w:szCs w:val="24"/>
                <w:lang w:eastAsia="ru-RU"/>
              </w:rPr>
            </w:pPr>
          </w:p>
        </w:tc>
      </w:tr>
      <w:tr w:rsidR="00AE7426" w:rsidRPr="00AE7426" w:rsidTr="00EA3E22">
        <w:tc>
          <w:tcPr>
            <w:tcW w:w="6204" w:type="dxa"/>
            <w:tcBorders>
              <w:top w:val="nil"/>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iCs/>
                <w:sz w:val="24"/>
                <w:szCs w:val="24"/>
                <w:lang w:eastAsia="ru-RU"/>
              </w:rPr>
            </w:pPr>
            <w:r w:rsidRPr="00AE7426">
              <w:rPr>
                <w:rFonts w:ascii="Arial" w:eastAsia="Times New Roman" w:hAnsi="Arial" w:cs="Arial"/>
                <w:lang w:eastAsia="ru-RU"/>
              </w:rPr>
              <w:t xml:space="preserve">Номер и почтовый адрес Инспекции Федеральной налоговой службы, в которой участник размещения заказа зарегистрирован в качестве налогоплательщика </w:t>
            </w:r>
          </w:p>
        </w:tc>
        <w:tc>
          <w:tcPr>
            <w:tcW w:w="3827" w:type="dxa"/>
            <w:tcBorders>
              <w:top w:val="single" w:sz="4" w:space="0" w:color="auto"/>
              <w:left w:val="single" w:sz="4" w:space="0" w:color="auto"/>
              <w:bottom w:val="single" w:sz="4" w:space="0" w:color="auto"/>
              <w:right w:val="single" w:sz="4" w:space="0" w:color="auto"/>
            </w:tcBorders>
            <w:vAlign w:val="center"/>
          </w:tcPr>
          <w:p w:rsidR="00AE7426" w:rsidRPr="00AE7426" w:rsidRDefault="00AE7426" w:rsidP="00AE7426">
            <w:pPr>
              <w:spacing w:line="240" w:lineRule="auto"/>
              <w:rPr>
                <w:rFonts w:ascii="Arial" w:eastAsia="Times New Roman" w:hAnsi="Arial" w:cs="Arial"/>
                <w:bCs/>
                <w:sz w:val="24"/>
                <w:szCs w:val="24"/>
                <w:lang w:eastAsia="ru-RU"/>
              </w:rPr>
            </w:pPr>
          </w:p>
        </w:tc>
      </w:tr>
      <w:tr w:rsidR="00AE7426" w:rsidRPr="00AE7426" w:rsidTr="00EA3E22">
        <w:tc>
          <w:tcPr>
            <w:tcW w:w="6204" w:type="dxa"/>
            <w:tcBorders>
              <w:top w:val="nil"/>
              <w:left w:val="single" w:sz="4" w:space="0" w:color="auto"/>
              <w:bottom w:val="single" w:sz="4" w:space="0" w:color="auto"/>
              <w:right w:val="single" w:sz="4" w:space="0" w:color="auto"/>
            </w:tcBorders>
          </w:tcPr>
          <w:p w:rsidR="00AE7426" w:rsidRPr="00AE7426" w:rsidRDefault="00AE7426" w:rsidP="00AE7426">
            <w:pPr>
              <w:spacing w:line="240" w:lineRule="auto"/>
              <w:rPr>
                <w:rFonts w:ascii="Arial" w:hAnsi="Arial" w:cs="Arial"/>
                <w:sz w:val="24"/>
              </w:rPr>
            </w:pPr>
            <w:r w:rsidRPr="00AE7426">
              <w:rPr>
                <w:rFonts w:ascii="Arial" w:hAnsi="Arial" w:cs="Arial"/>
              </w:rPr>
              <w:t>ИНН, КПП, ОГРН, ОКПО участника размещения заказа</w:t>
            </w: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 xml:space="preserve">ИНН  </w:t>
            </w:r>
          </w:p>
          <w:p w:rsidR="00AE7426" w:rsidRPr="00AE7426" w:rsidRDefault="00AE7426" w:rsidP="00AE7426">
            <w:pPr>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 xml:space="preserve">КПП </w:t>
            </w:r>
          </w:p>
          <w:p w:rsidR="00AE7426" w:rsidRPr="00AE7426" w:rsidRDefault="00AE7426" w:rsidP="00AE7426">
            <w:pPr>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 xml:space="preserve">ОГРН </w:t>
            </w:r>
          </w:p>
          <w:p w:rsidR="00AE7426" w:rsidRPr="00AE7426" w:rsidRDefault="00AE7426" w:rsidP="00AE7426">
            <w:pPr>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 xml:space="preserve">ОКПО  </w:t>
            </w:r>
          </w:p>
        </w:tc>
      </w:tr>
      <w:tr w:rsidR="00AE7426" w:rsidRPr="00AE7426" w:rsidTr="00EA3E22">
        <w:trPr>
          <w:cantSplit/>
          <w:trHeight w:val="132"/>
        </w:trPr>
        <w:tc>
          <w:tcPr>
            <w:tcW w:w="6204" w:type="dxa"/>
            <w:vMerge w:val="restart"/>
            <w:tcBorders>
              <w:top w:val="single" w:sz="4" w:space="0" w:color="auto"/>
              <w:left w:val="single" w:sz="4" w:space="0" w:color="auto"/>
              <w:bottom w:val="single" w:sz="4" w:space="0" w:color="auto"/>
              <w:right w:val="single" w:sz="4" w:space="0" w:color="auto"/>
            </w:tcBorders>
          </w:tcPr>
          <w:p w:rsidR="00AE7426" w:rsidRPr="00AE7426" w:rsidRDefault="00AE7426" w:rsidP="00AE7426">
            <w:pPr>
              <w:tabs>
                <w:tab w:val="left" w:pos="0"/>
              </w:tabs>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 xml:space="preserve">Юридический адрес/ </w:t>
            </w:r>
          </w:p>
          <w:p w:rsidR="00AE7426" w:rsidRPr="00AE7426" w:rsidRDefault="00AE7426" w:rsidP="00AE7426">
            <w:pPr>
              <w:tabs>
                <w:tab w:val="left" w:pos="0"/>
              </w:tabs>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место жительства участника размещения заказа</w:t>
            </w: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r w:rsidRPr="00AE7426">
              <w:rPr>
                <w:rFonts w:ascii="Arial" w:eastAsia="Times New Roman" w:hAnsi="Arial" w:cs="Arial"/>
                <w:lang w:eastAsia="ru-RU"/>
              </w:rPr>
              <w:t xml:space="preserve">Страна: Россия </w:t>
            </w:r>
          </w:p>
        </w:tc>
      </w:tr>
      <w:tr w:rsidR="00AE7426" w:rsidRPr="00AE7426" w:rsidTr="00EA3E22">
        <w:trPr>
          <w:cantSplit/>
          <w:trHeight w:val="258"/>
        </w:trPr>
        <w:tc>
          <w:tcPr>
            <w:tcW w:w="6204" w:type="dxa"/>
            <w:vMerge/>
            <w:tcBorders>
              <w:top w:val="single" w:sz="4" w:space="0" w:color="auto"/>
              <w:left w:val="single" w:sz="4" w:space="0" w:color="auto"/>
              <w:bottom w:val="single" w:sz="4" w:space="0" w:color="auto"/>
              <w:right w:val="single" w:sz="4" w:space="0" w:color="auto"/>
            </w:tcBorders>
            <w:vAlign w:val="center"/>
          </w:tcPr>
          <w:p w:rsidR="00AE7426" w:rsidRPr="00AE7426" w:rsidRDefault="00AE7426" w:rsidP="00AE7426">
            <w:pPr>
              <w:tabs>
                <w:tab w:val="left" w:pos="0"/>
              </w:tabs>
              <w:spacing w:line="240" w:lineRule="auto"/>
              <w:rPr>
                <w:rFonts w:ascii="Arial" w:eastAsia="Times New Roman" w:hAnsi="Arial" w:cs="Arial"/>
                <w:bCs/>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r w:rsidRPr="00AE7426">
              <w:rPr>
                <w:rFonts w:ascii="Arial" w:eastAsia="Times New Roman" w:hAnsi="Arial" w:cs="Arial"/>
                <w:lang w:eastAsia="ru-RU"/>
              </w:rPr>
              <w:t xml:space="preserve">Адрес: </w:t>
            </w:r>
          </w:p>
          <w:p w:rsidR="00AE7426" w:rsidRPr="00AE7426" w:rsidRDefault="00AE7426" w:rsidP="00AE7426">
            <w:pPr>
              <w:spacing w:line="240" w:lineRule="auto"/>
              <w:rPr>
                <w:rFonts w:ascii="Arial" w:eastAsia="Times New Roman" w:hAnsi="Arial" w:cs="Arial"/>
                <w:sz w:val="24"/>
                <w:szCs w:val="24"/>
                <w:lang w:eastAsia="ru-RU"/>
              </w:rPr>
            </w:pPr>
          </w:p>
          <w:p w:rsidR="00AE7426" w:rsidRPr="00AE7426" w:rsidRDefault="00AE7426" w:rsidP="00AE7426">
            <w:pPr>
              <w:spacing w:line="240" w:lineRule="auto"/>
              <w:rPr>
                <w:rFonts w:ascii="Arial" w:eastAsia="Times New Roman" w:hAnsi="Arial" w:cs="Arial"/>
                <w:sz w:val="24"/>
                <w:szCs w:val="24"/>
                <w:lang w:eastAsia="ru-RU"/>
              </w:rPr>
            </w:pPr>
          </w:p>
        </w:tc>
      </w:tr>
      <w:tr w:rsidR="00AE7426" w:rsidRPr="00AE7426" w:rsidTr="00EA3E22">
        <w:trPr>
          <w:cantSplit/>
          <w:trHeight w:val="69"/>
        </w:trPr>
        <w:tc>
          <w:tcPr>
            <w:tcW w:w="6204" w:type="dxa"/>
            <w:vMerge w:val="restart"/>
            <w:tcBorders>
              <w:top w:val="single" w:sz="4" w:space="0" w:color="auto"/>
              <w:left w:val="single" w:sz="4" w:space="0" w:color="auto"/>
              <w:bottom w:val="single" w:sz="4" w:space="0" w:color="auto"/>
              <w:right w:val="single" w:sz="4" w:space="0" w:color="auto"/>
            </w:tcBorders>
          </w:tcPr>
          <w:p w:rsidR="00AE7426" w:rsidRPr="00AE7426" w:rsidRDefault="00AE7426" w:rsidP="00AE7426">
            <w:pPr>
              <w:tabs>
                <w:tab w:val="left" w:pos="0"/>
                <w:tab w:val="num" w:pos="1300"/>
              </w:tabs>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Почтовый адрес участника размещения заказа</w:t>
            </w: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r w:rsidRPr="00AE7426">
              <w:rPr>
                <w:rFonts w:ascii="Arial" w:eastAsia="Times New Roman" w:hAnsi="Arial" w:cs="Arial"/>
                <w:lang w:eastAsia="ru-RU"/>
              </w:rPr>
              <w:t>Страна: Россия</w:t>
            </w:r>
          </w:p>
        </w:tc>
      </w:tr>
      <w:tr w:rsidR="00AE7426" w:rsidRPr="00AE7426" w:rsidTr="00EA3E22">
        <w:trPr>
          <w:cantSplit/>
          <w:trHeight w:val="67"/>
        </w:trPr>
        <w:tc>
          <w:tcPr>
            <w:tcW w:w="6204" w:type="dxa"/>
            <w:vMerge/>
            <w:tcBorders>
              <w:top w:val="single" w:sz="4" w:space="0" w:color="auto"/>
              <w:left w:val="single" w:sz="4" w:space="0" w:color="auto"/>
              <w:bottom w:val="single" w:sz="4" w:space="0" w:color="auto"/>
              <w:right w:val="single" w:sz="4" w:space="0" w:color="auto"/>
            </w:tcBorders>
            <w:vAlign w:val="center"/>
          </w:tcPr>
          <w:p w:rsidR="00AE7426" w:rsidRPr="00AE7426" w:rsidRDefault="00AE7426" w:rsidP="00AE7426">
            <w:pPr>
              <w:tabs>
                <w:tab w:val="left" w:pos="0"/>
              </w:tabs>
              <w:spacing w:line="240" w:lineRule="auto"/>
              <w:rPr>
                <w:rFonts w:ascii="Arial" w:eastAsia="Times New Roman" w:hAnsi="Arial" w:cs="Arial"/>
                <w:bCs/>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r w:rsidRPr="00AE7426">
              <w:rPr>
                <w:rFonts w:ascii="Arial" w:eastAsia="Times New Roman" w:hAnsi="Arial" w:cs="Arial"/>
                <w:lang w:eastAsia="ru-RU"/>
              </w:rPr>
              <w:t xml:space="preserve">Адрес:  </w:t>
            </w:r>
          </w:p>
          <w:p w:rsidR="00AE7426" w:rsidRPr="00AE7426" w:rsidRDefault="00AE7426" w:rsidP="00AE7426">
            <w:pPr>
              <w:spacing w:line="240" w:lineRule="auto"/>
              <w:rPr>
                <w:rFonts w:ascii="Arial" w:eastAsia="Times New Roman" w:hAnsi="Arial" w:cs="Arial"/>
                <w:sz w:val="24"/>
                <w:szCs w:val="24"/>
                <w:lang w:eastAsia="ru-RU"/>
              </w:rPr>
            </w:pPr>
          </w:p>
          <w:p w:rsidR="00AE7426" w:rsidRPr="00AE7426" w:rsidRDefault="00AE7426" w:rsidP="00AE7426">
            <w:pPr>
              <w:spacing w:line="240" w:lineRule="auto"/>
              <w:rPr>
                <w:rFonts w:ascii="Arial" w:eastAsia="Times New Roman" w:hAnsi="Arial" w:cs="Arial"/>
                <w:sz w:val="24"/>
                <w:szCs w:val="24"/>
                <w:lang w:eastAsia="ru-RU"/>
              </w:rPr>
            </w:pPr>
          </w:p>
        </w:tc>
      </w:tr>
      <w:tr w:rsidR="00AE7426" w:rsidRPr="00AE7426" w:rsidTr="00EA3E22">
        <w:trPr>
          <w:cantSplit/>
          <w:trHeight w:val="67"/>
        </w:trPr>
        <w:tc>
          <w:tcPr>
            <w:tcW w:w="6204" w:type="dxa"/>
            <w:vMerge/>
            <w:tcBorders>
              <w:top w:val="single" w:sz="4" w:space="0" w:color="auto"/>
              <w:left w:val="single" w:sz="4" w:space="0" w:color="auto"/>
              <w:bottom w:val="single" w:sz="4" w:space="0" w:color="auto"/>
              <w:right w:val="single" w:sz="4" w:space="0" w:color="auto"/>
            </w:tcBorders>
            <w:vAlign w:val="center"/>
          </w:tcPr>
          <w:p w:rsidR="00AE7426" w:rsidRPr="00AE7426" w:rsidRDefault="00AE7426" w:rsidP="00AE7426">
            <w:pPr>
              <w:tabs>
                <w:tab w:val="left" w:pos="0"/>
              </w:tabs>
              <w:spacing w:line="240" w:lineRule="auto"/>
              <w:rPr>
                <w:rFonts w:ascii="Arial" w:eastAsia="Times New Roman" w:hAnsi="Arial" w:cs="Arial"/>
                <w:bCs/>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r w:rsidRPr="00AE7426">
              <w:rPr>
                <w:rFonts w:ascii="Arial" w:eastAsia="Times New Roman" w:hAnsi="Arial" w:cs="Arial"/>
                <w:lang w:eastAsia="ru-RU"/>
              </w:rPr>
              <w:t xml:space="preserve">Тел./факс: </w:t>
            </w:r>
          </w:p>
        </w:tc>
      </w:tr>
      <w:tr w:rsidR="00AE7426" w:rsidRPr="00AE7426" w:rsidTr="00EA3E22">
        <w:trPr>
          <w:cantSplit/>
          <w:trHeight w:val="67"/>
        </w:trPr>
        <w:tc>
          <w:tcPr>
            <w:tcW w:w="6204" w:type="dxa"/>
            <w:vMerge/>
            <w:tcBorders>
              <w:top w:val="single" w:sz="4" w:space="0" w:color="auto"/>
              <w:left w:val="single" w:sz="4" w:space="0" w:color="auto"/>
              <w:bottom w:val="single" w:sz="4" w:space="0" w:color="auto"/>
              <w:right w:val="single" w:sz="4" w:space="0" w:color="auto"/>
            </w:tcBorders>
            <w:vAlign w:val="center"/>
          </w:tcPr>
          <w:p w:rsidR="00AE7426" w:rsidRPr="00AE7426" w:rsidRDefault="00AE7426" w:rsidP="00AE7426">
            <w:pPr>
              <w:tabs>
                <w:tab w:val="left" w:pos="0"/>
              </w:tabs>
              <w:spacing w:line="240" w:lineRule="auto"/>
              <w:rPr>
                <w:rFonts w:ascii="Arial" w:eastAsia="Times New Roman" w:hAnsi="Arial" w:cs="Arial"/>
                <w:bCs/>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r w:rsidRPr="00AE7426">
              <w:rPr>
                <w:rFonts w:ascii="Arial" w:eastAsia="Times New Roman" w:hAnsi="Arial" w:cs="Arial"/>
                <w:lang w:val="en-US" w:eastAsia="ru-RU"/>
              </w:rPr>
              <w:t xml:space="preserve">e-mail: </w:t>
            </w:r>
          </w:p>
        </w:tc>
      </w:tr>
      <w:tr w:rsidR="00AE7426" w:rsidRPr="00AE7426" w:rsidTr="00EA3E22">
        <w:trPr>
          <w:trHeight w:val="67"/>
        </w:trPr>
        <w:tc>
          <w:tcPr>
            <w:tcW w:w="6204" w:type="dxa"/>
            <w:tcBorders>
              <w:top w:val="single" w:sz="4" w:space="0" w:color="auto"/>
              <w:left w:val="single" w:sz="4" w:space="0" w:color="auto"/>
              <w:bottom w:val="nil"/>
              <w:right w:val="single" w:sz="4" w:space="0" w:color="auto"/>
            </w:tcBorders>
          </w:tcPr>
          <w:p w:rsidR="00AE7426" w:rsidRPr="00AE7426" w:rsidRDefault="00AE7426" w:rsidP="00AE7426">
            <w:pPr>
              <w:tabs>
                <w:tab w:val="left" w:pos="0"/>
              </w:tabs>
              <w:spacing w:line="240" w:lineRule="auto"/>
              <w:rPr>
                <w:rFonts w:ascii="Arial" w:eastAsia="Times New Roman" w:hAnsi="Arial" w:cs="Arial"/>
                <w:bCs/>
                <w:sz w:val="24"/>
                <w:szCs w:val="24"/>
                <w:lang w:eastAsia="ru-RU"/>
              </w:rPr>
            </w:pPr>
            <w:r w:rsidRPr="00AE7426">
              <w:rPr>
                <w:rFonts w:ascii="Arial" w:eastAsia="Times New Roman" w:hAnsi="Arial" w:cs="Arial"/>
                <w:bCs/>
                <w:lang w:eastAsia="ru-RU"/>
              </w:rPr>
              <w:t xml:space="preserve">Банковские реквизиты </w:t>
            </w:r>
            <w:r w:rsidRPr="00AE7426">
              <w:rPr>
                <w:rFonts w:ascii="Arial" w:eastAsia="Times New Roman" w:hAnsi="Arial" w:cs="Arial"/>
                <w:iCs/>
                <w:lang w:eastAsia="ru-RU"/>
              </w:rPr>
              <w:t>(может быть несколько)</w:t>
            </w:r>
            <w:r w:rsidRPr="00AE7426">
              <w:rPr>
                <w:rFonts w:ascii="Arial" w:eastAsia="Times New Roman" w:hAnsi="Arial" w:cs="Arial"/>
                <w:bCs/>
                <w:lang w:eastAsia="ru-RU"/>
              </w:rPr>
              <w:t>:</w:t>
            </w: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p>
        </w:tc>
      </w:tr>
      <w:tr w:rsidR="00AE7426" w:rsidRPr="00AE7426" w:rsidTr="00EA3E22">
        <w:trPr>
          <w:trHeight w:val="67"/>
        </w:trPr>
        <w:tc>
          <w:tcPr>
            <w:tcW w:w="6204" w:type="dxa"/>
            <w:tcBorders>
              <w:top w:val="nil"/>
              <w:left w:val="single" w:sz="4" w:space="0" w:color="auto"/>
              <w:bottom w:val="nil"/>
              <w:right w:val="single" w:sz="4" w:space="0" w:color="auto"/>
            </w:tcBorders>
          </w:tcPr>
          <w:p w:rsidR="00AE7426" w:rsidRPr="00AE7426" w:rsidRDefault="00AE7426" w:rsidP="00AE7426">
            <w:pPr>
              <w:tabs>
                <w:tab w:val="left" w:pos="0"/>
              </w:tabs>
              <w:spacing w:line="240" w:lineRule="auto"/>
              <w:rPr>
                <w:rFonts w:ascii="Arial" w:eastAsia="Times New Roman" w:hAnsi="Arial" w:cs="Arial"/>
                <w:sz w:val="24"/>
                <w:szCs w:val="24"/>
                <w:lang w:eastAsia="ru-RU"/>
              </w:rPr>
            </w:pPr>
            <w:r w:rsidRPr="00AE7426">
              <w:rPr>
                <w:rFonts w:ascii="Arial" w:eastAsia="Times New Roman" w:hAnsi="Arial" w:cs="Arial"/>
                <w:lang w:eastAsia="ru-RU"/>
              </w:rPr>
              <w:t>Наименование обслуживающего банка</w:t>
            </w: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p>
        </w:tc>
      </w:tr>
      <w:tr w:rsidR="00AE7426" w:rsidRPr="00AE7426" w:rsidTr="00EA3E22">
        <w:trPr>
          <w:trHeight w:val="67"/>
        </w:trPr>
        <w:tc>
          <w:tcPr>
            <w:tcW w:w="6204" w:type="dxa"/>
            <w:tcBorders>
              <w:top w:val="nil"/>
              <w:left w:val="single" w:sz="4" w:space="0" w:color="auto"/>
              <w:bottom w:val="nil"/>
              <w:right w:val="single" w:sz="4" w:space="0" w:color="auto"/>
            </w:tcBorders>
          </w:tcPr>
          <w:p w:rsidR="00AE7426" w:rsidRPr="00AE7426" w:rsidRDefault="00AE7426" w:rsidP="00AE7426">
            <w:pPr>
              <w:tabs>
                <w:tab w:val="left" w:pos="0"/>
              </w:tabs>
              <w:spacing w:line="240" w:lineRule="auto"/>
              <w:rPr>
                <w:rFonts w:ascii="Arial" w:eastAsia="Times New Roman" w:hAnsi="Arial" w:cs="Arial"/>
                <w:sz w:val="24"/>
                <w:szCs w:val="24"/>
                <w:lang w:eastAsia="ru-RU"/>
              </w:rPr>
            </w:pPr>
            <w:r w:rsidRPr="00AE7426">
              <w:rPr>
                <w:rFonts w:ascii="Arial" w:eastAsia="Times New Roman" w:hAnsi="Arial" w:cs="Arial"/>
                <w:lang w:eastAsia="ru-RU"/>
              </w:rPr>
              <w:t>Расчетный счет</w:t>
            </w: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p>
        </w:tc>
      </w:tr>
      <w:tr w:rsidR="00AE7426" w:rsidRPr="00AE7426" w:rsidTr="00EA3E22">
        <w:trPr>
          <w:trHeight w:val="67"/>
        </w:trPr>
        <w:tc>
          <w:tcPr>
            <w:tcW w:w="6204" w:type="dxa"/>
            <w:tcBorders>
              <w:top w:val="nil"/>
              <w:left w:val="single" w:sz="4" w:space="0" w:color="auto"/>
              <w:bottom w:val="nil"/>
              <w:right w:val="single" w:sz="4" w:space="0" w:color="auto"/>
            </w:tcBorders>
          </w:tcPr>
          <w:p w:rsidR="00AE7426" w:rsidRPr="00AE7426" w:rsidRDefault="00AE7426" w:rsidP="00AE7426">
            <w:pPr>
              <w:tabs>
                <w:tab w:val="left" w:pos="0"/>
              </w:tabs>
              <w:spacing w:line="240" w:lineRule="auto"/>
              <w:rPr>
                <w:rFonts w:ascii="Arial" w:eastAsia="Times New Roman" w:hAnsi="Arial" w:cs="Arial"/>
                <w:sz w:val="24"/>
                <w:szCs w:val="24"/>
                <w:lang w:eastAsia="ru-RU"/>
              </w:rPr>
            </w:pPr>
            <w:r w:rsidRPr="00AE7426">
              <w:rPr>
                <w:rFonts w:ascii="Arial" w:eastAsia="Times New Roman" w:hAnsi="Arial" w:cs="Arial"/>
                <w:lang w:eastAsia="ru-RU"/>
              </w:rPr>
              <w:t>Корреспондентский счет</w:t>
            </w: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p>
        </w:tc>
      </w:tr>
      <w:tr w:rsidR="00AE7426" w:rsidRPr="00AE7426" w:rsidTr="00EA3E22">
        <w:trPr>
          <w:trHeight w:val="67"/>
        </w:trPr>
        <w:tc>
          <w:tcPr>
            <w:tcW w:w="6204" w:type="dxa"/>
            <w:tcBorders>
              <w:top w:val="nil"/>
              <w:left w:val="single" w:sz="4" w:space="0" w:color="auto"/>
              <w:bottom w:val="single" w:sz="4" w:space="0" w:color="auto"/>
              <w:right w:val="single" w:sz="4" w:space="0" w:color="auto"/>
            </w:tcBorders>
          </w:tcPr>
          <w:p w:rsidR="00AE7426" w:rsidRPr="00AE7426" w:rsidRDefault="00AE7426" w:rsidP="00AE7426">
            <w:pPr>
              <w:tabs>
                <w:tab w:val="left" w:pos="0"/>
              </w:tabs>
              <w:spacing w:line="240" w:lineRule="auto"/>
              <w:rPr>
                <w:rFonts w:ascii="Arial" w:eastAsia="Times New Roman" w:hAnsi="Arial" w:cs="Arial"/>
                <w:sz w:val="24"/>
                <w:szCs w:val="24"/>
                <w:lang w:eastAsia="ru-RU"/>
              </w:rPr>
            </w:pPr>
            <w:r w:rsidRPr="00AE7426">
              <w:rPr>
                <w:rFonts w:ascii="Arial" w:eastAsia="Times New Roman" w:hAnsi="Arial" w:cs="Arial"/>
                <w:lang w:eastAsia="ru-RU"/>
              </w:rPr>
              <w:t>Код БИК</w:t>
            </w: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p>
        </w:tc>
      </w:tr>
      <w:tr w:rsidR="00AE7426" w:rsidRPr="00AE7426" w:rsidTr="00EA3E22">
        <w:trPr>
          <w:trHeight w:val="67"/>
        </w:trPr>
        <w:tc>
          <w:tcPr>
            <w:tcW w:w="6204"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tabs>
                <w:tab w:val="left" w:pos="0"/>
                <w:tab w:val="num" w:pos="1300"/>
              </w:tabs>
              <w:spacing w:line="240" w:lineRule="auto"/>
              <w:rPr>
                <w:rFonts w:ascii="Arial" w:eastAsia="Times New Roman" w:hAnsi="Arial" w:cs="Arial"/>
                <w:bCs/>
                <w:i/>
                <w:sz w:val="20"/>
                <w:szCs w:val="20"/>
                <w:lang w:eastAsia="ru-RU"/>
              </w:rPr>
            </w:pPr>
            <w:r w:rsidRPr="00AE7426">
              <w:rPr>
                <w:rFonts w:ascii="Arial" w:eastAsia="Times New Roman" w:hAnsi="Arial" w:cs="Arial"/>
                <w:bCs/>
                <w:lang w:eastAsia="ru-RU"/>
              </w:rPr>
              <w:t>Сведения о выданных участнику размещения заказа лицензиях, необходимых для выполнения обязательств по контракту</w:t>
            </w:r>
            <w:r w:rsidRPr="00AE7426">
              <w:rPr>
                <w:rFonts w:ascii="Arial" w:eastAsia="Times New Roman" w:hAnsi="Arial" w:cs="Arial"/>
                <w:bCs/>
                <w:i/>
                <w:sz w:val="20"/>
                <w:szCs w:val="20"/>
                <w:lang w:eastAsia="ru-RU"/>
              </w:rPr>
              <w:t xml:space="preserve"> </w:t>
            </w:r>
            <w:r w:rsidRPr="00AE7426">
              <w:rPr>
                <w:rFonts w:ascii="Arial" w:eastAsia="Times New Roman" w:hAnsi="Arial" w:cs="Arial"/>
                <w:i/>
                <w:iCs/>
                <w:sz w:val="20"/>
                <w:szCs w:val="20"/>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827" w:type="dxa"/>
            <w:tcBorders>
              <w:top w:val="single" w:sz="4" w:space="0" w:color="auto"/>
              <w:left w:val="single" w:sz="4" w:space="0" w:color="auto"/>
              <w:bottom w:val="single" w:sz="4" w:space="0" w:color="auto"/>
              <w:right w:val="single" w:sz="4" w:space="0" w:color="auto"/>
            </w:tcBorders>
          </w:tcPr>
          <w:p w:rsidR="00AE7426" w:rsidRPr="00AE7426" w:rsidRDefault="00AE7426" w:rsidP="00AE7426">
            <w:pPr>
              <w:spacing w:line="240" w:lineRule="auto"/>
              <w:rPr>
                <w:rFonts w:ascii="Arial" w:eastAsia="Times New Roman" w:hAnsi="Arial" w:cs="Arial"/>
                <w:sz w:val="24"/>
                <w:szCs w:val="24"/>
                <w:lang w:eastAsia="ru-RU"/>
              </w:rPr>
            </w:pPr>
          </w:p>
        </w:tc>
      </w:tr>
    </w:tbl>
    <w:p w:rsidR="00AE7426" w:rsidRPr="00AE7426" w:rsidRDefault="00AE7426" w:rsidP="00AE7426">
      <w:pPr>
        <w:spacing w:line="240" w:lineRule="auto"/>
        <w:rPr>
          <w:rFonts w:ascii="Times New Roman" w:eastAsia="Times New Roman" w:hAnsi="Times New Roman" w:cs="Times New Roman"/>
          <w:sz w:val="24"/>
          <w:szCs w:val="24"/>
          <w:lang w:eastAsia="ru-RU"/>
        </w:rPr>
      </w:pPr>
      <w:r w:rsidRPr="00AE7426">
        <w:rPr>
          <w:rFonts w:ascii="Times New Roman" w:eastAsia="Times New Roman" w:hAnsi="Times New Roman" w:cs="Times New Roman"/>
          <w:sz w:val="24"/>
          <w:szCs w:val="24"/>
          <w:lang w:eastAsia="ru-RU"/>
        </w:rPr>
        <w:t>Мы, нижеподписавшиеся, заверяем правильность всех данных, указанных в анкете.</w:t>
      </w:r>
    </w:p>
    <w:p w:rsidR="00AE7426" w:rsidRPr="00AE7426" w:rsidRDefault="00AE7426" w:rsidP="00AE7426">
      <w:pPr>
        <w:spacing w:line="240" w:lineRule="auto"/>
        <w:rPr>
          <w:rFonts w:ascii="Times New Roman" w:eastAsia="Times New Roman" w:hAnsi="Times New Roman" w:cs="Times New Roman"/>
          <w:sz w:val="24"/>
          <w:szCs w:val="24"/>
          <w:lang w:eastAsia="ru-RU"/>
        </w:rPr>
      </w:pPr>
    </w:p>
    <w:p w:rsidR="00AE7426" w:rsidRPr="00AE7426" w:rsidRDefault="00AE7426" w:rsidP="00AE7426">
      <w:pPr>
        <w:shd w:val="clear" w:color="auto" w:fill="FFFFFF"/>
        <w:spacing w:line="240" w:lineRule="auto"/>
        <w:jc w:val="both"/>
        <w:rPr>
          <w:rFonts w:ascii="Times New Roman" w:eastAsia="Times New Roman" w:hAnsi="Times New Roman" w:cs="Times New Roman"/>
          <w:sz w:val="26"/>
          <w:szCs w:val="26"/>
          <w:lang w:eastAsia="ru-RU"/>
        </w:rPr>
      </w:pPr>
      <w:r w:rsidRPr="00AE7426">
        <w:rPr>
          <w:rFonts w:ascii="Times New Roman" w:eastAsia="Times New Roman" w:hAnsi="Times New Roman" w:cs="Times New Roman"/>
          <w:sz w:val="26"/>
          <w:szCs w:val="26"/>
          <w:lang w:eastAsia="ru-RU"/>
        </w:rPr>
        <w:t>Главный бухгалтер</w:t>
      </w:r>
      <w:r w:rsidRPr="00AE7426">
        <w:rPr>
          <w:rFonts w:ascii="Times New Roman" w:eastAsia="Times New Roman" w:hAnsi="Times New Roman" w:cs="Times New Roman"/>
          <w:sz w:val="26"/>
          <w:szCs w:val="26"/>
          <w:lang w:eastAsia="ru-RU"/>
        </w:rPr>
        <w:tab/>
      </w:r>
      <w:r w:rsidRPr="00AE7426">
        <w:rPr>
          <w:rFonts w:ascii="Times New Roman" w:eastAsia="Times New Roman" w:hAnsi="Times New Roman" w:cs="Times New Roman"/>
          <w:sz w:val="26"/>
          <w:szCs w:val="26"/>
          <w:lang w:eastAsia="ru-RU"/>
        </w:rPr>
        <w:tab/>
      </w:r>
      <w:r w:rsidRPr="00AE7426">
        <w:rPr>
          <w:rFonts w:ascii="Times New Roman" w:eastAsia="Times New Roman" w:hAnsi="Times New Roman" w:cs="Times New Roman"/>
          <w:sz w:val="26"/>
          <w:szCs w:val="26"/>
          <w:lang w:eastAsia="ru-RU"/>
        </w:rPr>
        <w:tab/>
      </w:r>
      <w:r w:rsidRPr="00AE7426">
        <w:rPr>
          <w:rFonts w:ascii="Times New Roman" w:eastAsia="Times New Roman" w:hAnsi="Times New Roman" w:cs="Times New Roman"/>
          <w:sz w:val="26"/>
          <w:szCs w:val="26"/>
          <w:lang w:eastAsia="ru-RU"/>
        </w:rPr>
        <w:tab/>
      </w:r>
      <w:r w:rsidRPr="00AE7426">
        <w:rPr>
          <w:rFonts w:ascii="Times New Roman" w:eastAsia="Times New Roman" w:hAnsi="Times New Roman" w:cs="Times New Roman"/>
          <w:sz w:val="26"/>
          <w:szCs w:val="26"/>
          <w:lang w:eastAsia="ru-RU"/>
        </w:rPr>
        <w:tab/>
        <w:t>_______________/______________</w:t>
      </w:r>
    </w:p>
    <w:p w:rsidR="00AE7426" w:rsidRPr="00AE7426" w:rsidRDefault="00AE7426" w:rsidP="00AE7426">
      <w:pPr>
        <w:shd w:val="clear" w:color="auto" w:fill="FFFFFF"/>
        <w:spacing w:line="240" w:lineRule="auto"/>
        <w:jc w:val="both"/>
        <w:rPr>
          <w:rFonts w:ascii="Times New Roman" w:eastAsia="Times New Roman" w:hAnsi="Times New Roman" w:cs="Times New Roman"/>
          <w:sz w:val="18"/>
          <w:szCs w:val="18"/>
          <w:lang w:eastAsia="ru-RU"/>
        </w:rPr>
      </w:pPr>
      <w:r w:rsidRPr="00AE7426">
        <w:rPr>
          <w:rFonts w:ascii="Times New Roman" w:eastAsia="Times New Roman" w:hAnsi="Times New Roman" w:cs="Times New Roman"/>
          <w:sz w:val="18"/>
          <w:szCs w:val="18"/>
          <w:lang w:eastAsia="ru-RU"/>
        </w:rPr>
        <w:t xml:space="preserve">             (должность)</w:t>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t xml:space="preserve"> </w:t>
      </w:r>
      <w:r w:rsidRPr="00AE7426">
        <w:rPr>
          <w:rFonts w:ascii="Times New Roman" w:eastAsia="Times New Roman" w:hAnsi="Times New Roman" w:cs="Times New Roman"/>
          <w:sz w:val="18"/>
          <w:szCs w:val="18"/>
          <w:lang w:eastAsia="ru-RU"/>
        </w:rPr>
        <w:tab/>
        <w:t>(подпись)</w:t>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t>ФИО</w:t>
      </w:r>
    </w:p>
    <w:p w:rsidR="00AE7426" w:rsidRPr="00AE7426" w:rsidRDefault="00AE7426" w:rsidP="00AE7426">
      <w:pPr>
        <w:shd w:val="clear" w:color="auto" w:fill="FFFFFF"/>
        <w:spacing w:line="240" w:lineRule="auto"/>
        <w:jc w:val="both"/>
        <w:rPr>
          <w:rFonts w:ascii="Times New Roman" w:eastAsia="Times New Roman" w:hAnsi="Times New Roman" w:cs="Times New Roman"/>
          <w:sz w:val="18"/>
          <w:szCs w:val="18"/>
          <w:lang w:eastAsia="ru-RU"/>
        </w:rPr>
      </w:pPr>
    </w:p>
    <w:p w:rsidR="00AE7426" w:rsidRPr="00AE7426" w:rsidRDefault="00AE7426" w:rsidP="00AE7426">
      <w:pPr>
        <w:shd w:val="clear" w:color="auto" w:fill="FFFFFF"/>
        <w:spacing w:line="240" w:lineRule="auto"/>
        <w:jc w:val="both"/>
        <w:rPr>
          <w:rFonts w:ascii="Times New Roman" w:eastAsia="Times New Roman" w:hAnsi="Times New Roman" w:cs="Times New Roman"/>
          <w:sz w:val="26"/>
          <w:szCs w:val="26"/>
          <w:lang w:eastAsia="ru-RU"/>
        </w:rPr>
      </w:pPr>
      <w:r w:rsidRPr="00AE7426">
        <w:rPr>
          <w:rFonts w:ascii="Times New Roman" w:eastAsia="Times New Roman" w:hAnsi="Times New Roman" w:cs="Times New Roman"/>
          <w:sz w:val="26"/>
          <w:szCs w:val="26"/>
          <w:highlight w:val="yellow"/>
          <w:lang w:eastAsia="ru-RU"/>
        </w:rPr>
        <w:t>Директор</w:t>
      </w:r>
      <w:r w:rsidRPr="00AE7426">
        <w:rPr>
          <w:rFonts w:ascii="Times New Roman" w:eastAsia="Times New Roman" w:hAnsi="Times New Roman" w:cs="Times New Roman"/>
          <w:sz w:val="26"/>
          <w:szCs w:val="26"/>
          <w:lang w:eastAsia="ru-RU"/>
        </w:rPr>
        <w:tab/>
      </w:r>
      <w:r w:rsidRPr="00AE7426">
        <w:rPr>
          <w:rFonts w:ascii="Times New Roman" w:eastAsia="Times New Roman" w:hAnsi="Times New Roman" w:cs="Times New Roman"/>
          <w:sz w:val="26"/>
          <w:szCs w:val="26"/>
          <w:lang w:eastAsia="ru-RU"/>
        </w:rPr>
        <w:tab/>
      </w:r>
      <w:r w:rsidRPr="00AE7426">
        <w:rPr>
          <w:rFonts w:ascii="Times New Roman" w:eastAsia="Times New Roman" w:hAnsi="Times New Roman" w:cs="Times New Roman"/>
          <w:sz w:val="26"/>
          <w:szCs w:val="26"/>
          <w:lang w:eastAsia="ru-RU"/>
        </w:rPr>
        <w:tab/>
      </w:r>
      <w:r w:rsidRPr="00AE7426">
        <w:rPr>
          <w:rFonts w:ascii="Times New Roman" w:eastAsia="Times New Roman" w:hAnsi="Times New Roman" w:cs="Times New Roman"/>
          <w:sz w:val="26"/>
          <w:szCs w:val="26"/>
          <w:lang w:eastAsia="ru-RU"/>
        </w:rPr>
        <w:tab/>
      </w:r>
      <w:r w:rsidRPr="00AE7426">
        <w:rPr>
          <w:rFonts w:ascii="Times New Roman" w:eastAsia="Times New Roman" w:hAnsi="Times New Roman" w:cs="Times New Roman"/>
          <w:sz w:val="26"/>
          <w:szCs w:val="26"/>
          <w:lang w:eastAsia="ru-RU"/>
        </w:rPr>
        <w:tab/>
      </w:r>
      <w:r w:rsidRPr="00AE7426">
        <w:rPr>
          <w:rFonts w:ascii="Times New Roman" w:eastAsia="Times New Roman" w:hAnsi="Times New Roman" w:cs="Times New Roman"/>
          <w:sz w:val="26"/>
          <w:szCs w:val="26"/>
          <w:lang w:eastAsia="ru-RU"/>
        </w:rPr>
        <w:tab/>
      </w:r>
      <w:r w:rsidRPr="00AE7426">
        <w:rPr>
          <w:rFonts w:ascii="Times New Roman" w:eastAsia="Times New Roman" w:hAnsi="Times New Roman" w:cs="Times New Roman"/>
          <w:sz w:val="26"/>
          <w:szCs w:val="26"/>
          <w:lang w:eastAsia="ru-RU"/>
        </w:rPr>
        <w:tab/>
        <w:t>_______________/______________</w:t>
      </w:r>
    </w:p>
    <w:p w:rsidR="00AE7426" w:rsidRPr="00AE7426" w:rsidRDefault="00AE7426" w:rsidP="00AE7426">
      <w:pPr>
        <w:shd w:val="clear" w:color="auto" w:fill="FFFFFF"/>
        <w:spacing w:line="240" w:lineRule="auto"/>
        <w:jc w:val="both"/>
        <w:rPr>
          <w:rFonts w:ascii="Times New Roman" w:eastAsia="Times New Roman" w:hAnsi="Times New Roman" w:cs="Times New Roman"/>
          <w:sz w:val="18"/>
          <w:szCs w:val="18"/>
          <w:lang w:eastAsia="ru-RU"/>
        </w:rPr>
      </w:pPr>
      <w:r w:rsidRPr="00AE7426">
        <w:rPr>
          <w:rFonts w:ascii="Times New Roman" w:eastAsia="Times New Roman" w:hAnsi="Times New Roman" w:cs="Times New Roman"/>
          <w:sz w:val="18"/>
          <w:szCs w:val="18"/>
          <w:lang w:eastAsia="ru-RU"/>
        </w:rPr>
        <w:t xml:space="preserve">             (должность)</w:t>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t xml:space="preserve"> </w:t>
      </w:r>
      <w:r w:rsidRPr="00AE7426">
        <w:rPr>
          <w:rFonts w:ascii="Times New Roman" w:eastAsia="Times New Roman" w:hAnsi="Times New Roman" w:cs="Times New Roman"/>
          <w:sz w:val="18"/>
          <w:szCs w:val="18"/>
          <w:lang w:eastAsia="ru-RU"/>
        </w:rPr>
        <w:tab/>
        <w:t>(подпись)</w:t>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t>ФИО</w:t>
      </w:r>
    </w:p>
    <w:p w:rsidR="00AE7426" w:rsidRPr="00AE7426" w:rsidRDefault="00AE7426" w:rsidP="00AE7426">
      <w:pPr>
        <w:shd w:val="clear" w:color="auto" w:fill="FFFFFF"/>
        <w:spacing w:line="240" w:lineRule="auto"/>
        <w:jc w:val="both"/>
        <w:rPr>
          <w:rFonts w:ascii="Times New Roman" w:eastAsia="Times New Roman" w:hAnsi="Times New Roman" w:cs="Times New Roman"/>
          <w:sz w:val="18"/>
          <w:szCs w:val="18"/>
          <w:lang w:eastAsia="ru-RU"/>
        </w:rPr>
      </w:pPr>
    </w:p>
    <w:p w:rsidR="00AE7426" w:rsidRPr="00AE7426" w:rsidRDefault="00AE7426" w:rsidP="00AE7426">
      <w:pPr>
        <w:shd w:val="clear" w:color="auto" w:fill="FFFFFF"/>
        <w:spacing w:line="240" w:lineRule="auto"/>
        <w:jc w:val="both"/>
        <w:rPr>
          <w:rFonts w:ascii="Times New Roman" w:eastAsia="Times New Roman" w:hAnsi="Times New Roman" w:cs="Times New Roman"/>
          <w:sz w:val="18"/>
          <w:szCs w:val="18"/>
          <w:lang w:eastAsia="ru-RU"/>
        </w:rPr>
      </w:pP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r>
      <w:r w:rsidRPr="00AE7426">
        <w:rPr>
          <w:rFonts w:ascii="Times New Roman" w:eastAsia="Times New Roman" w:hAnsi="Times New Roman" w:cs="Times New Roman"/>
          <w:sz w:val="18"/>
          <w:szCs w:val="18"/>
          <w:lang w:eastAsia="ru-RU"/>
        </w:rPr>
        <w:tab/>
        <w:t>МП</w:t>
      </w:r>
    </w:p>
    <w:p w:rsidR="00AE7426" w:rsidRPr="00AE7426" w:rsidRDefault="00AE7426" w:rsidP="00AE7426">
      <w:pPr>
        <w:spacing w:line="240" w:lineRule="auto"/>
        <w:rPr>
          <w:rFonts w:ascii="Times New Roman" w:eastAsia="Times New Roman" w:hAnsi="Times New Roman" w:cs="Times New Roman"/>
          <w:lang w:eastAsia="ru-RU"/>
        </w:rPr>
      </w:pPr>
    </w:p>
    <w:p w:rsidR="00511E03" w:rsidRPr="00511E03" w:rsidRDefault="00511E03" w:rsidP="00511E03">
      <w:pPr>
        <w:spacing w:line="240" w:lineRule="auto"/>
        <w:jc w:val="right"/>
        <w:rPr>
          <w:rFonts w:ascii="Times New Roman" w:eastAsia="Times New Roman" w:hAnsi="Times New Roman" w:cs="Times New Roman"/>
          <w:sz w:val="26"/>
          <w:szCs w:val="26"/>
        </w:rPr>
      </w:pPr>
      <w:r w:rsidRPr="00511E03">
        <w:rPr>
          <w:rFonts w:ascii="Times New Roman" w:eastAsia="Times New Roman" w:hAnsi="Times New Roman" w:cs="Times New Roman"/>
          <w:sz w:val="26"/>
          <w:szCs w:val="26"/>
        </w:rPr>
        <w:lastRenderedPageBreak/>
        <w:t>Приложение 4</w:t>
      </w:r>
    </w:p>
    <w:p w:rsidR="00511E03" w:rsidRPr="00511E03" w:rsidRDefault="00511E03" w:rsidP="00511E03">
      <w:pPr>
        <w:spacing w:line="240" w:lineRule="auto"/>
        <w:jc w:val="right"/>
        <w:rPr>
          <w:rFonts w:ascii="Times New Roman" w:eastAsia="Times New Roman" w:hAnsi="Times New Roman" w:cs="Times New Roman"/>
          <w:sz w:val="26"/>
          <w:szCs w:val="26"/>
        </w:rPr>
      </w:pPr>
      <w:r w:rsidRPr="00511E03">
        <w:rPr>
          <w:rFonts w:ascii="Times New Roman" w:eastAsia="Times New Roman" w:hAnsi="Times New Roman" w:cs="Times New Roman"/>
          <w:sz w:val="26"/>
          <w:szCs w:val="26"/>
        </w:rPr>
        <w:t>к котировочной документации</w:t>
      </w:r>
    </w:p>
    <w:p w:rsidR="00511E03" w:rsidRPr="00511E03" w:rsidRDefault="00511E03" w:rsidP="00511E03">
      <w:pPr>
        <w:tabs>
          <w:tab w:val="left" w:pos="1620"/>
        </w:tabs>
        <w:suppressAutoHyphens/>
        <w:autoSpaceDN w:val="0"/>
        <w:spacing w:line="360" w:lineRule="exact"/>
        <w:ind w:firstLine="709"/>
        <w:jc w:val="center"/>
        <w:rPr>
          <w:rFonts w:ascii="Times New Roman" w:eastAsia="Calibri" w:hAnsi="Times New Roman" w:cs="Times New Roman"/>
          <w:b/>
          <w:kern w:val="3"/>
          <w:sz w:val="24"/>
          <w:szCs w:val="24"/>
          <w:lang w:eastAsia="ru-RU"/>
        </w:rPr>
      </w:pPr>
    </w:p>
    <w:p w:rsidR="00511E03" w:rsidRPr="00511E03" w:rsidRDefault="00511E03" w:rsidP="00511E03">
      <w:pPr>
        <w:tabs>
          <w:tab w:val="left" w:pos="1620"/>
        </w:tabs>
        <w:suppressAutoHyphens/>
        <w:autoSpaceDN w:val="0"/>
        <w:spacing w:line="360" w:lineRule="exact"/>
        <w:ind w:firstLine="709"/>
        <w:jc w:val="center"/>
        <w:rPr>
          <w:rFonts w:ascii="Times New Roman" w:eastAsia="Calibri" w:hAnsi="Times New Roman" w:cs="Times New Roman"/>
          <w:b/>
          <w:kern w:val="3"/>
          <w:sz w:val="24"/>
          <w:szCs w:val="24"/>
          <w:lang w:eastAsia="ru-RU"/>
        </w:rPr>
      </w:pPr>
      <w:r w:rsidRPr="00511E03">
        <w:rPr>
          <w:rFonts w:ascii="Times New Roman" w:eastAsia="Calibri" w:hAnsi="Times New Roman" w:cs="Times New Roman"/>
          <w:b/>
          <w:kern w:val="3"/>
          <w:sz w:val="24"/>
          <w:szCs w:val="24"/>
          <w:lang w:eastAsia="ru-RU"/>
        </w:rPr>
        <w:t xml:space="preserve">Договор № </w:t>
      </w:r>
      <w:r w:rsidRPr="00511E03">
        <w:rPr>
          <w:rFonts w:ascii="Times New Roman" w:eastAsia="Calibri" w:hAnsi="Times New Roman" w:cs="Times New Roman"/>
          <w:b/>
          <w:bCs/>
          <w:kern w:val="3"/>
          <w:sz w:val="26"/>
          <w:szCs w:val="26"/>
          <w:lang w:eastAsia="ru-RU"/>
        </w:rPr>
        <w:t>24070103145</w:t>
      </w:r>
    </w:p>
    <w:p w:rsidR="00511E03" w:rsidRPr="00511E03" w:rsidRDefault="00511E03" w:rsidP="00511E03">
      <w:pPr>
        <w:tabs>
          <w:tab w:val="left" w:pos="1620"/>
        </w:tabs>
        <w:suppressAutoHyphens/>
        <w:autoSpaceDN w:val="0"/>
        <w:spacing w:line="360" w:lineRule="exact"/>
        <w:ind w:firstLine="709"/>
        <w:jc w:val="center"/>
        <w:rPr>
          <w:rFonts w:ascii="Times New Roman" w:eastAsia="Calibri" w:hAnsi="Times New Roman" w:cs="Times New Roman"/>
          <w:b/>
          <w:kern w:val="3"/>
          <w:sz w:val="24"/>
          <w:szCs w:val="24"/>
          <w:lang w:eastAsia="ru-RU"/>
        </w:rPr>
      </w:pPr>
      <w:r w:rsidRPr="00511E03">
        <w:rPr>
          <w:rFonts w:ascii="Times New Roman" w:eastAsia="Calibri" w:hAnsi="Times New Roman" w:cs="Times New Roman"/>
          <w:b/>
          <w:kern w:val="3"/>
          <w:sz w:val="24"/>
          <w:szCs w:val="24"/>
          <w:lang w:eastAsia="ru-RU"/>
        </w:rPr>
        <w:t>поставки расходных медицинских материалов</w:t>
      </w:r>
    </w:p>
    <w:p w:rsidR="00511E03" w:rsidRPr="00511E03" w:rsidRDefault="00511E03" w:rsidP="00511E03">
      <w:pPr>
        <w:tabs>
          <w:tab w:val="left" w:pos="1620"/>
        </w:tabs>
        <w:suppressAutoHyphens/>
        <w:autoSpaceDN w:val="0"/>
        <w:spacing w:line="360" w:lineRule="exact"/>
        <w:ind w:firstLine="709"/>
        <w:jc w:val="both"/>
        <w:rPr>
          <w:rFonts w:ascii="Times New Roman" w:eastAsia="Calibri" w:hAnsi="Times New Roman" w:cs="Times New Roman"/>
          <w:b/>
          <w:kern w:val="3"/>
          <w:sz w:val="24"/>
          <w:szCs w:val="24"/>
          <w:lang w:eastAsia="ru-RU"/>
        </w:rPr>
      </w:pPr>
    </w:p>
    <w:p w:rsidR="00511E03" w:rsidRPr="00511E03" w:rsidRDefault="00511E03" w:rsidP="00511E03">
      <w:pPr>
        <w:spacing w:line="360" w:lineRule="exact"/>
        <w:jc w:val="center"/>
        <w:rPr>
          <w:rFonts w:ascii="Times New Roman" w:eastAsia="Times New Roman" w:hAnsi="Times New Roman" w:cs="Times New Roman"/>
          <w:sz w:val="24"/>
          <w:szCs w:val="24"/>
          <w:lang w:eastAsia="ru-RU"/>
        </w:rPr>
      </w:pPr>
      <w:r w:rsidRPr="00511E03">
        <w:rPr>
          <w:rFonts w:ascii="Times New Roman" w:eastAsia="Calibri" w:hAnsi="Times New Roman" w:cs="Times New Roman"/>
          <w:sz w:val="24"/>
          <w:szCs w:val="24"/>
          <w:lang w:eastAsia="ru-RU"/>
        </w:rPr>
        <w:t xml:space="preserve">г. Санкт-Петербург                                                </w:t>
      </w:r>
      <w:r w:rsidRPr="00511E03">
        <w:rPr>
          <w:rFonts w:ascii="Times New Roman" w:eastAsia="Times New Roman" w:hAnsi="Times New Roman" w:cs="Times New Roman"/>
          <w:sz w:val="24"/>
          <w:szCs w:val="24"/>
          <w:lang w:eastAsia="ru-RU"/>
        </w:rPr>
        <w:tab/>
        <w:t xml:space="preserve">        «___» _________ 20_</w:t>
      </w:r>
      <w:r w:rsidRPr="00511E03">
        <w:rPr>
          <w:rFonts w:ascii="Times New Roman" w:eastAsia="Calibri" w:hAnsi="Times New Roman" w:cs="Times New Roman"/>
          <w:sz w:val="24"/>
          <w:szCs w:val="24"/>
          <w:lang w:eastAsia="ru-RU"/>
        </w:rPr>
        <w:t>__ г.</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p>
    <w:p w:rsidR="00511E03" w:rsidRPr="00511E03" w:rsidRDefault="00511E03" w:rsidP="00511E03">
      <w:pPr>
        <w:spacing w:line="360" w:lineRule="exact"/>
        <w:ind w:firstLine="708"/>
        <w:jc w:val="both"/>
        <w:rPr>
          <w:rFonts w:ascii="Times New Roman" w:eastAsia="Times New Roman" w:hAnsi="Times New Roman" w:cs="Times New Roman"/>
          <w:b/>
          <w:sz w:val="24"/>
          <w:szCs w:val="24"/>
          <w:lang w:eastAsia="ru-RU"/>
        </w:rPr>
      </w:pPr>
      <w:r w:rsidRPr="00511E03">
        <w:rPr>
          <w:rFonts w:ascii="Times New Roman" w:eastAsia="Times New Roman" w:hAnsi="Times New Roman" w:cs="Times New Roman"/>
          <w:b/>
          <w:sz w:val="24"/>
          <w:szCs w:val="24"/>
          <w:lang w:eastAsia="ru-RU"/>
        </w:rPr>
        <w:t>Частное учреждение здравоохранения «Клиническая больница «РЖД-Медицина» города Санкт-Петербурга» (сокращенное наименование ЧУЗ «КБ «РЖ</w:t>
      </w:r>
      <w:proofErr w:type="gramStart"/>
      <w:r w:rsidRPr="00511E03">
        <w:rPr>
          <w:rFonts w:ascii="Times New Roman" w:eastAsia="Times New Roman" w:hAnsi="Times New Roman" w:cs="Times New Roman"/>
          <w:b/>
          <w:sz w:val="24"/>
          <w:szCs w:val="24"/>
          <w:lang w:eastAsia="ru-RU"/>
        </w:rPr>
        <w:t>Д-</w:t>
      </w:r>
      <w:proofErr w:type="gramEnd"/>
      <w:r w:rsidRPr="00511E03">
        <w:rPr>
          <w:rFonts w:ascii="Times New Roman" w:eastAsia="Times New Roman" w:hAnsi="Times New Roman" w:cs="Times New Roman"/>
          <w:b/>
          <w:sz w:val="24"/>
          <w:szCs w:val="24"/>
          <w:lang w:eastAsia="ru-RU"/>
        </w:rPr>
        <w:t xml:space="preserve"> Медицина» г. Санкт-Петербурга»)</w:t>
      </w:r>
      <w:r w:rsidRPr="00511E03">
        <w:rPr>
          <w:rFonts w:ascii="Times New Roman" w:eastAsia="Times New Roman" w:hAnsi="Times New Roman" w:cs="Times New Roman"/>
          <w:sz w:val="24"/>
          <w:szCs w:val="24"/>
          <w:lang w:eastAsia="ru-RU"/>
        </w:rPr>
        <w:t xml:space="preserve">, именуемое далее «Покупатель», в лице директора Громова Петра Владимировича, действующего на основании Устава, с одной стороны, и </w:t>
      </w:r>
      <w:r w:rsidRPr="00511E03">
        <w:rPr>
          <w:rFonts w:ascii="Times New Roman" w:eastAsia="Times New Roman" w:hAnsi="Times New Roman" w:cs="Times New Roman"/>
          <w:sz w:val="24"/>
          <w:szCs w:val="24"/>
          <w:highlight w:val="yellow"/>
          <w:lang w:eastAsia="ru-RU"/>
        </w:rPr>
        <w:t>___________________________________, именуемое далее «Поставщик», в лице _________________________________________, действующего на основании _______________, с другой стороны, именуемые далее совместно «Стороны», заключили настоящий Договор о нижеследующем</w:t>
      </w:r>
      <w:r w:rsidRPr="00511E03">
        <w:rPr>
          <w:rFonts w:ascii="Times New Roman" w:eastAsia="Times New Roman" w:hAnsi="Times New Roman" w:cs="Times New Roman"/>
          <w:sz w:val="24"/>
          <w:szCs w:val="24"/>
          <w:lang w:eastAsia="ru-RU"/>
        </w:rPr>
        <w:t>:</w:t>
      </w:r>
    </w:p>
    <w:p w:rsidR="00511E03" w:rsidRPr="00511E03" w:rsidRDefault="00511E03" w:rsidP="00511E03">
      <w:pPr>
        <w:spacing w:line="360" w:lineRule="exact"/>
        <w:ind w:firstLine="709"/>
        <w:jc w:val="center"/>
        <w:rPr>
          <w:rFonts w:ascii="Times New Roman" w:eastAsia="Times New Roman" w:hAnsi="Times New Roman" w:cs="Times New Roman"/>
          <w:b/>
          <w:sz w:val="24"/>
          <w:szCs w:val="24"/>
          <w:lang w:eastAsia="ru-RU"/>
        </w:rPr>
      </w:pPr>
    </w:p>
    <w:p w:rsidR="00511E03" w:rsidRPr="00511E03" w:rsidRDefault="00511E03" w:rsidP="00511E03">
      <w:pPr>
        <w:spacing w:line="360" w:lineRule="exact"/>
        <w:ind w:firstLine="709"/>
        <w:jc w:val="center"/>
        <w:rPr>
          <w:rFonts w:ascii="Times New Roman" w:eastAsia="Times New Roman" w:hAnsi="Times New Roman" w:cs="Times New Roman"/>
          <w:b/>
          <w:sz w:val="24"/>
          <w:szCs w:val="24"/>
          <w:lang w:eastAsia="ru-RU"/>
        </w:rPr>
      </w:pPr>
      <w:r w:rsidRPr="00511E03">
        <w:rPr>
          <w:rFonts w:ascii="Times New Roman" w:eastAsia="Times New Roman" w:hAnsi="Times New Roman" w:cs="Times New Roman"/>
          <w:b/>
          <w:sz w:val="24"/>
          <w:szCs w:val="24"/>
          <w:lang w:eastAsia="ru-RU"/>
        </w:rPr>
        <w:t>1. Предмет Договора</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i/>
          <w:kern w:val="3"/>
          <w:sz w:val="24"/>
          <w:szCs w:val="24"/>
          <w:lang w:eastAsia="ru-RU"/>
        </w:rPr>
      </w:pPr>
      <w:r w:rsidRPr="00511E03">
        <w:rPr>
          <w:rFonts w:ascii="Times New Roman" w:eastAsia="Calibri" w:hAnsi="Times New Roman" w:cs="Times New Roman"/>
          <w:i/>
          <w:kern w:val="3"/>
          <w:sz w:val="24"/>
          <w:szCs w:val="24"/>
          <w:lang w:eastAsia="ru-RU"/>
        </w:rPr>
        <w:t xml:space="preserve">1.1 Поставщик обязуется по заявкам Покупателя </w:t>
      </w:r>
      <w:r w:rsidRPr="00511E03">
        <w:rPr>
          <w:rFonts w:ascii="Times New Roman" w:eastAsia="Calibri" w:hAnsi="Times New Roman" w:cs="Times New Roman"/>
          <w:i/>
          <w:iCs/>
          <w:kern w:val="3"/>
          <w:sz w:val="24"/>
          <w:szCs w:val="24"/>
          <w:lang w:eastAsia="ru-RU"/>
        </w:rPr>
        <w:t xml:space="preserve"> передавать  ему  в установленный настоящим Договором срок расходные материалы для </w:t>
      </w:r>
      <w:r w:rsidRPr="00511E03">
        <w:rPr>
          <w:rFonts w:ascii="Times New Roman" w:eastAsia="Calibri" w:hAnsi="Times New Roman" w:cs="Times New Roman"/>
          <w:i/>
          <w:iCs/>
          <w:kern w:val="3"/>
          <w:sz w:val="26"/>
          <w:szCs w:val="26"/>
          <w:lang w:eastAsia="ru-RU"/>
        </w:rPr>
        <w:t>офтальмологического отделения</w:t>
      </w:r>
      <w:r w:rsidRPr="00511E03">
        <w:rPr>
          <w:rFonts w:ascii="Times New Roman" w:eastAsia="Calibri" w:hAnsi="Times New Roman" w:cs="Times New Roman"/>
          <w:i/>
          <w:iCs/>
          <w:kern w:val="3"/>
          <w:sz w:val="24"/>
          <w:szCs w:val="24"/>
          <w:lang w:eastAsia="ru-RU"/>
        </w:rPr>
        <w:t xml:space="preserve"> </w:t>
      </w:r>
      <w:r w:rsidRPr="00511E03">
        <w:rPr>
          <w:rFonts w:ascii="Times New Roman" w:eastAsia="Calibri" w:hAnsi="Times New Roman" w:cs="Times New Roman"/>
          <w:i/>
          <w:kern w:val="3"/>
          <w:sz w:val="24"/>
          <w:szCs w:val="24"/>
          <w:lang w:eastAsia="ru-RU"/>
        </w:rPr>
        <w:t>(далее – Товар), по ценам, зафиксированным  в Прейскуранте (Приложение № 1 к настоящему Договору), а  Покупатель обязуется принимать  и оплачивать Товар.</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1.2. Срок поставки Товара:</w:t>
      </w:r>
    </w:p>
    <w:p w:rsidR="00511E03" w:rsidRPr="00511E03" w:rsidRDefault="00511E03" w:rsidP="00511E03">
      <w:pPr>
        <w:suppressAutoHyphens/>
        <w:autoSpaceDN w:val="0"/>
        <w:spacing w:line="360" w:lineRule="exact"/>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ab/>
        <w:t xml:space="preserve">Поставщик осуществляет поставку Товара партиями по заявкам Покупателя в период с даты подписания Сторонами настоящего Договора, до окончания срока его </w:t>
      </w:r>
      <w:proofErr w:type="gramStart"/>
      <w:r w:rsidRPr="00511E03">
        <w:rPr>
          <w:rFonts w:ascii="Times New Roman" w:eastAsia="Calibri" w:hAnsi="Times New Roman" w:cs="Times New Roman"/>
          <w:kern w:val="3"/>
          <w:sz w:val="24"/>
          <w:szCs w:val="24"/>
          <w:lang w:eastAsia="ru-RU"/>
        </w:rPr>
        <w:t>действия</w:t>
      </w:r>
      <w:proofErr w:type="gramEnd"/>
      <w:r w:rsidRPr="00511E03">
        <w:rPr>
          <w:rFonts w:ascii="Times New Roman" w:eastAsia="Calibri" w:hAnsi="Times New Roman" w:cs="Times New Roman"/>
          <w:kern w:val="3"/>
          <w:sz w:val="24"/>
          <w:szCs w:val="24"/>
          <w:lang w:eastAsia="ru-RU"/>
        </w:rPr>
        <w:t xml:space="preserve">  установленного п.13.1 настоящего Договора, в рабочие дни (с понедельника по пятницу, исключая нерабочие праздничные дни) с 10-00 ч. до 16-00 ч. Срок исполнения каждой заявки не должен составлять более 7 календарных дней с момента получения Поставщиком заявки Покупателя, при условии наличия Товара на складе Поставщика, при отсутствии - в срок не позднее 14 календарных дней с момента получения заявки Покупателя.  Поставщик вправе произвести досрочную поставку партии Товара, указанного в заявке Покупателя. Заявки направляются в электронной форме посредством автоматизированной системы «Электронный ордер» в соответствии с пунктом 3.1.1. настоящего Договора.</w:t>
      </w:r>
    </w:p>
    <w:p w:rsidR="00511E03" w:rsidRPr="00511E03" w:rsidRDefault="00511E03" w:rsidP="00511E03">
      <w:pPr>
        <w:suppressAutoHyphens/>
        <w:autoSpaceDN w:val="0"/>
        <w:spacing w:line="240" w:lineRule="auto"/>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 xml:space="preserve">1.3. Поставка Товара осуществляется на склад Покупателя, расположенный по адресу: </w:t>
      </w:r>
      <w:proofErr w:type="gramStart"/>
      <w:r w:rsidRPr="00511E03">
        <w:rPr>
          <w:rFonts w:ascii="Times New Roman" w:eastAsia="Calibri" w:hAnsi="Times New Roman" w:cs="Times New Roman"/>
          <w:kern w:val="3"/>
          <w:sz w:val="24"/>
          <w:szCs w:val="24"/>
          <w:lang w:eastAsia="ru-RU"/>
        </w:rPr>
        <w:t>г</w:t>
      </w:r>
      <w:proofErr w:type="gramEnd"/>
      <w:r w:rsidRPr="00511E03">
        <w:rPr>
          <w:rFonts w:ascii="Times New Roman" w:eastAsia="Calibri" w:hAnsi="Times New Roman" w:cs="Times New Roman"/>
          <w:kern w:val="3"/>
          <w:sz w:val="24"/>
          <w:szCs w:val="24"/>
          <w:lang w:eastAsia="ru-RU"/>
        </w:rPr>
        <w:t>. Санкт-Петербург, пр. Мечникова, д.27.</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 xml:space="preserve">1.4. Время поставки: </w:t>
      </w:r>
      <w:r w:rsidRPr="00511E03">
        <w:rPr>
          <w:rFonts w:ascii="Times New Roman" w:eastAsia="Calibri" w:hAnsi="Times New Roman" w:cs="Times New Roman"/>
          <w:i/>
          <w:kern w:val="3"/>
          <w:sz w:val="24"/>
          <w:szCs w:val="24"/>
          <w:lang w:eastAsia="ru-RU"/>
        </w:rPr>
        <w:t>согласовывается не менее чем за 48 часов до поставки.</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b/>
          <w:kern w:val="3"/>
          <w:sz w:val="24"/>
          <w:szCs w:val="24"/>
          <w:lang w:eastAsia="ru-RU"/>
        </w:rPr>
      </w:pPr>
    </w:p>
    <w:p w:rsidR="00511E03" w:rsidRPr="00511E03" w:rsidRDefault="00511E03" w:rsidP="00511E03">
      <w:pPr>
        <w:suppressAutoHyphens/>
        <w:autoSpaceDN w:val="0"/>
        <w:spacing w:line="360" w:lineRule="exact"/>
        <w:ind w:firstLine="709"/>
        <w:jc w:val="center"/>
        <w:textAlignment w:val="baseline"/>
        <w:rPr>
          <w:rFonts w:ascii="Times New Roman" w:eastAsia="Calibri" w:hAnsi="Times New Roman" w:cs="Times New Roman"/>
          <w:b/>
          <w:kern w:val="3"/>
          <w:sz w:val="24"/>
          <w:szCs w:val="24"/>
          <w:lang w:eastAsia="ru-RU"/>
        </w:rPr>
      </w:pPr>
      <w:r w:rsidRPr="00511E03">
        <w:rPr>
          <w:rFonts w:ascii="Times New Roman" w:eastAsia="Calibri" w:hAnsi="Times New Roman" w:cs="Times New Roman"/>
          <w:b/>
          <w:kern w:val="3"/>
          <w:sz w:val="24"/>
          <w:szCs w:val="24"/>
          <w:lang w:eastAsia="ru-RU"/>
        </w:rPr>
        <w:t>2. Стоимость и порядок оплаты</w:t>
      </w:r>
    </w:p>
    <w:p w:rsidR="00511E03" w:rsidRPr="00511E03" w:rsidRDefault="00511E03" w:rsidP="00511E03">
      <w:pPr>
        <w:spacing w:after="200" w:line="240" w:lineRule="auto"/>
        <w:ind w:firstLine="709"/>
        <w:jc w:val="both"/>
        <w:rPr>
          <w:rFonts w:ascii="Times New Roman" w:eastAsia="Times New Roman" w:hAnsi="Times New Roman" w:cs="Times New Roman"/>
          <w:sz w:val="26"/>
          <w:szCs w:val="26"/>
          <w:lang w:eastAsia="ru-RU"/>
        </w:rPr>
      </w:pPr>
      <w:proofErr w:type="gramStart"/>
      <w:r w:rsidRPr="00511E03">
        <w:rPr>
          <w:rFonts w:ascii="Times New Roman" w:eastAsia="Times New Roman" w:hAnsi="Times New Roman" w:cs="Times New Roman"/>
          <w:i/>
          <w:sz w:val="24"/>
          <w:szCs w:val="24"/>
          <w:lang w:eastAsia="ru-RU"/>
        </w:rPr>
        <w:lastRenderedPageBreak/>
        <w:t xml:space="preserve">2.1 Общая стоимость Товара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не может превышать — </w:t>
      </w:r>
      <w:r w:rsidRPr="00511E03">
        <w:rPr>
          <w:rFonts w:ascii="Times New Roman" w:eastAsia="Times New Roman" w:hAnsi="Times New Roman" w:cs="Times New Roman"/>
          <w:i/>
          <w:sz w:val="26"/>
          <w:szCs w:val="26"/>
          <w:lang w:eastAsia="ru-RU"/>
        </w:rPr>
        <w:t>34 767 443,20 (Тридцать четыре миллиона семьсот шестьдесят семь тысяч четыреста сорок три рубля) 20 копеек.</w:t>
      </w:r>
      <w:r w:rsidRPr="00511E03">
        <w:rPr>
          <w:rFonts w:ascii="Times New Roman" w:eastAsia="Times New Roman" w:hAnsi="Times New Roman" w:cs="Times New Roman"/>
          <w:i/>
          <w:sz w:val="26"/>
          <w:szCs w:val="26"/>
          <w:highlight w:val="yellow"/>
          <w:lang w:eastAsia="ru-RU"/>
        </w:rPr>
        <w:t xml:space="preserve"> </w:t>
      </w:r>
      <w:r w:rsidRPr="00511E03">
        <w:rPr>
          <w:rFonts w:ascii="Times New Roman" w:eastAsia="Times New Roman" w:hAnsi="Times New Roman" w:cs="Times New Roman"/>
          <w:i/>
          <w:sz w:val="24"/>
          <w:szCs w:val="24"/>
          <w:highlight w:val="yellow"/>
          <w:lang w:eastAsia="ru-RU"/>
        </w:rPr>
        <w:t>(в том числе НДС (___%)/ или НДС не облагается</w:t>
      </w:r>
      <w:proofErr w:type="gramEnd"/>
      <w:r w:rsidRPr="00511E03">
        <w:rPr>
          <w:rFonts w:ascii="Times New Roman" w:eastAsia="Times New Roman" w:hAnsi="Times New Roman" w:cs="Times New Roman"/>
          <w:i/>
          <w:sz w:val="24"/>
          <w:szCs w:val="24"/>
          <w:highlight w:val="yellow"/>
          <w:lang w:eastAsia="ru-RU"/>
        </w:rPr>
        <w:t xml:space="preserve"> на основании _____________________).</w:t>
      </w:r>
    </w:p>
    <w:p w:rsidR="00511E03" w:rsidRPr="00511E03" w:rsidRDefault="00511E03" w:rsidP="00511E03">
      <w:pPr>
        <w:spacing w:line="360" w:lineRule="exact"/>
        <w:ind w:firstLine="709"/>
        <w:jc w:val="both"/>
        <w:rPr>
          <w:rFonts w:ascii="Times New Roman" w:eastAsia="Times New Roman" w:hAnsi="Times New Roman" w:cs="Times New Roman"/>
          <w:i/>
          <w:sz w:val="24"/>
          <w:szCs w:val="24"/>
          <w:u w:val="single"/>
          <w:lang w:eastAsia="ru-RU"/>
        </w:rPr>
      </w:pPr>
      <w:r w:rsidRPr="00511E03">
        <w:rPr>
          <w:rFonts w:ascii="Times New Roman" w:eastAsia="Times New Roman" w:hAnsi="Times New Roman" w:cs="Times New Roman"/>
          <w:i/>
          <w:sz w:val="24"/>
          <w:szCs w:val="24"/>
          <w:lang w:eastAsia="ru-RU"/>
        </w:rPr>
        <w:t>2.2. Оплата партии Товара производится Покупателем в течение 45 (Сорока пяти) календарных дней после принятия каждой конкретной партии Товара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 указанный в разделе 17 настоящего Договора.</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2.3. Обязанность Покупателя по осуществлению  оплаты стоимости Товара считается выполненной с момента списания соответствующих сумм денежных сре</w:t>
      </w:r>
      <w:proofErr w:type="gramStart"/>
      <w:r w:rsidRPr="00511E03">
        <w:rPr>
          <w:rFonts w:ascii="Times New Roman" w:eastAsia="Times New Roman" w:hAnsi="Times New Roman" w:cs="Times New Roman"/>
          <w:sz w:val="24"/>
          <w:szCs w:val="24"/>
          <w:lang w:eastAsia="ru-RU"/>
        </w:rPr>
        <w:t>дств с б</w:t>
      </w:r>
      <w:proofErr w:type="gramEnd"/>
      <w:r w:rsidRPr="00511E03">
        <w:rPr>
          <w:rFonts w:ascii="Times New Roman" w:eastAsia="Times New Roman" w:hAnsi="Times New Roman" w:cs="Times New Roman"/>
          <w:sz w:val="24"/>
          <w:szCs w:val="24"/>
          <w:lang w:eastAsia="ru-RU"/>
        </w:rPr>
        <w:t>анковского счета Покупателя.</w:t>
      </w:r>
    </w:p>
    <w:p w:rsidR="00511E03" w:rsidRPr="00511E03" w:rsidRDefault="00511E03" w:rsidP="00511E03">
      <w:pPr>
        <w:snapToGrid w:val="0"/>
        <w:spacing w:line="360" w:lineRule="exact"/>
        <w:ind w:firstLine="709"/>
        <w:jc w:val="both"/>
        <w:rPr>
          <w:rFonts w:ascii="Times New Roman" w:eastAsia="Calibri" w:hAnsi="Times New Roman" w:cs="Times New Roman"/>
          <w:b/>
          <w:sz w:val="24"/>
          <w:szCs w:val="24"/>
          <w:lang w:eastAsia="ru-RU"/>
        </w:rPr>
      </w:pPr>
    </w:p>
    <w:p w:rsidR="00511E03" w:rsidRPr="00511E03" w:rsidRDefault="00511E03" w:rsidP="00511E03">
      <w:pPr>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3.  Права и обязанности Сторон</w:t>
      </w:r>
    </w:p>
    <w:p w:rsidR="00511E03" w:rsidRPr="00511E03" w:rsidRDefault="00511E03" w:rsidP="00511E03">
      <w:pPr>
        <w:snapToGrid w:val="0"/>
        <w:spacing w:line="360" w:lineRule="exact"/>
        <w:ind w:firstLine="709"/>
        <w:jc w:val="both"/>
        <w:rPr>
          <w:rFonts w:ascii="Times New Roman" w:eastAsia="Calibri" w:hAnsi="Times New Roman" w:cs="Times New Roman"/>
          <w:bCs/>
          <w:sz w:val="24"/>
          <w:szCs w:val="24"/>
          <w:lang w:eastAsia="ru-RU"/>
        </w:rPr>
      </w:pPr>
      <w:r w:rsidRPr="00511E03">
        <w:rPr>
          <w:rFonts w:ascii="Times New Roman" w:eastAsia="Calibri" w:hAnsi="Times New Roman" w:cs="Times New Roman"/>
          <w:bCs/>
          <w:sz w:val="24"/>
          <w:szCs w:val="24"/>
          <w:lang w:eastAsia="ru-RU"/>
        </w:rPr>
        <w:t>3.1. Поставщик обязан:</w:t>
      </w:r>
    </w:p>
    <w:p w:rsidR="00511E03" w:rsidRPr="00511E03" w:rsidRDefault="00511E03" w:rsidP="00511E03">
      <w:pPr>
        <w:snapToGrid w:val="0"/>
        <w:spacing w:line="360" w:lineRule="exact"/>
        <w:ind w:firstLine="709"/>
        <w:jc w:val="both"/>
        <w:rPr>
          <w:rFonts w:ascii="Times New Roman" w:eastAsia="Calibri" w:hAnsi="Times New Roman" w:cs="Times New Roman"/>
          <w:bCs/>
          <w:i/>
          <w:sz w:val="24"/>
          <w:szCs w:val="24"/>
          <w:lang w:eastAsia="ru-RU"/>
        </w:rPr>
      </w:pPr>
      <w:r w:rsidRPr="00511E03">
        <w:rPr>
          <w:rFonts w:ascii="Times New Roman" w:eastAsia="Calibri" w:hAnsi="Times New Roman" w:cs="Times New Roman"/>
          <w:bCs/>
          <w:sz w:val="24"/>
          <w:szCs w:val="24"/>
          <w:lang w:eastAsia="ru-RU"/>
        </w:rPr>
        <w:t>3</w:t>
      </w:r>
      <w:r w:rsidRPr="00511E03">
        <w:rPr>
          <w:rFonts w:ascii="Times New Roman" w:eastAsia="Calibri" w:hAnsi="Times New Roman" w:cs="Times New Roman"/>
          <w:kern w:val="3"/>
          <w:sz w:val="24"/>
          <w:szCs w:val="24"/>
          <w:lang w:eastAsia="ru-RU"/>
        </w:rPr>
        <w:t>.1.1. В сроки, установленные настоящим Договором, осуществлять поставку Товара в количестве, предусмотренном заявкой на поставку Товара, направленной посредством автоматизированной системы заказов «Электронный ордер», и передачу его Покупателю на условиях настоящего Договора.</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bCs/>
          <w:kern w:val="3"/>
          <w:sz w:val="24"/>
          <w:szCs w:val="24"/>
          <w:lang w:eastAsia="ru-RU"/>
        </w:rPr>
      </w:pPr>
      <w:r w:rsidRPr="00511E03">
        <w:rPr>
          <w:rFonts w:ascii="Times New Roman" w:eastAsia="Calibri" w:hAnsi="Times New Roman" w:cs="Times New Roman"/>
          <w:bCs/>
          <w:kern w:val="3"/>
          <w:sz w:val="24"/>
          <w:szCs w:val="24"/>
          <w:lang w:eastAsia="ru-RU"/>
        </w:rPr>
        <w:t xml:space="preserve">3.1.2. </w:t>
      </w:r>
      <w:proofErr w:type="gramStart"/>
      <w:r w:rsidRPr="00511E03">
        <w:rPr>
          <w:rFonts w:ascii="Times New Roman" w:eastAsia="Calibri" w:hAnsi="Times New Roman" w:cs="Times New Roman"/>
          <w:kern w:val="3"/>
          <w:sz w:val="24"/>
          <w:szCs w:val="24"/>
          <w:lang w:eastAsia="ru-RU"/>
        </w:rPr>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w:t>
      </w:r>
      <w:proofErr w:type="gramEnd"/>
      <w:r w:rsidRPr="00511E03">
        <w:rPr>
          <w:rFonts w:ascii="Times New Roman" w:eastAsia="Calibri" w:hAnsi="Times New Roman" w:cs="Times New Roman"/>
          <w:kern w:val="3"/>
          <w:sz w:val="24"/>
          <w:szCs w:val="24"/>
          <w:lang w:eastAsia="ru-RU"/>
        </w:rPr>
        <w:t xml:space="preserve">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spacing w:val="-4"/>
          <w:kern w:val="3"/>
          <w:sz w:val="24"/>
          <w:szCs w:val="24"/>
          <w:lang w:eastAsia="ru-RU"/>
        </w:rPr>
        <w:t xml:space="preserve">3.1.3. </w:t>
      </w:r>
      <w:r w:rsidRPr="00511E03">
        <w:rPr>
          <w:rFonts w:ascii="Times New Roman" w:eastAsia="Calibri" w:hAnsi="Times New Roman" w:cs="Times New Roman"/>
          <w:spacing w:val="-3"/>
          <w:kern w:val="3"/>
          <w:sz w:val="24"/>
          <w:szCs w:val="24"/>
          <w:lang w:eastAsia="ru-RU"/>
        </w:rPr>
        <w:t xml:space="preserve">При отгрузке </w:t>
      </w:r>
      <w:r w:rsidRPr="00511E03">
        <w:rPr>
          <w:rFonts w:ascii="Times New Roman" w:eastAsia="Calibri" w:hAnsi="Times New Roman" w:cs="Times New Roman"/>
          <w:kern w:val="3"/>
          <w:sz w:val="24"/>
          <w:szCs w:val="24"/>
          <w:lang w:eastAsia="ru-RU"/>
        </w:rPr>
        <w:t>Товара передать Покупателю подлинники следующих документов с указанием номера настоящего договора:</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kern w:val="3"/>
          <w:sz w:val="24"/>
          <w:szCs w:val="24"/>
          <w:highlight w:val="green"/>
          <w:lang w:eastAsia="ru-RU"/>
        </w:rPr>
      </w:pPr>
      <w:r w:rsidRPr="00511E03">
        <w:rPr>
          <w:rFonts w:ascii="Times New Roman" w:eastAsia="Calibri" w:hAnsi="Times New Roman" w:cs="Times New Roman"/>
          <w:kern w:val="3"/>
          <w:sz w:val="24"/>
          <w:szCs w:val="24"/>
          <w:highlight w:val="green"/>
          <w:lang w:eastAsia="ru-RU"/>
        </w:rPr>
        <w:t>счет;</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i/>
          <w:kern w:val="3"/>
          <w:sz w:val="24"/>
          <w:szCs w:val="24"/>
          <w:highlight w:val="green"/>
          <w:lang w:eastAsia="ru-RU"/>
        </w:rPr>
      </w:pPr>
      <w:r w:rsidRPr="00511E03">
        <w:rPr>
          <w:rFonts w:ascii="Times New Roman" w:eastAsia="Calibri" w:hAnsi="Times New Roman" w:cs="Times New Roman"/>
          <w:i/>
          <w:kern w:val="3"/>
          <w:sz w:val="24"/>
          <w:szCs w:val="24"/>
          <w:highlight w:val="green"/>
          <w:lang w:eastAsia="ru-RU"/>
        </w:rPr>
        <w:t>товарную накладную формы (ТОРГ-12);</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i/>
          <w:kern w:val="3"/>
          <w:sz w:val="24"/>
          <w:szCs w:val="24"/>
          <w:highlight w:val="green"/>
          <w:lang w:eastAsia="ru-RU"/>
        </w:rPr>
      </w:pPr>
      <w:r w:rsidRPr="00511E03">
        <w:rPr>
          <w:rFonts w:ascii="Times New Roman" w:eastAsia="Calibri" w:hAnsi="Times New Roman" w:cs="Times New Roman"/>
          <w:i/>
          <w:kern w:val="3"/>
          <w:sz w:val="24"/>
          <w:szCs w:val="24"/>
          <w:highlight w:val="green"/>
          <w:lang w:eastAsia="ru-RU"/>
        </w:rPr>
        <w:t>счет – фактуру.</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b/>
          <w:i/>
          <w:kern w:val="3"/>
          <w:sz w:val="24"/>
          <w:szCs w:val="24"/>
          <w:highlight w:val="green"/>
          <w:lang w:eastAsia="ru-RU"/>
        </w:rPr>
      </w:pPr>
      <w:r w:rsidRPr="00511E03">
        <w:rPr>
          <w:rFonts w:ascii="Times New Roman" w:eastAsia="Calibri" w:hAnsi="Times New Roman" w:cs="Times New Roman"/>
          <w:b/>
          <w:i/>
          <w:kern w:val="3"/>
          <w:sz w:val="24"/>
          <w:szCs w:val="24"/>
          <w:highlight w:val="green"/>
          <w:lang w:eastAsia="ru-RU"/>
        </w:rPr>
        <w:t>или</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i/>
          <w:kern w:val="3"/>
          <w:sz w:val="24"/>
          <w:szCs w:val="24"/>
          <w:lang w:eastAsia="ru-RU"/>
        </w:rPr>
      </w:pPr>
      <w:r w:rsidRPr="00511E03">
        <w:rPr>
          <w:rFonts w:ascii="Times New Roman" w:eastAsia="Calibri" w:hAnsi="Times New Roman" w:cs="Times New Roman"/>
          <w:i/>
          <w:kern w:val="3"/>
          <w:sz w:val="24"/>
          <w:szCs w:val="24"/>
          <w:highlight w:val="green"/>
          <w:lang w:eastAsia="ru-RU"/>
        </w:rPr>
        <w:t>Универсальный передаточный документ (УПД).</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bCs/>
          <w:kern w:val="3"/>
          <w:sz w:val="24"/>
          <w:szCs w:val="24"/>
          <w:lang w:eastAsia="ru-RU"/>
        </w:rPr>
        <w:t xml:space="preserve">3.1.4. </w:t>
      </w:r>
      <w:r w:rsidRPr="00511E03">
        <w:rPr>
          <w:rFonts w:ascii="Times New Roman" w:eastAsia="Calibri" w:hAnsi="Times New Roman" w:cs="Times New Roman"/>
          <w:kern w:val="3"/>
          <w:sz w:val="24"/>
          <w:szCs w:val="24"/>
          <w:lang w:eastAsia="ru-RU"/>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color w:val="FF0000"/>
          <w:kern w:val="3"/>
          <w:sz w:val="24"/>
          <w:szCs w:val="24"/>
          <w:lang w:eastAsia="ru-RU"/>
        </w:rPr>
      </w:pPr>
      <w:r w:rsidRPr="00511E03">
        <w:rPr>
          <w:rFonts w:ascii="Times New Roman" w:eastAsia="Calibri" w:hAnsi="Times New Roman" w:cs="Times New Roman"/>
          <w:color w:val="FF0000"/>
          <w:kern w:val="3"/>
          <w:sz w:val="24"/>
          <w:szCs w:val="24"/>
          <w:lang w:eastAsia="ru-RU"/>
        </w:rPr>
        <w:lastRenderedPageBreak/>
        <w:t>3.1.5.  Предоставлять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5(пять) календарных дней после таких изменений.</w:t>
      </w:r>
      <w:r w:rsidRPr="00511E03">
        <w:rPr>
          <w:rFonts w:ascii="Times New Roman" w:eastAsia="Calibri" w:hAnsi="Times New Roman" w:cs="Times New Roman"/>
          <w:color w:val="FF0000"/>
          <w:kern w:val="3"/>
          <w:sz w:val="24"/>
          <w:szCs w:val="24"/>
          <w:vertAlign w:val="superscript"/>
          <w:lang w:eastAsia="ru-RU"/>
        </w:rPr>
        <w:footnoteReference w:id="1"/>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3.1.6. Поставку Товара осуществлять в рабочие часы Покупателя, по предварительному согласованию с Покупателем даты и времени, если иное не согласовано Сторонами.</w:t>
      </w:r>
    </w:p>
    <w:p w:rsidR="00511E03" w:rsidRPr="00511E03" w:rsidRDefault="00511E03" w:rsidP="00511E03">
      <w:pPr>
        <w:snapToGrid w:val="0"/>
        <w:spacing w:line="360" w:lineRule="exact"/>
        <w:ind w:firstLine="709"/>
        <w:jc w:val="both"/>
        <w:rPr>
          <w:rFonts w:ascii="Times New Roman" w:eastAsia="Calibri" w:hAnsi="Times New Roman" w:cs="Times New Roman"/>
          <w:bCs/>
          <w:sz w:val="24"/>
          <w:szCs w:val="24"/>
          <w:lang w:eastAsia="ru-RU"/>
        </w:rPr>
      </w:pPr>
      <w:r w:rsidRPr="00511E03">
        <w:rPr>
          <w:rFonts w:ascii="Times New Roman" w:eastAsia="Calibri" w:hAnsi="Times New Roman" w:cs="Times New Roman"/>
          <w:bCs/>
          <w:sz w:val="24"/>
          <w:szCs w:val="24"/>
          <w:lang w:eastAsia="ru-RU"/>
        </w:rPr>
        <w:t>3.2. Покупатель обязан:</w:t>
      </w:r>
    </w:p>
    <w:p w:rsidR="00511E03" w:rsidRPr="00511E03" w:rsidRDefault="00511E03" w:rsidP="00511E03">
      <w:pPr>
        <w:snapToGrid w:val="0"/>
        <w:spacing w:line="360" w:lineRule="exact"/>
        <w:ind w:firstLine="709"/>
        <w:jc w:val="both"/>
        <w:rPr>
          <w:rFonts w:ascii="Times New Roman" w:eastAsia="Calibri" w:hAnsi="Times New Roman" w:cs="Times New Roman"/>
          <w:bCs/>
          <w:sz w:val="24"/>
          <w:szCs w:val="24"/>
          <w:lang w:eastAsia="ru-RU"/>
        </w:rPr>
      </w:pPr>
      <w:r w:rsidRPr="00511E03">
        <w:rPr>
          <w:rFonts w:ascii="Times New Roman" w:eastAsia="Calibri" w:hAnsi="Times New Roman" w:cs="Times New Roman"/>
          <w:bCs/>
          <w:sz w:val="24"/>
          <w:szCs w:val="24"/>
          <w:lang w:eastAsia="ru-RU"/>
        </w:rPr>
        <w:t>3.2.1. Обеспечить проверку при приемке Товара по количеству, качеству и комплектности.</w:t>
      </w:r>
    </w:p>
    <w:p w:rsidR="00511E03" w:rsidRPr="00511E03" w:rsidRDefault="00511E03" w:rsidP="00511E03">
      <w:pPr>
        <w:snapToGrid w:val="0"/>
        <w:spacing w:line="360" w:lineRule="exact"/>
        <w:ind w:firstLine="709"/>
        <w:jc w:val="both"/>
        <w:rPr>
          <w:rFonts w:ascii="Times New Roman" w:eastAsia="Calibri" w:hAnsi="Times New Roman" w:cs="Times New Roman"/>
          <w:bCs/>
          <w:sz w:val="24"/>
          <w:szCs w:val="24"/>
          <w:lang w:eastAsia="ru-RU"/>
        </w:rPr>
      </w:pPr>
      <w:r w:rsidRPr="00511E03">
        <w:rPr>
          <w:rFonts w:ascii="Times New Roman" w:eastAsia="Calibri" w:hAnsi="Times New Roman" w:cs="Times New Roman"/>
          <w:bCs/>
          <w:sz w:val="24"/>
          <w:szCs w:val="24"/>
          <w:lang w:eastAsia="ru-RU"/>
        </w:rPr>
        <w:t>3.2.2. Принять и оплатить Товар в размерах и в сроки, установленные настоящим Договором.</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3.3. Покупатель вправе досрочно принять и оплатить поставленный Поставщиком Товар.</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shd w:val="clear" w:color="auto" w:fill="FFFFFF"/>
          <w:lang w:eastAsia="ru-RU"/>
        </w:rPr>
      </w:pPr>
      <w:r w:rsidRPr="00511E03">
        <w:rPr>
          <w:rFonts w:ascii="Times New Roman" w:eastAsia="Calibri" w:hAnsi="Times New Roman" w:cs="Times New Roman"/>
          <w:kern w:val="3"/>
          <w:sz w:val="24"/>
          <w:szCs w:val="24"/>
          <w:shd w:val="clear" w:color="auto" w:fill="FFFFFF"/>
          <w:lang w:eastAsia="ru-RU"/>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shd w:val="clear" w:color="auto" w:fill="FFFFFF"/>
          <w:lang w:eastAsia="ru-RU"/>
        </w:rPr>
      </w:pPr>
      <w:r w:rsidRPr="00511E03">
        <w:rPr>
          <w:rFonts w:ascii="Times New Roman" w:eastAsia="Calibri" w:hAnsi="Times New Roman" w:cs="Times New Roman"/>
          <w:kern w:val="3"/>
          <w:sz w:val="24"/>
          <w:szCs w:val="24"/>
          <w:shd w:val="clear" w:color="auto" w:fill="FFFFFF"/>
          <w:lang w:eastAsia="ru-RU"/>
        </w:rPr>
        <w:t>3.5.</w:t>
      </w:r>
      <w:r w:rsidRPr="00511E03">
        <w:rPr>
          <w:rFonts w:ascii="Times New Roman" w:eastAsia="Calibri" w:hAnsi="Times New Roman" w:cs="Times New Roman"/>
          <w:kern w:val="3"/>
          <w:sz w:val="24"/>
          <w:szCs w:val="24"/>
          <w:lang w:eastAsia="ru-RU"/>
        </w:rPr>
        <w:t xml:space="preserve"> В случае обмена в целях исполнения настоящего Договора информацией на съемных носителях до направления информации  передающая Сторона обязана осуществить проверку съемных носителей на предмет отсутствия вредоносного программного обеспечения.</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shd w:val="clear" w:color="auto" w:fill="FFFFFF"/>
          <w:lang w:eastAsia="ru-RU"/>
        </w:rPr>
      </w:pPr>
    </w:p>
    <w:p w:rsidR="00511E03" w:rsidRPr="00511E03" w:rsidRDefault="00511E03" w:rsidP="00511E03">
      <w:pPr>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4. Условия поставки</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spacing w:val="3"/>
          <w:kern w:val="3"/>
          <w:sz w:val="24"/>
          <w:szCs w:val="24"/>
          <w:lang w:eastAsia="ru-RU"/>
        </w:rPr>
      </w:pPr>
      <w:r w:rsidRPr="00511E03">
        <w:rPr>
          <w:rFonts w:ascii="Times New Roman" w:eastAsia="Calibri" w:hAnsi="Times New Roman" w:cs="Times New Roman"/>
          <w:kern w:val="3"/>
          <w:sz w:val="24"/>
          <w:szCs w:val="24"/>
          <w:lang w:eastAsia="ru-RU"/>
        </w:rPr>
        <w:t xml:space="preserve">4.1. Доставка Товара Покупателю производится Поставщиком </w:t>
      </w:r>
      <w:r w:rsidRPr="00511E03">
        <w:rPr>
          <w:rFonts w:ascii="Times New Roman" w:eastAsia="Calibri" w:hAnsi="Times New Roman" w:cs="Times New Roman"/>
          <w:spacing w:val="3"/>
          <w:kern w:val="3"/>
          <w:sz w:val="24"/>
          <w:szCs w:val="24"/>
          <w:lang w:eastAsia="ru-RU"/>
        </w:rPr>
        <w:t>путем его отгрузки воздушным, железнодорожным, автомобильным или водным транспортом.</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spacing w:val="5"/>
          <w:kern w:val="3"/>
          <w:sz w:val="24"/>
          <w:szCs w:val="24"/>
          <w:lang w:eastAsia="ru-RU"/>
        </w:rPr>
      </w:pPr>
      <w:r w:rsidRPr="00511E03">
        <w:rPr>
          <w:rFonts w:ascii="Times New Roman" w:eastAsia="Calibri" w:hAnsi="Times New Roman" w:cs="Times New Roman"/>
          <w:spacing w:val="5"/>
          <w:kern w:val="3"/>
          <w:sz w:val="24"/>
          <w:szCs w:val="24"/>
          <w:lang w:eastAsia="ru-RU"/>
        </w:rPr>
        <w:t>номер Договора;</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spacing w:val="5"/>
          <w:kern w:val="3"/>
          <w:sz w:val="24"/>
          <w:szCs w:val="24"/>
          <w:lang w:eastAsia="ru-RU"/>
        </w:rPr>
      </w:pPr>
      <w:r w:rsidRPr="00511E03">
        <w:rPr>
          <w:rFonts w:ascii="Times New Roman" w:eastAsia="Calibri" w:hAnsi="Times New Roman" w:cs="Times New Roman"/>
          <w:i/>
          <w:spacing w:val="5"/>
          <w:kern w:val="3"/>
          <w:sz w:val="24"/>
          <w:szCs w:val="24"/>
          <w:lang w:eastAsia="ru-RU"/>
        </w:rPr>
        <w:t>номер товарной накладной формы (ТОРГ-12)/</w:t>
      </w:r>
      <w:r w:rsidRPr="00511E03">
        <w:rPr>
          <w:rFonts w:ascii="Times New Roman" w:eastAsia="Calibri" w:hAnsi="Times New Roman" w:cs="Times New Roman"/>
          <w:i/>
          <w:kern w:val="3"/>
          <w:sz w:val="24"/>
          <w:szCs w:val="24"/>
          <w:lang w:eastAsia="ru-RU"/>
        </w:rPr>
        <w:t>Универсального передаточного документа (УПД)</w:t>
      </w:r>
      <w:r w:rsidRPr="00511E03">
        <w:rPr>
          <w:rFonts w:ascii="Times New Roman" w:eastAsia="Calibri" w:hAnsi="Times New Roman" w:cs="Times New Roman"/>
          <w:spacing w:val="5"/>
          <w:kern w:val="3"/>
          <w:sz w:val="24"/>
          <w:szCs w:val="24"/>
          <w:lang w:eastAsia="ru-RU"/>
        </w:rPr>
        <w:t>;</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spacing w:val="5"/>
          <w:kern w:val="3"/>
          <w:sz w:val="24"/>
          <w:szCs w:val="24"/>
          <w:lang w:eastAsia="ru-RU"/>
        </w:rPr>
      </w:pPr>
      <w:r w:rsidRPr="00511E03">
        <w:rPr>
          <w:rFonts w:ascii="Times New Roman" w:eastAsia="Calibri" w:hAnsi="Times New Roman" w:cs="Times New Roman"/>
          <w:spacing w:val="5"/>
          <w:kern w:val="3"/>
          <w:sz w:val="24"/>
          <w:szCs w:val="24"/>
          <w:lang w:eastAsia="ru-RU"/>
        </w:rPr>
        <w:t>наименование Товара;</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spacing w:val="5"/>
          <w:kern w:val="3"/>
          <w:sz w:val="24"/>
          <w:szCs w:val="24"/>
          <w:lang w:eastAsia="ru-RU"/>
        </w:rPr>
      </w:pPr>
      <w:r w:rsidRPr="00511E03">
        <w:rPr>
          <w:rFonts w:ascii="Times New Roman" w:eastAsia="Calibri" w:hAnsi="Times New Roman" w:cs="Times New Roman"/>
          <w:spacing w:val="5"/>
          <w:kern w:val="3"/>
          <w:sz w:val="24"/>
          <w:szCs w:val="24"/>
          <w:lang w:eastAsia="ru-RU"/>
        </w:rPr>
        <w:t>упаковочный лист;</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spacing w:val="5"/>
          <w:kern w:val="3"/>
          <w:sz w:val="24"/>
          <w:szCs w:val="24"/>
          <w:lang w:eastAsia="ru-RU"/>
        </w:rPr>
      </w:pPr>
      <w:r w:rsidRPr="00511E03">
        <w:rPr>
          <w:rFonts w:ascii="Times New Roman" w:eastAsia="Calibri" w:hAnsi="Times New Roman" w:cs="Times New Roman"/>
          <w:spacing w:val="5"/>
          <w:kern w:val="3"/>
          <w:sz w:val="24"/>
          <w:szCs w:val="24"/>
          <w:lang w:eastAsia="ru-RU"/>
        </w:rPr>
        <w:t>дату отгрузки;</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spacing w:val="5"/>
          <w:kern w:val="3"/>
          <w:sz w:val="24"/>
          <w:szCs w:val="24"/>
          <w:lang w:eastAsia="ru-RU"/>
        </w:rPr>
      </w:pPr>
      <w:r w:rsidRPr="00511E03">
        <w:rPr>
          <w:rFonts w:ascii="Times New Roman" w:eastAsia="Calibri" w:hAnsi="Times New Roman" w:cs="Times New Roman"/>
          <w:spacing w:val="5"/>
          <w:kern w:val="3"/>
          <w:sz w:val="24"/>
          <w:szCs w:val="24"/>
          <w:lang w:eastAsia="ru-RU"/>
        </w:rPr>
        <w:t>количество мест;</w:t>
      </w:r>
    </w:p>
    <w:p w:rsidR="00511E03" w:rsidRPr="00511E03" w:rsidRDefault="00511E03" w:rsidP="00511E03">
      <w:pPr>
        <w:shd w:val="clear" w:color="auto" w:fill="FFFFFF"/>
        <w:suppressAutoHyphens/>
        <w:autoSpaceDN w:val="0"/>
        <w:spacing w:line="360" w:lineRule="exact"/>
        <w:ind w:firstLine="709"/>
        <w:jc w:val="both"/>
        <w:textAlignment w:val="baseline"/>
        <w:rPr>
          <w:rFonts w:ascii="Times New Roman" w:eastAsia="Calibri" w:hAnsi="Times New Roman" w:cs="Times New Roman"/>
          <w:spacing w:val="5"/>
          <w:kern w:val="3"/>
          <w:sz w:val="24"/>
          <w:szCs w:val="24"/>
          <w:lang w:eastAsia="ru-RU"/>
        </w:rPr>
      </w:pPr>
      <w:r w:rsidRPr="00511E03">
        <w:rPr>
          <w:rFonts w:ascii="Times New Roman" w:eastAsia="Calibri" w:hAnsi="Times New Roman" w:cs="Times New Roman"/>
          <w:spacing w:val="5"/>
          <w:kern w:val="3"/>
          <w:sz w:val="24"/>
          <w:szCs w:val="24"/>
          <w:lang w:eastAsia="ru-RU"/>
        </w:rPr>
        <w:t>вес нетто и вес брутто.</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lastRenderedPageBreak/>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511E03" w:rsidRPr="00511E03" w:rsidRDefault="00511E03" w:rsidP="00511E03">
      <w:pPr>
        <w:snapToGrid w:val="0"/>
        <w:spacing w:line="360" w:lineRule="exact"/>
        <w:ind w:firstLine="709"/>
        <w:jc w:val="both"/>
        <w:rPr>
          <w:rFonts w:ascii="Times New Roman" w:eastAsia="Calibri" w:hAnsi="Times New Roman" w:cs="Times New Roman"/>
          <w:i/>
          <w:sz w:val="24"/>
          <w:szCs w:val="24"/>
          <w:lang w:eastAsia="ru-RU"/>
        </w:rPr>
      </w:pPr>
      <w:r w:rsidRPr="00511E03">
        <w:rPr>
          <w:rFonts w:ascii="Times New Roman" w:eastAsia="Calibri" w:hAnsi="Times New Roman" w:cs="Times New Roman"/>
          <w:sz w:val="24"/>
          <w:szCs w:val="24"/>
          <w:lang w:eastAsia="ru-RU"/>
        </w:rPr>
        <w:t xml:space="preserve">4.3. Приемка-передача Товара осуществляется представителями Поставщика и Покупателя с подписанием </w:t>
      </w:r>
      <w:r w:rsidRPr="00511E03">
        <w:rPr>
          <w:rFonts w:ascii="Times New Roman" w:eastAsia="Calibri" w:hAnsi="Times New Roman" w:cs="Times New Roman"/>
          <w:i/>
          <w:sz w:val="24"/>
          <w:szCs w:val="24"/>
          <w:lang w:eastAsia="ru-RU"/>
        </w:rPr>
        <w:t>товарной накладной формы (ТОРГ-12)/Универсального передаточного документа (УПД)</w:t>
      </w:r>
      <w:r w:rsidRPr="00511E03">
        <w:rPr>
          <w:rFonts w:ascii="Times New Roman" w:eastAsia="Calibri" w:hAnsi="Times New Roman" w:cs="Times New Roman"/>
          <w:sz w:val="24"/>
          <w:szCs w:val="24"/>
          <w:lang w:eastAsia="ru-RU"/>
        </w:rPr>
        <w:t xml:space="preserve">.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w:t>
      </w:r>
      <w:proofErr w:type="gramStart"/>
      <w:r w:rsidRPr="00511E03">
        <w:rPr>
          <w:rFonts w:ascii="Times New Roman" w:eastAsia="Calibri" w:hAnsi="Times New Roman" w:cs="Times New Roman"/>
          <w:sz w:val="24"/>
          <w:szCs w:val="24"/>
          <w:lang w:eastAsia="ru-RU"/>
        </w:rPr>
        <w:t>но</w:t>
      </w:r>
      <w:proofErr w:type="gramEnd"/>
      <w:r w:rsidRPr="00511E03">
        <w:rPr>
          <w:rFonts w:ascii="Times New Roman" w:eastAsia="Calibri" w:hAnsi="Times New Roman" w:cs="Times New Roman"/>
          <w:sz w:val="24"/>
          <w:szCs w:val="24"/>
          <w:lang w:eastAsia="ru-RU"/>
        </w:rPr>
        <w:t xml:space="preserve">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p>
    <w:p w:rsidR="00511E03" w:rsidRPr="00511E03" w:rsidRDefault="00511E03" w:rsidP="00511E03">
      <w:pPr>
        <w:keepNext/>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5. Комплектность, качество и гарантии</w:t>
      </w:r>
    </w:p>
    <w:p w:rsidR="00511E03" w:rsidRPr="00511E03" w:rsidRDefault="00511E03" w:rsidP="00511E03">
      <w:pPr>
        <w:keepNext/>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5.1. Поставщик гарантирует, что:</w:t>
      </w:r>
    </w:p>
    <w:p w:rsidR="00511E03" w:rsidRPr="00511E03" w:rsidRDefault="00511E03" w:rsidP="00511E03">
      <w:pPr>
        <w:keepNext/>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поставляемый по настоящему Договору Товар является новым и не был в употреблении;</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511E03" w:rsidRPr="00511E03" w:rsidRDefault="00511E03" w:rsidP="00511E03">
      <w:pPr>
        <w:autoSpaceDE w:val="0"/>
        <w:autoSpaceDN w:val="0"/>
        <w:adjustRightInd w:val="0"/>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 нормативным документам Российской Федерации, а также условиям настоящего Договора. Не допускается к поставке Товар, не прошедший регистрацию на территории Российской Федерации;</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при производстве Товара были применены качественные материалы, и было обеспечено надлежащее техническое исполнение;</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транспортировка Товара производится в строгом соответствии с установленными правилами и стандартами, применяемыми для данного рода Товара;</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b/>
          <w:sz w:val="24"/>
          <w:szCs w:val="24"/>
          <w:lang w:eastAsia="ru-RU"/>
        </w:rPr>
      </w:pPr>
      <w:r w:rsidRPr="00511E03">
        <w:rPr>
          <w:rFonts w:ascii="Times New Roman" w:eastAsia="Times New Roman" w:hAnsi="Times New Roman" w:cs="Times New Roman"/>
          <w:sz w:val="24"/>
          <w:szCs w:val="24"/>
          <w:lang w:eastAsia="ru-RU"/>
        </w:rPr>
        <w:t>5.2. Срок годности на Товар на момент передачи его Покупателю должен составлять не менее 80%, от срока годности указанного производителем. Товар с меньшим сроком годности считается  некачественным и подлежит замене, если поставка Товара с меньшим сроком годности не была дополнительно согласована Сторонами.</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5.3.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w:t>
      </w:r>
      <w:r w:rsidRPr="00511E03">
        <w:rPr>
          <w:rFonts w:ascii="Times New Roman" w:eastAsia="Times New Roman" w:hAnsi="Times New Roman" w:cs="Times New Roman"/>
          <w:sz w:val="24"/>
          <w:szCs w:val="24"/>
          <w:lang w:eastAsia="ru-RU"/>
        </w:rPr>
        <w:lastRenderedPageBreak/>
        <w:t>то Поставщик обязан незамедлительно возместить возникшие у Покупателя в связи с этим расходы.</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5.4.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5.5. Если есть предписание уполномоченного государственного органа об уничтожении некачественного Товара Покупателем, то такой Товар уничтожается Покупателем, а расходы на уничтожение некачественного Товара возмещаются Покупателю Поставщиком.</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При возврате/уничтожении Товара денежные средства, уплаченные за Товар, должны быть возвращены Покупателю в течение 10 (Десяти) календарных дней с момента</w:t>
      </w:r>
      <w:r w:rsidRPr="00511E03">
        <w:rPr>
          <w:rFonts w:ascii="Times New Roman" w:eastAsia="Times New Roman" w:hAnsi="Times New Roman" w:cs="Times New Roman"/>
          <w:sz w:val="24"/>
          <w:szCs w:val="24"/>
          <w:highlight w:val="yellow"/>
          <w:lang w:eastAsia="ru-RU"/>
        </w:rPr>
        <w:t xml:space="preserve"> </w:t>
      </w:r>
      <w:r w:rsidRPr="00511E03">
        <w:rPr>
          <w:rFonts w:ascii="Times New Roman" w:eastAsia="Times New Roman" w:hAnsi="Times New Roman" w:cs="Times New Roman"/>
          <w:sz w:val="24"/>
          <w:szCs w:val="24"/>
          <w:lang w:eastAsia="ru-RU"/>
        </w:rPr>
        <w:t>возврата/уничтожения Товара.</w:t>
      </w:r>
    </w:p>
    <w:p w:rsidR="00511E03" w:rsidRPr="00511E03" w:rsidRDefault="00511E03" w:rsidP="00511E03">
      <w:pPr>
        <w:spacing w:line="360" w:lineRule="exact"/>
        <w:ind w:firstLine="709"/>
        <w:jc w:val="both"/>
        <w:rPr>
          <w:rFonts w:ascii="Times New Roman" w:eastAsia="Times New Roman" w:hAnsi="Times New Roman" w:cs="Times New Roman"/>
          <w:b/>
          <w:sz w:val="24"/>
          <w:szCs w:val="24"/>
          <w:lang w:eastAsia="ru-RU"/>
        </w:rPr>
      </w:pPr>
    </w:p>
    <w:p w:rsidR="00511E03" w:rsidRPr="00511E03" w:rsidRDefault="00511E03" w:rsidP="00511E03">
      <w:pPr>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6. Упаковка и маркировка</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p>
    <w:p w:rsidR="00511E03" w:rsidRPr="00511E03" w:rsidRDefault="00511E03" w:rsidP="00511E03">
      <w:pPr>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7.Переход права собственности</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7.1 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w:t>
      </w:r>
      <w:r w:rsidRPr="00511E03">
        <w:rPr>
          <w:rFonts w:ascii="Times New Roman" w:eastAsia="Times New Roman" w:hAnsi="Times New Roman" w:cs="Times New Roman"/>
          <w:i/>
          <w:sz w:val="24"/>
          <w:szCs w:val="24"/>
          <w:lang w:eastAsia="ru-RU"/>
        </w:rPr>
        <w:t>товарной накладной формы ТОРГ-12</w:t>
      </w:r>
      <w:r w:rsidRPr="00511E03">
        <w:rPr>
          <w:rFonts w:ascii="Times New Roman" w:eastAsia="Times New Roman" w:hAnsi="Times New Roman" w:cs="Times New Roman"/>
          <w:sz w:val="24"/>
          <w:szCs w:val="24"/>
          <w:lang w:eastAsia="ru-RU"/>
        </w:rPr>
        <w:t>/</w:t>
      </w:r>
      <w:r w:rsidRPr="00511E03">
        <w:rPr>
          <w:rFonts w:ascii="Times New Roman" w:eastAsia="Times New Roman" w:hAnsi="Times New Roman" w:cs="Times New Roman"/>
          <w:i/>
          <w:sz w:val="24"/>
          <w:szCs w:val="24"/>
          <w:lang w:eastAsia="ru-RU"/>
        </w:rPr>
        <w:t>Универсального передаточного документа (УПД)</w:t>
      </w:r>
      <w:r w:rsidRPr="00511E03">
        <w:rPr>
          <w:rFonts w:ascii="Times New Roman" w:eastAsia="Times New Roman" w:hAnsi="Times New Roman" w:cs="Times New Roman"/>
          <w:sz w:val="24"/>
          <w:szCs w:val="24"/>
          <w:lang w:eastAsia="ru-RU"/>
        </w:rPr>
        <w:t>.</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p>
    <w:p w:rsidR="00511E03" w:rsidRPr="00511E03" w:rsidRDefault="00511E03" w:rsidP="00511E03">
      <w:pPr>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8. Ответственность Сторон</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8.2.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8.4. В случае отказа Покупателя от настоящего Договора по указанным в настоящем разделе основаниям Покупатель вправе требовать от Поставщика:</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возмещения Покупателю убытков, вызванных таким отказом;</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возврата всех уплаченных Покупателем по настоящему Договору денежных сумм;</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lastRenderedPageBreak/>
        <w:t>- уплаты Покупателю штрафа в размере 10 % от общей стоимости Товара, указанной в п. 2.1 настоящего Договора.</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 xml:space="preserve">8.5. В случае не устранения Поставщиком выявленных недостатков Товара в течение  14 (четырнадцати) рабочих дней </w:t>
      </w:r>
      <w:proofErr w:type="gramStart"/>
      <w:r w:rsidRPr="00511E03">
        <w:rPr>
          <w:rFonts w:ascii="Times New Roman" w:eastAsia="Calibri" w:hAnsi="Times New Roman" w:cs="Times New Roman"/>
          <w:kern w:val="3"/>
          <w:sz w:val="24"/>
          <w:szCs w:val="24"/>
          <w:lang w:eastAsia="ru-RU"/>
        </w:rPr>
        <w:t>с даты получения</w:t>
      </w:r>
      <w:proofErr w:type="gramEnd"/>
      <w:r w:rsidRPr="00511E03">
        <w:rPr>
          <w:rFonts w:ascii="Times New Roman" w:eastAsia="Calibri" w:hAnsi="Times New Roman" w:cs="Times New Roman"/>
          <w:kern w:val="3"/>
          <w:sz w:val="24"/>
          <w:szCs w:val="24"/>
          <w:lang w:eastAsia="ru-RU"/>
        </w:rPr>
        <w:t xml:space="preserve"> от Покупателя требования об устранении недостатков Товара, Покупатель вправе требовать от Поставщика уплаты пени в размере:</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511E03">
        <w:rPr>
          <w:rFonts w:ascii="Times New Roman" w:eastAsia="Times New Roman" w:hAnsi="Times New Roman" w:cs="Times New Roman"/>
          <w:i/>
          <w:sz w:val="24"/>
          <w:szCs w:val="24"/>
          <w:lang w:eastAsia="ru-RU"/>
        </w:rPr>
        <w:t xml:space="preserve"> товарной накладной формы ТОРГ-12/ Универсального передаточного документа (УПД)</w:t>
      </w:r>
      <w:r w:rsidRPr="00511E03">
        <w:rPr>
          <w:rFonts w:ascii="Times New Roman" w:eastAsia="Times New Roman" w:hAnsi="Times New Roman" w:cs="Times New Roman"/>
          <w:sz w:val="24"/>
          <w:szCs w:val="24"/>
          <w:lang w:eastAsia="ru-RU"/>
        </w:rPr>
        <w:t xml:space="preserve"> Поставщик за свой счет обязуется устранить все недостатки Товара в течение 14 (четырнадцати) календарных  дней  </w:t>
      </w:r>
      <w:proofErr w:type="gramStart"/>
      <w:r w:rsidRPr="00511E03">
        <w:rPr>
          <w:rFonts w:ascii="Times New Roman" w:eastAsia="Times New Roman" w:hAnsi="Times New Roman" w:cs="Times New Roman"/>
          <w:sz w:val="24"/>
          <w:szCs w:val="24"/>
          <w:lang w:eastAsia="ru-RU"/>
        </w:rPr>
        <w:t>с  даты  поставки</w:t>
      </w:r>
      <w:proofErr w:type="gramEnd"/>
      <w:r w:rsidRPr="00511E03">
        <w:rPr>
          <w:rFonts w:ascii="Times New Roman" w:eastAsia="Times New Roman" w:hAnsi="Times New Roman" w:cs="Times New Roman"/>
          <w:sz w:val="24"/>
          <w:szCs w:val="24"/>
          <w:lang w:eastAsia="ru-RU"/>
        </w:rPr>
        <w:t xml:space="preserve"> Товара. Покупатель в этом случае может, но не обязан, при обнаружении недостатков Товара подписать </w:t>
      </w:r>
      <w:r w:rsidRPr="00511E03">
        <w:rPr>
          <w:rFonts w:ascii="Times New Roman" w:eastAsia="Times New Roman" w:hAnsi="Times New Roman" w:cs="Times New Roman"/>
          <w:i/>
          <w:sz w:val="24"/>
          <w:szCs w:val="24"/>
          <w:lang w:eastAsia="ru-RU"/>
        </w:rPr>
        <w:t>товарную накладную формы ТОРГ-12</w:t>
      </w:r>
      <w:r w:rsidRPr="00511E03">
        <w:rPr>
          <w:rFonts w:ascii="Times New Roman" w:eastAsia="Times New Roman" w:hAnsi="Times New Roman" w:cs="Times New Roman"/>
          <w:sz w:val="24"/>
          <w:szCs w:val="24"/>
          <w:lang w:eastAsia="ru-RU"/>
        </w:rPr>
        <w:t>/</w:t>
      </w:r>
      <w:r w:rsidRPr="00511E03">
        <w:rPr>
          <w:rFonts w:ascii="Times New Roman" w:eastAsia="Times New Roman" w:hAnsi="Times New Roman" w:cs="Times New Roman"/>
          <w:i/>
          <w:sz w:val="24"/>
          <w:szCs w:val="24"/>
          <w:lang w:eastAsia="ru-RU"/>
        </w:rPr>
        <w:t>Универсальный передаточный документ (УПД)</w:t>
      </w:r>
      <w:r w:rsidRPr="00511E03">
        <w:rPr>
          <w:rFonts w:ascii="Times New Roman" w:eastAsia="Times New Roman" w:hAnsi="Times New Roman" w:cs="Times New Roman"/>
          <w:sz w:val="24"/>
          <w:szCs w:val="24"/>
          <w:lang w:eastAsia="ru-RU"/>
        </w:rPr>
        <w:t xml:space="preserve">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8.7. Если условиями настоящего Договора предусмотрена поставка товара в комплекте, то в случае некомплектной поставки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дней.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8.8. В случае сообщения третьим лицам конфиденциальной информации в нарушение раздела 15 настоящего Договора, передачи информации на съемных носителях, содержащих вредоносное программное обеспечение,  Поставщик  возмещает Покупателю  убытки и </w:t>
      </w:r>
      <w:proofErr w:type="gramStart"/>
      <w:r w:rsidRPr="00511E03">
        <w:rPr>
          <w:rFonts w:ascii="Times New Roman" w:eastAsia="Times New Roman" w:hAnsi="Times New Roman" w:cs="Times New Roman"/>
          <w:sz w:val="24"/>
          <w:szCs w:val="24"/>
          <w:lang w:eastAsia="ru-RU"/>
        </w:rPr>
        <w:t>оплачивает штраф в</w:t>
      </w:r>
      <w:proofErr w:type="gramEnd"/>
      <w:r w:rsidRPr="00511E03">
        <w:rPr>
          <w:rFonts w:ascii="Times New Roman" w:eastAsia="Times New Roman" w:hAnsi="Times New Roman" w:cs="Times New Roman"/>
          <w:sz w:val="24"/>
          <w:szCs w:val="24"/>
          <w:lang w:eastAsia="ru-RU"/>
        </w:rPr>
        <w:t xml:space="preserve"> размере </w:t>
      </w:r>
      <w:r w:rsidRPr="00511E03">
        <w:rPr>
          <w:rFonts w:ascii="Times New Roman" w:eastAsia="Times New Roman" w:hAnsi="Times New Roman" w:cs="Times New Roman"/>
          <w:i/>
          <w:sz w:val="24"/>
          <w:szCs w:val="24"/>
          <w:lang w:eastAsia="ru-RU"/>
        </w:rPr>
        <w:t>0,1%</w:t>
      </w:r>
      <w:r w:rsidRPr="00511E03">
        <w:rPr>
          <w:rFonts w:ascii="Times New Roman" w:eastAsia="Times New Roman" w:hAnsi="Times New Roman" w:cs="Times New Roman"/>
          <w:sz w:val="24"/>
          <w:szCs w:val="24"/>
          <w:lang w:eastAsia="ru-RU"/>
        </w:rPr>
        <w:t xml:space="preserve"> от цены настоящего Договора.</w:t>
      </w:r>
    </w:p>
    <w:p w:rsidR="00511E03" w:rsidRPr="00511E03" w:rsidRDefault="00511E03" w:rsidP="00511E03">
      <w:pPr>
        <w:overflowPunct w:val="0"/>
        <w:autoSpaceDE w:val="0"/>
        <w:autoSpaceDN w:val="0"/>
        <w:adjustRightInd w:val="0"/>
        <w:spacing w:line="360" w:lineRule="exact"/>
        <w:ind w:firstLine="709"/>
        <w:jc w:val="both"/>
        <w:textAlignment w:val="baseline"/>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8.9.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Calibri" w:hAnsi="Times New Roman" w:cs="Times New Roman"/>
          <w:kern w:val="3"/>
          <w:sz w:val="24"/>
          <w:szCs w:val="24"/>
          <w:lang w:eastAsia="ru-RU"/>
        </w:rPr>
        <w:t xml:space="preserve">8.10. Никакая уплата Поставщиком штрафных санкций не лишает Покупателя права требовать возмещения убытков, а Поставщика обязанности возместить убытки, </w:t>
      </w:r>
      <w:r w:rsidRPr="00511E03">
        <w:rPr>
          <w:rFonts w:ascii="Times New Roman" w:eastAsia="Calibri" w:hAnsi="Times New Roman" w:cs="Times New Roman"/>
          <w:kern w:val="3"/>
          <w:sz w:val="24"/>
          <w:szCs w:val="24"/>
          <w:lang w:eastAsia="ru-RU"/>
        </w:rPr>
        <w:lastRenderedPageBreak/>
        <w:t>причиненные Покупателю ненадлежащим исполнением Поставщиком своих обязательств по настоящему Договору.</w:t>
      </w:r>
    </w:p>
    <w:p w:rsidR="00511E03" w:rsidRPr="00511E03" w:rsidRDefault="00511E03" w:rsidP="00511E03">
      <w:pPr>
        <w:snapToGrid w:val="0"/>
        <w:spacing w:line="360" w:lineRule="exact"/>
        <w:ind w:firstLine="709"/>
        <w:jc w:val="both"/>
        <w:rPr>
          <w:rFonts w:ascii="Times New Roman" w:eastAsia="Calibri" w:hAnsi="Times New Roman" w:cs="Times New Roman"/>
          <w:iCs/>
          <w:sz w:val="24"/>
          <w:szCs w:val="24"/>
          <w:lang w:eastAsia="ru-RU"/>
        </w:rPr>
      </w:pPr>
      <w:r w:rsidRPr="00511E03">
        <w:rPr>
          <w:rFonts w:ascii="Times New Roman" w:eastAsia="Calibri" w:hAnsi="Times New Roman" w:cs="Times New Roman"/>
          <w:iCs/>
          <w:sz w:val="24"/>
          <w:szCs w:val="24"/>
          <w:lang w:eastAsia="ru-RU"/>
        </w:rPr>
        <w:t>8.11. Поставщик несет ответственность перед Покупателем за неисполнение или ненадлежащее исполнение обязатель</w:t>
      </w:r>
      <w:proofErr w:type="gramStart"/>
      <w:r w:rsidRPr="00511E03">
        <w:rPr>
          <w:rFonts w:ascii="Times New Roman" w:eastAsia="Calibri" w:hAnsi="Times New Roman" w:cs="Times New Roman"/>
          <w:iCs/>
          <w:sz w:val="24"/>
          <w:szCs w:val="24"/>
          <w:lang w:eastAsia="ru-RU"/>
        </w:rPr>
        <w:t>ств тр</w:t>
      </w:r>
      <w:proofErr w:type="gramEnd"/>
      <w:r w:rsidRPr="00511E03">
        <w:rPr>
          <w:rFonts w:ascii="Times New Roman" w:eastAsia="Calibri" w:hAnsi="Times New Roman" w:cs="Times New Roman"/>
          <w:iCs/>
          <w:sz w:val="24"/>
          <w:szCs w:val="24"/>
          <w:lang w:eastAsia="ru-RU"/>
        </w:rPr>
        <w:t>етьими лицами, привлеченными Поставщиком для исполнения своих обязательств по настоящему Договору.</w:t>
      </w:r>
    </w:p>
    <w:p w:rsidR="00511E03" w:rsidRPr="00511E03" w:rsidRDefault="00511E03" w:rsidP="00511E03">
      <w:pPr>
        <w:snapToGrid w:val="0"/>
        <w:spacing w:line="360" w:lineRule="exact"/>
        <w:ind w:firstLine="709"/>
        <w:jc w:val="both"/>
        <w:rPr>
          <w:rFonts w:ascii="Times New Roman" w:eastAsia="Calibri" w:hAnsi="Times New Roman" w:cs="Times New Roman"/>
          <w:iCs/>
          <w:sz w:val="24"/>
          <w:szCs w:val="24"/>
          <w:lang w:eastAsia="ru-RU"/>
        </w:rPr>
      </w:pPr>
      <w:r w:rsidRPr="00511E03">
        <w:rPr>
          <w:rFonts w:ascii="Times New Roman" w:eastAsia="Calibri" w:hAnsi="Times New Roman" w:cs="Times New Roman"/>
          <w:iCs/>
          <w:sz w:val="24"/>
          <w:szCs w:val="24"/>
          <w:lang w:eastAsia="ru-RU"/>
        </w:rPr>
        <w:t>8.12.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511E03" w:rsidRPr="00511E03" w:rsidRDefault="00511E03" w:rsidP="00511E03">
      <w:pPr>
        <w:snapToGrid w:val="0"/>
        <w:spacing w:line="360" w:lineRule="exact"/>
        <w:ind w:firstLine="709"/>
        <w:jc w:val="both"/>
        <w:rPr>
          <w:rFonts w:ascii="Times New Roman" w:eastAsia="Calibri" w:hAnsi="Times New Roman" w:cs="Times New Roman"/>
          <w:iCs/>
          <w:sz w:val="24"/>
          <w:szCs w:val="24"/>
          <w:lang w:eastAsia="ru-RU"/>
        </w:rPr>
      </w:pPr>
    </w:p>
    <w:p w:rsidR="00511E03" w:rsidRPr="00511E03" w:rsidRDefault="00511E03" w:rsidP="00511E03">
      <w:pPr>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9. Обстоятельства непреодолимой силы</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 xml:space="preserve">9.1. </w:t>
      </w:r>
      <w:proofErr w:type="gramStart"/>
      <w:r w:rsidRPr="00511E03">
        <w:rPr>
          <w:rFonts w:ascii="Times New Roman" w:eastAsia="Calibri" w:hAnsi="Times New Roman" w:cs="Times New Roman"/>
          <w:sz w:val="24"/>
          <w:szCs w:val="24"/>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 xml:space="preserve">9.4. Если обстоятельства непреодолимой силы действуют на протяжении 3 (трех) последовательных месяцев для обеих сторон, настоящий </w:t>
      </w:r>
      <w:proofErr w:type="gramStart"/>
      <w:r w:rsidRPr="00511E03">
        <w:rPr>
          <w:rFonts w:ascii="Times New Roman" w:eastAsia="Calibri" w:hAnsi="Times New Roman" w:cs="Times New Roman"/>
          <w:sz w:val="24"/>
          <w:szCs w:val="24"/>
          <w:lang w:eastAsia="ru-RU"/>
        </w:rPr>
        <w:t>Договор</w:t>
      </w:r>
      <w:proofErr w:type="gramEnd"/>
      <w:r w:rsidRPr="00511E03">
        <w:rPr>
          <w:rFonts w:ascii="Times New Roman" w:eastAsia="Calibri" w:hAnsi="Times New Roman" w:cs="Times New Roman"/>
          <w:sz w:val="24"/>
          <w:szCs w:val="24"/>
          <w:lang w:eastAsia="ru-RU"/>
        </w:rPr>
        <w:t xml:space="preserve">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511E03" w:rsidRPr="00511E03" w:rsidRDefault="00511E03" w:rsidP="00511E03">
      <w:pPr>
        <w:snapToGrid w:val="0"/>
        <w:spacing w:line="360" w:lineRule="exact"/>
        <w:ind w:firstLine="709"/>
        <w:jc w:val="both"/>
        <w:rPr>
          <w:rFonts w:ascii="Times New Roman" w:eastAsia="Calibri" w:hAnsi="Times New Roman" w:cs="Times New Roman"/>
          <w:b/>
          <w:sz w:val="24"/>
          <w:szCs w:val="24"/>
          <w:lang w:eastAsia="ru-RU"/>
        </w:rPr>
      </w:pPr>
    </w:p>
    <w:p w:rsidR="00511E03" w:rsidRPr="00511E03" w:rsidRDefault="00511E03" w:rsidP="00511E03">
      <w:pPr>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10. Разрешение споров</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 xml:space="preserve">10.2.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511E03">
        <w:rPr>
          <w:rFonts w:ascii="Times New Roman" w:eastAsia="Calibri" w:hAnsi="Times New Roman" w:cs="Times New Roman"/>
          <w:sz w:val="24"/>
          <w:szCs w:val="24"/>
          <w:lang w:eastAsia="ru-RU"/>
        </w:rPr>
        <w:t>с даты получения</w:t>
      </w:r>
      <w:proofErr w:type="gramEnd"/>
      <w:r w:rsidRPr="00511E03">
        <w:rPr>
          <w:rFonts w:ascii="Times New Roman" w:eastAsia="Calibri" w:hAnsi="Times New Roman" w:cs="Times New Roman"/>
          <w:sz w:val="24"/>
          <w:szCs w:val="24"/>
          <w:lang w:eastAsia="ru-RU"/>
        </w:rPr>
        <w:t xml:space="preserve"> претензии.</w:t>
      </w:r>
    </w:p>
    <w:p w:rsidR="00511E03" w:rsidRPr="00511E03" w:rsidRDefault="00511E03" w:rsidP="00511E03">
      <w:pPr>
        <w:snapToGrid w:val="0"/>
        <w:spacing w:line="360" w:lineRule="exact"/>
        <w:ind w:firstLine="709"/>
        <w:jc w:val="both"/>
        <w:rPr>
          <w:rFonts w:ascii="Times New Roman" w:eastAsia="Calibri" w:hAnsi="Times New Roman" w:cs="Times New Roman"/>
          <w:i/>
          <w:sz w:val="24"/>
          <w:szCs w:val="24"/>
          <w:lang w:eastAsia="ru-RU"/>
        </w:rPr>
      </w:pPr>
      <w:r w:rsidRPr="00511E03">
        <w:rPr>
          <w:rFonts w:ascii="Times New Roman" w:eastAsia="Calibri" w:hAnsi="Times New Roman" w:cs="Times New Roman"/>
          <w:sz w:val="24"/>
          <w:szCs w:val="24"/>
          <w:lang w:eastAsia="ru-RU"/>
        </w:rPr>
        <w:t xml:space="preserve">10.3. В случае если споры не урегулированы Сторонами путем переговоров и в претензионном порядке, то они передаются заинтересованной в  Арбитражный суд города </w:t>
      </w:r>
      <w:r w:rsidRPr="00511E03">
        <w:rPr>
          <w:rFonts w:ascii="Times New Roman" w:eastAsia="Calibri" w:hAnsi="Times New Roman" w:cs="Times New Roman"/>
          <w:sz w:val="24"/>
          <w:szCs w:val="24"/>
          <w:lang w:eastAsia="ru-RU"/>
        </w:rPr>
        <w:lastRenderedPageBreak/>
        <w:t>Санкт-Петербурга и Ленинградской области в соответствии с действующим законодательством Российской Федерации.</w:t>
      </w:r>
    </w:p>
    <w:p w:rsidR="00511E03" w:rsidRPr="00511E03" w:rsidRDefault="00511E03" w:rsidP="00511E03">
      <w:pPr>
        <w:snapToGrid w:val="0"/>
        <w:spacing w:line="360" w:lineRule="exact"/>
        <w:ind w:firstLine="709"/>
        <w:jc w:val="both"/>
        <w:rPr>
          <w:rFonts w:ascii="Times New Roman" w:eastAsia="Calibri" w:hAnsi="Times New Roman" w:cs="Times New Roman"/>
          <w:b/>
          <w:sz w:val="24"/>
          <w:szCs w:val="24"/>
          <w:lang w:eastAsia="ru-RU"/>
        </w:rPr>
      </w:pPr>
    </w:p>
    <w:p w:rsidR="00511E03" w:rsidRPr="00511E03" w:rsidRDefault="00511E03" w:rsidP="00511E03">
      <w:pPr>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11. Порядок внесения изменений, дополнений в Договор</w:t>
      </w:r>
    </w:p>
    <w:p w:rsidR="00511E03" w:rsidRPr="00511E03" w:rsidRDefault="00511E03" w:rsidP="00511E03">
      <w:pPr>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и его расторжения</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 xml:space="preserve">11.2. Настоящий Договор </w:t>
      </w:r>
      <w:proofErr w:type="gramStart"/>
      <w:r w:rsidRPr="00511E03">
        <w:rPr>
          <w:rFonts w:ascii="Times New Roman" w:eastAsia="Calibri" w:hAnsi="Times New Roman" w:cs="Times New Roman"/>
          <w:sz w:val="24"/>
          <w:szCs w:val="24"/>
          <w:lang w:eastAsia="ru-RU"/>
        </w:rPr>
        <w:t>может быть досрочно расторгнут</w:t>
      </w:r>
      <w:proofErr w:type="gramEnd"/>
      <w:r w:rsidRPr="00511E03">
        <w:rPr>
          <w:rFonts w:ascii="Times New Roman" w:eastAsia="Calibri" w:hAnsi="Times New Roman" w:cs="Times New Roman"/>
          <w:sz w:val="24"/>
          <w:szCs w:val="24"/>
          <w:lang w:eastAsia="ru-RU"/>
        </w:rPr>
        <w:t xml:space="preserve"> по основаниям, предусмотренным законодательством Российской Федерации и настоящим Договором.</w:t>
      </w:r>
    </w:p>
    <w:p w:rsidR="00511E03" w:rsidRPr="00511E03" w:rsidRDefault="00511E03" w:rsidP="00511E03">
      <w:pPr>
        <w:snapToGrid w:val="0"/>
        <w:spacing w:line="360" w:lineRule="exact"/>
        <w:ind w:firstLine="709"/>
        <w:jc w:val="both"/>
        <w:rPr>
          <w:rFonts w:ascii="Times New Roman" w:eastAsia="Calibri" w:hAnsi="Times New Roman" w:cs="Times New Roman"/>
          <w:color w:val="FF0000"/>
          <w:sz w:val="24"/>
          <w:szCs w:val="24"/>
          <w:lang w:eastAsia="ru-RU"/>
        </w:rPr>
      </w:pPr>
      <w:r w:rsidRPr="00511E03">
        <w:rPr>
          <w:rFonts w:ascii="Times New Roman" w:eastAsia="Calibri" w:hAnsi="Times New Roman" w:cs="Times New Roman"/>
          <w:color w:val="FF0000"/>
          <w:sz w:val="24"/>
          <w:szCs w:val="24"/>
          <w:lang w:eastAsia="ru-RU"/>
        </w:rPr>
        <w:t xml:space="preserve">11.3.Настоящий </w:t>
      </w:r>
      <w:proofErr w:type="gramStart"/>
      <w:r w:rsidRPr="00511E03">
        <w:rPr>
          <w:rFonts w:ascii="Times New Roman" w:eastAsia="Calibri" w:hAnsi="Times New Roman" w:cs="Times New Roman"/>
          <w:color w:val="FF0000"/>
          <w:sz w:val="24"/>
          <w:szCs w:val="24"/>
          <w:lang w:eastAsia="ru-RU"/>
        </w:rPr>
        <w:t>Договор</w:t>
      </w:r>
      <w:proofErr w:type="gramEnd"/>
      <w:r w:rsidRPr="00511E03">
        <w:rPr>
          <w:rFonts w:ascii="Times New Roman" w:eastAsia="Calibri" w:hAnsi="Times New Roman" w:cs="Times New Roman"/>
          <w:color w:val="FF0000"/>
          <w:sz w:val="24"/>
          <w:szCs w:val="24"/>
          <w:lang w:eastAsia="ru-RU"/>
        </w:rPr>
        <w:t xml:space="preserve"> может быть расторгнут по инициативе Покупателя в одностороннем порядке, в случае неисполнения Поставщиком требования, предусмотренного пунктом 3.1.5 настоящего Договора.</w:t>
      </w:r>
      <w:r w:rsidRPr="00511E03">
        <w:rPr>
          <w:rFonts w:ascii="Times New Roman" w:eastAsia="Calibri" w:hAnsi="Times New Roman" w:cs="Times New Roman"/>
          <w:color w:val="FF0000"/>
          <w:sz w:val="24"/>
          <w:szCs w:val="24"/>
          <w:vertAlign w:val="superscript"/>
          <w:lang w:eastAsia="ru-RU"/>
        </w:rPr>
        <w:footnoteReference w:id="2"/>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 xml:space="preserve">11.5. Денежные средства, подлежащие возврату Покупателю в  случае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Покупателю  в течение 30 (тридцати) банковских дней </w:t>
      </w:r>
      <w:proofErr w:type="gramStart"/>
      <w:r w:rsidRPr="00511E03">
        <w:rPr>
          <w:rFonts w:ascii="Times New Roman" w:eastAsia="Calibri" w:hAnsi="Times New Roman" w:cs="Times New Roman"/>
          <w:sz w:val="24"/>
          <w:szCs w:val="24"/>
          <w:lang w:eastAsia="ru-RU"/>
        </w:rPr>
        <w:t>с даты расторжения</w:t>
      </w:r>
      <w:proofErr w:type="gramEnd"/>
      <w:r w:rsidRPr="00511E03">
        <w:rPr>
          <w:rFonts w:ascii="Times New Roman" w:eastAsia="Calibri" w:hAnsi="Times New Roman" w:cs="Times New Roman"/>
          <w:sz w:val="24"/>
          <w:szCs w:val="24"/>
          <w:lang w:eastAsia="ru-RU"/>
        </w:rPr>
        <w:t xml:space="preserve"> настоящего Договора.</w:t>
      </w:r>
    </w:p>
    <w:p w:rsidR="00511E03" w:rsidRPr="00511E03" w:rsidRDefault="00511E03" w:rsidP="00511E03">
      <w:pPr>
        <w:widowControl w:val="0"/>
        <w:suppressAutoHyphens/>
        <w:autoSpaceDN w:val="0"/>
        <w:spacing w:line="360" w:lineRule="exact"/>
        <w:ind w:firstLine="709"/>
        <w:jc w:val="both"/>
        <w:textAlignment w:val="baseline"/>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 xml:space="preserve">11.6. </w:t>
      </w:r>
      <w:proofErr w:type="gramStart"/>
      <w:r w:rsidRPr="00511E03">
        <w:rPr>
          <w:rFonts w:ascii="Times New Roman" w:eastAsia="Calibri" w:hAnsi="Times New Roman" w:cs="Times New Roman"/>
          <w:sz w:val="24"/>
          <w:szCs w:val="24"/>
          <w:lang w:eastAsia="ru-RU"/>
        </w:rPr>
        <w:t>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16.3 настоящего Договора.</w:t>
      </w:r>
      <w:proofErr w:type="gramEnd"/>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b/>
          <w:kern w:val="3"/>
          <w:sz w:val="24"/>
          <w:szCs w:val="24"/>
          <w:lang w:eastAsia="ru-RU"/>
        </w:rPr>
      </w:pPr>
    </w:p>
    <w:p w:rsidR="00511E03" w:rsidRPr="00511E03" w:rsidRDefault="00511E03" w:rsidP="00511E03">
      <w:pPr>
        <w:suppressAutoHyphens/>
        <w:autoSpaceDN w:val="0"/>
        <w:spacing w:line="360" w:lineRule="exact"/>
        <w:ind w:firstLine="709"/>
        <w:jc w:val="center"/>
        <w:textAlignment w:val="baseline"/>
        <w:rPr>
          <w:rFonts w:ascii="Times New Roman" w:eastAsia="Calibri" w:hAnsi="Times New Roman" w:cs="Times New Roman"/>
          <w:b/>
          <w:kern w:val="3"/>
          <w:sz w:val="24"/>
          <w:szCs w:val="24"/>
          <w:lang w:eastAsia="ru-RU"/>
        </w:rPr>
      </w:pPr>
      <w:r w:rsidRPr="00511E03">
        <w:rPr>
          <w:rFonts w:ascii="Times New Roman" w:eastAsia="Calibri" w:hAnsi="Times New Roman" w:cs="Times New Roman"/>
          <w:b/>
          <w:kern w:val="3"/>
          <w:sz w:val="24"/>
          <w:szCs w:val="24"/>
          <w:lang w:eastAsia="ru-RU"/>
        </w:rPr>
        <w:t>12. Антикоррупционная оговорка</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12.1. </w:t>
      </w:r>
      <w:proofErr w:type="gramStart"/>
      <w:r w:rsidRPr="00511E03">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12.2. В случае возникновения у Стороны подозрений, что произошло или может произойти нарушение каких-либо положений </w:t>
      </w:r>
      <w:hyperlink w:anchor="p283" w:history="1">
        <w:r w:rsidRPr="00511E03">
          <w:rPr>
            <w:rFonts w:ascii="Times New Roman" w:eastAsia="Times New Roman" w:hAnsi="Times New Roman" w:cs="Times New Roman"/>
            <w:sz w:val="24"/>
            <w:szCs w:val="24"/>
            <w:lang w:eastAsia="ru-RU"/>
          </w:rPr>
          <w:t>пункта 12.1</w:t>
        </w:r>
      </w:hyperlink>
      <w:r w:rsidRPr="00511E03">
        <w:rPr>
          <w:rFonts w:ascii="Times New Roman" w:eastAsia="Times New Roman" w:hAnsi="Times New Roman" w:cs="Times New Roman"/>
          <w:sz w:val="24"/>
          <w:szCs w:val="24"/>
          <w:lang w:eastAsia="ru-RU"/>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511E03">
          <w:rPr>
            <w:rFonts w:ascii="Times New Roman" w:eastAsia="Times New Roman" w:hAnsi="Times New Roman" w:cs="Times New Roman"/>
            <w:sz w:val="24"/>
            <w:szCs w:val="24"/>
            <w:lang w:eastAsia="ru-RU"/>
          </w:rPr>
          <w:t>пункта 12.1</w:t>
        </w:r>
      </w:hyperlink>
      <w:r w:rsidRPr="00511E03">
        <w:rPr>
          <w:rFonts w:ascii="Times New Roman" w:eastAsia="Times New Roman" w:hAnsi="Times New Roman" w:cs="Times New Roman"/>
          <w:sz w:val="24"/>
          <w:szCs w:val="24"/>
          <w:lang w:eastAsia="ru-RU"/>
        </w:rPr>
        <w:t xml:space="preserve"> настоящего Договора другой Стороной, ее аффилированными лицами, работниками или посредниками.</w:t>
      </w:r>
    </w:p>
    <w:p w:rsidR="00511E03" w:rsidRPr="00511E03" w:rsidRDefault="00511E03" w:rsidP="00511E03">
      <w:pPr>
        <w:spacing w:line="360" w:lineRule="exact"/>
        <w:ind w:firstLine="540"/>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Каналы уведомления Покупателя о нарушениях каких-либо положений пункта 12.1. настоящего Договора: (812) 67-97-003,доб. 73850 с переключением на приемную, e-mail: reception@rwmed.ru, официальный сайт www.rzd-medicine.ru.</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highlight w:val="yellow"/>
          <w:lang w:eastAsia="ru-RU"/>
        </w:rPr>
        <w:t>Каналы уведомления Поставщика о нарушениях каких-либо положений пункта 12.1. настоящего Договора: ______________________, официальный сайт ________________ (для заполнения специальной формы).</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Сторона, получившая уведомление о нарушении каких-либо положений </w:t>
      </w:r>
      <w:hyperlink w:anchor="p283" w:history="1">
        <w:r w:rsidRPr="00511E03">
          <w:rPr>
            <w:rFonts w:ascii="Times New Roman" w:eastAsia="Times New Roman" w:hAnsi="Times New Roman" w:cs="Times New Roman"/>
            <w:sz w:val="24"/>
            <w:szCs w:val="24"/>
            <w:lang w:eastAsia="ru-RU"/>
          </w:rPr>
          <w:t>пункта 12.1</w:t>
        </w:r>
      </w:hyperlink>
      <w:r w:rsidRPr="00511E03">
        <w:rPr>
          <w:rFonts w:ascii="Times New Roman" w:eastAsia="Times New Roman" w:hAnsi="Times New Roman" w:cs="Times New Roman"/>
          <w:sz w:val="24"/>
          <w:szCs w:val="24"/>
          <w:lang w:eastAsia="ru-RU"/>
        </w:rPr>
        <w:t xml:space="preserve">. настоящего Договора, обязана рассмотреть уведомление и сообщить другой Стороне об итогах его рассмотрения в течение 20 (двадцати) рабочих дней </w:t>
      </w:r>
      <w:proofErr w:type="gramStart"/>
      <w:r w:rsidRPr="00511E03">
        <w:rPr>
          <w:rFonts w:ascii="Times New Roman" w:eastAsia="Times New Roman" w:hAnsi="Times New Roman" w:cs="Times New Roman"/>
          <w:sz w:val="24"/>
          <w:szCs w:val="24"/>
          <w:lang w:eastAsia="ru-RU"/>
        </w:rPr>
        <w:t>с даты получения</w:t>
      </w:r>
      <w:proofErr w:type="gramEnd"/>
      <w:r w:rsidRPr="00511E03">
        <w:rPr>
          <w:rFonts w:ascii="Times New Roman" w:eastAsia="Times New Roman" w:hAnsi="Times New Roman" w:cs="Times New Roman"/>
          <w:sz w:val="24"/>
          <w:szCs w:val="24"/>
          <w:lang w:eastAsia="ru-RU"/>
        </w:rPr>
        <w:t xml:space="preserve"> письменного уведомления.</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12.3. Стороны гарантируют осуществление надлежащего разбирательства по фактам нарушения положений </w:t>
      </w:r>
      <w:hyperlink w:anchor="p283" w:history="1">
        <w:r w:rsidRPr="00511E03">
          <w:rPr>
            <w:rFonts w:ascii="Times New Roman" w:eastAsia="Times New Roman" w:hAnsi="Times New Roman" w:cs="Times New Roman"/>
            <w:sz w:val="24"/>
            <w:szCs w:val="24"/>
            <w:lang w:eastAsia="ru-RU"/>
          </w:rPr>
          <w:t>пункта 12.1</w:t>
        </w:r>
      </w:hyperlink>
      <w:r w:rsidRPr="00511E03">
        <w:rPr>
          <w:rFonts w:ascii="Times New Roman" w:eastAsia="Times New Roman" w:hAnsi="Times New Roman" w:cs="Times New Roman"/>
          <w:sz w:val="24"/>
          <w:szCs w:val="24"/>
          <w:lang w:eastAsia="ru-RU"/>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12.4. В случае подтверждения факта нарушения одной Стороной положений </w:t>
      </w:r>
      <w:hyperlink w:anchor="p283" w:history="1">
        <w:r w:rsidRPr="00511E03">
          <w:rPr>
            <w:rFonts w:ascii="Times New Roman" w:eastAsia="Times New Roman" w:hAnsi="Times New Roman" w:cs="Times New Roman"/>
            <w:sz w:val="24"/>
            <w:szCs w:val="24"/>
            <w:lang w:eastAsia="ru-RU"/>
          </w:rPr>
          <w:t>пункта 12.1</w:t>
        </w:r>
      </w:hyperlink>
      <w:r w:rsidRPr="00511E03">
        <w:rPr>
          <w:rFonts w:ascii="Times New Roman" w:eastAsia="Times New Roman" w:hAnsi="Times New Roman" w:cs="Times New Roman"/>
          <w:sz w:val="24"/>
          <w:szCs w:val="24"/>
          <w:lang w:eastAsia="ru-RU"/>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285" w:history="1">
        <w:r w:rsidRPr="00511E03">
          <w:rPr>
            <w:rFonts w:ascii="Times New Roman" w:eastAsia="Times New Roman" w:hAnsi="Times New Roman" w:cs="Times New Roman"/>
            <w:sz w:val="24"/>
            <w:szCs w:val="24"/>
            <w:lang w:eastAsia="ru-RU"/>
          </w:rPr>
          <w:t>пунктом 12.2</w:t>
        </w:r>
      </w:hyperlink>
      <w:r w:rsidRPr="00511E03">
        <w:rPr>
          <w:rFonts w:ascii="Times New Roman" w:eastAsia="Times New Roman" w:hAnsi="Times New Roman" w:cs="Times New Roman"/>
          <w:sz w:val="24"/>
          <w:szCs w:val="24"/>
          <w:lang w:eastAsia="ru-RU"/>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11E03">
        <w:rPr>
          <w:rFonts w:ascii="Times New Roman" w:eastAsia="Times New Roman" w:hAnsi="Times New Roman" w:cs="Times New Roman"/>
          <w:sz w:val="24"/>
          <w:szCs w:val="24"/>
          <w:lang w:eastAsia="ru-RU"/>
        </w:rPr>
        <w:t>позднее</w:t>
      </w:r>
      <w:proofErr w:type="gramEnd"/>
      <w:r w:rsidRPr="00511E03">
        <w:rPr>
          <w:rFonts w:ascii="Times New Roman" w:eastAsia="Times New Roman" w:hAnsi="Times New Roman" w:cs="Times New Roman"/>
          <w:sz w:val="24"/>
          <w:szCs w:val="24"/>
          <w:lang w:eastAsia="ru-RU"/>
        </w:rPr>
        <w:t xml:space="preserve"> чем за 60 (шестьдесят) календарных дней до даты прекращения действия настоящего Договора.</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b/>
          <w:kern w:val="3"/>
          <w:sz w:val="24"/>
          <w:szCs w:val="24"/>
          <w:lang w:eastAsia="ru-RU"/>
        </w:rPr>
      </w:pPr>
    </w:p>
    <w:p w:rsidR="00511E03" w:rsidRPr="00511E03" w:rsidRDefault="00511E03" w:rsidP="00511E03">
      <w:pPr>
        <w:suppressAutoHyphens/>
        <w:autoSpaceDN w:val="0"/>
        <w:spacing w:line="360" w:lineRule="exact"/>
        <w:ind w:firstLine="709"/>
        <w:jc w:val="center"/>
        <w:textAlignment w:val="baseline"/>
        <w:rPr>
          <w:rFonts w:ascii="Times New Roman" w:eastAsia="Calibri" w:hAnsi="Times New Roman" w:cs="Times New Roman"/>
          <w:b/>
          <w:kern w:val="3"/>
          <w:sz w:val="24"/>
          <w:szCs w:val="24"/>
          <w:lang w:eastAsia="ru-RU"/>
        </w:rPr>
      </w:pPr>
      <w:r w:rsidRPr="00511E03">
        <w:rPr>
          <w:rFonts w:ascii="Times New Roman" w:eastAsia="Calibri" w:hAnsi="Times New Roman" w:cs="Times New Roman"/>
          <w:b/>
          <w:kern w:val="3"/>
          <w:sz w:val="24"/>
          <w:szCs w:val="24"/>
          <w:lang w:eastAsia="ru-RU"/>
        </w:rPr>
        <w:t>13. Срок действия Договора</w:t>
      </w:r>
    </w:p>
    <w:p w:rsidR="00511E03" w:rsidRPr="00511E03" w:rsidRDefault="00511E03" w:rsidP="00511E03">
      <w:pPr>
        <w:suppressAutoHyphens/>
        <w:autoSpaceDN w:val="0"/>
        <w:spacing w:line="240" w:lineRule="auto"/>
        <w:ind w:firstLine="709"/>
        <w:jc w:val="both"/>
        <w:textAlignment w:val="baseline"/>
        <w:rPr>
          <w:rFonts w:ascii="Times New Roman" w:eastAsia="Calibri" w:hAnsi="Times New Roman" w:cs="Times New Roman"/>
          <w:kern w:val="3"/>
          <w:sz w:val="24"/>
          <w:szCs w:val="24"/>
          <w:lang w:eastAsia="ru-RU"/>
        </w:rPr>
      </w:pPr>
      <w:r w:rsidRPr="00511E03">
        <w:rPr>
          <w:rFonts w:ascii="Times New Roman" w:eastAsia="Times New Roman" w:hAnsi="Times New Roman" w:cs="Times New Roman"/>
          <w:sz w:val="24"/>
          <w:szCs w:val="24"/>
          <w:lang w:eastAsia="ru-RU"/>
        </w:rPr>
        <w:t>13.1.  Настоящий Договор вступает в силу с момента его заключения и действует 6 (шесть</w:t>
      </w:r>
      <w:r w:rsidRPr="00511E03">
        <w:rPr>
          <w:rFonts w:ascii="Times New Roman" w:eastAsia="Calibri" w:hAnsi="Times New Roman" w:cs="Times New Roman"/>
          <w:kern w:val="3"/>
          <w:sz w:val="24"/>
          <w:szCs w:val="24"/>
          <w:lang w:eastAsia="ru-RU"/>
        </w:rPr>
        <w:t>) месяцев, а в части расчетов, до полного исполнения обязательств по настоящему Договору.</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i/>
          <w:kern w:val="3"/>
          <w:sz w:val="24"/>
          <w:szCs w:val="24"/>
          <w:lang w:eastAsia="ru-RU"/>
        </w:rPr>
      </w:pPr>
    </w:p>
    <w:p w:rsidR="00511E03" w:rsidRPr="00511E03" w:rsidRDefault="00511E03" w:rsidP="00511E03">
      <w:pPr>
        <w:tabs>
          <w:tab w:val="left" w:pos="-6804"/>
        </w:tabs>
        <w:spacing w:line="360" w:lineRule="exact"/>
        <w:ind w:firstLine="709"/>
        <w:jc w:val="both"/>
        <w:rPr>
          <w:rFonts w:ascii="Times New Roman" w:eastAsia="Times New Roman" w:hAnsi="Times New Roman" w:cs="Times New Roman"/>
          <w:b/>
          <w:sz w:val="24"/>
          <w:szCs w:val="24"/>
          <w:lang w:eastAsia="ru-RU"/>
        </w:rPr>
      </w:pPr>
    </w:p>
    <w:p w:rsidR="00511E03" w:rsidRPr="00511E03" w:rsidRDefault="00511E03" w:rsidP="00511E03">
      <w:pPr>
        <w:tabs>
          <w:tab w:val="left" w:pos="-6804"/>
        </w:tabs>
        <w:spacing w:line="360" w:lineRule="exact"/>
        <w:ind w:firstLine="709"/>
        <w:jc w:val="center"/>
        <w:rPr>
          <w:rFonts w:ascii="Times New Roman" w:eastAsia="Times New Roman" w:hAnsi="Times New Roman" w:cs="Times New Roman"/>
          <w:b/>
          <w:sz w:val="24"/>
          <w:szCs w:val="24"/>
          <w:lang w:eastAsia="ru-RU"/>
        </w:rPr>
      </w:pPr>
      <w:r w:rsidRPr="00511E03">
        <w:rPr>
          <w:rFonts w:ascii="Times New Roman" w:eastAsia="Times New Roman" w:hAnsi="Times New Roman" w:cs="Times New Roman"/>
          <w:b/>
          <w:sz w:val="24"/>
          <w:szCs w:val="24"/>
          <w:lang w:eastAsia="ru-RU"/>
        </w:rPr>
        <w:t>14. Налоговая оговорка</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14.1.</w:t>
      </w:r>
      <w:r w:rsidRPr="00511E03">
        <w:rPr>
          <w:rFonts w:ascii="Times New Roman" w:eastAsia="Times New Roman" w:hAnsi="Times New Roman" w:cs="Times New Roman"/>
          <w:i/>
          <w:sz w:val="24"/>
          <w:szCs w:val="24"/>
          <w:lang w:eastAsia="ru-RU"/>
        </w:rPr>
        <w:t xml:space="preserve"> </w:t>
      </w:r>
      <w:r w:rsidRPr="00511E03">
        <w:rPr>
          <w:rFonts w:ascii="Times New Roman" w:eastAsia="Times New Roman" w:hAnsi="Times New Roman" w:cs="Times New Roman"/>
          <w:sz w:val="24"/>
          <w:szCs w:val="24"/>
          <w:lang w:eastAsia="ru-RU"/>
        </w:rPr>
        <w:t>Поставщик</w:t>
      </w:r>
      <w:r w:rsidRPr="00511E03">
        <w:rPr>
          <w:rFonts w:ascii="Times New Roman" w:eastAsia="Times New Roman" w:hAnsi="Times New Roman" w:cs="Times New Roman"/>
          <w:i/>
          <w:sz w:val="24"/>
          <w:szCs w:val="24"/>
          <w:lang w:eastAsia="ru-RU"/>
        </w:rPr>
        <w:t xml:space="preserve"> </w:t>
      </w:r>
      <w:r w:rsidRPr="00511E03">
        <w:rPr>
          <w:rFonts w:ascii="Times New Roman" w:eastAsia="Times New Roman" w:hAnsi="Times New Roman" w:cs="Times New Roman"/>
          <w:sz w:val="24"/>
          <w:szCs w:val="24"/>
          <w:lang w:eastAsia="ru-RU"/>
        </w:rPr>
        <w:t>гарантирует, что:</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proofErr w:type="gramStart"/>
      <w:r w:rsidRPr="00511E03">
        <w:rPr>
          <w:rFonts w:ascii="Times New Roman" w:eastAsia="Times New Roman" w:hAnsi="Times New Roman" w:cs="Times New Roman"/>
          <w:sz w:val="24"/>
          <w:szCs w:val="24"/>
          <w:lang w:eastAsia="ru-RU"/>
        </w:rPr>
        <w:t>зарегистрирован</w:t>
      </w:r>
      <w:proofErr w:type="gramEnd"/>
      <w:r w:rsidRPr="00511E03">
        <w:rPr>
          <w:rFonts w:ascii="Times New Roman" w:eastAsia="Times New Roman" w:hAnsi="Times New Roman" w:cs="Times New Roman"/>
          <w:sz w:val="24"/>
          <w:szCs w:val="24"/>
          <w:lang w:eastAsia="ru-RU"/>
        </w:rPr>
        <w:t xml:space="preserve"> в ЕГРЮЛ/ЕГРИП надлежащим образом;</w:t>
      </w:r>
    </w:p>
    <w:p w:rsidR="00511E03" w:rsidRPr="00511E03" w:rsidRDefault="00511E03" w:rsidP="00511E03">
      <w:pPr>
        <w:spacing w:line="360" w:lineRule="exact"/>
        <w:ind w:firstLine="709"/>
        <w:jc w:val="both"/>
        <w:rPr>
          <w:rFonts w:ascii="Times New Roman" w:eastAsia="Times New Roman" w:hAnsi="Times New Roman" w:cs="Times New Roman"/>
          <w:color w:val="FF0000"/>
          <w:sz w:val="24"/>
          <w:szCs w:val="24"/>
          <w:lang w:eastAsia="ru-RU"/>
        </w:rPr>
      </w:pPr>
      <w:r w:rsidRPr="00511E03">
        <w:rPr>
          <w:rFonts w:ascii="Times New Roman" w:eastAsia="Times New Roman" w:hAnsi="Times New Roman" w:cs="Times New Roman"/>
          <w:i/>
          <w:color w:val="FF0000"/>
          <w:sz w:val="24"/>
          <w:szCs w:val="24"/>
          <w:lang w:eastAsia="ru-RU"/>
        </w:rPr>
        <w:t xml:space="preserve">его исполнительный орган находится и осуществляет функции управления по месту регистрации юридического лица, и в нем нет </w:t>
      </w:r>
      <w:proofErr w:type="gramStart"/>
      <w:r w:rsidRPr="00511E03">
        <w:rPr>
          <w:rFonts w:ascii="Times New Roman" w:eastAsia="Times New Roman" w:hAnsi="Times New Roman" w:cs="Times New Roman"/>
          <w:i/>
          <w:color w:val="FF0000"/>
          <w:sz w:val="24"/>
          <w:szCs w:val="24"/>
          <w:lang w:eastAsia="ru-RU"/>
        </w:rPr>
        <w:t>дисквалифицированных</w:t>
      </w:r>
      <w:proofErr w:type="gramEnd"/>
      <w:r w:rsidRPr="00511E03">
        <w:rPr>
          <w:rFonts w:ascii="Times New Roman" w:eastAsia="Times New Roman" w:hAnsi="Times New Roman" w:cs="Times New Roman"/>
          <w:i/>
          <w:color w:val="FF0000"/>
          <w:sz w:val="24"/>
          <w:szCs w:val="24"/>
          <w:lang w:eastAsia="ru-RU"/>
        </w:rPr>
        <w:t xml:space="preserve"> лиц</w:t>
      </w:r>
      <w:r w:rsidRPr="00511E03">
        <w:rPr>
          <w:rFonts w:ascii="Times New Roman" w:eastAsia="Times New Roman" w:hAnsi="Times New Roman" w:cs="Times New Roman"/>
          <w:color w:val="FF0000"/>
          <w:sz w:val="24"/>
          <w:szCs w:val="24"/>
          <w:lang w:eastAsia="ru-RU"/>
        </w:rPr>
        <w:t>–</w:t>
      </w:r>
      <w:r w:rsidRPr="00511E03">
        <w:rPr>
          <w:rFonts w:ascii="Times New Roman" w:eastAsia="Times New Roman" w:hAnsi="Times New Roman" w:cs="Times New Roman"/>
          <w:color w:val="FF0000"/>
          <w:lang w:eastAsia="ru-RU"/>
        </w:rPr>
        <w:t>данный абзац  не добавляется в договор, если Поставщиком является индивидуальный предприниматель</w:t>
      </w:r>
      <w:r w:rsidRPr="00511E03">
        <w:rPr>
          <w:rFonts w:ascii="Times New Roman" w:eastAsia="Times New Roman" w:hAnsi="Times New Roman" w:cs="Times New Roman"/>
          <w:color w:val="FF0000"/>
          <w:sz w:val="24"/>
          <w:szCs w:val="24"/>
          <w:lang w:eastAsia="ru-RU"/>
        </w:rPr>
        <w:t>;</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proofErr w:type="gramStart"/>
      <w:r w:rsidRPr="00511E03">
        <w:rPr>
          <w:rFonts w:ascii="Times New Roman" w:eastAsia="Times New Roman" w:hAnsi="Times New Roman" w:cs="Times New Roman"/>
          <w:sz w:val="24"/>
          <w:szCs w:val="24"/>
          <w:lang w:eastAsia="ru-RU"/>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своевременно и в полном объеме уплачивает налоги, сборы и страховые взносы;</w:t>
      </w:r>
    </w:p>
    <w:p w:rsidR="00511E03" w:rsidRPr="00511E03" w:rsidRDefault="00511E03" w:rsidP="00511E03">
      <w:pPr>
        <w:spacing w:line="360" w:lineRule="exact"/>
        <w:ind w:firstLine="709"/>
        <w:jc w:val="both"/>
        <w:rPr>
          <w:rFonts w:ascii="Times New Roman" w:eastAsia="Times New Roman" w:hAnsi="Times New Roman" w:cs="Times New Roman"/>
          <w:i/>
          <w:color w:val="FF0000"/>
          <w:sz w:val="24"/>
          <w:szCs w:val="24"/>
          <w:lang w:eastAsia="ru-RU"/>
        </w:rPr>
      </w:pPr>
      <w:r w:rsidRPr="00511E03">
        <w:rPr>
          <w:rFonts w:ascii="Times New Roman" w:eastAsia="Times New Roman" w:hAnsi="Times New Roman" w:cs="Times New Roman"/>
          <w:i/>
          <w:color w:val="FF0000"/>
          <w:sz w:val="24"/>
          <w:szCs w:val="24"/>
          <w:lang w:eastAsia="ru-RU"/>
        </w:rPr>
        <w:t>отражает в налоговой отчетности по НДС все суммы НДС, предъявленные Покупателю</w:t>
      </w:r>
      <w:r w:rsidRPr="00511E03">
        <w:rPr>
          <w:rFonts w:ascii="Times New Roman" w:eastAsia="Times New Roman" w:hAnsi="Times New Roman" w:cs="Times New Roman"/>
          <w:color w:val="FF0000"/>
          <w:sz w:val="24"/>
          <w:szCs w:val="24"/>
          <w:lang w:eastAsia="ru-RU"/>
        </w:rPr>
        <w:t xml:space="preserve"> – </w:t>
      </w:r>
      <w:r w:rsidRPr="00511E03">
        <w:rPr>
          <w:rFonts w:ascii="Times New Roman" w:eastAsia="Times New Roman" w:hAnsi="Times New Roman" w:cs="Times New Roman"/>
          <w:i/>
          <w:color w:val="FF0000"/>
          <w:sz w:val="24"/>
          <w:szCs w:val="24"/>
          <w:lang w:eastAsia="ru-RU"/>
        </w:rPr>
        <w:t>данный абзац исключается в случае освобождения от уплаты НДС при заключении настоящего Договора;</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лица, подписывающие от его имени первичные документы и счета-фактуры, имеют на это все необходимые полномочия и доверенности.</w:t>
      </w:r>
    </w:p>
    <w:p w:rsidR="00511E03" w:rsidRPr="00511E03" w:rsidRDefault="00511E03" w:rsidP="00511E03">
      <w:pPr>
        <w:tabs>
          <w:tab w:val="left" w:pos="1276"/>
          <w:tab w:val="left" w:pos="1418"/>
        </w:tabs>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14.2.</w:t>
      </w:r>
      <w:r w:rsidRPr="00511E03">
        <w:rPr>
          <w:rFonts w:ascii="Times New Roman" w:eastAsia="Times New Roman" w:hAnsi="Times New Roman" w:cs="Times New Roman"/>
          <w:sz w:val="24"/>
          <w:szCs w:val="24"/>
          <w:lang w:eastAsia="ru-RU"/>
        </w:rPr>
        <w:tab/>
        <w:t>Если Поставщик</w:t>
      </w:r>
      <w:r w:rsidRPr="00511E03">
        <w:rPr>
          <w:rFonts w:ascii="Times New Roman" w:eastAsia="Times New Roman" w:hAnsi="Times New Roman" w:cs="Times New Roman"/>
          <w:i/>
          <w:sz w:val="24"/>
          <w:szCs w:val="24"/>
          <w:lang w:eastAsia="ru-RU"/>
        </w:rPr>
        <w:t xml:space="preserve"> </w:t>
      </w:r>
      <w:r w:rsidRPr="00511E03">
        <w:rPr>
          <w:rFonts w:ascii="Times New Roman" w:eastAsia="Times New Roman" w:hAnsi="Times New Roman" w:cs="Times New Roman"/>
          <w:sz w:val="24"/>
          <w:szCs w:val="24"/>
          <w:lang w:eastAsia="ru-RU"/>
        </w:rPr>
        <w:t>нарушит гарантии (любую одну, несколько или все вместе), указанные в пункте 14.1. настоящего Договора,  и это повлечет:</w:t>
      </w:r>
    </w:p>
    <w:p w:rsidR="00511E03" w:rsidRPr="00511E03" w:rsidRDefault="00511E03" w:rsidP="00511E03">
      <w:pPr>
        <w:tabs>
          <w:tab w:val="left" w:pos="1276"/>
        </w:tabs>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lastRenderedPageBreak/>
        <w:t xml:space="preserve">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511E03">
        <w:rPr>
          <w:rFonts w:ascii="Times New Roman" w:eastAsia="Times New Roman" w:hAnsi="Times New Roman" w:cs="Times New Roman"/>
          <w:sz w:val="24"/>
          <w:szCs w:val="24"/>
          <w:lang w:eastAsia="ru-RU"/>
        </w:rPr>
        <w:t>и(</w:t>
      </w:r>
      <w:proofErr w:type="gramEnd"/>
      <w:r w:rsidRPr="00511E03">
        <w:rPr>
          <w:rFonts w:ascii="Times New Roman" w:eastAsia="Times New Roman" w:hAnsi="Times New Roman" w:cs="Times New Roman"/>
          <w:sz w:val="24"/>
          <w:szCs w:val="24"/>
          <w:lang w:eastAsia="ru-RU"/>
        </w:rPr>
        <w:t>или)</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proofErr w:type="gramStart"/>
      <w:r w:rsidRPr="00511E03">
        <w:rPr>
          <w:rFonts w:ascii="Times New Roman" w:eastAsia="Times New Roman" w:hAnsi="Times New Roman" w:cs="Times New Roman"/>
          <w:sz w:val="24"/>
          <w:szCs w:val="24"/>
          <w:lang w:eastAsia="ru-RU"/>
        </w:rPr>
        <w:t>предъявление третьими лицами, купившими у Покупателя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w:t>
      </w:r>
      <w:proofErr w:type="gramEnd"/>
      <w:r w:rsidRPr="00511E03">
        <w:rPr>
          <w:rFonts w:ascii="Times New Roman" w:eastAsia="Times New Roman" w:hAnsi="Times New Roman" w:cs="Times New Roman"/>
          <w:sz w:val="24"/>
          <w:szCs w:val="24"/>
          <w:lang w:eastAsia="ru-RU"/>
        </w:rPr>
        <w:t xml:space="preserve"> понес вследствие таких нарушений.</w:t>
      </w:r>
    </w:p>
    <w:p w:rsidR="00511E03" w:rsidRPr="00511E03" w:rsidRDefault="00511E03" w:rsidP="00511E03">
      <w:pPr>
        <w:tabs>
          <w:tab w:val="left" w:pos="1276"/>
          <w:tab w:val="left" w:pos="1418"/>
        </w:tabs>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14.3.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14.2.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511E03" w:rsidRPr="00511E03" w:rsidRDefault="00511E03" w:rsidP="00511E03">
      <w:pPr>
        <w:snapToGrid w:val="0"/>
        <w:spacing w:line="360" w:lineRule="exact"/>
        <w:ind w:firstLine="709"/>
        <w:jc w:val="both"/>
        <w:rPr>
          <w:rFonts w:ascii="Times New Roman" w:eastAsia="Calibri" w:hAnsi="Times New Roman" w:cs="Times New Roman"/>
          <w:b/>
          <w:sz w:val="24"/>
          <w:szCs w:val="24"/>
          <w:lang w:eastAsia="ru-RU"/>
        </w:rPr>
      </w:pPr>
    </w:p>
    <w:p w:rsidR="00511E03" w:rsidRPr="00511E03" w:rsidRDefault="00511E03" w:rsidP="00511E03">
      <w:pPr>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15. Защита информации</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15.1. Стороны принимают организационные и технические меры, направленные </w:t>
      </w:r>
      <w:proofErr w:type="gramStart"/>
      <w:r w:rsidRPr="00511E03">
        <w:rPr>
          <w:rFonts w:ascii="Times New Roman" w:eastAsia="Times New Roman" w:hAnsi="Times New Roman" w:cs="Times New Roman"/>
          <w:sz w:val="24"/>
          <w:szCs w:val="24"/>
          <w:lang w:eastAsia="ru-RU"/>
        </w:rPr>
        <w:t>на</w:t>
      </w:r>
      <w:proofErr w:type="gramEnd"/>
      <w:r w:rsidRPr="00511E03">
        <w:rPr>
          <w:rFonts w:ascii="Times New Roman" w:eastAsia="Times New Roman" w:hAnsi="Times New Roman" w:cs="Times New Roman"/>
          <w:sz w:val="24"/>
          <w:szCs w:val="24"/>
          <w:lang w:eastAsia="ru-RU"/>
        </w:rPr>
        <w:t>:</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-обеспечение защиты информации, полученной друг от друга в связи с настоящим Договором,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действии в отношении такой информации;</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-обеспечение конфиденциальности информации, полученной друг от друга в связи с настоящим Договором.</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15.2. 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15.3.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511E03" w:rsidRPr="00511E03" w:rsidRDefault="00511E03" w:rsidP="00511E03">
      <w:pPr>
        <w:spacing w:line="360" w:lineRule="exact"/>
        <w:ind w:firstLine="709"/>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15.4. Стороны обязуются в течение срока действия настоящего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511E03" w:rsidRPr="00511E03" w:rsidRDefault="00511E03" w:rsidP="00511E03">
      <w:pPr>
        <w:snapToGrid w:val="0"/>
        <w:spacing w:line="360" w:lineRule="exact"/>
        <w:ind w:firstLine="709"/>
        <w:jc w:val="both"/>
        <w:rPr>
          <w:rFonts w:ascii="Times New Roman" w:eastAsia="Calibri" w:hAnsi="Times New Roman" w:cs="Times New Roman"/>
          <w:b/>
          <w:color w:val="FF0000"/>
          <w:sz w:val="24"/>
          <w:szCs w:val="24"/>
          <w:lang w:eastAsia="ru-RU"/>
        </w:rPr>
      </w:pPr>
      <w:r w:rsidRPr="00511E03">
        <w:rPr>
          <w:rFonts w:ascii="Times New Roman" w:eastAsia="Calibri" w:hAnsi="Times New Roman" w:cs="Times New Roman"/>
          <w:i/>
          <w:color w:val="FF0000"/>
          <w:sz w:val="24"/>
          <w:szCs w:val="24"/>
          <w:lang w:eastAsia="ru-RU"/>
        </w:rPr>
        <w:t xml:space="preserve">15.5. 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w:t>
      </w:r>
      <w:r w:rsidRPr="00511E03">
        <w:rPr>
          <w:rFonts w:ascii="Times New Roman" w:eastAsia="Calibri" w:hAnsi="Times New Roman" w:cs="Times New Roman"/>
          <w:i/>
          <w:color w:val="FF0000"/>
          <w:sz w:val="24"/>
          <w:szCs w:val="24"/>
          <w:lang w:eastAsia="ru-RU"/>
        </w:rPr>
        <w:lastRenderedPageBreak/>
        <w:t>статьей 19 Федерального закона от 27 июля 2006 г. № 152-ФЗ «О персональных данных».</w:t>
      </w:r>
      <w:r w:rsidRPr="00511E03">
        <w:rPr>
          <w:rFonts w:ascii="Times New Roman" w:eastAsia="Calibri" w:hAnsi="Times New Roman" w:cs="Times New Roman"/>
          <w:i/>
          <w:color w:val="FF0000"/>
          <w:sz w:val="24"/>
          <w:szCs w:val="24"/>
          <w:vertAlign w:val="superscript"/>
          <w:lang w:eastAsia="ru-RU"/>
        </w:rPr>
        <w:footnoteReference w:id="3"/>
      </w:r>
    </w:p>
    <w:p w:rsidR="00511E03" w:rsidRPr="00511E03" w:rsidRDefault="00511E03" w:rsidP="00511E03">
      <w:pPr>
        <w:snapToGrid w:val="0"/>
        <w:spacing w:line="360" w:lineRule="exact"/>
        <w:ind w:firstLine="709"/>
        <w:jc w:val="center"/>
        <w:rPr>
          <w:rFonts w:ascii="Times New Roman" w:eastAsia="Calibri" w:hAnsi="Times New Roman" w:cs="Times New Roman"/>
          <w:b/>
          <w:sz w:val="24"/>
          <w:szCs w:val="24"/>
          <w:lang w:eastAsia="ru-RU"/>
        </w:rPr>
      </w:pPr>
      <w:r w:rsidRPr="00511E03">
        <w:rPr>
          <w:rFonts w:ascii="Times New Roman" w:eastAsia="Calibri" w:hAnsi="Times New Roman" w:cs="Times New Roman"/>
          <w:b/>
          <w:sz w:val="24"/>
          <w:szCs w:val="24"/>
          <w:lang w:eastAsia="ru-RU"/>
        </w:rPr>
        <w:t>16.Прочие условия</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16.1.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16.2.  Поставщик не вправе полностью или частично уступать свои права по настоящему Договору третьим лицам.</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16.3.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kern w:val="3"/>
          <w:sz w:val="24"/>
          <w:szCs w:val="24"/>
          <w:shd w:val="clear" w:color="auto" w:fill="FFFFFF"/>
          <w:lang w:eastAsia="ru-RU"/>
        </w:rPr>
      </w:pPr>
      <w:r w:rsidRPr="00511E03">
        <w:rPr>
          <w:rFonts w:ascii="Times New Roman" w:eastAsia="Calibri" w:hAnsi="Times New Roman" w:cs="Times New Roman"/>
          <w:kern w:val="3"/>
          <w:sz w:val="24"/>
          <w:szCs w:val="24"/>
          <w:shd w:val="clear" w:color="auto" w:fill="FFFFFF"/>
          <w:lang w:eastAsia="ru-RU"/>
        </w:rPr>
        <w:t xml:space="preserve">16.4.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w:t>
      </w:r>
      <w:proofErr w:type="gramStart"/>
      <w:r w:rsidRPr="00511E03">
        <w:rPr>
          <w:rFonts w:ascii="Times New Roman" w:eastAsia="Calibri" w:hAnsi="Times New Roman" w:cs="Times New Roman"/>
          <w:kern w:val="3"/>
          <w:sz w:val="24"/>
          <w:szCs w:val="24"/>
          <w:shd w:val="clear" w:color="auto" w:fill="FFFFFF"/>
          <w:lang w:eastAsia="ru-RU"/>
        </w:rPr>
        <w:t>с даты отправления</w:t>
      </w:r>
      <w:proofErr w:type="gramEnd"/>
      <w:r w:rsidRPr="00511E03">
        <w:rPr>
          <w:rFonts w:ascii="Times New Roman" w:eastAsia="Calibri" w:hAnsi="Times New Roman" w:cs="Times New Roman"/>
          <w:kern w:val="3"/>
          <w:sz w:val="24"/>
          <w:szCs w:val="24"/>
          <w:shd w:val="clear" w:color="auto" w:fill="FFFFFF"/>
          <w:lang w:eastAsia="ru-RU"/>
        </w:rPr>
        <w:t xml:space="preserve"> электронного письма.</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16.5. Все приложения к настоящему Договору являются его неотъемлемыми частями.</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16.6. Настоящий Договор составлен в двух экземплярах, имеющих одинаковую силу, по одному экземпляру для каждой из Сторон.</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r w:rsidRPr="00511E03">
        <w:rPr>
          <w:rFonts w:ascii="Times New Roman" w:eastAsia="Calibri" w:hAnsi="Times New Roman" w:cs="Times New Roman"/>
          <w:sz w:val="24"/>
          <w:szCs w:val="24"/>
          <w:lang w:eastAsia="ru-RU"/>
        </w:rPr>
        <w:t>16.7. К настоящему Договору прилагаются:</w:t>
      </w:r>
    </w:p>
    <w:p w:rsidR="00511E03" w:rsidRPr="00511E03" w:rsidRDefault="00511E03" w:rsidP="00511E03">
      <w:pPr>
        <w:snapToGrid w:val="0"/>
        <w:spacing w:line="360" w:lineRule="exact"/>
        <w:ind w:firstLine="709"/>
        <w:jc w:val="both"/>
        <w:rPr>
          <w:rFonts w:ascii="Times New Roman" w:eastAsia="Calibri" w:hAnsi="Times New Roman" w:cs="Times New Roman"/>
          <w:i/>
          <w:sz w:val="24"/>
          <w:szCs w:val="24"/>
          <w:lang w:eastAsia="ru-RU"/>
        </w:rPr>
      </w:pPr>
      <w:r w:rsidRPr="00511E03">
        <w:rPr>
          <w:rFonts w:ascii="Times New Roman" w:eastAsia="Calibri" w:hAnsi="Times New Roman" w:cs="Times New Roman"/>
          <w:i/>
          <w:sz w:val="24"/>
          <w:szCs w:val="24"/>
          <w:lang w:eastAsia="ru-RU"/>
        </w:rPr>
        <w:t xml:space="preserve">16.7.1 Прейскурант (Приложение № 1); </w:t>
      </w:r>
    </w:p>
    <w:p w:rsidR="00511E03" w:rsidRPr="00511E03" w:rsidRDefault="00511E03" w:rsidP="00511E03">
      <w:pPr>
        <w:snapToGrid w:val="0"/>
        <w:spacing w:line="360" w:lineRule="exact"/>
        <w:ind w:firstLine="709"/>
        <w:jc w:val="both"/>
        <w:rPr>
          <w:rFonts w:ascii="Times New Roman" w:eastAsia="Calibri" w:hAnsi="Times New Roman" w:cs="Times New Roman"/>
          <w:sz w:val="24"/>
          <w:szCs w:val="24"/>
          <w:lang w:eastAsia="ru-RU"/>
        </w:rPr>
      </w:pPr>
    </w:p>
    <w:p w:rsidR="00511E03" w:rsidRPr="00511E03" w:rsidRDefault="00511E03" w:rsidP="00511E03">
      <w:pPr>
        <w:suppressAutoHyphens/>
        <w:autoSpaceDN w:val="0"/>
        <w:spacing w:line="360" w:lineRule="exact"/>
        <w:ind w:firstLine="709"/>
        <w:jc w:val="center"/>
        <w:textAlignment w:val="baseline"/>
        <w:rPr>
          <w:rFonts w:ascii="Times New Roman" w:eastAsia="Calibri" w:hAnsi="Times New Roman" w:cs="Times New Roman"/>
          <w:b/>
          <w:kern w:val="3"/>
          <w:sz w:val="24"/>
          <w:szCs w:val="24"/>
          <w:lang w:eastAsia="ru-RU"/>
        </w:rPr>
      </w:pPr>
      <w:r w:rsidRPr="00511E03">
        <w:rPr>
          <w:rFonts w:ascii="Times New Roman" w:eastAsia="Calibri" w:hAnsi="Times New Roman" w:cs="Times New Roman"/>
          <w:b/>
          <w:kern w:val="3"/>
          <w:sz w:val="24"/>
          <w:szCs w:val="24"/>
          <w:lang w:eastAsia="ru-RU"/>
        </w:rPr>
        <w:t>17. Адреса и платёжные реквизиты Сторон</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4678"/>
      </w:tblGrid>
      <w:tr w:rsidR="00511E03" w:rsidRPr="00511E03" w:rsidTr="00EA3E22">
        <w:tc>
          <w:tcPr>
            <w:tcW w:w="4361" w:type="dxa"/>
            <w:tcBorders>
              <w:top w:val="single" w:sz="4" w:space="0" w:color="auto"/>
              <w:left w:val="single" w:sz="4" w:space="0" w:color="auto"/>
              <w:bottom w:val="single" w:sz="4" w:space="0" w:color="auto"/>
              <w:right w:val="single" w:sz="4" w:space="0" w:color="auto"/>
            </w:tcBorders>
          </w:tcPr>
          <w:p w:rsidR="00511E03" w:rsidRPr="00511E03" w:rsidRDefault="00511E03" w:rsidP="00511E03">
            <w:pPr>
              <w:widowControl w:val="0"/>
              <w:suppressAutoHyphens/>
              <w:autoSpaceDN w:val="0"/>
              <w:spacing w:line="240" w:lineRule="auto"/>
              <w:jc w:val="both"/>
              <w:textAlignment w:val="baseline"/>
              <w:rPr>
                <w:rFonts w:ascii="Times New Roman" w:eastAsia="Times New Roman" w:hAnsi="Times New Roman" w:cs="Times New Roman"/>
                <w:b/>
                <w:sz w:val="24"/>
                <w:szCs w:val="24"/>
              </w:rPr>
            </w:pPr>
            <w:r w:rsidRPr="00511E03">
              <w:rPr>
                <w:rFonts w:ascii="Times New Roman" w:eastAsia="Times New Roman" w:hAnsi="Times New Roman" w:cs="Times New Roman"/>
                <w:b/>
                <w:sz w:val="24"/>
                <w:szCs w:val="24"/>
              </w:rPr>
              <w:t>Покупатель:</w:t>
            </w:r>
          </w:p>
          <w:p w:rsidR="00511E03" w:rsidRPr="00511E03" w:rsidRDefault="00511E03" w:rsidP="00511E03">
            <w:pPr>
              <w:spacing w:line="240" w:lineRule="auto"/>
              <w:rPr>
                <w:rFonts w:ascii="Times New Roman" w:eastAsia="Times New Roman" w:hAnsi="Times New Roman" w:cs="Times New Roman"/>
                <w:b/>
                <w:sz w:val="24"/>
                <w:szCs w:val="24"/>
                <w:lang w:eastAsia="ru-RU"/>
              </w:rPr>
            </w:pPr>
            <w:r w:rsidRPr="00511E03">
              <w:rPr>
                <w:rFonts w:ascii="Times New Roman" w:eastAsia="Times New Roman" w:hAnsi="Times New Roman" w:cs="Times New Roman"/>
                <w:b/>
                <w:sz w:val="24"/>
                <w:szCs w:val="24"/>
                <w:lang w:eastAsia="ru-RU"/>
              </w:rPr>
              <w:t xml:space="preserve">Частное учреждение здравоохранения «Клиническая больница «РЖД - Медицина» города Санкт-Петербурга» </w:t>
            </w:r>
          </w:p>
          <w:p w:rsidR="00511E03" w:rsidRPr="00511E03" w:rsidRDefault="00511E03" w:rsidP="00511E03">
            <w:pPr>
              <w:spacing w:line="240" w:lineRule="auto"/>
              <w:rPr>
                <w:rFonts w:ascii="Times New Roman" w:eastAsia="Times New Roman" w:hAnsi="Times New Roman" w:cs="Times New Roman"/>
                <w:b/>
                <w:sz w:val="24"/>
                <w:szCs w:val="24"/>
                <w:lang w:eastAsia="ru-RU"/>
              </w:rPr>
            </w:pPr>
            <w:r w:rsidRPr="00511E03">
              <w:rPr>
                <w:rFonts w:ascii="Times New Roman" w:eastAsia="Times New Roman" w:hAnsi="Times New Roman" w:cs="Times New Roman"/>
                <w:b/>
                <w:sz w:val="24"/>
                <w:szCs w:val="24"/>
                <w:lang w:eastAsia="ru-RU"/>
              </w:rPr>
              <w:t xml:space="preserve">(сокращенное наименование ЧУЗ </w:t>
            </w:r>
            <w:r w:rsidRPr="00511E03">
              <w:rPr>
                <w:rFonts w:ascii="Times New Roman" w:eastAsia="Times New Roman" w:hAnsi="Times New Roman" w:cs="Times New Roman"/>
                <w:b/>
                <w:sz w:val="24"/>
                <w:szCs w:val="24"/>
                <w:lang w:eastAsia="ru-RU"/>
              </w:rPr>
              <w:lastRenderedPageBreak/>
              <w:t>«КБ «РЖД - Медицина» г. Санкт-Петербурга»)</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195271, г. Санкт-Петербург, пр. Мечникова, д. 27</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 ИНН 7804302780</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 КПП 780401001</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 ОГРН 1047855051749</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 ОКПО 73389922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 ОКТМО 40332000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 ОКВЭД 86.10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 ОКАТО 40273565000 </w:t>
            </w:r>
          </w:p>
          <w:p w:rsidR="00511E03" w:rsidRPr="00511E03" w:rsidRDefault="00511E03" w:rsidP="00511E03">
            <w:pPr>
              <w:spacing w:line="240" w:lineRule="auto"/>
              <w:rPr>
                <w:rFonts w:ascii="Times New Roman" w:eastAsia="Times New Roman" w:hAnsi="Times New Roman" w:cs="Times New Roman"/>
                <w:sz w:val="24"/>
                <w:szCs w:val="24"/>
                <w:u w:val="single"/>
                <w:lang w:eastAsia="ru-RU"/>
              </w:rPr>
            </w:pPr>
            <w:r w:rsidRPr="00511E03">
              <w:rPr>
                <w:rFonts w:ascii="Times New Roman" w:eastAsia="Times New Roman" w:hAnsi="Times New Roman" w:cs="Times New Roman"/>
                <w:sz w:val="24"/>
                <w:szCs w:val="24"/>
                <w:u w:val="single"/>
                <w:lang w:eastAsia="ru-RU"/>
              </w:rPr>
              <w:t xml:space="preserve">Банковские реквизиты Основного счёта: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ФИЛИАЛ "САНКТ-ПЕТЕРБУРГСКИЙ" АО "АЛЬФА-БАНК"</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 Расчетный счет 40703810832000000513 Корр</w:t>
            </w:r>
            <w:proofErr w:type="gramStart"/>
            <w:r w:rsidRPr="00511E03">
              <w:rPr>
                <w:rFonts w:ascii="Times New Roman" w:eastAsia="Times New Roman" w:hAnsi="Times New Roman" w:cs="Times New Roman"/>
                <w:sz w:val="24"/>
                <w:szCs w:val="24"/>
                <w:lang w:eastAsia="ru-RU"/>
              </w:rPr>
              <w:t>.с</w:t>
            </w:r>
            <w:proofErr w:type="gramEnd"/>
            <w:r w:rsidRPr="00511E03">
              <w:rPr>
                <w:rFonts w:ascii="Times New Roman" w:eastAsia="Times New Roman" w:hAnsi="Times New Roman" w:cs="Times New Roman"/>
                <w:sz w:val="24"/>
                <w:szCs w:val="24"/>
                <w:lang w:eastAsia="ru-RU"/>
              </w:rPr>
              <w:t xml:space="preserve">чет 30101810600000000786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БИК 044030786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ИНН (Банка) 7828168971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КПП (Банка) 770801001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u w:val="single"/>
                <w:lang w:eastAsia="ru-RU"/>
              </w:rPr>
              <w:t>Банковские реквизиты Основного счёта:</w:t>
            </w:r>
            <w:r w:rsidRPr="00511E03">
              <w:rPr>
                <w:rFonts w:ascii="Times New Roman" w:eastAsia="Times New Roman" w:hAnsi="Times New Roman" w:cs="Times New Roman"/>
                <w:sz w:val="24"/>
                <w:szCs w:val="24"/>
                <w:lang w:eastAsia="ru-RU"/>
              </w:rPr>
              <w:t xml:space="preserve">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Наименование Банка Филиал ОПЕРУ Банка ВТБ (ПАО) в Санкт-Петербурге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Расчетный счет 40703810530290000001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Корр</w:t>
            </w:r>
            <w:proofErr w:type="gramStart"/>
            <w:r w:rsidRPr="00511E03">
              <w:rPr>
                <w:rFonts w:ascii="Times New Roman" w:eastAsia="Times New Roman" w:hAnsi="Times New Roman" w:cs="Times New Roman"/>
                <w:sz w:val="24"/>
                <w:szCs w:val="24"/>
                <w:lang w:eastAsia="ru-RU"/>
              </w:rPr>
              <w:t>.с</w:t>
            </w:r>
            <w:proofErr w:type="gramEnd"/>
            <w:r w:rsidRPr="00511E03">
              <w:rPr>
                <w:rFonts w:ascii="Times New Roman" w:eastAsia="Times New Roman" w:hAnsi="Times New Roman" w:cs="Times New Roman"/>
                <w:sz w:val="24"/>
                <w:szCs w:val="24"/>
                <w:lang w:eastAsia="ru-RU"/>
              </w:rPr>
              <w:t xml:space="preserve">чет 30101810200000000704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БИК 044030704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ИНН (Банка) 7702070139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КПП (Банка) 997950001 </w:t>
            </w:r>
          </w:p>
          <w:p w:rsidR="00511E03" w:rsidRPr="00511E03" w:rsidRDefault="00511E03" w:rsidP="00511E03">
            <w:pPr>
              <w:spacing w:line="240" w:lineRule="auto"/>
              <w:rPr>
                <w:rFonts w:ascii="Times New Roman" w:eastAsia="Times New Roman" w:hAnsi="Times New Roman" w:cs="Times New Roman"/>
                <w:sz w:val="24"/>
                <w:szCs w:val="24"/>
                <w:u w:val="single"/>
                <w:lang w:eastAsia="ru-RU"/>
              </w:rPr>
            </w:pPr>
            <w:r w:rsidRPr="00511E03">
              <w:rPr>
                <w:rFonts w:ascii="Times New Roman" w:eastAsia="Times New Roman" w:hAnsi="Times New Roman" w:cs="Times New Roman"/>
                <w:sz w:val="24"/>
                <w:szCs w:val="24"/>
                <w:u w:val="single"/>
                <w:lang w:eastAsia="ru-RU"/>
              </w:rPr>
              <w:t xml:space="preserve">Банковские реквизиты ОМС Санкт-Петербург: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Наименование Банка ФИЛИАЛ "САНКТ-ПЕТЕРБУРГСКИЙ" АО "АЛЬФА-БАНК"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Расчетный счет 40703810632000000519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Корр</w:t>
            </w:r>
            <w:proofErr w:type="gramStart"/>
            <w:r w:rsidRPr="00511E03">
              <w:rPr>
                <w:rFonts w:ascii="Times New Roman" w:eastAsia="Times New Roman" w:hAnsi="Times New Roman" w:cs="Times New Roman"/>
                <w:sz w:val="24"/>
                <w:szCs w:val="24"/>
                <w:lang w:eastAsia="ru-RU"/>
              </w:rPr>
              <w:t>.с</w:t>
            </w:r>
            <w:proofErr w:type="gramEnd"/>
            <w:r w:rsidRPr="00511E03">
              <w:rPr>
                <w:rFonts w:ascii="Times New Roman" w:eastAsia="Times New Roman" w:hAnsi="Times New Roman" w:cs="Times New Roman"/>
                <w:sz w:val="24"/>
                <w:szCs w:val="24"/>
                <w:lang w:eastAsia="ru-RU"/>
              </w:rPr>
              <w:t xml:space="preserve">чет 30101810600000000786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БИК 044030786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ИНН (Банка) 7828168971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КПП (Банка) 770801001 </w:t>
            </w:r>
          </w:p>
          <w:p w:rsidR="00511E03" w:rsidRPr="00511E03" w:rsidRDefault="00511E03" w:rsidP="00511E03">
            <w:pPr>
              <w:spacing w:line="240" w:lineRule="auto"/>
              <w:rPr>
                <w:rFonts w:ascii="Times New Roman" w:eastAsia="Times New Roman" w:hAnsi="Times New Roman" w:cs="Times New Roman"/>
                <w:sz w:val="24"/>
                <w:szCs w:val="24"/>
                <w:u w:val="single"/>
                <w:lang w:eastAsia="ru-RU"/>
              </w:rPr>
            </w:pPr>
            <w:r w:rsidRPr="00511E03">
              <w:rPr>
                <w:rFonts w:ascii="Times New Roman" w:eastAsia="Times New Roman" w:hAnsi="Times New Roman" w:cs="Times New Roman"/>
                <w:sz w:val="24"/>
                <w:szCs w:val="24"/>
                <w:u w:val="single"/>
                <w:lang w:eastAsia="ru-RU"/>
              </w:rPr>
              <w:t xml:space="preserve">Банковские реквизиты ОМС Ленинградская область: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Наименование Банка ФИЛИАЛ "САНКТ-ПЕТЕРБУРГСКИЙ" АО "АЛЬФА-БАНК"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Расчетный счет 40703810032000000520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Корр</w:t>
            </w:r>
            <w:proofErr w:type="gramStart"/>
            <w:r w:rsidRPr="00511E03">
              <w:rPr>
                <w:rFonts w:ascii="Times New Roman" w:eastAsia="Times New Roman" w:hAnsi="Times New Roman" w:cs="Times New Roman"/>
                <w:sz w:val="24"/>
                <w:szCs w:val="24"/>
                <w:lang w:eastAsia="ru-RU"/>
              </w:rPr>
              <w:t>.с</w:t>
            </w:r>
            <w:proofErr w:type="gramEnd"/>
            <w:r w:rsidRPr="00511E03">
              <w:rPr>
                <w:rFonts w:ascii="Times New Roman" w:eastAsia="Times New Roman" w:hAnsi="Times New Roman" w:cs="Times New Roman"/>
                <w:sz w:val="24"/>
                <w:szCs w:val="24"/>
                <w:lang w:eastAsia="ru-RU"/>
              </w:rPr>
              <w:t xml:space="preserve">чет 30101810600000000786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БИК 044030786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 xml:space="preserve">ИНН (Банка) 7828168971 </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КПП (Банка) 770801001</w:t>
            </w:r>
          </w:p>
          <w:p w:rsidR="00511E03" w:rsidRPr="00511E03" w:rsidRDefault="00511E03" w:rsidP="00511E03">
            <w:pPr>
              <w:spacing w:line="240" w:lineRule="auto"/>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reception@rwmed.ru</w:t>
            </w:r>
          </w:p>
          <w:p w:rsidR="00511E03" w:rsidRPr="00511E03" w:rsidRDefault="00511E03" w:rsidP="00511E03">
            <w:pPr>
              <w:widowControl w:val="0"/>
              <w:spacing w:line="240" w:lineRule="auto"/>
              <w:textAlignment w:val="baseline"/>
              <w:rPr>
                <w:rFonts w:ascii="Times New Roman" w:eastAsia="Times New Roman" w:hAnsi="Times New Roman" w:cs="Times New Roman"/>
                <w:sz w:val="24"/>
                <w:szCs w:val="24"/>
              </w:rPr>
            </w:pPr>
          </w:p>
          <w:p w:rsidR="00511E03" w:rsidRPr="00511E03" w:rsidRDefault="00511E03" w:rsidP="00511E03">
            <w:pPr>
              <w:widowControl w:val="0"/>
              <w:suppressAutoHyphens/>
              <w:autoSpaceDN w:val="0"/>
              <w:spacing w:line="360" w:lineRule="exact"/>
              <w:jc w:val="both"/>
              <w:textAlignment w:val="baseline"/>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11E03" w:rsidRPr="00511E03" w:rsidRDefault="00511E03" w:rsidP="00511E03">
            <w:pPr>
              <w:widowControl w:val="0"/>
              <w:suppressAutoHyphens/>
              <w:autoSpaceDN w:val="0"/>
              <w:spacing w:line="360" w:lineRule="exact"/>
              <w:jc w:val="both"/>
              <w:textAlignment w:val="baseline"/>
              <w:rPr>
                <w:rFonts w:ascii="Times New Roman" w:eastAsia="Times New Roman" w:hAnsi="Times New Roman" w:cs="Times New Roman"/>
                <w:b/>
                <w:sz w:val="24"/>
                <w:szCs w:val="24"/>
                <w:highlight w:val="yellow"/>
              </w:rPr>
            </w:pPr>
            <w:r w:rsidRPr="00511E03">
              <w:rPr>
                <w:rFonts w:ascii="Times New Roman" w:eastAsia="Times New Roman" w:hAnsi="Times New Roman" w:cs="Times New Roman"/>
                <w:b/>
                <w:sz w:val="24"/>
                <w:szCs w:val="24"/>
                <w:highlight w:val="yellow"/>
              </w:rPr>
              <w:lastRenderedPageBreak/>
              <w:t>Поставщик:</w:t>
            </w:r>
          </w:p>
          <w:p w:rsidR="00511E03" w:rsidRPr="00511E03" w:rsidRDefault="00511E03" w:rsidP="00511E03">
            <w:pPr>
              <w:spacing w:line="360" w:lineRule="exact"/>
              <w:jc w:val="both"/>
              <w:rPr>
                <w:rFonts w:ascii="Times New Roman" w:eastAsia="Times New Roman" w:hAnsi="Times New Roman" w:cs="Times New Roman"/>
                <w:sz w:val="24"/>
                <w:szCs w:val="24"/>
                <w:highlight w:val="yellow"/>
                <w:lang w:eastAsia="ru-RU"/>
              </w:rPr>
            </w:pPr>
            <w:r w:rsidRPr="00511E03">
              <w:rPr>
                <w:rFonts w:ascii="Times New Roman" w:eastAsia="Times New Roman" w:hAnsi="Times New Roman" w:cs="Times New Roman"/>
                <w:sz w:val="24"/>
                <w:szCs w:val="24"/>
                <w:highlight w:val="yellow"/>
                <w:lang w:eastAsia="ru-RU"/>
              </w:rPr>
              <w:t xml:space="preserve">Место нахождения: </w:t>
            </w:r>
          </w:p>
          <w:p w:rsidR="00511E03" w:rsidRPr="00511E03" w:rsidRDefault="00511E03" w:rsidP="00511E03">
            <w:pPr>
              <w:spacing w:line="360" w:lineRule="exact"/>
              <w:jc w:val="both"/>
              <w:rPr>
                <w:rFonts w:ascii="Times New Roman" w:eastAsia="Times New Roman" w:hAnsi="Times New Roman" w:cs="Times New Roman"/>
                <w:sz w:val="24"/>
                <w:szCs w:val="24"/>
                <w:highlight w:val="yellow"/>
                <w:lang w:eastAsia="ru-RU"/>
              </w:rPr>
            </w:pPr>
            <w:r w:rsidRPr="00511E03">
              <w:rPr>
                <w:rFonts w:ascii="Times New Roman" w:eastAsia="Times New Roman" w:hAnsi="Times New Roman" w:cs="Times New Roman"/>
                <w:sz w:val="24"/>
                <w:szCs w:val="24"/>
                <w:highlight w:val="yellow"/>
                <w:lang w:eastAsia="ru-RU"/>
              </w:rPr>
              <w:t>ИНН:</w:t>
            </w:r>
          </w:p>
          <w:p w:rsidR="00511E03" w:rsidRPr="00511E03" w:rsidRDefault="00511E03" w:rsidP="00511E03">
            <w:pPr>
              <w:spacing w:line="360" w:lineRule="exact"/>
              <w:jc w:val="both"/>
              <w:rPr>
                <w:rFonts w:ascii="Times New Roman" w:eastAsia="Times New Roman" w:hAnsi="Times New Roman" w:cs="Times New Roman"/>
                <w:sz w:val="24"/>
                <w:szCs w:val="24"/>
                <w:highlight w:val="yellow"/>
                <w:lang w:eastAsia="ru-RU"/>
              </w:rPr>
            </w:pPr>
            <w:r w:rsidRPr="00511E03">
              <w:rPr>
                <w:rFonts w:ascii="Times New Roman" w:eastAsia="Times New Roman" w:hAnsi="Times New Roman" w:cs="Times New Roman"/>
                <w:sz w:val="24"/>
                <w:szCs w:val="24"/>
                <w:highlight w:val="yellow"/>
                <w:lang w:eastAsia="ru-RU"/>
              </w:rPr>
              <w:t>КПП:</w:t>
            </w:r>
          </w:p>
          <w:p w:rsidR="00511E03" w:rsidRPr="00511E03" w:rsidRDefault="00511E03" w:rsidP="00511E03">
            <w:pPr>
              <w:spacing w:line="360" w:lineRule="exact"/>
              <w:jc w:val="both"/>
              <w:rPr>
                <w:rFonts w:ascii="Times New Roman" w:eastAsia="Times New Roman" w:hAnsi="Times New Roman" w:cs="Times New Roman"/>
                <w:sz w:val="24"/>
                <w:szCs w:val="24"/>
                <w:highlight w:val="yellow"/>
                <w:lang w:eastAsia="ru-RU"/>
              </w:rPr>
            </w:pPr>
            <w:r w:rsidRPr="00511E03">
              <w:rPr>
                <w:rFonts w:ascii="Times New Roman" w:eastAsia="Times New Roman" w:hAnsi="Times New Roman" w:cs="Times New Roman"/>
                <w:sz w:val="24"/>
                <w:szCs w:val="24"/>
                <w:highlight w:val="yellow"/>
                <w:lang w:eastAsia="ru-RU"/>
              </w:rPr>
              <w:t>ОГРН:</w:t>
            </w:r>
          </w:p>
          <w:p w:rsidR="00511E03" w:rsidRPr="00511E03" w:rsidRDefault="00511E03" w:rsidP="00511E03">
            <w:pPr>
              <w:spacing w:line="360" w:lineRule="exact"/>
              <w:jc w:val="both"/>
              <w:rPr>
                <w:rFonts w:ascii="Times New Roman" w:eastAsia="Times New Roman" w:hAnsi="Times New Roman" w:cs="Times New Roman"/>
                <w:sz w:val="24"/>
                <w:szCs w:val="24"/>
                <w:highlight w:val="yellow"/>
                <w:lang w:eastAsia="ru-RU"/>
              </w:rPr>
            </w:pPr>
            <w:r w:rsidRPr="00511E03">
              <w:rPr>
                <w:rFonts w:ascii="Times New Roman" w:eastAsia="Times New Roman" w:hAnsi="Times New Roman" w:cs="Times New Roman"/>
                <w:sz w:val="24"/>
                <w:szCs w:val="24"/>
                <w:highlight w:val="yellow"/>
                <w:lang w:eastAsia="ru-RU"/>
              </w:rPr>
              <w:lastRenderedPageBreak/>
              <w:t>К/С:</w:t>
            </w:r>
          </w:p>
          <w:p w:rsidR="00511E03" w:rsidRPr="00511E03" w:rsidRDefault="00511E03" w:rsidP="00511E03">
            <w:pPr>
              <w:spacing w:line="360" w:lineRule="exact"/>
              <w:jc w:val="both"/>
              <w:rPr>
                <w:rFonts w:ascii="Times New Roman" w:eastAsia="Times New Roman" w:hAnsi="Times New Roman" w:cs="Times New Roman"/>
                <w:sz w:val="24"/>
                <w:szCs w:val="24"/>
                <w:highlight w:val="yellow"/>
                <w:lang w:eastAsia="ru-RU"/>
              </w:rPr>
            </w:pPr>
            <w:r w:rsidRPr="00511E03">
              <w:rPr>
                <w:rFonts w:ascii="Times New Roman" w:eastAsia="Times New Roman" w:hAnsi="Times New Roman" w:cs="Times New Roman"/>
                <w:sz w:val="24"/>
                <w:szCs w:val="24"/>
                <w:highlight w:val="yellow"/>
                <w:lang w:eastAsia="ru-RU"/>
              </w:rPr>
              <w:t>Банк:</w:t>
            </w:r>
          </w:p>
          <w:p w:rsidR="00511E03" w:rsidRPr="00511E03" w:rsidRDefault="00511E03" w:rsidP="00511E03">
            <w:pPr>
              <w:spacing w:line="360" w:lineRule="exact"/>
              <w:jc w:val="both"/>
              <w:rPr>
                <w:rFonts w:ascii="Times New Roman" w:eastAsia="Times New Roman" w:hAnsi="Times New Roman" w:cs="Times New Roman"/>
                <w:sz w:val="24"/>
                <w:szCs w:val="24"/>
                <w:highlight w:val="yellow"/>
                <w:lang w:eastAsia="ru-RU"/>
              </w:rPr>
            </w:pPr>
            <w:r w:rsidRPr="00511E03">
              <w:rPr>
                <w:rFonts w:ascii="Times New Roman" w:eastAsia="Times New Roman" w:hAnsi="Times New Roman" w:cs="Times New Roman"/>
                <w:sz w:val="24"/>
                <w:szCs w:val="24"/>
                <w:highlight w:val="yellow"/>
                <w:lang w:eastAsia="ru-RU"/>
              </w:rPr>
              <w:t xml:space="preserve">БИК: </w:t>
            </w:r>
          </w:p>
          <w:p w:rsidR="00511E03" w:rsidRPr="00511E03" w:rsidRDefault="00511E03" w:rsidP="00511E03">
            <w:pPr>
              <w:spacing w:line="360" w:lineRule="exact"/>
              <w:jc w:val="both"/>
              <w:rPr>
                <w:rFonts w:ascii="Times New Roman" w:eastAsia="Times New Roman" w:hAnsi="Times New Roman" w:cs="Times New Roman"/>
                <w:sz w:val="24"/>
                <w:szCs w:val="24"/>
                <w:highlight w:val="yellow"/>
                <w:lang w:eastAsia="ru-RU"/>
              </w:rPr>
            </w:pPr>
            <w:proofErr w:type="gramStart"/>
            <w:r w:rsidRPr="00511E03">
              <w:rPr>
                <w:rFonts w:ascii="Times New Roman" w:eastAsia="Times New Roman" w:hAnsi="Times New Roman" w:cs="Times New Roman"/>
                <w:sz w:val="24"/>
                <w:szCs w:val="24"/>
                <w:highlight w:val="yellow"/>
                <w:lang w:eastAsia="ru-RU"/>
              </w:rPr>
              <w:t>Р</w:t>
            </w:r>
            <w:proofErr w:type="gramEnd"/>
            <w:r w:rsidRPr="00511E03">
              <w:rPr>
                <w:rFonts w:ascii="Times New Roman" w:eastAsia="Times New Roman" w:hAnsi="Times New Roman" w:cs="Times New Roman"/>
                <w:sz w:val="24"/>
                <w:szCs w:val="24"/>
                <w:highlight w:val="yellow"/>
                <w:lang w:eastAsia="ru-RU"/>
              </w:rPr>
              <w:t xml:space="preserve">/С: </w:t>
            </w:r>
          </w:p>
          <w:p w:rsidR="00511E03" w:rsidRPr="00511E03" w:rsidRDefault="00511E03" w:rsidP="00511E03">
            <w:pPr>
              <w:spacing w:line="360" w:lineRule="exact"/>
              <w:jc w:val="both"/>
              <w:rPr>
                <w:rFonts w:ascii="Times New Roman" w:eastAsia="Times New Roman" w:hAnsi="Times New Roman" w:cs="Times New Roman"/>
                <w:sz w:val="24"/>
                <w:szCs w:val="24"/>
                <w:highlight w:val="yellow"/>
                <w:lang w:eastAsia="ru-RU"/>
              </w:rPr>
            </w:pPr>
            <w:r w:rsidRPr="00511E03">
              <w:rPr>
                <w:rFonts w:ascii="Times New Roman" w:eastAsia="Times New Roman" w:hAnsi="Times New Roman" w:cs="Times New Roman"/>
                <w:sz w:val="24"/>
                <w:szCs w:val="24"/>
                <w:highlight w:val="yellow"/>
                <w:lang w:eastAsia="ru-RU"/>
              </w:rPr>
              <w:t>Электронная почта:</w:t>
            </w:r>
          </w:p>
        </w:tc>
      </w:tr>
      <w:tr w:rsidR="00511E03" w:rsidRPr="00511E03" w:rsidTr="00EA3E22">
        <w:trPr>
          <w:trHeight w:val="1427"/>
        </w:trPr>
        <w:tc>
          <w:tcPr>
            <w:tcW w:w="4361" w:type="dxa"/>
            <w:tcBorders>
              <w:top w:val="single" w:sz="4" w:space="0" w:color="auto"/>
              <w:left w:val="single" w:sz="4" w:space="0" w:color="auto"/>
              <w:bottom w:val="single" w:sz="4" w:space="0" w:color="auto"/>
              <w:right w:val="single" w:sz="4" w:space="0" w:color="auto"/>
            </w:tcBorders>
          </w:tcPr>
          <w:p w:rsidR="00511E03" w:rsidRPr="00511E03" w:rsidRDefault="00511E03" w:rsidP="00511E03">
            <w:pPr>
              <w:spacing w:after="200"/>
              <w:jc w:val="both"/>
              <w:rPr>
                <w:rFonts w:ascii="Times New Roman" w:eastAsia="Times New Roman" w:hAnsi="Times New Roman" w:cs="Times New Roman"/>
                <w:sz w:val="24"/>
                <w:szCs w:val="24"/>
                <w:lang w:eastAsia="ru-RU"/>
              </w:rPr>
            </w:pPr>
          </w:p>
          <w:p w:rsidR="00511E03" w:rsidRPr="00511E03" w:rsidRDefault="00511E03" w:rsidP="00511E03">
            <w:pPr>
              <w:spacing w:after="200"/>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_______________/П.В. Громов /</w:t>
            </w:r>
          </w:p>
          <w:p w:rsidR="00511E03" w:rsidRPr="00511E03" w:rsidRDefault="00511E03" w:rsidP="00511E03">
            <w:pPr>
              <w:snapToGrid w:val="0"/>
              <w:spacing w:line="360" w:lineRule="exact"/>
              <w:jc w:val="both"/>
              <w:rPr>
                <w:rFonts w:ascii="Times New Roman" w:eastAsia="Calibri" w:hAnsi="Times New Roman" w:cs="Times New Roman"/>
                <w:sz w:val="24"/>
                <w:szCs w:val="24"/>
                <w:lang w:eastAsia="ru-RU"/>
              </w:rPr>
            </w:pPr>
            <w:r w:rsidRPr="00511E03">
              <w:rPr>
                <w:rFonts w:ascii="Times New Roman" w:eastAsia="Calibri" w:hAnsi="Times New Roman" w:cs="Arial"/>
                <w:sz w:val="24"/>
                <w:szCs w:val="24"/>
                <w:lang w:eastAsia="ru-RU"/>
              </w:rPr>
              <w:t>м.п.</w:t>
            </w:r>
          </w:p>
        </w:tc>
        <w:tc>
          <w:tcPr>
            <w:tcW w:w="4678" w:type="dxa"/>
            <w:tcBorders>
              <w:top w:val="single" w:sz="4" w:space="0" w:color="auto"/>
              <w:left w:val="single" w:sz="4" w:space="0" w:color="auto"/>
              <w:bottom w:val="single" w:sz="4" w:space="0" w:color="auto"/>
              <w:right w:val="single" w:sz="4" w:space="0" w:color="auto"/>
            </w:tcBorders>
          </w:tcPr>
          <w:p w:rsidR="00511E03" w:rsidRPr="00511E03" w:rsidRDefault="00511E03" w:rsidP="00511E03">
            <w:pPr>
              <w:keepNext/>
              <w:keepLines/>
              <w:widowControl w:val="0"/>
              <w:suppressAutoHyphens/>
              <w:autoSpaceDN w:val="0"/>
              <w:spacing w:line="360" w:lineRule="exact"/>
              <w:jc w:val="both"/>
              <w:textAlignment w:val="baseline"/>
              <w:outlineLvl w:val="2"/>
              <w:rPr>
                <w:rFonts w:ascii="Times New Roman" w:eastAsia="Times New Roman" w:hAnsi="Times New Roman" w:cs="Times New Roman"/>
                <w:sz w:val="24"/>
                <w:szCs w:val="24"/>
                <w:highlight w:val="yellow"/>
              </w:rPr>
            </w:pPr>
          </w:p>
          <w:p w:rsidR="00511E03" w:rsidRPr="00511E03" w:rsidRDefault="00511E03" w:rsidP="00511E03">
            <w:pPr>
              <w:widowControl w:val="0"/>
              <w:suppressAutoHyphens/>
              <w:autoSpaceDN w:val="0"/>
              <w:spacing w:line="360" w:lineRule="exact"/>
              <w:jc w:val="both"/>
              <w:textAlignment w:val="baseline"/>
              <w:rPr>
                <w:rFonts w:ascii="Times New Roman" w:eastAsia="Times New Roman" w:hAnsi="Times New Roman" w:cs="Times New Roman"/>
                <w:sz w:val="24"/>
                <w:szCs w:val="24"/>
                <w:highlight w:val="yellow"/>
              </w:rPr>
            </w:pPr>
            <w:r w:rsidRPr="00511E03">
              <w:rPr>
                <w:rFonts w:ascii="Times New Roman" w:eastAsia="Times New Roman" w:hAnsi="Times New Roman" w:cs="Times New Roman"/>
                <w:sz w:val="24"/>
                <w:szCs w:val="24"/>
                <w:highlight w:val="yellow"/>
              </w:rPr>
              <w:t>___________________/ __________/</w:t>
            </w:r>
          </w:p>
          <w:p w:rsidR="00511E03" w:rsidRPr="00511E03" w:rsidRDefault="00511E03" w:rsidP="00511E03">
            <w:pPr>
              <w:widowControl w:val="0"/>
              <w:suppressAutoHyphens/>
              <w:autoSpaceDN w:val="0"/>
              <w:spacing w:line="360" w:lineRule="exact"/>
              <w:jc w:val="both"/>
              <w:textAlignment w:val="baseline"/>
              <w:rPr>
                <w:rFonts w:ascii="Times New Roman" w:eastAsia="Times New Roman" w:hAnsi="Times New Roman" w:cs="Times New Roman"/>
                <w:sz w:val="24"/>
                <w:szCs w:val="24"/>
                <w:highlight w:val="yellow"/>
              </w:rPr>
            </w:pPr>
          </w:p>
          <w:p w:rsidR="00511E03" w:rsidRPr="00511E03" w:rsidRDefault="00511E03" w:rsidP="00511E03">
            <w:pPr>
              <w:widowControl w:val="0"/>
              <w:suppressAutoHyphens/>
              <w:autoSpaceDN w:val="0"/>
              <w:spacing w:line="360" w:lineRule="exact"/>
              <w:jc w:val="both"/>
              <w:textAlignment w:val="baseline"/>
              <w:rPr>
                <w:rFonts w:ascii="Times New Roman" w:eastAsia="Times New Roman" w:hAnsi="Times New Roman" w:cs="Times New Roman"/>
                <w:sz w:val="24"/>
                <w:szCs w:val="24"/>
                <w:highlight w:val="yellow"/>
              </w:rPr>
            </w:pPr>
            <w:r w:rsidRPr="00511E03">
              <w:rPr>
                <w:rFonts w:ascii="Times New Roman" w:eastAsia="Times New Roman" w:hAnsi="Times New Roman" w:cs="Calibri"/>
                <w:sz w:val="24"/>
                <w:szCs w:val="24"/>
                <w:lang w:val="en-US"/>
              </w:rPr>
              <w:t>м.п.</w:t>
            </w:r>
          </w:p>
        </w:tc>
      </w:tr>
    </w:tbl>
    <w:p w:rsidR="00511E03" w:rsidRPr="00511E03" w:rsidRDefault="00511E03" w:rsidP="00511E03">
      <w:pPr>
        <w:spacing w:line="360" w:lineRule="exact"/>
        <w:ind w:firstLine="709"/>
        <w:jc w:val="both"/>
        <w:rPr>
          <w:rFonts w:ascii="Times New Roman" w:eastAsia="Times New Roman" w:hAnsi="Times New Roman" w:cs="Times New Roman"/>
          <w:b/>
          <w:sz w:val="24"/>
          <w:szCs w:val="24"/>
          <w:lang w:eastAsia="ru-RU"/>
        </w:rPr>
      </w:pPr>
    </w:p>
    <w:p w:rsidR="00511E03" w:rsidRPr="00511E03" w:rsidRDefault="00511E03" w:rsidP="00511E03">
      <w:pPr>
        <w:spacing w:line="240" w:lineRule="auto"/>
        <w:rPr>
          <w:rFonts w:ascii="Times New Roman" w:eastAsia="Calibri" w:hAnsi="Times New Roman" w:cs="Times New Roman"/>
          <w:b/>
          <w:bCs/>
          <w:kern w:val="3"/>
          <w:sz w:val="24"/>
          <w:szCs w:val="24"/>
          <w:lang w:eastAsia="ru-RU"/>
        </w:rPr>
      </w:pPr>
      <w:r w:rsidRPr="00511E03">
        <w:rPr>
          <w:rFonts w:ascii="Calibri" w:eastAsia="Times New Roman" w:hAnsi="Calibri" w:cs="Times New Roman"/>
          <w:b/>
          <w:bCs/>
          <w:lang w:eastAsia="ru-RU"/>
        </w:rPr>
        <w:br w:type="page"/>
      </w:r>
    </w:p>
    <w:p w:rsidR="00511E03" w:rsidRPr="00511E03" w:rsidRDefault="00511E03" w:rsidP="00511E03">
      <w:pPr>
        <w:suppressAutoHyphens/>
        <w:autoSpaceDN w:val="0"/>
        <w:spacing w:line="360" w:lineRule="exact"/>
        <w:ind w:firstLine="709"/>
        <w:jc w:val="right"/>
        <w:textAlignment w:val="baseline"/>
        <w:rPr>
          <w:rFonts w:ascii="Times New Roman" w:eastAsia="Calibri" w:hAnsi="Times New Roman" w:cs="Times New Roman"/>
          <w:i/>
          <w:kern w:val="3"/>
          <w:sz w:val="24"/>
          <w:szCs w:val="24"/>
          <w:lang w:eastAsia="ru-RU"/>
        </w:rPr>
      </w:pPr>
      <w:r w:rsidRPr="00511E03">
        <w:rPr>
          <w:rFonts w:ascii="Times New Roman" w:eastAsia="Calibri" w:hAnsi="Times New Roman" w:cs="Times New Roman"/>
          <w:i/>
          <w:kern w:val="3"/>
          <w:sz w:val="24"/>
          <w:szCs w:val="24"/>
          <w:lang w:eastAsia="ru-RU"/>
        </w:rPr>
        <w:lastRenderedPageBreak/>
        <w:t>Приложение №1</w:t>
      </w:r>
    </w:p>
    <w:p w:rsidR="00511E03" w:rsidRPr="00511E03" w:rsidRDefault="00511E03" w:rsidP="00511E03">
      <w:pPr>
        <w:tabs>
          <w:tab w:val="left" w:pos="1040"/>
          <w:tab w:val="left" w:pos="1440"/>
          <w:tab w:val="left" w:pos="8000"/>
        </w:tabs>
        <w:suppressAutoHyphens/>
        <w:autoSpaceDN w:val="0"/>
        <w:spacing w:line="360" w:lineRule="exact"/>
        <w:ind w:firstLine="709"/>
        <w:jc w:val="right"/>
        <w:textAlignment w:val="baseline"/>
        <w:rPr>
          <w:rFonts w:ascii="Times New Roman" w:eastAsia="Calibri" w:hAnsi="Times New Roman" w:cs="Times New Roman"/>
          <w:i/>
          <w:kern w:val="3"/>
          <w:sz w:val="24"/>
          <w:szCs w:val="24"/>
          <w:lang w:eastAsia="ru-RU"/>
        </w:rPr>
      </w:pPr>
      <w:r w:rsidRPr="00511E03">
        <w:rPr>
          <w:rFonts w:ascii="Times New Roman" w:eastAsia="Calibri" w:hAnsi="Times New Roman" w:cs="Times New Roman"/>
          <w:i/>
          <w:kern w:val="3"/>
          <w:sz w:val="24"/>
          <w:szCs w:val="24"/>
          <w:lang w:eastAsia="ru-RU"/>
        </w:rPr>
        <w:t xml:space="preserve">к договору №  </w:t>
      </w:r>
      <w:r w:rsidRPr="00511E03">
        <w:rPr>
          <w:rFonts w:ascii="Times New Roman" w:eastAsia="Calibri" w:hAnsi="Times New Roman" w:cs="Times New Roman"/>
          <w:bCs/>
          <w:i/>
          <w:kern w:val="3"/>
          <w:sz w:val="26"/>
          <w:szCs w:val="26"/>
          <w:lang w:eastAsia="ru-RU"/>
        </w:rPr>
        <w:t>24070103145</w:t>
      </w:r>
    </w:p>
    <w:p w:rsidR="00511E03" w:rsidRPr="00511E03" w:rsidRDefault="00511E03" w:rsidP="00511E03">
      <w:pPr>
        <w:tabs>
          <w:tab w:val="left" w:pos="1040"/>
          <w:tab w:val="left" w:pos="1440"/>
          <w:tab w:val="left" w:pos="8000"/>
        </w:tabs>
        <w:suppressAutoHyphens/>
        <w:autoSpaceDN w:val="0"/>
        <w:spacing w:line="360" w:lineRule="exact"/>
        <w:ind w:firstLine="709"/>
        <w:jc w:val="right"/>
        <w:textAlignment w:val="baseline"/>
        <w:rPr>
          <w:rFonts w:ascii="Times New Roman" w:eastAsia="Calibri" w:hAnsi="Times New Roman" w:cs="Times New Roman"/>
          <w:i/>
          <w:kern w:val="3"/>
          <w:sz w:val="24"/>
          <w:szCs w:val="24"/>
          <w:lang w:eastAsia="ru-RU"/>
        </w:rPr>
      </w:pPr>
      <w:r w:rsidRPr="00511E03">
        <w:rPr>
          <w:rFonts w:ascii="Times New Roman" w:eastAsia="Calibri" w:hAnsi="Times New Roman" w:cs="Times New Roman"/>
          <w:i/>
          <w:kern w:val="3"/>
          <w:sz w:val="24"/>
          <w:szCs w:val="24"/>
          <w:lang w:eastAsia="ru-RU"/>
        </w:rPr>
        <w:t>от «___» ____________ 20__г.</w:t>
      </w:r>
    </w:p>
    <w:p w:rsidR="00511E03" w:rsidRPr="00511E03" w:rsidRDefault="00511E03" w:rsidP="00511E03">
      <w:pPr>
        <w:tabs>
          <w:tab w:val="left" w:pos="1040"/>
          <w:tab w:val="left" w:pos="1440"/>
          <w:tab w:val="left" w:pos="8000"/>
        </w:tabs>
        <w:suppressAutoHyphens/>
        <w:autoSpaceDN w:val="0"/>
        <w:spacing w:line="360" w:lineRule="exact"/>
        <w:ind w:firstLine="709"/>
        <w:jc w:val="both"/>
        <w:textAlignment w:val="baseline"/>
        <w:rPr>
          <w:rFonts w:ascii="Times New Roman" w:eastAsia="Calibri" w:hAnsi="Times New Roman" w:cs="Times New Roman"/>
          <w:i/>
          <w:kern w:val="3"/>
          <w:sz w:val="24"/>
          <w:szCs w:val="24"/>
          <w:lang w:eastAsia="ru-RU"/>
        </w:rPr>
      </w:pPr>
    </w:p>
    <w:p w:rsidR="00511E03" w:rsidRPr="00511E03" w:rsidRDefault="00511E03" w:rsidP="00511E03">
      <w:pPr>
        <w:tabs>
          <w:tab w:val="left" w:pos="1040"/>
          <w:tab w:val="left" w:pos="1440"/>
          <w:tab w:val="left" w:pos="8000"/>
        </w:tabs>
        <w:suppressAutoHyphens/>
        <w:autoSpaceDN w:val="0"/>
        <w:spacing w:line="360" w:lineRule="exact"/>
        <w:ind w:firstLine="709"/>
        <w:jc w:val="center"/>
        <w:textAlignment w:val="baseline"/>
        <w:rPr>
          <w:rFonts w:ascii="Times New Roman" w:eastAsia="Calibri" w:hAnsi="Times New Roman" w:cs="Times New Roman"/>
          <w:i/>
          <w:kern w:val="3"/>
          <w:sz w:val="24"/>
          <w:szCs w:val="24"/>
          <w:lang w:eastAsia="ru-RU"/>
        </w:rPr>
      </w:pPr>
      <w:r w:rsidRPr="00511E03">
        <w:rPr>
          <w:rFonts w:ascii="Times New Roman" w:eastAsia="Calibri" w:hAnsi="Times New Roman" w:cs="Times New Roman"/>
          <w:i/>
          <w:kern w:val="3"/>
          <w:sz w:val="24"/>
          <w:szCs w:val="24"/>
          <w:lang w:eastAsia="ru-RU"/>
        </w:rPr>
        <w:t>Прейскурант</w:t>
      </w:r>
    </w:p>
    <w:p w:rsidR="00511E03" w:rsidRPr="00511E03" w:rsidRDefault="00511E03" w:rsidP="00511E03">
      <w:pPr>
        <w:tabs>
          <w:tab w:val="left" w:pos="1040"/>
          <w:tab w:val="left" w:pos="1440"/>
          <w:tab w:val="left" w:pos="8000"/>
        </w:tabs>
        <w:suppressAutoHyphens/>
        <w:autoSpaceDN w:val="0"/>
        <w:spacing w:line="360" w:lineRule="exact"/>
        <w:ind w:firstLine="709"/>
        <w:jc w:val="both"/>
        <w:textAlignment w:val="baseline"/>
        <w:rPr>
          <w:rFonts w:ascii="Times New Roman" w:eastAsia="Calibri" w:hAnsi="Times New Roman" w:cs="Times New Roman"/>
          <w:i/>
          <w:kern w:val="3"/>
          <w:sz w:val="24"/>
          <w:szCs w:val="24"/>
          <w:lang w:eastAsia="ru-RU"/>
        </w:rPr>
      </w:pPr>
    </w:p>
    <w:p w:rsidR="00511E03" w:rsidRPr="00511E03" w:rsidRDefault="00511E03" w:rsidP="00511E03">
      <w:pPr>
        <w:tabs>
          <w:tab w:val="left" w:pos="1040"/>
          <w:tab w:val="left" w:pos="1440"/>
          <w:tab w:val="left" w:pos="8000"/>
        </w:tabs>
        <w:suppressAutoHyphens/>
        <w:autoSpaceDN w:val="0"/>
        <w:spacing w:line="360" w:lineRule="exact"/>
        <w:jc w:val="both"/>
        <w:textAlignment w:val="baseline"/>
        <w:rPr>
          <w:rFonts w:ascii="Times New Roman" w:eastAsia="Calibri" w:hAnsi="Times New Roman" w:cs="Times New Roman"/>
          <w:i/>
          <w:kern w:val="3"/>
          <w:sz w:val="24"/>
          <w:szCs w:val="24"/>
          <w:lang w:eastAsia="ru-RU"/>
        </w:rPr>
      </w:pPr>
      <w:r w:rsidRPr="00511E03">
        <w:rPr>
          <w:rFonts w:ascii="Times New Roman" w:eastAsia="Calibri" w:hAnsi="Times New Roman" w:cs="Times New Roman"/>
          <w:i/>
          <w:kern w:val="3"/>
          <w:sz w:val="24"/>
          <w:szCs w:val="24"/>
          <w:lang w:eastAsia="ru-RU"/>
        </w:rPr>
        <w:t>г. Санкт-Петербург                                                                             «___» _________ 20___ г.</w:t>
      </w:r>
    </w:p>
    <w:p w:rsidR="00511E03" w:rsidRPr="00511E03" w:rsidRDefault="00511E03" w:rsidP="00511E03">
      <w:pPr>
        <w:tabs>
          <w:tab w:val="left" w:pos="1040"/>
          <w:tab w:val="left" w:pos="1440"/>
          <w:tab w:val="left" w:pos="8000"/>
        </w:tabs>
        <w:suppressAutoHyphens/>
        <w:autoSpaceDN w:val="0"/>
        <w:spacing w:line="360" w:lineRule="exact"/>
        <w:ind w:firstLine="709"/>
        <w:jc w:val="both"/>
        <w:textAlignment w:val="baseline"/>
        <w:rPr>
          <w:rFonts w:ascii="Times New Roman" w:eastAsia="Calibri" w:hAnsi="Times New Roman" w:cs="Times New Roman"/>
          <w:i/>
          <w:kern w:val="3"/>
          <w:sz w:val="24"/>
          <w:szCs w:val="24"/>
          <w:lang w:eastAsia="ru-RU"/>
        </w:rPr>
      </w:pPr>
    </w:p>
    <w:tbl>
      <w:tblPr>
        <w:tblStyle w:val="22"/>
        <w:tblW w:w="0" w:type="auto"/>
        <w:jc w:val="center"/>
        <w:tblLook w:val="04A0"/>
      </w:tblPr>
      <w:tblGrid>
        <w:gridCol w:w="1101"/>
        <w:gridCol w:w="3261"/>
        <w:gridCol w:w="1380"/>
        <w:gridCol w:w="1914"/>
        <w:gridCol w:w="1915"/>
      </w:tblGrid>
      <w:tr w:rsidR="00511E03" w:rsidRPr="00511E03" w:rsidTr="00EA3E22">
        <w:trPr>
          <w:jc w:val="center"/>
        </w:trPr>
        <w:tc>
          <w:tcPr>
            <w:tcW w:w="1101" w:type="dxa"/>
            <w:vAlign w:val="center"/>
          </w:tcPr>
          <w:p w:rsidR="00511E03" w:rsidRPr="00511E03" w:rsidRDefault="00511E03" w:rsidP="00511E03">
            <w:pPr>
              <w:tabs>
                <w:tab w:val="left" w:pos="1040"/>
                <w:tab w:val="left" w:pos="1440"/>
                <w:tab w:val="left" w:pos="8000"/>
              </w:tabs>
              <w:suppressAutoHyphens/>
              <w:autoSpaceDN w:val="0"/>
              <w:spacing w:line="360" w:lineRule="exact"/>
              <w:jc w:val="center"/>
              <w:textAlignment w:val="baseline"/>
              <w:rPr>
                <w:rFonts w:eastAsia="Calibri"/>
                <w:i/>
                <w:kern w:val="3"/>
                <w:highlight w:val="yellow"/>
              </w:rPr>
            </w:pPr>
            <w:r w:rsidRPr="00511E03">
              <w:rPr>
                <w:rFonts w:eastAsia="Calibri"/>
                <w:i/>
                <w:kern w:val="3"/>
                <w:highlight w:val="yellow"/>
              </w:rPr>
              <w:t xml:space="preserve">№ </w:t>
            </w:r>
            <w:proofErr w:type="gramStart"/>
            <w:r w:rsidRPr="00511E03">
              <w:rPr>
                <w:rFonts w:eastAsia="Calibri"/>
                <w:i/>
                <w:kern w:val="3"/>
                <w:highlight w:val="yellow"/>
              </w:rPr>
              <w:t>п</w:t>
            </w:r>
            <w:proofErr w:type="gramEnd"/>
            <w:r w:rsidRPr="00511E03">
              <w:rPr>
                <w:rFonts w:eastAsia="Calibri"/>
                <w:i/>
                <w:kern w:val="3"/>
                <w:highlight w:val="yellow"/>
              </w:rPr>
              <w:t>/п</w:t>
            </w:r>
          </w:p>
        </w:tc>
        <w:tc>
          <w:tcPr>
            <w:tcW w:w="3261" w:type="dxa"/>
            <w:vAlign w:val="center"/>
          </w:tcPr>
          <w:p w:rsidR="00511E03" w:rsidRPr="00511E03" w:rsidRDefault="00511E03" w:rsidP="00511E03">
            <w:pPr>
              <w:suppressAutoHyphens/>
              <w:autoSpaceDN w:val="0"/>
              <w:snapToGrid w:val="0"/>
              <w:spacing w:line="360" w:lineRule="exact"/>
              <w:jc w:val="center"/>
              <w:textAlignment w:val="baseline"/>
              <w:rPr>
                <w:rFonts w:eastAsia="Calibri"/>
                <w:i/>
                <w:kern w:val="3"/>
                <w:highlight w:val="yellow"/>
              </w:rPr>
            </w:pPr>
            <w:r w:rsidRPr="00511E03">
              <w:rPr>
                <w:rFonts w:eastAsia="Calibri"/>
                <w:i/>
                <w:kern w:val="3"/>
                <w:highlight w:val="yellow"/>
              </w:rPr>
              <w:t>Наименование Товара /Производитель</w:t>
            </w:r>
          </w:p>
          <w:p w:rsidR="00511E03" w:rsidRPr="00511E03" w:rsidRDefault="00511E03" w:rsidP="00511E03">
            <w:pPr>
              <w:tabs>
                <w:tab w:val="left" w:pos="1040"/>
                <w:tab w:val="left" w:pos="1440"/>
                <w:tab w:val="left" w:pos="8000"/>
              </w:tabs>
              <w:suppressAutoHyphens/>
              <w:autoSpaceDN w:val="0"/>
              <w:spacing w:line="360" w:lineRule="exact"/>
              <w:jc w:val="center"/>
              <w:textAlignment w:val="baseline"/>
              <w:rPr>
                <w:rFonts w:eastAsia="Calibri"/>
                <w:i/>
                <w:kern w:val="3"/>
                <w:highlight w:val="yellow"/>
              </w:rPr>
            </w:pPr>
            <w:r w:rsidRPr="00511E03">
              <w:rPr>
                <w:rFonts w:eastAsia="Calibri"/>
                <w:i/>
                <w:kern w:val="3"/>
                <w:highlight w:val="yellow"/>
              </w:rPr>
              <w:t>/Страна производства</w:t>
            </w:r>
          </w:p>
        </w:tc>
        <w:tc>
          <w:tcPr>
            <w:tcW w:w="1380" w:type="dxa"/>
            <w:vAlign w:val="center"/>
          </w:tcPr>
          <w:p w:rsidR="00511E03" w:rsidRPr="00511E03" w:rsidRDefault="00511E03" w:rsidP="00511E03">
            <w:pPr>
              <w:tabs>
                <w:tab w:val="left" w:pos="1040"/>
                <w:tab w:val="left" w:pos="1440"/>
                <w:tab w:val="left" w:pos="8000"/>
              </w:tabs>
              <w:suppressAutoHyphens/>
              <w:autoSpaceDN w:val="0"/>
              <w:spacing w:line="360" w:lineRule="exact"/>
              <w:jc w:val="center"/>
              <w:textAlignment w:val="baseline"/>
              <w:rPr>
                <w:rFonts w:eastAsia="Calibri"/>
                <w:i/>
                <w:kern w:val="3"/>
                <w:highlight w:val="yellow"/>
              </w:rPr>
            </w:pPr>
            <w:r w:rsidRPr="00511E03">
              <w:rPr>
                <w:rFonts w:eastAsia="Calibri"/>
                <w:i/>
                <w:kern w:val="3"/>
                <w:highlight w:val="yellow"/>
              </w:rPr>
              <w:t>Ед.</w:t>
            </w:r>
            <w:r w:rsidRPr="00511E03">
              <w:rPr>
                <w:rFonts w:eastAsia="Calibri"/>
                <w:i/>
                <w:kern w:val="3"/>
                <w:highlight w:val="yellow"/>
              </w:rPr>
              <w:br/>
              <w:t>изм.</w:t>
            </w:r>
          </w:p>
        </w:tc>
        <w:tc>
          <w:tcPr>
            <w:tcW w:w="1914" w:type="dxa"/>
            <w:vAlign w:val="center"/>
          </w:tcPr>
          <w:p w:rsidR="00511E03" w:rsidRPr="00511E03" w:rsidRDefault="00511E03" w:rsidP="00511E03">
            <w:pPr>
              <w:tabs>
                <w:tab w:val="left" w:pos="1040"/>
                <w:tab w:val="left" w:pos="1440"/>
                <w:tab w:val="left" w:pos="8000"/>
              </w:tabs>
              <w:suppressAutoHyphens/>
              <w:autoSpaceDN w:val="0"/>
              <w:spacing w:line="360" w:lineRule="exact"/>
              <w:jc w:val="center"/>
              <w:textAlignment w:val="baseline"/>
              <w:rPr>
                <w:rFonts w:eastAsia="Calibri"/>
                <w:i/>
                <w:kern w:val="3"/>
                <w:highlight w:val="yellow"/>
              </w:rPr>
            </w:pPr>
            <w:r w:rsidRPr="00511E03">
              <w:rPr>
                <w:rFonts w:eastAsia="Calibri"/>
                <w:i/>
                <w:kern w:val="3"/>
                <w:highlight w:val="yellow"/>
              </w:rPr>
              <w:t>Цена за ед. с НДС, руб. (НДС не облагается).</w:t>
            </w:r>
          </w:p>
        </w:tc>
        <w:tc>
          <w:tcPr>
            <w:tcW w:w="1915" w:type="dxa"/>
            <w:vAlign w:val="center"/>
          </w:tcPr>
          <w:p w:rsidR="00511E03" w:rsidRPr="00511E03" w:rsidRDefault="00511E03" w:rsidP="00511E03">
            <w:pPr>
              <w:suppressAutoHyphens/>
              <w:autoSpaceDN w:val="0"/>
              <w:snapToGrid w:val="0"/>
              <w:spacing w:line="360" w:lineRule="exact"/>
              <w:jc w:val="center"/>
              <w:textAlignment w:val="baseline"/>
              <w:rPr>
                <w:rFonts w:eastAsia="Calibri"/>
                <w:i/>
                <w:kern w:val="3"/>
              </w:rPr>
            </w:pPr>
            <w:r w:rsidRPr="00511E03">
              <w:rPr>
                <w:rFonts w:eastAsia="Calibri"/>
                <w:i/>
                <w:kern w:val="3"/>
                <w:highlight w:val="yellow"/>
              </w:rPr>
              <w:t>Сумма НДС, руб.</w:t>
            </w:r>
          </w:p>
          <w:p w:rsidR="00511E03" w:rsidRPr="00511E03" w:rsidRDefault="00511E03" w:rsidP="00511E03">
            <w:pPr>
              <w:tabs>
                <w:tab w:val="left" w:pos="1040"/>
                <w:tab w:val="left" w:pos="1440"/>
                <w:tab w:val="left" w:pos="8000"/>
              </w:tabs>
              <w:suppressAutoHyphens/>
              <w:autoSpaceDN w:val="0"/>
              <w:spacing w:line="360" w:lineRule="exact"/>
              <w:jc w:val="center"/>
              <w:textAlignment w:val="baseline"/>
              <w:rPr>
                <w:rFonts w:eastAsia="Calibri"/>
                <w:i/>
                <w:kern w:val="3"/>
              </w:rPr>
            </w:pPr>
          </w:p>
        </w:tc>
      </w:tr>
      <w:tr w:rsidR="00511E03" w:rsidRPr="00511E03" w:rsidTr="00EA3E22">
        <w:trPr>
          <w:jc w:val="center"/>
        </w:trPr>
        <w:tc>
          <w:tcPr>
            <w:tcW w:w="1101" w:type="dxa"/>
          </w:tcPr>
          <w:p w:rsidR="00511E03" w:rsidRPr="00511E03" w:rsidRDefault="00511E03" w:rsidP="00511E03">
            <w:pPr>
              <w:tabs>
                <w:tab w:val="left" w:pos="1040"/>
                <w:tab w:val="left" w:pos="1440"/>
                <w:tab w:val="left" w:pos="8000"/>
              </w:tabs>
              <w:suppressAutoHyphens/>
              <w:autoSpaceDN w:val="0"/>
              <w:spacing w:line="360" w:lineRule="exact"/>
              <w:jc w:val="both"/>
              <w:textAlignment w:val="baseline"/>
              <w:rPr>
                <w:rFonts w:eastAsia="Calibri"/>
                <w:i/>
                <w:kern w:val="3"/>
              </w:rPr>
            </w:pPr>
          </w:p>
        </w:tc>
        <w:tc>
          <w:tcPr>
            <w:tcW w:w="3261" w:type="dxa"/>
          </w:tcPr>
          <w:p w:rsidR="00511E03" w:rsidRPr="00511E03" w:rsidRDefault="00511E03" w:rsidP="00511E03">
            <w:pPr>
              <w:tabs>
                <w:tab w:val="left" w:pos="1040"/>
                <w:tab w:val="left" w:pos="1440"/>
                <w:tab w:val="left" w:pos="8000"/>
              </w:tabs>
              <w:suppressAutoHyphens/>
              <w:autoSpaceDN w:val="0"/>
              <w:spacing w:line="360" w:lineRule="exact"/>
              <w:jc w:val="both"/>
              <w:textAlignment w:val="baseline"/>
              <w:rPr>
                <w:rFonts w:eastAsia="Calibri"/>
                <w:i/>
                <w:kern w:val="3"/>
              </w:rPr>
            </w:pPr>
          </w:p>
        </w:tc>
        <w:tc>
          <w:tcPr>
            <w:tcW w:w="1380" w:type="dxa"/>
          </w:tcPr>
          <w:p w:rsidR="00511E03" w:rsidRPr="00511E03" w:rsidRDefault="00511E03" w:rsidP="00511E03">
            <w:pPr>
              <w:tabs>
                <w:tab w:val="left" w:pos="1040"/>
                <w:tab w:val="left" w:pos="1440"/>
                <w:tab w:val="left" w:pos="8000"/>
              </w:tabs>
              <w:suppressAutoHyphens/>
              <w:autoSpaceDN w:val="0"/>
              <w:spacing w:line="360" w:lineRule="exact"/>
              <w:jc w:val="both"/>
              <w:textAlignment w:val="baseline"/>
              <w:rPr>
                <w:rFonts w:eastAsia="Calibri"/>
                <w:i/>
                <w:kern w:val="3"/>
              </w:rPr>
            </w:pPr>
          </w:p>
        </w:tc>
        <w:tc>
          <w:tcPr>
            <w:tcW w:w="1914" w:type="dxa"/>
          </w:tcPr>
          <w:p w:rsidR="00511E03" w:rsidRPr="00511E03" w:rsidRDefault="00511E03" w:rsidP="00511E03">
            <w:pPr>
              <w:tabs>
                <w:tab w:val="left" w:pos="1040"/>
                <w:tab w:val="left" w:pos="1440"/>
                <w:tab w:val="left" w:pos="8000"/>
              </w:tabs>
              <w:suppressAutoHyphens/>
              <w:autoSpaceDN w:val="0"/>
              <w:spacing w:line="360" w:lineRule="exact"/>
              <w:jc w:val="both"/>
              <w:textAlignment w:val="baseline"/>
              <w:rPr>
                <w:rFonts w:eastAsia="Calibri"/>
                <w:i/>
                <w:kern w:val="3"/>
              </w:rPr>
            </w:pPr>
          </w:p>
        </w:tc>
        <w:tc>
          <w:tcPr>
            <w:tcW w:w="1915" w:type="dxa"/>
          </w:tcPr>
          <w:p w:rsidR="00511E03" w:rsidRPr="00511E03" w:rsidRDefault="00511E03" w:rsidP="00511E03">
            <w:pPr>
              <w:tabs>
                <w:tab w:val="left" w:pos="1040"/>
                <w:tab w:val="left" w:pos="1440"/>
                <w:tab w:val="left" w:pos="8000"/>
              </w:tabs>
              <w:suppressAutoHyphens/>
              <w:autoSpaceDN w:val="0"/>
              <w:spacing w:line="360" w:lineRule="exact"/>
              <w:jc w:val="both"/>
              <w:textAlignment w:val="baseline"/>
              <w:rPr>
                <w:rFonts w:eastAsia="Calibri"/>
                <w:i/>
                <w:kern w:val="3"/>
              </w:rPr>
            </w:pPr>
          </w:p>
        </w:tc>
      </w:tr>
    </w:tbl>
    <w:p w:rsidR="00511E03" w:rsidRPr="00511E03" w:rsidRDefault="00511E03" w:rsidP="00511E03">
      <w:pPr>
        <w:tabs>
          <w:tab w:val="left" w:pos="1040"/>
          <w:tab w:val="left" w:pos="1440"/>
          <w:tab w:val="left" w:pos="8000"/>
        </w:tabs>
        <w:suppressAutoHyphens/>
        <w:autoSpaceDN w:val="0"/>
        <w:spacing w:line="360" w:lineRule="exact"/>
        <w:ind w:firstLine="709"/>
        <w:jc w:val="both"/>
        <w:textAlignment w:val="baseline"/>
        <w:rPr>
          <w:rFonts w:ascii="Times New Roman" w:eastAsia="Calibri" w:hAnsi="Times New Roman" w:cs="Times New Roman"/>
          <w:i/>
          <w:kern w:val="3"/>
          <w:sz w:val="24"/>
          <w:szCs w:val="24"/>
          <w:lang w:eastAsia="ru-RU"/>
        </w:rPr>
      </w:pP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i/>
          <w:kern w:val="3"/>
          <w:sz w:val="24"/>
          <w:szCs w:val="24"/>
          <w:lang w:eastAsia="ru-RU"/>
        </w:rPr>
      </w:pP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i/>
          <w:kern w:val="3"/>
          <w:sz w:val="24"/>
          <w:szCs w:val="24"/>
          <w:lang w:eastAsia="ru-RU"/>
        </w:rPr>
      </w:pPr>
    </w:p>
    <w:p w:rsidR="00511E03" w:rsidRPr="00511E03" w:rsidRDefault="00511E03" w:rsidP="00511E03">
      <w:pPr>
        <w:suppressAutoHyphens/>
        <w:autoSpaceDN w:val="0"/>
        <w:spacing w:line="360" w:lineRule="exact"/>
        <w:ind w:firstLine="709"/>
        <w:jc w:val="both"/>
        <w:textAlignment w:val="baseline"/>
        <w:rPr>
          <w:rFonts w:ascii="Times New Roman" w:eastAsia="Calibri" w:hAnsi="Times New Roman" w:cs="Times New Roman"/>
          <w:i/>
          <w:kern w:val="3"/>
          <w:sz w:val="24"/>
          <w:szCs w:val="24"/>
          <w:lang w:eastAsia="ru-RU"/>
        </w:rPr>
      </w:pPr>
    </w:p>
    <w:tbl>
      <w:tblPr>
        <w:tblpPr w:leftFromText="180" w:rightFromText="180" w:vertAnchor="text" w:horzAnchor="margin" w:tblpY="120"/>
        <w:tblW w:w="9426" w:type="dxa"/>
        <w:tblCellMar>
          <w:left w:w="70" w:type="dxa"/>
          <w:right w:w="70" w:type="dxa"/>
        </w:tblCellMar>
        <w:tblLook w:val="0000"/>
      </w:tblPr>
      <w:tblGrid>
        <w:gridCol w:w="4748"/>
        <w:gridCol w:w="4678"/>
      </w:tblGrid>
      <w:tr w:rsidR="00511E03" w:rsidRPr="00511E03" w:rsidTr="00EA3E22">
        <w:tc>
          <w:tcPr>
            <w:tcW w:w="4748" w:type="dxa"/>
          </w:tcPr>
          <w:p w:rsidR="00511E03" w:rsidRPr="00511E03" w:rsidRDefault="00511E03" w:rsidP="00511E03">
            <w:pPr>
              <w:spacing w:line="240" w:lineRule="auto"/>
              <w:jc w:val="both"/>
              <w:rPr>
                <w:rFonts w:ascii="Times New Roman" w:eastAsia="Times New Roman" w:hAnsi="Times New Roman" w:cs="Times New Roman"/>
                <w:b/>
                <w:sz w:val="24"/>
                <w:szCs w:val="24"/>
                <w:lang w:eastAsia="ru-RU"/>
              </w:rPr>
            </w:pPr>
            <w:r w:rsidRPr="00511E03">
              <w:rPr>
                <w:rFonts w:ascii="Times New Roman" w:eastAsia="Times New Roman" w:hAnsi="Times New Roman" w:cs="Times New Roman"/>
                <w:b/>
                <w:sz w:val="24"/>
                <w:szCs w:val="24"/>
                <w:lang w:eastAsia="ru-RU"/>
              </w:rPr>
              <w:t>От Покупателя</w:t>
            </w:r>
          </w:p>
          <w:p w:rsidR="00511E03" w:rsidRPr="00511E03" w:rsidRDefault="00511E03" w:rsidP="00511E03">
            <w:pPr>
              <w:spacing w:line="240" w:lineRule="auto"/>
              <w:jc w:val="both"/>
              <w:rPr>
                <w:rFonts w:ascii="Times New Roman" w:eastAsia="Times New Roman" w:hAnsi="Times New Roman" w:cs="Times New Roman"/>
                <w:bCs/>
                <w:sz w:val="24"/>
                <w:szCs w:val="24"/>
                <w:lang w:eastAsia="ru-RU"/>
              </w:rPr>
            </w:pPr>
          </w:p>
        </w:tc>
        <w:tc>
          <w:tcPr>
            <w:tcW w:w="4678" w:type="dxa"/>
          </w:tcPr>
          <w:p w:rsidR="00511E03" w:rsidRPr="00511E03" w:rsidRDefault="00511E03" w:rsidP="00511E03">
            <w:pPr>
              <w:spacing w:line="240" w:lineRule="auto"/>
              <w:jc w:val="both"/>
              <w:rPr>
                <w:rFonts w:ascii="Times New Roman" w:eastAsia="Times New Roman" w:hAnsi="Times New Roman" w:cs="Times New Roman"/>
                <w:b/>
                <w:sz w:val="24"/>
                <w:szCs w:val="24"/>
                <w:lang w:eastAsia="ru-RU"/>
              </w:rPr>
            </w:pPr>
            <w:r w:rsidRPr="00511E03">
              <w:rPr>
                <w:rFonts w:ascii="Times New Roman" w:eastAsia="Times New Roman" w:hAnsi="Times New Roman" w:cs="Times New Roman"/>
                <w:b/>
                <w:sz w:val="24"/>
                <w:szCs w:val="24"/>
                <w:lang w:eastAsia="ru-RU"/>
              </w:rPr>
              <w:t>От Поставщика</w:t>
            </w:r>
          </w:p>
          <w:p w:rsidR="00511E03" w:rsidRPr="00511E03" w:rsidRDefault="00511E03" w:rsidP="00511E03">
            <w:pPr>
              <w:spacing w:line="240" w:lineRule="auto"/>
              <w:jc w:val="both"/>
              <w:rPr>
                <w:rFonts w:ascii="Times New Roman" w:eastAsia="Times New Roman" w:hAnsi="Times New Roman" w:cs="Times New Roman"/>
                <w:sz w:val="24"/>
                <w:szCs w:val="24"/>
                <w:lang w:eastAsia="ru-RU"/>
              </w:rPr>
            </w:pPr>
          </w:p>
        </w:tc>
      </w:tr>
      <w:tr w:rsidR="00511E03" w:rsidRPr="00511E03" w:rsidTr="00EA3E22">
        <w:tc>
          <w:tcPr>
            <w:tcW w:w="4748" w:type="dxa"/>
          </w:tcPr>
          <w:p w:rsidR="00511E03" w:rsidRPr="00511E03" w:rsidRDefault="00511E03" w:rsidP="00511E03">
            <w:pPr>
              <w:spacing w:line="240" w:lineRule="auto"/>
              <w:jc w:val="both"/>
              <w:rPr>
                <w:rFonts w:ascii="Times New Roman" w:eastAsia="Times New Roman" w:hAnsi="Times New Roman" w:cs="Times New Roman"/>
                <w:b/>
                <w:bCs/>
                <w:sz w:val="24"/>
                <w:szCs w:val="24"/>
                <w:lang w:eastAsia="ru-RU"/>
              </w:rPr>
            </w:pPr>
          </w:p>
        </w:tc>
        <w:tc>
          <w:tcPr>
            <w:tcW w:w="4678" w:type="dxa"/>
          </w:tcPr>
          <w:p w:rsidR="00511E03" w:rsidRPr="00511E03" w:rsidRDefault="00511E03" w:rsidP="00511E03">
            <w:pPr>
              <w:spacing w:line="240" w:lineRule="auto"/>
              <w:jc w:val="both"/>
              <w:rPr>
                <w:rFonts w:ascii="Times New Roman" w:eastAsia="Times New Roman" w:hAnsi="Times New Roman" w:cs="Times New Roman"/>
                <w:b/>
                <w:bCs/>
                <w:sz w:val="24"/>
                <w:szCs w:val="24"/>
                <w:lang w:eastAsia="ru-RU"/>
              </w:rPr>
            </w:pPr>
          </w:p>
          <w:p w:rsidR="00511E03" w:rsidRPr="00511E03" w:rsidRDefault="00511E03" w:rsidP="00511E03">
            <w:pPr>
              <w:spacing w:line="240" w:lineRule="auto"/>
              <w:jc w:val="both"/>
              <w:rPr>
                <w:rFonts w:ascii="Times New Roman" w:eastAsia="Times New Roman" w:hAnsi="Times New Roman" w:cs="Times New Roman"/>
                <w:b/>
                <w:bCs/>
                <w:sz w:val="24"/>
                <w:szCs w:val="24"/>
                <w:lang w:eastAsia="ru-RU"/>
              </w:rPr>
            </w:pPr>
          </w:p>
        </w:tc>
      </w:tr>
      <w:tr w:rsidR="00511E03" w:rsidRPr="00511E03" w:rsidTr="00EA3E22">
        <w:tc>
          <w:tcPr>
            <w:tcW w:w="4748" w:type="dxa"/>
          </w:tcPr>
          <w:p w:rsidR="00511E03" w:rsidRPr="00511E03" w:rsidRDefault="00511E03" w:rsidP="00511E03">
            <w:pPr>
              <w:spacing w:line="240" w:lineRule="auto"/>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_________________/ П.В. Громов /</w:t>
            </w:r>
          </w:p>
          <w:p w:rsidR="00511E03" w:rsidRPr="00511E03" w:rsidRDefault="00511E03" w:rsidP="00511E03">
            <w:pPr>
              <w:spacing w:line="240" w:lineRule="auto"/>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М.П.</w:t>
            </w:r>
          </w:p>
        </w:tc>
        <w:tc>
          <w:tcPr>
            <w:tcW w:w="4678" w:type="dxa"/>
          </w:tcPr>
          <w:p w:rsidR="00511E03" w:rsidRPr="00511E03" w:rsidRDefault="00511E03" w:rsidP="00511E03">
            <w:pPr>
              <w:spacing w:line="240" w:lineRule="auto"/>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___________________ /</w:t>
            </w:r>
            <w:r w:rsidRPr="00511E03">
              <w:rPr>
                <w:rFonts w:ascii="Times New Roman" w:eastAsia="Times New Roman" w:hAnsi="Times New Roman" w:cs="Times New Roman"/>
                <w:sz w:val="24"/>
                <w:szCs w:val="24"/>
                <w:highlight w:val="yellow"/>
                <w:lang w:eastAsia="ru-RU"/>
              </w:rPr>
              <w:t>_________________</w:t>
            </w:r>
            <w:r w:rsidRPr="00511E03">
              <w:rPr>
                <w:rFonts w:ascii="Times New Roman" w:eastAsia="Times New Roman" w:hAnsi="Times New Roman" w:cs="Times New Roman"/>
                <w:sz w:val="24"/>
                <w:szCs w:val="24"/>
                <w:lang w:eastAsia="ru-RU"/>
              </w:rPr>
              <w:t>/</w:t>
            </w:r>
          </w:p>
          <w:p w:rsidR="00511E03" w:rsidRPr="00511E03" w:rsidRDefault="00511E03" w:rsidP="00511E03">
            <w:pPr>
              <w:spacing w:line="240" w:lineRule="auto"/>
              <w:jc w:val="both"/>
              <w:rPr>
                <w:rFonts w:ascii="Times New Roman" w:eastAsia="Times New Roman" w:hAnsi="Times New Roman" w:cs="Times New Roman"/>
                <w:sz w:val="24"/>
                <w:szCs w:val="24"/>
                <w:lang w:eastAsia="ru-RU"/>
              </w:rPr>
            </w:pPr>
            <w:r w:rsidRPr="00511E03">
              <w:rPr>
                <w:rFonts w:ascii="Times New Roman" w:eastAsia="Times New Roman" w:hAnsi="Times New Roman" w:cs="Times New Roman"/>
                <w:sz w:val="24"/>
                <w:szCs w:val="24"/>
                <w:lang w:eastAsia="ru-RU"/>
              </w:rPr>
              <w:t>М.П.</w:t>
            </w:r>
          </w:p>
        </w:tc>
      </w:tr>
    </w:tbl>
    <w:p w:rsidR="00511E03" w:rsidRPr="00511E03" w:rsidRDefault="00511E03" w:rsidP="00511E03">
      <w:pPr>
        <w:spacing w:line="240" w:lineRule="auto"/>
        <w:rPr>
          <w:rFonts w:ascii="Times New Roman" w:eastAsia="Calibri" w:hAnsi="Times New Roman" w:cs="Times New Roman"/>
          <w:sz w:val="24"/>
          <w:szCs w:val="24"/>
          <w:lang w:eastAsia="ru-RU"/>
        </w:rPr>
      </w:pPr>
    </w:p>
    <w:p w:rsidR="00511E03" w:rsidRPr="00511E03" w:rsidRDefault="00511E03" w:rsidP="00511E03">
      <w:pPr>
        <w:spacing w:after="200"/>
        <w:rPr>
          <w:rFonts w:ascii="Calibri" w:eastAsia="Times New Roman" w:hAnsi="Calibri" w:cs="Times New Roman"/>
          <w:lang w:eastAsia="ru-RU"/>
        </w:rPr>
      </w:pPr>
    </w:p>
    <w:p w:rsidR="0023560C" w:rsidRDefault="0023560C">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511E03" w:rsidRDefault="00511E03">
      <w:pPr>
        <w:rPr>
          <w:lang w:val="en-US"/>
        </w:rPr>
      </w:pPr>
    </w:p>
    <w:p w:rsidR="001369DD" w:rsidRPr="001369DD" w:rsidRDefault="001369DD" w:rsidP="001369DD">
      <w:pPr>
        <w:spacing w:line="240" w:lineRule="auto"/>
        <w:jc w:val="right"/>
        <w:rPr>
          <w:rFonts w:ascii="Times New Roman" w:eastAsia="Times New Roman" w:hAnsi="Times New Roman" w:cs="Times New Roman"/>
          <w:sz w:val="26"/>
          <w:szCs w:val="26"/>
          <w:lang w:eastAsia="ru-RU"/>
        </w:rPr>
      </w:pPr>
      <w:r w:rsidRPr="001369DD">
        <w:rPr>
          <w:rFonts w:ascii="Times New Roman" w:eastAsia="Times New Roman" w:hAnsi="Times New Roman" w:cs="Times New Roman"/>
          <w:sz w:val="26"/>
          <w:szCs w:val="26"/>
          <w:lang w:eastAsia="ru-RU"/>
        </w:rPr>
        <w:lastRenderedPageBreak/>
        <w:t>Приложение 5</w:t>
      </w:r>
    </w:p>
    <w:p w:rsidR="001369DD" w:rsidRPr="001369DD" w:rsidRDefault="001369DD" w:rsidP="001369DD">
      <w:pPr>
        <w:spacing w:line="240" w:lineRule="auto"/>
        <w:jc w:val="right"/>
        <w:rPr>
          <w:rFonts w:ascii="Times New Roman" w:eastAsia="Times New Roman" w:hAnsi="Times New Roman" w:cs="Times New Roman"/>
          <w:sz w:val="26"/>
          <w:szCs w:val="26"/>
          <w:lang w:eastAsia="ru-RU"/>
        </w:rPr>
      </w:pPr>
      <w:r w:rsidRPr="001369DD">
        <w:rPr>
          <w:rFonts w:ascii="Times New Roman" w:eastAsia="Times New Roman" w:hAnsi="Times New Roman" w:cs="Times New Roman"/>
          <w:sz w:val="26"/>
          <w:szCs w:val="26"/>
          <w:lang w:eastAsia="ru-RU"/>
        </w:rPr>
        <w:t>к котировочной документации</w:t>
      </w:r>
    </w:p>
    <w:p w:rsidR="001369DD" w:rsidRPr="001369DD" w:rsidRDefault="001369DD" w:rsidP="001369DD">
      <w:pPr>
        <w:spacing w:line="240" w:lineRule="auto"/>
        <w:jc w:val="right"/>
        <w:rPr>
          <w:rFonts w:ascii="Times New Roman" w:eastAsia="Times New Roman" w:hAnsi="Times New Roman" w:cs="Times New Roman"/>
          <w:sz w:val="26"/>
          <w:szCs w:val="26"/>
          <w:lang w:eastAsia="ru-RU"/>
        </w:rPr>
      </w:pPr>
    </w:p>
    <w:p w:rsidR="001369DD" w:rsidRPr="001369DD" w:rsidRDefault="001369DD" w:rsidP="001369DD">
      <w:pPr>
        <w:spacing w:line="240" w:lineRule="auto"/>
        <w:jc w:val="right"/>
        <w:rPr>
          <w:rFonts w:ascii="Times New Roman" w:eastAsia="Times New Roman" w:hAnsi="Times New Roman" w:cs="Times New Roman"/>
          <w:sz w:val="26"/>
          <w:szCs w:val="26"/>
          <w:lang w:eastAsia="ru-RU"/>
        </w:rPr>
      </w:pPr>
    </w:p>
    <w:p w:rsidR="001369DD" w:rsidRPr="001369DD" w:rsidRDefault="001369DD" w:rsidP="001369DD">
      <w:pPr>
        <w:spacing w:line="240" w:lineRule="auto"/>
        <w:rPr>
          <w:rFonts w:ascii="Times New Roman" w:eastAsia="Times New Roman" w:hAnsi="Times New Roman" w:cs="Times New Roman"/>
          <w:i/>
          <w:sz w:val="26"/>
          <w:szCs w:val="26"/>
          <w:lang w:eastAsia="ru-RU"/>
        </w:rPr>
      </w:pPr>
    </w:p>
    <w:p w:rsidR="001369DD" w:rsidRPr="001369DD" w:rsidRDefault="001369DD" w:rsidP="001369DD">
      <w:pPr>
        <w:spacing w:line="240" w:lineRule="auto"/>
        <w:jc w:val="center"/>
        <w:rPr>
          <w:rFonts w:ascii="Times New Roman" w:eastAsia="Times New Roman" w:hAnsi="Times New Roman" w:cs="Times New Roman"/>
          <w:b/>
          <w:sz w:val="26"/>
          <w:szCs w:val="26"/>
          <w:lang w:eastAsia="ru-RU"/>
        </w:rPr>
      </w:pPr>
      <w:r w:rsidRPr="001369DD">
        <w:rPr>
          <w:rFonts w:ascii="Times New Roman" w:eastAsia="Times New Roman" w:hAnsi="Times New Roman" w:cs="Times New Roman"/>
          <w:b/>
          <w:sz w:val="26"/>
          <w:szCs w:val="26"/>
          <w:lang w:eastAsia="ru-RU"/>
        </w:rPr>
        <w:t>Форма запроса на разъяснение положений котировочной документации, документации о проведении запроса котировок</w:t>
      </w:r>
    </w:p>
    <w:p w:rsidR="001369DD" w:rsidRPr="001369DD" w:rsidRDefault="001369DD" w:rsidP="001369DD">
      <w:pPr>
        <w:spacing w:line="240" w:lineRule="auto"/>
        <w:rPr>
          <w:rFonts w:ascii="Times New Roman" w:eastAsia="Times New Roman" w:hAnsi="Times New Roman" w:cs="Times New Roman"/>
          <w:sz w:val="26"/>
          <w:szCs w:val="26"/>
          <w:lang w:eastAsia="ru-RU"/>
        </w:rPr>
      </w:pPr>
    </w:p>
    <w:p w:rsidR="001369DD" w:rsidRPr="001369DD" w:rsidRDefault="001369DD" w:rsidP="001369DD">
      <w:pPr>
        <w:spacing w:line="240" w:lineRule="auto"/>
        <w:jc w:val="center"/>
        <w:rPr>
          <w:rFonts w:ascii="Times New Roman" w:eastAsia="Times New Roman" w:hAnsi="Times New Roman" w:cs="Times New Roman"/>
          <w:i/>
          <w:sz w:val="26"/>
          <w:szCs w:val="26"/>
          <w:lang w:eastAsia="ru-RU"/>
        </w:rPr>
      </w:pPr>
      <w:r w:rsidRPr="001369DD">
        <w:rPr>
          <w:rFonts w:ascii="Times New Roman" w:eastAsia="Times New Roman" w:hAnsi="Times New Roman" w:cs="Times New Roman"/>
          <w:i/>
          <w:sz w:val="26"/>
          <w:szCs w:val="26"/>
          <w:lang w:eastAsia="ru-RU"/>
        </w:rPr>
        <w:t>_______________________________________________________________________</w:t>
      </w:r>
    </w:p>
    <w:p w:rsidR="001369DD" w:rsidRPr="001369DD" w:rsidRDefault="001369DD" w:rsidP="001369DD">
      <w:pPr>
        <w:spacing w:line="240" w:lineRule="auto"/>
        <w:rPr>
          <w:rFonts w:ascii="Times New Roman" w:eastAsia="Times New Roman" w:hAnsi="Times New Roman" w:cs="Times New Roman"/>
          <w:i/>
          <w:color w:val="C00000"/>
          <w:sz w:val="26"/>
          <w:szCs w:val="26"/>
          <w:lang w:eastAsia="ru-RU"/>
        </w:rPr>
      </w:pPr>
      <w:r w:rsidRPr="001369DD">
        <w:rPr>
          <w:rFonts w:ascii="Times New Roman" w:eastAsia="Times New Roman" w:hAnsi="Times New Roman" w:cs="Times New Roman"/>
          <w:i/>
          <w:color w:val="C00000"/>
          <w:sz w:val="26"/>
          <w:szCs w:val="26"/>
          <w:lang w:eastAsia="ru-RU"/>
        </w:rPr>
        <w:t xml:space="preserve">ФИРМЕННЫЙ БЛАНК </w:t>
      </w:r>
    </w:p>
    <w:p w:rsidR="001369DD" w:rsidRPr="001369DD" w:rsidRDefault="001369DD" w:rsidP="001369DD">
      <w:pPr>
        <w:spacing w:line="240" w:lineRule="auto"/>
        <w:rPr>
          <w:rFonts w:ascii="Times New Roman" w:eastAsia="Times New Roman" w:hAnsi="Times New Roman" w:cs="Times New Roman"/>
          <w:i/>
          <w:color w:val="000099"/>
          <w:sz w:val="26"/>
          <w:szCs w:val="26"/>
          <w:lang w:eastAsia="ru-RU"/>
        </w:rPr>
      </w:pPr>
      <w:r w:rsidRPr="001369DD">
        <w:rPr>
          <w:rFonts w:ascii="Times New Roman" w:eastAsia="Times New Roman" w:hAnsi="Times New Roman" w:cs="Times New Roman"/>
          <w:i/>
          <w:color w:val="000099"/>
          <w:sz w:val="26"/>
          <w:szCs w:val="26"/>
          <w:lang w:eastAsia="ru-RU"/>
        </w:rPr>
        <w:t>участника запроса котировок</w:t>
      </w:r>
    </w:p>
    <w:p w:rsidR="001369DD" w:rsidRPr="001369DD" w:rsidRDefault="001369DD" w:rsidP="001369DD">
      <w:pPr>
        <w:tabs>
          <w:tab w:val="left" w:pos="7590"/>
        </w:tabs>
        <w:spacing w:line="240" w:lineRule="auto"/>
        <w:rPr>
          <w:rFonts w:ascii="Times New Roman" w:eastAsia="Times New Roman" w:hAnsi="Times New Roman" w:cs="Times New Roman"/>
          <w:i/>
          <w:color w:val="000099"/>
          <w:sz w:val="26"/>
          <w:szCs w:val="26"/>
          <w:lang w:eastAsia="ru-RU"/>
        </w:rPr>
      </w:pPr>
      <w:r w:rsidRPr="001369DD">
        <w:rPr>
          <w:rFonts w:ascii="Times New Roman" w:eastAsia="Times New Roman" w:hAnsi="Times New Roman" w:cs="Times New Roman"/>
          <w:i/>
          <w:color w:val="000099"/>
          <w:sz w:val="26"/>
          <w:szCs w:val="26"/>
          <w:lang w:eastAsia="ru-RU"/>
        </w:rPr>
        <w:t xml:space="preserve">дата и номер исходящего номера </w:t>
      </w:r>
    </w:p>
    <w:p w:rsidR="001369DD" w:rsidRPr="001369DD" w:rsidRDefault="001369DD" w:rsidP="001369DD">
      <w:pPr>
        <w:spacing w:line="240" w:lineRule="auto"/>
        <w:rPr>
          <w:rFonts w:ascii="Times New Roman" w:eastAsia="Times New Roman" w:hAnsi="Times New Roman" w:cs="Times New Roman"/>
          <w:color w:val="000099"/>
          <w:sz w:val="26"/>
          <w:szCs w:val="26"/>
          <w:lang w:eastAsia="ru-RU"/>
        </w:rPr>
      </w:pPr>
    </w:p>
    <w:p w:rsidR="001369DD" w:rsidRPr="001369DD" w:rsidRDefault="001369DD" w:rsidP="001369DD">
      <w:pPr>
        <w:spacing w:line="240" w:lineRule="auto"/>
        <w:rPr>
          <w:rFonts w:ascii="Times New Roman" w:eastAsia="Times New Roman" w:hAnsi="Times New Roman" w:cs="Times New Roman"/>
          <w:color w:val="000099"/>
          <w:sz w:val="26"/>
          <w:szCs w:val="26"/>
          <w:lang w:eastAsia="ru-RU"/>
        </w:rPr>
      </w:pPr>
    </w:p>
    <w:p w:rsidR="001369DD" w:rsidRPr="001369DD" w:rsidRDefault="001369DD" w:rsidP="001369DD">
      <w:pPr>
        <w:shd w:val="clear" w:color="auto" w:fill="FFFFFF"/>
        <w:spacing w:line="240" w:lineRule="auto"/>
        <w:jc w:val="both"/>
        <w:rPr>
          <w:rFonts w:ascii="Times New Roman" w:eastAsia="Times New Roman" w:hAnsi="Times New Roman" w:cs="Times New Roman"/>
          <w:iCs/>
          <w:color w:val="000099"/>
          <w:sz w:val="26"/>
          <w:szCs w:val="26"/>
          <w:lang w:eastAsia="ru-RU"/>
        </w:rPr>
      </w:pPr>
      <w:r w:rsidRPr="001369DD">
        <w:rPr>
          <w:rFonts w:ascii="Times New Roman" w:eastAsia="Times New Roman" w:hAnsi="Times New Roman" w:cs="Times New Roman"/>
          <w:color w:val="000099"/>
          <w:sz w:val="26"/>
          <w:szCs w:val="26"/>
          <w:lang w:eastAsia="ru-RU"/>
        </w:rPr>
        <w:tab/>
      </w:r>
      <w:proofErr w:type="gramStart"/>
      <w:r w:rsidRPr="001369DD">
        <w:rPr>
          <w:rFonts w:ascii="Times New Roman" w:eastAsia="Times New Roman" w:hAnsi="Times New Roman" w:cs="Times New Roman"/>
          <w:color w:val="000099"/>
          <w:sz w:val="26"/>
          <w:szCs w:val="26"/>
          <w:lang w:eastAsia="ru-RU"/>
        </w:rPr>
        <w:t xml:space="preserve">Просим разъяснить следующие положения котировочную документации – Извещения № _____________ на поставку ________________________________ размещенного в открытом доступе на сайте Учреждения </w:t>
      </w:r>
      <w:hyperlink r:id="rId13" w:history="1">
        <w:proofErr w:type="gramEnd"/>
        <w:r w:rsidRPr="001369DD">
          <w:rPr>
            <w:rFonts w:ascii="Times New Roman" w:eastAsia="Times New Roman" w:hAnsi="Times New Roman" w:cs="Times New Roman"/>
            <w:color w:val="0000FF" w:themeColor="hyperlink"/>
            <w:sz w:val="26"/>
            <w:u w:val="single"/>
            <w:lang w:eastAsia="ru-RU"/>
          </w:rPr>
          <w:t>www.rzd-medicine.ru</w:t>
        </w:r>
        <w:proofErr w:type="gramStart"/>
      </w:hyperlink>
      <w:r w:rsidRPr="001369DD">
        <w:rPr>
          <w:rFonts w:ascii="Times New Roman" w:eastAsia="Times New Roman" w:hAnsi="Times New Roman" w:cs="Times New Roman"/>
          <w:color w:val="000099"/>
          <w:sz w:val="26"/>
          <w:szCs w:val="26"/>
          <w:lang w:eastAsia="ru-RU"/>
        </w:rPr>
        <w:t>.</w:t>
      </w:r>
      <w:proofErr w:type="gramEnd"/>
    </w:p>
    <w:p w:rsidR="001369DD" w:rsidRPr="001369DD" w:rsidRDefault="001369DD" w:rsidP="001369DD">
      <w:pPr>
        <w:spacing w:line="240" w:lineRule="auto"/>
        <w:rPr>
          <w:rFonts w:ascii="Times New Roman" w:eastAsia="Times New Roman" w:hAnsi="Times New Roman" w:cs="Times New Roman"/>
          <w:color w:val="000099"/>
          <w:sz w:val="26"/>
          <w:szCs w:val="26"/>
          <w:lang w:eastAsia="ru-RU"/>
        </w:rPr>
      </w:pPr>
    </w:p>
    <w:tbl>
      <w:tblPr>
        <w:tblStyle w:val="ac"/>
        <w:tblW w:w="9748" w:type="dxa"/>
        <w:tblLook w:val="04A0"/>
      </w:tblPr>
      <w:tblGrid>
        <w:gridCol w:w="805"/>
        <w:gridCol w:w="2989"/>
        <w:gridCol w:w="3119"/>
        <w:gridCol w:w="2835"/>
      </w:tblGrid>
      <w:tr w:rsidR="001369DD" w:rsidRPr="001369DD" w:rsidTr="00EA3E22">
        <w:tc>
          <w:tcPr>
            <w:tcW w:w="805" w:type="dxa"/>
            <w:vAlign w:val="center"/>
          </w:tcPr>
          <w:p w:rsidR="001369DD" w:rsidRPr="001369DD" w:rsidRDefault="001369DD" w:rsidP="001369DD">
            <w:pPr>
              <w:jc w:val="center"/>
              <w:rPr>
                <w:color w:val="000099"/>
                <w:sz w:val="26"/>
                <w:szCs w:val="26"/>
              </w:rPr>
            </w:pPr>
            <w:r w:rsidRPr="001369DD">
              <w:rPr>
                <w:color w:val="000099"/>
                <w:sz w:val="26"/>
                <w:szCs w:val="26"/>
              </w:rPr>
              <w:t xml:space="preserve">№ </w:t>
            </w:r>
            <w:proofErr w:type="gramStart"/>
            <w:r w:rsidRPr="001369DD">
              <w:rPr>
                <w:color w:val="000099"/>
                <w:sz w:val="26"/>
                <w:szCs w:val="26"/>
              </w:rPr>
              <w:t>п</w:t>
            </w:r>
            <w:proofErr w:type="gramEnd"/>
            <w:r w:rsidRPr="001369DD">
              <w:rPr>
                <w:color w:val="000099"/>
                <w:sz w:val="26"/>
                <w:szCs w:val="26"/>
              </w:rPr>
              <w:t>/п</w:t>
            </w:r>
          </w:p>
        </w:tc>
        <w:tc>
          <w:tcPr>
            <w:tcW w:w="2989" w:type="dxa"/>
            <w:vAlign w:val="center"/>
          </w:tcPr>
          <w:p w:rsidR="001369DD" w:rsidRPr="001369DD" w:rsidRDefault="001369DD" w:rsidP="001369DD">
            <w:pPr>
              <w:jc w:val="center"/>
              <w:rPr>
                <w:color w:val="000099"/>
                <w:sz w:val="26"/>
                <w:szCs w:val="26"/>
              </w:rPr>
            </w:pPr>
            <w:r w:rsidRPr="001369DD">
              <w:rPr>
                <w:color w:val="000099"/>
                <w:sz w:val="26"/>
                <w:szCs w:val="26"/>
              </w:rPr>
              <w:t>Понятие, предложени</w:t>
            </w:r>
            <w:proofErr w:type="gramStart"/>
            <w:r w:rsidRPr="001369DD">
              <w:rPr>
                <w:color w:val="000099"/>
                <w:sz w:val="26"/>
                <w:szCs w:val="26"/>
              </w:rPr>
              <w:t>е(</w:t>
            </w:r>
            <w:proofErr w:type="gramEnd"/>
            <w:r w:rsidRPr="001369DD">
              <w:rPr>
                <w:color w:val="000099"/>
                <w:sz w:val="26"/>
                <w:szCs w:val="26"/>
              </w:rPr>
              <w:t>я), словосочетания, которые необходимо разъяснить</w:t>
            </w:r>
          </w:p>
        </w:tc>
        <w:tc>
          <w:tcPr>
            <w:tcW w:w="3119" w:type="dxa"/>
            <w:vAlign w:val="center"/>
          </w:tcPr>
          <w:p w:rsidR="001369DD" w:rsidRPr="001369DD" w:rsidRDefault="001369DD" w:rsidP="001369DD">
            <w:pPr>
              <w:jc w:val="center"/>
              <w:rPr>
                <w:color w:val="000099"/>
                <w:sz w:val="26"/>
                <w:szCs w:val="26"/>
              </w:rPr>
            </w:pPr>
            <w:r w:rsidRPr="001369DD">
              <w:rPr>
                <w:color w:val="000099"/>
                <w:sz w:val="26"/>
                <w:szCs w:val="26"/>
              </w:rPr>
              <w:t>Расположение: номер страницы котировочной документации, приложения, номер абзаца на странице</w:t>
            </w:r>
          </w:p>
        </w:tc>
        <w:tc>
          <w:tcPr>
            <w:tcW w:w="2835" w:type="dxa"/>
            <w:vAlign w:val="center"/>
          </w:tcPr>
          <w:p w:rsidR="001369DD" w:rsidRPr="001369DD" w:rsidRDefault="001369DD" w:rsidP="001369DD">
            <w:pPr>
              <w:jc w:val="center"/>
              <w:rPr>
                <w:color w:val="000099"/>
                <w:sz w:val="26"/>
                <w:szCs w:val="26"/>
              </w:rPr>
            </w:pPr>
            <w:r w:rsidRPr="001369DD">
              <w:rPr>
                <w:color w:val="000099"/>
                <w:sz w:val="26"/>
                <w:szCs w:val="26"/>
              </w:rPr>
              <w:t xml:space="preserve">Уточнение содержания запроса, которое подлежит разъяснению </w:t>
            </w:r>
          </w:p>
        </w:tc>
      </w:tr>
      <w:tr w:rsidR="001369DD" w:rsidRPr="001369DD" w:rsidTr="00EA3E22">
        <w:tc>
          <w:tcPr>
            <w:tcW w:w="805" w:type="dxa"/>
          </w:tcPr>
          <w:p w:rsidR="001369DD" w:rsidRPr="001369DD" w:rsidRDefault="001369DD" w:rsidP="001369DD">
            <w:pPr>
              <w:rPr>
                <w:color w:val="000099"/>
                <w:sz w:val="26"/>
                <w:szCs w:val="26"/>
              </w:rPr>
            </w:pPr>
            <w:r w:rsidRPr="001369DD">
              <w:rPr>
                <w:color w:val="000099"/>
                <w:sz w:val="26"/>
                <w:szCs w:val="26"/>
              </w:rPr>
              <w:t>1</w:t>
            </w:r>
          </w:p>
        </w:tc>
        <w:tc>
          <w:tcPr>
            <w:tcW w:w="2989" w:type="dxa"/>
          </w:tcPr>
          <w:p w:rsidR="001369DD" w:rsidRPr="001369DD" w:rsidRDefault="001369DD" w:rsidP="001369DD">
            <w:pPr>
              <w:rPr>
                <w:color w:val="000099"/>
                <w:sz w:val="26"/>
                <w:szCs w:val="26"/>
              </w:rPr>
            </w:pPr>
          </w:p>
        </w:tc>
        <w:tc>
          <w:tcPr>
            <w:tcW w:w="3119" w:type="dxa"/>
          </w:tcPr>
          <w:p w:rsidR="001369DD" w:rsidRPr="001369DD" w:rsidRDefault="001369DD" w:rsidP="001369DD">
            <w:pPr>
              <w:rPr>
                <w:color w:val="000099"/>
                <w:sz w:val="26"/>
                <w:szCs w:val="26"/>
              </w:rPr>
            </w:pPr>
          </w:p>
        </w:tc>
        <w:tc>
          <w:tcPr>
            <w:tcW w:w="2835" w:type="dxa"/>
          </w:tcPr>
          <w:p w:rsidR="001369DD" w:rsidRPr="001369DD" w:rsidRDefault="001369DD" w:rsidP="001369DD">
            <w:pPr>
              <w:rPr>
                <w:color w:val="000099"/>
                <w:sz w:val="26"/>
                <w:szCs w:val="26"/>
              </w:rPr>
            </w:pPr>
          </w:p>
        </w:tc>
      </w:tr>
      <w:tr w:rsidR="001369DD" w:rsidRPr="001369DD" w:rsidTr="00EA3E22">
        <w:tc>
          <w:tcPr>
            <w:tcW w:w="805" w:type="dxa"/>
          </w:tcPr>
          <w:p w:rsidR="001369DD" w:rsidRPr="001369DD" w:rsidRDefault="001369DD" w:rsidP="001369DD">
            <w:pPr>
              <w:rPr>
                <w:color w:val="000099"/>
                <w:sz w:val="26"/>
                <w:szCs w:val="26"/>
              </w:rPr>
            </w:pPr>
            <w:r w:rsidRPr="001369DD">
              <w:rPr>
                <w:color w:val="000099"/>
                <w:sz w:val="26"/>
                <w:szCs w:val="26"/>
              </w:rPr>
              <w:t>2</w:t>
            </w:r>
          </w:p>
        </w:tc>
        <w:tc>
          <w:tcPr>
            <w:tcW w:w="2989" w:type="dxa"/>
          </w:tcPr>
          <w:p w:rsidR="001369DD" w:rsidRPr="001369DD" w:rsidRDefault="001369DD" w:rsidP="001369DD">
            <w:pPr>
              <w:rPr>
                <w:color w:val="000099"/>
                <w:sz w:val="26"/>
                <w:szCs w:val="26"/>
              </w:rPr>
            </w:pPr>
          </w:p>
        </w:tc>
        <w:tc>
          <w:tcPr>
            <w:tcW w:w="3119" w:type="dxa"/>
          </w:tcPr>
          <w:p w:rsidR="001369DD" w:rsidRPr="001369DD" w:rsidRDefault="001369DD" w:rsidP="001369DD">
            <w:pPr>
              <w:rPr>
                <w:color w:val="000099"/>
                <w:sz w:val="26"/>
                <w:szCs w:val="26"/>
              </w:rPr>
            </w:pPr>
          </w:p>
        </w:tc>
        <w:tc>
          <w:tcPr>
            <w:tcW w:w="2835" w:type="dxa"/>
          </w:tcPr>
          <w:p w:rsidR="001369DD" w:rsidRPr="001369DD" w:rsidRDefault="001369DD" w:rsidP="001369DD">
            <w:pPr>
              <w:rPr>
                <w:color w:val="000099"/>
                <w:sz w:val="26"/>
                <w:szCs w:val="26"/>
              </w:rPr>
            </w:pPr>
          </w:p>
        </w:tc>
      </w:tr>
      <w:tr w:rsidR="001369DD" w:rsidRPr="001369DD" w:rsidTr="00EA3E22">
        <w:tc>
          <w:tcPr>
            <w:tcW w:w="805" w:type="dxa"/>
          </w:tcPr>
          <w:p w:rsidR="001369DD" w:rsidRPr="001369DD" w:rsidRDefault="001369DD" w:rsidP="001369DD">
            <w:pPr>
              <w:rPr>
                <w:color w:val="000099"/>
                <w:sz w:val="26"/>
                <w:szCs w:val="26"/>
              </w:rPr>
            </w:pPr>
          </w:p>
        </w:tc>
        <w:tc>
          <w:tcPr>
            <w:tcW w:w="2989" w:type="dxa"/>
          </w:tcPr>
          <w:p w:rsidR="001369DD" w:rsidRPr="001369DD" w:rsidRDefault="001369DD" w:rsidP="001369DD">
            <w:pPr>
              <w:rPr>
                <w:color w:val="000099"/>
                <w:sz w:val="26"/>
                <w:szCs w:val="26"/>
              </w:rPr>
            </w:pPr>
          </w:p>
        </w:tc>
        <w:tc>
          <w:tcPr>
            <w:tcW w:w="3119" w:type="dxa"/>
          </w:tcPr>
          <w:p w:rsidR="001369DD" w:rsidRPr="001369DD" w:rsidRDefault="001369DD" w:rsidP="001369DD">
            <w:pPr>
              <w:rPr>
                <w:color w:val="000099"/>
                <w:sz w:val="26"/>
                <w:szCs w:val="26"/>
              </w:rPr>
            </w:pPr>
          </w:p>
        </w:tc>
        <w:tc>
          <w:tcPr>
            <w:tcW w:w="2835" w:type="dxa"/>
          </w:tcPr>
          <w:p w:rsidR="001369DD" w:rsidRPr="001369DD" w:rsidRDefault="001369DD" w:rsidP="001369DD">
            <w:pPr>
              <w:rPr>
                <w:color w:val="000099"/>
                <w:sz w:val="26"/>
                <w:szCs w:val="26"/>
              </w:rPr>
            </w:pPr>
          </w:p>
        </w:tc>
      </w:tr>
      <w:tr w:rsidR="001369DD" w:rsidRPr="001369DD" w:rsidTr="00EA3E22">
        <w:tc>
          <w:tcPr>
            <w:tcW w:w="805" w:type="dxa"/>
          </w:tcPr>
          <w:p w:rsidR="001369DD" w:rsidRPr="001369DD" w:rsidRDefault="001369DD" w:rsidP="001369DD">
            <w:pPr>
              <w:rPr>
                <w:color w:val="000099"/>
                <w:sz w:val="26"/>
                <w:szCs w:val="26"/>
              </w:rPr>
            </w:pPr>
          </w:p>
        </w:tc>
        <w:tc>
          <w:tcPr>
            <w:tcW w:w="2989" w:type="dxa"/>
          </w:tcPr>
          <w:p w:rsidR="001369DD" w:rsidRPr="001369DD" w:rsidRDefault="001369DD" w:rsidP="001369DD">
            <w:pPr>
              <w:rPr>
                <w:color w:val="000099"/>
                <w:sz w:val="26"/>
                <w:szCs w:val="26"/>
              </w:rPr>
            </w:pPr>
          </w:p>
        </w:tc>
        <w:tc>
          <w:tcPr>
            <w:tcW w:w="3119" w:type="dxa"/>
          </w:tcPr>
          <w:p w:rsidR="001369DD" w:rsidRPr="001369DD" w:rsidRDefault="001369DD" w:rsidP="001369DD">
            <w:pPr>
              <w:rPr>
                <w:color w:val="000099"/>
                <w:sz w:val="26"/>
                <w:szCs w:val="26"/>
              </w:rPr>
            </w:pPr>
          </w:p>
        </w:tc>
        <w:tc>
          <w:tcPr>
            <w:tcW w:w="2835" w:type="dxa"/>
          </w:tcPr>
          <w:p w:rsidR="001369DD" w:rsidRPr="001369DD" w:rsidRDefault="001369DD" w:rsidP="001369DD">
            <w:pPr>
              <w:rPr>
                <w:color w:val="000099"/>
                <w:sz w:val="26"/>
                <w:szCs w:val="26"/>
              </w:rPr>
            </w:pPr>
          </w:p>
        </w:tc>
      </w:tr>
      <w:tr w:rsidR="001369DD" w:rsidRPr="001369DD" w:rsidTr="00EA3E22">
        <w:tc>
          <w:tcPr>
            <w:tcW w:w="805" w:type="dxa"/>
          </w:tcPr>
          <w:p w:rsidR="001369DD" w:rsidRPr="001369DD" w:rsidRDefault="001369DD" w:rsidP="001369DD">
            <w:pPr>
              <w:rPr>
                <w:color w:val="000099"/>
                <w:sz w:val="26"/>
                <w:szCs w:val="26"/>
              </w:rPr>
            </w:pPr>
          </w:p>
        </w:tc>
        <w:tc>
          <w:tcPr>
            <w:tcW w:w="2989" w:type="dxa"/>
          </w:tcPr>
          <w:p w:rsidR="001369DD" w:rsidRPr="001369DD" w:rsidRDefault="001369DD" w:rsidP="001369DD">
            <w:pPr>
              <w:rPr>
                <w:color w:val="000099"/>
                <w:sz w:val="26"/>
                <w:szCs w:val="26"/>
              </w:rPr>
            </w:pPr>
          </w:p>
        </w:tc>
        <w:tc>
          <w:tcPr>
            <w:tcW w:w="3119" w:type="dxa"/>
          </w:tcPr>
          <w:p w:rsidR="001369DD" w:rsidRPr="001369DD" w:rsidRDefault="001369DD" w:rsidP="001369DD">
            <w:pPr>
              <w:rPr>
                <w:color w:val="000099"/>
                <w:sz w:val="26"/>
                <w:szCs w:val="26"/>
              </w:rPr>
            </w:pPr>
          </w:p>
        </w:tc>
        <w:tc>
          <w:tcPr>
            <w:tcW w:w="2835" w:type="dxa"/>
          </w:tcPr>
          <w:p w:rsidR="001369DD" w:rsidRPr="001369DD" w:rsidRDefault="001369DD" w:rsidP="001369DD">
            <w:pPr>
              <w:rPr>
                <w:color w:val="000099"/>
                <w:sz w:val="26"/>
                <w:szCs w:val="26"/>
              </w:rPr>
            </w:pPr>
          </w:p>
        </w:tc>
      </w:tr>
      <w:tr w:rsidR="001369DD" w:rsidRPr="001369DD" w:rsidTr="00EA3E22">
        <w:tc>
          <w:tcPr>
            <w:tcW w:w="805" w:type="dxa"/>
          </w:tcPr>
          <w:p w:rsidR="001369DD" w:rsidRPr="001369DD" w:rsidRDefault="001369DD" w:rsidP="001369DD">
            <w:pPr>
              <w:rPr>
                <w:color w:val="000099"/>
                <w:sz w:val="26"/>
                <w:szCs w:val="26"/>
                <w:lang w:val="en-US"/>
              </w:rPr>
            </w:pPr>
            <w:r w:rsidRPr="001369DD">
              <w:rPr>
                <w:color w:val="000099"/>
                <w:sz w:val="26"/>
                <w:szCs w:val="26"/>
                <w:lang w:val="en-US"/>
              </w:rPr>
              <w:t>n</w:t>
            </w:r>
          </w:p>
        </w:tc>
        <w:tc>
          <w:tcPr>
            <w:tcW w:w="2989" w:type="dxa"/>
          </w:tcPr>
          <w:p w:rsidR="001369DD" w:rsidRPr="001369DD" w:rsidRDefault="001369DD" w:rsidP="001369DD">
            <w:pPr>
              <w:rPr>
                <w:color w:val="000099"/>
                <w:sz w:val="26"/>
                <w:szCs w:val="26"/>
              </w:rPr>
            </w:pPr>
          </w:p>
        </w:tc>
        <w:tc>
          <w:tcPr>
            <w:tcW w:w="3119" w:type="dxa"/>
          </w:tcPr>
          <w:p w:rsidR="001369DD" w:rsidRPr="001369DD" w:rsidRDefault="001369DD" w:rsidP="001369DD">
            <w:pPr>
              <w:rPr>
                <w:color w:val="000099"/>
                <w:sz w:val="26"/>
                <w:szCs w:val="26"/>
              </w:rPr>
            </w:pPr>
          </w:p>
        </w:tc>
        <w:tc>
          <w:tcPr>
            <w:tcW w:w="2835" w:type="dxa"/>
          </w:tcPr>
          <w:p w:rsidR="001369DD" w:rsidRPr="001369DD" w:rsidRDefault="001369DD" w:rsidP="001369DD">
            <w:pPr>
              <w:rPr>
                <w:color w:val="000099"/>
                <w:sz w:val="26"/>
                <w:szCs w:val="26"/>
              </w:rPr>
            </w:pPr>
          </w:p>
        </w:tc>
      </w:tr>
    </w:tbl>
    <w:p w:rsidR="001369DD" w:rsidRPr="001369DD" w:rsidRDefault="001369DD" w:rsidP="001369DD">
      <w:pPr>
        <w:spacing w:line="240" w:lineRule="auto"/>
        <w:rPr>
          <w:rFonts w:ascii="Times New Roman" w:eastAsia="Times New Roman" w:hAnsi="Times New Roman" w:cs="Times New Roman"/>
          <w:color w:val="000099"/>
          <w:sz w:val="26"/>
          <w:szCs w:val="26"/>
          <w:lang w:eastAsia="ru-RU"/>
        </w:rPr>
      </w:pPr>
    </w:p>
    <w:p w:rsidR="001369DD" w:rsidRPr="001369DD" w:rsidRDefault="001369DD" w:rsidP="001369DD">
      <w:pPr>
        <w:spacing w:line="240" w:lineRule="auto"/>
        <w:rPr>
          <w:rFonts w:ascii="Times New Roman" w:eastAsia="Times New Roman" w:hAnsi="Times New Roman" w:cs="Times New Roman"/>
          <w:b/>
          <w:color w:val="000099"/>
          <w:sz w:val="24"/>
          <w:szCs w:val="24"/>
          <w:lang w:eastAsia="ru-RU"/>
        </w:rPr>
      </w:pPr>
      <w:r w:rsidRPr="001369DD">
        <w:rPr>
          <w:rFonts w:ascii="Times New Roman" w:eastAsia="Times New Roman" w:hAnsi="Times New Roman" w:cs="Times New Roman"/>
          <w:b/>
          <w:color w:val="000099"/>
          <w:sz w:val="24"/>
          <w:szCs w:val="24"/>
          <w:lang w:eastAsia="ru-RU"/>
        </w:rPr>
        <w:t>____________________________</w:t>
      </w:r>
      <w:r w:rsidRPr="001369DD">
        <w:rPr>
          <w:rFonts w:ascii="Times New Roman" w:eastAsia="Times New Roman" w:hAnsi="Times New Roman" w:cs="Times New Roman"/>
          <w:b/>
          <w:color w:val="000099"/>
          <w:sz w:val="24"/>
          <w:szCs w:val="24"/>
          <w:lang w:eastAsia="ru-RU"/>
        </w:rPr>
        <w:tab/>
      </w:r>
      <w:r w:rsidRPr="001369DD">
        <w:rPr>
          <w:rFonts w:ascii="Times New Roman" w:eastAsia="Times New Roman" w:hAnsi="Times New Roman" w:cs="Times New Roman"/>
          <w:b/>
          <w:color w:val="000099"/>
          <w:sz w:val="24"/>
          <w:szCs w:val="24"/>
          <w:lang w:eastAsia="ru-RU"/>
        </w:rPr>
        <w:tab/>
      </w:r>
      <w:r w:rsidRPr="001369DD">
        <w:rPr>
          <w:rFonts w:ascii="Times New Roman" w:eastAsia="Times New Roman" w:hAnsi="Times New Roman" w:cs="Times New Roman"/>
          <w:b/>
          <w:color w:val="000099"/>
          <w:sz w:val="24"/>
          <w:szCs w:val="24"/>
          <w:lang w:eastAsia="ru-RU"/>
        </w:rPr>
        <w:tab/>
      </w:r>
      <w:r w:rsidRPr="001369DD">
        <w:rPr>
          <w:rFonts w:ascii="Times New Roman" w:eastAsia="Times New Roman" w:hAnsi="Times New Roman" w:cs="Times New Roman"/>
          <w:b/>
          <w:color w:val="000099"/>
          <w:sz w:val="24"/>
          <w:szCs w:val="24"/>
          <w:lang w:eastAsia="ru-RU"/>
        </w:rPr>
        <w:tab/>
      </w:r>
      <w:r w:rsidRPr="001369DD">
        <w:rPr>
          <w:rFonts w:ascii="Times New Roman" w:eastAsia="Times New Roman" w:hAnsi="Times New Roman" w:cs="Times New Roman"/>
          <w:b/>
          <w:color w:val="000099"/>
          <w:sz w:val="24"/>
          <w:szCs w:val="24"/>
          <w:lang w:eastAsia="ru-RU"/>
        </w:rPr>
        <w:tab/>
      </w:r>
      <w:r w:rsidRPr="001369DD">
        <w:rPr>
          <w:rFonts w:ascii="Times New Roman" w:eastAsia="Times New Roman" w:hAnsi="Times New Roman" w:cs="Times New Roman"/>
          <w:color w:val="000099"/>
          <w:sz w:val="24"/>
          <w:szCs w:val="24"/>
          <w:lang w:eastAsia="ru-RU"/>
        </w:rPr>
        <w:t xml:space="preserve">__________/______________ </w:t>
      </w:r>
    </w:p>
    <w:p w:rsidR="001369DD" w:rsidRPr="001369DD" w:rsidRDefault="001369DD" w:rsidP="001369DD">
      <w:pPr>
        <w:spacing w:line="240" w:lineRule="auto"/>
        <w:rPr>
          <w:rFonts w:ascii="Times New Roman" w:eastAsia="Times New Roman" w:hAnsi="Times New Roman" w:cs="Times New Roman"/>
          <w:color w:val="000099"/>
          <w:sz w:val="24"/>
          <w:szCs w:val="24"/>
          <w:vertAlign w:val="superscript"/>
          <w:lang w:eastAsia="ru-RU"/>
        </w:rPr>
      </w:pPr>
      <w:proofErr w:type="gramStart"/>
      <w:r w:rsidRPr="001369DD">
        <w:rPr>
          <w:rFonts w:ascii="Times New Roman" w:eastAsia="Times New Roman" w:hAnsi="Times New Roman" w:cs="Times New Roman"/>
          <w:color w:val="000099"/>
          <w:sz w:val="24"/>
          <w:szCs w:val="24"/>
          <w:lang w:eastAsia="ru-RU"/>
        </w:rPr>
        <w:t xml:space="preserve">(должность уполномоченного лица </w:t>
      </w:r>
      <w:r w:rsidRPr="001369DD">
        <w:rPr>
          <w:rFonts w:ascii="Times New Roman" w:eastAsia="Times New Roman" w:hAnsi="Times New Roman" w:cs="Times New Roman"/>
          <w:color w:val="000099"/>
          <w:sz w:val="24"/>
          <w:szCs w:val="24"/>
          <w:lang w:eastAsia="ru-RU"/>
        </w:rPr>
        <w:tab/>
      </w:r>
      <w:r w:rsidRPr="001369DD">
        <w:rPr>
          <w:rFonts w:ascii="Times New Roman" w:eastAsia="Times New Roman" w:hAnsi="Times New Roman" w:cs="Times New Roman"/>
          <w:color w:val="000099"/>
          <w:sz w:val="24"/>
          <w:szCs w:val="24"/>
          <w:lang w:eastAsia="ru-RU"/>
        </w:rPr>
        <w:tab/>
      </w:r>
      <w:r w:rsidRPr="001369DD">
        <w:rPr>
          <w:rFonts w:ascii="Times New Roman" w:eastAsia="Times New Roman" w:hAnsi="Times New Roman" w:cs="Times New Roman"/>
          <w:color w:val="000099"/>
          <w:sz w:val="24"/>
          <w:szCs w:val="24"/>
          <w:lang w:eastAsia="ru-RU"/>
        </w:rPr>
        <w:tab/>
      </w:r>
      <w:r w:rsidRPr="001369DD">
        <w:rPr>
          <w:rFonts w:ascii="Times New Roman" w:eastAsia="Times New Roman" w:hAnsi="Times New Roman" w:cs="Times New Roman"/>
          <w:color w:val="000099"/>
          <w:sz w:val="24"/>
          <w:szCs w:val="24"/>
          <w:lang w:eastAsia="ru-RU"/>
        </w:rPr>
        <w:tab/>
        <w:t xml:space="preserve">  (подпись)</w:t>
      </w:r>
      <w:r w:rsidRPr="001369DD">
        <w:rPr>
          <w:rFonts w:ascii="Times New Roman" w:eastAsia="Times New Roman" w:hAnsi="Times New Roman" w:cs="Times New Roman"/>
          <w:color w:val="000099"/>
          <w:sz w:val="24"/>
          <w:szCs w:val="24"/>
          <w:lang w:eastAsia="ru-RU"/>
        </w:rPr>
        <w:tab/>
        <w:t>(расшифровка)</w:t>
      </w:r>
      <w:proofErr w:type="gramEnd"/>
    </w:p>
    <w:p w:rsidR="001369DD" w:rsidRPr="001369DD" w:rsidRDefault="001369DD" w:rsidP="001369DD">
      <w:pPr>
        <w:spacing w:line="240" w:lineRule="auto"/>
        <w:rPr>
          <w:rFonts w:ascii="Times New Roman" w:eastAsia="Times New Roman" w:hAnsi="Times New Roman" w:cs="Times New Roman"/>
          <w:color w:val="000099"/>
          <w:sz w:val="24"/>
          <w:szCs w:val="24"/>
          <w:lang w:eastAsia="ru-RU"/>
        </w:rPr>
      </w:pPr>
      <w:r w:rsidRPr="001369DD">
        <w:rPr>
          <w:rFonts w:ascii="Times New Roman" w:eastAsia="Times New Roman" w:hAnsi="Times New Roman" w:cs="Times New Roman"/>
          <w:color w:val="000099"/>
          <w:sz w:val="24"/>
          <w:szCs w:val="24"/>
          <w:lang w:eastAsia="ru-RU"/>
        </w:rPr>
        <w:t>участника запроса котировок цен)</w:t>
      </w:r>
      <w:r w:rsidRPr="001369DD">
        <w:rPr>
          <w:rFonts w:ascii="Times New Roman" w:eastAsia="Times New Roman" w:hAnsi="Times New Roman" w:cs="Times New Roman"/>
          <w:color w:val="000099"/>
          <w:sz w:val="24"/>
          <w:szCs w:val="24"/>
          <w:lang w:eastAsia="ru-RU"/>
        </w:rPr>
        <w:tab/>
      </w:r>
      <w:r w:rsidRPr="001369DD">
        <w:rPr>
          <w:rFonts w:ascii="Times New Roman" w:eastAsia="Times New Roman" w:hAnsi="Times New Roman" w:cs="Times New Roman"/>
          <w:color w:val="000099"/>
          <w:sz w:val="24"/>
          <w:szCs w:val="24"/>
          <w:lang w:eastAsia="ru-RU"/>
        </w:rPr>
        <w:tab/>
      </w:r>
      <w:r w:rsidRPr="001369DD">
        <w:rPr>
          <w:rFonts w:ascii="Times New Roman" w:eastAsia="Times New Roman" w:hAnsi="Times New Roman" w:cs="Times New Roman"/>
          <w:color w:val="000099"/>
          <w:sz w:val="24"/>
          <w:szCs w:val="24"/>
          <w:lang w:eastAsia="ru-RU"/>
        </w:rPr>
        <w:tab/>
        <w:t>МП</w:t>
      </w:r>
    </w:p>
    <w:p w:rsidR="001369DD" w:rsidRPr="001369DD" w:rsidRDefault="001369DD" w:rsidP="001369DD">
      <w:pPr>
        <w:spacing w:line="240" w:lineRule="auto"/>
        <w:rPr>
          <w:rFonts w:ascii="Times New Roman" w:eastAsia="Times New Roman" w:hAnsi="Times New Roman" w:cs="Times New Roman"/>
          <w:sz w:val="26"/>
          <w:szCs w:val="26"/>
          <w:lang w:eastAsia="ru-RU"/>
        </w:rPr>
      </w:pPr>
      <w:r w:rsidRPr="001369DD">
        <w:rPr>
          <w:rFonts w:ascii="Times New Roman" w:eastAsia="Times New Roman" w:hAnsi="Times New Roman" w:cs="Times New Roman"/>
          <w:sz w:val="26"/>
          <w:szCs w:val="26"/>
          <w:lang w:eastAsia="ru-RU"/>
        </w:rPr>
        <w:t>_______________________________________________________________________</w:t>
      </w:r>
    </w:p>
    <w:p w:rsidR="001369DD" w:rsidRPr="001369DD" w:rsidRDefault="001369DD" w:rsidP="001369DD">
      <w:pPr>
        <w:autoSpaceDE w:val="0"/>
        <w:autoSpaceDN w:val="0"/>
        <w:adjustRightInd w:val="0"/>
        <w:spacing w:line="240" w:lineRule="auto"/>
        <w:ind w:firstLine="709"/>
        <w:jc w:val="both"/>
        <w:rPr>
          <w:rFonts w:ascii="Times New Roman" w:eastAsia="Times New Roman" w:hAnsi="Times New Roman" w:cs="Times New Roman"/>
          <w:sz w:val="26"/>
          <w:szCs w:val="26"/>
          <w:lang w:eastAsia="ru-RU"/>
        </w:rPr>
      </w:pPr>
    </w:p>
    <w:p w:rsidR="001369DD" w:rsidRPr="001369DD" w:rsidRDefault="001369DD" w:rsidP="001369DD">
      <w:pPr>
        <w:autoSpaceDE w:val="0"/>
        <w:autoSpaceDN w:val="0"/>
        <w:adjustRightInd w:val="0"/>
        <w:spacing w:line="240" w:lineRule="auto"/>
        <w:ind w:firstLine="709"/>
        <w:jc w:val="both"/>
        <w:rPr>
          <w:rFonts w:ascii="Times New Roman" w:eastAsia="Times New Roman" w:hAnsi="Times New Roman" w:cs="Times New Roman"/>
          <w:sz w:val="26"/>
          <w:szCs w:val="26"/>
          <w:lang w:eastAsia="ru-RU"/>
        </w:rPr>
      </w:pPr>
    </w:p>
    <w:p w:rsidR="001369DD" w:rsidRPr="001369DD" w:rsidRDefault="001369DD" w:rsidP="001369DD">
      <w:pPr>
        <w:autoSpaceDE w:val="0"/>
        <w:autoSpaceDN w:val="0"/>
        <w:adjustRightInd w:val="0"/>
        <w:spacing w:line="240" w:lineRule="auto"/>
        <w:ind w:firstLine="709"/>
        <w:jc w:val="both"/>
        <w:rPr>
          <w:rFonts w:ascii="Times New Roman" w:eastAsia="Times New Roman" w:hAnsi="Times New Roman" w:cs="Times New Roman"/>
          <w:sz w:val="26"/>
          <w:szCs w:val="26"/>
          <w:lang w:eastAsia="ru-RU"/>
        </w:rPr>
      </w:pPr>
      <w:r w:rsidRPr="001369DD">
        <w:rPr>
          <w:rFonts w:ascii="Times New Roman" w:eastAsia="Times New Roman" w:hAnsi="Times New Roman" w:cs="Times New Roman"/>
          <w:sz w:val="26"/>
          <w:szCs w:val="26"/>
          <w:lang w:eastAsia="ru-RU"/>
        </w:rPr>
        <w:t>Заполненную форму запроса на разъяснение просим направлять посредством почтовой связи: 195271, г. Санкт-Петербург, пр-т. Мечникова, д.27-А или посредством факсимильной связи на факс: 8(812) 543-98-73.</w:t>
      </w:r>
    </w:p>
    <w:p w:rsidR="001369DD" w:rsidRPr="001369DD" w:rsidRDefault="001369DD" w:rsidP="001369DD">
      <w:pPr>
        <w:autoSpaceDE w:val="0"/>
        <w:autoSpaceDN w:val="0"/>
        <w:adjustRightInd w:val="0"/>
        <w:spacing w:line="240" w:lineRule="auto"/>
        <w:ind w:firstLine="709"/>
        <w:jc w:val="both"/>
        <w:rPr>
          <w:rFonts w:ascii="Times New Roman" w:eastAsia="Times New Roman" w:hAnsi="Times New Roman" w:cs="Times New Roman"/>
          <w:sz w:val="26"/>
          <w:szCs w:val="26"/>
          <w:lang w:eastAsia="ru-RU"/>
        </w:rPr>
      </w:pPr>
      <w:r w:rsidRPr="001369DD">
        <w:rPr>
          <w:rFonts w:ascii="Times New Roman" w:eastAsia="Times New Roman" w:hAnsi="Times New Roman" w:cs="Times New Roman"/>
          <w:sz w:val="26"/>
          <w:szCs w:val="26"/>
          <w:lang w:eastAsia="ru-RU"/>
        </w:rPr>
        <w:t xml:space="preserve">Форма с ответами на обращения за разъяснением положений котировочной документации будет размещена в открытом доступе на сайте Учреждения </w:t>
      </w:r>
      <w:hyperlink r:id="rId14" w:history="1">
        <w:r w:rsidRPr="001369DD">
          <w:rPr>
            <w:rFonts w:ascii="Times New Roman" w:eastAsia="Times New Roman" w:hAnsi="Times New Roman" w:cs="Times New Roman"/>
            <w:color w:val="0000FF" w:themeColor="hyperlink"/>
            <w:sz w:val="26"/>
            <w:u w:val="single"/>
            <w:lang w:eastAsia="ru-RU"/>
          </w:rPr>
          <w:t>www.rzd-medicine.ru</w:t>
        </w:r>
      </w:hyperlink>
      <w:r w:rsidRPr="001369DD">
        <w:rPr>
          <w:rFonts w:ascii="Times New Roman" w:eastAsia="Times New Roman" w:hAnsi="Times New Roman" w:cs="Times New Roman"/>
          <w:color w:val="000099"/>
          <w:sz w:val="26"/>
          <w:szCs w:val="26"/>
          <w:lang w:eastAsia="ru-RU"/>
        </w:rPr>
        <w:t>.</w:t>
      </w:r>
      <w:r w:rsidRPr="001369DD">
        <w:rPr>
          <w:rFonts w:ascii="Times New Roman" w:eastAsia="Times New Roman" w:hAnsi="Times New Roman" w:cs="Times New Roman"/>
          <w:sz w:val="26"/>
          <w:szCs w:val="26"/>
          <w:lang w:eastAsia="ru-RU"/>
        </w:rPr>
        <w:t xml:space="preserve"> в течение 3 (трех) дней </w:t>
      </w:r>
      <w:proofErr w:type="gramStart"/>
      <w:r w:rsidRPr="001369DD">
        <w:rPr>
          <w:rFonts w:ascii="Times New Roman" w:eastAsia="Times New Roman" w:hAnsi="Times New Roman" w:cs="Times New Roman"/>
          <w:sz w:val="26"/>
          <w:szCs w:val="26"/>
          <w:lang w:eastAsia="ru-RU"/>
        </w:rPr>
        <w:t>с даты поступления</w:t>
      </w:r>
      <w:proofErr w:type="gramEnd"/>
      <w:r w:rsidRPr="001369DD">
        <w:rPr>
          <w:rFonts w:ascii="Times New Roman" w:eastAsia="Times New Roman" w:hAnsi="Times New Roman" w:cs="Times New Roman"/>
          <w:sz w:val="26"/>
          <w:szCs w:val="26"/>
          <w:lang w:eastAsia="ru-RU"/>
        </w:rPr>
        <w:t xml:space="preserve"> запроса на разъяснение, но не позднее срока окончания подачи заявки. </w:t>
      </w:r>
    </w:p>
    <w:p w:rsidR="001369DD" w:rsidRPr="001369DD" w:rsidRDefault="001369DD" w:rsidP="001369DD">
      <w:pPr>
        <w:spacing w:line="240" w:lineRule="auto"/>
        <w:rPr>
          <w:rFonts w:ascii="Times New Roman" w:eastAsia="Times New Roman" w:hAnsi="Times New Roman" w:cs="Times New Roman"/>
          <w:sz w:val="26"/>
          <w:szCs w:val="26"/>
          <w:lang w:eastAsia="ru-RU"/>
        </w:rPr>
      </w:pPr>
    </w:p>
    <w:p w:rsidR="001369DD" w:rsidRPr="001369DD" w:rsidRDefault="001369DD" w:rsidP="001369DD">
      <w:pPr>
        <w:spacing w:line="240" w:lineRule="auto"/>
        <w:ind w:firstLine="720"/>
        <w:rPr>
          <w:rFonts w:ascii="Times New Roman" w:eastAsia="Times New Roman" w:hAnsi="Times New Roman" w:cs="Times New Roman"/>
          <w:sz w:val="24"/>
          <w:szCs w:val="24"/>
          <w:vertAlign w:val="superscript"/>
          <w:lang w:eastAsia="ru-RU"/>
        </w:rPr>
      </w:pPr>
    </w:p>
    <w:p w:rsidR="00511E03" w:rsidRPr="001369DD" w:rsidRDefault="00511E03"/>
    <w:p w:rsidR="00511E03" w:rsidRPr="001369DD" w:rsidRDefault="00511E03"/>
    <w:p w:rsidR="00511E03" w:rsidRPr="001369DD" w:rsidRDefault="00511E03"/>
    <w:p w:rsidR="00511E03" w:rsidRPr="001369DD" w:rsidRDefault="00511E03"/>
    <w:p w:rsidR="002F17ED" w:rsidRDefault="002F17ED" w:rsidP="002F17ED">
      <w:pPr>
        <w:spacing w:line="240" w:lineRule="auto"/>
        <w:jc w:val="right"/>
        <w:rPr>
          <w:rFonts w:ascii="Times New Roman" w:eastAsia="Times New Roman" w:hAnsi="Times New Roman" w:cs="Times New Roman"/>
          <w:sz w:val="32"/>
          <w:szCs w:val="32"/>
          <w:lang w:eastAsia="ru-RU"/>
        </w:rPr>
        <w:sectPr w:rsidR="002F17ED" w:rsidSect="00003FD1">
          <w:pgSz w:w="11906" w:h="16838"/>
          <w:pgMar w:top="1134" w:right="850" w:bottom="1134" w:left="1701" w:header="708" w:footer="708" w:gutter="0"/>
          <w:cols w:space="708"/>
          <w:docGrid w:linePitch="360"/>
        </w:sectPr>
      </w:pPr>
    </w:p>
    <w:p w:rsidR="002F17ED" w:rsidRPr="002F17ED" w:rsidRDefault="002F17ED" w:rsidP="002F17ED">
      <w:pPr>
        <w:spacing w:line="240" w:lineRule="auto"/>
        <w:jc w:val="right"/>
        <w:rPr>
          <w:rFonts w:ascii="Times New Roman" w:eastAsia="Times New Roman" w:hAnsi="Times New Roman" w:cs="Times New Roman"/>
          <w:sz w:val="32"/>
          <w:szCs w:val="32"/>
          <w:lang w:eastAsia="ru-RU"/>
        </w:rPr>
      </w:pPr>
      <w:r w:rsidRPr="002F17ED">
        <w:rPr>
          <w:rFonts w:ascii="Times New Roman" w:eastAsia="Times New Roman" w:hAnsi="Times New Roman" w:cs="Times New Roman"/>
          <w:sz w:val="32"/>
          <w:szCs w:val="32"/>
          <w:lang w:eastAsia="ru-RU"/>
        </w:rPr>
        <w:lastRenderedPageBreak/>
        <w:t>Приложение 6</w:t>
      </w:r>
    </w:p>
    <w:p w:rsidR="002F17ED" w:rsidRPr="002F17ED" w:rsidRDefault="002F17ED" w:rsidP="002F17ED">
      <w:pPr>
        <w:spacing w:line="240" w:lineRule="auto"/>
        <w:jc w:val="right"/>
        <w:rPr>
          <w:rFonts w:ascii="Times New Roman" w:eastAsia="Times New Roman" w:hAnsi="Times New Roman" w:cs="Times New Roman"/>
          <w:sz w:val="32"/>
          <w:szCs w:val="32"/>
          <w:lang w:eastAsia="ru-RU"/>
        </w:rPr>
      </w:pPr>
      <w:r w:rsidRPr="002F17ED">
        <w:rPr>
          <w:rFonts w:ascii="Times New Roman" w:eastAsia="Times New Roman" w:hAnsi="Times New Roman" w:cs="Times New Roman"/>
          <w:sz w:val="32"/>
          <w:szCs w:val="32"/>
          <w:lang w:eastAsia="ru-RU"/>
        </w:rPr>
        <w:t>к котировочной документации</w:t>
      </w:r>
    </w:p>
    <w:p w:rsidR="002F17ED" w:rsidRPr="002F17ED" w:rsidRDefault="002F17ED" w:rsidP="002F17ED">
      <w:pPr>
        <w:spacing w:line="240" w:lineRule="auto"/>
        <w:jc w:val="center"/>
        <w:rPr>
          <w:rFonts w:ascii="Times New Roman" w:eastAsia="Times New Roman" w:hAnsi="Times New Roman" w:cs="Times New Roman"/>
          <w:sz w:val="32"/>
          <w:szCs w:val="32"/>
          <w:lang w:eastAsia="ru-RU"/>
        </w:rPr>
      </w:pPr>
    </w:p>
    <w:p w:rsidR="002F17ED" w:rsidRPr="002F17ED" w:rsidRDefault="002F17ED" w:rsidP="002F17ED">
      <w:pPr>
        <w:spacing w:line="240" w:lineRule="auto"/>
        <w:jc w:val="center"/>
        <w:rPr>
          <w:rFonts w:ascii="Times New Roman" w:eastAsia="Times New Roman" w:hAnsi="Times New Roman" w:cs="Times New Roman"/>
          <w:color w:val="FF0000"/>
          <w:sz w:val="32"/>
          <w:szCs w:val="32"/>
          <w:lang w:eastAsia="ru-RU"/>
        </w:rPr>
      </w:pPr>
      <w:r w:rsidRPr="002F17ED">
        <w:rPr>
          <w:rFonts w:ascii="Times New Roman" w:eastAsia="Times New Roman" w:hAnsi="Times New Roman" w:cs="Times New Roman"/>
          <w:color w:val="FF0000"/>
          <w:sz w:val="32"/>
          <w:szCs w:val="32"/>
          <w:lang w:eastAsia="ru-RU"/>
        </w:rPr>
        <w:t>Образец оформления конверта:</w:t>
      </w:r>
    </w:p>
    <w:tbl>
      <w:tblPr>
        <w:tblW w:w="14688" w:type="dxa"/>
        <w:tblLook w:val="01E0"/>
      </w:tblPr>
      <w:tblGrid>
        <w:gridCol w:w="6948"/>
        <w:gridCol w:w="3060"/>
        <w:gridCol w:w="4680"/>
      </w:tblGrid>
      <w:tr w:rsidR="002F17ED" w:rsidRPr="002F17ED" w:rsidTr="00EA3E22">
        <w:tc>
          <w:tcPr>
            <w:tcW w:w="10008" w:type="dxa"/>
            <w:gridSpan w:val="2"/>
            <w:tcBorders>
              <w:bottom w:val="single" w:sz="4" w:space="0" w:color="auto"/>
            </w:tcBorders>
            <w:shd w:val="clear" w:color="auto" w:fill="auto"/>
          </w:tcPr>
          <w:p w:rsidR="002F17ED" w:rsidRPr="002F17ED" w:rsidRDefault="002F17ED" w:rsidP="002F17ED">
            <w:pPr>
              <w:spacing w:line="240" w:lineRule="auto"/>
              <w:rPr>
                <w:rFonts w:ascii="Times New Roman" w:eastAsia="Times New Roman" w:hAnsi="Times New Roman" w:cs="Times New Roman"/>
                <w:b/>
                <w:sz w:val="32"/>
                <w:szCs w:val="32"/>
                <w:lang w:eastAsia="ru-RU"/>
              </w:rPr>
            </w:pPr>
          </w:p>
          <w:p w:rsidR="002F17ED" w:rsidRPr="002F17ED" w:rsidRDefault="002F17ED" w:rsidP="002F17ED">
            <w:pPr>
              <w:spacing w:line="240" w:lineRule="auto"/>
              <w:rPr>
                <w:rFonts w:ascii="Times New Roman" w:eastAsia="Times New Roman" w:hAnsi="Times New Roman" w:cs="Times New Roman"/>
                <w:sz w:val="32"/>
                <w:szCs w:val="32"/>
                <w:lang w:eastAsia="ru-RU"/>
              </w:rPr>
            </w:pPr>
            <w:r w:rsidRPr="002F17ED">
              <w:rPr>
                <w:rFonts w:ascii="Times New Roman" w:eastAsia="Times New Roman" w:hAnsi="Times New Roman" w:cs="Times New Roman"/>
                <w:b/>
                <w:sz w:val="32"/>
                <w:szCs w:val="32"/>
                <w:lang w:eastAsia="ru-RU"/>
              </w:rPr>
              <w:t>Заявитель:</w:t>
            </w:r>
            <w:r w:rsidRPr="002F17ED">
              <w:rPr>
                <w:rFonts w:ascii="Times New Roman" w:eastAsia="Times New Roman" w:hAnsi="Times New Roman" w:cs="Times New Roman"/>
                <w:sz w:val="32"/>
                <w:szCs w:val="32"/>
                <w:lang w:eastAsia="ru-RU"/>
              </w:rPr>
              <w:t xml:space="preserve"> ____________ (наименование организации)</w:t>
            </w:r>
          </w:p>
          <w:p w:rsidR="002F17ED" w:rsidRPr="002F17ED" w:rsidRDefault="002F17ED" w:rsidP="002F17ED">
            <w:pPr>
              <w:spacing w:line="240" w:lineRule="auto"/>
              <w:rPr>
                <w:rFonts w:ascii="Times New Roman" w:eastAsia="Times New Roman" w:hAnsi="Times New Roman" w:cs="Times New Roman"/>
                <w:sz w:val="32"/>
                <w:szCs w:val="32"/>
                <w:lang w:eastAsia="ru-RU"/>
              </w:rPr>
            </w:pPr>
          </w:p>
          <w:p w:rsidR="002F17ED" w:rsidRPr="002F17ED" w:rsidRDefault="002F17ED" w:rsidP="002F17ED">
            <w:pPr>
              <w:spacing w:line="240" w:lineRule="auto"/>
              <w:rPr>
                <w:rFonts w:ascii="Times New Roman" w:eastAsia="Times New Roman" w:hAnsi="Times New Roman" w:cs="Times New Roman"/>
                <w:sz w:val="32"/>
                <w:szCs w:val="32"/>
                <w:lang w:eastAsia="ru-RU"/>
              </w:rPr>
            </w:pPr>
            <w:r w:rsidRPr="002F17ED">
              <w:rPr>
                <w:rFonts w:ascii="Times New Roman" w:eastAsia="Times New Roman" w:hAnsi="Times New Roman" w:cs="Times New Roman"/>
                <w:b/>
                <w:sz w:val="32"/>
                <w:szCs w:val="32"/>
                <w:lang w:eastAsia="ru-RU"/>
              </w:rPr>
              <w:t>Адрес заявителя:</w:t>
            </w:r>
            <w:r w:rsidRPr="002F17ED">
              <w:rPr>
                <w:rFonts w:ascii="Times New Roman" w:eastAsia="Times New Roman" w:hAnsi="Times New Roman" w:cs="Times New Roman"/>
                <w:sz w:val="32"/>
                <w:szCs w:val="32"/>
                <w:lang w:eastAsia="ru-RU"/>
              </w:rPr>
              <w:t xml:space="preserve"> ______________________</w:t>
            </w:r>
          </w:p>
          <w:p w:rsidR="002F17ED" w:rsidRPr="002F17ED" w:rsidRDefault="002F17ED" w:rsidP="002F17ED">
            <w:pPr>
              <w:spacing w:line="240" w:lineRule="auto"/>
              <w:rPr>
                <w:rFonts w:ascii="Times New Roman" w:eastAsia="Times New Roman" w:hAnsi="Times New Roman" w:cs="Times New Roman"/>
                <w:sz w:val="32"/>
                <w:szCs w:val="32"/>
                <w:lang w:eastAsia="ru-RU"/>
              </w:rPr>
            </w:pPr>
          </w:p>
          <w:p w:rsidR="002F17ED" w:rsidRPr="002F17ED" w:rsidRDefault="002F17ED" w:rsidP="002F17ED">
            <w:pPr>
              <w:spacing w:line="240" w:lineRule="auto"/>
              <w:rPr>
                <w:rFonts w:ascii="Times New Roman" w:eastAsia="Times New Roman" w:hAnsi="Times New Roman" w:cs="Times New Roman"/>
                <w:sz w:val="32"/>
                <w:szCs w:val="32"/>
                <w:lang w:eastAsia="ru-RU"/>
              </w:rPr>
            </w:pPr>
            <w:r w:rsidRPr="002F17ED">
              <w:rPr>
                <w:rFonts w:ascii="Times New Roman" w:eastAsia="Times New Roman" w:hAnsi="Times New Roman" w:cs="Times New Roman"/>
                <w:b/>
                <w:sz w:val="32"/>
                <w:szCs w:val="32"/>
                <w:lang w:eastAsia="ru-RU"/>
              </w:rPr>
              <w:t>ФИО руководителя заявителя:</w:t>
            </w:r>
            <w:r w:rsidRPr="002F17ED">
              <w:rPr>
                <w:rFonts w:ascii="Times New Roman" w:eastAsia="Times New Roman" w:hAnsi="Times New Roman" w:cs="Times New Roman"/>
                <w:sz w:val="32"/>
                <w:szCs w:val="32"/>
                <w:lang w:eastAsia="ru-RU"/>
              </w:rPr>
              <w:t xml:space="preserve"> __________________________</w:t>
            </w:r>
          </w:p>
          <w:p w:rsidR="002F17ED" w:rsidRPr="002F17ED" w:rsidRDefault="002F17ED" w:rsidP="002F17ED">
            <w:pPr>
              <w:spacing w:line="240" w:lineRule="auto"/>
              <w:rPr>
                <w:rFonts w:ascii="Times New Roman" w:eastAsia="Times New Roman" w:hAnsi="Times New Roman" w:cs="Times New Roman"/>
                <w:sz w:val="32"/>
                <w:szCs w:val="32"/>
                <w:lang w:eastAsia="ru-RU"/>
              </w:rPr>
            </w:pPr>
          </w:p>
          <w:p w:rsidR="002F17ED" w:rsidRPr="002F17ED" w:rsidRDefault="002F17ED" w:rsidP="002F17ED">
            <w:pPr>
              <w:spacing w:line="240" w:lineRule="auto"/>
              <w:rPr>
                <w:rFonts w:ascii="Times New Roman" w:eastAsia="Times New Roman" w:hAnsi="Times New Roman" w:cs="Times New Roman"/>
                <w:sz w:val="32"/>
                <w:szCs w:val="32"/>
                <w:lang w:eastAsia="ru-RU"/>
              </w:rPr>
            </w:pPr>
            <w:r w:rsidRPr="002F17ED">
              <w:rPr>
                <w:rFonts w:ascii="Times New Roman" w:eastAsia="Times New Roman" w:hAnsi="Times New Roman" w:cs="Times New Roman"/>
                <w:b/>
                <w:sz w:val="32"/>
                <w:szCs w:val="32"/>
                <w:lang w:eastAsia="ru-RU"/>
              </w:rPr>
              <w:t>ИНН:</w:t>
            </w:r>
            <w:r w:rsidRPr="002F17ED">
              <w:rPr>
                <w:rFonts w:ascii="Times New Roman" w:eastAsia="Times New Roman" w:hAnsi="Times New Roman" w:cs="Times New Roman"/>
                <w:sz w:val="32"/>
                <w:szCs w:val="32"/>
                <w:lang w:eastAsia="ru-RU"/>
              </w:rPr>
              <w:t xml:space="preserve"> ____________________________</w:t>
            </w:r>
          </w:p>
        </w:tc>
        <w:tc>
          <w:tcPr>
            <w:tcW w:w="4680" w:type="dxa"/>
            <w:tcBorders>
              <w:bottom w:val="single" w:sz="4" w:space="0" w:color="auto"/>
            </w:tcBorders>
            <w:shd w:val="clear" w:color="auto" w:fill="auto"/>
          </w:tcPr>
          <w:p w:rsidR="002F17ED" w:rsidRPr="002F17ED" w:rsidRDefault="002F17ED" w:rsidP="002F17ED">
            <w:pPr>
              <w:spacing w:line="240" w:lineRule="auto"/>
              <w:rPr>
                <w:rFonts w:ascii="Times New Roman" w:eastAsia="Times New Roman" w:hAnsi="Times New Roman" w:cs="Times New Roman"/>
                <w:sz w:val="32"/>
                <w:szCs w:val="32"/>
                <w:lang w:eastAsia="ru-RU"/>
              </w:rPr>
            </w:pPr>
          </w:p>
        </w:tc>
      </w:tr>
      <w:tr w:rsidR="002F17ED" w:rsidRPr="002F17ED" w:rsidTr="00EA3E22">
        <w:tc>
          <w:tcPr>
            <w:tcW w:w="14688" w:type="dxa"/>
            <w:gridSpan w:val="3"/>
            <w:tcBorders>
              <w:top w:val="single" w:sz="4" w:space="0" w:color="auto"/>
              <w:bottom w:val="single" w:sz="4" w:space="0" w:color="auto"/>
            </w:tcBorders>
            <w:shd w:val="clear" w:color="auto" w:fill="auto"/>
          </w:tcPr>
          <w:p w:rsidR="002F17ED" w:rsidRPr="002F17ED" w:rsidRDefault="002F17ED" w:rsidP="002F17ED">
            <w:pPr>
              <w:spacing w:line="240" w:lineRule="auto"/>
              <w:rPr>
                <w:rFonts w:ascii="Times New Roman" w:eastAsia="Times New Roman" w:hAnsi="Times New Roman" w:cs="Times New Roman"/>
                <w:b/>
                <w:sz w:val="36"/>
                <w:szCs w:val="36"/>
                <w:lang w:eastAsia="ru-RU"/>
              </w:rPr>
            </w:pPr>
          </w:p>
          <w:p w:rsidR="002F17ED" w:rsidRPr="002F17ED" w:rsidRDefault="002F17ED" w:rsidP="002F17ED">
            <w:pPr>
              <w:spacing w:line="240" w:lineRule="auto"/>
              <w:rPr>
                <w:rFonts w:ascii="Times New Roman" w:eastAsia="Times New Roman" w:hAnsi="Times New Roman" w:cs="Times New Roman"/>
                <w:b/>
                <w:sz w:val="36"/>
                <w:szCs w:val="36"/>
                <w:lang w:eastAsia="ru-RU"/>
              </w:rPr>
            </w:pPr>
          </w:p>
          <w:p w:rsidR="002F17ED" w:rsidRPr="002F17ED" w:rsidRDefault="002F17ED" w:rsidP="002F17ED">
            <w:pPr>
              <w:spacing w:line="240" w:lineRule="auto"/>
              <w:rPr>
                <w:rFonts w:ascii="Times New Roman" w:eastAsia="Times New Roman" w:hAnsi="Times New Roman" w:cs="Times New Roman"/>
                <w:b/>
                <w:sz w:val="36"/>
                <w:szCs w:val="36"/>
                <w:lang w:eastAsia="ru-RU"/>
              </w:rPr>
            </w:pPr>
            <w:r w:rsidRPr="002F17ED">
              <w:rPr>
                <w:rFonts w:ascii="Times New Roman" w:eastAsia="Times New Roman" w:hAnsi="Times New Roman" w:cs="Times New Roman"/>
                <w:b/>
                <w:sz w:val="36"/>
                <w:szCs w:val="36"/>
                <w:lang w:eastAsia="ru-RU"/>
              </w:rPr>
              <w:t xml:space="preserve">Закупка: __________________________ </w:t>
            </w:r>
            <w:r w:rsidRPr="002F17ED">
              <w:rPr>
                <w:rFonts w:ascii="Times New Roman" w:eastAsia="Times New Roman" w:hAnsi="Times New Roman" w:cs="Times New Roman"/>
                <w:sz w:val="36"/>
                <w:szCs w:val="36"/>
                <w:lang w:eastAsia="ru-RU"/>
              </w:rPr>
              <w:t>(наименование закупки)</w:t>
            </w:r>
          </w:p>
          <w:p w:rsidR="002F17ED" w:rsidRPr="002F17ED" w:rsidRDefault="002F17ED" w:rsidP="002F17ED">
            <w:pPr>
              <w:spacing w:line="240" w:lineRule="auto"/>
              <w:rPr>
                <w:rFonts w:ascii="Times New Roman" w:eastAsia="Times New Roman" w:hAnsi="Times New Roman" w:cs="Times New Roman"/>
                <w:sz w:val="36"/>
                <w:szCs w:val="36"/>
                <w:lang w:eastAsia="ru-RU"/>
              </w:rPr>
            </w:pPr>
            <w:r w:rsidRPr="002F17ED">
              <w:rPr>
                <w:rFonts w:ascii="Times New Roman" w:eastAsia="Times New Roman" w:hAnsi="Times New Roman" w:cs="Times New Roman"/>
                <w:b/>
                <w:sz w:val="36"/>
                <w:szCs w:val="36"/>
                <w:lang w:eastAsia="ru-RU"/>
              </w:rPr>
              <w:t xml:space="preserve">Запрос котировок № _______ </w:t>
            </w:r>
            <w:r w:rsidRPr="002F17ED">
              <w:rPr>
                <w:rFonts w:ascii="Times New Roman" w:eastAsia="Times New Roman" w:hAnsi="Times New Roman" w:cs="Times New Roman"/>
                <w:sz w:val="36"/>
                <w:szCs w:val="36"/>
                <w:lang w:eastAsia="ru-RU"/>
              </w:rPr>
              <w:t>(номер котировочной заявки)</w:t>
            </w:r>
          </w:p>
          <w:p w:rsidR="002F17ED" w:rsidRPr="002F17ED" w:rsidRDefault="002F17ED" w:rsidP="002F17ED">
            <w:pPr>
              <w:spacing w:line="240" w:lineRule="auto"/>
              <w:rPr>
                <w:rFonts w:ascii="Times New Roman" w:eastAsia="Times New Roman" w:hAnsi="Times New Roman" w:cs="Times New Roman"/>
                <w:b/>
                <w:sz w:val="36"/>
                <w:szCs w:val="36"/>
                <w:lang w:eastAsia="ru-RU"/>
              </w:rPr>
            </w:pPr>
            <w:r w:rsidRPr="002F17ED">
              <w:rPr>
                <w:rFonts w:ascii="Times New Roman" w:eastAsia="Times New Roman" w:hAnsi="Times New Roman" w:cs="Times New Roman"/>
                <w:b/>
                <w:sz w:val="36"/>
                <w:szCs w:val="36"/>
                <w:lang w:eastAsia="ru-RU"/>
              </w:rPr>
              <w:t>Дата извещения: __________________</w:t>
            </w:r>
          </w:p>
          <w:p w:rsidR="002F17ED" w:rsidRPr="002F17ED" w:rsidRDefault="002F17ED" w:rsidP="002F17ED">
            <w:pPr>
              <w:spacing w:line="240" w:lineRule="auto"/>
              <w:rPr>
                <w:rFonts w:ascii="Times New Roman" w:eastAsia="Times New Roman" w:hAnsi="Times New Roman" w:cs="Times New Roman"/>
                <w:b/>
                <w:sz w:val="36"/>
                <w:szCs w:val="36"/>
                <w:lang w:eastAsia="ru-RU"/>
              </w:rPr>
            </w:pPr>
            <w:r w:rsidRPr="002F17ED">
              <w:rPr>
                <w:rFonts w:ascii="Times New Roman" w:eastAsia="Times New Roman" w:hAnsi="Times New Roman" w:cs="Times New Roman"/>
                <w:b/>
                <w:sz w:val="36"/>
                <w:szCs w:val="36"/>
                <w:lang w:eastAsia="ru-RU"/>
              </w:rPr>
              <w:t xml:space="preserve">Лот № ______ </w:t>
            </w:r>
            <w:r w:rsidRPr="002F17ED">
              <w:rPr>
                <w:rFonts w:ascii="Times New Roman" w:eastAsia="Times New Roman" w:hAnsi="Times New Roman" w:cs="Times New Roman"/>
                <w:sz w:val="36"/>
                <w:szCs w:val="36"/>
                <w:lang w:eastAsia="ru-RU"/>
              </w:rPr>
              <w:t>(если имеется)</w:t>
            </w:r>
          </w:p>
          <w:p w:rsidR="002F17ED" w:rsidRPr="002F17ED" w:rsidRDefault="002F17ED" w:rsidP="002F17ED">
            <w:pPr>
              <w:spacing w:line="240" w:lineRule="auto"/>
              <w:rPr>
                <w:rFonts w:ascii="Times New Roman" w:eastAsia="Times New Roman" w:hAnsi="Times New Roman" w:cs="Times New Roman"/>
                <w:b/>
                <w:sz w:val="36"/>
                <w:szCs w:val="36"/>
                <w:lang w:eastAsia="ru-RU"/>
              </w:rPr>
            </w:pPr>
          </w:p>
          <w:p w:rsidR="002F17ED" w:rsidRPr="002F17ED" w:rsidRDefault="002F17ED" w:rsidP="002F17ED">
            <w:pPr>
              <w:spacing w:line="240" w:lineRule="auto"/>
              <w:rPr>
                <w:rFonts w:ascii="Times New Roman" w:eastAsia="Times New Roman" w:hAnsi="Times New Roman" w:cs="Times New Roman"/>
                <w:b/>
                <w:sz w:val="36"/>
                <w:szCs w:val="36"/>
                <w:lang w:eastAsia="ru-RU"/>
              </w:rPr>
            </w:pPr>
          </w:p>
        </w:tc>
      </w:tr>
      <w:tr w:rsidR="002F17ED" w:rsidRPr="002F17ED" w:rsidTr="00EA3E22">
        <w:tc>
          <w:tcPr>
            <w:tcW w:w="6948" w:type="dxa"/>
            <w:tcBorders>
              <w:top w:val="single" w:sz="4" w:space="0" w:color="auto"/>
            </w:tcBorders>
            <w:shd w:val="clear" w:color="auto" w:fill="auto"/>
          </w:tcPr>
          <w:p w:rsidR="002F17ED" w:rsidRPr="002F17ED" w:rsidRDefault="002F17ED" w:rsidP="002F17ED">
            <w:pPr>
              <w:spacing w:line="240" w:lineRule="auto"/>
              <w:rPr>
                <w:rFonts w:ascii="Times New Roman" w:eastAsia="Times New Roman" w:hAnsi="Times New Roman" w:cs="Times New Roman"/>
                <w:sz w:val="32"/>
                <w:szCs w:val="32"/>
                <w:lang w:eastAsia="ru-RU"/>
              </w:rPr>
            </w:pPr>
          </w:p>
        </w:tc>
        <w:tc>
          <w:tcPr>
            <w:tcW w:w="7740" w:type="dxa"/>
            <w:gridSpan w:val="2"/>
            <w:tcBorders>
              <w:top w:val="single" w:sz="4" w:space="0" w:color="auto"/>
            </w:tcBorders>
            <w:shd w:val="clear" w:color="auto" w:fill="auto"/>
          </w:tcPr>
          <w:p w:rsidR="002F17ED" w:rsidRPr="002F17ED" w:rsidRDefault="002F17ED" w:rsidP="002F17ED">
            <w:pPr>
              <w:spacing w:line="240" w:lineRule="auto"/>
              <w:rPr>
                <w:rFonts w:ascii="Times New Roman" w:eastAsia="Times New Roman" w:hAnsi="Times New Roman" w:cs="Times New Roman"/>
                <w:b/>
                <w:sz w:val="32"/>
                <w:szCs w:val="32"/>
                <w:lang w:eastAsia="ru-RU"/>
              </w:rPr>
            </w:pPr>
          </w:p>
          <w:p w:rsidR="002F17ED" w:rsidRPr="002F17ED" w:rsidRDefault="002F17ED" w:rsidP="002F17ED">
            <w:pPr>
              <w:spacing w:line="240" w:lineRule="auto"/>
              <w:rPr>
                <w:rFonts w:ascii="Times New Roman" w:eastAsia="Times New Roman" w:hAnsi="Times New Roman" w:cs="Times New Roman"/>
                <w:b/>
                <w:sz w:val="32"/>
                <w:szCs w:val="32"/>
                <w:lang w:eastAsia="ru-RU"/>
              </w:rPr>
            </w:pPr>
            <w:r w:rsidRPr="002F17ED">
              <w:rPr>
                <w:rFonts w:ascii="Times New Roman" w:eastAsia="Times New Roman" w:hAnsi="Times New Roman" w:cs="Times New Roman"/>
                <w:b/>
                <w:bCs/>
                <w:sz w:val="32"/>
                <w:szCs w:val="32"/>
                <w:lang w:eastAsia="ru-RU"/>
              </w:rPr>
              <w:t>ЧУЗ «КБ «РЖД-Медицина» г. Санкт-Петербурга»</w:t>
            </w:r>
            <w:r w:rsidRPr="002F17ED">
              <w:rPr>
                <w:rFonts w:ascii="Times New Roman" w:eastAsia="Times New Roman" w:hAnsi="Times New Roman" w:cs="Times New Roman"/>
                <w:bCs/>
                <w:sz w:val="26"/>
                <w:szCs w:val="26"/>
                <w:lang w:eastAsia="ru-RU"/>
              </w:rPr>
              <w:t xml:space="preserve"> </w:t>
            </w:r>
            <w:r w:rsidRPr="002F17ED">
              <w:rPr>
                <w:rFonts w:ascii="Times New Roman" w:eastAsia="Times New Roman" w:hAnsi="Times New Roman" w:cs="Times New Roman"/>
                <w:b/>
                <w:sz w:val="32"/>
                <w:szCs w:val="32"/>
                <w:lang w:eastAsia="ru-RU"/>
              </w:rPr>
              <w:t>195271, г. Санкт-Петербург, пр. Мечникова, д.27</w:t>
            </w:r>
          </w:p>
          <w:p w:rsidR="002F17ED" w:rsidRPr="002F17ED" w:rsidRDefault="002F17ED" w:rsidP="002F17ED">
            <w:pPr>
              <w:spacing w:line="240" w:lineRule="auto"/>
              <w:rPr>
                <w:rFonts w:ascii="Times New Roman" w:eastAsia="Times New Roman" w:hAnsi="Times New Roman" w:cs="Times New Roman"/>
                <w:b/>
                <w:sz w:val="32"/>
                <w:szCs w:val="32"/>
                <w:lang w:eastAsia="ru-RU"/>
              </w:rPr>
            </w:pPr>
          </w:p>
        </w:tc>
      </w:tr>
    </w:tbl>
    <w:p w:rsidR="002F17ED" w:rsidRDefault="002F17ED">
      <w:pPr>
        <w:sectPr w:rsidR="002F17ED" w:rsidSect="002F17ED">
          <w:pgSz w:w="16838" w:h="11906" w:orient="landscape"/>
          <w:pgMar w:top="1701" w:right="1134" w:bottom="851" w:left="1134" w:header="709" w:footer="709" w:gutter="0"/>
          <w:cols w:space="708"/>
          <w:docGrid w:linePitch="360"/>
        </w:sectPr>
      </w:pPr>
    </w:p>
    <w:tbl>
      <w:tblPr>
        <w:tblW w:w="15324" w:type="dxa"/>
        <w:tblInd w:w="93" w:type="dxa"/>
        <w:tblLayout w:type="fixed"/>
        <w:tblLook w:val="04A0"/>
      </w:tblPr>
      <w:tblGrid>
        <w:gridCol w:w="540"/>
        <w:gridCol w:w="4720"/>
        <w:gridCol w:w="709"/>
        <w:gridCol w:w="1420"/>
        <w:gridCol w:w="1540"/>
        <w:gridCol w:w="1840"/>
        <w:gridCol w:w="1720"/>
        <w:gridCol w:w="1560"/>
        <w:gridCol w:w="1275"/>
      </w:tblGrid>
      <w:tr w:rsidR="00FC5E47" w:rsidRPr="00FC5E47" w:rsidTr="00FC5E47">
        <w:trPr>
          <w:trHeight w:val="315"/>
        </w:trPr>
        <w:tc>
          <w:tcPr>
            <w:tcW w:w="540" w:type="dxa"/>
            <w:tcBorders>
              <w:top w:val="nil"/>
              <w:left w:val="nil"/>
              <w:bottom w:val="nil"/>
              <w:right w:val="nil"/>
            </w:tcBorders>
            <w:shd w:val="clear" w:color="auto" w:fill="auto"/>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bookmarkStart w:id="2" w:name="RANGE!A1:I106"/>
            <w:bookmarkEnd w:id="2"/>
          </w:p>
        </w:tc>
        <w:tc>
          <w:tcPr>
            <w:tcW w:w="4720" w:type="dxa"/>
            <w:tcBorders>
              <w:top w:val="nil"/>
              <w:left w:val="nil"/>
              <w:bottom w:val="nil"/>
              <w:right w:val="nil"/>
            </w:tcBorders>
            <w:shd w:val="clear" w:color="auto" w:fill="auto"/>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p>
        </w:tc>
        <w:tc>
          <w:tcPr>
            <w:tcW w:w="1420" w:type="dxa"/>
            <w:tcBorders>
              <w:top w:val="nil"/>
              <w:left w:val="nil"/>
              <w:bottom w:val="nil"/>
              <w:right w:val="nil"/>
            </w:tcBorders>
            <w:shd w:val="clear" w:color="auto" w:fill="auto"/>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p>
        </w:tc>
        <w:tc>
          <w:tcPr>
            <w:tcW w:w="1540" w:type="dxa"/>
            <w:tcBorders>
              <w:top w:val="nil"/>
              <w:left w:val="nil"/>
              <w:bottom w:val="nil"/>
              <w:right w:val="nil"/>
            </w:tcBorders>
            <w:shd w:val="clear" w:color="000000" w:fill="FFFFFF"/>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 </w:t>
            </w:r>
          </w:p>
        </w:tc>
        <w:tc>
          <w:tcPr>
            <w:tcW w:w="1840" w:type="dxa"/>
            <w:tcBorders>
              <w:top w:val="nil"/>
              <w:left w:val="nil"/>
              <w:bottom w:val="nil"/>
              <w:right w:val="nil"/>
            </w:tcBorders>
            <w:shd w:val="clear" w:color="auto" w:fill="auto"/>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p>
        </w:tc>
        <w:tc>
          <w:tcPr>
            <w:tcW w:w="4555" w:type="dxa"/>
            <w:gridSpan w:val="3"/>
            <w:tcBorders>
              <w:top w:val="nil"/>
              <w:left w:val="nil"/>
              <w:bottom w:val="nil"/>
              <w:right w:val="nil"/>
            </w:tcBorders>
            <w:shd w:val="clear" w:color="auto" w:fill="auto"/>
            <w:noWrap/>
            <w:vAlign w:val="bottom"/>
            <w:hideMark/>
          </w:tcPr>
          <w:p w:rsidR="00FC5E47" w:rsidRPr="00FC5E47" w:rsidRDefault="00FC5E47" w:rsidP="00FC5E47">
            <w:pPr>
              <w:spacing w:line="240" w:lineRule="auto"/>
              <w:jc w:val="right"/>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Приложение 7</w:t>
            </w:r>
          </w:p>
        </w:tc>
      </w:tr>
      <w:tr w:rsidR="00FC5E47" w:rsidRPr="00FC5E47" w:rsidTr="00FC5E47">
        <w:trPr>
          <w:trHeight w:val="390"/>
        </w:trPr>
        <w:tc>
          <w:tcPr>
            <w:tcW w:w="540" w:type="dxa"/>
            <w:tcBorders>
              <w:top w:val="nil"/>
              <w:left w:val="nil"/>
              <w:bottom w:val="nil"/>
              <w:right w:val="nil"/>
            </w:tcBorders>
            <w:shd w:val="clear" w:color="auto" w:fill="auto"/>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p>
        </w:tc>
        <w:tc>
          <w:tcPr>
            <w:tcW w:w="4720" w:type="dxa"/>
            <w:tcBorders>
              <w:top w:val="nil"/>
              <w:left w:val="nil"/>
              <w:bottom w:val="nil"/>
              <w:right w:val="nil"/>
            </w:tcBorders>
            <w:shd w:val="clear" w:color="auto" w:fill="auto"/>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p>
        </w:tc>
        <w:tc>
          <w:tcPr>
            <w:tcW w:w="1420" w:type="dxa"/>
            <w:tcBorders>
              <w:top w:val="nil"/>
              <w:left w:val="nil"/>
              <w:bottom w:val="nil"/>
              <w:right w:val="nil"/>
            </w:tcBorders>
            <w:shd w:val="clear" w:color="auto" w:fill="auto"/>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p>
        </w:tc>
        <w:tc>
          <w:tcPr>
            <w:tcW w:w="1540" w:type="dxa"/>
            <w:tcBorders>
              <w:top w:val="nil"/>
              <w:left w:val="nil"/>
              <w:bottom w:val="nil"/>
              <w:right w:val="nil"/>
            </w:tcBorders>
            <w:shd w:val="clear" w:color="000000" w:fill="FFFFFF"/>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 </w:t>
            </w:r>
          </w:p>
        </w:tc>
        <w:tc>
          <w:tcPr>
            <w:tcW w:w="1840" w:type="dxa"/>
            <w:tcBorders>
              <w:top w:val="nil"/>
              <w:left w:val="nil"/>
              <w:bottom w:val="nil"/>
              <w:right w:val="nil"/>
            </w:tcBorders>
            <w:shd w:val="clear" w:color="auto" w:fill="auto"/>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4"/>
                <w:szCs w:val="24"/>
                <w:lang w:eastAsia="ru-RU"/>
              </w:rPr>
            </w:pPr>
          </w:p>
        </w:tc>
        <w:tc>
          <w:tcPr>
            <w:tcW w:w="4555" w:type="dxa"/>
            <w:gridSpan w:val="3"/>
            <w:tcBorders>
              <w:top w:val="nil"/>
              <w:left w:val="nil"/>
              <w:bottom w:val="nil"/>
              <w:right w:val="nil"/>
            </w:tcBorders>
            <w:shd w:val="clear" w:color="auto" w:fill="auto"/>
            <w:noWrap/>
            <w:vAlign w:val="bottom"/>
            <w:hideMark/>
          </w:tcPr>
          <w:p w:rsidR="00FC5E47" w:rsidRPr="00FC5E47" w:rsidRDefault="00FC5E47" w:rsidP="00FC5E47">
            <w:pPr>
              <w:spacing w:line="240" w:lineRule="auto"/>
              <w:jc w:val="right"/>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к котировочной документации</w:t>
            </w:r>
          </w:p>
        </w:tc>
      </w:tr>
      <w:tr w:rsidR="00FC5E47" w:rsidRPr="00FC5E47" w:rsidTr="00FC5E47">
        <w:trPr>
          <w:trHeight w:val="375"/>
        </w:trPr>
        <w:tc>
          <w:tcPr>
            <w:tcW w:w="15324" w:type="dxa"/>
            <w:gridSpan w:val="9"/>
            <w:tcBorders>
              <w:top w:val="nil"/>
              <w:left w:val="nil"/>
              <w:bottom w:val="nil"/>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b/>
                <w:bCs/>
                <w:color w:val="000000"/>
                <w:sz w:val="28"/>
                <w:szCs w:val="28"/>
                <w:lang w:eastAsia="ru-RU"/>
              </w:rPr>
            </w:pPr>
            <w:r w:rsidRPr="00FC5E47">
              <w:rPr>
                <w:rFonts w:ascii="Times New Roman" w:eastAsia="Times New Roman" w:hAnsi="Times New Roman" w:cs="Times New Roman"/>
                <w:b/>
                <w:bCs/>
                <w:color w:val="000000"/>
                <w:sz w:val="28"/>
                <w:szCs w:val="28"/>
                <w:lang w:eastAsia="ru-RU"/>
              </w:rPr>
              <w:t>Обоснование начальной (максимальной) цены договора, заключаемого путем проведения запроса котировок</w:t>
            </w:r>
          </w:p>
        </w:tc>
      </w:tr>
      <w:tr w:rsidR="00FC5E47" w:rsidRPr="00FC5E47" w:rsidTr="00FC5E47">
        <w:trPr>
          <w:trHeight w:val="1530"/>
        </w:trPr>
        <w:tc>
          <w:tcPr>
            <w:tcW w:w="15324" w:type="dxa"/>
            <w:gridSpan w:val="9"/>
            <w:tcBorders>
              <w:top w:val="nil"/>
              <w:left w:val="nil"/>
              <w:bottom w:val="nil"/>
              <w:right w:val="nil"/>
            </w:tcBorders>
            <w:shd w:val="clear" w:color="auto" w:fill="auto"/>
            <w:hideMark/>
          </w:tcPr>
          <w:p w:rsidR="00FC5E47" w:rsidRPr="00FC5E47" w:rsidRDefault="00FC5E47" w:rsidP="00FC5E47">
            <w:pPr>
              <w:spacing w:line="240" w:lineRule="auto"/>
              <w:jc w:val="center"/>
              <w:rPr>
                <w:rFonts w:ascii="Times New Roman" w:eastAsia="Times New Roman" w:hAnsi="Times New Roman" w:cs="Times New Roman"/>
                <w:color w:val="000000"/>
                <w:sz w:val="28"/>
                <w:szCs w:val="28"/>
                <w:lang w:eastAsia="ru-RU"/>
              </w:rPr>
            </w:pPr>
            <w:r w:rsidRPr="00FC5E47">
              <w:rPr>
                <w:rFonts w:ascii="Times New Roman" w:eastAsia="Times New Roman" w:hAnsi="Times New Roman" w:cs="Times New Roman"/>
                <w:color w:val="000000"/>
                <w:sz w:val="28"/>
                <w:szCs w:val="28"/>
                <w:lang w:eastAsia="ru-RU"/>
              </w:rPr>
              <w:t>Используемый метод определения начальной (максимальной) цены договора (далее -  НМЦД) с обоснованием: метод сопоставимых рыночных цен (анализа рынка) в соответствии с требованиями раздела 9 Положения о закупке товаров, работ, услуг для нужд частных учреждений здравоохранения ОАО "РЖД", утвержденного приказом Центральной дирекции здравоохранения ОАО "РЖД" от 05 марта 2021 г. № ЦДЗ-18.</w:t>
            </w:r>
          </w:p>
        </w:tc>
      </w:tr>
      <w:tr w:rsidR="00FC5E47" w:rsidRPr="00FC5E47" w:rsidTr="00FC5E47">
        <w:trPr>
          <w:trHeight w:val="157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w:t>
            </w:r>
            <w:r w:rsidRPr="00FC5E47">
              <w:rPr>
                <w:rFonts w:ascii="Times New Roman" w:eastAsia="Times New Roman" w:hAnsi="Times New Roman" w:cs="Times New Roman"/>
                <w:color w:val="000000"/>
                <w:sz w:val="24"/>
                <w:szCs w:val="24"/>
                <w:lang w:eastAsia="ru-RU"/>
              </w:rPr>
              <w:br/>
              <w:t xml:space="preserve"> </w:t>
            </w:r>
            <w:proofErr w:type="gramStart"/>
            <w:r w:rsidRPr="00FC5E47">
              <w:rPr>
                <w:rFonts w:ascii="Times New Roman" w:eastAsia="Times New Roman" w:hAnsi="Times New Roman" w:cs="Times New Roman"/>
                <w:color w:val="000000"/>
                <w:sz w:val="24"/>
                <w:szCs w:val="24"/>
                <w:lang w:eastAsia="ru-RU"/>
              </w:rPr>
              <w:t>п</w:t>
            </w:r>
            <w:proofErr w:type="gramEnd"/>
            <w:r w:rsidRPr="00FC5E47">
              <w:rPr>
                <w:rFonts w:ascii="Times New Roman" w:eastAsia="Times New Roman" w:hAnsi="Times New Roman" w:cs="Times New Roman"/>
                <w:color w:val="000000"/>
                <w:sz w:val="24"/>
                <w:szCs w:val="24"/>
                <w:lang w:eastAsia="ru-RU"/>
              </w:rPr>
              <w:t>/п</w:t>
            </w:r>
          </w:p>
        </w:tc>
        <w:tc>
          <w:tcPr>
            <w:tcW w:w="4720" w:type="dxa"/>
            <w:tcBorders>
              <w:top w:val="single" w:sz="4" w:space="0" w:color="auto"/>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Наименование объекта закупки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Ед. изм.</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Количество</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Поставщик 1  (руб.)</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 xml:space="preserve">Поставщик 2 (руб.)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Поставщик 3  (руб.)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Среднее арифметическое значение цены, руб.</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 xml:space="preserve">НМЦД по минимальной стоимости за единицу, руб. </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47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моноблочная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5 842,00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5 959,00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5 989,00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5 930,00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5 842,00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Картридж для введения интраокулярной линзы</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6 100,00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6 222,00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6 253,00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6 191,67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6 100,00</w:t>
            </w:r>
          </w:p>
        </w:tc>
      </w:tr>
      <w:tr w:rsidR="00FC5E47" w:rsidRPr="00FC5E47" w:rsidTr="00FC5E47">
        <w:trPr>
          <w:trHeight w:val="6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7 800,00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7 956,00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7 996,00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7 917,33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7 800,00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8 900,00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9 078,00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9 123,00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9 033,67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8 900,00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8 000,00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8 160,00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8 201,00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8 120,33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8 000,00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50 000,00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51 000,00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51 255,00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50 751,67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50 000,00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lastRenderedPageBreak/>
              <w:t>7</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Инжектор для интраокулярной линзы ручной,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1 650,00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1 683,00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1 691,00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1 674,67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1 650,00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Инжектор для интраокулярной линзы ручной,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1 470,00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1 499,00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1 506,00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1 491,67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1 470,00</w:t>
            </w:r>
          </w:p>
        </w:tc>
      </w:tr>
      <w:tr w:rsidR="00FC5E47" w:rsidRPr="00FC5E47" w:rsidTr="00FC5E47">
        <w:trPr>
          <w:trHeight w:val="13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47 730,00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48 685,00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48 928,00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48 447,67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47 730,00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Лучепровод офтальмологической лазерной системы</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138 456,00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141 225,00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141 931,00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140 537,33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138 456,00</w:t>
            </w:r>
          </w:p>
        </w:tc>
      </w:tr>
      <w:tr w:rsidR="00FC5E47" w:rsidRPr="00FC5E47" w:rsidTr="00FC5E47">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Наконечник системы витрэктомии</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79 344,00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80 931,00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81 336,00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80 537,00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79 344,00</w:t>
            </w:r>
          </w:p>
        </w:tc>
      </w:tr>
      <w:tr w:rsidR="00FC5E47" w:rsidRPr="00FC5E47" w:rsidTr="00FC5E47">
        <w:trPr>
          <w:trHeight w:val="13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12</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16 984,80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17 324,00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17 411,00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17 239,93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16 984,80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13</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Осветитель оптоволоконный для хирургических инструментов</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118 800,00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121 176,00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121 782,00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120 586,00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118 800,00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14</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Наконечник системы факоэмульсификации,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34 171,20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34 855,00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35 029,00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34 685,07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34 171,20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15</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Наконечник системы факоэмульсификации,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31 831,20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32 468,00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32 630,00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32 309,73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31 831,20</w:t>
            </w:r>
          </w:p>
        </w:tc>
      </w:tr>
      <w:tr w:rsidR="00FC5E47" w:rsidRPr="00FC5E47" w:rsidTr="00FC5E47">
        <w:trPr>
          <w:trHeight w:val="13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16</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55 254,00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56 359,00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56 641,00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56 084,67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55 254,00</w:t>
            </w:r>
          </w:p>
        </w:tc>
      </w:tr>
      <w:tr w:rsidR="00FC5E47" w:rsidRPr="00FC5E47" w:rsidTr="00FC5E47">
        <w:trPr>
          <w:trHeight w:val="13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lastRenderedPageBreak/>
              <w:t>17</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56 346,00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57 473,00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57 760,00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57 193,00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56 346,00</w:t>
            </w:r>
          </w:p>
        </w:tc>
      </w:tr>
      <w:tr w:rsidR="00FC5E47" w:rsidRPr="00FC5E47" w:rsidTr="00FC5E47">
        <w:trPr>
          <w:trHeight w:val="13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18</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56 346,00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57 473,00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57 760,00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57 193,00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56 346,00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19</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водянистой влаги/жидкости стекловидного тела глаза, интраоперационное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2 880,00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2 938,00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2 953,00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2 923,67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2 880,00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20</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водянистой влаги/жидкости стекловидного тела глаза, интраоперационное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1 730,00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1 765,00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1 774,00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1 756,33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1 730,00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водянистой влаги/жидкости стекловидного тела глаза, интраоперационное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1 230,00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1 255,00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1 261,00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1 248,67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1 230,00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22</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19 167,50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19 551,00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19 649,00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19 455,83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19 167,50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23</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7100,00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7 242,00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7 278,00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7 206,67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7 100,00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24</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7100,00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7 242,00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7 278,00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7 206,67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7 100,00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lastRenderedPageBreak/>
              <w:t>25</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11 700,00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11 934,00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11 994,00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11 876,00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11 700,00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26</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Набор для замещения водянистой влаги/жидкости стекловидного тела глаза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7 280,00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7 426,00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7 463,00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7 389,67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7 280,00</w:t>
            </w:r>
          </w:p>
        </w:tc>
      </w:tr>
      <w:tr w:rsidR="00FC5E47" w:rsidRPr="00FC5E47" w:rsidTr="00FC5E47">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27</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Краситель трипановый</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1 750,00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1 785,00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1 794,00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1 776,33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1 750,00</w:t>
            </w:r>
          </w:p>
        </w:tc>
      </w:tr>
      <w:tr w:rsidR="00FC5E47" w:rsidRPr="00FC5E47" w:rsidTr="00FC5E47">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28</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Краситель трипановый</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5 500,00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5 610,00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5 638,00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5 582,67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5 500,00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proofErr w:type="gramStart"/>
            <w:r w:rsidRPr="00FC5E47">
              <w:rPr>
                <w:rFonts w:ascii="Times New Roman" w:eastAsia="Times New Roman" w:hAnsi="Times New Roman" w:cs="Times New Roman"/>
                <w:color w:val="000000"/>
                <w:sz w:val="26"/>
                <w:szCs w:val="26"/>
                <w:lang w:eastAsia="ru-RU"/>
              </w:rPr>
              <w:t>Раствор</w:t>
            </w:r>
            <w:proofErr w:type="gramEnd"/>
            <w:r w:rsidRPr="00FC5E47">
              <w:rPr>
                <w:rFonts w:ascii="Times New Roman" w:eastAsia="Times New Roman" w:hAnsi="Times New Roman" w:cs="Times New Roman"/>
                <w:color w:val="000000"/>
                <w:sz w:val="26"/>
                <w:szCs w:val="26"/>
                <w:lang w:eastAsia="ru-RU"/>
              </w:rPr>
              <w:t xml:space="preserve"> окрашивающий для офтальмологической хирургии</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51 030,00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52 051,00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52 311,00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51 797,33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51 030,00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30</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Жидкость для проведения хирургической/медицинской ирригации</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570,00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581,00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584,00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578,33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570,00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31</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6 378,00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6 506,00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6 539,00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6 474,33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6 378,00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32</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6 378,00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6 506,00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6 539,00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6 474,33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6 378,00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33</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Канюля офтальмологическая инфузионная/аспирационная, одноразового использования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4 970,00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5 069,00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5 094,00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5 044,33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4 970,00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34</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Канюля офтальмологическая инфузионная/аспирационная,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21 390,00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21 818,00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21 927,00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21 711,67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21 390,00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35</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Пинцет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85 644,00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87 357,00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87 794,00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86 931,67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85 644,00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36</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Пинцет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97 878,00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99 836,00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100 335,00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99 349,67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97 878,00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37</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Ножницы для передней/задней камеры глаза,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102 768,00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104 823,00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105 347,00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104 312,67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102 768,00</w:t>
            </w:r>
          </w:p>
        </w:tc>
      </w:tr>
      <w:tr w:rsidR="00FC5E47" w:rsidRPr="00FC5E47" w:rsidTr="00FC5E47">
        <w:trPr>
          <w:trHeight w:val="13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lastRenderedPageBreak/>
              <w:t>38</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21 630,00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22 063,00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22 173,00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21 955,33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21 630,00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39</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Пинцет офтальмологический, одноразового использования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97 878,00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99 836,00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100 335,00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99 349,67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97 878,00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40</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Шовный материал из полигликолевой кислоты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21 083,00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21 505,00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21 613,00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21 400,33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21 083,00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41</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Дренаж антиглаукоматозный, нерассасывающийся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74 234,40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75 719,00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76 098,00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75 350,47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74 234,40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42</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Дренаж антиглаукоматозный, нерассасывающийся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105 000,00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107 100,00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107 636,00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106 578,67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105 000,00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43</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Линза интраокулярная для задней камеры глаза, псевдофакичная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6 500,00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6 630,00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6 663,00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6 597,67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6 500,00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44</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Ножницы для передней/задней камеры глаза, одноразового использования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94 116,00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95 998,00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96 478,00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95 530,67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94 116,00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45</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Пинцет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91 428,00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93 257,00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93 723,00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92 802,67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91 428,00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46</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Жидкость для проведения хирургической/медицинской ирригации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1 087,90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1 110,00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1 116,00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1 104,63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1 087,90</w:t>
            </w:r>
          </w:p>
        </w:tc>
      </w:tr>
      <w:tr w:rsidR="00FC5E47" w:rsidRPr="00FC5E47" w:rsidTr="00FC5E47">
        <w:trPr>
          <w:trHeight w:val="13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47</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Рукоятка ультразвуковой хирургической системы для мягких тканей с ручным управлением, многоразового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295 088,40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300 990,00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302 495,00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299 524,47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295 088,40</w:t>
            </w:r>
          </w:p>
        </w:tc>
      </w:tr>
      <w:tr w:rsidR="00FC5E47" w:rsidRPr="00FC5E47" w:rsidTr="00FC5E47">
        <w:trPr>
          <w:trHeight w:val="13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48</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21 630,00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22 063,00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22 173,00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21 955,33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21 630,00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lastRenderedPageBreak/>
              <w:t>49</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Пинцет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110 440,00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112 649,00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113 212,00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112 100,33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110 440,00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50</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Пинцет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107 400,00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109 548,00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110 096,00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109 014,67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107 400,00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51</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Канюля офтальмологическая инфузионная/аспирационная,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18 000,00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18 360,00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18 452,00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18 270,67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18 000,00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52</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Канюля офтальмологическая инфузионная/аспирационная,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7 750,00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7 905,00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7 945,00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7 866,67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7 750,00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53</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Гидрофильная, асферическая, монофокальная, интраокулярная линза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2 750,00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2 805,00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2 819,00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2 791,33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2 750,00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54</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Гидрофильная, асферическая, монофокальная, интраокулярная линза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3 475,00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3 545,00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3 563,00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3 527,67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3 475,00</w:t>
            </w:r>
          </w:p>
        </w:tc>
      </w:tr>
      <w:tr w:rsidR="00FC5E47" w:rsidRPr="00FC5E47" w:rsidTr="00FC5E47">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55</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акриловая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3 875,00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3 953,00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3 973,00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3 933,67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3 875,00</w:t>
            </w:r>
          </w:p>
        </w:tc>
      </w:tr>
      <w:tr w:rsidR="00FC5E47" w:rsidRPr="00FC5E47" w:rsidTr="00FC5E47">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56</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Линза интраокулярная акриловая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4 500,00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4 590,00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4 613,00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4 567,67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4 500,00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57</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5 604,00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5 716,00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5 745,00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5 688,33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5 604,00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58</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70 000,00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71 400,00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71 757,00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71 052,33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70 000,00</w:t>
            </w:r>
          </w:p>
        </w:tc>
      </w:tr>
      <w:tr w:rsidR="00FC5E47" w:rsidRPr="00FC5E47" w:rsidTr="00FC5E47">
        <w:trPr>
          <w:trHeight w:val="13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59</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273 768,00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279 243,00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280 639,00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277 883,33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273 768,00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60</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Кабель соединительный для электрических медицинских изделий, многоразового использования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11 344,80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11 572,00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11 630,00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11 515,60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11 344,80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lastRenderedPageBreak/>
              <w:t>61</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Электрод биполярный универсальный к электрохирургической диатермической системе,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31 356,00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31 983,00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32 143,00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31 827,33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31 356,00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62</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Инжектор для интраокулярной линзы ручной, одноразового использования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1 650,00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1 683,00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1 691,00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1 674,67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1 650,00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63</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водянистой влаги/жидкости стекловидного тела глаза, интраоперационное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1 734,00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1 743,00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1 725,67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1 700,00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64</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63 175,00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64 439,00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64 761,00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64 125,00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63 175,00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65</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89 091,00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90 873,00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91 327,00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90 430,33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89 091,00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66</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89 091,00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90 873,00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91 327,00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90 430,33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89 091,00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67</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89 091,00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90 873,00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91 327,00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90 430,33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89 091,00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68</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89 091,00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90 873,00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91 327,00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90 430,33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89 091,00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69</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89 091,00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90 873,00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91 327,00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90 430,33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89 091,00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lastRenderedPageBreak/>
              <w:t>70</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67912,00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69 270,00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69 616,00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68 932,67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67 912,00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71</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93544,00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95 415,00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95 892,00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94 950,33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93 544,00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72</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93 544,00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95 415,00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95 892,00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94 950,33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93 544,00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73</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93 544,00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95 415,00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95 892,00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94 950,33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93 544,00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74</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93 544,00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95 415,00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95 892,00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94 950,33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93 544,00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75</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 с увеличенной глубиной фокуса</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93 544,00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95 415,00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95 892,00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94 950,33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93 544,00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76</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12 513,00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12 763,00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12 827,00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12 701,00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12 513,00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77</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28 636,00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29 209,00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29 355,00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29 066,67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28 636,00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78</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28 636,00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29 209,00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29 355,00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29 066,67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28 636,00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79</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28 636,00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29 209,00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29 355,00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29 066,67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28 636,00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80</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28 636,00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29 209,00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29 355,00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29 066,67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28 636,00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lastRenderedPageBreak/>
              <w:t>81</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28 636,00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29 209,00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29 355,00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29 066,67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28 636,00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82</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28 636,00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29 209,00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29 355,00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29 066,67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28 636,00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83</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28 636,00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29 209,00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29 355,00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29 066,67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28 636,00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84</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Линза интраокулярная для задней камеры глаза, псевдофакичная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28 636,00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29 209,00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29 355,00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29 066,67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28 636,00</w:t>
            </w:r>
          </w:p>
        </w:tc>
      </w:tr>
      <w:tr w:rsidR="00FC5E47" w:rsidRPr="00FC5E47" w:rsidTr="00FC5E47">
        <w:trPr>
          <w:trHeight w:val="13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85</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Набор офтальмологический хирургический, не содержащий лекарственные средства,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29 131,20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29 714,00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29 863,00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29 569,40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29 131,20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86</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Набор офтальмологических канюль,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115 510,00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117 820,00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118 409,00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117 246,33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115 510,00</w:t>
            </w:r>
          </w:p>
        </w:tc>
      </w:tr>
      <w:tr w:rsidR="00FC5E47" w:rsidRPr="00FC5E47" w:rsidTr="00FC5E47">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87</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Наконечник системы витрэктомии</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171 633,60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175 066,00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175 941,00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174 213,53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171 633,60</w:t>
            </w:r>
          </w:p>
        </w:tc>
      </w:tr>
      <w:tr w:rsidR="00FC5E47" w:rsidRPr="00FC5E47" w:rsidTr="00FC5E47">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88</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Наконечник системы витрэктомии</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171 633,60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175 066,00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175 941,00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174 213,53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171 633,60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89</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водянистой влаги/жидкости стекловидного тела глаза, интраоперационное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2 600,00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2 652,00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2 665,00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2 639,00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2 600,00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90</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4 685,00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4 779,00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4 803,00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4 755,67</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4 685,00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91</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5 953,00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6 072,00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6 102,00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6 042,33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5 953,00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92</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3 835,00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3 912,00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3 932,00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3 893,00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3 835,00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lastRenderedPageBreak/>
              <w:t>93</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3 835,00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3 912,00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3 932,00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3 893,00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3 835,00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94</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4 820,00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4 916,00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4 941,00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4 892,33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4 820,00</w:t>
            </w:r>
          </w:p>
        </w:tc>
      </w:tr>
      <w:tr w:rsidR="00FC5E47" w:rsidRPr="00FC5E47" w:rsidTr="00FC5E47">
        <w:trPr>
          <w:trHeight w:val="33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95</w:t>
            </w:r>
          </w:p>
        </w:tc>
        <w:tc>
          <w:tcPr>
            <w:tcW w:w="4720" w:type="dxa"/>
            <w:tcBorders>
              <w:top w:val="nil"/>
              <w:left w:val="nil"/>
              <w:bottom w:val="single" w:sz="4" w:space="0" w:color="auto"/>
              <w:right w:val="single" w:sz="4" w:space="0" w:color="auto"/>
            </w:tcBorders>
            <w:shd w:val="clear" w:color="auto" w:fill="auto"/>
            <w:noWrap/>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Нож офтальмологический, одноразового использования</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4 752,00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4 847,00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4 871,00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4 823,33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4 752,00</w:t>
            </w:r>
          </w:p>
        </w:tc>
      </w:tr>
      <w:tr w:rsidR="00FC5E47" w:rsidRPr="00FC5E47" w:rsidTr="00FC5E47">
        <w:trPr>
          <w:trHeight w:val="6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96</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 xml:space="preserve">Набор для замещения водянистой влаги/жидкости стекловидного тела глаза </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16 317,40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16 644,00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16 727,00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16 562,80</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16 317,40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97</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8 800,00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8 976,00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9 021,00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8 932,33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8 800,00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98</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8 800,00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8 976,00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9 021,00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8 932,33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8 800,00</w:t>
            </w:r>
          </w:p>
        </w:tc>
      </w:tr>
      <w:tr w:rsidR="00FC5E47" w:rsidRPr="00FC5E47" w:rsidTr="00FC5E47">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99</w:t>
            </w:r>
          </w:p>
        </w:tc>
        <w:tc>
          <w:tcPr>
            <w:tcW w:w="4720" w:type="dxa"/>
            <w:tcBorders>
              <w:top w:val="nil"/>
              <w:left w:val="nil"/>
              <w:bottom w:val="single" w:sz="4" w:space="0" w:color="auto"/>
              <w:right w:val="single" w:sz="4" w:space="0" w:color="auto"/>
            </w:tcBorders>
            <w:shd w:val="clear" w:color="auto" w:fill="auto"/>
            <w:vAlign w:val="bottom"/>
            <w:hideMark/>
          </w:tcPr>
          <w:p w:rsidR="00FC5E47" w:rsidRPr="00FC5E47" w:rsidRDefault="00FC5E47" w:rsidP="00FC5E47">
            <w:pPr>
              <w:spacing w:line="240" w:lineRule="auto"/>
              <w:rPr>
                <w:rFonts w:ascii="Times New Roman" w:eastAsia="Times New Roman" w:hAnsi="Times New Roman" w:cs="Times New Roman"/>
                <w:color w:val="000000"/>
                <w:sz w:val="26"/>
                <w:szCs w:val="26"/>
                <w:lang w:eastAsia="ru-RU"/>
              </w:rPr>
            </w:pPr>
            <w:r w:rsidRPr="00FC5E47">
              <w:rPr>
                <w:rFonts w:ascii="Times New Roman" w:eastAsia="Times New Roman" w:hAnsi="Times New Roman" w:cs="Times New Roman"/>
                <w:color w:val="000000"/>
                <w:sz w:val="26"/>
                <w:szCs w:val="26"/>
                <w:lang w:eastAsia="ru-RU"/>
              </w:rPr>
              <w:t>Материал для замещения жидкости стекловидного тела глаза, постоперационное</w:t>
            </w:r>
          </w:p>
        </w:tc>
        <w:tc>
          <w:tcPr>
            <w:tcW w:w="709"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proofErr w:type="gramStart"/>
            <w:r w:rsidRPr="00FC5E47">
              <w:rPr>
                <w:rFonts w:ascii="Times New Roman" w:eastAsia="Times New Roman" w:hAnsi="Times New Roman" w:cs="Times New Roman"/>
                <w:color w:val="000000"/>
                <w:sz w:val="24"/>
                <w:szCs w:val="24"/>
                <w:lang w:eastAsia="ru-RU"/>
              </w:rPr>
              <w:t>шт</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000000"/>
              <w:right w:val="nil"/>
            </w:tcBorders>
            <w:shd w:val="clear" w:color="auto" w:fill="auto"/>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8 800,00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8 976,00</w:t>
            </w:r>
          </w:p>
        </w:tc>
        <w:tc>
          <w:tcPr>
            <w:tcW w:w="172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9 021,00</w:t>
            </w:r>
          </w:p>
        </w:tc>
        <w:tc>
          <w:tcPr>
            <w:tcW w:w="1560"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8 932,33</w:t>
            </w:r>
          </w:p>
        </w:tc>
        <w:tc>
          <w:tcPr>
            <w:tcW w:w="1275" w:type="dxa"/>
            <w:tcBorders>
              <w:top w:val="nil"/>
              <w:left w:val="nil"/>
              <w:bottom w:val="single" w:sz="4" w:space="0" w:color="auto"/>
              <w:right w:val="single" w:sz="4" w:space="0" w:color="auto"/>
            </w:tcBorders>
            <w:shd w:val="clear" w:color="auto" w:fill="auto"/>
            <w:noWrap/>
            <w:vAlign w:val="center"/>
            <w:hideMark/>
          </w:tcPr>
          <w:p w:rsidR="00FC5E47" w:rsidRPr="00FC5E47" w:rsidRDefault="00FC5E47" w:rsidP="00FC5E47">
            <w:pPr>
              <w:spacing w:line="240" w:lineRule="auto"/>
              <w:jc w:val="center"/>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8 800,00</w:t>
            </w:r>
          </w:p>
        </w:tc>
      </w:tr>
      <w:tr w:rsidR="00FC5E47" w:rsidRPr="00FC5E47" w:rsidTr="00FC5E47">
        <w:trPr>
          <w:trHeight w:val="315"/>
        </w:trPr>
        <w:tc>
          <w:tcPr>
            <w:tcW w:w="14049" w:type="dxa"/>
            <w:gridSpan w:val="8"/>
            <w:tcBorders>
              <w:top w:val="nil"/>
              <w:left w:val="single" w:sz="4" w:space="0" w:color="auto"/>
              <w:bottom w:val="single" w:sz="4" w:space="0" w:color="auto"/>
              <w:right w:val="single" w:sz="4" w:space="0" w:color="000000"/>
            </w:tcBorders>
            <w:shd w:val="clear" w:color="auto" w:fill="auto"/>
            <w:noWrap/>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FC5E47" w:rsidRPr="00FC5E47" w:rsidRDefault="00FC5E47" w:rsidP="00FC5E47">
            <w:pPr>
              <w:spacing w:line="240" w:lineRule="auto"/>
              <w:jc w:val="center"/>
              <w:rPr>
                <w:rFonts w:ascii="Times New Roman" w:eastAsia="Times New Roman" w:hAnsi="Times New Roman" w:cs="Times New Roman"/>
                <w:color w:val="000000"/>
                <w:sz w:val="24"/>
                <w:szCs w:val="24"/>
                <w:lang w:eastAsia="ru-RU"/>
              </w:rPr>
            </w:pPr>
            <w:r w:rsidRPr="00FC5E47">
              <w:rPr>
                <w:rFonts w:ascii="Times New Roman" w:eastAsia="Times New Roman" w:hAnsi="Times New Roman" w:cs="Times New Roman"/>
                <w:color w:val="000000"/>
                <w:sz w:val="24"/>
                <w:szCs w:val="24"/>
                <w:lang w:eastAsia="ru-RU"/>
              </w:rPr>
              <w:t xml:space="preserve">4 497 726,00  </w:t>
            </w:r>
          </w:p>
        </w:tc>
      </w:tr>
      <w:tr w:rsidR="00FC5E47" w:rsidRPr="00FC5E47" w:rsidTr="00FC5E47">
        <w:trPr>
          <w:trHeight w:val="2025"/>
        </w:trPr>
        <w:tc>
          <w:tcPr>
            <w:tcW w:w="15324" w:type="dxa"/>
            <w:gridSpan w:val="9"/>
            <w:tcBorders>
              <w:top w:val="nil"/>
              <w:left w:val="nil"/>
              <w:bottom w:val="nil"/>
              <w:right w:val="nil"/>
            </w:tcBorders>
            <w:shd w:val="clear" w:color="auto" w:fill="auto"/>
            <w:vAlign w:val="center"/>
            <w:hideMark/>
          </w:tcPr>
          <w:p w:rsidR="00FC5E47" w:rsidRPr="00FC5E47" w:rsidRDefault="00FC5E47" w:rsidP="00FC5E47">
            <w:pPr>
              <w:spacing w:line="240" w:lineRule="auto"/>
              <w:rPr>
                <w:rFonts w:ascii="Times New Roman" w:eastAsia="Times New Roman" w:hAnsi="Times New Roman" w:cs="Times New Roman"/>
                <w:sz w:val="24"/>
                <w:szCs w:val="24"/>
                <w:lang w:eastAsia="ru-RU"/>
              </w:rPr>
            </w:pPr>
            <w:r w:rsidRPr="00FC5E47">
              <w:rPr>
                <w:rFonts w:ascii="Times New Roman" w:eastAsia="Times New Roman" w:hAnsi="Times New Roman" w:cs="Times New Roman"/>
                <w:sz w:val="24"/>
                <w:szCs w:val="24"/>
                <w:lang w:eastAsia="ru-RU"/>
              </w:rPr>
              <w:t xml:space="preserve">Цена за единицу товара будет фиксироваться в спецификации к договору и не должна превышать НМЦ, представленную в расчете.  Цена договора будет формироваться на основании заявок и будет ограничена НМЦД равной 4 497 726 (четыре миллиона четыреста девяносто семь тысяч семьсот двадцать шесть) рублей 00 копеек. Котировка проводится путем снижения НМЦ за каждую единицу товара. Сумма цен единиц товара составляет </w:t>
            </w:r>
            <w:r w:rsidRPr="00FC5E47">
              <w:rPr>
                <w:rFonts w:ascii="Times New Roman" w:eastAsia="Times New Roman" w:hAnsi="Times New Roman" w:cs="Times New Roman"/>
                <w:color w:val="FF0000"/>
                <w:sz w:val="24"/>
                <w:szCs w:val="24"/>
                <w:lang w:eastAsia="ru-RU"/>
              </w:rPr>
              <w:t xml:space="preserve">  </w:t>
            </w:r>
            <w:r w:rsidRPr="00FC5E47">
              <w:rPr>
                <w:rFonts w:ascii="Times New Roman" w:eastAsia="Times New Roman" w:hAnsi="Times New Roman" w:cs="Times New Roman"/>
                <w:sz w:val="24"/>
                <w:szCs w:val="24"/>
                <w:lang w:eastAsia="ru-RU"/>
              </w:rPr>
              <w:t>34 767 443,20 (Тридцать четыре миллиона семьсот шестьдесят семь тысяч четыреста сорок три рубля) 20 копеек</w:t>
            </w:r>
            <w:proofErr w:type="gramStart"/>
            <w:r w:rsidRPr="00FC5E47">
              <w:rPr>
                <w:rFonts w:ascii="Times New Roman" w:eastAsia="Times New Roman" w:hAnsi="Times New Roman" w:cs="Times New Roman"/>
                <w:sz w:val="24"/>
                <w:szCs w:val="24"/>
                <w:lang w:eastAsia="ru-RU"/>
              </w:rPr>
              <w:t>.</w:t>
            </w:r>
            <w:proofErr w:type="gramEnd"/>
            <w:r w:rsidRPr="00FC5E47">
              <w:rPr>
                <w:rFonts w:ascii="Times New Roman" w:eastAsia="Times New Roman" w:hAnsi="Times New Roman" w:cs="Times New Roman"/>
                <w:sz w:val="24"/>
                <w:szCs w:val="24"/>
                <w:lang w:eastAsia="ru-RU"/>
              </w:rPr>
              <w:br/>
              <w:t>*</w:t>
            </w:r>
            <w:proofErr w:type="gramStart"/>
            <w:r w:rsidRPr="00FC5E47">
              <w:rPr>
                <w:rFonts w:ascii="Times New Roman" w:eastAsia="Times New Roman" w:hAnsi="Times New Roman" w:cs="Times New Roman"/>
                <w:sz w:val="24"/>
                <w:szCs w:val="24"/>
                <w:lang w:eastAsia="ru-RU"/>
              </w:rPr>
              <w:t>с</w:t>
            </w:r>
            <w:proofErr w:type="gramEnd"/>
            <w:r w:rsidRPr="00FC5E47">
              <w:rPr>
                <w:rFonts w:ascii="Times New Roman" w:eastAsia="Times New Roman" w:hAnsi="Times New Roman" w:cs="Times New Roman"/>
                <w:sz w:val="24"/>
                <w:szCs w:val="24"/>
                <w:lang w:eastAsia="ru-RU"/>
              </w:rPr>
              <w:t xml:space="preserve"> НДС  и с учетом всех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в соответствии с положениями Налогового кодекса Российской Федерации. </w:t>
            </w:r>
          </w:p>
        </w:tc>
      </w:tr>
    </w:tbl>
    <w:p w:rsidR="00FC5E47" w:rsidRDefault="00FC5E47">
      <w:pPr>
        <w:sectPr w:rsidR="00FC5E47" w:rsidSect="00FC5E47">
          <w:pgSz w:w="16838" w:h="11906" w:orient="landscape"/>
          <w:pgMar w:top="1701" w:right="1134" w:bottom="851" w:left="1134" w:header="709" w:footer="709" w:gutter="0"/>
          <w:cols w:space="708"/>
          <w:docGrid w:linePitch="360"/>
        </w:sectPr>
      </w:pPr>
    </w:p>
    <w:p w:rsidR="00511E03" w:rsidRPr="001369DD" w:rsidRDefault="00511E03"/>
    <w:p w:rsidR="00511E03" w:rsidRPr="001369DD" w:rsidRDefault="00511E03"/>
    <w:p w:rsidR="00511E03" w:rsidRPr="001369DD" w:rsidRDefault="00511E03"/>
    <w:p w:rsidR="0023560C" w:rsidRPr="001369DD" w:rsidRDefault="0023560C"/>
    <w:p w:rsidR="0023560C" w:rsidRPr="001369DD" w:rsidRDefault="0023560C"/>
    <w:p w:rsidR="0023560C" w:rsidRPr="001369DD" w:rsidRDefault="0023560C"/>
    <w:p w:rsidR="0023560C" w:rsidRPr="001369DD" w:rsidRDefault="0023560C"/>
    <w:p w:rsidR="0023560C" w:rsidRPr="001369DD" w:rsidRDefault="0023560C"/>
    <w:p w:rsidR="0023560C" w:rsidRPr="001369DD" w:rsidRDefault="0023560C"/>
    <w:p w:rsidR="0023560C" w:rsidRPr="001369DD" w:rsidRDefault="0023560C"/>
    <w:p w:rsidR="0023560C" w:rsidRPr="001369DD" w:rsidRDefault="0023560C"/>
    <w:p w:rsidR="00A078B5" w:rsidRPr="00A078B5" w:rsidRDefault="00A078B5"/>
    <w:p w:rsidR="00A078B5" w:rsidRPr="00A078B5" w:rsidRDefault="00A078B5"/>
    <w:p w:rsidR="00A078B5" w:rsidRPr="00A078B5" w:rsidRDefault="00A078B5"/>
    <w:p w:rsidR="00A078B5" w:rsidRPr="00A078B5" w:rsidRDefault="00A078B5"/>
    <w:p w:rsidR="00A078B5" w:rsidRPr="00A078B5" w:rsidRDefault="00A078B5"/>
    <w:p w:rsidR="00A078B5" w:rsidRPr="00A078B5" w:rsidRDefault="00A078B5"/>
    <w:p w:rsidR="00A078B5" w:rsidRPr="00A078B5" w:rsidRDefault="00A078B5"/>
    <w:p w:rsidR="00A078B5" w:rsidRPr="00A078B5" w:rsidRDefault="00A078B5"/>
    <w:sectPr w:rsidR="00A078B5" w:rsidRPr="00A078B5" w:rsidSect="00003FD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E03" w:rsidRDefault="00511E03" w:rsidP="00511E03">
      <w:pPr>
        <w:spacing w:line="240" w:lineRule="auto"/>
      </w:pPr>
      <w:r>
        <w:separator/>
      </w:r>
    </w:p>
  </w:endnote>
  <w:endnote w:type="continuationSeparator" w:id="0">
    <w:p w:rsidR="00511E03" w:rsidRDefault="00511E03" w:rsidP="00511E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E03" w:rsidRDefault="00511E03" w:rsidP="00511E03">
      <w:pPr>
        <w:spacing w:line="240" w:lineRule="auto"/>
      </w:pPr>
      <w:r>
        <w:separator/>
      </w:r>
    </w:p>
  </w:footnote>
  <w:footnote w:type="continuationSeparator" w:id="0">
    <w:p w:rsidR="00511E03" w:rsidRDefault="00511E03" w:rsidP="00511E03">
      <w:pPr>
        <w:spacing w:line="240" w:lineRule="auto"/>
      </w:pPr>
      <w:r>
        <w:continuationSeparator/>
      </w:r>
    </w:p>
  </w:footnote>
  <w:footnote w:id="1">
    <w:p w:rsidR="00511E03" w:rsidRDefault="00511E03" w:rsidP="00511E03">
      <w:pPr>
        <w:pStyle w:val="af7"/>
        <w:jc w:val="both"/>
      </w:pPr>
      <w:r>
        <w:rPr>
          <w:rStyle w:val="af9"/>
        </w:rPr>
        <w:footnoteRef/>
      </w:r>
      <w:r>
        <w:t xml:space="preserve"> </w:t>
      </w:r>
      <w:r w:rsidRPr="00AE78F2">
        <w:rPr>
          <w:rFonts w:ascii="Times New Roman" w:hAnsi="Times New Roman"/>
        </w:rPr>
        <w:t>Данный пункт не добавляется в договор, если Поставщиком является индивидуальный предприниматель</w:t>
      </w:r>
    </w:p>
  </w:footnote>
  <w:footnote w:id="2">
    <w:p w:rsidR="00511E03" w:rsidRDefault="00511E03" w:rsidP="00511E03">
      <w:pPr>
        <w:pStyle w:val="af7"/>
      </w:pPr>
      <w:r>
        <w:rPr>
          <w:rStyle w:val="af9"/>
        </w:rPr>
        <w:footnoteRef/>
      </w:r>
      <w:r>
        <w:t xml:space="preserve"> </w:t>
      </w:r>
      <w:r w:rsidRPr="00AE78F2">
        <w:rPr>
          <w:rFonts w:ascii="Times New Roman" w:hAnsi="Times New Roman"/>
        </w:rPr>
        <w:t>Данный пункт не добавляется в договор, если Поставщиком является индивидуальный предприниматель</w:t>
      </w:r>
    </w:p>
  </w:footnote>
  <w:footnote w:id="3">
    <w:p w:rsidR="00511E03" w:rsidRDefault="00511E03" w:rsidP="00511E03">
      <w:pPr>
        <w:pStyle w:val="af7"/>
      </w:pPr>
      <w:r>
        <w:rPr>
          <w:rStyle w:val="af9"/>
        </w:rPr>
        <w:footnoteRef/>
      </w:r>
      <w:r>
        <w:t xml:space="preserve"> </w:t>
      </w:r>
      <w:r w:rsidRPr="00707102">
        <w:rPr>
          <w:rFonts w:ascii="Times New Roman" w:hAnsi="Times New Roman"/>
          <w:sz w:val="22"/>
          <w:szCs w:val="22"/>
        </w:rPr>
        <w:t>Пункт включается</w:t>
      </w:r>
      <w:proofErr w:type="gramStart"/>
      <w:r w:rsidRPr="00707102">
        <w:rPr>
          <w:rFonts w:ascii="Times New Roman" w:hAnsi="Times New Roman"/>
          <w:sz w:val="22"/>
          <w:szCs w:val="22"/>
        </w:rPr>
        <w:t xml:space="preserve"> ,</w:t>
      </w:r>
      <w:proofErr w:type="gramEnd"/>
      <w:r w:rsidRPr="00707102">
        <w:rPr>
          <w:rFonts w:ascii="Times New Roman" w:hAnsi="Times New Roman"/>
          <w:sz w:val="22"/>
          <w:szCs w:val="22"/>
        </w:rPr>
        <w:t xml:space="preserve"> если при исполнении Договора осуществляется обработка информации, содержащей персональные данные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4A1B"/>
    <w:multiLevelType w:val="hybridMultilevel"/>
    <w:tmpl w:val="4D1450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8AA095C"/>
    <w:multiLevelType w:val="hybridMultilevel"/>
    <w:tmpl w:val="A8FC579E"/>
    <w:lvl w:ilvl="0" w:tplc="B476C93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3AB4AF5"/>
    <w:multiLevelType w:val="hybridMultilevel"/>
    <w:tmpl w:val="B00A2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D23AAD"/>
    <w:multiLevelType w:val="hybridMultilevel"/>
    <w:tmpl w:val="91888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67407D"/>
    <w:multiLevelType w:val="hybridMultilevel"/>
    <w:tmpl w:val="4AD41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B87941"/>
    <w:multiLevelType w:val="hybridMultilevel"/>
    <w:tmpl w:val="A4502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B00047"/>
    <w:multiLevelType w:val="hybridMultilevel"/>
    <w:tmpl w:val="8C8076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F96062"/>
    <w:rsid w:val="00003FD1"/>
    <w:rsid w:val="001369DD"/>
    <w:rsid w:val="001F1A6B"/>
    <w:rsid w:val="0023560C"/>
    <w:rsid w:val="002F17ED"/>
    <w:rsid w:val="00511E03"/>
    <w:rsid w:val="00913789"/>
    <w:rsid w:val="009D5577"/>
    <w:rsid w:val="00A078B5"/>
    <w:rsid w:val="00AE7426"/>
    <w:rsid w:val="00BB61F7"/>
    <w:rsid w:val="00E47C27"/>
    <w:rsid w:val="00F96062"/>
    <w:rsid w:val="00FC5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789"/>
  </w:style>
  <w:style w:type="paragraph" w:styleId="1">
    <w:name w:val="heading 1"/>
    <w:basedOn w:val="a"/>
    <w:link w:val="10"/>
    <w:qFormat/>
    <w:rsid w:val="00913789"/>
    <w:pPr>
      <w:spacing w:after="525" w:line="720" w:lineRule="atLeast"/>
      <w:outlineLvl w:val="0"/>
    </w:pPr>
    <w:rPr>
      <w:rFonts w:ascii="inherit" w:eastAsia="Times New Roman" w:hAnsi="inherit" w:cs="Times New Roman"/>
      <w:color w:val="404040"/>
      <w:kern w:val="36"/>
      <w:sz w:val="54"/>
      <w:szCs w:val="54"/>
      <w:lang w:eastAsia="ru-RU"/>
    </w:rPr>
  </w:style>
  <w:style w:type="paragraph" w:styleId="2">
    <w:name w:val="heading 2"/>
    <w:basedOn w:val="a"/>
    <w:link w:val="20"/>
    <w:qFormat/>
    <w:rsid w:val="00913789"/>
    <w:pPr>
      <w:spacing w:after="100" w:afterAutospacing="1" w:line="360" w:lineRule="atLeast"/>
      <w:outlineLvl w:val="1"/>
    </w:pPr>
    <w:rPr>
      <w:rFonts w:ascii="inherit" w:eastAsia="Times New Roman" w:hAnsi="inherit" w:cs="Times New Roman"/>
      <w:caps/>
      <w:color w:val="404040"/>
      <w:sz w:val="30"/>
      <w:szCs w:val="30"/>
      <w:lang w:eastAsia="ru-RU"/>
    </w:rPr>
  </w:style>
  <w:style w:type="paragraph" w:styleId="3">
    <w:name w:val="heading 3"/>
    <w:basedOn w:val="a"/>
    <w:next w:val="a"/>
    <w:link w:val="30"/>
    <w:qFormat/>
    <w:rsid w:val="00A078B5"/>
    <w:pPr>
      <w:spacing w:before="100" w:beforeAutospacing="1" w:after="100" w:afterAutospacing="1" w:line="240" w:lineRule="auto"/>
      <w:outlineLvl w:val="2"/>
    </w:pPr>
    <w:rPr>
      <w:rFonts w:ascii="SimSun" w:eastAsia="SimSun" w:hAnsi="SimSun" w:cs="Times New Roman"/>
      <w:b/>
      <w:bCs/>
      <w:sz w:val="24"/>
      <w:szCs w:val="24"/>
      <w:lang w:eastAsia="ru-RU"/>
    </w:rPr>
  </w:style>
  <w:style w:type="paragraph" w:styleId="4">
    <w:name w:val="heading 4"/>
    <w:basedOn w:val="a"/>
    <w:next w:val="a"/>
    <w:link w:val="40"/>
    <w:qFormat/>
    <w:rsid w:val="00A078B5"/>
    <w:pPr>
      <w:spacing w:before="100" w:beforeAutospacing="1" w:after="100" w:afterAutospacing="1" w:line="240" w:lineRule="auto"/>
      <w:outlineLvl w:val="3"/>
    </w:pPr>
    <w:rPr>
      <w:rFonts w:ascii="SimSun" w:eastAsia="SimSun" w:hAnsi="SimSun" w:cs="Times New Roman"/>
      <w:b/>
      <w:bCs/>
      <w:sz w:val="24"/>
      <w:szCs w:val="24"/>
      <w:lang w:eastAsia="ru-RU"/>
    </w:rPr>
  </w:style>
  <w:style w:type="paragraph" w:styleId="5">
    <w:name w:val="heading 5"/>
    <w:basedOn w:val="a"/>
    <w:next w:val="a"/>
    <w:link w:val="50"/>
    <w:qFormat/>
    <w:rsid w:val="00A078B5"/>
    <w:pPr>
      <w:spacing w:before="100" w:beforeAutospacing="1" w:after="100" w:afterAutospacing="1" w:line="240" w:lineRule="auto"/>
      <w:outlineLvl w:val="4"/>
    </w:pPr>
    <w:rPr>
      <w:rFonts w:ascii="SimSun" w:eastAsia="SimSun" w:hAnsi="SimSun" w:cs="Times New Roman"/>
      <w:b/>
      <w:bCs/>
      <w:i/>
      <w:iCs/>
      <w:sz w:val="24"/>
      <w:szCs w:val="24"/>
      <w:lang w:eastAsia="ru-RU"/>
    </w:rPr>
  </w:style>
  <w:style w:type="paragraph" w:styleId="6">
    <w:name w:val="heading 6"/>
    <w:basedOn w:val="a"/>
    <w:next w:val="a"/>
    <w:link w:val="60"/>
    <w:qFormat/>
    <w:rsid w:val="00A078B5"/>
    <w:pPr>
      <w:spacing w:before="100" w:beforeAutospacing="1" w:after="100" w:afterAutospacing="1" w:line="240" w:lineRule="auto"/>
      <w:outlineLvl w:val="5"/>
    </w:pPr>
    <w:rPr>
      <w:rFonts w:ascii="SimSun" w:eastAsia="SimSun" w:hAnsi="SimSun" w:cs="Times New Roman"/>
      <w:b/>
      <w:bCs/>
      <w:sz w:val="24"/>
      <w:szCs w:val="24"/>
      <w:lang w:eastAsia="ru-RU"/>
    </w:rPr>
  </w:style>
  <w:style w:type="paragraph" w:styleId="8">
    <w:name w:val="heading 8"/>
    <w:basedOn w:val="a"/>
    <w:next w:val="a"/>
    <w:link w:val="80"/>
    <w:semiHidden/>
    <w:unhideWhenUsed/>
    <w:qFormat/>
    <w:rsid w:val="00A078B5"/>
    <w:pPr>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789"/>
    <w:rPr>
      <w:rFonts w:ascii="inherit" w:eastAsia="Times New Roman" w:hAnsi="inherit" w:cs="Times New Roman"/>
      <w:color w:val="404040"/>
      <w:kern w:val="36"/>
      <w:sz w:val="54"/>
      <w:szCs w:val="54"/>
      <w:lang w:eastAsia="ru-RU"/>
    </w:rPr>
  </w:style>
  <w:style w:type="character" w:customStyle="1" w:styleId="20">
    <w:name w:val="Заголовок 2 Знак"/>
    <w:basedOn w:val="a0"/>
    <w:link w:val="2"/>
    <w:rsid w:val="00913789"/>
    <w:rPr>
      <w:rFonts w:ascii="inherit" w:eastAsia="Times New Roman" w:hAnsi="inherit" w:cs="Times New Roman"/>
      <w:caps/>
      <w:color w:val="404040"/>
      <w:sz w:val="30"/>
      <w:szCs w:val="30"/>
      <w:lang w:eastAsia="ru-RU"/>
    </w:rPr>
  </w:style>
  <w:style w:type="character" w:styleId="a3">
    <w:name w:val="Strong"/>
    <w:basedOn w:val="a0"/>
    <w:uiPriority w:val="22"/>
    <w:qFormat/>
    <w:rsid w:val="00913789"/>
    <w:rPr>
      <w:b/>
      <w:bCs/>
    </w:rPr>
  </w:style>
  <w:style w:type="character" w:styleId="a4">
    <w:name w:val="Emphasis"/>
    <w:basedOn w:val="a0"/>
    <w:uiPriority w:val="20"/>
    <w:qFormat/>
    <w:rsid w:val="00913789"/>
    <w:rPr>
      <w:i/>
      <w:iCs/>
    </w:rPr>
  </w:style>
  <w:style w:type="paragraph" w:styleId="a5">
    <w:name w:val="Normal (Web)"/>
    <w:basedOn w:val="a"/>
    <w:unhideWhenUsed/>
    <w:qFormat/>
    <w:rsid w:val="00913789"/>
    <w:pPr>
      <w:spacing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913789"/>
    <w:pPr>
      <w:spacing w:line="240" w:lineRule="auto"/>
    </w:pPr>
  </w:style>
  <w:style w:type="paragraph" w:styleId="a7">
    <w:name w:val="List Paragraph"/>
    <w:basedOn w:val="a"/>
    <w:link w:val="a8"/>
    <w:qFormat/>
    <w:rsid w:val="00913789"/>
    <w:pPr>
      <w:ind w:left="720"/>
      <w:contextualSpacing/>
    </w:pPr>
  </w:style>
  <w:style w:type="character" w:customStyle="1" w:styleId="a8">
    <w:name w:val="Абзац списка Знак"/>
    <w:link w:val="a7"/>
    <w:uiPriority w:val="34"/>
    <w:rsid w:val="00913789"/>
  </w:style>
  <w:style w:type="paragraph" w:customStyle="1" w:styleId="ConsNormal">
    <w:name w:val="ConsNormal"/>
    <w:basedOn w:val="a"/>
    <w:link w:val="ConsNormal0"/>
    <w:qFormat/>
    <w:rsid w:val="00913789"/>
    <w:pPr>
      <w:snapToGrid w:val="0"/>
      <w:spacing w:line="240" w:lineRule="auto"/>
      <w:ind w:firstLine="720"/>
    </w:pPr>
    <w:rPr>
      <w:rFonts w:ascii="Arial" w:eastAsia="Calibri" w:hAnsi="Arial" w:cs="Arial"/>
      <w:sz w:val="20"/>
      <w:szCs w:val="20"/>
      <w:lang w:eastAsia="ru-RU"/>
    </w:rPr>
  </w:style>
  <w:style w:type="character" w:customStyle="1" w:styleId="ConsNormal0">
    <w:name w:val="ConsNormal Знак"/>
    <w:basedOn w:val="a0"/>
    <w:link w:val="ConsNormal"/>
    <w:locked/>
    <w:rsid w:val="00913789"/>
    <w:rPr>
      <w:rFonts w:ascii="Arial" w:eastAsia="Calibri" w:hAnsi="Arial" w:cs="Arial"/>
      <w:sz w:val="20"/>
      <w:szCs w:val="20"/>
      <w:lang w:eastAsia="ru-RU"/>
    </w:rPr>
  </w:style>
  <w:style w:type="character" w:customStyle="1" w:styleId="30">
    <w:name w:val="Заголовок 3 Знак"/>
    <w:basedOn w:val="a0"/>
    <w:link w:val="3"/>
    <w:rsid w:val="00A078B5"/>
    <w:rPr>
      <w:rFonts w:ascii="SimSun" w:eastAsia="SimSun" w:hAnsi="SimSun" w:cs="Times New Roman"/>
      <w:b/>
      <w:bCs/>
      <w:sz w:val="24"/>
      <w:szCs w:val="24"/>
      <w:lang w:eastAsia="ru-RU"/>
    </w:rPr>
  </w:style>
  <w:style w:type="character" w:customStyle="1" w:styleId="40">
    <w:name w:val="Заголовок 4 Знак"/>
    <w:basedOn w:val="a0"/>
    <w:link w:val="4"/>
    <w:rsid w:val="00A078B5"/>
    <w:rPr>
      <w:rFonts w:ascii="SimSun" w:eastAsia="SimSun" w:hAnsi="SimSun" w:cs="Times New Roman"/>
      <w:b/>
      <w:bCs/>
      <w:sz w:val="24"/>
      <w:szCs w:val="24"/>
      <w:lang w:eastAsia="ru-RU"/>
    </w:rPr>
  </w:style>
  <w:style w:type="character" w:customStyle="1" w:styleId="50">
    <w:name w:val="Заголовок 5 Знак"/>
    <w:basedOn w:val="a0"/>
    <w:link w:val="5"/>
    <w:rsid w:val="00A078B5"/>
    <w:rPr>
      <w:rFonts w:ascii="SimSun" w:eastAsia="SimSun" w:hAnsi="SimSun" w:cs="Times New Roman"/>
      <w:b/>
      <w:bCs/>
      <w:i/>
      <w:iCs/>
      <w:sz w:val="24"/>
      <w:szCs w:val="24"/>
      <w:lang w:eastAsia="ru-RU"/>
    </w:rPr>
  </w:style>
  <w:style w:type="character" w:customStyle="1" w:styleId="60">
    <w:name w:val="Заголовок 6 Знак"/>
    <w:basedOn w:val="a0"/>
    <w:link w:val="6"/>
    <w:rsid w:val="00A078B5"/>
    <w:rPr>
      <w:rFonts w:ascii="SimSun" w:eastAsia="SimSun" w:hAnsi="SimSun" w:cs="Times New Roman"/>
      <w:b/>
      <w:bCs/>
      <w:sz w:val="24"/>
      <w:szCs w:val="24"/>
      <w:lang w:eastAsia="ru-RU"/>
    </w:rPr>
  </w:style>
  <w:style w:type="character" w:customStyle="1" w:styleId="80">
    <w:name w:val="Заголовок 8 Знак"/>
    <w:basedOn w:val="a0"/>
    <w:link w:val="8"/>
    <w:semiHidden/>
    <w:rsid w:val="00A078B5"/>
    <w:rPr>
      <w:rFonts w:ascii="Calibri" w:eastAsia="Times New Roman" w:hAnsi="Calibri" w:cs="Times New Roman"/>
      <w:i/>
      <w:iCs/>
      <w:sz w:val="24"/>
      <w:szCs w:val="24"/>
      <w:lang w:eastAsia="ru-RU"/>
    </w:rPr>
  </w:style>
  <w:style w:type="numbering" w:customStyle="1" w:styleId="11">
    <w:name w:val="Нет списка1"/>
    <w:next w:val="a2"/>
    <w:uiPriority w:val="99"/>
    <w:semiHidden/>
    <w:rsid w:val="00A078B5"/>
  </w:style>
  <w:style w:type="paragraph" w:styleId="HTML">
    <w:name w:val="HTML Preformatted"/>
    <w:basedOn w:val="a"/>
    <w:link w:val="HTML0"/>
    <w:rsid w:val="00A07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0"/>
    <w:link w:val="HTML"/>
    <w:rsid w:val="00A078B5"/>
    <w:rPr>
      <w:rFonts w:ascii="Arial Unicode MS" w:eastAsia="Arial Unicode MS" w:hAnsi="Arial Unicode MS" w:cs="Arial Unicode MS"/>
      <w:sz w:val="20"/>
      <w:szCs w:val="20"/>
      <w:lang w:eastAsia="ru-RU"/>
    </w:rPr>
  </w:style>
  <w:style w:type="paragraph" w:styleId="12">
    <w:name w:val="toc 1"/>
    <w:basedOn w:val="a"/>
    <w:next w:val="a"/>
    <w:autoRedefine/>
    <w:semiHidden/>
    <w:rsid w:val="00A078B5"/>
    <w:pPr>
      <w:spacing w:line="240" w:lineRule="auto"/>
    </w:pPr>
    <w:rPr>
      <w:rFonts w:ascii="Times New Roman" w:eastAsia="Times New Roman" w:hAnsi="Times New Roman" w:cs="Times New Roman"/>
      <w:b/>
      <w:bCs/>
      <w:sz w:val="24"/>
      <w:szCs w:val="20"/>
      <w:lang w:eastAsia="ar-SA"/>
    </w:rPr>
  </w:style>
  <w:style w:type="paragraph" w:customStyle="1" w:styleId="a9">
    <w:name w:val="Таблица шапка"/>
    <w:basedOn w:val="a"/>
    <w:rsid w:val="00A078B5"/>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a">
    <w:name w:val="Title"/>
    <w:basedOn w:val="a"/>
    <w:link w:val="ab"/>
    <w:qFormat/>
    <w:rsid w:val="00A078B5"/>
    <w:pPr>
      <w:spacing w:before="240" w:after="60" w:line="240" w:lineRule="auto"/>
      <w:jc w:val="center"/>
      <w:outlineLvl w:val="0"/>
    </w:pPr>
    <w:rPr>
      <w:rFonts w:ascii="Arial" w:eastAsia="Times New Roman" w:hAnsi="Arial" w:cs="Arial"/>
      <w:b/>
      <w:kern w:val="28"/>
      <w:sz w:val="32"/>
      <w:szCs w:val="20"/>
      <w:lang w:eastAsia="ru-RU"/>
    </w:rPr>
  </w:style>
  <w:style w:type="character" w:customStyle="1" w:styleId="ab">
    <w:name w:val="Название Знак"/>
    <w:basedOn w:val="a0"/>
    <w:link w:val="aa"/>
    <w:rsid w:val="00A078B5"/>
    <w:rPr>
      <w:rFonts w:ascii="Arial" w:eastAsia="Times New Roman" w:hAnsi="Arial" w:cs="Arial"/>
      <w:b/>
      <w:kern w:val="28"/>
      <w:sz w:val="32"/>
      <w:szCs w:val="20"/>
      <w:lang w:eastAsia="ru-RU"/>
    </w:rPr>
  </w:style>
  <w:style w:type="table" w:styleId="ac">
    <w:name w:val="Table Grid"/>
    <w:basedOn w:val="a1"/>
    <w:uiPriority w:val="59"/>
    <w:rsid w:val="00A078B5"/>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 Знак Знак5"/>
    <w:rsid w:val="00A078B5"/>
    <w:rPr>
      <w:rFonts w:ascii="Cambria" w:hAnsi="Cambria"/>
      <w:b/>
      <w:bCs/>
      <w:kern w:val="32"/>
      <w:sz w:val="32"/>
      <w:szCs w:val="32"/>
      <w:lang w:val="ru-RU" w:eastAsia="ru-RU" w:bidi="ar-SA"/>
    </w:rPr>
  </w:style>
  <w:style w:type="character" w:customStyle="1" w:styleId="apple-converted-space">
    <w:name w:val="apple-converted-space"/>
    <w:rsid w:val="00A078B5"/>
  </w:style>
  <w:style w:type="paragraph" w:customStyle="1" w:styleId="13">
    <w:name w:val="Схема документа1"/>
    <w:basedOn w:val="a"/>
    <w:rsid w:val="00A078B5"/>
    <w:pPr>
      <w:suppressAutoHyphens/>
      <w:spacing w:line="240" w:lineRule="auto"/>
    </w:pPr>
    <w:rPr>
      <w:rFonts w:ascii="Tahoma" w:eastAsia="Times New Roman" w:hAnsi="Tahoma" w:cs="Tahoma"/>
      <w:sz w:val="16"/>
      <w:szCs w:val="16"/>
      <w:lang w:eastAsia="ar-SA"/>
    </w:rPr>
  </w:style>
  <w:style w:type="paragraph" w:styleId="ad">
    <w:name w:val="Balloon Text"/>
    <w:basedOn w:val="a"/>
    <w:link w:val="ae"/>
    <w:uiPriority w:val="99"/>
    <w:rsid w:val="00A078B5"/>
    <w:pPr>
      <w:spacing w:line="240" w:lineRule="auto"/>
    </w:pPr>
    <w:rPr>
      <w:rFonts w:ascii="Tahoma" w:eastAsia="Times New Roman" w:hAnsi="Tahoma" w:cs="Times New Roman"/>
      <w:sz w:val="16"/>
      <w:szCs w:val="16"/>
      <w:lang/>
    </w:rPr>
  </w:style>
  <w:style w:type="character" w:customStyle="1" w:styleId="ae">
    <w:name w:val="Текст выноски Знак"/>
    <w:basedOn w:val="a0"/>
    <w:link w:val="ad"/>
    <w:uiPriority w:val="99"/>
    <w:rsid w:val="00A078B5"/>
    <w:rPr>
      <w:rFonts w:ascii="Tahoma" w:eastAsia="Times New Roman" w:hAnsi="Tahoma" w:cs="Times New Roman"/>
      <w:sz w:val="16"/>
      <w:szCs w:val="16"/>
      <w:lang/>
    </w:rPr>
  </w:style>
  <w:style w:type="paragraph" w:styleId="af">
    <w:name w:val="header"/>
    <w:basedOn w:val="a"/>
    <w:link w:val="af0"/>
    <w:rsid w:val="00A078B5"/>
    <w:pPr>
      <w:tabs>
        <w:tab w:val="center" w:pos="4677"/>
        <w:tab w:val="right" w:pos="9355"/>
      </w:tabs>
      <w:spacing w:line="240" w:lineRule="auto"/>
    </w:pPr>
    <w:rPr>
      <w:rFonts w:ascii="Times New Roman" w:eastAsia="Times New Roman" w:hAnsi="Times New Roman" w:cs="Times New Roman"/>
      <w:sz w:val="24"/>
      <w:szCs w:val="24"/>
      <w:lang/>
    </w:rPr>
  </w:style>
  <w:style w:type="character" w:customStyle="1" w:styleId="af0">
    <w:name w:val="Верхний колонтитул Знак"/>
    <w:basedOn w:val="a0"/>
    <w:link w:val="af"/>
    <w:rsid w:val="00A078B5"/>
    <w:rPr>
      <w:rFonts w:ascii="Times New Roman" w:eastAsia="Times New Roman" w:hAnsi="Times New Roman" w:cs="Times New Roman"/>
      <w:sz w:val="24"/>
      <w:szCs w:val="24"/>
      <w:lang/>
    </w:rPr>
  </w:style>
  <w:style w:type="paragraph" w:styleId="af1">
    <w:name w:val="footer"/>
    <w:basedOn w:val="a"/>
    <w:link w:val="af2"/>
    <w:rsid w:val="00A078B5"/>
    <w:pPr>
      <w:tabs>
        <w:tab w:val="center" w:pos="4677"/>
        <w:tab w:val="right" w:pos="9355"/>
      </w:tabs>
      <w:spacing w:line="240" w:lineRule="auto"/>
    </w:pPr>
    <w:rPr>
      <w:rFonts w:ascii="Times New Roman" w:eastAsia="Times New Roman" w:hAnsi="Times New Roman" w:cs="Times New Roman"/>
      <w:sz w:val="24"/>
      <w:szCs w:val="24"/>
      <w:lang/>
    </w:rPr>
  </w:style>
  <w:style w:type="character" w:customStyle="1" w:styleId="af2">
    <w:name w:val="Нижний колонтитул Знак"/>
    <w:basedOn w:val="a0"/>
    <w:link w:val="af1"/>
    <w:rsid w:val="00A078B5"/>
    <w:rPr>
      <w:rFonts w:ascii="Times New Roman" w:eastAsia="Times New Roman" w:hAnsi="Times New Roman" w:cs="Times New Roman"/>
      <w:sz w:val="24"/>
      <w:szCs w:val="24"/>
      <w:lang/>
    </w:rPr>
  </w:style>
  <w:style w:type="numbering" w:customStyle="1" w:styleId="110">
    <w:name w:val="Нет списка11"/>
    <w:next w:val="a2"/>
    <w:uiPriority w:val="99"/>
    <w:semiHidden/>
    <w:unhideWhenUsed/>
    <w:rsid w:val="00A078B5"/>
  </w:style>
  <w:style w:type="numbering" w:customStyle="1" w:styleId="21">
    <w:name w:val="Нет списка2"/>
    <w:next w:val="a2"/>
    <w:uiPriority w:val="99"/>
    <w:semiHidden/>
    <w:unhideWhenUsed/>
    <w:rsid w:val="00A078B5"/>
  </w:style>
  <w:style w:type="paragraph" w:customStyle="1" w:styleId="cee1fbf7edfbe9e2e5e1">
    <w:name w:val="Оceбe1ыfbчf7нedыfbйe9 (вe2еe5бe1)"/>
    <w:basedOn w:val="a"/>
    <w:uiPriority w:val="99"/>
    <w:rsid w:val="00A078B5"/>
    <w:pPr>
      <w:autoSpaceDE w:val="0"/>
      <w:autoSpaceDN w:val="0"/>
      <w:adjustRightInd w:val="0"/>
      <w:spacing w:before="280" w:after="280" w:line="240" w:lineRule="auto"/>
    </w:pPr>
    <w:rPr>
      <w:rFonts w:ascii="Times New Roman" w:eastAsia="Times New Roman" w:hAnsi="Times New Roman" w:cs="Times New Roman"/>
      <w:sz w:val="24"/>
      <w:szCs w:val="24"/>
      <w:lang w:eastAsia="ru-RU"/>
    </w:rPr>
  </w:style>
  <w:style w:type="table" w:customStyle="1" w:styleId="TableStyle0">
    <w:name w:val="TableStyle0"/>
    <w:rsid w:val="00A078B5"/>
    <w:pPr>
      <w:spacing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styleId="af3">
    <w:name w:val="Hyperlink"/>
    <w:basedOn w:val="a0"/>
    <w:uiPriority w:val="99"/>
    <w:unhideWhenUsed/>
    <w:rsid w:val="00A078B5"/>
    <w:rPr>
      <w:color w:val="0000FF"/>
      <w:u w:val="single"/>
    </w:rPr>
  </w:style>
  <w:style w:type="character" w:styleId="af4">
    <w:name w:val="FollowedHyperlink"/>
    <w:basedOn w:val="a0"/>
    <w:uiPriority w:val="99"/>
    <w:unhideWhenUsed/>
    <w:rsid w:val="00A078B5"/>
    <w:rPr>
      <w:color w:val="800080"/>
      <w:u w:val="single"/>
    </w:rPr>
  </w:style>
  <w:style w:type="paragraph" w:customStyle="1" w:styleId="font5">
    <w:name w:val="font5"/>
    <w:basedOn w:val="a"/>
    <w:rsid w:val="00A078B5"/>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font6">
    <w:name w:val="font6"/>
    <w:basedOn w:val="a"/>
    <w:rsid w:val="00A078B5"/>
    <w:pPr>
      <w:spacing w:before="100" w:beforeAutospacing="1" w:after="100" w:afterAutospacing="1" w:line="240" w:lineRule="auto"/>
    </w:pPr>
    <w:rPr>
      <w:rFonts w:ascii="Arial" w:eastAsia="Times New Roman" w:hAnsi="Arial" w:cs="Arial"/>
      <w:sz w:val="18"/>
      <w:szCs w:val="18"/>
      <w:lang w:eastAsia="ru-RU"/>
    </w:rPr>
  </w:style>
  <w:style w:type="paragraph" w:customStyle="1" w:styleId="font7">
    <w:name w:val="font7"/>
    <w:basedOn w:val="a"/>
    <w:rsid w:val="00A078B5"/>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font8">
    <w:name w:val="font8"/>
    <w:basedOn w:val="a"/>
    <w:rsid w:val="00A078B5"/>
    <w:pPr>
      <w:spacing w:before="100" w:beforeAutospacing="1" w:after="100" w:afterAutospacing="1" w:line="240" w:lineRule="auto"/>
    </w:pPr>
    <w:rPr>
      <w:rFonts w:ascii="Arial" w:eastAsia="Times New Roman" w:hAnsi="Arial" w:cs="Times New Roman"/>
      <w:b/>
      <w:bCs/>
      <w:sz w:val="18"/>
      <w:szCs w:val="18"/>
      <w:lang w:eastAsia="ru-RU"/>
    </w:rPr>
  </w:style>
  <w:style w:type="paragraph" w:customStyle="1" w:styleId="font9">
    <w:name w:val="font9"/>
    <w:basedOn w:val="a"/>
    <w:rsid w:val="00A078B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10">
    <w:name w:val="font10"/>
    <w:basedOn w:val="a"/>
    <w:rsid w:val="00A078B5"/>
    <w:pPr>
      <w:spacing w:before="100" w:beforeAutospacing="1" w:after="100" w:afterAutospacing="1" w:line="240" w:lineRule="auto"/>
    </w:pPr>
    <w:rPr>
      <w:rFonts w:ascii="Arial" w:eastAsia="Times New Roman" w:hAnsi="Arial" w:cs="Arial"/>
      <w:b/>
      <w:bCs/>
      <w:color w:val="000000"/>
      <w:sz w:val="18"/>
      <w:szCs w:val="18"/>
      <w:lang w:eastAsia="ru-RU"/>
    </w:rPr>
  </w:style>
  <w:style w:type="paragraph" w:customStyle="1" w:styleId="font11">
    <w:name w:val="font11"/>
    <w:basedOn w:val="a"/>
    <w:rsid w:val="00A078B5"/>
    <w:pPr>
      <w:spacing w:before="100" w:beforeAutospacing="1" w:after="100" w:afterAutospacing="1" w:line="240" w:lineRule="auto"/>
    </w:pPr>
    <w:rPr>
      <w:rFonts w:ascii="Arial" w:eastAsia="Times New Roman" w:hAnsi="Arial" w:cs="Times New Roman"/>
      <w:sz w:val="18"/>
      <w:szCs w:val="18"/>
      <w:lang w:eastAsia="ru-RU"/>
    </w:rPr>
  </w:style>
  <w:style w:type="paragraph" w:customStyle="1" w:styleId="font12">
    <w:name w:val="font12"/>
    <w:basedOn w:val="a"/>
    <w:rsid w:val="00A078B5"/>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66">
    <w:name w:val="xl66"/>
    <w:basedOn w:val="a"/>
    <w:rsid w:val="00A078B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A07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A07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A07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A07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1">
    <w:name w:val="xl71"/>
    <w:basedOn w:val="a"/>
    <w:rsid w:val="00A078B5"/>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A078B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A078B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74">
    <w:name w:val="xl74"/>
    <w:basedOn w:val="a"/>
    <w:rsid w:val="00A078B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f5">
    <w:name w:val="Body Text"/>
    <w:aliases w:val="Знак1 Знак,Знак1,body text"/>
    <w:basedOn w:val="a"/>
    <w:link w:val="14"/>
    <w:uiPriority w:val="99"/>
    <w:rsid w:val="00A078B5"/>
    <w:pPr>
      <w:spacing w:after="120" w:line="240" w:lineRule="auto"/>
    </w:pPr>
    <w:rPr>
      <w:rFonts w:ascii="Times New Roman" w:eastAsia="Times New Roman" w:hAnsi="Times New Roman" w:cs="Times New Roman"/>
      <w:sz w:val="24"/>
      <w:szCs w:val="24"/>
      <w:lang/>
    </w:rPr>
  </w:style>
  <w:style w:type="character" w:customStyle="1" w:styleId="af6">
    <w:name w:val="Основной текст Знак"/>
    <w:basedOn w:val="a0"/>
    <w:link w:val="af5"/>
    <w:uiPriority w:val="99"/>
    <w:rsid w:val="00A078B5"/>
  </w:style>
  <w:style w:type="character" w:customStyle="1" w:styleId="14">
    <w:name w:val="Основной текст Знак1"/>
    <w:aliases w:val="Знак1 Знак Знак,Знак1 Знак1,body text Знак"/>
    <w:link w:val="af5"/>
    <w:uiPriority w:val="99"/>
    <w:locked/>
    <w:rsid w:val="00A078B5"/>
    <w:rPr>
      <w:rFonts w:ascii="Times New Roman" w:eastAsia="Times New Roman" w:hAnsi="Times New Roman" w:cs="Times New Roman"/>
      <w:sz w:val="24"/>
      <w:szCs w:val="24"/>
      <w:lang/>
    </w:rPr>
  </w:style>
  <w:style w:type="paragraph" w:customStyle="1" w:styleId="HTMLChar">
    <w:name w:val="Стандартный HTML Char"/>
    <w:basedOn w:val="a"/>
    <w:rsid w:val="00A078B5"/>
    <w:pPr>
      <w:spacing w:line="240" w:lineRule="auto"/>
    </w:pPr>
    <w:rPr>
      <w:rFonts w:ascii="SimSun" w:eastAsia="SimSun" w:hAnsi="SimSun" w:cs="Times New Roman"/>
      <w:sz w:val="24"/>
      <w:szCs w:val="24"/>
      <w:lang w:eastAsia="ru-RU"/>
    </w:rPr>
  </w:style>
  <w:style w:type="paragraph" w:customStyle="1" w:styleId="CharChar">
    <w:name w:val="Обычный (веб) Char Char"/>
    <w:basedOn w:val="a"/>
    <w:rsid w:val="00A078B5"/>
    <w:pPr>
      <w:spacing w:before="100" w:beforeAutospacing="1" w:after="100" w:afterAutospacing="1" w:line="240" w:lineRule="auto"/>
    </w:pPr>
    <w:rPr>
      <w:rFonts w:ascii="Calibri" w:eastAsia="SimSun" w:hAnsi="Calibri" w:cs="Times New Roman"/>
      <w:sz w:val="24"/>
      <w:szCs w:val="24"/>
      <w:lang w:eastAsia="ru-RU"/>
    </w:rPr>
  </w:style>
  <w:style w:type="paragraph" w:customStyle="1" w:styleId="bumpedfont20">
    <w:name w:val="bumpedfont20"/>
    <w:basedOn w:val="a"/>
    <w:rsid w:val="00A078B5"/>
    <w:pPr>
      <w:spacing w:line="240" w:lineRule="auto"/>
    </w:pPr>
    <w:rPr>
      <w:rFonts w:ascii="Calibri" w:eastAsia="SimSun" w:hAnsi="Calibri" w:cs="Times New Roman"/>
      <w:sz w:val="24"/>
      <w:szCs w:val="24"/>
      <w:lang w:eastAsia="ru-RU"/>
    </w:rPr>
  </w:style>
  <w:style w:type="paragraph" w:customStyle="1" w:styleId="Char">
    <w:name w:val="Обычный (веб) Char"/>
    <w:basedOn w:val="a"/>
    <w:rsid w:val="00A078B5"/>
    <w:pPr>
      <w:spacing w:before="100" w:beforeAutospacing="1" w:after="100" w:afterAutospacing="1" w:line="288" w:lineRule="auto"/>
    </w:pPr>
    <w:rPr>
      <w:rFonts w:ascii="Calibri" w:eastAsia="SimSun" w:hAnsi="Calibri" w:cs="Times New Roman"/>
      <w:sz w:val="24"/>
      <w:szCs w:val="24"/>
      <w:lang w:eastAsia="ru-RU"/>
    </w:rPr>
  </w:style>
  <w:style w:type="paragraph" w:customStyle="1" w:styleId="bumpedfont15">
    <w:name w:val="bumpedfont15"/>
    <w:basedOn w:val="a"/>
    <w:rsid w:val="00A078B5"/>
    <w:pPr>
      <w:spacing w:line="240" w:lineRule="auto"/>
    </w:pPr>
    <w:rPr>
      <w:rFonts w:ascii="Calibri" w:eastAsia="SimSun" w:hAnsi="Calibri" w:cs="Times New Roman"/>
      <w:sz w:val="24"/>
      <w:szCs w:val="24"/>
      <w:lang w:eastAsia="ru-RU"/>
    </w:rPr>
  </w:style>
  <w:style w:type="paragraph" w:customStyle="1" w:styleId="bumpedfont17">
    <w:name w:val="bumpedfont17"/>
    <w:basedOn w:val="a"/>
    <w:rsid w:val="00A078B5"/>
    <w:pPr>
      <w:spacing w:line="240" w:lineRule="auto"/>
    </w:pPr>
    <w:rPr>
      <w:rFonts w:ascii="Calibri" w:eastAsia="SimSun" w:hAnsi="Calibri" w:cs="Times New Roman"/>
      <w:sz w:val="24"/>
      <w:szCs w:val="24"/>
      <w:lang w:eastAsia="ru-RU"/>
    </w:rPr>
  </w:style>
  <w:style w:type="character" w:customStyle="1" w:styleId="100">
    <w:name w:val="10"/>
    <w:basedOn w:val="a0"/>
    <w:rsid w:val="00A078B5"/>
    <w:rPr>
      <w:rFonts w:ascii="Times New Roman" w:hAnsi="Times New Roman" w:cs="Times New Roman" w:hint="default"/>
    </w:rPr>
  </w:style>
  <w:style w:type="character" w:customStyle="1" w:styleId="15">
    <w:name w:val="15"/>
    <w:basedOn w:val="a0"/>
    <w:rsid w:val="00A078B5"/>
    <w:rPr>
      <w:rFonts w:ascii="Times New Roman" w:hAnsi="Times New Roman" w:cs="Times New Roman" w:hint="default"/>
    </w:rPr>
  </w:style>
  <w:style w:type="character" w:customStyle="1" w:styleId="16">
    <w:name w:val="16"/>
    <w:basedOn w:val="a0"/>
    <w:rsid w:val="00A078B5"/>
    <w:rPr>
      <w:rFonts w:ascii="Times New Roman" w:hAnsi="Times New Roman" w:cs="Times New Roman" w:hint="default"/>
    </w:rPr>
  </w:style>
  <w:style w:type="character" w:customStyle="1" w:styleId="17">
    <w:name w:val="17"/>
    <w:basedOn w:val="a0"/>
    <w:rsid w:val="00A078B5"/>
    <w:rPr>
      <w:rFonts w:ascii="Times New Roman" w:hAnsi="Times New Roman" w:cs="Times New Roman" w:hint="default"/>
    </w:rPr>
  </w:style>
  <w:style w:type="character" w:customStyle="1" w:styleId="18">
    <w:name w:val="18"/>
    <w:basedOn w:val="a0"/>
    <w:rsid w:val="00A078B5"/>
    <w:rPr>
      <w:rFonts w:ascii="Times New Roman" w:hAnsi="Times New Roman" w:cs="Times New Roman" w:hint="default"/>
    </w:rPr>
  </w:style>
  <w:style w:type="paragraph" w:customStyle="1" w:styleId="Standard">
    <w:name w:val="Standard"/>
    <w:qFormat/>
    <w:rsid w:val="00A078B5"/>
    <w:pPr>
      <w:suppressAutoHyphens/>
      <w:autoSpaceDN w:val="0"/>
      <w:spacing w:line="240" w:lineRule="auto"/>
    </w:pPr>
    <w:rPr>
      <w:rFonts w:ascii="Times New Roman" w:eastAsia="Calibri" w:hAnsi="Times New Roman" w:cs="Times New Roman"/>
      <w:kern w:val="3"/>
      <w:sz w:val="24"/>
      <w:szCs w:val="24"/>
      <w:lang w:eastAsia="ru-RU"/>
    </w:rPr>
  </w:style>
  <w:style w:type="paragraph" w:customStyle="1" w:styleId="consnormal1">
    <w:name w:val="consnormal"/>
    <w:basedOn w:val="a"/>
    <w:rsid w:val="00A078B5"/>
    <w:pPr>
      <w:spacing w:after="15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1"/>
    <w:next w:val="ac"/>
    <w:uiPriority w:val="59"/>
    <w:rsid w:val="002356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f8"/>
    <w:uiPriority w:val="99"/>
    <w:unhideWhenUsed/>
    <w:qFormat/>
    <w:rsid w:val="00511E03"/>
    <w:pPr>
      <w:spacing w:line="240" w:lineRule="auto"/>
    </w:pPr>
    <w:rPr>
      <w:rFonts w:ascii="Calibri" w:eastAsia="Times New Roman" w:hAnsi="Calibri" w:cs="Times New Roman"/>
      <w:sz w:val="20"/>
      <w:szCs w:val="20"/>
      <w:lang w:eastAsia="ru-RU"/>
    </w:rPr>
  </w:style>
  <w:style w:type="character" w:customStyle="1" w:styleId="af8">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f7"/>
    <w:uiPriority w:val="99"/>
    <w:qFormat/>
    <w:rsid w:val="00511E03"/>
    <w:rPr>
      <w:rFonts w:ascii="Calibri" w:eastAsia="Times New Roman" w:hAnsi="Calibri" w:cs="Times New Roman"/>
      <w:sz w:val="20"/>
      <w:szCs w:val="20"/>
      <w:lang w:eastAsia="ru-RU"/>
    </w:rPr>
  </w:style>
  <w:style w:type="character" w:styleId="af9">
    <w:name w:val="footnote reference"/>
    <w:basedOn w:val="a0"/>
    <w:uiPriority w:val="99"/>
    <w:unhideWhenUsed/>
    <w:qFormat/>
    <w:rsid w:val="00511E03"/>
    <w:rPr>
      <w:vertAlign w:val="superscript"/>
    </w:rPr>
  </w:style>
  <w:style w:type="table" w:customStyle="1" w:styleId="22">
    <w:name w:val="Сетка таблицы2"/>
    <w:basedOn w:val="a1"/>
    <w:next w:val="ac"/>
    <w:uiPriority w:val="59"/>
    <w:rsid w:val="00511E03"/>
    <w:pPr>
      <w:spacing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5">
    <w:name w:val="xl75"/>
    <w:basedOn w:val="a"/>
    <w:rsid w:val="00FC5E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FC5E4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7">
    <w:name w:val="xl77"/>
    <w:basedOn w:val="a"/>
    <w:rsid w:val="00FC5E4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FC5E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FC5E4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FC5E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FC5E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82">
    <w:name w:val="xl82"/>
    <w:basedOn w:val="a"/>
    <w:rsid w:val="00FC5E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83">
    <w:name w:val="xl83"/>
    <w:basedOn w:val="a"/>
    <w:rsid w:val="00FC5E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84">
    <w:name w:val="xl84"/>
    <w:basedOn w:val="a"/>
    <w:rsid w:val="00FC5E47"/>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5">
    <w:name w:val="xl85"/>
    <w:basedOn w:val="a"/>
    <w:rsid w:val="00FC5E4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86">
    <w:name w:val="xl86"/>
    <w:basedOn w:val="a"/>
    <w:rsid w:val="00FC5E47"/>
    <w:pP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7">
    <w:name w:val="xl87"/>
    <w:basedOn w:val="a"/>
    <w:rsid w:val="00FC5E4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FC5E4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FC5E4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FC5E47"/>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FC5E4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392191073">
      <w:bodyDiv w:val="1"/>
      <w:marLeft w:val="0"/>
      <w:marRight w:val="0"/>
      <w:marTop w:val="0"/>
      <w:marBottom w:val="0"/>
      <w:divBdr>
        <w:top w:val="none" w:sz="0" w:space="0" w:color="auto"/>
        <w:left w:val="none" w:sz="0" w:space="0" w:color="auto"/>
        <w:bottom w:val="none" w:sz="0" w:space="0" w:color="auto"/>
        <w:right w:val="none" w:sz="0" w:space="0" w:color="auto"/>
      </w:divBdr>
    </w:div>
    <w:div w:id="1756130979">
      <w:bodyDiv w:val="1"/>
      <w:marLeft w:val="0"/>
      <w:marRight w:val="0"/>
      <w:marTop w:val="0"/>
      <w:marBottom w:val="0"/>
      <w:divBdr>
        <w:top w:val="none" w:sz="0" w:space="0" w:color="auto"/>
        <w:left w:val="none" w:sz="0" w:space="0" w:color="auto"/>
        <w:bottom w:val="none" w:sz="0" w:space="0" w:color="auto"/>
        <w:right w:val="none" w:sz="0" w:space="0" w:color="auto"/>
      </w:divBdr>
    </w:div>
    <w:div w:id="214585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4861/6411e005f539b666d6f360f202cb7b1c23fe27c3/" TargetMode="External"/><Relationship Id="rId13" Type="http://schemas.openxmlformats.org/officeDocument/2006/relationships/hyperlink" Target="http://www.rzd-medicine.ru/" TargetMode="External"/><Relationship Id="rId3" Type="http://schemas.openxmlformats.org/officeDocument/2006/relationships/settings" Target="settings.xml"/><Relationship Id="rId7" Type="http://schemas.openxmlformats.org/officeDocument/2006/relationships/hyperlink" Target="https://www.consultant.ru/document/cons_doc_LAW_444861/7cb5d9b7f75fd72853e0610988cc9f6fdd08802e/" TargetMode="External"/><Relationship Id="rId12" Type="http://schemas.openxmlformats.org/officeDocument/2006/relationships/hyperlink" Target="consultantplus://offline/ref=3EEF83BA23A828AD0CA95920CBEA6FD2C45C7B930773296B8D4AB2E76479E8CBD7047B75745751B7l811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0025/f61ff313afecf81a91a43d729c2df55c1d6a153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nsultant.ru/document/cons_doc_LAW_444861/a74ca4364cb5aa0d95db2b7636907af350ab52c8/" TargetMode="External"/><Relationship Id="rId4" Type="http://schemas.openxmlformats.org/officeDocument/2006/relationships/webSettings" Target="webSettings.xml"/><Relationship Id="rId9" Type="http://schemas.openxmlformats.org/officeDocument/2006/relationships/hyperlink" Target="https://www.consultant.ru/document/cons_doc_LAW_444861/0108932a3c6234f73590b25799588ada492deb23/" TargetMode="External"/><Relationship Id="rId14" Type="http://schemas.openxmlformats.org/officeDocument/2006/relationships/hyperlink" Target="http://www.rzd-medic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127</Pages>
  <Words>29816</Words>
  <Characters>169954</Characters>
  <Application>Microsoft Office Word</Application>
  <DocSecurity>0</DocSecurity>
  <Lines>1416</Lines>
  <Paragraphs>398</Paragraphs>
  <ScaleCrop>false</ScaleCrop>
  <Company/>
  <LinksUpToDate>false</LinksUpToDate>
  <CharactersWithSpaces>199372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AvdeevaSG</dc:creator>
  <cp:keywords/>
  <dc:description/>
  <cp:lastModifiedBy>AvdeevaSG</cp:lastModifiedBy>
  <cp:revision>10</cp:revision>
  <dcterms:created xsi:type="dcterms:W3CDTF">2024-07-05T13:43:00Z</dcterms:created>
  <dcterms:modified xsi:type="dcterms:W3CDTF">2024-07-05T13:51:00Z</dcterms:modified>
</cp:coreProperties>
</file>