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9CFC" w14:textId="77777777" w:rsidR="007D329C" w:rsidRDefault="007D329C">
      <w:pPr>
        <w:pStyle w:val="a6"/>
        <w:ind w:left="0"/>
        <w:rPr>
          <w:szCs w:val="20"/>
          <w:u w:val="single"/>
        </w:rPr>
      </w:pPr>
    </w:p>
    <w:tbl>
      <w:tblPr>
        <w:tblpPr w:leftFromText="180" w:rightFromText="180" w:vertAnchor="text" w:horzAnchor="margin" w:tblpXSpec="center" w:tblpY="1324"/>
        <w:tblOverlap w:val="never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8"/>
        <w:gridCol w:w="6034"/>
        <w:gridCol w:w="2046"/>
      </w:tblGrid>
      <w:tr w:rsidR="007D329C" w14:paraId="5F864095" w14:textId="77777777" w:rsidTr="000B0058">
        <w:trPr>
          <w:trHeight w:val="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C2E56" w14:textId="77777777" w:rsidR="007D329C" w:rsidRDefault="00011B31" w:rsidP="000B005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14:paraId="2A2A7B53" w14:textId="77777777" w:rsidR="007D329C" w:rsidRDefault="00011B31" w:rsidP="000B005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9F013" w14:textId="77777777" w:rsidR="007D329C" w:rsidRDefault="00011B31" w:rsidP="000B0058">
            <w:pPr>
              <w:spacing w:before="12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оборудование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BE955" w14:textId="77777777" w:rsidR="007D329C" w:rsidRDefault="00011B31" w:rsidP="000B0058">
            <w:pPr>
              <w:spacing w:before="12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работ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951" w14:textId="77777777" w:rsidR="007D329C" w:rsidRDefault="00011B31" w:rsidP="000B0058">
            <w:pPr>
              <w:spacing w:before="12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Требования к перечню работ</w:t>
            </w:r>
            <w:r w:rsidR="00716938">
              <w:rPr>
                <w:b/>
                <w:sz w:val="22"/>
                <w:szCs w:val="22"/>
              </w:rPr>
              <w:t xml:space="preserve"> и запасных частей</w:t>
            </w:r>
          </w:p>
        </w:tc>
      </w:tr>
      <w:tr w:rsidR="007D329C" w14:paraId="335F8D4E" w14:textId="77777777" w:rsidTr="000B0058">
        <w:trPr>
          <w:trHeight w:val="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86AE5" w14:textId="77777777" w:rsidR="007D329C" w:rsidRDefault="00011B31" w:rsidP="000B005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9BA12" w14:textId="77777777" w:rsidR="00716938" w:rsidRPr="00716938" w:rsidRDefault="00011B31" w:rsidP="000B0058">
            <w:pPr>
              <w:spacing w:before="120" w:line="276" w:lineRule="auto"/>
              <w:jc w:val="left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zh-CN"/>
              </w:rPr>
              <w:t>Видеоколоноскоп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r w:rsidR="00716938">
              <w:t xml:space="preserve"> </w:t>
            </w:r>
            <w:r w:rsidR="00716938" w:rsidRPr="00716938">
              <w:rPr>
                <w:sz w:val="22"/>
                <w:szCs w:val="22"/>
                <w:lang w:eastAsia="zh-CN"/>
              </w:rPr>
              <w:t>Pentax</w:t>
            </w:r>
            <w:proofErr w:type="gramEnd"/>
            <w:r w:rsidR="00716938" w:rsidRPr="00716938">
              <w:rPr>
                <w:sz w:val="22"/>
                <w:szCs w:val="22"/>
                <w:lang w:eastAsia="zh-CN"/>
              </w:rPr>
              <w:t xml:space="preserve"> EC38-i10L, </w:t>
            </w:r>
          </w:p>
          <w:p w14:paraId="17C40714" w14:textId="77777777" w:rsidR="007D329C" w:rsidRDefault="00716938" w:rsidP="000B0058">
            <w:pPr>
              <w:spacing w:before="120" w:line="276" w:lineRule="auto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16938">
              <w:rPr>
                <w:sz w:val="22"/>
                <w:szCs w:val="22"/>
                <w:lang w:eastAsia="zh-CN"/>
              </w:rPr>
              <w:t>заводской номер Q002ZZ0688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04921" w14:textId="77777777" w:rsidR="007D329C" w:rsidRDefault="00716938" w:rsidP="000B005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ремонт с заменой </w:t>
            </w:r>
            <w:r w:rsidR="00011B31">
              <w:rPr>
                <w:sz w:val="22"/>
                <w:szCs w:val="22"/>
              </w:rPr>
              <w:t>запасных частей:</w:t>
            </w:r>
          </w:p>
          <w:p w14:paraId="61126009" w14:textId="77777777" w:rsidR="00716938" w:rsidRPr="00716938" w:rsidRDefault="00716938" w:rsidP="000B0058">
            <w:pPr>
              <w:jc w:val="left"/>
              <w:rPr>
                <w:sz w:val="22"/>
                <w:szCs w:val="22"/>
              </w:rPr>
            </w:pPr>
            <w:r w:rsidRPr="00716938">
              <w:rPr>
                <w:sz w:val="22"/>
                <w:szCs w:val="22"/>
              </w:rPr>
              <w:t>Сопло вода - чистка</w:t>
            </w:r>
          </w:p>
          <w:p w14:paraId="18FB2C70" w14:textId="77777777" w:rsidR="00716938" w:rsidRPr="00716938" w:rsidRDefault="00716938" w:rsidP="000B0058">
            <w:pPr>
              <w:jc w:val="left"/>
              <w:rPr>
                <w:sz w:val="22"/>
                <w:szCs w:val="22"/>
              </w:rPr>
            </w:pPr>
            <w:r w:rsidRPr="00716938">
              <w:rPr>
                <w:sz w:val="22"/>
                <w:szCs w:val="22"/>
              </w:rPr>
              <w:t>Сопло воздух - чистка</w:t>
            </w:r>
          </w:p>
          <w:p w14:paraId="76E47F21" w14:textId="77777777" w:rsidR="00716938" w:rsidRPr="00716938" w:rsidRDefault="00716938" w:rsidP="000B0058">
            <w:pPr>
              <w:jc w:val="left"/>
              <w:rPr>
                <w:sz w:val="22"/>
                <w:szCs w:val="22"/>
              </w:rPr>
            </w:pPr>
            <w:r w:rsidRPr="00716938">
              <w:rPr>
                <w:sz w:val="22"/>
                <w:szCs w:val="22"/>
              </w:rPr>
              <w:t>Трубка вода - чистка</w:t>
            </w:r>
          </w:p>
          <w:p w14:paraId="36EE08E7" w14:textId="77777777" w:rsidR="00716938" w:rsidRPr="00716938" w:rsidRDefault="00716938" w:rsidP="000B0058">
            <w:pPr>
              <w:jc w:val="left"/>
              <w:rPr>
                <w:sz w:val="22"/>
                <w:szCs w:val="22"/>
              </w:rPr>
            </w:pPr>
            <w:r w:rsidRPr="00716938">
              <w:rPr>
                <w:sz w:val="22"/>
                <w:szCs w:val="22"/>
              </w:rPr>
              <w:t>Трубка воздух - чистка</w:t>
            </w:r>
          </w:p>
          <w:p w14:paraId="64D85FC1" w14:textId="77777777" w:rsidR="00716938" w:rsidRPr="00716938" w:rsidRDefault="00716938" w:rsidP="000B0058">
            <w:pPr>
              <w:jc w:val="left"/>
              <w:rPr>
                <w:sz w:val="22"/>
                <w:szCs w:val="22"/>
              </w:rPr>
            </w:pPr>
            <w:r w:rsidRPr="00716938">
              <w:rPr>
                <w:sz w:val="22"/>
                <w:szCs w:val="22"/>
              </w:rPr>
              <w:t>Трубка доп. подачи воды - чистка</w:t>
            </w:r>
          </w:p>
          <w:p w14:paraId="5BDE6726" w14:textId="77777777" w:rsidR="00716938" w:rsidRPr="00716938" w:rsidRDefault="00716938" w:rsidP="000B0058">
            <w:pPr>
              <w:jc w:val="left"/>
              <w:rPr>
                <w:sz w:val="22"/>
                <w:szCs w:val="22"/>
              </w:rPr>
            </w:pPr>
            <w:r w:rsidRPr="00716938">
              <w:rPr>
                <w:sz w:val="22"/>
                <w:szCs w:val="22"/>
              </w:rPr>
              <w:t>Трос управления - регулировка</w:t>
            </w:r>
          </w:p>
          <w:p w14:paraId="7E27F631" w14:textId="77777777" w:rsidR="00716938" w:rsidRPr="00716938" w:rsidRDefault="00716938" w:rsidP="000B0058">
            <w:pPr>
              <w:jc w:val="left"/>
              <w:rPr>
                <w:sz w:val="22"/>
                <w:szCs w:val="22"/>
              </w:rPr>
            </w:pPr>
            <w:r w:rsidRPr="00716938">
              <w:rPr>
                <w:sz w:val="22"/>
                <w:szCs w:val="22"/>
              </w:rPr>
              <w:t>Шкив поворота верх/низ (D201-U2160-1) - замена</w:t>
            </w:r>
          </w:p>
          <w:p w14:paraId="5E1CAA63" w14:textId="77777777" w:rsidR="007D329C" w:rsidRDefault="00716938" w:rsidP="000B0058">
            <w:pPr>
              <w:jc w:val="left"/>
              <w:rPr>
                <w:sz w:val="22"/>
                <w:szCs w:val="22"/>
              </w:rPr>
            </w:pPr>
            <w:r w:rsidRPr="00716938">
              <w:rPr>
                <w:sz w:val="22"/>
                <w:szCs w:val="22"/>
              </w:rPr>
              <w:t>Шкив поворота лево/право (D201-U2165-1) - замена</w:t>
            </w:r>
          </w:p>
          <w:p w14:paraId="0CC18A16" w14:textId="77777777" w:rsidR="007D329C" w:rsidRDefault="00011B31" w:rsidP="000B0058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характеристик прибора после выполнения ремонта.</w:t>
            </w:r>
          </w:p>
          <w:p w14:paraId="77DB139A" w14:textId="77777777" w:rsidR="00716938" w:rsidRDefault="00716938" w:rsidP="000B0058">
            <w:pPr>
              <w:spacing w:after="0"/>
              <w:rPr>
                <w:sz w:val="22"/>
                <w:szCs w:val="22"/>
                <w:lang w:eastAsia="en-US"/>
              </w:rPr>
            </w:pPr>
            <w:r w:rsidRPr="00716938">
              <w:rPr>
                <w:sz w:val="22"/>
                <w:szCs w:val="22"/>
                <w:lang w:eastAsia="en-US"/>
              </w:rPr>
              <w:t>Наименование страны проис</w:t>
            </w:r>
            <w:r>
              <w:rPr>
                <w:sz w:val="22"/>
                <w:szCs w:val="22"/>
                <w:lang w:eastAsia="en-US"/>
              </w:rPr>
              <w:t>хождения - Япония, код ОКСМ 392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231" w14:textId="77777777" w:rsidR="00716938" w:rsidRPr="00716938" w:rsidRDefault="00011B31" w:rsidP="000B00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со</w:t>
            </w:r>
            <w:r w:rsidR="00716938">
              <w:rPr>
                <w:sz w:val="22"/>
                <w:szCs w:val="22"/>
              </w:rPr>
              <w:t xml:space="preserve">вместимость с </w:t>
            </w:r>
            <w:proofErr w:type="spellStart"/>
            <w:r w:rsidR="00716938">
              <w:rPr>
                <w:sz w:val="22"/>
                <w:szCs w:val="22"/>
              </w:rPr>
              <w:t>видеоколоноскопом</w:t>
            </w:r>
            <w:r w:rsidR="00716938" w:rsidRPr="00716938">
              <w:rPr>
                <w:sz w:val="22"/>
                <w:szCs w:val="22"/>
              </w:rPr>
              <w:t>Pentax</w:t>
            </w:r>
            <w:proofErr w:type="spellEnd"/>
            <w:r w:rsidR="00716938" w:rsidRPr="00716938">
              <w:rPr>
                <w:sz w:val="22"/>
                <w:szCs w:val="22"/>
              </w:rPr>
              <w:t xml:space="preserve"> EC38-i10L, </w:t>
            </w:r>
          </w:p>
          <w:p w14:paraId="583CE665" w14:textId="77777777" w:rsidR="007D329C" w:rsidRDefault="00716938" w:rsidP="000B0058">
            <w:pPr>
              <w:jc w:val="left"/>
              <w:rPr>
                <w:b/>
                <w:sz w:val="22"/>
                <w:szCs w:val="22"/>
              </w:rPr>
            </w:pPr>
            <w:r w:rsidRPr="00716938">
              <w:rPr>
                <w:sz w:val="22"/>
                <w:szCs w:val="22"/>
              </w:rPr>
              <w:t xml:space="preserve">заводской номер Q002ZZ0688 </w:t>
            </w:r>
            <w:r w:rsidR="00011B31">
              <w:rPr>
                <w:sz w:val="22"/>
                <w:szCs w:val="22"/>
              </w:rPr>
              <w:t>«Заказчика»</w:t>
            </w:r>
          </w:p>
        </w:tc>
      </w:tr>
    </w:tbl>
    <w:p w14:paraId="73BCB04A" w14:textId="77777777" w:rsidR="00716938" w:rsidRDefault="00716938">
      <w:pPr>
        <w:rPr>
          <w:b/>
          <w:bCs/>
          <w:sz w:val="22"/>
          <w:szCs w:val="22"/>
        </w:rPr>
      </w:pPr>
    </w:p>
    <w:p w14:paraId="78A0899A" w14:textId="77777777" w:rsidR="000B0058" w:rsidRDefault="000B0058">
      <w:pPr>
        <w:rPr>
          <w:b/>
          <w:bCs/>
          <w:sz w:val="22"/>
          <w:szCs w:val="22"/>
        </w:rPr>
      </w:pPr>
    </w:p>
    <w:p w14:paraId="012C22E1" w14:textId="77777777" w:rsidR="000B0058" w:rsidRPr="001C4F76" w:rsidRDefault="000B0058" w:rsidP="000B0058">
      <w:pPr>
        <w:pStyle w:val="60"/>
        <w:shd w:val="clear" w:color="auto" w:fill="auto"/>
        <w:spacing w:before="0"/>
        <w:ind w:firstLine="0"/>
        <w:jc w:val="right"/>
        <w:rPr>
          <w:b/>
        </w:rPr>
      </w:pPr>
      <w:r w:rsidRPr="001C4F76">
        <w:rPr>
          <w:b/>
        </w:rPr>
        <w:t>Приложение № 1</w:t>
      </w:r>
    </w:p>
    <w:p w14:paraId="1542C8AA" w14:textId="77777777" w:rsidR="000B0058" w:rsidRPr="001C4F76" w:rsidRDefault="000B0058" w:rsidP="000B0058">
      <w:pPr>
        <w:pStyle w:val="60"/>
        <w:shd w:val="clear" w:color="auto" w:fill="auto"/>
        <w:spacing w:before="0"/>
        <w:ind w:firstLine="0"/>
        <w:jc w:val="right"/>
        <w:rPr>
          <w:b/>
        </w:rPr>
      </w:pPr>
      <w:r w:rsidRPr="001C4F76">
        <w:rPr>
          <w:b/>
        </w:rPr>
        <w:t>к Документации о проведении закупки</w:t>
      </w:r>
    </w:p>
    <w:p w14:paraId="44DA929A" w14:textId="77777777" w:rsidR="000B0058" w:rsidRDefault="000B0058">
      <w:pPr>
        <w:rPr>
          <w:b/>
          <w:bCs/>
          <w:sz w:val="22"/>
          <w:szCs w:val="22"/>
        </w:rPr>
      </w:pPr>
    </w:p>
    <w:p w14:paraId="0364C7EA" w14:textId="77777777" w:rsidR="007D329C" w:rsidRDefault="00011B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Условия выполнения работ: </w:t>
      </w:r>
    </w:p>
    <w:p w14:paraId="4C56001F" w14:textId="77777777" w:rsidR="007D329C" w:rsidRDefault="00011B31" w:rsidP="00716938">
      <w:pPr>
        <w:jc w:val="left"/>
        <w:rPr>
          <w:sz w:val="22"/>
          <w:szCs w:val="22"/>
        </w:rPr>
      </w:pPr>
      <w:r>
        <w:rPr>
          <w:sz w:val="22"/>
          <w:szCs w:val="22"/>
        </w:rPr>
        <w:t>1. В цену работ включены все расходы, предусмотренные для во</w:t>
      </w:r>
      <w:r w:rsidR="00716938">
        <w:rPr>
          <w:sz w:val="22"/>
          <w:szCs w:val="22"/>
        </w:rPr>
        <w:t xml:space="preserve">сстановления работоспособности </w:t>
      </w:r>
      <w:proofErr w:type="spellStart"/>
      <w:r w:rsidR="00716938">
        <w:rPr>
          <w:sz w:val="22"/>
          <w:szCs w:val="22"/>
        </w:rPr>
        <w:t>в</w:t>
      </w:r>
      <w:r>
        <w:rPr>
          <w:sz w:val="22"/>
          <w:szCs w:val="22"/>
        </w:rPr>
        <w:t>идеоколоноскопа</w:t>
      </w:r>
      <w:proofErr w:type="spellEnd"/>
      <w:r w:rsidR="00716938">
        <w:rPr>
          <w:sz w:val="22"/>
          <w:szCs w:val="22"/>
        </w:rPr>
        <w:t xml:space="preserve"> Pentax EC38-i10L, </w:t>
      </w:r>
      <w:r w:rsidR="00716938" w:rsidRPr="00716938">
        <w:rPr>
          <w:sz w:val="22"/>
          <w:szCs w:val="22"/>
        </w:rPr>
        <w:t>заводской номер Q002ZZ0688</w:t>
      </w:r>
      <w:r w:rsidR="00716938">
        <w:rPr>
          <w:sz w:val="22"/>
          <w:szCs w:val="22"/>
        </w:rPr>
        <w:t>,</w:t>
      </w:r>
      <w:r>
        <w:rPr>
          <w:sz w:val="22"/>
          <w:szCs w:val="22"/>
        </w:rPr>
        <w:t xml:space="preserve"> в том числе комплект расходных материалов, запасные части, доставка оборудования к месту проведения работ, налоги, сборы и иные обязательные платежи. </w:t>
      </w:r>
    </w:p>
    <w:p w14:paraId="1A4F943C" w14:textId="77777777" w:rsidR="007D329C" w:rsidRDefault="00011B31">
      <w:pPr>
        <w:rPr>
          <w:sz w:val="22"/>
          <w:szCs w:val="22"/>
        </w:rPr>
      </w:pPr>
      <w:r>
        <w:rPr>
          <w:sz w:val="22"/>
          <w:szCs w:val="22"/>
        </w:rPr>
        <w:t>2. Работа проводится согласно действующей технической (сервисной) и эксплуатационной документации изготовителя (производителя).</w:t>
      </w:r>
    </w:p>
    <w:p w14:paraId="79F675A5" w14:textId="77777777" w:rsidR="007D329C" w:rsidRDefault="00011B31">
      <w:pPr>
        <w:pStyle w:val="1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Работа </w:t>
      </w:r>
      <w:r>
        <w:rPr>
          <w:kern w:val="0"/>
          <w:sz w:val="22"/>
          <w:szCs w:val="22"/>
          <w:lang w:eastAsia="ru-RU"/>
        </w:rPr>
        <w:t>выполняется с использованием оригинальных запасных частей и расходных материалов. При ремонте допускается использование только указанных предприятием - производителем в технической документации на аппарат запасных частей и расходных материалов. Использование эквивалентов не допускается на основании п.1 ч.1. ст.33 44-ФЗ.</w:t>
      </w:r>
    </w:p>
    <w:p w14:paraId="7F0C2F74" w14:textId="4366B17B" w:rsidR="007D329C" w:rsidRDefault="000B0058">
      <w:pPr>
        <w:rPr>
          <w:sz w:val="22"/>
          <w:szCs w:val="22"/>
        </w:rPr>
      </w:pPr>
      <w:r>
        <w:rPr>
          <w:sz w:val="22"/>
          <w:szCs w:val="22"/>
        </w:rPr>
        <w:t>Подрядчик</w:t>
      </w:r>
      <w:r w:rsidR="00011B31">
        <w:rPr>
          <w:sz w:val="22"/>
          <w:szCs w:val="22"/>
        </w:rPr>
        <w:t xml:space="preserve"> гарантирует качество заменяемых деталей и запасных частей.</w:t>
      </w:r>
    </w:p>
    <w:p w14:paraId="1185605E" w14:textId="77777777" w:rsidR="007D329C" w:rsidRDefault="00011B31">
      <w:pPr>
        <w:rPr>
          <w:rStyle w:val="2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2"/>
          <w:rFonts w:ascii="Times New Roman" w:hAnsi="Times New Roman" w:cs="Times New Roman"/>
          <w:color w:val="000000"/>
          <w:sz w:val="22"/>
          <w:szCs w:val="22"/>
        </w:rPr>
        <w:t>Запасные части новые, не использованные, не имеют внешних повреждений, технических неисправностей, упакованы в заводскую упаковку, обеспечивающую уровень сохранности при погрузке- разгрузке, транспортировке и хранении.</w:t>
      </w:r>
    </w:p>
    <w:p w14:paraId="44CEA6ED" w14:textId="1E7154ED" w:rsidR="007D329C" w:rsidRDefault="00011B31">
      <w:pPr>
        <w:ind w:hanging="1"/>
        <w:rPr>
          <w:sz w:val="22"/>
          <w:szCs w:val="22"/>
        </w:rPr>
      </w:pPr>
      <w:r>
        <w:rPr>
          <w:sz w:val="22"/>
          <w:szCs w:val="22"/>
        </w:rPr>
        <w:t xml:space="preserve">4. Перед началом выполнения ремонтных работ </w:t>
      </w:r>
      <w:r w:rsidR="000B0058">
        <w:rPr>
          <w:sz w:val="22"/>
          <w:szCs w:val="22"/>
        </w:rPr>
        <w:t>Подрядчик</w:t>
      </w:r>
      <w:r>
        <w:rPr>
          <w:sz w:val="22"/>
          <w:szCs w:val="22"/>
        </w:rPr>
        <w:t xml:space="preserve"> обязуется предъявить Заказчику запасные части, используемые при проведении работ в заводской невскрытой упаковке для проверки на соответствие, установленным выше требованиям (п.3).</w:t>
      </w:r>
    </w:p>
    <w:p w14:paraId="46E6B574" w14:textId="77777777" w:rsidR="007D329C" w:rsidRDefault="00011B31">
      <w:pPr>
        <w:pStyle w:val="ConsPlusNormal"/>
        <w:ind w:right="-1" w:hanging="1"/>
        <w:jc w:val="both"/>
        <w:rPr>
          <w:szCs w:val="22"/>
        </w:rPr>
      </w:pPr>
      <w:r>
        <w:rPr>
          <w:szCs w:val="22"/>
        </w:rPr>
        <w:t xml:space="preserve">Пригодность запасных частей и расходных материалов определяется до момента их применения с использованием различных методов, в том числе с использованием эксплуатационной и технической документации. </w:t>
      </w:r>
    </w:p>
    <w:p w14:paraId="1BCBF770" w14:textId="61514DC3" w:rsidR="007D329C" w:rsidRDefault="00011B31">
      <w:pPr>
        <w:rPr>
          <w:sz w:val="22"/>
          <w:szCs w:val="22"/>
        </w:rPr>
      </w:pPr>
      <w:r>
        <w:rPr>
          <w:sz w:val="22"/>
          <w:szCs w:val="22"/>
        </w:rPr>
        <w:t xml:space="preserve"> 5. </w:t>
      </w:r>
      <w:r w:rsidR="000B0058">
        <w:rPr>
          <w:sz w:val="22"/>
          <w:szCs w:val="22"/>
        </w:rPr>
        <w:t>Подрядчик</w:t>
      </w:r>
      <w:r>
        <w:rPr>
          <w:sz w:val="22"/>
          <w:szCs w:val="22"/>
        </w:rPr>
        <w:t xml:space="preserve"> гарантирует сохранение заявленных при государственной регистрации параметров медицинских изделий после проведения ремонта.</w:t>
      </w:r>
    </w:p>
    <w:p w14:paraId="7AE0446C" w14:textId="77777777" w:rsidR="007D329C" w:rsidRDefault="00011B31">
      <w:pPr>
        <w:rPr>
          <w:sz w:val="22"/>
          <w:szCs w:val="22"/>
        </w:rPr>
      </w:pPr>
      <w:r>
        <w:rPr>
          <w:sz w:val="22"/>
          <w:szCs w:val="22"/>
        </w:rPr>
        <w:t>Качество предоставленных работ удовлетворяет требованиям к изделию, установленных заводом изготовителем, а также действующим нормам и правилам охраны труда, противопожарной и санитарно-эпидемиологической безопасности.</w:t>
      </w:r>
    </w:p>
    <w:p w14:paraId="08ADE10B" w14:textId="77777777" w:rsidR="007D329C" w:rsidRDefault="00011B31">
      <w:pPr>
        <w:rPr>
          <w:sz w:val="22"/>
          <w:szCs w:val="22"/>
        </w:rPr>
      </w:pPr>
      <w:r>
        <w:rPr>
          <w:sz w:val="22"/>
          <w:szCs w:val="22"/>
        </w:rPr>
        <w:t>6. Оказываемые исполнителем работы соответствуют требованиям требованиями ГОСТ 57501-2017 «Техническое обслуживание медицинских изделий. Требования для государственных закупок»</w:t>
      </w:r>
      <w:r w:rsidRPr="00011B31">
        <w:rPr>
          <w:sz w:val="22"/>
          <w:szCs w:val="22"/>
        </w:rPr>
        <w:t xml:space="preserve"> </w:t>
      </w:r>
      <w:r>
        <w:rPr>
          <w:sz w:val="22"/>
          <w:szCs w:val="22"/>
        </w:rPr>
        <w:t>и ГОСТ Р 58451—2019 «Изделия медицинские. Обслуживание техническое. Основные положения».</w:t>
      </w:r>
    </w:p>
    <w:p w14:paraId="119F1593" w14:textId="1DEBB44B" w:rsidR="007D329C" w:rsidRDefault="00011B31">
      <w:pPr>
        <w:rPr>
          <w:sz w:val="22"/>
          <w:szCs w:val="22"/>
        </w:rPr>
      </w:pPr>
      <w:r>
        <w:rPr>
          <w:sz w:val="22"/>
          <w:szCs w:val="22"/>
        </w:rPr>
        <w:t xml:space="preserve">7. При несоответствии качества выполненных работ требованиям Заказчика, </w:t>
      </w:r>
      <w:r w:rsidR="000B0058">
        <w:rPr>
          <w:sz w:val="22"/>
          <w:szCs w:val="22"/>
        </w:rPr>
        <w:t>Подрядчик</w:t>
      </w:r>
      <w:r>
        <w:rPr>
          <w:sz w:val="22"/>
          <w:szCs w:val="22"/>
        </w:rPr>
        <w:t xml:space="preserve"> устраняет все нарушения своими силами и за свой счет, а также возмещает все убытки, причиненные Заказчику в результате этого нарушения.</w:t>
      </w:r>
    </w:p>
    <w:p w14:paraId="1F0B732F" w14:textId="510FB09E" w:rsidR="00716938" w:rsidRPr="00716938" w:rsidRDefault="00011B31" w:rsidP="0071693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 </w:t>
      </w:r>
      <w:r w:rsidR="000B0058">
        <w:rPr>
          <w:sz w:val="22"/>
          <w:szCs w:val="22"/>
        </w:rPr>
        <w:t>Подрядчик</w:t>
      </w:r>
      <w:r w:rsidR="00716938" w:rsidRPr="00716938">
        <w:rPr>
          <w:sz w:val="22"/>
          <w:szCs w:val="22"/>
        </w:rPr>
        <w:t xml:space="preserve"> должен иметь действующую лицензию в части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</w:t>
      </w:r>
      <w:r w:rsidR="00716938">
        <w:rPr>
          <w:sz w:val="22"/>
          <w:szCs w:val="22"/>
        </w:rPr>
        <w:t xml:space="preserve">мателя) медицинской техники: </w:t>
      </w:r>
      <w:r w:rsidR="00716938" w:rsidRPr="00716938">
        <w:rPr>
          <w:sz w:val="22"/>
          <w:szCs w:val="22"/>
        </w:rPr>
        <w:t xml:space="preserve">техническое обслуживание групп медицинской техники класса 2а потенциального риска применения; </w:t>
      </w:r>
    </w:p>
    <w:p w14:paraId="154E9031" w14:textId="77777777" w:rsidR="00716938" w:rsidRPr="00716938" w:rsidRDefault="00716938" w:rsidP="00716938">
      <w:pPr>
        <w:rPr>
          <w:sz w:val="22"/>
          <w:szCs w:val="22"/>
        </w:rPr>
      </w:pPr>
      <w:r w:rsidRPr="00716938">
        <w:rPr>
          <w:sz w:val="22"/>
          <w:szCs w:val="22"/>
        </w:rPr>
        <w:t>гастроэнтерологические медицинские изделия;</w:t>
      </w:r>
    </w:p>
    <w:p w14:paraId="01FE7189" w14:textId="77777777" w:rsidR="007D329C" w:rsidRDefault="00011B31" w:rsidP="00716938">
      <w:pPr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Требование установлено в соответствии с требованиями п. 17 ч. 1 статьи 12 Федерального закона от 04.05.2011 </w:t>
      </w:r>
      <w:r>
        <w:rPr>
          <w:sz w:val="22"/>
          <w:szCs w:val="22"/>
          <w:lang w:val="en-US" w:eastAsia="zh-CN"/>
        </w:rPr>
        <w:t>No</w:t>
      </w:r>
      <w:r>
        <w:rPr>
          <w:sz w:val="22"/>
          <w:szCs w:val="22"/>
          <w:lang w:eastAsia="zh-CN"/>
        </w:rPr>
        <w:t xml:space="preserve"> 99-ФЗ «О лицензировании отдельных видов деятельности».</w:t>
      </w:r>
    </w:p>
    <w:p w14:paraId="19563E0F" w14:textId="6CCBBAA9" w:rsidR="007D329C" w:rsidRDefault="00011B31">
      <w:pPr>
        <w:rPr>
          <w:sz w:val="22"/>
          <w:szCs w:val="22"/>
          <w:lang w:eastAsia="zh-CN"/>
        </w:rPr>
      </w:pPr>
      <w:r>
        <w:rPr>
          <w:sz w:val="22"/>
          <w:szCs w:val="22"/>
        </w:rPr>
        <w:t xml:space="preserve">9. </w:t>
      </w:r>
      <w:r w:rsidR="000B0058">
        <w:rPr>
          <w:sz w:val="22"/>
          <w:szCs w:val="22"/>
        </w:rPr>
        <w:t>Подрядчик</w:t>
      </w:r>
      <w:r>
        <w:rPr>
          <w:sz w:val="22"/>
          <w:szCs w:val="22"/>
        </w:rPr>
        <w:t xml:space="preserve"> подтверждает наличие действующей системы менеджмента качества в соответствии с ГОСТ </w:t>
      </w:r>
      <w:r>
        <w:rPr>
          <w:sz w:val="22"/>
          <w:szCs w:val="22"/>
          <w:lang w:val="en-US"/>
        </w:rPr>
        <w:t>ISO</w:t>
      </w:r>
      <w:r>
        <w:rPr>
          <w:sz w:val="22"/>
          <w:szCs w:val="22"/>
        </w:rPr>
        <w:t xml:space="preserve"> 9001 и ГОСТ ISO 13485.</w:t>
      </w:r>
    </w:p>
    <w:p w14:paraId="1C977C27" w14:textId="0605EEBE" w:rsidR="007D329C" w:rsidRDefault="00011B31">
      <w:pPr>
        <w:pStyle w:val="a6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10. Инженеры </w:t>
      </w:r>
      <w:r w:rsidR="000B0058">
        <w:rPr>
          <w:sz w:val="22"/>
          <w:szCs w:val="22"/>
        </w:rPr>
        <w:t>Подрядчика</w:t>
      </w:r>
      <w:r>
        <w:rPr>
          <w:sz w:val="22"/>
          <w:szCs w:val="22"/>
        </w:rPr>
        <w:t xml:space="preserve"> имеют все предусмотренные действующим законодательством разре</w:t>
      </w:r>
      <w:r w:rsidR="00716938">
        <w:rPr>
          <w:sz w:val="22"/>
          <w:szCs w:val="22"/>
        </w:rPr>
        <w:t xml:space="preserve">шения и допуски для выполнения </w:t>
      </w:r>
      <w:r>
        <w:rPr>
          <w:sz w:val="22"/>
          <w:szCs w:val="22"/>
        </w:rPr>
        <w:t xml:space="preserve">ремонта МИ на территории РФ. </w:t>
      </w:r>
      <w:r>
        <w:rPr>
          <w:color w:val="000000"/>
          <w:sz w:val="22"/>
          <w:szCs w:val="22"/>
        </w:rPr>
        <w:t xml:space="preserve">Ремонт производится специалистами, прошедшими обучение </w:t>
      </w:r>
      <w:r>
        <w:rPr>
          <w:sz w:val="22"/>
          <w:szCs w:val="22"/>
        </w:rPr>
        <w:t xml:space="preserve">в организациях и учреждениях, имеющих право осуществлять соответствующие виды образовательной деятельности (обучение, профессиональную подготовку, повышение квалификации по ремонту соответствующих видов медицинской техники класса 2а потенциального риска применения: гастроэнтерологические и </w:t>
      </w:r>
      <w:r w:rsidRPr="00011B31">
        <w:rPr>
          <w:sz w:val="22"/>
          <w:szCs w:val="22"/>
          <w:lang w:eastAsia="zh-CN"/>
        </w:rPr>
        <w:t>анестезиологические медицинские изделия</w:t>
      </w:r>
      <w:r>
        <w:rPr>
          <w:sz w:val="22"/>
          <w:szCs w:val="22"/>
        </w:rPr>
        <w:t>) с получением документа установленного образца.</w:t>
      </w:r>
      <w:r>
        <w:rPr>
          <w:color w:val="000000"/>
          <w:sz w:val="22"/>
          <w:szCs w:val="22"/>
        </w:rPr>
        <w:t xml:space="preserve"> Подтверждающие документы должны быть предъявлены перед началом работ.</w:t>
      </w:r>
    </w:p>
    <w:p w14:paraId="7A829F35" w14:textId="443FAB8F" w:rsidR="007D329C" w:rsidRDefault="00011B31">
      <w:pPr>
        <w:spacing w:after="0" w:line="254" w:lineRule="auto"/>
        <w:rPr>
          <w:sz w:val="22"/>
          <w:szCs w:val="22"/>
        </w:rPr>
      </w:pPr>
      <w:r>
        <w:rPr>
          <w:sz w:val="22"/>
          <w:szCs w:val="22"/>
        </w:rPr>
        <w:t xml:space="preserve">11. Передача оборудования, уполномоченному представителю </w:t>
      </w:r>
      <w:r w:rsidR="000B0058">
        <w:rPr>
          <w:sz w:val="22"/>
          <w:szCs w:val="22"/>
        </w:rPr>
        <w:t>Подрядчика</w:t>
      </w:r>
      <w:r>
        <w:rPr>
          <w:sz w:val="22"/>
          <w:szCs w:val="22"/>
        </w:rPr>
        <w:t xml:space="preserve"> в ремонт осуществляется по адресу Заказчика: </w:t>
      </w:r>
      <w:r w:rsidR="0092699A" w:rsidRPr="0092699A">
        <w:rPr>
          <w:sz w:val="22"/>
          <w:szCs w:val="22"/>
        </w:rPr>
        <w:t>165340, Россия, Архангельская область, г. Котлас, п. Вычегодский, ул. Ленина, д.17</w:t>
      </w:r>
    </w:p>
    <w:p w14:paraId="0022B98E" w14:textId="52A7571F" w:rsidR="007D329C" w:rsidRDefault="00011B31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12. Контрольно</w:t>
      </w:r>
      <w:r w:rsidR="000B0058">
        <w:rPr>
          <w:sz w:val="22"/>
          <w:szCs w:val="22"/>
        </w:rPr>
        <w:t>-</w:t>
      </w:r>
      <w:r>
        <w:rPr>
          <w:sz w:val="22"/>
          <w:szCs w:val="22"/>
        </w:rPr>
        <w:t xml:space="preserve"> измерительное оборудование имеет </w:t>
      </w:r>
      <w:proofErr w:type="gramStart"/>
      <w:r>
        <w:rPr>
          <w:sz w:val="22"/>
          <w:szCs w:val="22"/>
        </w:rPr>
        <w:t>документы</w:t>
      </w:r>
      <w:proofErr w:type="gramEnd"/>
      <w:r>
        <w:rPr>
          <w:sz w:val="22"/>
          <w:szCs w:val="22"/>
        </w:rPr>
        <w:t xml:space="preserve"> подтверждающие поверку. </w:t>
      </w:r>
    </w:p>
    <w:p w14:paraId="4F353575" w14:textId="6E0F244D" w:rsidR="007D329C" w:rsidRDefault="00011B31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13. Сотрудники </w:t>
      </w:r>
      <w:r w:rsidR="000B0058">
        <w:rPr>
          <w:color w:val="000000"/>
          <w:sz w:val="22"/>
          <w:szCs w:val="22"/>
        </w:rPr>
        <w:t>Подрядчика</w:t>
      </w:r>
      <w:r>
        <w:rPr>
          <w:color w:val="000000"/>
          <w:sz w:val="22"/>
          <w:szCs w:val="22"/>
        </w:rPr>
        <w:t xml:space="preserve"> аттестованы по правилам электробезопасности (Основание ПТЭЭП Гл.1.4. п.1.4.30).</w:t>
      </w:r>
    </w:p>
    <w:p w14:paraId="47509E2D" w14:textId="77777777" w:rsidR="0092699A" w:rsidRDefault="00011B31">
      <w:pPr>
        <w:spacing w:after="0" w:line="254" w:lineRule="auto"/>
        <w:rPr>
          <w:sz w:val="22"/>
          <w:szCs w:val="22"/>
        </w:rPr>
      </w:pPr>
      <w:r>
        <w:rPr>
          <w:sz w:val="22"/>
          <w:szCs w:val="22"/>
        </w:rPr>
        <w:t xml:space="preserve">14. Передача оборудования, монтаж, наладка и ввод в эксплуатацию после ремонта осуществляется по адресу Заказчика: </w:t>
      </w:r>
      <w:r w:rsidR="0092699A" w:rsidRPr="0092699A">
        <w:rPr>
          <w:sz w:val="22"/>
          <w:szCs w:val="22"/>
        </w:rPr>
        <w:t>165340, Россия, Архангельская область, г. Котлас, п. Вычегодский, ул. Ленина, д.17</w:t>
      </w:r>
    </w:p>
    <w:p w14:paraId="7AD0EFF2" w14:textId="3D2BC167" w:rsidR="007D329C" w:rsidRDefault="00011B31">
      <w:pPr>
        <w:spacing w:after="0" w:line="254" w:lineRule="auto"/>
        <w:rPr>
          <w:sz w:val="22"/>
          <w:szCs w:val="22"/>
        </w:rPr>
      </w:pPr>
      <w:r>
        <w:rPr>
          <w:bCs/>
          <w:sz w:val="22"/>
          <w:szCs w:val="22"/>
        </w:rPr>
        <w:t>Приемка по качеству оформляется</w:t>
      </w:r>
      <w:r>
        <w:rPr>
          <w:sz w:val="22"/>
          <w:szCs w:val="22"/>
        </w:rPr>
        <w:t xml:space="preserve"> Актом </w:t>
      </w:r>
      <w:r>
        <w:rPr>
          <w:bCs/>
          <w:sz w:val="22"/>
          <w:szCs w:val="22"/>
        </w:rPr>
        <w:t>сдачи-приемки выполненных работ</w:t>
      </w:r>
      <w:r>
        <w:rPr>
          <w:sz w:val="22"/>
          <w:szCs w:val="22"/>
        </w:rPr>
        <w:t>, подписываемыми между «ЗАКАЗЧИКОМ» и представителями «</w:t>
      </w:r>
      <w:r w:rsidR="000B0058">
        <w:rPr>
          <w:sz w:val="22"/>
          <w:szCs w:val="22"/>
        </w:rPr>
        <w:t>ПОДРЯДЧИКА</w:t>
      </w:r>
      <w:r>
        <w:rPr>
          <w:sz w:val="22"/>
          <w:szCs w:val="22"/>
        </w:rPr>
        <w:t xml:space="preserve">». </w:t>
      </w:r>
    </w:p>
    <w:p w14:paraId="3C9221AF" w14:textId="77777777" w:rsidR="007D329C" w:rsidRDefault="00011B31">
      <w:pPr>
        <w:rPr>
          <w:sz w:val="22"/>
          <w:szCs w:val="22"/>
        </w:rPr>
      </w:pPr>
      <w:r>
        <w:rPr>
          <w:sz w:val="22"/>
          <w:szCs w:val="22"/>
        </w:rPr>
        <w:t>15. Проведение инструктажа по работе с медицинскими изделиями.</w:t>
      </w:r>
    </w:p>
    <w:p w14:paraId="4D22F956" w14:textId="77777777" w:rsidR="007D329C" w:rsidRDefault="00011B31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16. Гарантии качества: </w:t>
      </w:r>
      <w:r>
        <w:rPr>
          <w:bCs/>
          <w:sz w:val="22"/>
          <w:szCs w:val="22"/>
        </w:rPr>
        <w:t xml:space="preserve">гарантийный срок на выполненные работы и используемые запасные части составляет 6 (Шесть) месяцев со дня подписания Сторонами Акта сдачи-приемки выполненных работ. </w:t>
      </w:r>
    </w:p>
    <w:p w14:paraId="51C42C03" w14:textId="123F3652" w:rsidR="007D329C" w:rsidRDefault="00011B31">
      <w:pPr>
        <w:spacing w:before="60"/>
        <w:rPr>
          <w:sz w:val="22"/>
          <w:szCs w:val="22"/>
        </w:rPr>
      </w:pPr>
      <w:r>
        <w:rPr>
          <w:sz w:val="22"/>
          <w:szCs w:val="22"/>
        </w:rPr>
        <w:t>В случае выхода из строя в течении гарантийного срока предоставленных «</w:t>
      </w:r>
      <w:r w:rsidR="000B0058">
        <w:rPr>
          <w:sz w:val="22"/>
          <w:szCs w:val="22"/>
        </w:rPr>
        <w:t>ПОДРЯДЧИКОМ</w:t>
      </w:r>
      <w:r>
        <w:rPr>
          <w:sz w:val="22"/>
          <w:szCs w:val="22"/>
        </w:rPr>
        <w:t>» запасных частей «</w:t>
      </w:r>
      <w:r w:rsidR="000B0058">
        <w:rPr>
          <w:sz w:val="22"/>
          <w:szCs w:val="22"/>
        </w:rPr>
        <w:t>ПОДРЯДЧИК</w:t>
      </w:r>
      <w:r>
        <w:rPr>
          <w:sz w:val="22"/>
          <w:szCs w:val="22"/>
        </w:rPr>
        <w:t>» обязуется за свой счет заменить неисправные запасные части на новые (не восстановленные), не бывшие в эксплуатации.</w:t>
      </w:r>
    </w:p>
    <w:p w14:paraId="6DD94BC6" w14:textId="70F91438" w:rsidR="007D329C" w:rsidRDefault="00011B31">
      <w:pPr>
        <w:spacing w:before="60"/>
      </w:pPr>
      <w:r>
        <w:rPr>
          <w:sz w:val="22"/>
          <w:szCs w:val="22"/>
        </w:rPr>
        <w:t>17.  Ср</w:t>
      </w:r>
      <w:r w:rsidR="0092699A">
        <w:rPr>
          <w:sz w:val="22"/>
          <w:szCs w:val="22"/>
        </w:rPr>
        <w:t xml:space="preserve">ок выполнения работ по ремонту </w:t>
      </w:r>
      <w:r>
        <w:rPr>
          <w:sz w:val="22"/>
          <w:szCs w:val="22"/>
        </w:rPr>
        <w:t xml:space="preserve">– </w:t>
      </w:r>
      <w:r w:rsidR="00716938">
        <w:rPr>
          <w:sz w:val="22"/>
          <w:szCs w:val="22"/>
        </w:rPr>
        <w:t>10</w:t>
      </w:r>
      <w:r>
        <w:rPr>
          <w:sz w:val="22"/>
          <w:szCs w:val="22"/>
        </w:rPr>
        <w:t xml:space="preserve"> (де</w:t>
      </w:r>
      <w:r w:rsidR="00716938">
        <w:rPr>
          <w:sz w:val="22"/>
          <w:szCs w:val="22"/>
        </w:rPr>
        <w:t>сять</w:t>
      </w:r>
      <w:r>
        <w:rPr>
          <w:sz w:val="22"/>
          <w:szCs w:val="22"/>
        </w:rPr>
        <w:t xml:space="preserve">) календарных дней с момента </w:t>
      </w:r>
      <w:r w:rsidR="000B0058">
        <w:rPr>
          <w:sz w:val="22"/>
          <w:szCs w:val="22"/>
        </w:rPr>
        <w:t>получения заявки</w:t>
      </w:r>
      <w:r>
        <w:rPr>
          <w:sz w:val="22"/>
          <w:szCs w:val="22"/>
        </w:rPr>
        <w:t xml:space="preserve"> от Заказчика.</w:t>
      </w:r>
    </w:p>
    <w:sectPr w:rsidR="007D329C">
      <w:pgSz w:w="11906" w:h="16838"/>
      <w:pgMar w:top="284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04B16" w14:textId="77777777" w:rsidR="00326C3B" w:rsidRDefault="00326C3B">
      <w:r>
        <w:separator/>
      </w:r>
    </w:p>
  </w:endnote>
  <w:endnote w:type="continuationSeparator" w:id="0">
    <w:p w14:paraId="1AC3A30C" w14:textId="77777777" w:rsidR="00326C3B" w:rsidRDefault="0032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C393F" w14:textId="77777777" w:rsidR="00326C3B" w:rsidRDefault="00326C3B">
      <w:pPr>
        <w:spacing w:after="0"/>
      </w:pPr>
      <w:r>
        <w:separator/>
      </w:r>
    </w:p>
  </w:footnote>
  <w:footnote w:type="continuationSeparator" w:id="0">
    <w:p w14:paraId="3EFCFF4B" w14:textId="77777777" w:rsidR="00326C3B" w:rsidRDefault="00326C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86"/>
    <w:rsid w:val="00004B79"/>
    <w:rsid w:val="00011B31"/>
    <w:rsid w:val="000B0058"/>
    <w:rsid w:val="00326C3B"/>
    <w:rsid w:val="003C74AE"/>
    <w:rsid w:val="00453186"/>
    <w:rsid w:val="00507ED9"/>
    <w:rsid w:val="00716938"/>
    <w:rsid w:val="007D329C"/>
    <w:rsid w:val="0092699A"/>
    <w:rsid w:val="00B14867"/>
    <w:rsid w:val="00BF74F6"/>
    <w:rsid w:val="00DC51A7"/>
    <w:rsid w:val="01882334"/>
    <w:rsid w:val="02914574"/>
    <w:rsid w:val="03CA6F85"/>
    <w:rsid w:val="096C2F4B"/>
    <w:rsid w:val="0A632019"/>
    <w:rsid w:val="0FD96959"/>
    <w:rsid w:val="10977DEC"/>
    <w:rsid w:val="145A2EDB"/>
    <w:rsid w:val="146354B5"/>
    <w:rsid w:val="15B14934"/>
    <w:rsid w:val="1B9B4FD0"/>
    <w:rsid w:val="221F7512"/>
    <w:rsid w:val="233C3F77"/>
    <w:rsid w:val="23857F30"/>
    <w:rsid w:val="26C445C3"/>
    <w:rsid w:val="2B134188"/>
    <w:rsid w:val="2C3116AB"/>
    <w:rsid w:val="2EDC6BC3"/>
    <w:rsid w:val="35AE6F7A"/>
    <w:rsid w:val="372B2789"/>
    <w:rsid w:val="37460314"/>
    <w:rsid w:val="39913C3A"/>
    <w:rsid w:val="3D491BBB"/>
    <w:rsid w:val="3DF8538F"/>
    <w:rsid w:val="41662610"/>
    <w:rsid w:val="44526957"/>
    <w:rsid w:val="462B00CC"/>
    <w:rsid w:val="489D7A09"/>
    <w:rsid w:val="4928260D"/>
    <w:rsid w:val="4B9E23D3"/>
    <w:rsid w:val="4C5E6D05"/>
    <w:rsid w:val="4D5D6E42"/>
    <w:rsid w:val="4EAD5D22"/>
    <w:rsid w:val="4F544C68"/>
    <w:rsid w:val="4FDD6193"/>
    <w:rsid w:val="518B4840"/>
    <w:rsid w:val="52A22C17"/>
    <w:rsid w:val="53776509"/>
    <w:rsid w:val="58BC728D"/>
    <w:rsid w:val="59EC0167"/>
    <w:rsid w:val="5A6837C4"/>
    <w:rsid w:val="687A4A6F"/>
    <w:rsid w:val="688D5564"/>
    <w:rsid w:val="6A276531"/>
    <w:rsid w:val="6AAB4F7F"/>
    <w:rsid w:val="6D4A2C62"/>
    <w:rsid w:val="6FF4457F"/>
    <w:rsid w:val="74E21D58"/>
    <w:rsid w:val="761575A8"/>
    <w:rsid w:val="772410E7"/>
    <w:rsid w:val="782C3894"/>
    <w:rsid w:val="78E340D9"/>
    <w:rsid w:val="7D6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6C56"/>
  <w15:docId w15:val="{F9569388-C8C0-4D14-9E79-8E2E1A0B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  <w:jc w:val="both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paragraph" w:styleId="a4">
    <w:name w:val="Body Text"/>
    <w:basedOn w:val="a"/>
    <w:link w:val="a5"/>
    <w:unhideWhenUsed/>
    <w:qFormat/>
    <w:pPr>
      <w:spacing w:after="120"/>
    </w:p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paragraph" w:customStyle="1" w:styleId="1">
    <w:name w:val="Обычный (веб)1"/>
    <w:basedOn w:val="a"/>
    <w:qFormat/>
    <w:pPr>
      <w:suppressAutoHyphens/>
      <w:spacing w:after="200" w:line="276" w:lineRule="auto"/>
      <w:jc w:val="left"/>
    </w:pPr>
    <w:rPr>
      <w:kern w:val="1"/>
      <w:lang w:eastAsia="en-US"/>
    </w:rPr>
  </w:style>
  <w:style w:type="character" w:customStyle="1" w:styleId="2">
    <w:name w:val="Основной текст (2)_"/>
    <w:basedOn w:val="a0"/>
    <w:link w:val="21"/>
    <w:uiPriority w:val="99"/>
    <w:qFormat/>
    <w:locked/>
    <w:rPr>
      <w:rFonts w:ascii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pPr>
      <w:widowControl w:val="0"/>
      <w:shd w:val="clear" w:color="auto" w:fill="FFFFFF"/>
      <w:spacing w:after="180"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">
    <w:name w:val="cardmaininfo__content"/>
    <w:qFormat/>
  </w:style>
  <w:style w:type="character" w:customStyle="1" w:styleId="cardmaininfopurchaselink">
    <w:name w:val="cardmaininfo__purchaselink"/>
    <w:qFormat/>
  </w:style>
  <w:style w:type="table" w:customStyle="1" w:styleId="TableStyle0">
    <w:name w:val="TableStyle0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(6)_"/>
    <w:link w:val="60"/>
    <w:qFormat/>
    <w:locked/>
    <w:rsid w:val="000B0058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0B0058"/>
    <w:pPr>
      <w:widowControl w:val="0"/>
      <w:shd w:val="clear" w:color="auto" w:fill="FFFFFF"/>
      <w:spacing w:before="120" w:after="0" w:line="0" w:lineRule="atLeast"/>
      <w:ind w:hanging="400"/>
      <w:jc w:val="left"/>
    </w:pPr>
    <w:rPr>
      <w:rFonts w:eastAsia="SimSu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Ершова Галина Александровна</cp:lastModifiedBy>
  <cp:revision>2</cp:revision>
  <cp:lastPrinted>2024-07-05T07:14:00Z</cp:lastPrinted>
  <dcterms:created xsi:type="dcterms:W3CDTF">2024-07-05T07:14:00Z</dcterms:created>
  <dcterms:modified xsi:type="dcterms:W3CDTF">2024-07-05T07:14:00Z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9FF1AF9363244B2EBC6A35B29A3C19B7</vt:lpwstr>
  </property>
</Properties>
</file>