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992"/>
        <w:gridCol w:w="1417"/>
        <w:gridCol w:w="1134"/>
        <w:gridCol w:w="1276"/>
        <w:gridCol w:w="1701"/>
        <w:gridCol w:w="7"/>
      </w:tblGrid>
      <w:tr w:rsidR="0002751A" w:rsidRPr="00BC25BB" w14:paraId="6AFFB571" w14:textId="77777777" w:rsidTr="00696495">
        <w:trPr>
          <w:trHeight w:val="1568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A063D" w14:textId="77777777" w:rsidR="0002751A" w:rsidRPr="00BC25B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Приложение № 2 к Положению о конкурсной (закупочной) комиссии</w:t>
            </w:r>
          </w:p>
          <w:p w14:paraId="330E01D1" w14:textId="77777777" w:rsidR="0002751A" w:rsidRPr="00BC25B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ЧУЗ «Центральная клиническая больница «РЖД-Медицина»</w:t>
            </w:r>
          </w:p>
          <w:p w14:paraId="3B68767C" w14:textId="77777777" w:rsidR="0002751A" w:rsidRPr="00BC25BB" w:rsidRDefault="0002751A" w:rsidP="0002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196386F" w14:textId="77777777" w:rsidR="0002751A" w:rsidRPr="00BC25BB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ТЕХНИЧЕСКОЕ ЗАДАНИЕ</w:t>
            </w:r>
          </w:p>
        </w:tc>
      </w:tr>
      <w:tr w:rsidR="009A2414" w:rsidRPr="00BC25BB" w14:paraId="38E58CAE" w14:textId="77777777" w:rsidTr="00696495">
        <w:trPr>
          <w:trHeight w:val="849"/>
        </w:trPr>
        <w:tc>
          <w:tcPr>
            <w:tcW w:w="10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E095F3" w14:textId="77777777" w:rsidR="009A2414" w:rsidRPr="00BC25BB" w:rsidRDefault="009A241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Наименование закупаемых 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товаров,  работ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F930EB" w:rsidRPr="00BC25BB" w14:paraId="14A72524" w14:textId="77777777" w:rsidTr="00696495">
        <w:trPr>
          <w:gridAfter w:val="1"/>
          <w:wAfter w:w="7" w:type="dxa"/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D5C" w14:textId="77777777" w:rsidR="0002751A" w:rsidRPr="00BC25BB" w:rsidRDefault="009A2414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5D91" w14:textId="77777777" w:rsidR="0002751A" w:rsidRPr="00BC25BB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7A24" w14:textId="77777777" w:rsidR="0002751A" w:rsidRPr="00BC25BB" w:rsidRDefault="00BB2B4F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713A" w14:textId="77777777" w:rsidR="0002751A" w:rsidRPr="00BC25BB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6FC0" w14:textId="77777777" w:rsidR="0002751A" w:rsidRPr="00BC25BB" w:rsidRDefault="005C12F7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 за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единицу           с</w:t>
            </w: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учетом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DCA3" w14:textId="77777777" w:rsidR="0002751A" w:rsidRPr="00BC25BB" w:rsidRDefault="005C12F7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НДС,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226B" w14:textId="77777777" w:rsidR="0002751A" w:rsidRPr="00BC25BB" w:rsidRDefault="005C12F7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НДС, </w:t>
            </w:r>
            <w:proofErr w:type="spellStart"/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4E79" w14:textId="77777777" w:rsidR="0002751A" w:rsidRPr="00BC25BB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 учетом НДС</w:t>
            </w:r>
          </w:p>
        </w:tc>
      </w:tr>
      <w:tr w:rsidR="00976161" w:rsidRPr="00BC25BB" w14:paraId="64831A18" w14:textId="77777777" w:rsidTr="00696495">
        <w:trPr>
          <w:gridAfter w:val="1"/>
          <w:wAfter w:w="7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DDB" w14:textId="5087DAB5" w:rsidR="00976161" w:rsidRPr="00BC25BB" w:rsidRDefault="00C52CFC" w:rsidP="00AB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9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6"/>
            </w:tblGrid>
            <w:tr w:rsidR="00C52CFC" w:rsidRPr="00BC25BB" w14:paraId="210E71B6" w14:textId="77777777" w:rsidTr="00C52CFC">
              <w:trPr>
                <w:trHeight w:val="98"/>
              </w:trPr>
              <w:tc>
                <w:tcPr>
                  <w:tcW w:w="5926" w:type="dxa"/>
                </w:tcPr>
                <w:p w14:paraId="407D46B5" w14:textId="7F22FAB9" w:rsidR="00C52CFC" w:rsidRPr="00BC25BB" w:rsidRDefault="00DD3944" w:rsidP="00716809">
                  <w:pPr>
                    <w:pStyle w:val="Default"/>
                    <w:numPr>
                      <w:ilvl w:val="0"/>
                      <w:numId w:val="3"/>
                    </w:numPr>
                    <w:ind w:right="3093"/>
                    <w:rPr>
                      <w:color w:val="404040"/>
                      <w:sz w:val="20"/>
                      <w:szCs w:val="20"/>
                    </w:rPr>
                  </w:pPr>
                  <w:r w:rsidRPr="00BC25BB">
                    <w:rPr>
                      <w:color w:val="404040"/>
                      <w:sz w:val="20"/>
                      <w:szCs w:val="20"/>
                    </w:rPr>
                    <w:t xml:space="preserve">Система офтальмологическая лазерная </w:t>
                  </w:r>
                  <w:r w:rsidRPr="00BC25BB">
                    <w:rPr>
                      <w:color w:val="404040"/>
                      <w:sz w:val="20"/>
                      <w:szCs w:val="20"/>
                      <w:lang w:val="en-US"/>
                    </w:rPr>
                    <w:t>OPTIMIS</w:t>
                  </w:r>
                  <w:r w:rsidRPr="00BC25BB">
                    <w:rPr>
                      <w:color w:val="404040"/>
                      <w:sz w:val="20"/>
                      <w:szCs w:val="20"/>
                    </w:rPr>
                    <w:t xml:space="preserve"> </w:t>
                  </w:r>
                  <w:r w:rsidRPr="00BC25BB">
                    <w:rPr>
                      <w:color w:val="404040"/>
                      <w:sz w:val="20"/>
                      <w:szCs w:val="20"/>
                      <w:lang w:val="en-US"/>
                    </w:rPr>
                    <w:t>Fusion</w:t>
                  </w:r>
                  <w:r w:rsidRPr="00BC25BB">
                    <w:rPr>
                      <w:color w:val="404040"/>
                      <w:sz w:val="20"/>
                      <w:szCs w:val="20"/>
                    </w:rPr>
                    <w:t xml:space="preserve"> с лампой щелевой модели </w:t>
                  </w:r>
                  <w:r w:rsidRPr="00BC25BB">
                    <w:rPr>
                      <w:color w:val="404040"/>
                      <w:sz w:val="20"/>
                      <w:szCs w:val="20"/>
                      <w:lang w:val="en-US"/>
                    </w:rPr>
                    <w:t>SL</w:t>
                  </w:r>
                  <w:r w:rsidRPr="00BC25BB">
                    <w:rPr>
                      <w:color w:val="404040"/>
                      <w:sz w:val="20"/>
                      <w:szCs w:val="20"/>
                    </w:rPr>
                    <w:t xml:space="preserve">9800 </w:t>
                  </w:r>
                  <w:r w:rsidRPr="00BC25BB">
                    <w:rPr>
                      <w:color w:val="404040"/>
                      <w:sz w:val="20"/>
                      <w:szCs w:val="20"/>
                      <w:lang w:val="en-US"/>
                    </w:rPr>
                    <w:t>c</w:t>
                  </w:r>
                  <w:r w:rsidRPr="00BC25BB">
                    <w:rPr>
                      <w:color w:val="404040"/>
                      <w:sz w:val="20"/>
                      <w:szCs w:val="20"/>
                    </w:rPr>
                    <w:t xml:space="preserve"> призма-удерживающей головкой</w:t>
                  </w:r>
                  <w:r w:rsidR="007E03C8" w:rsidRPr="00BC25BB">
                    <w:rPr>
                      <w:color w:val="404040"/>
                      <w:sz w:val="20"/>
                      <w:szCs w:val="20"/>
                    </w:rPr>
                    <w:t xml:space="preserve"> или эквивалент</w:t>
                  </w:r>
                  <w:r w:rsidR="00716809" w:rsidRPr="00BC25BB">
                    <w:rPr>
                      <w:color w:val="40404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BDCDB36" w14:textId="77777777" w:rsidR="00976161" w:rsidRPr="00BC25BB" w:rsidRDefault="00976161" w:rsidP="004F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BD0" w14:textId="418DB6F6" w:rsidR="00976161" w:rsidRPr="00BC25BB" w:rsidRDefault="00C52CFC" w:rsidP="00BB2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232" w14:textId="74B0D787" w:rsidR="00976161" w:rsidRPr="00BC25BB" w:rsidRDefault="00C52CFC" w:rsidP="00BB2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485" w14:textId="3DAA48C9" w:rsidR="00976161" w:rsidRPr="00BC25BB" w:rsidRDefault="00DD3944" w:rsidP="001A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9 231 178,00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951" w14:textId="3673EF1C" w:rsidR="00976161" w:rsidRPr="00BC25BB" w:rsidRDefault="00C52CFC" w:rsidP="001A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1858" w14:textId="1227E1ED" w:rsidR="00976161" w:rsidRPr="00BC25BB" w:rsidRDefault="00C52CFC" w:rsidP="001A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91F" w14:textId="72B9E4AB" w:rsidR="00976161" w:rsidRPr="00BC25BB" w:rsidRDefault="00DD3944" w:rsidP="001A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5BB">
              <w:rPr>
                <w:rFonts w:ascii="Times New Roman" w:hAnsi="Times New Roman" w:cs="Times New Roman"/>
                <w:sz w:val="20"/>
                <w:szCs w:val="20"/>
              </w:rPr>
              <w:t>9 231 178,00</w:t>
            </w:r>
          </w:p>
        </w:tc>
      </w:tr>
      <w:tr w:rsidR="0002751A" w:rsidRPr="00BC25BB" w14:paraId="45497ACB" w14:textId="77777777" w:rsidTr="00696495">
        <w:trPr>
          <w:gridAfter w:val="1"/>
          <w:wAfter w:w="7" w:type="dxa"/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B6BB" w14:textId="77777777" w:rsidR="0002751A" w:rsidRPr="00BC25BB" w:rsidRDefault="0002751A" w:rsidP="0014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84D" w14:textId="77777777" w:rsidR="0002751A" w:rsidRPr="00BC25BB" w:rsidRDefault="0002751A" w:rsidP="0014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B30900B" w14:textId="77777777" w:rsidR="0002751A" w:rsidRPr="00BC25BB" w:rsidRDefault="0002751A" w:rsidP="0014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</w:t>
            </w:r>
          </w:p>
          <w:p w14:paraId="3112C964" w14:textId="77777777" w:rsidR="0002751A" w:rsidRPr="00BC25BB" w:rsidRDefault="0002751A" w:rsidP="0014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(максимальная)</w:t>
            </w:r>
          </w:p>
          <w:p w14:paraId="38C4E189" w14:textId="77777777" w:rsidR="0002751A" w:rsidRPr="00BC25BB" w:rsidRDefault="0002751A" w:rsidP="0014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274C" w14:textId="77777777" w:rsidR="0002751A" w:rsidRPr="00BC25BB" w:rsidRDefault="0002751A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7A98958" w14:textId="77777777" w:rsidR="0002751A" w:rsidRPr="00BC25BB" w:rsidRDefault="0002751A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BCD2" w14:textId="77777777" w:rsidR="0002751A" w:rsidRPr="00BC25BB" w:rsidRDefault="0002751A" w:rsidP="0078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BE8" w14:textId="6D553E4E" w:rsidR="0002751A" w:rsidRPr="00BC25BB" w:rsidRDefault="00DD3944" w:rsidP="002B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9 231 178,00</w:t>
            </w:r>
          </w:p>
        </w:tc>
      </w:tr>
      <w:tr w:rsidR="0002751A" w:rsidRPr="00BC25BB" w14:paraId="11DDF422" w14:textId="77777777" w:rsidTr="00696495">
        <w:trPr>
          <w:gridAfter w:val="1"/>
          <w:wAfter w:w="7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CB9" w14:textId="77777777" w:rsidR="0002751A" w:rsidRPr="00BC25BB" w:rsidRDefault="0002751A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59EB" w14:textId="77777777" w:rsidR="0002751A" w:rsidRPr="00BC25BB" w:rsidRDefault="0002751A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формирования начальной(максимальной)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580" w14:textId="77777777" w:rsidR="0002751A" w:rsidRPr="00BC25BB" w:rsidRDefault="0002751A" w:rsidP="008D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максимальная)   цена   договора   включает расходы, на перевозку, страхование и т.п., уплату таможенных   пошлин,   налогов  и   других   обязательных платежей.</w:t>
            </w:r>
          </w:p>
        </w:tc>
      </w:tr>
    </w:tbl>
    <w:p w14:paraId="0AEB6DA8" w14:textId="2858687B" w:rsidR="00CF0452" w:rsidRDefault="00CF0452">
      <w:pPr>
        <w:rPr>
          <w:rFonts w:ascii="Times New Roman" w:hAnsi="Times New Roman" w:cs="Times New Roman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536"/>
        <w:gridCol w:w="1417"/>
        <w:gridCol w:w="709"/>
        <w:gridCol w:w="1418"/>
      </w:tblGrid>
      <w:tr w:rsidR="00696495" w:rsidRPr="00696495" w14:paraId="18B50FB1" w14:textId="77777777" w:rsidTr="00696495">
        <w:trPr>
          <w:trHeight w:val="20"/>
        </w:trPr>
        <w:tc>
          <w:tcPr>
            <w:tcW w:w="426" w:type="dxa"/>
            <w:noWrap/>
            <w:vAlign w:val="center"/>
            <w:hideMark/>
          </w:tcPr>
          <w:p w14:paraId="5DD40710" w14:textId="77777777" w:rsidR="00696495" w:rsidRPr="00696495" w:rsidRDefault="00696495" w:rsidP="0069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noWrap/>
            <w:vAlign w:val="center"/>
            <w:hideMark/>
          </w:tcPr>
          <w:p w14:paraId="2A1FE1BB" w14:textId="77777777" w:rsidR="00696495" w:rsidRPr="00696495" w:rsidRDefault="00696495" w:rsidP="0069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953" w:type="dxa"/>
            <w:gridSpan w:val="2"/>
            <w:vAlign w:val="center"/>
            <w:hideMark/>
          </w:tcPr>
          <w:p w14:paraId="24239282" w14:textId="77777777" w:rsidR="00696495" w:rsidRPr="00696495" w:rsidRDefault="00696495" w:rsidP="0069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задание в соответствии с реестровой записью КТРУ, либо Техническое задание, в случае отсутствия позиции в реестре КТРУ</w:t>
            </w:r>
          </w:p>
        </w:tc>
        <w:tc>
          <w:tcPr>
            <w:tcW w:w="709" w:type="dxa"/>
            <w:vAlign w:val="center"/>
            <w:hideMark/>
          </w:tcPr>
          <w:p w14:paraId="03B85B53" w14:textId="77777777" w:rsidR="00696495" w:rsidRPr="00696495" w:rsidRDefault="00696495" w:rsidP="0069649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  <w:r w:rsidRPr="006964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964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418" w:type="dxa"/>
            <w:vAlign w:val="center"/>
            <w:hideMark/>
          </w:tcPr>
          <w:p w14:paraId="52942750" w14:textId="77777777" w:rsidR="00696495" w:rsidRPr="00696495" w:rsidRDefault="00696495" w:rsidP="0069649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</w:tr>
      <w:tr w:rsidR="00696495" w:rsidRPr="00696495" w14:paraId="28C4BF94" w14:textId="77777777" w:rsidTr="00696495">
        <w:trPr>
          <w:trHeight w:val="230"/>
        </w:trPr>
        <w:tc>
          <w:tcPr>
            <w:tcW w:w="426" w:type="dxa"/>
            <w:vMerge w:val="restart"/>
            <w:noWrap/>
            <w:hideMark/>
          </w:tcPr>
          <w:p w14:paraId="7527B4CA" w14:textId="77777777" w:rsidR="00696495" w:rsidRPr="00696495" w:rsidRDefault="00696495" w:rsidP="0069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0F4FB221" w14:textId="77777777" w:rsidR="00696495" w:rsidRPr="00696495" w:rsidRDefault="00696495" w:rsidP="006964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офтальмологическая лазерная OPTIMIS Fusion с лампой щелевой модели SL9800 с призма-удерживающей головкой</w:t>
            </w:r>
          </w:p>
        </w:tc>
        <w:tc>
          <w:tcPr>
            <w:tcW w:w="4536" w:type="dxa"/>
          </w:tcPr>
          <w:p w14:paraId="7F71627E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Основной блок</w:t>
            </w:r>
          </w:p>
        </w:tc>
        <w:tc>
          <w:tcPr>
            <w:tcW w:w="1417" w:type="dxa"/>
          </w:tcPr>
          <w:p w14:paraId="3BDC790E" w14:textId="77777777" w:rsidR="00696495" w:rsidRPr="00696495" w:rsidRDefault="00696495" w:rsidP="006964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14:paraId="141CDC8A" w14:textId="77777777" w:rsidR="00696495" w:rsidRPr="00696495" w:rsidRDefault="00696495" w:rsidP="0069649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49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14:paraId="3245546E" w14:textId="77777777" w:rsidR="00696495" w:rsidRPr="00696495" w:rsidRDefault="00696495" w:rsidP="0069649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6495" w:rsidRPr="00696495" w14:paraId="0D5DE324" w14:textId="77777777" w:rsidTr="00696495">
        <w:trPr>
          <w:trHeight w:val="20"/>
        </w:trPr>
        <w:tc>
          <w:tcPr>
            <w:tcW w:w="426" w:type="dxa"/>
            <w:vMerge/>
          </w:tcPr>
          <w:p w14:paraId="1EF64C6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DE221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9CEFDA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Длина волны</w:t>
            </w:r>
          </w:p>
        </w:tc>
        <w:tc>
          <w:tcPr>
            <w:tcW w:w="1417" w:type="dxa"/>
            <w:vAlign w:val="center"/>
          </w:tcPr>
          <w:p w14:paraId="64E526E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1064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709" w:type="dxa"/>
            <w:vMerge/>
          </w:tcPr>
          <w:p w14:paraId="4612AA8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25273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2718DFD5" w14:textId="77777777" w:rsidTr="00696495">
        <w:trPr>
          <w:trHeight w:val="20"/>
        </w:trPr>
        <w:tc>
          <w:tcPr>
            <w:tcW w:w="426" w:type="dxa"/>
            <w:vMerge/>
          </w:tcPr>
          <w:p w14:paraId="65DF891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9BD76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4A286C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Режимы работы лазера: одиночный импульс, двойной импульс, тройной импульс</w:t>
            </w:r>
          </w:p>
        </w:tc>
        <w:tc>
          <w:tcPr>
            <w:tcW w:w="1417" w:type="dxa"/>
            <w:vAlign w:val="center"/>
          </w:tcPr>
          <w:p w14:paraId="5A1907E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0D5249E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E9A98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6F5EDAFD" w14:textId="77777777" w:rsidTr="00696495">
        <w:trPr>
          <w:trHeight w:val="20"/>
        </w:trPr>
        <w:tc>
          <w:tcPr>
            <w:tcW w:w="426" w:type="dxa"/>
            <w:vMerge/>
          </w:tcPr>
          <w:p w14:paraId="004FAEA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ECAA1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470C2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Минимальная энергия в режиме одиночного импульса</w:t>
            </w:r>
          </w:p>
        </w:tc>
        <w:tc>
          <w:tcPr>
            <w:tcW w:w="1417" w:type="dxa"/>
            <w:vAlign w:val="center"/>
          </w:tcPr>
          <w:p w14:paraId="6DA91DE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 мДж</w:t>
            </w:r>
          </w:p>
        </w:tc>
        <w:tc>
          <w:tcPr>
            <w:tcW w:w="709" w:type="dxa"/>
            <w:vMerge/>
          </w:tcPr>
          <w:p w14:paraId="0BEDF6C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14B9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FBFA205" w14:textId="77777777" w:rsidTr="00696495">
        <w:trPr>
          <w:trHeight w:val="20"/>
        </w:trPr>
        <w:tc>
          <w:tcPr>
            <w:tcW w:w="426" w:type="dxa"/>
            <w:vMerge/>
          </w:tcPr>
          <w:p w14:paraId="2504200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4CCF8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C36AD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энергия в режиме одиночного импульса</w:t>
            </w:r>
          </w:p>
        </w:tc>
        <w:tc>
          <w:tcPr>
            <w:tcW w:w="1417" w:type="dxa"/>
            <w:vAlign w:val="center"/>
          </w:tcPr>
          <w:p w14:paraId="66E6249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мДж</w:t>
            </w:r>
          </w:p>
        </w:tc>
        <w:tc>
          <w:tcPr>
            <w:tcW w:w="709" w:type="dxa"/>
            <w:vMerge/>
          </w:tcPr>
          <w:p w14:paraId="2616FCC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EBB65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948E7D7" w14:textId="77777777" w:rsidTr="00696495">
        <w:trPr>
          <w:trHeight w:val="20"/>
        </w:trPr>
        <w:tc>
          <w:tcPr>
            <w:tcW w:w="426" w:type="dxa"/>
            <w:vMerge/>
          </w:tcPr>
          <w:p w14:paraId="15B74EF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45C451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2D2B55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энергия в режиме двойного импульса</w:t>
            </w:r>
          </w:p>
        </w:tc>
        <w:tc>
          <w:tcPr>
            <w:tcW w:w="1417" w:type="dxa"/>
            <w:vAlign w:val="center"/>
          </w:tcPr>
          <w:p w14:paraId="78843A8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 мДж</w:t>
            </w:r>
          </w:p>
        </w:tc>
        <w:tc>
          <w:tcPr>
            <w:tcW w:w="709" w:type="dxa"/>
            <w:vMerge/>
          </w:tcPr>
          <w:p w14:paraId="03C6180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95577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08B2091" w14:textId="77777777" w:rsidTr="00696495">
        <w:trPr>
          <w:trHeight w:val="20"/>
        </w:trPr>
        <w:tc>
          <w:tcPr>
            <w:tcW w:w="426" w:type="dxa"/>
            <w:vMerge/>
          </w:tcPr>
          <w:p w14:paraId="3CF2EFC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E4B85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781042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энергия в режиме тройного импульса</w:t>
            </w:r>
          </w:p>
        </w:tc>
        <w:tc>
          <w:tcPr>
            <w:tcW w:w="1417" w:type="dxa"/>
            <w:vAlign w:val="center"/>
          </w:tcPr>
          <w:p w14:paraId="6B8818A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25,5 мДж</w:t>
            </w:r>
          </w:p>
        </w:tc>
        <w:tc>
          <w:tcPr>
            <w:tcW w:w="709" w:type="dxa"/>
            <w:vMerge/>
          </w:tcPr>
          <w:p w14:paraId="5F261D5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3FD99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071C460" w14:textId="77777777" w:rsidTr="00696495">
        <w:trPr>
          <w:trHeight w:val="20"/>
        </w:trPr>
        <w:tc>
          <w:tcPr>
            <w:tcW w:w="426" w:type="dxa"/>
            <w:vMerge/>
          </w:tcPr>
          <w:p w14:paraId="646D22AE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D85C67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5DCA8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Длительность импульса, </w:t>
            </w:r>
          </w:p>
        </w:tc>
        <w:tc>
          <w:tcPr>
            <w:tcW w:w="1417" w:type="dxa"/>
            <w:vAlign w:val="center"/>
          </w:tcPr>
          <w:p w14:paraId="052FD1E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нс</w:t>
            </w:r>
            <w:proofErr w:type="spellEnd"/>
          </w:p>
        </w:tc>
        <w:tc>
          <w:tcPr>
            <w:tcW w:w="709" w:type="dxa"/>
            <w:vMerge/>
          </w:tcPr>
          <w:p w14:paraId="169510A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AC4F7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6EBC226" w14:textId="77777777" w:rsidTr="00696495">
        <w:trPr>
          <w:trHeight w:val="20"/>
        </w:trPr>
        <w:tc>
          <w:tcPr>
            <w:tcW w:w="426" w:type="dxa"/>
            <w:vMerge/>
          </w:tcPr>
          <w:p w14:paraId="6787749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91676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F39A9E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Диаметр сфокусированного пятна (в воздухе), </w:t>
            </w:r>
          </w:p>
        </w:tc>
        <w:tc>
          <w:tcPr>
            <w:tcW w:w="1417" w:type="dxa"/>
            <w:vAlign w:val="center"/>
          </w:tcPr>
          <w:p w14:paraId="5236B1B8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мкм</w:t>
            </w:r>
          </w:p>
        </w:tc>
        <w:tc>
          <w:tcPr>
            <w:tcW w:w="709" w:type="dxa"/>
            <w:vMerge/>
          </w:tcPr>
          <w:p w14:paraId="174CB44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AD498E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369F8D6" w14:textId="77777777" w:rsidTr="00696495">
        <w:trPr>
          <w:trHeight w:val="20"/>
        </w:trPr>
        <w:tc>
          <w:tcPr>
            <w:tcW w:w="426" w:type="dxa"/>
            <w:vMerge/>
          </w:tcPr>
          <w:p w14:paraId="0D84057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D39CE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D35F8A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частота повторения импульсов</w:t>
            </w:r>
          </w:p>
        </w:tc>
        <w:tc>
          <w:tcPr>
            <w:tcW w:w="1417" w:type="dxa"/>
            <w:vAlign w:val="center"/>
          </w:tcPr>
          <w:p w14:paraId="1A909F6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Гц</w:t>
            </w:r>
          </w:p>
        </w:tc>
        <w:tc>
          <w:tcPr>
            <w:tcW w:w="709" w:type="dxa"/>
            <w:vMerge/>
          </w:tcPr>
          <w:p w14:paraId="39409ED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994A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0A7C92F7" w14:textId="77777777" w:rsidTr="00696495">
        <w:trPr>
          <w:trHeight w:val="20"/>
        </w:trPr>
        <w:tc>
          <w:tcPr>
            <w:tcW w:w="426" w:type="dxa"/>
            <w:vMerge/>
          </w:tcPr>
          <w:p w14:paraId="637BD59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BD4C36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92164F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Прицельный лазер: красный диодный лазер</w:t>
            </w:r>
          </w:p>
        </w:tc>
        <w:tc>
          <w:tcPr>
            <w:tcW w:w="1417" w:type="dxa"/>
            <w:vAlign w:val="center"/>
          </w:tcPr>
          <w:p w14:paraId="312C590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0D5FA1C8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CE396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BF82B66" w14:textId="77777777" w:rsidTr="00696495">
        <w:trPr>
          <w:trHeight w:val="20"/>
        </w:trPr>
        <w:tc>
          <w:tcPr>
            <w:tcW w:w="426" w:type="dxa"/>
            <w:vMerge/>
          </w:tcPr>
          <w:p w14:paraId="681EB4D7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0C954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6C72087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Длина волны прицельного лазера, </w:t>
            </w:r>
          </w:p>
        </w:tc>
        <w:tc>
          <w:tcPr>
            <w:tcW w:w="1417" w:type="dxa"/>
            <w:vAlign w:val="center"/>
          </w:tcPr>
          <w:p w14:paraId="0037B82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635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709" w:type="dxa"/>
            <w:vMerge/>
          </w:tcPr>
          <w:p w14:paraId="74A18E1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49F8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7186C1E" w14:textId="77777777" w:rsidTr="00696495">
        <w:trPr>
          <w:trHeight w:val="20"/>
        </w:trPr>
        <w:tc>
          <w:tcPr>
            <w:tcW w:w="426" w:type="dxa"/>
            <w:vMerge/>
          </w:tcPr>
          <w:p w14:paraId="1AA5B48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0C96E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8053A2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Мощность прицельного лазера</w:t>
            </w:r>
          </w:p>
        </w:tc>
        <w:tc>
          <w:tcPr>
            <w:tcW w:w="1417" w:type="dxa"/>
            <w:vAlign w:val="center"/>
          </w:tcPr>
          <w:p w14:paraId="1B9428F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мВт</w:t>
            </w:r>
          </w:p>
        </w:tc>
        <w:tc>
          <w:tcPr>
            <w:tcW w:w="709" w:type="dxa"/>
            <w:vMerge/>
          </w:tcPr>
          <w:p w14:paraId="1DF4FDF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C01CA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E2DA5D7" w14:textId="77777777" w:rsidTr="00696495">
        <w:trPr>
          <w:trHeight w:val="20"/>
        </w:trPr>
        <w:tc>
          <w:tcPr>
            <w:tcW w:w="426" w:type="dxa"/>
            <w:vMerge/>
          </w:tcPr>
          <w:p w14:paraId="1EF883E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E8256E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AF0CCDE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фокусировки: 2 - х точечная система фокусировки</w:t>
            </w:r>
          </w:p>
        </w:tc>
        <w:tc>
          <w:tcPr>
            <w:tcW w:w="1417" w:type="dxa"/>
            <w:vAlign w:val="center"/>
          </w:tcPr>
          <w:p w14:paraId="32F04DA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47E07E0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5085E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51CBD28" w14:textId="77777777" w:rsidTr="00696495">
        <w:trPr>
          <w:trHeight w:val="20"/>
        </w:trPr>
        <w:tc>
          <w:tcPr>
            <w:tcW w:w="426" w:type="dxa"/>
            <w:vMerge/>
          </w:tcPr>
          <w:p w14:paraId="4840086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8FA62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0E5B8E7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Три позиции смещения фокуса лазера относительно точки фокусировки прицельного луча</w:t>
            </w:r>
          </w:p>
        </w:tc>
        <w:tc>
          <w:tcPr>
            <w:tcW w:w="1417" w:type="dxa"/>
            <w:vAlign w:val="center"/>
          </w:tcPr>
          <w:p w14:paraId="77F3392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</w:tc>
        <w:tc>
          <w:tcPr>
            <w:tcW w:w="709" w:type="dxa"/>
            <w:vMerge/>
          </w:tcPr>
          <w:p w14:paraId="48E37E3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6D7B3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EC1278D" w14:textId="77777777" w:rsidTr="00696495">
        <w:trPr>
          <w:trHeight w:val="20"/>
        </w:trPr>
        <w:tc>
          <w:tcPr>
            <w:tcW w:w="426" w:type="dxa"/>
            <w:vMerge/>
          </w:tcPr>
          <w:p w14:paraId="2A9168A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6855D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B2C38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 позиция смещения фокуса лазера относительно точки фокусировки прицельного луча</w:t>
            </w:r>
          </w:p>
        </w:tc>
        <w:tc>
          <w:tcPr>
            <w:tcW w:w="1417" w:type="dxa"/>
            <w:vAlign w:val="center"/>
          </w:tcPr>
          <w:p w14:paraId="2D04978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+30 мкм</w:t>
            </w:r>
          </w:p>
        </w:tc>
        <w:tc>
          <w:tcPr>
            <w:tcW w:w="709" w:type="dxa"/>
            <w:vMerge/>
          </w:tcPr>
          <w:p w14:paraId="2436867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D23ED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78DC19AD" w14:textId="77777777" w:rsidTr="00696495">
        <w:trPr>
          <w:trHeight w:val="20"/>
        </w:trPr>
        <w:tc>
          <w:tcPr>
            <w:tcW w:w="426" w:type="dxa"/>
            <w:vMerge/>
          </w:tcPr>
          <w:p w14:paraId="6317329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FC0FE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FA532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Вторая позиция смещения фокуса лазера относительно точки фокусировки прицельного луча</w:t>
            </w:r>
          </w:p>
        </w:tc>
        <w:tc>
          <w:tcPr>
            <w:tcW w:w="1417" w:type="dxa"/>
            <w:vAlign w:val="center"/>
          </w:tcPr>
          <w:p w14:paraId="2155CBC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+150 мкм</w:t>
            </w:r>
          </w:p>
        </w:tc>
        <w:tc>
          <w:tcPr>
            <w:tcW w:w="709" w:type="dxa"/>
            <w:vMerge/>
          </w:tcPr>
          <w:p w14:paraId="7377506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53973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4D1C55F" w14:textId="77777777" w:rsidTr="00696495">
        <w:trPr>
          <w:trHeight w:val="20"/>
        </w:trPr>
        <w:tc>
          <w:tcPr>
            <w:tcW w:w="426" w:type="dxa"/>
            <w:vMerge/>
          </w:tcPr>
          <w:p w14:paraId="2ED1EAC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27869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641E1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Третья позиция смещения фокуса лазера </w:t>
            </w: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относительно точки фокусировки прицельного луча</w:t>
            </w:r>
          </w:p>
        </w:tc>
        <w:tc>
          <w:tcPr>
            <w:tcW w:w="1417" w:type="dxa"/>
            <w:vAlign w:val="center"/>
          </w:tcPr>
          <w:p w14:paraId="1CE2FEC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–150 мкм</w:t>
            </w:r>
          </w:p>
        </w:tc>
        <w:tc>
          <w:tcPr>
            <w:tcW w:w="709" w:type="dxa"/>
            <w:vMerge/>
          </w:tcPr>
          <w:p w14:paraId="4B5592A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E6FF0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090C78FB" w14:textId="77777777" w:rsidTr="00696495">
        <w:trPr>
          <w:trHeight w:val="20"/>
        </w:trPr>
        <w:tc>
          <w:tcPr>
            <w:tcW w:w="426" w:type="dxa"/>
            <w:vMerge/>
          </w:tcPr>
          <w:p w14:paraId="6E8D9896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3B2D8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990E826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Угол конуса (расходимость)</w:t>
            </w:r>
          </w:p>
        </w:tc>
        <w:tc>
          <w:tcPr>
            <w:tcW w:w="1417" w:type="dxa"/>
            <w:vAlign w:val="center"/>
          </w:tcPr>
          <w:p w14:paraId="4726F84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16°</w:t>
            </w:r>
          </w:p>
        </w:tc>
        <w:tc>
          <w:tcPr>
            <w:tcW w:w="709" w:type="dxa"/>
            <w:vMerge/>
          </w:tcPr>
          <w:p w14:paraId="3D0FD36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2CCEF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6482BC84" w14:textId="77777777" w:rsidTr="00696495">
        <w:trPr>
          <w:trHeight w:val="20"/>
        </w:trPr>
        <w:tc>
          <w:tcPr>
            <w:tcW w:w="426" w:type="dxa"/>
            <w:vMerge/>
          </w:tcPr>
          <w:p w14:paraId="3E89DED8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36DE0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5EFCEE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Тип лазера: </w:t>
            </w:r>
            <w:proofErr w:type="spellStart"/>
            <w:proofErr w:type="gram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Nd:YAG</w:t>
            </w:r>
            <w:proofErr w:type="spellEnd"/>
            <w:proofErr w:type="gramEnd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лазер с модуляцией добротности и удвоением частоты</w:t>
            </w:r>
          </w:p>
        </w:tc>
        <w:tc>
          <w:tcPr>
            <w:tcW w:w="1417" w:type="dxa"/>
          </w:tcPr>
          <w:p w14:paraId="4BE0C45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08D90A5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6E38B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6495" w:rsidRPr="00696495" w14:paraId="4444F96A" w14:textId="77777777" w:rsidTr="00696495">
        <w:trPr>
          <w:trHeight w:val="20"/>
        </w:trPr>
        <w:tc>
          <w:tcPr>
            <w:tcW w:w="426" w:type="dxa"/>
            <w:vMerge/>
          </w:tcPr>
          <w:p w14:paraId="0686ED5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4C173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22A4E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Панель управления, встроенная в блок головы лазера</w:t>
            </w:r>
          </w:p>
        </w:tc>
        <w:tc>
          <w:tcPr>
            <w:tcW w:w="1417" w:type="dxa"/>
          </w:tcPr>
          <w:p w14:paraId="4F1D975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3D441DAE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3368B6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3FF032BD" w14:textId="77777777" w:rsidTr="00696495">
        <w:trPr>
          <w:trHeight w:val="20"/>
        </w:trPr>
        <w:tc>
          <w:tcPr>
            <w:tcW w:w="426" w:type="dxa"/>
            <w:vMerge/>
          </w:tcPr>
          <w:p w14:paraId="2521358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60FEDC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C212AA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Длина волны терапевтического лазера для селективной лазерной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трабекулопластики</w:t>
            </w:r>
            <w:proofErr w:type="spellEnd"/>
          </w:p>
        </w:tc>
        <w:tc>
          <w:tcPr>
            <w:tcW w:w="1417" w:type="dxa"/>
            <w:vAlign w:val="center"/>
          </w:tcPr>
          <w:p w14:paraId="0F6D45B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532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709" w:type="dxa"/>
            <w:vMerge/>
          </w:tcPr>
          <w:p w14:paraId="6E17840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30A32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7F676C45" w14:textId="77777777" w:rsidTr="00696495">
        <w:trPr>
          <w:trHeight w:val="20"/>
        </w:trPr>
        <w:tc>
          <w:tcPr>
            <w:tcW w:w="426" w:type="dxa"/>
            <w:vMerge/>
          </w:tcPr>
          <w:p w14:paraId="7CD7442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5DFDD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5E0A03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Длительность импульса</w:t>
            </w:r>
          </w:p>
        </w:tc>
        <w:tc>
          <w:tcPr>
            <w:tcW w:w="1417" w:type="dxa"/>
            <w:vAlign w:val="center"/>
          </w:tcPr>
          <w:p w14:paraId="25700A4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нс</w:t>
            </w:r>
            <w:proofErr w:type="spellEnd"/>
          </w:p>
        </w:tc>
        <w:tc>
          <w:tcPr>
            <w:tcW w:w="709" w:type="dxa"/>
            <w:vMerge/>
          </w:tcPr>
          <w:p w14:paraId="5647B9A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AB51A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2E59284C" w14:textId="77777777" w:rsidTr="00696495">
        <w:trPr>
          <w:trHeight w:val="20"/>
        </w:trPr>
        <w:tc>
          <w:tcPr>
            <w:tcW w:w="426" w:type="dxa"/>
            <w:vMerge/>
          </w:tcPr>
          <w:p w14:paraId="3DB18AA7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20FE9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FD48DA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Минимальная энергия импульса</w:t>
            </w:r>
          </w:p>
        </w:tc>
        <w:tc>
          <w:tcPr>
            <w:tcW w:w="1417" w:type="dxa"/>
            <w:vAlign w:val="center"/>
          </w:tcPr>
          <w:p w14:paraId="6849FCA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 мДж</w:t>
            </w:r>
          </w:p>
        </w:tc>
        <w:tc>
          <w:tcPr>
            <w:tcW w:w="709" w:type="dxa"/>
            <w:vMerge/>
          </w:tcPr>
          <w:p w14:paraId="796D8D98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DDE9A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56692D5" w14:textId="77777777" w:rsidTr="00696495">
        <w:trPr>
          <w:trHeight w:val="20"/>
        </w:trPr>
        <w:tc>
          <w:tcPr>
            <w:tcW w:w="426" w:type="dxa"/>
            <w:vMerge/>
          </w:tcPr>
          <w:p w14:paraId="2D6BBED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85A9D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7D114C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энергия импульса</w:t>
            </w:r>
          </w:p>
        </w:tc>
        <w:tc>
          <w:tcPr>
            <w:tcW w:w="1417" w:type="dxa"/>
            <w:vAlign w:val="center"/>
          </w:tcPr>
          <w:p w14:paraId="6B175D0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 мДж</w:t>
            </w:r>
          </w:p>
        </w:tc>
        <w:tc>
          <w:tcPr>
            <w:tcW w:w="709" w:type="dxa"/>
            <w:vMerge/>
          </w:tcPr>
          <w:p w14:paraId="7A57BE1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2534C8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5308CF6D" w14:textId="77777777" w:rsidTr="00696495">
        <w:trPr>
          <w:trHeight w:val="20"/>
        </w:trPr>
        <w:tc>
          <w:tcPr>
            <w:tcW w:w="426" w:type="dxa"/>
            <w:vMerge/>
          </w:tcPr>
          <w:p w14:paraId="1B1BB55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09B5A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C89E39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частота повторения</w:t>
            </w:r>
          </w:p>
        </w:tc>
        <w:tc>
          <w:tcPr>
            <w:tcW w:w="1417" w:type="dxa"/>
            <w:vAlign w:val="center"/>
          </w:tcPr>
          <w:p w14:paraId="10EBF1BE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 Гц</w:t>
            </w:r>
          </w:p>
        </w:tc>
        <w:tc>
          <w:tcPr>
            <w:tcW w:w="709" w:type="dxa"/>
            <w:vMerge/>
          </w:tcPr>
          <w:p w14:paraId="46A5C51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87C12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650F0624" w14:textId="77777777" w:rsidTr="00696495">
        <w:trPr>
          <w:trHeight w:val="20"/>
        </w:trPr>
        <w:tc>
          <w:tcPr>
            <w:tcW w:w="426" w:type="dxa"/>
            <w:vMerge/>
          </w:tcPr>
          <w:p w14:paraId="140A6A88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A5A66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3ED330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лазерного пятна на поверхности оперируемой ткани</w:t>
            </w:r>
          </w:p>
        </w:tc>
        <w:tc>
          <w:tcPr>
            <w:tcW w:w="1417" w:type="dxa"/>
            <w:vAlign w:val="center"/>
          </w:tcPr>
          <w:p w14:paraId="1DCA7DC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 мкм</w:t>
            </w:r>
          </w:p>
        </w:tc>
        <w:tc>
          <w:tcPr>
            <w:tcW w:w="709" w:type="dxa"/>
            <w:vMerge/>
          </w:tcPr>
          <w:p w14:paraId="7C4777D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CDFA7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5B4F950" w14:textId="77777777" w:rsidTr="00696495">
        <w:trPr>
          <w:trHeight w:val="20"/>
        </w:trPr>
        <w:tc>
          <w:tcPr>
            <w:tcW w:w="426" w:type="dxa"/>
            <w:vMerge/>
          </w:tcPr>
          <w:p w14:paraId="0C6B7B88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ECBD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F8E391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Щелевая лампа со встроенной системой хода лазерного луча</w:t>
            </w:r>
          </w:p>
        </w:tc>
        <w:tc>
          <w:tcPr>
            <w:tcW w:w="1417" w:type="dxa"/>
            <w:vAlign w:val="center"/>
          </w:tcPr>
          <w:p w14:paraId="4E300BB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243ED48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6B555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17B1E18" w14:textId="77777777" w:rsidTr="00696495">
        <w:trPr>
          <w:trHeight w:val="20"/>
        </w:trPr>
        <w:tc>
          <w:tcPr>
            <w:tcW w:w="426" w:type="dxa"/>
            <w:vMerge/>
          </w:tcPr>
          <w:p w14:paraId="4ACD59B0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F696C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903CC2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Тип микроскопа: Конвергентный бинокулярный микроскоп системы Галилея </w:t>
            </w:r>
          </w:p>
        </w:tc>
        <w:tc>
          <w:tcPr>
            <w:tcW w:w="1417" w:type="dxa"/>
            <w:vAlign w:val="center"/>
          </w:tcPr>
          <w:p w14:paraId="71BAD46B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2774032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AAF4B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0DA47600" w14:textId="77777777" w:rsidTr="00696495">
        <w:trPr>
          <w:trHeight w:val="20"/>
        </w:trPr>
        <w:tc>
          <w:tcPr>
            <w:tcW w:w="426" w:type="dxa"/>
            <w:vMerge/>
          </w:tcPr>
          <w:p w14:paraId="2B3E641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92E3B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5365B5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Расположение осветителя</w:t>
            </w:r>
          </w:p>
        </w:tc>
        <w:tc>
          <w:tcPr>
            <w:tcW w:w="1417" w:type="dxa"/>
            <w:vAlign w:val="center"/>
          </w:tcPr>
          <w:p w14:paraId="1159ED9F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Нижнее</w:t>
            </w:r>
          </w:p>
        </w:tc>
        <w:tc>
          <w:tcPr>
            <w:tcW w:w="709" w:type="dxa"/>
            <w:vMerge/>
          </w:tcPr>
          <w:p w14:paraId="41FDB34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D334F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2FC13CAE" w14:textId="77777777" w:rsidTr="00696495">
        <w:trPr>
          <w:trHeight w:val="20"/>
        </w:trPr>
        <w:tc>
          <w:tcPr>
            <w:tcW w:w="426" w:type="dxa"/>
            <w:vMerge/>
          </w:tcPr>
          <w:p w14:paraId="794F984B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925B38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2C27BC9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Рабочее расстояние (от осветительной призмы до поверхности роговицы)</w:t>
            </w:r>
          </w:p>
        </w:tc>
        <w:tc>
          <w:tcPr>
            <w:tcW w:w="1417" w:type="dxa"/>
            <w:vAlign w:val="center"/>
          </w:tcPr>
          <w:p w14:paraId="2A13C56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 мм</w:t>
            </w:r>
          </w:p>
        </w:tc>
        <w:tc>
          <w:tcPr>
            <w:tcW w:w="709" w:type="dxa"/>
            <w:vMerge/>
          </w:tcPr>
          <w:p w14:paraId="538801B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B69D6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CD22ADC" w14:textId="77777777" w:rsidTr="00696495">
        <w:trPr>
          <w:trHeight w:val="20"/>
        </w:trPr>
        <w:tc>
          <w:tcPr>
            <w:tcW w:w="426" w:type="dxa"/>
            <w:vMerge/>
          </w:tcPr>
          <w:p w14:paraId="2341A4E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FBC2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BC32C7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Окуляры – увеличение</w:t>
            </w:r>
          </w:p>
        </w:tc>
        <w:tc>
          <w:tcPr>
            <w:tcW w:w="1417" w:type="dxa"/>
            <w:vAlign w:val="center"/>
          </w:tcPr>
          <w:p w14:paraId="098EBA5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12,5 крат</w:t>
            </w:r>
          </w:p>
        </w:tc>
        <w:tc>
          <w:tcPr>
            <w:tcW w:w="709" w:type="dxa"/>
            <w:vMerge/>
          </w:tcPr>
          <w:p w14:paraId="438E4F2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7E641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27C2F201" w14:textId="77777777" w:rsidTr="00696495">
        <w:trPr>
          <w:trHeight w:val="20"/>
        </w:trPr>
        <w:tc>
          <w:tcPr>
            <w:tcW w:w="426" w:type="dxa"/>
            <w:vMerge/>
          </w:tcPr>
          <w:p w14:paraId="45C2FA5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0B7D5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D4CF0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ступеней увеличения</w:t>
            </w:r>
          </w:p>
        </w:tc>
        <w:tc>
          <w:tcPr>
            <w:tcW w:w="1417" w:type="dxa"/>
            <w:vAlign w:val="center"/>
          </w:tcPr>
          <w:p w14:paraId="2A17C1A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</w:tcPr>
          <w:p w14:paraId="6C6DB3CE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97DB4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6B94221E" w14:textId="77777777" w:rsidTr="00696495">
        <w:trPr>
          <w:trHeight w:val="20"/>
        </w:trPr>
        <w:tc>
          <w:tcPr>
            <w:tcW w:w="426" w:type="dxa"/>
            <w:vMerge/>
          </w:tcPr>
          <w:p w14:paraId="7CCADC56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73D67E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FF84E0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Минимальное увеличение</w:t>
            </w:r>
          </w:p>
        </w:tc>
        <w:tc>
          <w:tcPr>
            <w:tcW w:w="1417" w:type="dxa"/>
            <w:vAlign w:val="center"/>
          </w:tcPr>
          <w:p w14:paraId="63D558F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крат</w:t>
            </w:r>
          </w:p>
        </w:tc>
        <w:tc>
          <w:tcPr>
            <w:tcW w:w="709" w:type="dxa"/>
            <w:vMerge/>
          </w:tcPr>
          <w:p w14:paraId="0AC335C8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F2EDA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8BDE275" w14:textId="77777777" w:rsidTr="00696495">
        <w:trPr>
          <w:trHeight w:val="20"/>
        </w:trPr>
        <w:tc>
          <w:tcPr>
            <w:tcW w:w="426" w:type="dxa"/>
            <w:vMerge/>
          </w:tcPr>
          <w:p w14:paraId="2CEDBBE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4D7EA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FFC2C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Максимальное увеличение</w:t>
            </w:r>
          </w:p>
        </w:tc>
        <w:tc>
          <w:tcPr>
            <w:tcW w:w="1417" w:type="dxa"/>
            <w:vAlign w:val="center"/>
          </w:tcPr>
          <w:p w14:paraId="18E103EC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 крат</w:t>
            </w:r>
          </w:p>
        </w:tc>
        <w:tc>
          <w:tcPr>
            <w:tcW w:w="709" w:type="dxa"/>
            <w:vMerge/>
          </w:tcPr>
          <w:p w14:paraId="0B603939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7FF3F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08AD36D6" w14:textId="77777777" w:rsidTr="00696495">
        <w:trPr>
          <w:trHeight w:val="20"/>
        </w:trPr>
        <w:tc>
          <w:tcPr>
            <w:tcW w:w="426" w:type="dxa"/>
            <w:vMerge/>
          </w:tcPr>
          <w:p w14:paraId="47A552A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61D58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4A2AC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смены увеличения: Барабанно-ротационный</w:t>
            </w:r>
          </w:p>
        </w:tc>
        <w:tc>
          <w:tcPr>
            <w:tcW w:w="1417" w:type="dxa"/>
            <w:vAlign w:val="center"/>
          </w:tcPr>
          <w:p w14:paraId="7857389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4522796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976291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1148F3D9" w14:textId="77777777" w:rsidTr="00696495">
        <w:trPr>
          <w:trHeight w:val="20"/>
        </w:trPr>
        <w:tc>
          <w:tcPr>
            <w:tcW w:w="426" w:type="dxa"/>
            <w:vMerge/>
          </w:tcPr>
          <w:p w14:paraId="781D6144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A297061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2C90AA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Фильтры:</w:t>
            </w:r>
          </w:p>
          <w:p w14:paraId="35ABC66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Кобальтовый синий</w:t>
            </w:r>
          </w:p>
          <w:p w14:paraId="19E7F7D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сине-зеленый</w:t>
            </w:r>
          </w:p>
        </w:tc>
        <w:tc>
          <w:tcPr>
            <w:tcW w:w="1417" w:type="dxa"/>
            <w:vAlign w:val="center"/>
          </w:tcPr>
          <w:p w14:paraId="731B2447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734BB4B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60091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573101FD" w14:textId="77777777" w:rsidTr="00696495">
        <w:trPr>
          <w:trHeight w:val="20"/>
        </w:trPr>
        <w:tc>
          <w:tcPr>
            <w:tcW w:w="426" w:type="dxa"/>
            <w:vMerge/>
          </w:tcPr>
          <w:p w14:paraId="36BF8C6C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7AD4BD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C4037C5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ширина щели</w:t>
            </w:r>
          </w:p>
        </w:tc>
        <w:tc>
          <w:tcPr>
            <w:tcW w:w="1417" w:type="dxa"/>
            <w:vAlign w:val="center"/>
          </w:tcPr>
          <w:p w14:paraId="66A843A0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709" w:type="dxa"/>
            <w:vMerge/>
          </w:tcPr>
          <w:p w14:paraId="603740C4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BC91C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4193B5D4" w14:textId="77777777" w:rsidTr="00696495">
        <w:trPr>
          <w:trHeight w:val="20"/>
        </w:trPr>
        <w:tc>
          <w:tcPr>
            <w:tcW w:w="426" w:type="dxa"/>
            <w:vMerge/>
          </w:tcPr>
          <w:p w14:paraId="0E26356F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DC93BA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B1C2D7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длина щели</w:t>
            </w:r>
          </w:p>
        </w:tc>
        <w:tc>
          <w:tcPr>
            <w:tcW w:w="1417" w:type="dxa"/>
            <w:vAlign w:val="center"/>
          </w:tcPr>
          <w:p w14:paraId="73085763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мм</w:t>
            </w:r>
          </w:p>
        </w:tc>
        <w:tc>
          <w:tcPr>
            <w:tcW w:w="709" w:type="dxa"/>
            <w:vMerge/>
          </w:tcPr>
          <w:p w14:paraId="220D5D2A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BBD2D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495" w:rsidRPr="00696495" w14:paraId="29E45C0C" w14:textId="77777777" w:rsidTr="00696495">
        <w:trPr>
          <w:trHeight w:val="20"/>
        </w:trPr>
        <w:tc>
          <w:tcPr>
            <w:tcW w:w="426" w:type="dxa"/>
            <w:vMerge/>
          </w:tcPr>
          <w:p w14:paraId="5AB36373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FB2006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3085992" w14:textId="77777777" w:rsidR="00696495" w:rsidRPr="00696495" w:rsidRDefault="00696495" w:rsidP="00696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Лампа фиксации: Внешняя на гибком сочленении</w:t>
            </w:r>
          </w:p>
        </w:tc>
        <w:tc>
          <w:tcPr>
            <w:tcW w:w="1417" w:type="dxa"/>
            <w:vAlign w:val="center"/>
          </w:tcPr>
          <w:p w14:paraId="22613C9D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</w:tcPr>
          <w:p w14:paraId="075F0F35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D71242" w14:textId="77777777" w:rsidR="00696495" w:rsidRPr="00696495" w:rsidRDefault="00696495" w:rsidP="006964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DA8D71" w14:textId="77777777" w:rsidR="00AD68EE" w:rsidRPr="00BC25BB" w:rsidRDefault="00AD68EE">
      <w:pPr>
        <w:rPr>
          <w:rFonts w:ascii="Times New Roman" w:hAnsi="Times New Roman" w:cs="Times New Roman"/>
        </w:rPr>
      </w:pPr>
    </w:p>
    <w:p w14:paraId="179B53A9" w14:textId="58B92FC5" w:rsidR="00CF0452" w:rsidRPr="00BC25BB" w:rsidRDefault="00976161" w:rsidP="0071680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C25BB">
        <w:rPr>
          <w:rFonts w:ascii="Times New Roman" w:hAnsi="Times New Roman" w:cs="Times New Roman"/>
        </w:rPr>
        <w:t>Или эквивалент</w:t>
      </w:r>
      <w:r w:rsidR="00716809" w:rsidRPr="00BC25BB">
        <w:rPr>
          <w:rFonts w:ascii="Times New Roman" w:hAnsi="Times New Roman" w:cs="Times New Roman"/>
        </w:rPr>
        <w:t xml:space="preserve"> в соответствии с техническими характеристиками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960"/>
        <w:gridCol w:w="8687"/>
      </w:tblGrid>
      <w:tr w:rsidR="00CF0452" w:rsidRPr="00BC25BB" w14:paraId="2DB96BC9" w14:textId="77777777" w:rsidTr="00696495">
        <w:trPr>
          <w:trHeight w:val="882"/>
        </w:trPr>
        <w:tc>
          <w:tcPr>
            <w:tcW w:w="10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38F6" w14:textId="77777777" w:rsidR="0070694A" w:rsidRPr="00BC25BB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C25BB">
              <w:rPr>
                <w:rFonts w:ascii="Times New Roman" w:hAnsi="Times New Roman" w:cs="Times New Roman"/>
              </w:rPr>
              <w:br w:type="page"/>
            </w:r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BC25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BC25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Требования к результатам</w:t>
            </w:r>
            <w:r w:rsidR="0070694A" w:rsidRPr="00BC25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BC25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40C7028B" w14:textId="77777777" w:rsidR="00CF0452" w:rsidRPr="00BC25BB" w:rsidRDefault="00CF0452" w:rsidP="007C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Товары    должны    быть    поставлены    в    полном    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объеме,   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   установленный    срок    и соответствовать    предъявляемым    в    соответствии    с    документацией    и    договором требованиям</w:t>
            </w:r>
          </w:p>
        </w:tc>
      </w:tr>
      <w:tr w:rsidR="00CF0452" w:rsidRPr="00BC25BB" w14:paraId="753FFD5D" w14:textId="77777777" w:rsidTr="00696495">
        <w:trPr>
          <w:trHeight w:val="780"/>
        </w:trPr>
        <w:tc>
          <w:tcPr>
            <w:tcW w:w="10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B6F7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порядок поставки товаров, выполнения работ, оказания услуг</w:t>
            </w:r>
          </w:p>
        </w:tc>
      </w:tr>
      <w:tr w:rsidR="00CF0452" w:rsidRPr="00BC25BB" w14:paraId="1D7A7A10" w14:textId="77777777" w:rsidTr="00696495">
        <w:trPr>
          <w:trHeight w:val="1307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DE9C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Место  поставки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</w:t>
            </w: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br/>
              <w:t>работ,  оказания 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CA09" w14:textId="647C48C7" w:rsidR="00CF0452" w:rsidRPr="00BC25BB" w:rsidRDefault="003C2FC8" w:rsidP="00863A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</w:t>
            </w:r>
            <w:r w:rsidR="00312566"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Волоколамское шоссе. </w:t>
            </w:r>
            <w:r w:rsidR="006964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12566" w:rsidRPr="00BC25BB">
              <w:rPr>
                <w:rFonts w:ascii="Times New Roman" w:eastAsia="Times New Roman" w:hAnsi="Times New Roman" w:cs="Times New Roman"/>
                <w:lang w:eastAsia="ru-RU"/>
              </w:rPr>
              <w:t>. 84</w:t>
            </w:r>
          </w:p>
        </w:tc>
      </w:tr>
      <w:tr w:rsidR="00CF0452" w:rsidRPr="00BC25BB" w14:paraId="0A2C36B4" w14:textId="77777777" w:rsidTr="00696495">
        <w:trPr>
          <w:trHeight w:val="217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7387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поставки товаров, выполнения 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работ,  оказания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F954" w14:textId="60B2CAE8" w:rsidR="00CF0452" w:rsidRPr="00BC25BB" w:rsidRDefault="00344856" w:rsidP="00C45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осуществляет поставку Товара </w:t>
            </w:r>
            <w:r w:rsidR="00312566" w:rsidRPr="00BC25BB">
              <w:rPr>
                <w:rFonts w:ascii="Times New Roman" w:eastAsia="Times New Roman" w:hAnsi="Times New Roman" w:cs="Times New Roman"/>
                <w:lang w:eastAsia="ru-RU"/>
              </w:rPr>
              <w:t>согласно Спецификации Договора</w:t>
            </w: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3D86EBF3" w14:textId="77777777" w:rsidR="00C455BE" w:rsidRPr="00BC25BB" w:rsidRDefault="00C455BE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Товара осуществляется: на склад Покупателя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.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поставки: с 09.00 ч. </w:t>
            </w:r>
            <w:r w:rsidR="00E35DCD"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35DCD"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</w:t>
            </w:r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ч. в рабочие дни (дни недели с понедельника по пятницу, за исключением нерабочих (выходных) и праздничных дней, установленных в соответствии с законодательством РФ).</w:t>
            </w:r>
          </w:p>
          <w:p w14:paraId="7C169A59" w14:textId="77777777" w:rsidR="00134E8F" w:rsidRPr="00BC25BB" w:rsidRDefault="00134E8F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Вместе с товаром передаются относящиеся к нему документы: регистрационное удостоверение, сертификат, декларацию 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соответствия,  инструкцию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русском языке  и/или другие документы предусмотренные законом Российской Федерации  или иными правовыми актами.</w:t>
            </w:r>
          </w:p>
        </w:tc>
      </w:tr>
      <w:tr w:rsidR="00CF0452" w:rsidRPr="00BC25BB" w14:paraId="33F487E9" w14:textId="77777777" w:rsidTr="00696495">
        <w:trPr>
          <w:trHeight w:val="139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604B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Сроки  поставки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 работ,  оказания</w:t>
            </w: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br/>
              <w:t>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1355" w14:textId="420338B1" w:rsidR="00CF0452" w:rsidRPr="00BC25BB" w:rsidRDefault="00C455BE" w:rsidP="00DE2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Срок исполнения зая</w:t>
            </w:r>
            <w:r w:rsidR="003530A5" w:rsidRPr="00BC25BB">
              <w:rPr>
                <w:rFonts w:ascii="Times New Roman" w:eastAsia="Times New Roman" w:hAnsi="Times New Roman" w:cs="Times New Roman"/>
                <w:lang w:eastAsia="ru-RU"/>
              </w:rPr>
              <w:t>вки не должен составлять более 10 (десяти</w:t>
            </w: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) календарных дней с момента получения Поставщиком заявки Покупателя, при условии наличия Товара на складе Поставщика, при о</w:t>
            </w:r>
            <w:r w:rsidR="003530A5"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тсутствии - в срок не позднее </w:t>
            </w:r>
            <w:r w:rsidR="00DE24CD" w:rsidRPr="00BC25B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3530A5"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E24CD" w:rsidRPr="00BC25BB">
              <w:rPr>
                <w:rFonts w:ascii="Times New Roman" w:eastAsia="Times New Roman" w:hAnsi="Times New Roman" w:cs="Times New Roman"/>
                <w:lang w:eastAsia="ru-RU"/>
              </w:rPr>
              <w:t>шестьдесят</w:t>
            </w: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)  календарных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дней с момента получения заявки Покупателя.  Поставщик вправе произвести досрочную поставку партии Товара, указанного в заявке Покупателя. Заявки направляются в электронной форме посредством АСЗ «Электронный ордер».</w:t>
            </w:r>
          </w:p>
        </w:tc>
      </w:tr>
      <w:tr w:rsidR="00CF0452" w:rsidRPr="00BC25BB" w14:paraId="1B4C5B7A" w14:textId="77777777" w:rsidTr="00696495">
        <w:trPr>
          <w:trHeight w:val="390"/>
        </w:trPr>
        <w:tc>
          <w:tcPr>
            <w:tcW w:w="10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BBED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 Форма, сроки и порядок оплаты</w:t>
            </w:r>
          </w:p>
        </w:tc>
      </w:tr>
      <w:tr w:rsidR="00CF0452" w:rsidRPr="00BC25BB" w14:paraId="246B03A0" w14:textId="77777777" w:rsidTr="00696495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0BC5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Форма оплаты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641A" w14:textId="77777777" w:rsidR="00CF0452" w:rsidRPr="00BC25BB" w:rsidRDefault="000E380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Оплата Товара производится Покупателем путем перечисления денежных средств на расчетный счет Поставщика</w:t>
            </w:r>
          </w:p>
        </w:tc>
      </w:tr>
      <w:tr w:rsidR="00CF0452" w:rsidRPr="00BC25BB" w14:paraId="533329A6" w14:textId="77777777" w:rsidTr="00696495">
        <w:trPr>
          <w:trHeight w:val="87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E439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Срок  и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 порядок оплаты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230B" w14:textId="703E209C" w:rsidR="00CF0452" w:rsidRPr="00BC25BB" w:rsidRDefault="00C70939" w:rsidP="00780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Оплата товара согласно условиям договора</w:t>
            </w:r>
            <w:r w:rsidR="00AC37DD" w:rsidRPr="00BC25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F0452" w:rsidRPr="00BC25BB" w14:paraId="3FC7CC24" w14:textId="77777777" w:rsidTr="00696495">
        <w:trPr>
          <w:trHeight w:val="1020"/>
        </w:trPr>
        <w:tc>
          <w:tcPr>
            <w:tcW w:w="10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982C" w14:textId="77777777" w:rsidR="00CF0452" w:rsidRPr="00BC25BB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     </w:t>
            </w:r>
            <w:proofErr w:type="gramStart"/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Документы,   </w:t>
            </w:r>
            <w:proofErr w:type="gramEnd"/>
            <w:r w:rsidRPr="00BC2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предоставляемые      в      подтверждение      соответствия предлагаемых участником товаров, работ, услуг</w:t>
            </w:r>
          </w:p>
        </w:tc>
      </w:tr>
      <w:tr w:rsidR="00CF0452" w:rsidRPr="00BC25BB" w14:paraId="6F62FC55" w14:textId="77777777" w:rsidTr="00696495">
        <w:trPr>
          <w:trHeight w:val="1416"/>
        </w:trPr>
        <w:tc>
          <w:tcPr>
            <w:tcW w:w="10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5A2A" w14:textId="77777777" w:rsidR="00CF0452" w:rsidRPr="00BC25BB" w:rsidRDefault="00205EF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25BB">
              <w:rPr>
                <w:rFonts w:ascii="Times New Roman" w:eastAsia="Times New Roman" w:hAnsi="Times New Roman" w:cs="Times New Roman"/>
                <w:lang w:eastAsia="ru-RU"/>
              </w:rPr>
              <w:t>Весь товар должен иметь регистрационное удостоверение, декларацию о соответствии, Сертификат качества на весь товар и на каждую партию поставляемого товара (при необходимости), паспорт завода-изготовителя (другие разрешительные документы).</w:t>
            </w:r>
          </w:p>
        </w:tc>
      </w:tr>
    </w:tbl>
    <w:p w14:paraId="17EC8BBD" w14:textId="77777777" w:rsidR="00B96870" w:rsidRPr="00BC25BB" w:rsidRDefault="00B96870" w:rsidP="00BC25BB">
      <w:pPr>
        <w:rPr>
          <w:rFonts w:ascii="Times New Roman" w:hAnsi="Times New Roman" w:cs="Times New Roman"/>
        </w:rPr>
      </w:pPr>
    </w:p>
    <w:sectPr w:rsidR="00B96870" w:rsidRPr="00BC25BB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B90"/>
    <w:multiLevelType w:val="hybridMultilevel"/>
    <w:tmpl w:val="29A0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385"/>
    <w:multiLevelType w:val="hybridMultilevel"/>
    <w:tmpl w:val="8AF8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452AF"/>
    <w:multiLevelType w:val="hybridMultilevel"/>
    <w:tmpl w:val="A6D2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452"/>
    <w:rsid w:val="00024A98"/>
    <w:rsid w:val="0002751A"/>
    <w:rsid w:val="000448A9"/>
    <w:rsid w:val="000A2594"/>
    <w:rsid w:val="000A3C06"/>
    <w:rsid w:val="000E3804"/>
    <w:rsid w:val="001011DC"/>
    <w:rsid w:val="00102095"/>
    <w:rsid w:val="00134E8F"/>
    <w:rsid w:val="00142F4D"/>
    <w:rsid w:val="001644CE"/>
    <w:rsid w:val="001660BB"/>
    <w:rsid w:val="001A3634"/>
    <w:rsid w:val="001F34E1"/>
    <w:rsid w:val="002052BB"/>
    <w:rsid w:val="00205EFB"/>
    <w:rsid w:val="00214162"/>
    <w:rsid w:val="00217B68"/>
    <w:rsid w:val="002B3AA9"/>
    <w:rsid w:val="002F3E1D"/>
    <w:rsid w:val="00312566"/>
    <w:rsid w:val="00344856"/>
    <w:rsid w:val="003530A5"/>
    <w:rsid w:val="00393419"/>
    <w:rsid w:val="003A553A"/>
    <w:rsid w:val="003C2FC8"/>
    <w:rsid w:val="003E3E41"/>
    <w:rsid w:val="003F7897"/>
    <w:rsid w:val="00407F58"/>
    <w:rsid w:val="00455EC4"/>
    <w:rsid w:val="00460F3F"/>
    <w:rsid w:val="00482A3E"/>
    <w:rsid w:val="005520AB"/>
    <w:rsid w:val="00576ED4"/>
    <w:rsid w:val="005B7731"/>
    <w:rsid w:val="005C12F7"/>
    <w:rsid w:val="005C413D"/>
    <w:rsid w:val="005D6C5F"/>
    <w:rsid w:val="005E4036"/>
    <w:rsid w:val="005F2D2D"/>
    <w:rsid w:val="006529A4"/>
    <w:rsid w:val="006910BD"/>
    <w:rsid w:val="00696495"/>
    <w:rsid w:val="006D341A"/>
    <w:rsid w:val="0070694A"/>
    <w:rsid w:val="00716809"/>
    <w:rsid w:val="00756165"/>
    <w:rsid w:val="00780CF3"/>
    <w:rsid w:val="00781F1A"/>
    <w:rsid w:val="007878FC"/>
    <w:rsid w:val="007C4AC4"/>
    <w:rsid w:val="007E03C8"/>
    <w:rsid w:val="00844A83"/>
    <w:rsid w:val="00863A4F"/>
    <w:rsid w:val="008815C1"/>
    <w:rsid w:val="008B45F9"/>
    <w:rsid w:val="008C5967"/>
    <w:rsid w:val="008D00CF"/>
    <w:rsid w:val="008D3E3B"/>
    <w:rsid w:val="00947B37"/>
    <w:rsid w:val="00966FFA"/>
    <w:rsid w:val="0097330D"/>
    <w:rsid w:val="00976161"/>
    <w:rsid w:val="00990289"/>
    <w:rsid w:val="009A2414"/>
    <w:rsid w:val="009A4760"/>
    <w:rsid w:val="009C7CC8"/>
    <w:rsid w:val="00A1567D"/>
    <w:rsid w:val="00A15F34"/>
    <w:rsid w:val="00A27164"/>
    <w:rsid w:val="00A402D2"/>
    <w:rsid w:val="00A55E3D"/>
    <w:rsid w:val="00A74B2B"/>
    <w:rsid w:val="00A9236B"/>
    <w:rsid w:val="00A932B3"/>
    <w:rsid w:val="00AC37DD"/>
    <w:rsid w:val="00AD68EE"/>
    <w:rsid w:val="00AE6099"/>
    <w:rsid w:val="00B428A7"/>
    <w:rsid w:val="00B46FE2"/>
    <w:rsid w:val="00B4754D"/>
    <w:rsid w:val="00B52D74"/>
    <w:rsid w:val="00B96870"/>
    <w:rsid w:val="00B9704B"/>
    <w:rsid w:val="00BB2B4F"/>
    <w:rsid w:val="00BC25BB"/>
    <w:rsid w:val="00BF05BC"/>
    <w:rsid w:val="00C455BE"/>
    <w:rsid w:val="00C52CFC"/>
    <w:rsid w:val="00C70939"/>
    <w:rsid w:val="00C903D6"/>
    <w:rsid w:val="00CA36DE"/>
    <w:rsid w:val="00CB56F5"/>
    <w:rsid w:val="00CE6517"/>
    <w:rsid w:val="00CF0452"/>
    <w:rsid w:val="00D83E6C"/>
    <w:rsid w:val="00DA6201"/>
    <w:rsid w:val="00DB7460"/>
    <w:rsid w:val="00DC1ED0"/>
    <w:rsid w:val="00DC770B"/>
    <w:rsid w:val="00DD3944"/>
    <w:rsid w:val="00DE24CD"/>
    <w:rsid w:val="00DE73B3"/>
    <w:rsid w:val="00E145DB"/>
    <w:rsid w:val="00E1538C"/>
    <w:rsid w:val="00E35DCD"/>
    <w:rsid w:val="00E95627"/>
    <w:rsid w:val="00EF741C"/>
    <w:rsid w:val="00F663F2"/>
    <w:rsid w:val="00F67A28"/>
    <w:rsid w:val="00F930EB"/>
    <w:rsid w:val="00F95E96"/>
    <w:rsid w:val="00FD2022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A7DB"/>
  <w15:docId w15:val="{8F289B59-6FD2-431B-9473-3FE6DD56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6529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2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E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Биолайн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Черемисинова Альбина Вячеславовна</cp:lastModifiedBy>
  <cp:revision>79</cp:revision>
  <cp:lastPrinted>2024-05-08T11:36:00Z</cp:lastPrinted>
  <dcterms:created xsi:type="dcterms:W3CDTF">2021-12-02T07:56:00Z</dcterms:created>
  <dcterms:modified xsi:type="dcterms:W3CDTF">2024-07-03T07:02:00Z</dcterms:modified>
</cp:coreProperties>
</file>