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5B7" w:rsidRDefault="002B6C97" w:rsidP="007045B7">
      <w:pPr>
        <w:jc w:val="center"/>
        <w:rPr>
          <w:b/>
        </w:rPr>
      </w:pPr>
      <w:r>
        <w:t xml:space="preserve"> </w:t>
      </w:r>
      <w:r w:rsidR="0083262B">
        <w:rPr>
          <w:b/>
        </w:rPr>
        <w:t>Техническое задание.</w:t>
      </w:r>
    </w:p>
    <w:p w:rsidR="0083262B" w:rsidRDefault="0083262B" w:rsidP="007045B7">
      <w:pPr>
        <w:jc w:val="center"/>
        <w:rPr>
          <w:b/>
        </w:rPr>
      </w:pPr>
    </w:p>
    <w:p w:rsidR="00751D17" w:rsidRDefault="00751D17" w:rsidP="00231FD7">
      <w:pPr>
        <w:pStyle w:val="a3"/>
        <w:numPr>
          <w:ilvl w:val="0"/>
          <w:numId w:val="13"/>
        </w:numPr>
        <w:shd w:val="clear" w:color="auto" w:fill="FFFFFF"/>
        <w:tabs>
          <w:tab w:val="left" w:pos="709"/>
          <w:tab w:val="left" w:pos="993"/>
          <w:tab w:val="left" w:pos="1134"/>
        </w:tabs>
        <w:spacing w:after="240" w:line="276" w:lineRule="auto"/>
        <w:ind w:left="142" w:firstLine="284"/>
        <w:contextualSpacing/>
        <w:jc w:val="both"/>
      </w:pPr>
      <w:r w:rsidRPr="004037CF">
        <w:rPr>
          <w:b/>
        </w:rPr>
        <w:t>Предмет закупки:</w:t>
      </w:r>
      <w:r w:rsidRPr="004037CF">
        <w:t xml:space="preserve"> </w:t>
      </w:r>
      <w:r>
        <w:t>поставка бактерицидных ламп.</w:t>
      </w:r>
    </w:p>
    <w:p w:rsidR="0083262B" w:rsidRPr="00751D17" w:rsidRDefault="00751D17" w:rsidP="00231FD7">
      <w:pPr>
        <w:pStyle w:val="a3"/>
        <w:numPr>
          <w:ilvl w:val="0"/>
          <w:numId w:val="13"/>
        </w:numPr>
        <w:shd w:val="clear" w:color="auto" w:fill="FFFFFF"/>
        <w:tabs>
          <w:tab w:val="left" w:pos="709"/>
          <w:tab w:val="left" w:pos="993"/>
          <w:tab w:val="left" w:pos="1134"/>
        </w:tabs>
        <w:spacing w:after="240" w:line="276" w:lineRule="auto"/>
        <w:ind w:left="142" w:firstLine="284"/>
        <w:contextualSpacing/>
        <w:jc w:val="both"/>
      </w:pPr>
      <w:r w:rsidRPr="00414470">
        <w:rPr>
          <w:b/>
        </w:rPr>
        <w:t>При подаче ценового предложения, участник заполняет заявку</w:t>
      </w:r>
      <w:r>
        <w:t xml:space="preserve"> (Приложение № 4</w:t>
      </w:r>
      <w:r w:rsidRPr="00414470">
        <w:t xml:space="preserve"> к </w:t>
      </w:r>
      <w:r>
        <w:t>Техническому заданию</w:t>
      </w:r>
      <w:r w:rsidRPr="00414470">
        <w:t xml:space="preserve"> – </w:t>
      </w:r>
      <w:proofErr w:type="gramStart"/>
      <w:r w:rsidRPr="00414470">
        <w:t>см</w:t>
      </w:r>
      <w:proofErr w:type="gramEnd"/>
      <w:r w:rsidRPr="00414470">
        <w:t xml:space="preserve">. ниже). Заполненная заявка прикладывается участником отдельным файлом в составе поданной оферты. При этом сумма договора остается неизменной и не может превышать </w:t>
      </w:r>
      <w:r w:rsidR="00F97953">
        <w:t>252 845</w:t>
      </w:r>
      <w:r w:rsidR="00F97953" w:rsidRPr="004B4DFE">
        <w:t xml:space="preserve"> (Двести </w:t>
      </w:r>
      <w:r w:rsidR="00F97953">
        <w:t>пятьдесят две тысячи восемьсот сорок пять)</w:t>
      </w:r>
      <w:r w:rsidR="00F97953" w:rsidRPr="004B4DFE">
        <w:t xml:space="preserve"> рублей</w:t>
      </w:r>
      <w:r w:rsidR="00F97953">
        <w:t>,</w:t>
      </w:r>
      <w:r w:rsidR="00F97953" w:rsidRPr="004B4DFE">
        <w:t xml:space="preserve"> 00 копеек</w:t>
      </w:r>
      <w:r>
        <w:t>.</w:t>
      </w:r>
    </w:p>
    <w:p w:rsidR="00231FD7" w:rsidRPr="00231FD7" w:rsidRDefault="0083262B" w:rsidP="00231FD7">
      <w:pPr>
        <w:pStyle w:val="a3"/>
        <w:numPr>
          <w:ilvl w:val="0"/>
          <w:numId w:val="13"/>
        </w:numPr>
        <w:tabs>
          <w:tab w:val="left" w:pos="709"/>
        </w:tabs>
        <w:ind w:left="142" w:firstLine="284"/>
        <w:rPr>
          <w:b/>
        </w:rPr>
      </w:pPr>
      <w:r w:rsidRPr="00751D17">
        <w:rPr>
          <w:b/>
        </w:rPr>
        <w:t>Описание предмета закупки.</w:t>
      </w:r>
    </w:p>
    <w:tbl>
      <w:tblPr>
        <w:tblStyle w:val="aff8"/>
        <w:tblW w:w="9923" w:type="dxa"/>
        <w:tblInd w:w="250" w:type="dxa"/>
        <w:tblLayout w:type="fixed"/>
        <w:tblLook w:val="04A0"/>
      </w:tblPr>
      <w:tblGrid>
        <w:gridCol w:w="567"/>
        <w:gridCol w:w="1985"/>
        <w:gridCol w:w="4677"/>
        <w:gridCol w:w="1134"/>
        <w:gridCol w:w="1560"/>
      </w:tblGrid>
      <w:tr w:rsidR="00231FD7" w:rsidTr="00CF7017">
        <w:tc>
          <w:tcPr>
            <w:tcW w:w="567" w:type="dxa"/>
            <w:vAlign w:val="center"/>
          </w:tcPr>
          <w:p w:rsidR="00231FD7" w:rsidRPr="000F61B4" w:rsidRDefault="00231FD7" w:rsidP="00C61926">
            <w:pPr>
              <w:spacing w:beforeAutospacing="1" w:afterAutospacing="1"/>
              <w:jc w:val="center"/>
              <w:textAlignment w:val="baseline"/>
              <w:rPr>
                <w:lang w:val="en-US"/>
              </w:rPr>
            </w:pPr>
            <w:r w:rsidRPr="000F61B4">
              <w:t xml:space="preserve">№ </w:t>
            </w:r>
            <w:proofErr w:type="spellStart"/>
            <w:r w:rsidRPr="000F61B4">
              <w:t>п\</w:t>
            </w:r>
            <w:proofErr w:type="gramStart"/>
            <w:r w:rsidRPr="000F61B4">
              <w:t>п</w:t>
            </w:r>
            <w:proofErr w:type="spellEnd"/>
            <w:proofErr w:type="gramEnd"/>
          </w:p>
        </w:tc>
        <w:tc>
          <w:tcPr>
            <w:tcW w:w="1985" w:type="dxa"/>
            <w:vAlign w:val="center"/>
          </w:tcPr>
          <w:p w:rsidR="00231FD7" w:rsidRPr="005F1A1A" w:rsidRDefault="00231FD7" w:rsidP="00C61926">
            <w:pPr>
              <w:spacing w:beforeAutospacing="1" w:afterAutospacing="1"/>
              <w:ind w:left="134" w:right="129"/>
              <w:jc w:val="center"/>
              <w:textAlignment w:val="baseline"/>
            </w:pPr>
            <w:r w:rsidRPr="005F1A1A">
              <w:t>Наименование товара</w:t>
            </w:r>
          </w:p>
        </w:tc>
        <w:tc>
          <w:tcPr>
            <w:tcW w:w="4677" w:type="dxa"/>
            <w:vAlign w:val="center"/>
          </w:tcPr>
          <w:p w:rsidR="00231FD7" w:rsidRPr="00525E99" w:rsidRDefault="00231FD7" w:rsidP="00C61926">
            <w:pPr>
              <w:spacing w:beforeAutospacing="1" w:afterAutospacing="1"/>
              <w:ind w:left="135" w:right="163"/>
              <w:jc w:val="center"/>
              <w:textAlignment w:val="baseline"/>
            </w:pPr>
            <w:r w:rsidRPr="00525E99">
              <w:t>Техническая характеристика </w:t>
            </w:r>
          </w:p>
        </w:tc>
        <w:tc>
          <w:tcPr>
            <w:tcW w:w="1134" w:type="dxa"/>
            <w:vAlign w:val="center"/>
          </w:tcPr>
          <w:p w:rsidR="00231FD7" w:rsidRPr="00525E99" w:rsidRDefault="00231FD7" w:rsidP="00C61926">
            <w:pPr>
              <w:pStyle w:val="Standard"/>
              <w:tabs>
                <w:tab w:val="left" w:pos="1040"/>
                <w:tab w:val="left" w:pos="1440"/>
                <w:tab w:val="left" w:pos="8000"/>
              </w:tabs>
              <w:spacing w:line="360" w:lineRule="exact"/>
              <w:jc w:val="center"/>
              <w:rPr>
                <w:sz w:val="22"/>
                <w:szCs w:val="22"/>
              </w:rPr>
            </w:pPr>
            <w:r w:rsidRPr="00525E99">
              <w:rPr>
                <w:sz w:val="22"/>
                <w:szCs w:val="22"/>
              </w:rPr>
              <w:t>Ед.</w:t>
            </w:r>
            <w:r w:rsidRPr="00525E99">
              <w:rPr>
                <w:sz w:val="22"/>
                <w:szCs w:val="22"/>
              </w:rPr>
              <w:br/>
            </w:r>
            <w:proofErr w:type="spellStart"/>
            <w:r w:rsidRPr="00525E99">
              <w:rPr>
                <w:sz w:val="22"/>
                <w:szCs w:val="22"/>
              </w:rPr>
              <w:t>изм</w:t>
            </w:r>
            <w:proofErr w:type="spellEnd"/>
            <w:r w:rsidRPr="00525E99">
              <w:rPr>
                <w:sz w:val="22"/>
                <w:szCs w:val="22"/>
              </w:rPr>
              <w:t>.</w:t>
            </w:r>
          </w:p>
        </w:tc>
        <w:tc>
          <w:tcPr>
            <w:tcW w:w="1560" w:type="dxa"/>
            <w:vAlign w:val="center"/>
          </w:tcPr>
          <w:p w:rsidR="00231FD7" w:rsidRPr="0096773F" w:rsidRDefault="00231FD7" w:rsidP="0096773F">
            <w:pPr>
              <w:pStyle w:val="ConsNormal"/>
              <w:ind w:firstLine="0"/>
              <w:rPr>
                <w:rFonts w:ascii="Times New Roman" w:hAnsi="Times New Roman" w:cs="Times New Roman"/>
              </w:rPr>
            </w:pPr>
            <w:r w:rsidRPr="0096773F">
              <w:rPr>
                <w:rFonts w:ascii="Times New Roman" w:hAnsi="Times New Roman" w:cs="Times New Roman"/>
              </w:rPr>
              <w:t>Цена за ед. руб. с НД</w:t>
            </w:r>
            <w:r w:rsidR="0096773F">
              <w:rPr>
                <w:rFonts w:ascii="Times New Roman" w:hAnsi="Times New Roman" w:cs="Times New Roman"/>
              </w:rPr>
              <w:t xml:space="preserve">С </w:t>
            </w:r>
            <w:r w:rsidR="0096773F" w:rsidRPr="0096773F">
              <w:rPr>
                <w:rFonts w:ascii="Times New Roman" w:hAnsi="Times New Roman" w:cs="Times New Roman"/>
                <w:i/>
              </w:rPr>
              <w:t>или</w:t>
            </w:r>
            <w:r w:rsidRPr="0096773F">
              <w:rPr>
                <w:rFonts w:ascii="Times New Roman" w:hAnsi="Times New Roman" w:cs="Times New Roman"/>
              </w:rPr>
              <w:t xml:space="preserve"> (НДС не облагается).</w:t>
            </w:r>
          </w:p>
        </w:tc>
      </w:tr>
      <w:tr w:rsidR="00231FD7" w:rsidTr="00841B32">
        <w:tc>
          <w:tcPr>
            <w:tcW w:w="567" w:type="dxa"/>
            <w:vAlign w:val="center"/>
          </w:tcPr>
          <w:p w:rsidR="00231FD7" w:rsidRPr="000F61B4" w:rsidRDefault="00231FD7" w:rsidP="00C61926">
            <w:pPr>
              <w:spacing w:beforeAutospacing="1" w:afterAutospacing="1" w:line="214" w:lineRule="atLeast"/>
              <w:jc w:val="center"/>
              <w:textAlignment w:val="baseline"/>
            </w:pPr>
            <w:r w:rsidRPr="000F61B4">
              <w:t>1</w:t>
            </w:r>
          </w:p>
        </w:tc>
        <w:tc>
          <w:tcPr>
            <w:tcW w:w="1985" w:type="dxa"/>
            <w:shd w:val="clear" w:color="auto" w:fill="FFFFFF" w:themeFill="background1"/>
            <w:vAlign w:val="center"/>
          </w:tcPr>
          <w:p w:rsidR="00F97953" w:rsidRPr="00F97953" w:rsidRDefault="00231FD7" w:rsidP="00F97953">
            <w:pPr>
              <w:spacing w:beforeAutospacing="1" w:afterAutospacing="1"/>
              <w:ind w:left="134" w:right="129"/>
              <w:jc w:val="center"/>
              <w:textAlignment w:val="baseline"/>
              <w:rPr>
                <w:shd w:val="clear" w:color="auto" w:fill="F9F9F9"/>
              </w:rPr>
            </w:pPr>
            <w:r w:rsidRPr="00F97953">
              <w:t>Лампа светодиодная 3.5V для</w:t>
            </w:r>
            <w:r w:rsidRPr="001A0AEC">
              <w:rPr>
                <w:shd w:val="clear" w:color="auto" w:fill="F9F9F9"/>
              </w:rPr>
              <w:t xml:space="preserve"> </w:t>
            </w:r>
            <w:r w:rsidRPr="00F97953">
              <w:t>офтальмоскопа</w:t>
            </w:r>
          </w:p>
        </w:tc>
        <w:tc>
          <w:tcPr>
            <w:tcW w:w="4677" w:type="dxa"/>
            <w:vAlign w:val="center"/>
          </w:tcPr>
          <w:p w:rsidR="00231FD7" w:rsidRPr="00F97953" w:rsidRDefault="00231FD7" w:rsidP="00F97953">
            <w:pPr>
              <w:ind w:left="175"/>
            </w:pPr>
            <w:r w:rsidRPr="00F97953">
              <w:t>Тип освещения – светодиод</w:t>
            </w:r>
          </w:p>
          <w:p w:rsidR="00231FD7" w:rsidRPr="00F97953" w:rsidRDefault="00231FD7" w:rsidP="00F97953">
            <w:pPr>
              <w:ind w:left="175"/>
            </w:pPr>
            <w:r w:rsidRPr="00F97953">
              <w:t>Напряжение 3,5 V</w:t>
            </w:r>
          </w:p>
          <w:p w:rsidR="00231FD7" w:rsidRPr="00F97953" w:rsidRDefault="00231FD7" w:rsidP="00F97953">
            <w:pPr>
              <w:ind w:left="175"/>
            </w:pPr>
            <w:r w:rsidRPr="00F97953">
              <w:t>Индекс цветопередачи CRI&gt;90</w:t>
            </w:r>
          </w:p>
          <w:p w:rsidR="00231FD7" w:rsidRPr="00F97953" w:rsidRDefault="00231FD7" w:rsidP="00F97953">
            <w:pPr>
              <w:ind w:left="175"/>
            </w:pPr>
            <w:r w:rsidRPr="00F97953">
              <w:t>Цветовая температура 4000</w:t>
            </w:r>
            <w:proofErr w:type="gramStart"/>
            <w:r w:rsidRPr="00F97953">
              <w:t xml:space="preserve"> К</w:t>
            </w:r>
            <w:proofErr w:type="gramEnd"/>
          </w:p>
          <w:p w:rsidR="00231FD7" w:rsidRPr="00F97953" w:rsidRDefault="00231FD7" w:rsidP="00F97953">
            <w:pPr>
              <w:ind w:left="175"/>
            </w:pPr>
            <w:r w:rsidRPr="00F97953">
              <w:t xml:space="preserve">К имеющемуся в ЛПУ оборудованию: Офтальмоскоп </w:t>
            </w:r>
            <w:proofErr w:type="spellStart"/>
            <w:r w:rsidRPr="00F97953">
              <w:t>ri-scope</w:t>
            </w:r>
            <w:proofErr w:type="spellEnd"/>
          </w:p>
          <w:p w:rsidR="00231FD7" w:rsidRPr="00F97953" w:rsidRDefault="00231FD7" w:rsidP="00F97953">
            <w:pPr>
              <w:ind w:left="175"/>
            </w:pPr>
          </w:p>
          <w:p w:rsidR="00231FD7" w:rsidRPr="000A56F2" w:rsidRDefault="00231FD7" w:rsidP="00C61926">
            <w:pPr>
              <w:pStyle w:val="aff6"/>
              <w:ind w:left="135"/>
              <w:rPr>
                <w:rFonts w:ascii="Times New Roman" w:hAnsi="Times New Roman" w:cs="Times New Roman"/>
                <w:lang w:val="ru-RU" w:eastAsia="ru-RU"/>
              </w:rPr>
            </w:pPr>
            <w:r w:rsidRPr="000A56F2">
              <w:rPr>
                <w:rFonts w:ascii="Times New Roman" w:hAnsi="Times New Roman" w:cs="Times New Roman"/>
                <w:lang w:val="ru-RU" w:eastAsia="ru-RU"/>
              </w:rPr>
              <w:t>Техническая документация на русском языке</w:t>
            </w:r>
          </w:p>
          <w:p w:rsidR="00231FD7" w:rsidRDefault="00231FD7" w:rsidP="00C61926">
            <w:pPr>
              <w:pStyle w:val="aff6"/>
              <w:ind w:left="135"/>
              <w:rPr>
                <w:rFonts w:ascii="Times New Roman" w:hAnsi="Times New Roman" w:cs="Times New Roman"/>
                <w:lang w:val="ru-RU" w:eastAsia="ru-RU"/>
              </w:rPr>
            </w:pPr>
            <w:r w:rsidRPr="005953AD">
              <w:rPr>
                <w:rFonts w:ascii="Times New Roman" w:hAnsi="Times New Roman" w:cs="Times New Roman"/>
                <w:lang w:val="ru-RU" w:eastAsia="ru-RU"/>
              </w:rPr>
              <w:t>Гарантийный срок</w:t>
            </w:r>
            <w:r w:rsidRPr="000A56F2">
              <w:rPr>
                <w:rFonts w:ascii="Times New Roman" w:hAnsi="Times New Roman" w:cs="Times New Roman"/>
                <w:lang w:val="ru-RU" w:eastAsia="ru-RU"/>
              </w:rPr>
              <w:t xml:space="preserve"> </w:t>
            </w:r>
            <w:r>
              <w:rPr>
                <w:rFonts w:ascii="Times New Roman" w:hAnsi="Times New Roman" w:cs="Times New Roman"/>
                <w:lang w:val="ru-RU" w:eastAsia="ru-RU"/>
              </w:rPr>
              <w:t xml:space="preserve">не менее </w:t>
            </w:r>
            <w:r w:rsidRPr="000A56F2">
              <w:rPr>
                <w:rFonts w:ascii="Times New Roman" w:hAnsi="Times New Roman" w:cs="Times New Roman"/>
                <w:lang w:val="ru-RU" w:eastAsia="ru-RU"/>
              </w:rPr>
              <w:t>12 месяцев</w:t>
            </w:r>
          </w:p>
          <w:p w:rsidR="0096773F" w:rsidRPr="000A56F2" w:rsidRDefault="0096773F" w:rsidP="00C61926">
            <w:pPr>
              <w:pStyle w:val="aff6"/>
              <w:ind w:left="135"/>
              <w:rPr>
                <w:rFonts w:ascii="Times New Roman" w:hAnsi="Times New Roman" w:cs="Times New Roman"/>
                <w:lang w:val="ru-RU" w:eastAsia="ru-RU"/>
              </w:rPr>
            </w:pPr>
          </w:p>
        </w:tc>
        <w:tc>
          <w:tcPr>
            <w:tcW w:w="1134" w:type="dxa"/>
            <w:vAlign w:val="center"/>
          </w:tcPr>
          <w:p w:rsidR="00231FD7" w:rsidRPr="000F61B4" w:rsidRDefault="00231FD7" w:rsidP="00C61926">
            <w:pPr>
              <w:spacing w:beforeAutospacing="1" w:afterAutospacing="1" w:line="214" w:lineRule="atLeast"/>
              <w:ind w:left="142" w:right="108"/>
              <w:jc w:val="center"/>
              <w:textAlignment w:val="baseline"/>
            </w:pPr>
            <w:proofErr w:type="spellStart"/>
            <w:proofErr w:type="gramStart"/>
            <w:r>
              <w:t>шт</w:t>
            </w:r>
            <w:proofErr w:type="spellEnd"/>
            <w:proofErr w:type="gramEnd"/>
          </w:p>
        </w:tc>
        <w:tc>
          <w:tcPr>
            <w:tcW w:w="1560" w:type="dxa"/>
            <w:vAlign w:val="center"/>
          </w:tcPr>
          <w:p w:rsidR="00231FD7" w:rsidRPr="000F61B4" w:rsidRDefault="00231FD7" w:rsidP="00C61926">
            <w:pPr>
              <w:spacing w:beforeAutospacing="1" w:afterAutospacing="1" w:line="214" w:lineRule="atLeast"/>
              <w:ind w:left="142" w:right="108"/>
              <w:jc w:val="center"/>
              <w:textAlignment w:val="baseline"/>
            </w:pPr>
            <w:r>
              <w:t>Не более 4850</w:t>
            </w:r>
          </w:p>
        </w:tc>
      </w:tr>
      <w:tr w:rsidR="00231FD7" w:rsidTr="00CF7017">
        <w:tc>
          <w:tcPr>
            <w:tcW w:w="567" w:type="dxa"/>
            <w:vAlign w:val="center"/>
          </w:tcPr>
          <w:p w:rsidR="00231FD7" w:rsidRPr="000F61B4" w:rsidRDefault="00231FD7" w:rsidP="00C61926">
            <w:pPr>
              <w:spacing w:beforeAutospacing="1" w:afterAutospacing="1" w:line="214" w:lineRule="atLeast"/>
              <w:jc w:val="center"/>
              <w:textAlignment w:val="baseline"/>
            </w:pPr>
            <w:r w:rsidRPr="000F61B4">
              <w:t>2</w:t>
            </w:r>
          </w:p>
        </w:tc>
        <w:tc>
          <w:tcPr>
            <w:tcW w:w="1985" w:type="dxa"/>
            <w:vAlign w:val="center"/>
          </w:tcPr>
          <w:p w:rsidR="001A0AEC" w:rsidRDefault="001A0AEC" w:rsidP="00C61926">
            <w:pPr>
              <w:spacing w:beforeAutospacing="1" w:afterAutospacing="1" w:line="214" w:lineRule="atLeast"/>
              <w:ind w:left="134" w:right="129"/>
              <w:jc w:val="center"/>
              <w:textAlignment w:val="baseline"/>
              <w:rPr>
                <w:shd w:val="clear" w:color="auto" w:fill="F9F9F9"/>
              </w:rPr>
            </w:pPr>
          </w:p>
          <w:p w:rsidR="00231FD7" w:rsidRPr="00F97953" w:rsidRDefault="00231FD7" w:rsidP="00F97953">
            <w:pPr>
              <w:jc w:val="center"/>
            </w:pPr>
            <w:r w:rsidRPr="00F97953">
              <w:t>Лампа ксеноновая 3.5V</w:t>
            </w:r>
          </w:p>
          <w:p w:rsidR="001A0AEC" w:rsidRPr="005F1A1A" w:rsidRDefault="001A0AEC" w:rsidP="001A0AEC">
            <w:pPr>
              <w:spacing w:beforeAutospacing="1" w:afterAutospacing="1" w:line="214" w:lineRule="atLeast"/>
              <w:ind w:right="129"/>
              <w:textAlignment w:val="baseline"/>
            </w:pPr>
          </w:p>
        </w:tc>
        <w:tc>
          <w:tcPr>
            <w:tcW w:w="4677" w:type="dxa"/>
            <w:vAlign w:val="center"/>
          </w:tcPr>
          <w:p w:rsidR="00231FD7" w:rsidRPr="000A56F2" w:rsidRDefault="00231FD7" w:rsidP="00C61926">
            <w:pPr>
              <w:pStyle w:val="aff6"/>
              <w:ind w:left="135"/>
              <w:rPr>
                <w:rFonts w:ascii="Times New Roman" w:hAnsi="Times New Roman" w:cs="Times New Roman"/>
                <w:lang w:val="ru-RU"/>
              </w:rPr>
            </w:pPr>
            <w:r w:rsidRPr="000A56F2">
              <w:rPr>
                <w:rFonts w:ascii="Times New Roman" w:hAnsi="Times New Roman" w:cs="Times New Roman"/>
                <w:lang w:val="ru-RU"/>
              </w:rPr>
              <w:t>Тип освещения – ксенон</w:t>
            </w:r>
          </w:p>
          <w:p w:rsidR="00231FD7" w:rsidRPr="000A56F2" w:rsidRDefault="00231FD7" w:rsidP="00C61926">
            <w:pPr>
              <w:pStyle w:val="aff6"/>
              <w:ind w:left="135"/>
              <w:rPr>
                <w:rFonts w:ascii="Times New Roman" w:hAnsi="Times New Roman" w:cs="Times New Roman"/>
                <w:lang w:val="ru-RU" w:eastAsia="ru-RU"/>
              </w:rPr>
            </w:pPr>
            <w:r w:rsidRPr="000A56F2">
              <w:rPr>
                <w:rFonts w:ascii="Times New Roman" w:hAnsi="Times New Roman" w:cs="Times New Roman"/>
                <w:lang w:val="ru-RU" w:eastAsia="ru-RU"/>
              </w:rPr>
              <w:t>Применение технологии предотвращения взрыва лампы</w:t>
            </w:r>
          </w:p>
          <w:p w:rsidR="00231FD7" w:rsidRPr="000A56F2" w:rsidRDefault="00231FD7" w:rsidP="00C61926">
            <w:pPr>
              <w:pStyle w:val="aff6"/>
              <w:ind w:left="135"/>
              <w:rPr>
                <w:rFonts w:ascii="Times New Roman" w:hAnsi="Times New Roman" w:cs="Times New Roman"/>
                <w:lang w:val="ru-RU" w:eastAsia="ru-RU"/>
              </w:rPr>
            </w:pPr>
            <w:r w:rsidRPr="000A56F2">
              <w:rPr>
                <w:rFonts w:ascii="Times New Roman" w:hAnsi="Times New Roman" w:cs="Times New Roman"/>
                <w:lang w:val="ru-RU" w:eastAsia="ru-RU"/>
              </w:rPr>
              <w:t xml:space="preserve">Напряжение 3,5 </w:t>
            </w:r>
            <w:r w:rsidRPr="000A56F2">
              <w:rPr>
                <w:rFonts w:ascii="Times New Roman" w:hAnsi="Times New Roman" w:cs="Times New Roman"/>
                <w:lang w:eastAsia="ru-RU"/>
              </w:rPr>
              <w:t>V</w:t>
            </w:r>
          </w:p>
          <w:p w:rsidR="00231FD7" w:rsidRDefault="00231FD7" w:rsidP="00C61926">
            <w:pPr>
              <w:pStyle w:val="aff6"/>
              <w:ind w:left="135"/>
              <w:rPr>
                <w:rFonts w:ascii="Times New Roman" w:hAnsi="Times New Roman" w:cs="Times New Roman"/>
                <w:lang w:val="ru-RU" w:eastAsia="ru-RU"/>
              </w:rPr>
            </w:pPr>
            <w:r w:rsidRPr="000A56F2">
              <w:rPr>
                <w:rFonts w:ascii="Times New Roman" w:hAnsi="Times New Roman" w:cs="Times New Roman"/>
                <w:lang w:val="ru-RU" w:eastAsia="ru-RU"/>
              </w:rPr>
              <w:t xml:space="preserve">К имеющемуся в ЛПУ оборудованию: Офтальмоскоп </w:t>
            </w:r>
            <w:proofErr w:type="spellStart"/>
            <w:r w:rsidRPr="000A56F2">
              <w:rPr>
                <w:rFonts w:ascii="Times New Roman" w:hAnsi="Times New Roman" w:cs="Times New Roman"/>
                <w:lang w:eastAsia="ru-RU"/>
              </w:rPr>
              <w:t>ri</w:t>
            </w:r>
            <w:proofErr w:type="spellEnd"/>
            <w:r w:rsidRPr="000A56F2">
              <w:rPr>
                <w:rFonts w:ascii="Times New Roman" w:hAnsi="Times New Roman" w:cs="Times New Roman"/>
                <w:lang w:val="ru-RU" w:eastAsia="ru-RU"/>
              </w:rPr>
              <w:t>-</w:t>
            </w:r>
            <w:r w:rsidRPr="000A56F2">
              <w:rPr>
                <w:rFonts w:ascii="Times New Roman" w:hAnsi="Times New Roman" w:cs="Times New Roman"/>
                <w:lang w:eastAsia="ru-RU"/>
              </w:rPr>
              <w:t>scope</w:t>
            </w:r>
          </w:p>
          <w:p w:rsidR="00231FD7" w:rsidRDefault="00231FD7" w:rsidP="00C61926">
            <w:pPr>
              <w:pStyle w:val="aff6"/>
              <w:ind w:left="135"/>
              <w:rPr>
                <w:rFonts w:ascii="Times New Roman" w:hAnsi="Times New Roman" w:cs="Times New Roman"/>
                <w:lang w:val="ru-RU" w:eastAsia="ru-RU"/>
              </w:rPr>
            </w:pPr>
          </w:p>
          <w:p w:rsidR="00231FD7" w:rsidRPr="000A56F2" w:rsidRDefault="00231FD7" w:rsidP="00C61926">
            <w:pPr>
              <w:pStyle w:val="aff6"/>
              <w:ind w:left="135"/>
              <w:rPr>
                <w:rFonts w:ascii="Times New Roman" w:hAnsi="Times New Roman" w:cs="Times New Roman"/>
                <w:lang w:val="ru-RU" w:eastAsia="ru-RU"/>
              </w:rPr>
            </w:pPr>
            <w:r w:rsidRPr="000A56F2">
              <w:rPr>
                <w:rFonts w:ascii="Times New Roman" w:hAnsi="Times New Roman" w:cs="Times New Roman"/>
                <w:lang w:val="ru-RU" w:eastAsia="ru-RU"/>
              </w:rPr>
              <w:t>Техническая документация на русском языке</w:t>
            </w:r>
          </w:p>
          <w:p w:rsidR="00231FD7" w:rsidRDefault="00231FD7" w:rsidP="00C61926">
            <w:pPr>
              <w:pStyle w:val="aff6"/>
              <w:ind w:left="135"/>
              <w:rPr>
                <w:rFonts w:ascii="Times New Roman" w:hAnsi="Times New Roman" w:cs="Times New Roman"/>
                <w:lang w:val="ru-RU" w:eastAsia="ru-RU"/>
              </w:rPr>
            </w:pPr>
            <w:r w:rsidRPr="000A56F2">
              <w:rPr>
                <w:rFonts w:ascii="Times New Roman" w:hAnsi="Times New Roman" w:cs="Times New Roman"/>
                <w:lang w:val="ru-RU" w:eastAsia="ru-RU"/>
              </w:rPr>
              <w:t xml:space="preserve">Гарантийный срок </w:t>
            </w:r>
            <w:r>
              <w:rPr>
                <w:rFonts w:ascii="Times New Roman" w:hAnsi="Times New Roman" w:cs="Times New Roman"/>
                <w:lang w:val="ru-RU" w:eastAsia="ru-RU"/>
              </w:rPr>
              <w:t xml:space="preserve">не менее </w:t>
            </w:r>
            <w:r w:rsidRPr="000A56F2">
              <w:rPr>
                <w:rFonts w:ascii="Times New Roman" w:hAnsi="Times New Roman" w:cs="Times New Roman"/>
                <w:lang w:val="ru-RU" w:eastAsia="ru-RU"/>
              </w:rPr>
              <w:t>12 месяцев</w:t>
            </w:r>
          </w:p>
          <w:p w:rsidR="00231FD7" w:rsidRPr="000A56F2" w:rsidRDefault="00231FD7" w:rsidP="00C61926">
            <w:pPr>
              <w:pStyle w:val="aff6"/>
              <w:ind w:left="135"/>
              <w:rPr>
                <w:rFonts w:ascii="Times New Roman" w:hAnsi="Times New Roman" w:cs="Times New Roman"/>
                <w:lang w:val="ru-RU" w:eastAsia="ru-RU"/>
              </w:rPr>
            </w:pPr>
          </w:p>
        </w:tc>
        <w:tc>
          <w:tcPr>
            <w:tcW w:w="1134" w:type="dxa"/>
            <w:vAlign w:val="center"/>
          </w:tcPr>
          <w:p w:rsidR="00231FD7" w:rsidRDefault="00231FD7" w:rsidP="00C61926">
            <w:pPr>
              <w:jc w:val="center"/>
            </w:pPr>
            <w:proofErr w:type="spellStart"/>
            <w:proofErr w:type="gramStart"/>
            <w:r>
              <w:t>шт</w:t>
            </w:r>
            <w:proofErr w:type="spellEnd"/>
            <w:proofErr w:type="gramEnd"/>
          </w:p>
        </w:tc>
        <w:tc>
          <w:tcPr>
            <w:tcW w:w="1560" w:type="dxa"/>
            <w:vAlign w:val="center"/>
          </w:tcPr>
          <w:p w:rsidR="00231FD7" w:rsidRPr="000F61B4" w:rsidRDefault="00231FD7" w:rsidP="00C61926">
            <w:pPr>
              <w:spacing w:beforeAutospacing="1" w:afterAutospacing="1" w:line="214" w:lineRule="atLeast"/>
              <w:ind w:left="142" w:right="108"/>
              <w:jc w:val="center"/>
              <w:textAlignment w:val="baseline"/>
            </w:pPr>
            <w:r>
              <w:t>Не более 3443,33</w:t>
            </w:r>
          </w:p>
        </w:tc>
      </w:tr>
      <w:tr w:rsidR="00231FD7" w:rsidTr="00CF7017">
        <w:tc>
          <w:tcPr>
            <w:tcW w:w="567" w:type="dxa"/>
            <w:vAlign w:val="center"/>
          </w:tcPr>
          <w:p w:rsidR="00231FD7" w:rsidRPr="000F61B4" w:rsidRDefault="00231FD7" w:rsidP="00C61926">
            <w:pPr>
              <w:spacing w:beforeAutospacing="1" w:afterAutospacing="1" w:line="214" w:lineRule="atLeast"/>
              <w:jc w:val="center"/>
              <w:textAlignment w:val="baseline"/>
            </w:pPr>
            <w:r w:rsidRPr="000F61B4">
              <w:t>3</w:t>
            </w:r>
          </w:p>
        </w:tc>
        <w:tc>
          <w:tcPr>
            <w:tcW w:w="1985" w:type="dxa"/>
            <w:vAlign w:val="center"/>
          </w:tcPr>
          <w:p w:rsidR="00231FD7" w:rsidRPr="005F1A1A" w:rsidRDefault="00231FD7" w:rsidP="00C61926">
            <w:pPr>
              <w:spacing w:beforeAutospacing="1" w:afterAutospacing="1" w:line="214" w:lineRule="atLeast"/>
              <w:ind w:left="134" w:right="129"/>
              <w:jc w:val="center"/>
              <w:textAlignment w:val="baseline"/>
            </w:pPr>
            <w:r w:rsidRPr="005F1A1A">
              <w:t xml:space="preserve">Лампа </w:t>
            </w:r>
            <w:proofErr w:type="spellStart"/>
            <w:r w:rsidRPr="005F1A1A">
              <w:t>ксенон-галогеновая</w:t>
            </w:r>
            <w:proofErr w:type="spellEnd"/>
            <w:r w:rsidRPr="005F1A1A">
              <w:t xml:space="preserve"> 3,5 V</w:t>
            </w:r>
          </w:p>
        </w:tc>
        <w:tc>
          <w:tcPr>
            <w:tcW w:w="4677" w:type="dxa"/>
            <w:vAlign w:val="center"/>
          </w:tcPr>
          <w:p w:rsidR="00231FD7" w:rsidRPr="000A56F2" w:rsidRDefault="00231FD7" w:rsidP="00C61926">
            <w:pPr>
              <w:pStyle w:val="aff6"/>
              <w:ind w:left="135"/>
              <w:rPr>
                <w:rFonts w:ascii="Times New Roman" w:hAnsi="Times New Roman" w:cs="Times New Roman"/>
                <w:lang w:val="ru-RU"/>
              </w:rPr>
            </w:pPr>
            <w:r w:rsidRPr="00231FD7">
              <w:rPr>
                <w:rFonts w:ascii="Times New Roman" w:hAnsi="Times New Roman" w:cs="Times New Roman"/>
                <w:lang w:val="ru-RU"/>
              </w:rPr>
              <w:t>Тип лампы</w:t>
            </w:r>
            <w:r w:rsidRPr="000A56F2">
              <w:rPr>
                <w:rFonts w:ascii="Times New Roman" w:hAnsi="Times New Roman" w:cs="Times New Roman"/>
                <w:lang w:val="ru-RU"/>
              </w:rPr>
              <w:t xml:space="preserve">: </w:t>
            </w:r>
            <w:proofErr w:type="spellStart"/>
            <w:r w:rsidRPr="000A56F2">
              <w:rPr>
                <w:rFonts w:ascii="Times New Roman" w:hAnsi="Times New Roman" w:cs="Times New Roman"/>
                <w:lang w:val="ru-RU"/>
              </w:rPr>
              <w:t>к</w:t>
            </w:r>
            <w:r w:rsidRPr="00231FD7">
              <w:rPr>
                <w:rFonts w:ascii="Times New Roman" w:hAnsi="Times New Roman" w:cs="Times New Roman"/>
                <w:lang w:val="ru-RU"/>
              </w:rPr>
              <w:t>сенон-галогеновая</w:t>
            </w:r>
            <w:proofErr w:type="spellEnd"/>
          </w:p>
          <w:p w:rsidR="00231FD7" w:rsidRPr="000A56F2" w:rsidRDefault="00231FD7" w:rsidP="00C61926">
            <w:pPr>
              <w:pStyle w:val="aff6"/>
              <w:ind w:left="135"/>
              <w:rPr>
                <w:rFonts w:ascii="Times New Roman" w:hAnsi="Times New Roman" w:cs="Times New Roman"/>
                <w:lang w:val="ru-RU" w:eastAsia="ru-RU"/>
              </w:rPr>
            </w:pPr>
            <w:r w:rsidRPr="000A56F2">
              <w:rPr>
                <w:rFonts w:ascii="Times New Roman" w:hAnsi="Times New Roman" w:cs="Times New Roman"/>
                <w:lang w:val="ru-RU" w:eastAsia="ru-RU"/>
              </w:rPr>
              <w:t xml:space="preserve">Напряжение 3,5 </w:t>
            </w:r>
            <w:r w:rsidRPr="000A56F2">
              <w:rPr>
                <w:rFonts w:ascii="Times New Roman" w:hAnsi="Times New Roman" w:cs="Times New Roman"/>
                <w:lang w:eastAsia="ru-RU"/>
              </w:rPr>
              <w:t>V</w:t>
            </w:r>
          </w:p>
          <w:p w:rsidR="00231FD7" w:rsidRPr="000A56F2" w:rsidRDefault="00231FD7" w:rsidP="00C61926">
            <w:pPr>
              <w:pStyle w:val="aff6"/>
              <w:ind w:left="135"/>
              <w:rPr>
                <w:rFonts w:ascii="Times New Roman" w:hAnsi="Times New Roman" w:cs="Times New Roman"/>
                <w:color w:val="000000"/>
                <w:lang w:val="ru-RU"/>
              </w:rPr>
            </w:pPr>
            <w:r w:rsidRPr="000A56F2">
              <w:rPr>
                <w:rFonts w:ascii="Times New Roman" w:hAnsi="Times New Roman" w:cs="Times New Roman"/>
                <w:color w:val="000000"/>
                <w:lang w:val="ru-RU"/>
              </w:rPr>
              <w:t>Габаритная длина 35 мм</w:t>
            </w:r>
          </w:p>
          <w:p w:rsidR="00231FD7" w:rsidRPr="000A56F2" w:rsidRDefault="00231FD7" w:rsidP="00C61926">
            <w:pPr>
              <w:pStyle w:val="aff6"/>
              <w:ind w:left="135"/>
              <w:rPr>
                <w:rFonts w:ascii="Times New Roman" w:hAnsi="Times New Roman" w:cs="Times New Roman"/>
                <w:color w:val="000000"/>
                <w:lang w:val="ru-RU"/>
              </w:rPr>
            </w:pPr>
            <w:r w:rsidRPr="000A56F2">
              <w:rPr>
                <w:rFonts w:ascii="Times New Roman" w:hAnsi="Times New Roman" w:cs="Times New Roman"/>
                <w:color w:val="000000"/>
                <w:lang w:val="ru-RU"/>
              </w:rPr>
              <w:t>Габаритный диаметр 5 мм</w:t>
            </w:r>
          </w:p>
          <w:p w:rsidR="00231FD7" w:rsidRPr="000A56F2" w:rsidRDefault="00231FD7" w:rsidP="00C61926">
            <w:pPr>
              <w:pStyle w:val="aff6"/>
              <w:ind w:left="135"/>
              <w:rPr>
                <w:rFonts w:ascii="Times New Roman" w:hAnsi="Times New Roman" w:cs="Times New Roman"/>
                <w:color w:val="000000"/>
                <w:lang w:val="ru-RU"/>
              </w:rPr>
            </w:pPr>
            <w:r w:rsidRPr="00231FD7">
              <w:rPr>
                <w:rFonts w:ascii="Times New Roman" w:hAnsi="Times New Roman" w:cs="Times New Roman"/>
                <w:color w:val="000000"/>
                <w:lang w:val="ru-RU"/>
              </w:rPr>
              <w:t>Длина цоколя</w:t>
            </w:r>
            <w:r w:rsidRPr="000A56F2">
              <w:rPr>
                <w:rFonts w:ascii="Times New Roman" w:hAnsi="Times New Roman" w:cs="Times New Roman"/>
                <w:color w:val="000000"/>
                <w:lang w:val="ru-RU"/>
              </w:rPr>
              <w:t xml:space="preserve"> 4 мм</w:t>
            </w:r>
          </w:p>
          <w:p w:rsidR="00231FD7" w:rsidRPr="000A56F2" w:rsidRDefault="00231FD7" w:rsidP="00C61926">
            <w:pPr>
              <w:pStyle w:val="aff6"/>
              <w:ind w:left="135"/>
              <w:rPr>
                <w:rFonts w:ascii="Times New Roman" w:hAnsi="Times New Roman" w:cs="Times New Roman"/>
                <w:color w:val="000000"/>
                <w:lang w:val="ru-RU"/>
              </w:rPr>
            </w:pPr>
            <w:r w:rsidRPr="000A56F2">
              <w:rPr>
                <w:rFonts w:ascii="Times New Roman" w:hAnsi="Times New Roman" w:cs="Times New Roman"/>
                <w:color w:val="000000"/>
                <w:lang w:val="ru-RU"/>
              </w:rPr>
              <w:t>Диаметр цоколя 3 мм</w:t>
            </w:r>
          </w:p>
          <w:p w:rsidR="00231FD7" w:rsidRPr="000A56F2" w:rsidRDefault="00231FD7" w:rsidP="00C61926">
            <w:pPr>
              <w:pStyle w:val="aff6"/>
              <w:ind w:left="135"/>
              <w:rPr>
                <w:rFonts w:ascii="Times New Roman" w:hAnsi="Times New Roman" w:cs="Times New Roman"/>
                <w:color w:val="000000"/>
                <w:lang w:val="ru-RU"/>
              </w:rPr>
            </w:pPr>
            <w:r w:rsidRPr="000A56F2">
              <w:rPr>
                <w:rFonts w:ascii="Times New Roman" w:hAnsi="Times New Roman" w:cs="Times New Roman"/>
                <w:color w:val="000000"/>
                <w:lang w:val="ru-RU"/>
              </w:rPr>
              <w:t>Описание цоколя: цоколь без резьбы, цилиндрической формы.</w:t>
            </w:r>
          </w:p>
          <w:p w:rsidR="00231FD7" w:rsidRPr="000A56F2" w:rsidRDefault="00231FD7" w:rsidP="00C61926">
            <w:pPr>
              <w:pStyle w:val="aff6"/>
              <w:ind w:left="135"/>
              <w:rPr>
                <w:rFonts w:ascii="Times New Roman" w:hAnsi="Times New Roman" w:cs="Times New Roman"/>
                <w:color w:val="000000"/>
                <w:lang w:val="ru-RU"/>
              </w:rPr>
            </w:pPr>
            <w:r w:rsidRPr="000A56F2">
              <w:rPr>
                <w:rFonts w:ascii="Times New Roman" w:hAnsi="Times New Roman" w:cs="Times New Roman"/>
                <w:color w:val="000000"/>
                <w:lang w:val="ru-RU"/>
              </w:rPr>
              <w:t>Цветовая индикация: на основании цоколя имеется красное кольцо для индикации вольтажа.</w:t>
            </w:r>
          </w:p>
          <w:p w:rsidR="00231FD7" w:rsidRPr="000A56F2" w:rsidRDefault="00231FD7" w:rsidP="00C61926">
            <w:pPr>
              <w:pStyle w:val="aff6"/>
              <w:ind w:left="135"/>
              <w:rPr>
                <w:rFonts w:ascii="Times New Roman" w:hAnsi="Times New Roman" w:cs="Times New Roman"/>
                <w:color w:val="000000"/>
                <w:lang w:val="ru-RU"/>
              </w:rPr>
            </w:pPr>
            <w:r w:rsidRPr="00231FD7">
              <w:rPr>
                <w:rFonts w:ascii="Times New Roman" w:hAnsi="Times New Roman" w:cs="Times New Roman"/>
                <w:color w:val="000000"/>
                <w:lang w:val="ru-RU"/>
              </w:rPr>
              <w:t>Длина стеклянной колбы</w:t>
            </w:r>
            <w:r w:rsidRPr="000A56F2">
              <w:rPr>
                <w:rFonts w:ascii="Times New Roman" w:hAnsi="Times New Roman" w:cs="Times New Roman"/>
                <w:color w:val="000000"/>
                <w:lang w:val="ru-RU"/>
              </w:rPr>
              <w:t xml:space="preserve"> 4 мм.</w:t>
            </w:r>
          </w:p>
          <w:p w:rsidR="00231FD7" w:rsidRPr="000A56F2" w:rsidRDefault="00231FD7" w:rsidP="00C61926">
            <w:pPr>
              <w:ind w:left="135"/>
              <w:rPr>
                <w:color w:val="000000"/>
              </w:rPr>
            </w:pPr>
            <w:r w:rsidRPr="000A56F2">
              <w:rPr>
                <w:color w:val="000000"/>
              </w:rPr>
              <w:t>Описание тела лампы: на теле лампы имеется фирменная индикация товарного знака производителя, вольтажа и кода лампы.</w:t>
            </w:r>
          </w:p>
          <w:p w:rsidR="00231FD7" w:rsidRPr="000A56F2" w:rsidRDefault="00231FD7" w:rsidP="00C61926">
            <w:pPr>
              <w:ind w:left="135"/>
              <w:rPr>
                <w:color w:val="000000"/>
              </w:rPr>
            </w:pPr>
            <w:r w:rsidRPr="000A56F2">
              <w:rPr>
                <w:color w:val="000000"/>
              </w:rPr>
              <w:t>В нижней части тела лампочки имеется выступающий фиксатор. Основание лампы имеет кольцевое утолщение.</w:t>
            </w:r>
          </w:p>
          <w:p w:rsidR="00231FD7" w:rsidRDefault="00231FD7" w:rsidP="00C61926">
            <w:pPr>
              <w:pStyle w:val="aff6"/>
              <w:ind w:left="135"/>
              <w:rPr>
                <w:rFonts w:ascii="Times New Roman" w:hAnsi="Times New Roman" w:cs="Times New Roman"/>
                <w:lang w:val="ru-RU" w:eastAsia="ru-RU"/>
              </w:rPr>
            </w:pPr>
            <w:r w:rsidRPr="000A56F2">
              <w:rPr>
                <w:rFonts w:ascii="Times New Roman" w:hAnsi="Times New Roman" w:cs="Times New Roman"/>
                <w:lang w:val="ru-RU" w:eastAsia="ru-RU"/>
              </w:rPr>
              <w:t xml:space="preserve">К имеющемуся в ЛПУ оборудованию: Офтальмоскоп </w:t>
            </w:r>
            <w:r w:rsidRPr="000A56F2">
              <w:rPr>
                <w:rFonts w:ascii="Times New Roman" w:hAnsi="Times New Roman" w:cs="Times New Roman"/>
                <w:lang w:eastAsia="ru-RU"/>
              </w:rPr>
              <w:t>BETA</w:t>
            </w:r>
            <w:r w:rsidRPr="000A56F2">
              <w:rPr>
                <w:rFonts w:ascii="Times New Roman" w:hAnsi="Times New Roman" w:cs="Times New Roman"/>
                <w:lang w:val="ru-RU" w:eastAsia="ru-RU"/>
              </w:rPr>
              <w:t>200</w:t>
            </w:r>
            <w:r w:rsidRPr="000A56F2">
              <w:rPr>
                <w:rFonts w:ascii="Times New Roman" w:hAnsi="Times New Roman" w:cs="Times New Roman"/>
                <w:lang w:eastAsia="ru-RU"/>
              </w:rPr>
              <w:t>S</w:t>
            </w:r>
            <w:r w:rsidRPr="000A56F2">
              <w:rPr>
                <w:rFonts w:ascii="Times New Roman" w:hAnsi="Times New Roman" w:cs="Times New Roman"/>
                <w:lang w:val="ru-RU" w:eastAsia="ru-RU"/>
              </w:rPr>
              <w:t>.</w:t>
            </w:r>
          </w:p>
          <w:p w:rsidR="00231FD7" w:rsidRDefault="00231FD7" w:rsidP="00C61926">
            <w:pPr>
              <w:pStyle w:val="aff6"/>
              <w:ind w:left="135"/>
              <w:rPr>
                <w:rFonts w:ascii="Times New Roman" w:hAnsi="Times New Roman" w:cs="Times New Roman"/>
                <w:lang w:val="ru-RU" w:eastAsia="ru-RU"/>
              </w:rPr>
            </w:pPr>
          </w:p>
          <w:p w:rsidR="00231FD7" w:rsidRPr="000A56F2" w:rsidRDefault="00231FD7" w:rsidP="00C61926">
            <w:pPr>
              <w:pStyle w:val="aff6"/>
              <w:ind w:left="135"/>
              <w:rPr>
                <w:rFonts w:ascii="Times New Roman" w:hAnsi="Times New Roman" w:cs="Times New Roman"/>
                <w:lang w:val="ru-RU" w:eastAsia="ru-RU"/>
              </w:rPr>
            </w:pPr>
            <w:r w:rsidRPr="000A56F2">
              <w:rPr>
                <w:rFonts w:ascii="Times New Roman" w:hAnsi="Times New Roman" w:cs="Times New Roman"/>
                <w:lang w:val="ru-RU" w:eastAsia="ru-RU"/>
              </w:rPr>
              <w:t>Техническая документация на русском языке</w:t>
            </w:r>
          </w:p>
          <w:p w:rsidR="00231FD7" w:rsidRDefault="00231FD7" w:rsidP="00C61926">
            <w:pPr>
              <w:pStyle w:val="aff6"/>
              <w:ind w:left="135"/>
              <w:rPr>
                <w:rFonts w:ascii="Times New Roman" w:hAnsi="Times New Roman" w:cs="Times New Roman"/>
                <w:lang w:val="ru-RU" w:eastAsia="ru-RU"/>
              </w:rPr>
            </w:pPr>
            <w:r w:rsidRPr="000A56F2">
              <w:rPr>
                <w:rFonts w:ascii="Times New Roman" w:hAnsi="Times New Roman" w:cs="Times New Roman"/>
                <w:lang w:val="ru-RU" w:eastAsia="ru-RU"/>
              </w:rPr>
              <w:t xml:space="preserve">Гарантийный срок </w:t>
            </w:r>
            <w:r>
              <w:rPr>
                <w:rFonts w:ascii="Times New Roman" w:hAnsi="Times New Roman" w:cs="Times New Roman"/>
                <w:lang w:val="ru-RU" w:eastAsia="ru-RU"/>
              </w:rPr>
              <w:t xml:space="preserve">не менее </w:t>
            </w:r>
            <w:r w:rsidRPr="000A56F2">
              <w:rPr>
                <w:rFonts w:ascii="Times New Roman" w:hAnsi="Times New Roman" w:cs="Times New Roman"/>
                <w:lang w:val="ru-RU" w:eastAsia="ru-RU"/>
              </w:rPr>
              <w:t>12 месяцев.</w:t>
            </w:r>
          </w:p>
          <w:p w:rsidR="00231FD7" w:rsidRDefault="00231FD7" w:rsidP="00C61926">
            <w:pPr>
              <w:pStyle w:val="aff6"/>
              <w:ind w:left="135"/>
              <w:rPr>
                <w:rFonts w:ascii="Times New Roman" w:hAnsi="Times New Roman" w:cs="Times New Roman"/>
                <w:lang w:val="ru-RU" w:eastAsia="ru-RU"/>
              </w:rPr>
            </w:pPr>
          </w:p>
          <w:p w:rsidR="00053676" w:rsidRPr="000A56F2" w:rsidRDefault="00053676" w:rsidP="00C61926">
            <w:pPr>
              <w:pStyle w:val="aff6"/>
              <w:ind w:left="135"/>
              <w:rPr>
                <w:rFonts w:ascii="Times New Roman" w:hAnsi="Times New Roman" w:cs="Times New Roman"/>
                <w:lang w:val="ru-RU" w:eastAsia="ru-RU"/>
              </w:rPr>
            </w:pPr>
          </w:p>
        </w:tc>
        <w:tc>
          <w:tcPr>
            <w:tcW w:w="1134" w:type="dxa"/>
            <w:vAlign w:val="center"/>
          </w:tcPr>
          <w:p w:rsidR="00231FD7" w:rsidRDefault="00231FD7" w:rsidP="00C61926">
            <w:pPr>
              <w:jc w:val="center"/>
            </w:pPr>
            <w:proofErr w:type="spellStart"/>
            <w:proofErr w:type="gramStart"/>
            <w:r>
              <w:lastRenderedPageBreak/>
              <w:t>шт</w:t>
            </w:r>
            <w:proofErr w:type="spellEnd"/>
            <w:proofErr w:type="gramEnd"/>
          </w:p>
        </w:tc>
        <w:tc>
          <w:tcPr>
            <w:tcW w:w="1560" w:type="dxa"/>
            <w:vAlign w:val="center"/>
          </w:tcPr>
          <w:p w:rsidR="00231FD7" w:rsidRPr="000F61B4" w:rsidRDefault="00231FD7" w:rsidP="00C61926">
            <w:pPr>
              <w:spacing w:beforeAutospacing="1" w:afterAutospacing="1" w:line="214" w:lineRule="atLeast"/>
              <w:ind w:left="142" w:right="108"/>
              <w:jc w:val="center"/>
              <w:textAlignment w:val="baseline"/>
            </w:pPr>
            <w:r>
              <w:t>Не более 6213,33</w:t>
            </w:r>
          </w:p>
        </w:tc>
      </w:tr>
      <w:tr w:rsidR="00231FD7" w:rsidTr="00CF7017">
        <w:tc>
          <w:tcPr>
            <w:tcW w:w="567" w:type="dxa"/>
            <w:vAlign w:val="center"/>
          </w:tcPr>
          <w:p w:rsidR="00231FD7" w:rsidRPr="000F61B4" w:rsidRDefault="00231FD7" w:rsidP="00C61926">
            <w:pPr>
              <w:spacing w:beforeAutospacing="1" w:afterAutospacing="1"/>
              <w:jc w:val="center"/>
              <w:textAlignment w:val="baseline"/>
            </w:pPr>
            <w:r w:rsidRPr="000F61B4">
              <w:lastRenderedPageBreak/>
              <w:t>4</w:t>
            </w:r>
          </w:p>
        </w:tc>
        <w:tc>
          <w:tcPr>
            <w:tcW w:w="1985" w:type="dxa"/>
            <w:vAlign w:val="center"/>
          </w:tcPr>
          <w:p w:rsidR="00231FD7" w:rsidRPr="00F97953" w:rsidRDefault="00231FD7" w:rsidP="00F97953">
            <w:pPr>
              <w:jc w:val="center"/>
            </w:pPr>
            <w:r w:rsidRPr="00F97953">
              <w:t xml:space="preserve">Лампа </w:t>
            </w:r>
            <w:proofErr w:type="spellStart"/>
            <w:r w:rsidRPr="00F97953">
              <w:t>галогеновая</w:t>
            </w:r>
            <w:proofErr w:type="spellEnd"/>
            <w:r w:rsidRPr="00F97953">
              <w:t xml:space="preserve"> медицинская 100W 12V</w:t>
            </w:r>
          </w:p>
        </w:tc>
        <w:tc>
          <w:tcPr>
            <w:tcW w:w="4677" w:type="dxa"/>
            <w:vAlign w:val="center"/>
          </w:tcPr>
          <w:p w:rsidR="00231FD7" w:rsidRPr="000A56F2" w:rsidRDefault="00231FD7" w:rsidP="00C61926">
            <w:pPr>
              <w:pStyle w:val="aff6"/>
              <w:ind w:left="135"/>
              <w:rPr>
                <w:rFonts w:ascii="Times New Roman" w:hAnsi="Times New Roman" w:cs="Times New Roman"/>
                <w:lang w:val="ru-RU" w:eastAsia="ru-RU"/>
              </w:rPr>
            </w:pPr>
            <w:r w:rsidRPr="000A56F2">
              <w:rPr>
                <w:rFonts w:ascii="Times New Roman" w:hAnsi="Times New Roman" w:cs="Times New Roman"/>
                <w:lang w:val="ru-RU" w:eastAsia="ru-RU"/>
              </w:rPr>
              <w:t>Мощность 100 Вт</w:t>
            </w:r>
          </w:p>
          <w:p w:rsidR="00231FD7" w:rsidRPr="000A56F2" w:rsidRDefault="00231FD7" w:rsidP="00C61926">
            <w:pPr>
              <w:pStyle w:val="aff6"/>
              <w:ind w:left="135"/>
              <w:rPr>
                <w:rFonts w:ascii="Times New Roman" w:hAnsi="Times New Roman" w:cs="Times New Roman"/>
                <w:lang w:val="ru-RU" w:eastAsia="ru-RU"/>
              </w:rPr>
            </w:pPr>
            <w:r w:rsidRPr="000A56F2">
              <w:rPr>
                <w:rFonts w:ascii="Times New Roman" w:hAnsi="Times New Roman" w:cs="Times New Roman"/>
                <w:lang w:val="ru-RU" w:eastAsia="ru-RU"/>
              </w:rPr>
              <w:t>Напряжение 12</w:t>
            </w:r>
            <w:proofErr w:type="gramStart"/>
            <w:r w:rsidRPr="000A56F2">
              <w:rPr>
                <w:rFonts w:ascii="Times New Roman" w:hAnsi="Times New Roman" w:cs="Times New Roman"/>
                <w:lang w:val="ru-RU" w:eastAsia="ru-RU"/>
              </w:rPr>
              <w:t xml:space="preserve"> В</w:t>
            </w:r>
            <w:proofErr w:type="gramEnd"/>
          </w:p>
          <w:p w:rsidR="00231FD7" w:rsidRPr="000A56F2" w:rsidRDefault="00231FD7" w:rsidP="00C61926">
            <w:pPr>
              <w:pStyle w:val="aff6"/>
              <w:ind w:left="135"/>
              <w:rPr>
                <w:rFonts w:ascii="Times New Roman" w:hAnsi="Times New Roman" w:cs="Times New Roman"/>
                <w:lang w:val="ru-RU"/>
              </w:rPr>
            </w:pPr>
            <w:r w:rsidRPr="000A56F2">
              <w:rPr>
                <w:rFonts w:ascii="Times New Roman" w:hAnsi="Times New Roman" w:cs="Times New Roman"/>
                <w:lang w:val="ru-RU" w:eastAsia="ru-RU"/>
              </w:rPr>
              <w:t xml:space="preserve">Цоколь </w:t>
            </w:r>
            <w:r w:rsidRPr="000A56F2">
              <w:rPr>
                <w:rFonts w:ascii="Times New Roman" w:hAnsi="Times New Roman" w:cs="Times New Roman"/>
              </w:rPr>
              <w:t>GZ</w:t>
            </w:r>
            <w:r w:rsidRPr="00231FD7">
              <w:rPr>
                <w:rFonts w:ascii="Times New Roman" w:hAnsi="Times New Roman" w:cs="Times New Roman"/>
                <w:lang w:val="ru-RU"/>
              </w:rPr>
              <w:t>6.35</w:t>
            </w:r>
          </w:p>
          <w:p w:rsidR="00231FD7" w:rsidRPr="000A56F2" w:rsidRDefault="00231FD7" w:rsidP="00C61926">
            <w:pPr>
              <w:pStyle w:val="aff6"/>
              <w:ind w:left="135"/>
              <w:rPr>
                <w:rFonts w:ascii="Times New Roman" w:hAnsi="Times New Roman" w:cs="Times New Roman"/>
                <w:lang w:val="ru-RU"/>
              </w:rPr>
            </w:pPr>
            <w:r w:rsidRPr="000A56F2">
              <w:rPr>
                <w:rFonts w:ascii="Times New Roman" w:hAnsi="Times New Roman" w:cs="Times New Roman"/>
                <w:lang w:val="ru-RU" w:eastAsia="ru-RU"/>
              </w:rPr>
              <w:t>Цветовая температура 3200</w:t>
            </w:r>
            <w:proofErr w:type="gramStart"/>
            <w:r w:rsidRPr="000A56F2">
              <w:rPr>
                <w:rFonts w:ascii="Times New Roman" w:hAnsi="Times New Roman" w:cs="Times New Roman"/>
                <w:lang w:val="ru-RU" w:eastAsia="ru-RU"/>
              </w:rPr>
              <w:t xml:space="preserve"> К</w:t>
            </w:r>
            <w:proofErr w:type="gramEnd"/>
          </w:p>
          <w:p w:rsidR="00231FD7" w:rsidRPr="000A56F2" w:rsidRDefault="00231FD7" w:rsidP="00C61926">
            <w:pPr>
              <w:pStyle w:val="aff6"/>
              <w:ind w:left="135"/>
              <w:rPr>
                <w:rFonts w:ascii="Times New Roman" w:hAnsi="Times New Roman" w:cs="Times New Roman"/>
                <w:lang w:val="ru-RU"/>
              </w:rPr>
            </w:pPr>
            <w:r w:rsidRPr="000A56F2">
              <w:rPr>
                <w:rFonts w:ascii="Times New Roman" w:hAnsi="Times New Roman" w:cs="Times New Roman"/>
                <w:lang w:val="ru-RU"/>
              </w:rPr>
              <w:t xml:space="preserve">Форма колбы </w:t>
            </w:r>
            <w:r w:rsidRPr="000A56F2">
              <w:rPr>
                <w:rFonts w:ascii="Times New Roman" w:hAnsi="Times New Roman" w:cs="Times New Roman"/>
              </w:rPr>
              <w:t>MR</w:t>
            </w:r>
            <w:r w:rsidRPr="000A56F2">
              <w:rPr>
                <w:rFonts w:ascii="Times New Roman" w:hAnsi="Times New Roman" w:cs="Times New Roman"/>
                <w:lang w:val="ru-RU"/>
              </w:rPr>
              <w:t>16</w:t>
            </w:r>
          </w:p>
          <w:p w:rsidR="00231FD7" w:rsidRPr="000A56F2" w:rsidRDefault="00231FD7" w:rsidP="00C61926">
            <w:pPr>
              <w:pStyle w:val="aff6"/>
              <w:ind w:left="135"/>
              <w:rPr>
                <w:rFonts w:ascii="Times New Roman" w:hAnsi="Times New Roman" w:cs="Times New Roman"/>
                <w:lang w:val="ru-RU"/>
              </w:rPr>
            </w:pPr>
            <w:r w:rsidRPr="000A56F2">
              <w:rPr>
                <w:rFonts w:ascii="Times New Roman" w:hAnsi="Times New Roman" w:cs="Times New Roman"/>
                <w:lang w:val="ru-RU"/>
              </w:rPr>
              <w:t>Диаметр 51 мм</w:t>
            </w:r>
          </w:p>
          <w:p w:rsidR="00231FD7" w:rsidRPr="000A56F2" w:rsidRDefault="00231FD7" w:rsidP="00C61926">
            <w:pPr>
              <w:pStyle w:val="aff6"/>
              <w:ind w:left="135"/>
              <w:rPr>
                <w:rFonts w:ascii="Times New Roman" w:hAnsi="Times New Roman" w:cs="Times New Roman"/>
                <w:lang w:val="ru-RU"/>
              </w:rPr>
            </w:pPr>
            <w:r w:rsidRPr="00231FD7">
              <w:rPr>
                <w:rFonts w:ascii="Times New Roman" w:hAnsi="Times New Roman" w:cs="Times New Roman"/>
                <w:lang w:val="ru-RU" w:eastAsia="ru-RU"/>
              </w:rPr>
              <w:t>Длина без цоколя</w:t>
            </w:r>
            <w:r w:rsidRPr="000A56F2">
              <w:rPr>
                <w:rFonts w:ascii="Times New Roman" w:hAnsi="Times New Roman" w:cs="Times New Roman"/>
                <w:lang w:val="ru-RU" w:eastAsia="ru-RU"/>
              </w:rPr>
              <w:t xml:space="preserve"> 42 мм</w:t>
            </w:r>
          </w:p>
          <w:p w:rsidR="00231FD7" w:rsidRDefault="00231FD7" w:rsidP="00C61926">
            <w:pPr>
              <w:pStyle w:val="aff6"/>
              <w:ind w:left="135"/>
              <w:rPr>
                <w:rFonts w:ascii="Times New Roman" w:hAnsi="Times New Roman" w:cs="Times New Roman"/>
                <w:lang w:val="ru-RU" w:eastAsia="ru-RU"/>
              </w:rPr>
            </w:pPr>
          </w:p>
          <w:p w:rsidR="00231FD7" w:rsidRPr="000A56F2" w:rsidRDefault="00231FD7" w:rsidP="00C61926">
            <w:pPr>
              <w:pStyle w:val="aff6"/>
              <w:ind w:left="135"/>
              <w:rPr>
                <w:rFonts w:ascii="Times New Roman" w:hAnsi="Times New Roman" w:cs="Times New Roman"/>
                <w:lang w:val="ru-RU" w:eastAsia="ru-RU"/>
              </w:rPr>
            </w:pPr>
            <w:r w:rsidRPr="000A56F2">
              <w:rPr>
                <w:rFonts w:ascii="Times New Roman" w:hAnsi="Times New Roman" w:cs="Times New Roman"/>
                <w:lang w:val="ru-RU" w:eastAsia="ru-RU"/>
              </w:rPr>
              <w:t>Техническая документация на русском языке</w:t>
            </w:r>
          </w:p>
          <w:p w:rsidR="00231FD7" w:rsidRDefault="00231FD7" w:rsidP="00C61926">
            <w:pPr>
              <w:pStyle w:val="aff6"/>
              <w:ind w:left="135"/>
              <w:rPr>
                <w:rFonts w:ascii="Times New Roman" w:hAnsi="Times New Roman" w:cs="Times New Roman"/>
                <w:lang w:val="ru-RU" w:eastAsia="ru-RU"/>
              </w:rPr>
            </w:pPr>
            <w:r w:rsidRPr="000A56F2">
              <w:rPr>
                <w:rFonts w:ascii="Times New Roman" w:hAnsi="Times New Roman" w:cs="Times New Roman"/>
                <w:lang w:val="ru-RU" w:eastAsia="ru-RU"/>
              </w:rPr>
              <w:t xml:space="preserve">Гарантийный срок </w:t>
            </w:r>
            <w:r>
              <w:rPr>
                <w:rFonts w:ascii="Times New Roman" w:hAnsi="Times New Roman" w:cs="Times New Roman"/>
                <w:lang w:val="ru-RU" w:eastAsia="ru-RU"/>
              </w:rPr>
              <w:t xml:space="preserve">не менее </w:t>
            </w:r>
            <w:r w:rsidRPr="000A56F2">
              <w:rPr>
                <w:rFonts w:ascii="Times New Roman" w:hAnsi="Times New Roman" w:cs="Times New Roman"/>
                <w:lang w:val="ru-RU" w:eastAsia="ru-RU"/>
              </w:rPr>
              <w:t>12 месяцев.</w:t>
            </w:r>
          </w:p>
          <w:p w:rsidR="00231FD7" w:rsidRPr="008B4F78" w:rsidRDefault="00231FD7" w:rsidP="00C61926">
            <w:pPr>
              <w:pStyle w:val="aff6"/>
              <w:ind w:left="135"/>
              <w:rPr>
                <w:rFonts w:ascii="Times New Roman" w:hAnsi="Times New Roman" w:cs="Times New Roman"/>
                <w:lang w:val="ru-RU" w:eastAsia="ru-RU"/>
              </w:rPr>
            </w:pPr>
          </w:p>
        </w:tc>
        <w:tc>
          <w:tcPr>
            <w:tcW w:w="1134" w:type="dxa"/>
            <w:vAlign w:val="center"/>
          </w:tcPr>
          <w:p w:rsidR="00231FD7" w:rsidRDefault="00231FD7" w:rsidP="00C61926">
            <w:pPr>
              <w:jc w:val="center"/>
            </w:pPr>
            <w:proofErr w:type="spellStart"/>
            <w:proofErr w:type="gramStart"/>
            <w:r w:rsidRPr="00765CA2">
              <w:t>шт</w:t>
            </w:r>
            <w:proofErr w:type="spellEnd"/>
            <w:proofErr w:type="gramEnd"/>
          </w:p>
        </w:tc>
        <w:tc>
          <w:tcPr>
            <w:tcW w:w="1560" w:type="dxa"/>
            <w:vAlign w:val="center"/>
          </w:tcPr>
          <w:p w:rsidR="00231FD7" w:rsidRDefault="00231FD7" w:rsidP="00C61926">
            <w:pPr>
              <w:jc w:val="center"/>
            </w:pPr>
            <w:r w:rsidRPr="00436B46">
              <w:t>Не более</w:t>
            </w:r>
            <w:r>
              <w:t xml:space="preserve"> 1378,67</w:t>
            </w:r>
          </w:p>
        </w:tc>
      </w:tr>
      <w:tr w:rsidR="00231FD7" w:rsidTr="00CF7017">
        <w:tc>
          <w:tcPr>
            <w:tcW w:w="567" w:type="dxa"/>
            <w:vAlign w:val="center"/>
          </w:tcPr>
          <w:p w:rsidR="00231FD7" w:rsidRPr="000F61B4" w:rsidRDefault="00231FD7" w:rsidP="00C61926">
            <w:pPr>
              <w:spacing w:beforeAutospacing="1" w:afterAutospacing="1" w:line="214" w:lineRule="atLeast"/>
              <w:jc w:val="center"/>
              <w:textAlignment w:val="baseline"/>
            </w:pPr>
            <w:r w:rsidRPr="000F61B4">
              <w:t>5</w:t>
            </w:r>
          </w:p>
        </w:tc>
        <w:tc>
          <w:tcPr>
            <w:tcW w:w="1985" w:type="dxa"/>
            <w:vAlign w:val="center"/>
          </w:tcPr>
          <w:p w:rsidR="00231FD7" w:rsidRPr="005F1A1A" w:rsidRDefault="00231FD7" w:rsidP="00C61926">
            <w:pPr>
              <w:spacing w:beforeAutospacing="1" w:afterAutospacing="1" w:line="214" w:lineRule="atLeast"/>
              <w:ind w:left="134" w:right="129"/>
              <w:jc w:val="center"/>
              <w:textAlignment w:val="baseline"/>
            </w:pPr>
            <w:r w:rsidRPr="005F1A1A">
              <w:t xml:space="preserve">Лампа бактерицидная UVC 30W, Т8/G13, </w:t>
            </w:r>
            <w:proofErr w:type="spellStart"/>
            <w:r w:rsidRPr="005F1A1A">
              <w:t>безозоновая</w:t>
            </w:r>
            <w:proofErr w:type="spellEnd"/>
          </w:p>
        </w:tc>
        <w:tc>
          <w:tcPr>
            <w:tcW w:w="4677" w:type="dxa"/>
            <w:vAlign w:val="center"/>
          </w:tcPr>
          <w:p w:rsidR="00231FD7" w:rsidRPr="005953AD" w:rsidRDefault="00231FD7" w:rsidP="00C61926">
            <w:pPr>
              <w:pStyle w:val="aff6"/>
              <w:ind w:left="135"/>
              <w:rPr>
                <w:rFonts w:ascii="Times New Roman" w:hAnsi="Times New Roman" w:cs="Times New Roman"/>
                <w:lang w:val="ru-RU" w:eastAsia="ru-RU"/>
              </w:rPr>
            </w:pPr>
            <w:r w:rsidRPr="005953AD">
              <w:rPr>
                <w:rFonts w:ascii="Times New Roman" w:hAnsi="Times New Roman" w:cs="Times New Roman"/>
                <w:lang w:val="ru-RU" w:eastAsia="ru-RU"/>
              </w:rPr>
              <w:t>Форма лампы: линейная</w:t>
            </w:r>
          </w:p>
          <w:p w:rsidR="00231FD7" w:rsidRPr="005953AD" w:rsidRDefault="00231FD7" w:rsidP="00C61926">
            <w:pPr>
              <w:pStyle w:val="aff6"/>
              <w:ind w:left="135"/>
              <w:rPr>
                <w:rFonts w:ascii="Times New Roman" w:hAnsi="Times New Roman" w:cs="Times New Roman"/>
                <w:lang w:val="ru-RU" w:eastAsia="ru-RU"/>
              </w:rPr>
            </w:pPr>
            <w:r w:rsidRPr="005953AD">
              <w:rPr>
                <w:rFonts w:ascii="Times New Roman" w:hAnsi="Times New Roman" w:cs="Times New Roman"/>
                <w:lang w:val="ru-RU" w:eastAsia="ru-RU"/>
              </w:rPr>
              <w:t>Тип лампы Т8</w:t>
            </w:r>
          </w:p>
          <w:p w:rsidR="00231FD7" w:rsidRPr="005953AD" w:rsidRDefault="00231FD7" w:rsidP="00C61926">
            <w:pPr>
              <w:pStyle w:val="aff6"/>
              <w:ind w:left="135"/>
              <w:rPr>
                <w:rFonts w:ascii="Times New Roman" w:hAnsi="Times New Roman" w:cs="Times New Roman"/>
                <w:lang w:val="ru-RU" w:eastAsia="ru-RU"/>
              </w:rPr>
            </w:pPr>
            <w:r w:rsidRPr="005953AD">
              <w:rPr>
                <w:rFonts w:ascii="Times New Roman" w:hAnsi="Times New Roman" w:cs="Times New Roman"/>
                <w:lang w:val="ru-RU" w:eastAsia="ru-RU"/>
              </w:rPr>
              <w:t>Мощность 30 Вт</w:t>
            </w:r>
            <w:r w:rsidRPr="005953AD">
              <w:rPr>
                <w:rFonts w:ascii="Times New Roman" w:hAnsi="Times New Roman" w:cs="Times New Roman"/>
                <w:lang w:val="ru-RU" w:eastAsia="ru-RU"/>
              </w:rPr>
              <w:br/>
              <w:t>Напряжение 96</w:t>
            </w:r>
            <w:proofErr w:type="gramStart"/>
            <w:r w:rsidRPr="005953AD">
              <w:rPr>
                <w:rFonts w:ascii="Times New Roman" w:hAnsi="Times New Roman" w:cs="Times New Roman"/>
                <w:lang w:val="ru-RU" w:eastAsia="ru-RU"/>
              </w:rPr>
              <w:t xml:space="preserve"> В</w:t>
            </w:r>
            <w:proofErr w:type="gramEnd"/>
          </w:p>
          <w:p w:rsidR="00231FD7" w:rsidRPr="005953AD" w:rsidRDefault="00231FD7" w:rsidP="00C61926">
            <w:pPr>
              <w:pStyle w:val="aff6"/>
              <w:ind w:left="135"/>
              <w:rPr>
                <w:rFonts w:ascii="Times New Roman" w:hAnsi="Times New Roman" w:cs="Times New Roman"/>
                <w:lang w:val="ru-RU" w:eastAsia="ru-RU"/>
              </w:rPr>
            </w:pPr>
            <w:r w:rsidRPr="005953AD">
              <w:rPr>
                <w:rFonts w:ascii="Times New Roman" w:hAnsi="Times New Roman" w:cs="Times New Roman"/>
                <w:lang w:val="ru-RU" w:eastAsia="ru-RU"/>
              </w:rPr>
              <w:t xml:space="preserve">Цоколь </w:t>
            </w:r>
            <w:r w:rsidRPr="005953AD">
              <w:rPr>
                <w:rFonts w:ascii="Times New Roman" w:hAnsi="Times New Roman" w:cs="Times New Roman"/>
              </w:rPr>
              <w:t>G</w:t>
            </w:r>
            <w:r w:rsidRPr="005953AD">
              <w:rPr>
                <w:rFonts w:ascii="Times New Roman" w:hAnsi="Times New Roman" w:cs="Times New Roman"/>
                <w:lang w:val="ru-RU"/>
              </w:rPr>
              <w:t>13</w:t>
            </w:r>
          </w:p>
          <w:p w:rsidR="00231FD7" w:rsidRPr="005953AD" w:rsidRDefault="00231FD7" w:rsidP="00C61926">
            <w:pPr>
              <w:pStyle w:val="aff6"/>
              <w:ind w:left="135"/>
              <w:rPr>
                <w:rFonts w:ascii="Times New Roman" w:hAnsi="Times New Roman" w:cs="Times New Roman"/>
                <w:lang w:val="ru-RU" w:eastAsia="ru-RU"/>
              </w:rPr>
            </w:pPr>
            <w:r w:rsidRPr="005953AD">
              <w:rPr>
                <w:rFonts w:ascii="Times New Roman" w:hAnsi="Times New Roman" w:cs="Times New Roman"/>
                <w:lang w:val="ru-RU" w:eastAsia="ru-RU"/>
              </w:rPr>
              <w:t xml:space="preserve">Цветовая температура </w:t>
            </w:r>
            <w:r w:rsidRPr="005953AD">
              <w:rPr>
                <w:rFonts w:ascii="Times New Roman" w:hAnsi="Times New Roman" w:cs="Times New Roman"/>
              </w:rPr>
              <w:t>UVC</w:t>
            </w:r>
          </w:p>
          <w:p w:rsidR="00231FD7" w:rsidRPr="005953AD" w:rsidRDefault="00231FD7" w:rsidP="00C61926">
            <w:pPr>
              <w:pStyle w:val="aff6"/>
              <w:ind w:left="135"/>
              <w:rPr>
                <w:rFonts w:ascii="Times New Roman" w:hAnsi="Times New Roman" w:cs="Times New Roman"/>
                <w:lang w:val="ru-RU" w:eastAsia="ru-RU"/>
              </w:rPr>
            </w:pPr>
            <w:r w:rsidRPr="005953AD">
              <w:rPr>
                <w:rFonts w:ascii="Times New Roman" w:hAnsi="Times New Roman" w:cs="Times New Roman"/>
                <w:lang w:val="ru-RU" w:eastAsia="ru-RU"/>
              </w:rPr>
              <w:t>Лампа без озона: соответствие.</w:t>
            </w:r>
          </w:p>
          <w:p w:rsidR="00231FD7" w:rsidRPr="005953AD" w:rsidRDefault="00231FD7" w:rsidP="00C61926">
            <w:pPr>
              <w:pStyle w:val="aff6"/>
              <w:ind w:left="135"/>
              <w:rPr>
                <w:rFonts w:ascii="Times New Roman" w:hAnsi="Times New Roman" w:cs="Times New Roman"/>
                <w:lang w:val="ru-RU"/>
              </w:rPr>
            </w:pPr>
            <w:r w:rsidRPr="005953AD">
              <w:rPr>
                <w:rFonts w:ascii="Times New Roman" w:hAnsi="Times New Roman" w:cs="Times New Roman"/>
                <w:lang w:val="ru-RU" w:eastAsia="ru-RU"/>
              </w:rPr>
              <w:t xml:space="preserve">Степень защиты </w:t>
            </w:r>
            <w:r w:rsidRPr="005953AD">
              <w:rPr>
                <w:rFonts w:ascii="Times New Roman" w:hAnsi="Times New Roman" w:cs="Times New Roman"/>
              </w:rPr>
              <w:t>IP</w:t>
            </w:r>
            <w:r w:rsidRPr="00231FD7">
              <w:rPr>
                <w:rFonts w:ascii="Times New Roman" w:hAnsi="Times New Roman" w:cs="Times New Roman"/>
                <w:lang w:val="ru-RU"/>
              </w:rPr>
              <w:t>20</w:t>
            </w:r>
          </w:p>
          <w:p w:rsidR="00231FD7" w:rsidRPr="005953AD" w:rsidRDefault="00231FD7" w:rsidP="00C61926">
            <w:pPr>
              <w:pStyle w:val="aff6"/>
              <w:ind w:left="135"/>
              <w:rPr>
                <w:rFonts w:ascii="Times New Roman" w:hAnsi="Times New Roman" w:cs="Times New Roman"/>
                <w:lang w:val="ru-RU" w:eastAsia="ru-RU"/>
              </w:rPr>
            </w:pPr>
            <w:r w:rsidRPr="005953AD">
              <w:rPr>
                <w:rFonts w:ascii="Times New Roman" w:hAnsi="Times New Roman" w:cs="Times New Roman"/>
                <w:lang w:val="ru-RU" w:eastAsia="ru-RU"/>
              </w:rPr>
              <w:t>Диаметр 26 мм</w:t>
            </w:r>
          </w:p>
          <w:p w:rsidR="00231FD7" w:rsidRPr="005953AD" w:rsidRDefault="00231FD7" w:rsidP="00C61926">
            <w:pPr>
              <w:pStyle w:val="aff6"/>
              <w:ind w:left="135"/>
              <w:rPr>
                <w:rFonts w:ascii="Times New Roman" w:hAnsi="Times New Roman" w:cs="Times New Roman"/>
                <w:lang w:val="ru-RU" w:eastAsia="ru-RU"/>
              </w:rPr>
            </w:pPr>
            <w:r w:rsidRPr="005953AD">
              <w:rPr>
                <w:rFonts w:ascii="Times New Roman" w:hAnsi="Times New Roman" w:cs="Times New Roman"/>
                <w:lang w:val="ru-RU" w:eastAsia="ru-RU"/>
              </w:rPr>
              <w:t>Длина 26 мм</w:t>
            </w:r>
          </w:p>
          <w:p w:rsidR="00231FD7" w:rsidRPr="005953AD" w:rsidRDefault="00231FD7" w:rsidP="00C61926">
            <w:pPr>
              <w:pStyle w:val="aff6"/>
              <w:ind w:left="135"/>
              <w:rPr>
                <w:rFonts w:ascii="Times New Roman" w:hAnsi="Times New Roman" w:cs="Times New Roman"/>
                <w:lang w:val="ru-RU" w:eastAsia="ru-RU"/>
              </w:rPr>
            </w:pPr>
            <w:r w:rsidRPr="005953AD">
              <w:rPr>
                <w:rFonts w:ascii="Times New Roman" w:hAnsi="Times New Roman" w:cs="Times New Roman"/>
                <w:lang w:val="ru-RU" w:eastAsia="ru-RU"/>
              </w:rPr>
              <w:t>Ширина 26 мм</w:t>
            </w:r>
          </w:p>
          <w:p w:rsidR="00231FD7" w:rsidRPr="005953AD" w:rsidRDefault="00231FD7" w:rsidP="00C61926">
            <w:pPr>
              <w:pStyle w:val="aff6"/>
              <w:ind w:left="135"/>
              <w:rPr>
                <w:rFonts w:ascii="Times New Roman" w:hAnsi="Times New Roman" w:cs="Times New Roman"/>
                <w:lang w:val="ru-RU"/>
              </w:rPr>
            </w:pPr>
            <w:r w:rsidRPr="005953AD">
              <w:rPr>
                <w:rFonts w:ascii="Times New Roman" w:hAnsi="Times New Roman" w:cs="Times New Roman"/>
                <w:lang w:val="ru-RU"/>
              </w:rPr>
              <w:t>Высота 893 мм</w:t>
            </w:r>
          </w:p>
          <w:p w:rsidR="00231FD7" w:rsidRPr="005953AD" w:rsidRDefault="00231FD7" w:rsidP="00C61926">
            <w:pPr>
              <w:pStyle w:val="aff6"/>
              <w:ind w:left="135"/>
              <w:rPr>
                <w:rFonts w:ascii="Times New Roman" w:hAnsi="Times New Roman" w:cs="Times New Roman"/>
                <w:lang w:val="ru-RU" w:eastAsia="ru-RU"/>
              </w:rPr>
            </w:pPr>
          </w:p>
          <w:p w:rsidR="00231FD7" w:rsidRPr="000A56F2" w:rsidRDefault="00231FD7" w:rsidP="00C61926">
            <w:pPr>
              <w:pStyle w:val="aff6"/>
              <w:ind w:left="135"/>
              <w:rPr>
                <w:rFonts w:ascii="Times New Roman" w:hAnsi="Times New Roman" w:cs="Times New Roman"/>
                <w:lang w:val="ru-RU" w:eastAsia="ru-RU"/>
              </w:rPr>
            </w:pPr>
            <w:r w:rsidRPr="000A56F2">
              <w:rPr>
                <w:rFonts w:ascii="Times New Roman" w:hAnsi="Times New Roman" w:cs="Times New Roman"/>
                <w:lang w:val="ru-RU" w:eastAsia="ru-RU"/>
              </w:rPr>
              <w:t>Техническая документация на русском языке</w:t>
            </w:r>
          </w:p>
          <w:p w:rsidR="00231FD7" w:rsidRDefault="00231FD7" w:rsidP="00C61926">
            <w:pPr>
              <w:pStyle w:val="aff6"/>
              <w:ind w:left="135"/>
              <w:rPr>
                <w:rFonts w:ascii="Times New Roman" w:hAnsi="Times New Roman" w:cs="Times New Roman"/>
                <w:lang w:val="ru-RU" w:eastAsia="ru-RU"/>
              </w:rPr>
            </w:pPr>
            <w:r w:rsidRPr="000A56F2">
              <w:rPr>
                <w:rFonts w:ascii="Times New Roman" w:hAnsi="Times New Roman" w:cs="Times New Roman"/>
                <w:lang w:val="ru-RU" w:eastAsia="ru-RU"/>
              </w:rPr>
              <w:t xml:space="preserve">Гарантийный срок </w:t>
            </w:r>
            <w:r>
              <w:rPr>
                <w:rFonts w:ascii="Times New Roman" w:hAnsi="Times New Roman" w:cs="Times New Roman"/>
                <w:lang w:val="ru-RU" w:eastAsia="ru-RU"/>
              </w:rPr>
              <w:t xml:space="preserve">не менее </w:t>
            </w:r>
            <w:r w:rsidRPr="000A56F2">
              <w:rPr>
                <w:rFonts w:ascii="Times New Roman" w:hAnsi="Times New Roman" w:cs="Times New Roman"/>
                <w:lang w:val="ru-RU" w:eastAsia="ru-RU"/>
              </w:rPr>
              <w:t>12 месяцев.</w:t>
            </w:r>
          </w:p>
          <w:p w:rsidR="00231FD7" w:rsidRPr="000F61B4" w:rsidRDefault="00231FD7" w:rsidP="00C61926">
            <w:pPr>
              <w:pStyle w:val="aff6"/>
              <w:ind w:left="135"/>
              <w:rPr>
                <w:rFonts w:ascii="Times New Roman" w:hAnsi="Times New Roman" w:cs="Times New Roman"/>
                <w:lang w:val="ru-RU" w:eastAsia="ru-RU"/>
              </w:rPr>
            </w:pPr>
          </w:p>
        </w:tc>
        <w:tc>
          <w:tcPr>
            <w:tcW w:w="1134" w:type="dxa"/>
            <w:vAlign w:val="center"/>
          </w:tcPr>
          <w:p w:rsidR="00231FD7" w:rsidRDefault="00231FD7" w:rsidP="00C61926">
            <w:pPr>
              <w:jc w:val="center"/>
            </w:pPr>
            <w:proofErr w:type="spellStart"/>
            <w:proofErr w:type="gramStart"/>
            <w:r w:rsidRPr="00765CA2">
              <w:t>шт</w:t>
            </w:r>
            <w:proofErr w:type="spellEnd"/>
            <w:proofErr w:type="gramEnd"/>
          </w:p>
        </w:tc>
        <w:tc>
          <w:tcPr>
            <w:tcW w:w="1560" w:type="dxa"/>
            <w:vAlign w:val="center"/>
          </w:tcPr>
          <w:p w:rsidR="00231FD7" w:rsidRDefault="00231FD7" w:rsidP="00C61926">
            <w:pPr>
              <w:jc w:val="center"/>
            </w:pPr>
            <w:r w:rsidRPr="00436B46">
              <w:t>Не более</w:t>
            </w:r>
            <w:r>
              <w:t xml:space="preserve"> 310,67</w:t>
            </w:r>
          </w:p>
        </w:tc>
      </w:tr>
      <w:tr w:rsidR="00231FD7" w:rsidTr="00CF7017">
        <w:tc>
          <w:tcPr>
            <w:tcW w:w="567" w:type="dxa"/>
            <w:vAlign w:val="center"/>
          </w:tcPr>
          <w:p w:rsidR="00231FD7" w:rsidRPr="000F61B4" w:rsidRDefault="00231FD7" w:rsidP="00C61926">
            <w:pPr>
              <w:spacing w:beforeAutospacing="1" w:afterAutospacing="1" w:line="214" w:lineRule="atLeast"/>
              <w:jc w:val="center"/>
              <w:textAlignment w:val="baseline"/>
            </w:pPr>
            <w:r w:rsidRPr="000F61B4">
              <w:t>6</w:t>
            </w:r>
          </w:p>
        </w:tc>
        <w:tc>
          <w:tcPr>
            <w:tcW w:w="1985" w:type="dxa"/>
            <w:vAlign w:val="center"/>
          </w:tcPr>
          <w:p w:rsidR="00231FD7" w:rsidRPr="005F1A1A" w:rsidRDefault="00231FD7" w:rsidP="00C61926">
            <w:pPr>
              <w:spacing w:beforeAutospacing="1" w:afterAutospacing="1" w:line="214" w:lineRule="atLeast"/>
              <w:ind w:left="134" w:right="129"/>
              <w:jc w:val="center"/>
              <w:textAlignment w:val="baseline"/>
            </w:pPr>
            <w:r w:rsidRPr="005F1A1A">
              <w:t>Лампа бактерицидная 15W T8 G13 UVC</w:t>
            </w:r>
          </w:p>
        </w:tc>
        <w:tc>
          <w:tcPr>
            <w:tcW w:w="4677" w:type="dxa"/>
            <w:vAlign w:val="center"/>
          </w:tcPr>
          <w:p w:rsidR="00231FD7" w:rsidRDefault="00231FD7" w:rsidP="00C61926">
            <w:pPr>
              <w:pStyle w:val="aff6"/>
              <w:ind w:left="135"/>
              <w:rPr>
                <w:rFonts w:ascii="Times New Roman" w:hAnsi="Times New Roman" w:cs="Times New Roman"/>
                <w:lang w:val="ru-RU" w:eastAsia="ru-RU"/>
              </w:rPr>
            </w:pPr>
            <w:r>
              <w:rPr>
                <w:rFonts w:ascii="Times New Roman" w:hAnsi="Times New Roman" w:cs="Times New Roman"/>
                <w:lang w:val="ru-RU" w:eastAsia="ru-RU"/>
              </w:rPr>
              <w:t>Мощность 15 Вт</w:t>
            </w:r>
          </w:p>
          <w:p w:rsidR="00231FD7" w:rsidRDefault="00231FD7" w:rsidP="00C61926">
            <w:pPr>
              <w:pStyle w:val="aff6"/>
              <w:ind w:left="135"/>
              <w:rPr>
                <w:rFonts w:ascii="Times New Roman" w:hAnsi="Times New Roman" w:cs="Times New Roman"/>
                <w:lang w:val="ru-RU" w:eastAsia="ru-RU"/>
              </w:rPr>
            </w:pPr>
            <w:r>
              <w:rPr>
                <w:rFonts w:ascii="Times New Roman" w:hAnsi="Times New Roman" w:cs="Times New Roman"/>
                <w:lang w:val="ru-RU" w:eastAsia="ru-RU"/>
              </w:rPr>
              <w:t>Мощность излучения 5,1 Вт</w:t>
            </w:r>
          </w:p>
          <w:p w:rsidR="00231FD7" w:rsidRDefault="00231FD7" w:rsidP="00C61926">
            <w:pPr>
              <w:pStyle w:val="aff6"/>
              <w:ind w:left="135"/>
              <w:rPr>
                <w:rFonts w:ascii="Times New Roman" w:hAnsi="Times New Roman" w:cs="Times New Roman"/>
                <w:lang w:val="ru-RU" w:eastAsia="ru-RU"/>
              </w:rPr>
            </w:pPr>
            <w:r>
              <w:rPr>
                <w:rFonts w:ascii="Times New Roman" w:hAnsi="Times New Roman" w:cs="Times New Roman"/>
                <w:lang w:val="ru-RU" w:eastAsia="ru-RU"/>
              </w:rPr>
              <w:t>Напряжение 55</w:t>
            </w:r>
            <w:proofErr w:type="gramStart"/>
            <w:r>
              <w:rPr>
                <w:rFonts w:ascii="Times New Roman" w:hAnsi="Times New Roman" w:cs="Times New Roman"/>
                <w:lang w:val="ru-RU" w:eastAsia="ru-RU"/>
              </w:rPr>
              <w:t xml:space="preserve"> В</w:t>
            </w:r>
            <w:proofErr w:type="gramEnd"/>
          </w:p>
          <w:p w:rsidR="00231FD7" w:rsidRPr="005953AD" w:rsidRDefault="00231FD7" w:rsidP="00C61926">
            <w:pPr>
              <w:pStyle w:val="aff6"/>
              <w:ind w:left="135"/>
              <w:rPr>
                <w:rFonts w:ascii="Times New Roman" w:hAnsi="Times New Roman" w:cs="Times New Roman"/>
                <w:lang w:val="ru-RU" w:eastAsia="ru-RU"/>
              </w:rPr>
            </w:pPr>
            <w:r w:rsidRPr="005953AD">
              <w:rPr>
                <w:rFonts w:ascii="Times New Roman" w:hAnsi="Times New Roman" w:cs="Times New Roman"/>
                <w:lang w:val="ru-RU" w:eastAsia="ru-RU"/>
              </w:rPr>
              <w:t xml:space="preserve">Цоколь </w:t>
            </w:r>
            <w:r w:rsidRPr="005953AD">
              <w:rPr>
                <w:rFonts w:ascii="Times New Roman" w:hAnsi="Times New Roman" w:cs="Times New Roman"/>
              </w:rPr>
              <w:t>G</w:t>
            </w:r>
            <w:r w:rsidRPr="005953AD">
              <w:rPr>
                <w:rFonts w:ascii="Times New Roman" w:hAnsi="Times New Roman" w:cs="Times New Roman"/>
                <w:lang w:val="ru-RU"/>
              </w:rPr>
              <w:t>13</w:t>
            </w:r>
          </w:p>
          <w:p w:rsidR="00231FD7" w:rsidRDefault="00231FD7" w:rsidP="00C61926">
            <w:pPr>
              <w:pStyle w:val="aff6"/>
              <w:ind w:left="135"/>
              <w:rPr>
                <w:rFonts w:ascii="Times New Roman" w:hAnsi="Times New Roman" w:cs="Times New Roman"/>
                <w:lang w:val="ru-RU" w:eastAsia="ru-RU"/>
              </w:rPr>
            </w:pPr>
            <w:r w:rsidRPr="005953AD">
              <w:rPr>
                <w:rFonts w:ascii="Times New Roman" w:hAnsi="Times New Roman" w:cs="Times New Roman"/>
                <w:lang w:val="ru-RU" w:eastAsia="ru-RU"/>
              </w:rPr>
              <w:t xml:space="preserve">Цветовая температура </w:t>
            </w:r>
            <w:r w:rsidRPr="005953AD">
              <w:rPr>
                <w:rFonts w:ascii="Times New Roman" w:hAnsi="Times New Roman" w:cs="Times New Roman"/>
              </w:rPr>
              <w:t>UVC</w:t>
            </w:r>
          </w:p>
          <w:p w:rsidR="00231FD7" w:rsidRDefault="00231FD7" w:rsidP="00C61926">
            <w:pPr>
              <w:pStyle w:val="aff6"/>
              <w:rPr>
                <w:rFonts w:ascii="Times New Roman" w:hAnsi="Times New Roman" w:cs="Times New Roman"/>
                <w:lang w:val="ru-RU" w:eastAsia="ru-RU"/>
              </w:rPr>
            </w:pPr>
          </w:p>
          <w:p w:rsidR="00231FD7" w:rsidRPr="000A56F2" w:rsidRDefault="00231FD7" w:rsidP="00C61926">
            <w:pPr>
              <w:pStyle w:val="aff6"/>
              <w:ind w:left="135"/>
              <w:rPr>
                <w:rFonts w:ascii="Times New Roman" w:hAnsi="Times New Roman" w:cs="Times New Roman"/>
                <w:lang w:val="ru-RU" w:eastAsia="ru-RU"/>
              </w:rPr>
            </w:pPr>
            <w:r w:rsidRPr="000A56F2">
              <w:rPr>
                <w:rFonts w:ascii="Times New Roman" w:hAnsi="Times New Roman" w:cs="Times New Roman"/>
                <w:lang w:val="ru-RU" w:eastAsia="ru-RU"/>
              </w:rPr>
              <w:t>Техническая документация на русском языке</w:t>
            </w:r>
          </w:p>
          <w:p w:rsidR="00231FD7" w:rsidRDefault="00231FD7" w:rsidP="00C61926">
            <w:pPr>
              <w:pStyle w:val="aff6"/>
              <w:ind w:left="135"/>
              <w:rPr>
                <w:rFonts w:ascii="Times New Roman" w:hAnsi="Times New Roman" w:cs="Times New Roman"/>
                <w:lang w:val="ru-RU" w:eastAsia="ru-RU"/>
              </w:rPr>
            </w:pPr>
            <w:r w:rsidRPr="000A56F2">
              <w:rPr>
                <w:rFonts w:ascii="Times New Roman" w:hAnsi="Times New Roman" w:cs="Times New Roman"/>
                <w:lang w:val="ru-RU" w:eastAsia="ru-RU"/>
              </w:rPr>
              <w:t xml:space="preserve">Гарантийный срок </w:t>
            </w:r>
            <w:r>
              <w:rPr>
                <w:rFonts w:ascii="Times New Roman" w:hAnsi="Times New Roman" w:cs="Times New Roman"/>
                <w:lang w:val="ru-RU" w:eastAsia="ru-RU"/>
              </w:rPr>
              <w:t xml:space="preserve">не менее </w:t>
            </w:r>
            <w:r w:rsidRPr="000A56F2">
              <w:rPr>
                <w:rFonts w:ascii="Times New Roman" w:hAnsi="Times New Roman" w:cs="Times New Roman"/>
                <w:lang w:val="ru-RU" w:eastAsia="ru-RU"/>
              </w:rPr>
              <w:t>12 месяцев.</w:t>
            </w:r>
          </w:p>
          <w:p w:rsidR="00231FD7" w:rsidRPr="000F61B4" w:rsidRDefault="00231FD7" w:rsidP="00C61926">
            <w:pPr>
              <w:pStyle w:val="aff6"/>
              <w:ind w:left="135"/>
              <w:rPr>
                <w:rFonts w:ascii="Times New Roman" w:hAnsi="Times New Roman" w:cs="Times New Roman"/>
                <w:lang w:val="ru-RU" w:eastAsia="ru-RU"/>
              </w:rPr>
            </w:pPr>
          </w:p>
        </w:tc>
        <w:tc>
          <w:tcPr>
            <w:tcW w:w="1134" w:type="dxa"/>
            <w:vAlign w:val="center"/>
          </w:tcPr>
          <w:p w:rsidR="00231FD7" w:rsidRDefault="00231FD7" w:rsidP="00C61926">
            <w:pPr>
              <w:jc w:val="center"/>
            </w:pPr>
            <w:proofErr w:type="spellStart"/>
            <w:proofErr w:type="gramStart"/>
            <w:r w:rsidRPr="00765CA2">
              <w:t>шт</w:t>
            </w:r>
            <w:proofErr w:type="spellEnd"/>
            <w:proofErr w:type="gramEnd"/>
          </w:p>
        </w:tc>
        <w:tc>
          <w:tcPr>
            <w:tcW w:w="1560" w:type="dxa"/>
            <w:vAlign w:val="center"/>
          </w:tcPr>
          <w:p w:rsidR="00231FD7" w:rsidRDefault="00231FD7" w:rsidP="00C61926">
            <w:pPr>
              <w:jc w:val="center"/>
            </w:pPr>
            <w:r w:rsidRPr="00436B46">
              <w:t>Не более</w:t>
            </w:r>
            <w:r>
              <w:t xml:space="preserve"> 199,67</w:t>
            </w:r>
          </w:p>
        </w:tc>
      </w:tr>
      <w:tr w:rsidR="00231FD7" w:rsidTr="00CF7017">
        <w:tc>
          <w:tcPr>
            <w:tcW w:w="567" w:type="dxa"/>
            <w:vAlign w:val="center"/>
          </w:tcPr>
          <w:p w:rsidR="00231FD7" w:rsidRPr="000F61B4" w:rsidRDefault="00231FD7" w:rsidP="00C61926">
            <w:pPr>
              <w:spacing w:beforeAutospacing="1" w:afterAutospacing="1" w:line="214" w:lineRule="atLeast"/>
              <w:jc w:val="center"/>
              <w:textAlignment w:val="baseline"/>
            </w:pPr>
            <w:r w:rsidRPr="000F61B4">
              <w:t>7</w:t>
            </w:r>
          </w:p>
        </w:tc>
        <w:tc>
          <w:tcPr>
            <w:tcW w:w="1985" w:type="dxa"/>
            <w:vAlign w:val="center"/>
          </w:tcPr>
          <w:p w:rsidR="00231FD7" w:rsidRPr="005F1A1A" w:rsidRDefault="00231FD7" w:rsidP="00C61926">
            <w:pPr>
              <w:spacing w:beforeAutospacing="1" w:afterAutospacing="1" w:line="214" w:lineRule="atLeast"/>
              <w:ind w:left="134" w:right="129"/>
              <w:jc w:val="center"/>
              <w:textAlignment w:val="baseline"/>
            </w:pPr>
            <w:r w:rsidRPr="005F1A1A">
              <w:t>Лампа бактерицидная UVC 25W E27</w:t>
            </w:r>
          </w:p>
        </w:tc>
        <w:tc>
          <w:tcPr>
            <w:tcW w:w="4677" w:type="dxa"/>
            <w:vAlign w:val="center"/>
          </w:tcPr>
          <w:p w:rsidR="00231FD7" w:rsidRDefault="00231FD7" w:rsidP="00C61926">
            <w:pPr>
              <w:pStyle w:val="aff6"/>
              <w:ind w:left="135"/>
              <w:rPr>
                <w:rFonts w:ascii="Times New Roman" w:hAnsi="Times New Roman" w:cs="Times New Roman"/>
                <w:lang w:val="ru-RU" w:eastAsia="ru-RU"/>
              </w:rPr>
            </w:pPr>
            <w:r>
              <w:rPr>
                <w:rFonts w:ascii="Times New Roman" w:hAnsi="Times New Roman" w:cs="Times New Roman"/>
                <w:lang w:val="ru-RU" w:eastAsia="ru-RU"/>
              </w:rPr>
              <w:t>Мощность 25 Вт</w:t>
            </w:r>
          </w:p>
          <w:p w:rsidR="00231FD7" w:rsidRDefault="00231FD7" w:rsidP="00C61926">
            <w:pPr>
              <w:pStyle w:val="aff6"/>
              <w:ind w:left="135"/>
              <w:rPr>
                <w:rFonts w:ascii="Times New Roman" w:hAnsi="Times New Roman" w:cs="Times New Roman"/>
                <w:lang w:val="ru-RU" w:eastAsia="ru-RU"/>
              </w:rPr>
            </w:pPr>
            <w:r>
              <w:rPr>
                <w:rFonts w:ascii="Times New Roman" w:hAnsi="Times New Roman" w:cs="Times New Roman"/>
                <w:lang w:val="ru-RU" w:eastAsia="ru-RU"/>
              </w:rPr>
              <w:t>Напряжение 220</w:t>
            </w:r>
            <w:proofErr w:type="gramStart"/>
            <w:r>
              <w:rPr>
                <w:rFonts w:ascii="Times New Roman" w:hAnsi="Times New Roman" w:cs="Times New Roman"/>
                <w:lang w:val="ru-RU" w:eastAsia="ru-RU"/>
              </w:rPr>
              <w:t xml:space="preserve"> В</w:t>
            </w:r>
            <w:proofErr w:type="gramEnd"/>
          </w:p>
          <w:p w:rsidR="00231FD7" w:rsidRDefault="00231FD7" w:rsidP="00C61926">
            <w:pPr>
              <w:pStyle w:val="aff6"/>
              <w:ind w:left="135"/>
              <w:rPr>
                <w:rFonts w:ascii="Times New Roman" w:hAnsi="Times New Roman" w:cs="Times New Roman"/>
                <w:lang w:val="ru-RU" w:eastAsia="ru-RU"/>
              </w:rPr>
            </w:pPr>
            <w:r>
              <w:rPr>
                <w:rFonts w:ascii="Times New Roman" w:hAnsi="Times New Roman" w:cs="Times New Roman"/>
                <w:lang w:val="ru-RU" w:eastAsia="ru-RU"/>
              </w:rPr>
              <w:t>Цоколь Е27</w:t>
            </w:r>
          </w:p>
          <w:p w:rsidR="00231FD7" w:rsidRDefault="00231FD7" w:rsidP="00C61926">
            <w:pPr>
              <w:pStyle w:val="aff6"/>
              <w:ind w:left="135"/>
              <w:rPr>
                <w:rFonts w:ascii="Times New Roman" w:hAnsi="Times New Roman" w:cs="Times New Roman"/>
                <w:lang w:val="ru-RU" w:eastAsia="ru-RU"/>
              </w:rPr>
            </w:pPr>
            <w:r>
              <w:rPr>
                <w:rFonts w:ascii="Times New Roman" w:hAnsi="Times New Roman" w:cs="Times New Roman"/>
                <w:lang w:val="ru-RU" w:eastAsia="ru-RU"/>
              </w:rPr>
              <w:t>Диаметр 50 мм</w:t>
            </w:r>
          </w:p>
          <w:p w:rsidR="00231FD7" w:rsidRDefault="00231FD7" w:rsidP="00C61926">
            <w:pPr>
              <w:pStyle w:val="aff6"/>
              <w:ind w:left="135"/>
              <w:rPr>
                <w:rFonts w:ascii="Times New Roman" w:hAnsi="Times New Roman" w:cs="Times New Roman"/>
                <w:lang w:val="ru-RU" w:eastAsia="ru-RU"/>
              </w:rPr>
            </w:pPr>
            <w:r>
              <w:rPr>
                <w:rFonts w:ascii="Times New Roman" w:hAnsi="Times New Roman" w:cs="Times New Roman"/>
                <w:lang w:val="ru-RU" w:eastAsia="ru-RU"/>
              </w:rPr>
              <w:t>Длина 215 мм</w:t>
            </w:r>
          </w:p>
          <w:p w:rsidR="00231FD7" w:rsidRDefault="00231FD7" w:rsidP="00C61926">
            <w:pPr>
              <w:pStyle w:val="aff6"/>
              <w:ind w:left="135"/>
              <w:rPr>
                <w:rFonts w:ascii="Times New Roman" w:hAnsi="Times New Roman" w:cs="Times New Roman"/>
                <w:lang w:val="ru-RU" w:eastAsia="ru-RU"/>
              </w:rPr>
            </w:pPr>
          </w:p>
          <w:p w:rsidR="00231FD7" w:rsidRPr="000A56F2" w:rsidRDefault="00231FD7" w:rsidP="00C61926">
            <w:pPr>
              <w:pStyle w:val="aff6"/>
              <w:ind w:left="135"/>
              <w:rPr>
                <w:rFonts w:ascii="Times New Roman" w:hAnsi="Times New Roman" w:cs="Times New Roman"/>
                <w:lang w:val="ru-RU" w:eastAsia="ru-RU"/>
              </w:rPr>
            </w:pPr>
            <w:r w:rsidRPr="000A56F2">
              <w:rPr>
                <w:rFonts w:ascii="Times New Roman" w:hAnsi="Times New Roman" w:cs="Times New Roman"/>
                <w:lang w:val="ru-RU" w:eastAsia="ru-RU"/>
              </w:rPr>
              <w:t>Техническая документация на русском языке</w:t>
            </w:r>
          </w:p>
          <w:p w:rsidR="00231FD7" w:rsidRDefault="00231FD7" w:rsidP="00C61926">
            <w:pPr>
              <w:pStyle w:val="aff6"/>
              <w:ind w:left="135"/>
              <w:rPr>
                <w:rFonts w:ascii="Times New Roman" w:hAnsi="Times New Roman" w:cs="Times New Roman"/>
                <w:lang w:val="ru-RU" w:eastAsia="ru-RU"/>
              </w:rPr>
            </w:pPr>
            <w:r w:rsidRPr="000A56F2">
              <w:rPr>
                <w:rFonts w:ascii="Times New Roman" w:hAnsi="Times New Roman" w:cs="Times New Roman"/>
                <w:lang w:val="ru-RU" w:eastAsia="ru-RU"/>
              </w:rPr>
              <w:t xml:space="preserve">Гарантийный срок </w:t>
            </w:r>
            <w:r>
              <w:rPr>
                <w:rFonts w:ascii="Times New Roman" w:hAnsi="Times New Roman" w:cs="Times New Roman"/>
                <w:lang w:val="ru-RU" w:eastAsia="ru-RU"/>
              </w:rPr>
              <w:t xml:space="preserve">не менее </w:t>
            </w:r>
            <w:r w:rsidRPr="000A56F2">
              <w:rPr>
                <w:rFonts w:ascii="Times New Roman" w:hAnsi="Times New Roman" w:cs="Times New Roman"/>
                <w:lang w:val="ru-RU" w:eastAsia="ru-RU"/>
              </w:rPr>
              <w:t>12 месяцев.</w:t>
            </w:r>
          </w:p>
          <w:p w:rsidR="00231FD7" w:rsidRPr="000F61B4" w:rsidRDefault="00231FD7" w:rsidP="00C61926">
            <w:pPr>
              <w:pStyle w:val="aff6"/>
              <w:ind w:left="135"/>
              <w:rPr>
                <w:rFonts w:ascii="Times New Roman" w:hAnsi="Times New Roman" w:cs="Times New Roman"/>
                <w:lang w:val="ru-RU" w:eastAsia="ru-RU"/>
              </w:rPr>
            </w:pPr>
          </w:p>
        </w:tc>
        <w:tc>
          <w:tcPr>
            <w:tcW w:w="1134" w:type="dxa"/>
            <w:vAlign w:val="center"/>
          </w:tcPr>
          <w:p w:rsidR="00231FD7" w:rsidRDefault="00231FD7" w:rsidP="00C61926">
            <w:pPr>
              <w:jc w:val="center"/>
            </w:pPr>
            <w:proofErr w:type="spellStart"/>
            <w:proofErr w:type="gramStart"/>
            <w:r w:rsidRPr="00765CA2">
              <w:t>шт</w:t>
            </w:r>
            <w:proofErr w:type="spellEnd"/>
            <w:proofErr w:type="gramEnd"/>
          </w:p>
        </w:tc>
        <w:tc>
          <w:tcPr>
            <w:tcW w:w="1560" w:type="dxa"/>
            <w:vAlign w:val="center"/>
          </w:tcPr>
          <w:p w:rsidR="00231FD7" w:rsidRDefault="00231FD7" w:rsidP="00C61926">
            <w:pPr>
              <w:jc w:val="center"/>
            </w:pPr>
            <w:r w:rsidRPr="00436B46">
              <w:t>Не более</w:t>
            </w:r>
            <w:r>
              <w:t xml:space="preserve"> 1561,33</w:t>
            </w:r>
          </w:p>
        </w:tc>
      </w:tr>
      <w:tr w:rsidR="00231FD7" w:rsidTr="00CF7017">
        <w:tc>
          <w:tcPr>
            <w:tcW w:w="567" w:type="dxa"/>
            <w:vAlign w:val="center"/>
          </w:tcPr>
          <w:p w:rsidR="00231FD7" w:rsidRPr="000F61B4" w:rsidRDefault="00231FD7" w:rsidP="00C61926">
            <w:pPr>
              <w:spacing w:beforeAutospacing="1" w:afterAutospacing="1" w:line="214" w:lineRule="atLeast"/>
              <w:jc w:val="center"/>
              <w:textAlignment w:val="baseline"/>
            </w:pPr>
            <w:r>
              <w:t>8</w:t>
            </w:r>
          </w:p>
        </w:tc>
        <w:tc>
          <w:tcPr>
            <w:tcW w:w="1985" w:type="dxa"/>
            <w:vAlign w:val="center"/>
          </w:tcPr>
          <w:p w:rsidR="00231FD7" w:rsidRPr="005F1A1A" w:rsidRDefault="00231FD7" w:rsidP="00C61926">
            <w:pPr>
              <w:pStyle w:val="1"/>
              <w:shd w:val="clear" w:color="auto" w:fill="FFFFFF"/>
              <w:spacing w:before="0" w:after="76" w:line="300" w:lineRule="atLeast"/>
              <w:jc w:val="center"/>
              <w:outlineLvl w:val="0"/>
              <w:rPr>
                <w:rFonts w:ascii="Times New Roman" w:hAnsi="Times New Roman" w:cs="Times New Roman"/>
                <w:b w:val="0"/>
                <w:bCs w:val="0"/>
                <w:color w:val="181818"/>
                <w:sz w:val="39"/>
                <w:szCs w:val="39"/>
              </w:rPr>
            </w:pPr>
            <w:r w:rsidRPr="005F1A1A">
              <w:rPr>
                <w:rFonts w:ascii="Times New Roman" w:hAnsi="Times New Roman" w:cs="Times New Roman"/>
                <w:b w:val="0"/>
                <w:sz w:val="22"/>
                <w:szCs w:val="22"/>
              </w:rPr>
              <w:t xml:space="preserve">Лампа бактерицидная </w:t>
            </w:r>
            <w:r w:rsidRPr="005F1A1A">
              <w:rPr>
                <w:rFonts w:ascii="Times New Roman" w:hAnsi="Times New Roman" w:cs="Times New Roman"/>
                <w:b w:val="0"/>
                <w:bCs w:val="0"/>
                <w:color w:val="181818"/>
                <w:sz w:val="22"/>
                <w:szCs w:val="22"/>
              </w:rPr>
              <w:t xml:space="preserve">8W </w:t>
            </w:r>
            <w:r w:rsidRPr="005F1A1A">
              <w:rPr>
                <w:rFonts w:ascii="Times New Roman" w:hAnsi="Times New Roman" w:cs="Times New Roman"/>
                <w:b w:val="0"/>
                <w:sz w:val="22"/>
                <w:szCs w:val="22"/>
              </w:rPr>
              <w:t>G5</w:t>
            </w:r>
          </w:p>
        </w:tc>
        <w:tc>
          <w:tcPr>
            <w:tcW w:w="4677" w:type="dxa"/>
            <w:vAlign w:val="center"/>
          </w:tcPr>
          <w:p w:rsidR="00231FD7" w:rsidRPr="00053676" w:rsidRDefault="00231FD7" w:rsidP="00C61926">
            <w:pPr>
              <w:pStyle w:val="aff6"/>
              <w:ind w:left="135"/>
              <w:rPr>
                <w:rFonts w:ascii="Roboto" w:hAnsi="Roboto"/>
                <w:shd w:val="clear" w:color="auto" w:fill="FFFFFF"/>
                <w:lang w:val="ru-RU"/>
              </w:rPr>
            </w:pPr>
            <w:r w:rsidRPr="00053676">
              <w:rPr>
                <w:rFonts w:ascii="Roboto" w:hAnsi="Roboto"/>
                <w:shd w:val="clear" w:color="auto" w:fill="FFFFFF"/>
                <w:lang w:val="ru-RU"/>
              </w:rPr>
              <w:t>Предназначение:</w:t>
            </w:r>
          </w:p>
          <w:p w:rsidR="00231FD7" w:rsidRPr="00053676" w:rsidRDefault="00231FD7" w:rsidP="00C61926">
            <w:pPr>
              <w:pStyle w:val="aff6"/>
              <w:ind w:left="135"/>
              <w:rPr>
                <w:rFonts w:ascii="Times New Roman" w:hAnsi="Times New Roman" w:cs="Times New Roman"/>
                <w:lang w:val="ru-RU" w:eastAsia="ru-RU"/>
              </w:rPr>
            </w:pPr>
            <w:r w:rsidRPr="00053676">
              <w:rPr>
                <w:rFonts w:ascii="Roboto" w:hAnsi="Roboto"/>
                <w:shd w:val="clear" w:color="auto" w:fill="FFFFFF"/>
                <w:lang w:val="ru-RU"/>
              </w:rPr>
              <w:t>- Уничтожение микробов, бактерий и других микроорганизмов</w:t>
            </w:r>
            <w:r w:rsidRPr="00053676">
              <w:rPr>
                <w:rFonts w:ascii="Roboto" w:hAnsi="Roboto"/>
                <w:lang w:val="ru-RU"/>
              </w:rPr>
              <w:br/>
            </w:r>
            <w:r w:rsidRPr="00053676">
              <w:rPr>
                <w:rFonts w:ascii="Roboto" w:hAnsi="Roboto"/>
                <w:shd w:val="clear" w:color="auto" w:fill="FFFFFF"/>
                <w:lang w:val="ru-RU"/>
              </w:rPr>
              <w:t>- Дезинфекция воздуха и поверхностей</w:t>
            </w:r>
            <w:r w:rsidRPr="00053676">
              <w:rPr>
                <w:rFonts w:ascii="Roboto" w:hAnsi="Roboto"/>
                <w:lang w:val="ru-RU"/>
              </w:rPr>
              <w:br/>
            </w:r>
            <w:r w:rsidRPr="00053676">
              <w:rPr>
                <w:rFonts w:ascii="Roboto" w:hAnsi="Roboto"/>
                <w:shd w:val="clear" w:color="auto" w:fill="FFFFFF"/>
                <w:lang w:val="ru-RU"/>
              </w:rPr>
              <w:t>- Дезинфекция воды и систем кондиционирования</w:t>
            </w:r>
            <w:r w:rsidRPr="00053676">
              <w:rPr>
                <w:rFonts w:ascii="Roboto" w:hAnsi="Roboto"/>
                <w:lang w:val="ru-RU"/>
              </w:rPr>
              <w:br/>
            </w:r>
            <w:r w:rsidRPr="00053676">
              <w:rPr>
                <w:rFonts w:ascii="Roboto" w:hAnsi="Roboto"/>
                <w:shd w:val="clear" w:color="auto" w:fill="FFFFFF"/>
                <w:lang w:val="ru-RU"/>
              </w:rPr>
              <w:t>- Применение в фотохимических процессах</w:t>
            </w:r>
          </w:p>
          <w:p w:rsidR="00231FD7" w:rsidRDefault="00231FD7" w:rsidP="00C61926">
            <w:pPr>
              <w:pStyle w:val="aff6"/>
              <w:ind w:left="135"/>
              <w:rPr>
                <w:rFonts w:ascii="Times New Roman" w:hAnsi="Times New Roman" w:cs="Times New Roman"/>
                <w:lang w:val="ru-RU" w:eastAsia="ru-RU"/>
              </w:rPr>
            </w:pPr>
          </w:p>
          <w:p w:rsidR="00231FD7" w:rsidRDefault="00231FD7" w:rsidP="00C61926">
            <w:pPr>
              <w:pStyle w:val="aff6"/>
              <w:ind w:left="135"/>
              <w:rPr>
                <w:rFonts w:ascii="Times New Roman" w:hAnsi="Times New Roman" w:cs="Times New Roman"/>
                <w:lang w:val="ru-RU" w:eastAsia="ru-RU"/>
              </w:rPr>
            </w:pPr>
            <w:r>
              <w:rPr>
                <w:rFonts w:ascii="Times New Roman" w:hAnsi="Times New Roman" w:cs="Times New Roman"/>
                <w:lang w:val="ru-RU" w:eastAsia="ru-RU"/>
              </w:rPr>
              <w:t>Мощность 8 Вт</w:t>
            </w:r>
          </w:p>
          <w:p w:rsidR="00231FD7" w:rsidRDefault="00231FD7" w:rsidP="00C61926">
            <w:pPr>
              <w:pStyle w:val="aff6"/>
              <w:ind w:left="135"/>
              <w:rPr>
                <w:rFonts w:ascii="Times New Roman" w:hAnsi="Times New Roman" w:cs="Times New Roman"/>
                <w:lang w:val="ru-RU" w:eastAsia="ru-RU"/>
              </w:rPr>
            </w:pPr>
            <w:r>
              <w:rPr>
                <w:rFonts w:ascii="Times New Roman" w:hAnsi="Times New Roman" w:cs="Times New Roman"/>
                <w:lang w:val="ru-RU" w:eastAsia="ru-RU"/>
              </w:rPr>
              <w:t>Напряжение 56</w:t>
            </w:r>
            <w:proofErr w:type="gramStart"/>
            <w:r>
              <w:rPr>
                <w:rFonts w:ascii="Times New Roman" w:hAnsi="Times New Roman" w:cs="Times New Roman"/>
                <w:lang w:val="ru-RU" w:eastAsia="ru-RU"/>
              </w:rPr>
              <w:t xml:space="preserve"> В</w:t>
            </w:r>
            <w:proofErr w:type="gramEnd"/>
          </w:p>
          <w:p w:rsidR="00231FD7" w:rsidRDefault="00231FD7" w:rsidP="00C61926">
            <w:pPr>
              <w:pStyle w:val="aff6"/>
              <w:ind w:left="135"/>
              <w:rPr>
                <w:rFonts w:ascii="Times New Roman" w:hAnsi="Times New Roman" w:cs="Times New Roman"/>
                <w:lang w:val="ru-RU" w:eastAsia="ru-RU"/>
              </w:rPr>
            </w:pPr>
            <w:r>
              <w:rPr>
                <w:rFonts w:ascii="Times New Roman" w:hAnsi="Times New Roman" w:cs="Times New Roman"/>
                <w:lang w:val="ru-RU" w:eastAsia="ru-RU"/>
              </w:rPr>
              <w:t xml:space="preserve">Цоколь </w:t>
            </w:r>
            <w:r w:rsidRPr="00180CC5">
              <w:t>G</w:t>
            </w:r>
            <w:r w:rsidRPr="005953AD">
              <w:rPr>
                <w:lang w:val="ru-RU"/>
              </w:rPr>
              <w:t>5</w:t>
            </w:r>
          </w:p>
          <w:p w:rsidR="00231FD7" w:rsidRDefault="00231FD7" w:rsidP="00C61926">
            <w:pPr>
              <w:pStyle w:val="aff6"/>
              <w:ind w:left="135"/>
              <w:rPr>
                <w:rFonts w:ascii="Times New Roman" w:hAnsi="Times New Roman" w:cs="Times New Roman"/>
                <w:lang w:val="ru-RU" w:eastAsia="ru-RU"/>
              </w:rPr>
            </w:pPr>
            <w:r>
              <w:rPr>
                <w:rFonts w:ascii="Times New Roman" w:hAnsi="Times New Roman" w:cs="Times New Roman"/>
                <w:lang w:val="ru-RU" w:eastAsia="ru-RU"/>
              </w:rPr>
              <w:lastRenderedPageBreak/>
              <w:t>Диаметр 16 мм</w:t>
            </w:r>
          </w:p>
          <w:p w:rsidR="00231FD7" w:rsidRDefault="00231FD7" w:rsidP="00C61926">
            <w:pPr>
              <w:pStyle w:val="aff6"/>
              <w:ind w:left="135"/>
              <w:rPr>
                <w:rFonts w:ascii="Times New Roman" w:hAnsi="Times New Roman" w:cs="Times New Roman"/>
                <w:lang w:val="ru-RU" w:eastAsia="ru-RU"/>
              </w:rPr>
            </w:pPr>
            <w:r>
              <w:rPr>
                <w:rFonts w:ascii="Times New Roman" w:hAnsi="Times New Roman" w:cs="Times New Roman"/>
                <w:lang w:val="ru-RU" w:eastAsia="ru-RU"/>
              </w:rPr>
              <w:t>Длина 288 мм</w:t>
            </w:r>
          </w:p>
          <w:p w:rsidR="00231FD7" w:rsidRDefault="00231FD7" w:rsidP="00C61926">
            <w:pPr>
              <w:pStyle w:val="aff6"/>
              <w:ind w:left="135"/>
              <w:rPr>
                <w:rFonts w:ascii="Times New Roman" w:hAnsi="Times New Roman" w:cs="Times New Roman"/>
                <w:lang w:val="ru-RU" w:eastAsia="ru-RU"/>
              </w:rPr>
            </w:pPr>
          </w:p>
          <w:p w:rsidR="00231FD7" w:rsidRPr="000A56F2" w:rsidRDefault="00231FD7" w:rsidP="00C61926">
            <w:pPr>
              <w:pStyle w:val="aff6"/>
              <w:ind w:left="135"/>
              <w:rPr>
                <w:rFonts w:ascii="Times New Roman" w:hAnsi="Times New Roman" w:cs="Times New Roman"/>
                <w:lang w:val="ru-RU" w:eastAsia="ru-RU"/>
              </w:rPr>
            </w:pPr>
            <w:r w:rsidRPr="000A56F2">
              <w:rPr>
                <w:rFonts w:ascii="Times New Roman" w:hAnsi="Times New Roman" w:cs="Times New Roman"/>
                <w:lang w:val="ru-RU" w:eastAsia="ru-RU"/>
              </w:rPr>
              <w:t>Техническая документация на русском языке</w:t>
            </w:r>
          </w:p>
          <w:p w:rsidR="00231FD7" w:rsidRDefault="00231FD7" w:rsidP="00C61926">
            <w:pPr>
              <w:pStyle w:val="aff6"/>
              <w:ind w:left="135"/>
              <w:rPr>
                <w:rFonts w:ascii="Times New Roman" w:hAnsi="Times New Roman" w:cs="Times New Roman"/>
                <w:lang w:val="ru-RU" w:eastAsia="ru-RU"/>
              </w:rPr>
            </w:pPr>
            <w:r w:rsidRPr="000A56F2">
              <w:rPr>
                <w:rFonts w:ascii="Times New Roman" w:hAnsi="Times New Roman" w:cs="Times New Roman"/>
                <w:lang w:val="ru-RU" w:eastAsia="ru-RU"/>
              </w:rPr>
              <w:t xml:space="preserve">Гарантийный срок </w:t>
            </w:r>
            <w:r>
              <w:rPr>
                <w:rFonts w:ascii="Times New Roman" w:hAnsi="Times New Roman" w:cs="Times New Roman"/>
                <w:lang w:val="ru-RU" w:eastAsia="ru-RU"/>
              </w:rPr>
              <w:t xml:space="preserve">не менее </w:t>
            </w:r>
            <w:r w:rsidRPr="000A56F2">
              <w:rPr>
                <w:rFonts w:ascii="Times New Roman" w:hAnsi="Times New Roman" w:cs="Times New Roman"/>
                <w:lang w:val="ru-RU" w:eastAsia="ru-RU"/>
              </w:rPr>
              <w:t>12 месяцев.</w:t>
            </w:r>
          </w:p>
          <w:p w:rsidR="00231FD7" w:rsidRPr="000F61B4" w:rsidRDefault="00231FD7" w:rsidP="00C61926">
            <w:pPr>
              <w:pStyle w:val="aff6"/>
              <w:ind w:left="135"/>
              <w:rPr>
                <w:rFonts w:ascii="Times New Roman" w:hAnsi="Times New Roman" w:cs="Times New Roman"/>
                <w:lang w:val="ru-RU" w:eastAsia="ru-RU"/>
              </w:rPr>
            </w:pPr>
          </w:p>
        </w:tc>
        <w:tc>
          <w:tcPr>
            <w:tcW w:w="1134" w:type="dxa"/>
            <w:vAlign w:val="center"/>
          </w:tcPr>
          <w:p w:rsidR="00231FD7" w:rsidRDefault="00231FD7" w:rsidP="00C61926">
            <w:pPr>
              <w:jc w:val="center"/>
            </w:pPr>
            <w:proofErr w:type="spellStart"/>
            <w:proofErr w:type="gramStart"/>
            <w:r w:rsidRPr="00765CA2">
              <w:lastRenderedPageBreak/>
              <w:t>шт</w:t>
            </w:r>
            <w:proofErr w:type="spellEnd"/>
            <w:proofErr w:type="gramEnd"/>
          </w:p>
        </w:tc>
        <w:tc>
          <w:tcPr>
            <w:tcW w:w="1560" w:type="dxa"/>
            <w:vAlign w:val="center"/>
          </w:tcPr>
          <w:p w:rsidR="00231FD7" w:rsidRDefault="00231FD7" w:rsidP="00C61926">
            <w:pPr>
              <w:jc w:val="center"/>
            </w:pPr>
            <w:r w:rsidRPr="00436B46">
              <w:t>Не более</w:t>
            </w:r>
            <w:r>
              <w:t xml:space="preserve"> 587,67</w:t>
            </w:r>
          </w:p>
        </w:tc>
      </w:tr>
      <w:tr w:rsidR="00231FD7" w:rsidTr="00CF7017">
        <w:tc>
          <w:tcPr>
            <w:tcW w:w="567" w:type="dxa"/>
            <w:vAlign w:val="center"/>
          </w:tcPr>
          <w:p w:rsidR="00231FD7" w:rsidRPr="000F61B4" w:rsidRDefault="00231FD7" w:rsidP="00C61926">
            <w:pPr>
              <w:spacing w:beforeAutospacing="1" w:afterAutospacing="1" w:line="214" w:lineRule="atLeast"/>
              <w:jc w:val="center"/>
              <w:textAlignment w:val="baseline"/>
            </w:pPr>
            <w:r>
              <w:lastRenderedPageBreak/>
              <w:t>9</w:t>
            </w:r>
          </w:p>
        </w:tc>
        <w:tc>
          <w:tcPr>
            <w:tcW w:w="1985" w:type="dxa"/>
            <w:vAlign w:val="center"/>
          </w:tcPr>
          <w:p w:rsidR="00231FD7" w:rsidRPr="005F1A1A" w:rsidRDefault="00231FD7" w:rsidP="00C61926">
            <w:pPr>
              <w:spacing w:beforeAutospacing="1" w:afterAutospacing="1" w:line="214" w:lineRule="atLeast"/>
              <w:ind w:left="134" w:right="129"/>
              <w:jc w:val="center"/>
              <w:textAlignment w:val="baseline"/>
            </w:pPr>
            <w:r w:rsidRPr="005F1A1A">
              <w:t>Фильтры воздушные сменные для ОРУБн-3-3-"КРОНТ"</w:t>
            </w:r>
          </w:p>
        </w:tc>
        <w:tc>
          <w:tcPr>
            <w:tcW w:w="4677" w:type="dxa"/>
            <w:vAlign w:val="center"/>
          </w:tcPr>
          <w:p w:rsidR="00231FD7" w:rsidRPr="00460380" w:rsidRDefault="00231FD7" w:rsidP="00C61926">
            <w:pPr>
              <w:pStyle w:val="ConsNormal"/>
              <w:ind w:left="142"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Предназначен для</w:t>
            </w:r>
            <w:r w:rsidRPr="00460380">
              <w:rPr>
                <w:rFonts w:ascii="Times New Roman" w:hAnsi="Times New Roman" w:cs="Times New Roman"/>
                <w:sz w:val="24"/>
                <w:szCs w:val="24"/>
                <w:shd w:val="clear" w:color="auto" w:fill="FFFFFF"/>
              </w:rPr>
              <w:t xml:space="preserve"> ф</w:t>
            </w:r>
            <w:r>
              <w:rPr>
                <w:rFonts w:ascii="Times New Roman" w:hAnsi="Times New Roman" w:cs="Times New Roman"/>
                <w:sz w:val="24"/>
                <w:szCs w:val="24"/>
                <w:shd w:val="clear" w:color="auto" w:fill="FFFFFF"/>
              </w:rPr>
              <w:t>ильтрации</w:t>
            </w:r>
            <w:r w:rsidRPr="00460380">
              <w:rPr>
                <w:rFonts w:ascii="Times New Roman" w:hAnsi="Times New Roman" w:cs="Times New Roman"/>
                <w:sz w:val="24"/>
                <w:szCs w:val="24"/>
                <w:shd w:val="clear" w:color="auto" w:fill="FFFFFF"/>
              </w:rPr>
              <w:t xml:space="preserve"> </w:t>
            </w:r>
            <w:proofErr w:type="gramStart"/>
            <w:r w:rsidRPr="00460380">
              <w:rPr>
                <w:rFonts w:ascii="Times New Roman" w:hAnsi="Times New Roman" w:cs="Times New Roman"/>
                <w:sz w:val="24"/>
                <w:szCs w:val="24"/>
                <w:shd w:val="clear" w:color="auto" w:fill="FFFFFF"/>
              </w:rPr>
              <w:t>входного воздушного</w:t>
            </w:r>
            <w:proofErr w:type="gramEnd"/>
            <w:r w:rsidRPr="00460380">
              <w:rPr>
                <w:rFonts w:ascii="Times New Roman" w:hAnsi="Times New Roman" w:cs="Times New Roman"/>
                <w:sz w:val="24"/>
                <w:szCs w:val="24"/>
                <w:shd w:val="clear" w:color="auto" w:fill="FFFFFF"/>
              </w:rPr>
              <w:t xml:space="preserve"> потока: оседающая пыль, пыльца, споры растений, плесень, высохшие </w:t>
            </w:r>
            <w:proofErr w:type="spellStart"/>
            <w:r w:rsidRPr="00460380">
              <w:rPr>
                <w:rFonts w:ascii="Times New Roman" w:hAnsi="Times New Roman" w:cs="Times New Roman"/>
                <w:sz w:val="24"/>
                <w:szCs w:val="24"/>
                <w:shd w:val="clear" w:color="auto" w:fill="FFFFFF"/>
              </w:rPr>
              <w:t>дезсредсва</w:t>
            </w:r>
            <w:proofErr w:type="spellEnd"/>
            <w:r w:rsidRPr="00460380">
              <w:rPr>
                <w:rFonts w:ascii="Times New Roman" w:hAnsi="Times New Roman" w:cs="Times New Roman"/>
                <w:sz w:val="24"/>
                <w:szCs w:val="24"/>
                <w:shd w:val="clear" w:color="auto" w:fill="FFFFFF"/>
              </w:rPr>
              <w:t>, аэрозоли, сажа.</w:t>
            </w:r>
          </w:p>
          <w:p w:rsidR="00231FD7" w:rsidRPr="00460380" w:rsidRDefault="00231FD7" w:rsidP="00C61926">
            <w:pPr>
              <w:pStyle w:val="ConsPlusNormal"/>
              <w:ind w:left="142"/>
              <w:rPr>
                <w:sz w:val="24"/>
                <w:szCs w:val="24"/>
                <w:shd w:val="clear" w:color="auto" w:fill="FFFFFF"/>
              </w:rPr>
            </w:pPr>
            <w:r w:rsidRPr="00460380">
              <w:rPr>
                <w:sz w:val="24"/>
                <w:szCs w:val="24"/>
                <w:shd w:val="clear" w:color="auto" w:fill="FFFFFF"/>
              </w:rPr>
              <w:t xml:space="preserve">Фильтр воздушный - класс G2 по ГОСТ </w:t>
            </w:r>
            <w:proofErr w:type="gramStart"/>
            <w:r w:rsidRPr="00460380">
              <w:rPr>
                <w:sz w:val="24"/>
                <w:szCs w:val="24"/>
                <w:shd w:val="clear" w:color="auto" w:fill="FFFFFF"/>
              </w:rPr>
              <w:t>Р</w:t>
            </w:r>
            <w:proofErr w:type="gramEnd"/>
            <w:r w:rsidRPr="00460380">
              <w:rPr>
                <w:sz w:val="24"/>
                <w:szCs w:val="24"/>
                <w:shd w:val="clear" w:color="auto" w:fill="FFFFFF"/>
              </w:rPr>
              <w:t xml:space="preserve"> ЕН 779. Фильтр изготовлен из нетканого, экологически чистого белог</w:t>
            </w:r>
            <w:r>
              <w:rPr>
                <w:sz w:val="24"/>
                <w:szCs w:val="24"/>
                <w:shd w:val="clear" w:color="auto" w:fill="FFFFFF"/>
              </w:rPr>
              <w:t xml:space="preserve">о фильтрующего материала (100 % </w:t>
            </w:r>
            <w:r w:rsidRPr="00460380">
              <w:rPr>
                <w:sz w:val="24"/>
                <w:szCs w:val="24"/>
                <w:shd w:val="clear" w:color="auto" w:fill="FFFFFF"/>
              </w:rPr>
              <w:t>полиэстер) высокого качества из синтетических, неломающихся волокон.</w:t>
            </w:r>
          </w:p>
          <w:p w:rsidR="00231FD7" w:rsidRDefault="00231FD7" w:rsidP="00C61926">
            <w:pPr>
              <w:pStyle w:val="ConsPlusNormal"/>
              <w:ind w:left="142"/>
              <w:rPr>
                <w:color w:val="000000"/>
                <w:sz w:val="24"/>
                <w:szCs w:val="24"/>
              </w:rPr>
            </w:pPr>
            <w:r w:rsidRPr="00460380">
              <w:rPr>
                <w:sz w:val="24"/>
                <w:szCs w:val="24"/>
                <w:shd w:val="clear" w:color="auto" w:fill="FFFFFF"/>
              </w:rPr>
              <w:t xml:space="preserve">Габаритные размеры: </w:t>
            </w:r>
            <w:r w:rsidRPr="00460380">
              <w:rPr>
                <w:color w:val="000000"/>
                <w:sz w:val="24"/>
                <w:szCs w:val="24"/>
              </w:rPr>
              <w:t>260х90 мм, толщина не более 5 мм</w:t>
            </w:r>
          </w:p>
          <w:p w:rsidR="007F5EE7" w:rsidRDefault="007F5EE7" w:rsidP="00C61926">
            <w:pPr>
              <w:pStyle w:val="ConsPlusNormal"/>
              <w:ind w:left="142"/>
              <w:rPr>
                <w:color w:val="000000"/>
                <w:sz w:val="24"/>
                <w:szCs w:val="24"/>
              </w:rPr>
            </w:pPr>
            <w:r w:rsidRPr="003C25F4">
              <w:rPr>
                <w:sz w:val="22"/>
                <w:szCs w:val="22"/>
              </w:rPr>
              <w:t>Количество фильтров в упаковке - 12 шт.</w:t>
            </w:r>
          </w:p>
          <w:p w:rsidR="00231FD7" w:rsidRPr="000A56F2" w:rsidRDefault="00231FD7" w:rsidP="00C61926">
            <w:pPr>
              <w:pStyle w:val="aff6"/>
              <w:ind w:left="142"/>
              <w:rPr>
                <w:rFonts w:ascii="Times New Roman" w:hAnsi="Times New Roman" w:cs="Times New Roman"/>
                <w:lang w:val="ru-RU" w:eastAsia="ru-RU"/>
              </w:rPr>
            </w:pPr>
            <w:r w:rsidRPr="000A56F2">
              <w:rPr>
                <w:rFonts w:ascii="Times New Roman" w:hAnsi="Times New Roman" w:cs="Times New Roman"/>
                <w:lang w:val="ru-RU" w:eastAsia="ru-RU"/>
              </w:rPr>
              <w:t>Техническая документация на русском языке</w:t>
            </w:r>
          </w:p>
          <w:p w:rsidR="00231FD7" w:rsidRDefault="00231FD7" w:rsidP="00C61926">
            <w:pPr>
              <w:pStyle w:val="aff6"/>
              <w:ind w:left="142"/>
              <w:rPr>
                <w:rFonts w:ascii="Times New Roman" w:hAnsi="Times New Roman" w:cs="Times New Roman"/>
                <w:lang w:val="ru-RU" w:eastAsia="ru-RU"/>
              </w:rPr>
            </w:pPr>
            <w:r w:rsidRPr="000A56F2">
              <w:rPr>
                <w:rFonts w:ascii="Times New Roman" w:hAnsi="Times New Roman" w:cs="Times New Roman"/>
                <w:lang w:val="ru-RU" w:eastAsia="ru-RU"/>
              </w:rPr>
              <w:t xml:space="preserve">Гарантийный срок </w:t>
            </w:r>
            <w:r>
              <w:rPr>
                <w:rFonts w:ascii="Times New Roman" w:hAnsi="Times New Roman" w:cs="Times New Roman"/>
                <w:lang w:val="ru-RU" w:eastAsia="ru-RU"/>
              </w:rPr>
              <w:t xml:space="preserve">не менее </w:t>
            </w:r>
            <w:r w:rsidRPr="000A56F2">
              <w:rPr>
                <w:rFonts w:ascii="Times New Roman" w:hAnsi="Times New Roman" w:cs="Times New Roman"/>
                <w:lang w:val="ru-RU" w:eastAsia="ru-RU"/>
              </w:rPr>
              <w:t>12 месяцев.</w:t>
            </w:r>
          </w:p>
          <w:p w:rsidR="00231FD7" w:rsidRPr="00460380" w:rsidRDefault="00231FD7" w:rsidP="00C61926">
            <w:pPr>
              <w:pStyle w:val="ConsPlusNormal"/>
            </w:pPr>
          </w:p>
        </w:tc>
        <w:tc>
          <w:tcPr>
            <w:tcW w:w="1134" w:type="dxa"/>
            <w:vAlign w:val="center"/>
          </w:tcPr>
          <w:p w:rsidR="00231FD7" w:rsidRDefault="00CF7017" w:rsidP="00C61926">
            <w:pPr>
              <w:jc w:val="center"/>
            </w:pPr>
            <w:r>
              <w:t>упаковка</w:t>
            </w:r>
          </w:p>
        </w:tc>
        <w:tc>
          <w:tcPr>
            <w:tcW w:w="1560" w:type="dxa"/>
            <w:vAlign w:val="center"/>
          </w:tcPr>
          <w:p w:rsidR="00231FD7" w:rsidRDefault="00231FD7" w:rsidP="00AB3DD8">
            <w:pPr>
              <w:jc w:val="center"/>
            </w:pPr>
            <w:r w:rsidRPr="00436B46">
              <w:t>Не более</w:t>
            </w:r>
            <w:r>
              <w:t xml:space="preserve"> </w:t>
            </w:r>
            <w:r w:rsidR="00841B32">
              <w:t>474,33</w:t>
            </w:r>
          </w:p>
        </w:tc>
      </w:tr>
    </w:tbl>
    <w:p w:rsidR="00852A79" w:rsidRDefault="00852A79" w:rsidP="00BA54CB">
      <w:pPr>
        <w:rPr>
          <w:sz w:val="22"/>
          <w:szCs w:val="22"/>
        </w:rPr>
      </w:pPr>
    </w:p>
    <w:p w:rsidR="00852A79" w:rsidRDefault="00852A79" w:rsidP="00BA54CB">
      <w:pPr>
        <w:rPr>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2"/>
        <w:gridCol w:w="5251"/>
      </w:tblGrid>
      <w:tr w:rsidR="00852A79" w:rsidRPr="00FE55D1" w:rsidTr="006D4375">
        <w:tc>
          <w:tcPr>
            <w:tcW w:w="9923" w:type="dxa"/>
            <w:gridSpan w:val="2"/>
          </w:tcPr>
          <w:p w:rsidR="00852A79" w:rsidRPr="00525E99" w:rsidRDefault="00852A79" w:rsidP="001121D4">
            <w:pPr>
              <w:pStyle w:val="a3"/>
              <w:numPr>
                <w:ilvl w:val="0"/>
                <w:numId w:val="13"/>
              </w:numPr>
              <w:shd w:val="clear" w:color="auto" w:fill="FFFFFF" w:themeFill="background1"/>
              <w:ind w:left="0" w:firstLine="34"/>
              <w:jc w:val="both"/>
              <w:rPr>
                <w:sz w:val="22"/>
                <w:szCs w:val="22"/>
              </w:rPr>
            </w:pPr>
            <w:r w:rsidRPr="00525E99">
              <w:rPr>
                <w:rFonts w:eastAsia="Calibri"/>
                <w:b/>
                <w:sz w:val="22"/>
                <w:szCs w:val="22"/>
              </w:rPr>
              <w:t xml:space="preserve">Максимальное значение цены договора: </w:t>
            </w:r>
            <w:r w:rsidR="00C9001D">
              <w:t>252 845</w:t>
            </w:r>
            <w:r w:rsidR="00C9001D" w:rsidRPr="004B4DFE">
              <w:t xml:space="preserve"> (Двести </w:t>
            </w:r>
            <w:r w:rsidR="00C9001D">
              <w:t>пятьдесят две тысячи восемьсот сорок пять)</w:t>
            </w:r>
            <w:r w:rsidR="00C9001D" w:rsidRPr="004B4DFE">
              <w:t xml:space="preserve"> рублей</w:t>
            </w:r>
            <w:r w:rsidR="00C9001D">
              <w:t>,</w:t>
            </w:r>
            <w:r w:rsidR="00C9001D" w:rsidRPr="004B4DFE">
              <w:t xml:space="preserve"> 00 копеек</w:t>
            </w:r>
            <w:r w:rsidRPr="00525E99">
              <w:rPr>
                <w:sz w:val="22"/>
                <w:szCs w:val="22"/>
              </w:rPr>
              <w:t xml:space="preserve">. </w:t>
            </w:r>
          </w:p>
          <w:p w:rsidR="00852A79" w:rsidRDefault="00525E99" w:rsidP="00852A79">
            <w:pPr>
              <w:shd w:val="clear" w:color="auto" w:fill="FFFFFF" w:themeFill="background1"/>
              <w:suppressAutoHyphens/>
              <w:rPr>
                <w:iCs/>
                <w:sz w:val="22"/>
                <w:szCs w:val="22"/>
              </w:rPr>
            </w:pPr>
            <w:r w:rsidRPr="00525E99">
              <w:rPr>
                <w:rFonts w:eastAsia="Calibri"/>
                <w:sz w:val="22"/>
                <w:szCs w:val="22"/>
              </w:rPr>
              <w:t>Максимальное значение цены</w:t>
            </w:r>
            <w:r w:rsidRPr="00525E99">
              <w:rPr>
                <w:rFonts w:eastAsia="Calibri"/>
                <w:b/>
                <w:sz w:val="22"/>
                <w:szCs w:val="22"/>
              </w:rPr>
              <w:t xml:space="preserve"> </w:t>
            </w:r>
            <w:r w:rsidR="00852A79" w:rsidRPr="00525E99">
              <w:rPr>
                <w:sz w:val="22"/>
                <w:szCs w:val="22"/>
              </w:rPr>
              <w:t>договора  включает в себя: стоимость товара, стоимость тары (упаковки), транспортные расходы,</w:t>
            </w:r>
            <w:r w:rsidR="00852A79" w:rsidRPr="00525E99">
              <w:rPr>
                <w:iCs/>
                <w:sz w:val="22"/>
                <w:szCs w:val="22"/>
              </w:rPr>
              <w:t xml:space="preserve"> </w:t>
            </w:r>
            <w:r w:rsidR="00852A79" w:rsidRPr="00525E99">
              <w:rPr>
                <w:sz w:val="22"/>
                <w:szCs w:val="22"/>
              </w:rPr>
              <w:t>погрузо-разгрузочные расходы,</w:t>
            </w:r>
            <w:r w:rsidR="00852A79" w:rsidRPr="00525E99">
              <w:rPr>
                <w:iCs/>
                <w:sz w:val="22"/>
                <w:szCs w:val="22"/>
              </w:rPr>
              <w:t xml:space="preserve"> все расходы на страхование, в уплату налогов, пошлины, сборы и другие обязательные платежи, которые Поставщик должен выплатить в связи с выполнением обязательств по договору</w:t>
            </w:r>
            <w:r w:rsidR="00852A79" w:rsidRPr="00FE55D1">
              <w:rPr>
                <w:iCs/>
                <w:sz w:val="22"/>
                <w:szCs w:val="22"/>
              </w:rPr>
              <w:t xml:space="preserve"> в соответствии  с законодательством Российской Федерации.</w:t>
            </w:r>
          </w:p>
          <w:p w:rsidR="00525E99" w:rsidRDefault="00525E99" w:rsidP="00852A79">
            <w:pPr>
              <w:shd w:val="clear" w:color="auto" w:fill="FFFFFF" w:themeFill="background1"/>
              <w:suppressAutoHyphens/>
              <w:rPr>
                <w:iCs/>
                <w:sz w:val="22"/>
                <w:szCs w:val="22"/>
              </w:rPr>
            </w:pPr>
          </w:p>
          <w:p w:rsidR="00525E99" w:rsidRPr="00841B32" w:rsidRDefault="00525E99" w:rsidP="00841B32">
            <w:pPr>
              <w:shd w:val="clear" w:color="auto" w:fill="FFFFFF" w:themeFill="background1"/>
              <w:suppressAutoHyphens/>
              <w:ind w:firstLine="459"/>
              <w:rPr>
                <w:iCs/>
                <w:sz w:val="22"/>
                <w:szCs w:val="22"/>
              </w:rPr>
            </w:pPr>
            <w:r w:rsidRPr="00525E99">
              <w:rPr>
                <w:b/>
                <w:iCs/>
                <w:sz w:val="22"/>
                <w:szCs w:val="22"/>
              </w:rPr>
              <w:t>Сумма цен единиц товаров</w:t>
            </w:r>
            <w:r>
              <w:rPr>
                <w:iCs/>
                <w:sz w:val="22"/>
                <w:szCs w:val="22"/>
              </w:rPr>
              <w:t xml:space="preserve">: не более </w:t>
            </w:r>
            <w:r w:rsidR="0064221D">
              <w:rPr>
                <w:iCs/>
                <w:sz w:val="22"/>
                <w:szCs w:val="22"/>
              </w:rPr>
              <w:t>19 019</w:t>
            </w:r>
            <w:r>
              <w:rPr>
                <w:iCs/>
                <w:sz w:val="22"/>
                <w:szCs w:val="22"/>
              </w:rPr>
              <w:t xml:space="preserve"> (</w:t>
            </w:r>
            <w:r w:rsidR="0064221D">
              <w:rPr>
                <w:iCs/>
                <w:sz w:val="22"/>
                <w:szCs w:val="22"/>
              </w:rPr>
              <w:t>Девятнадцать тысяч девятнадцать</w:t>
            </w:r>
            <w:r>
              <w:rPr>
                <w:iCs/>
                <w:sz w:val="22"/>
                <w:szCs w:val="22"/>
              </w:rPr>
              <w:t>) рублей, 00 копеек.</w:t>
            </w:r>
          </w:p>
        </w:tc>
      </w:tr>
      <w:tr w:rsidR="00852A79" w:rsidRPr="00AA2A5B" w:rsidTr="006D4375">
        <w:tc>
          <w:tcPr>
            <w:tcW w:w="9923" w:type="dxa"/>
            <w:gridSpan w:val="2"/>
          </w:tcPr>
          <w:p w:rsidR="00852A79" w:rsidRPr="00AA2A5B" w:rsidRDefault="008B6305" w:rsidP="00852A79">
            <w:pPr>
              <w:numPr>
                <w:ilvl w:val="0"/>
                <w:numId w:val="7"/>
              </w:numPr>
              <w:suppressAutoHyphens/>
              <w:ind w:left="0"/>
              <w:rPr>
                <w:rFonts w:eastAsia="Calibri"/>
                <w:b/>
                <w:sz w:val="22"/>
                <w:szCs w:val="22"/>
              </w:rPr>
            </w:pPr>
            <w:r>
              <w:rPr>
                <w:rFonts w:eastAsia="Calibri"/>
                <w:b/>
                <w:sz w:val="22"/>
                <w:szCs w:val="22"/>
              </w:rPr>
              <w:t>5</w:t>
            </w:r>
            <w:r w:rsidR="00852A79" w:rsidRPr="00AA2A5B">
              <w:rPr>
                <w:rFonts w:eastAsia="Calibri"/>
                <w:b/>
                <w:sz w:val="22"/>
                <w:szCs w:val="22"/>
              </w:rPr>
              <w:t>.     Требования к безопасности, качеству, техническим, функциональным  характеристикам товара</w:t>
            </w:r>
          </w:p>
        </w:tc>
      </w:tr>
      <w:tr w:rsidR="00852A79" w:rsidRPr="00AA2A5B" w:rsidTr="006D4375">
        <w:tc>
          <w:tcPr>
            <w:tcW w:w="9923" w:type="dxa"/>
            <w:gridSpan w:val="2"/>
          </w:tcPr>
          <w:p w:rsidR="00852A79" w:rsidRPr="00AA2A5B" w:rsidRDefault="008B6305" w:rsidP="00852A79">
            <w:pPr>
              <w:jc w:val="both"/>
              <w:rPr>
                <w:sz w:val="22"/>
                <w:szCs w:val="22"/>
              </w:rPr>
            </w:pPr>
            <w:r>
              <w:rPr>
                <w:rFonts w:eastAsia="Calibri"/>
                <w:sz w:val="22"/>
                <w:szCs w:val="22"/>
              </w:rPr>
              <w:t>5</w:t>
            </w:r>
            <w:r w:rsidR="00852A79" w:rsidRPr="00AA2A5B">
              <w:rPr>
                <w:rFonts w:eastAsia="Calibri"/>
                <w:sz w:val="22"/>
                <w:szCs w:val="22"/>
              </w:rPr>
              <w:t>.1.</w:t>
            </w:r>
            <w:r w:rsidR="00852A79" w:rsidRPr="00AA2A5B">
              <w:rPr>
                <w:sz w:val="22"/>
                <w:szCs w:val="22"/>
              </w:rPr>
              <w:t xml:space="preserve"> Качество товара должно соответствовать требованиям действующих технических регламентов, стандартов и иных нормативных документов, предъявляемым законодательством РФ к данной категории товаров, а также требованиям Заказчика, установленным в документации о закупке и проекте договора.</w:t>
            </w:r>
          </w:p>
          <w:p w:rsidR="00852A79" w:rsidRPr="00AA2A5B" w:rsidRDefault="00852A79" w:rsidP="00852A79">
            <w:pPr>
              <w:jc w:val="both"/>
              <w:rPr>
                <w:sz w:val="22"/>
                <w:szCs w:val="22"/>
              </w:rPr>
            </w:pPr>
            <w:r w:rsidRPr="00AA2A5B">
              <w:rPr>
                <w:sz w:val="22"/>
                <w:szCs w:val="22"/>
              </w:rPr>
              <w:t>Подтверждением качества и иных характеристик товара являются:</w:t>
            </w:r>
          </w:p>
          <w:p w:rsidR="00852A79" w:rsidRPr="00AA2A5B" w:rsidRDefault="00852A79" w:rsidP="00852A79">
            <w:pPr>
              <w:jc w:val="both"/>
              <w:rPr>
                <w:sz w:val="22"/>
                <w:szCs w:val="22"/>
              </w:rPr>
            </w:pPr>
            <w:r w:rsidRPr="00AA2A5B">
              <w:rPr>
                <w:sz w:val="22"/>
                <w:szCs w:val="22"/>
              </w:rPr>
              <w:t>- копии регистрационных удостоверений установленного образца на товар;</w:t>
            </w:r>
          </w:p>
          <w:p w:rsidR="00852A79" w:rsidRPr="00AA2A5B" w:rsidRDefault="00852A79" w:rsidP="00852A79">
            <w:pPr>
              <w:jc w:val="both"/>
              <w:rPr>
                <w:sz w:val="22"/>
                <w:szCs w:val="22"/>
              </w:rPr>
            </w:pPr>
            <w:r w:rsidRPr="00AA2A5B">
              <w:rPr>
                <w:sz w:val="22"/>
                <w:szCs w:val="22"/>
              </w:rPr>
              <w:t>- сертификаты соответствия (декларация о соответствии), свидетельства о государственной регистрации, паспорта качества товара (в случае, если поставляемый товар подлежит обязательной сертификации).</w:t>
            </w:r>
          </w:p>
          <w:p w:rsidR="00852A79" w:rsidRPr="00AA2A5B" w:rsidRDefault="008B6305" w:rsidP="008B6305">
            <w:pPr>
              <w:widowControl w:val="0"/>
              <w:jc w:val="both"/>
              <w:rPr>
                <w:sz w:val="22"/>
                <w:szCs w:val="22"/>
              </w:rPr>
            </w:pPr>
            <w:r>
              <w:rPr>
                <w:sz w:val="22"/>
                <w:szCs w:val="22"/>
              </w:rPr>
              <w:t>5</w:t>
            </w:r>
            <w:r w:rsidR="00852A79" w:rsidRPr="00AA2A5B">
              <w:rPr>
                <w:sz w:val="22"/>
                <w:szCs w:val="22"/>
              </w:rPr>
              <w:t>.</w:t>
            </w:r>
            <w:r w:rsidR="00852A79">
              <w:rPr>
                <w:sz w:val="22"/>
                <w:szCs w:val="22"/>
              </w:rPr>
              <w:t>2.</w:t>
            </w:r>
            <w:r w:rsidR="00852A79" w:rsidRPr="00AA2A5B">
              <w:rPr>
                <w:sz w:val="22"/>
                <w:szCs w:val="22"/>
              </w:rPr>
              <w:t xml:space="preserve"> </w:t>
            </w:r>
            <w:r w:rsidR="00852A79" w:rsidRPr="00AA2A5B">
              <w:rPr>
                <w:color w:val="000000"/>
                <w:sz w:val="22"/>
                <w:szCs w:val="22"/>
              </w:rPr>
              <w:t xml:space="preserve">Поставляемый товар должен иметь </w:t>
            </w:r>
            <w:r w:rsidR="00852A79" w:rsidRPr="00AA2A5B">
              <w:rPr>
                <w:sz w:val="22"/>
                <w:szCs w:val="22"/>
              </w:rPr>
              <w:t>действующее регистрационное удостоверение, выданное соответствующими уполномоченными Федеральными органами исполнительной власти, с приложениями (в случае наличия приложений) на товар (товары), подлежащие поставке по договору, и для которых наличие данного документа является обязательным в соответствии с требованиями, установленными в Российской Федерации;</w:t>
            </w:r>
          </w:p>
          <w:p w:rsidR="00852A79" w:rsidRPr="00AA2A5B" w:rsidRDefault="00852A79" w:rsidP="00852A79">
            <w:pPr>
              <w:pStyle w:val="a5"/>
              <w:widowControl w:val="0"/>
              <w:ind w:right="20" w:firstLine="0"/>
              <w:rPr>
                <w:sz w:val="22"/>
                <w:szCs w:val="22"/>
              </w:rPr>
            </w:pPr>
            <w:r w:rsidRPr="00AA2A5B">
              <w:rPr>
                <w:b/>
                <w:sz w:val="22"/>
                <w:szCs w:val="22"/>
              </w:rPr>
              <w:t xml:space="preserve">      Основание:</w:t>
            </w:r>
          </w:p>
          <w:p w:rsidR="00852A79" w:rsidRPr="00AA2A5B" w:rsidRDefault="00852A79" w:rsidP="00852A79">
            <w:pPr>
              <w:pStyle w:val="a3"/>
              <w:numPr>
                <w:ilvl w:val="0"/>
                <w:numId w:val="6"/>
              </w:numPr>
              <w:ind w:left="25" w:firstLine="284"/>
              <w:contextualSpacing/>
              <w:jc w:val="both"/>
              <w:rPr>
                <w:sz w:val="22"/>
                <w:szCs w:val="22"/>
              </w:rPr>
            </w:pPr>
            <w:r w:rsidRPr="00AA2A5B">
              <w:rPr>
                <w:sz w:val="22"/>
                <w:szCs w:val="22"/>
              </w:rPr>
              <w:t>ст. 38 Федерального закона РФ от 21.11.2011 № 323-ФЗ «Об основах охраны здоровья граждан»;</w:t>
            </w:r>
          </w:p>
          <w:p w:rsidR="00852A79" w:rsidRPr="00AA2A5B" w:rsidRDefault="00852A79" w:rsidP="00852A79">
            <w:pPr>
              <w:pStyle w:val="a3"/>
              <w:numPr>
                <w:ilvl w:val="0"/>
                <w:numId w:val="6"/>
              </w:numPr>
              <w:ind w:left="25" w:firstLine="284"/>
              <w:contextualSpacing/>
              <w:jc w:val="both"/>
              <w:rPr>
                <w:sz w:val="22"/>
                <w:szCs w:val="22"/>
              </w:rPr>
            </w:pPr>
            <w:r w:rsidRPr="00AA2A5B">
              <w:rPr>
                <w:sz w:val="22"/>
                <w:szCs w:val="22"/>
              </w:rPr>
              <w:t>Постановление Правительства Российской Федерации от 27.12.2012 № 1416 «Об утверждении правил государственной регистрации медицинских изделий»</w:t>
            </w:r>
          </w:p>
          <w:p w:rsidR="00852A79" w:rsidRPr="00AA2A5B" w:rsidRDefault="008B6305" w:rsidP="00852A79">
            <w:pPr>
              <w:ind w:left="34"/>
              <w:contextualSpacing/>
              <w:jc w:val="both"/>
              <w:rPr>
                <w:sz w:val="22"/>
                <w:szCs w:val="22"/>
              </w:rPr>
            </w:pPr>
            <w:r>
              <w:rPr>
                <w:sz w:val="22"/>
                <w:szCs w:val="22"/>
              </w:rPr>
              <w:t>5</w:t>
            </w:r>
            <w:r w:rsidR="00852A79" w:rsidRPr="00AA2A5B">
              <w:rPr>
                <w:sz w:val="22"/>
                <w:szCs w:val="22"/>
              </w:rPr>
              <w:t>.</w:t>
            </w:r>
            <w:r w:rsidR="00852A79">
              <w:rPr>
                <w:sz w:val="22"/>
                <w:szCs w:val="22"/>
              </w:rPr>
              <w:t>3.</w:t>
            </w:r>
            <w:r w:rsidR="00852A79" w:rsidRPr="00AA2A5B">
              <w:rPr>
                <w:sz w:val="22"/>
                <w:szCs w:val="22"/>
              </w:rPr>
              <w:t xml:space="preserve"> </w:t>
            </w:r>
            <w:r w:rsidR="00852A79" w:rsidRPr="00AA2A5B">
              <w:rPr>
                <w:color w:val="000000"/>
                <w:sz w:val="22"/>
                <w:szCs w:val="22"/>
              </w:rPr>
              <w:t xml:space="preserve"> Поставляемый товар должен иметь декларацию о соответствии, сертификат соответствия. Требование о наличии сертификатов, деклараций в отношении продукции установлено Постановлением Правительства Российской Федерации от </w:t>
            </w:r>
            <w:r w:rsidR="002F6A16" w:rsidRPr="00CB36F0">
              <w:t>23.12.2021г. №</w:t>
            </w:r>
            <w:r w:rsidR="002F6A16">
              <w:t xml:space="preserve"> </w:t>
            </w:r>
            <w:r w:rsidR="002F6A16" w:rsidRPr="00CB36F0">
              <w:t>2425</w:t>
            </w:r>
            <w:r w:rsidR="00852A79" w:rsidRPr="00AA2A5B">
              <w:rPr>
                <w:color w:val="000000"/>
                <w:sz w:val="22"/>
                <w:szCs w:val="22"/>
              </w:rPr>
              <w:t xml:space="preserve">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852A79" w:rsidRPr="00AA2A5B" w:rsidRDefault="008B6305" w:rsidP="00852A79">
            <w:pPr>
              <w:jc w:val="both"/>
              <w:rPr>
                <w:sz w:val="22"/>
                <w:szCs w:val="22"/>
              </w:rPr>
            </w:pPr>
            <w:r>
              <w:rPr>
                <w:sz w:val="22"/>
                <w:szCs w:val="22"/>
              </w:rPr>
              <w:t>5</w:t>
            </w:r>
            <w:r w:rsidR="00852A79">
              <w:rPr>
                <w:sz w:val="22"/>
                <w:szCs w:val="22"/>
              </w:rPr>
              <w:t>.4.</w:t>
            </w:r>
            <w:r w:rsidR="00852A79" w:rsidRPr="00AA2A5B">
              <w:rPr>
                <w:sz w:val="22"/>
                <w:szCs w:val="22"/>
              </w:rPr>
              <w:t xml:space="preserve"> Поставляемый Товар должен соответствовать требованиям Заказчика, установленным в документации о закупке. </w:t>
            </w:r>
          </w:p>
          <w:p w:rsidR="00852A79" w:rsidRPr="00AA2A5B" w:rsidRDefault="008B6305" w:rsidP="00852A79">
            <w:pPr>
              <w:jc w:val="both"/>
              <w:rPr>
                <w:sz w:val="22"/>
                <w:szCs w:val="22"/>
              </w:rPr>
            </w:pPr>
            <w:r>
              <w:rPr>
                <w:sz w:val="22"/>
                <w:szCs w:val="22"/>
              </w:rPr>
              <w:t>5</w:t>
            </w:r>
            <w:r w:rsidR="00852A79">
              <w:rPr>
                <w:sz w:val="22"/>
                <w:szCs w:val="22"/>
              </w:rPr>
              <w:t>.5.</w:t>
            </w:r>
            <w:r w:rsidR="00852A79" w:rsidRPr="00AA2A5B">
              <w:rPr>
                <w:sz w:val="22"/>
                <w:szCs w:val="22"/>
              </w:rPr>
              <w:t xml:space="preserve"> Поставляемый товар должен быть новым (который не был в употреблении). Поставляемый товар должен находиться у Поставщика на законных основаниях, быть свободным от прав третьих лиц, не являться предметом спора, не находиться в залоге, под арестом или иным обременением. </w:t>
            </w:r>
          </w:p>
          <w:p w:rsidR="00852A79" w:rsidRPr="00AA2A5B" w:rsidRDefault="008B6305" w:rsidP="00852A79">
            <w:pPr>
              <w:pStyle w:val="aff9"/>
              <w:spacing w:line="280" w:lineRule="exact"/>
              <w:jc w:val="both"/>
              <w:rPr>
                <w:sz w:val="22"/>
                <w:szCs w:val="22"/>
              </w:rPr>
            </w:pPr>
            <w:r>
              <w:rPr>
                <w:sz w:val="22"/>
                <w:szCs w:val="22"/>
              </w:rPr>
              <w:t>5</w:t>
            </w:r>
            <w:r w:rsidR="00852A79">
              <w:rPr>
                <w:sz w:val="22"/>
                <w:szCs w:val="22"/>
              </w:rPr>
              <w:t>.6.</w:t>
            </w:r>
            <w:r w:rsidR="00852A79" w:rsidRPr="00AA2A5B">
              <w:rPr>
                <w:sz w:val="22"/>
                <w:szCs w:val="22"/>
              </w:rPr>
              <w:t xml:space="preserve"> Гарантийный срок для товара </w:t>
            </w:r>
            <w:proofErr w:type="gramStart"/>
            <w:r w:rsidR="00852A79" w:rsidRPr="00AA2A5B">
              <w:rPr>
                <w:sz w:val="22"/>
                <w:szCs w:val="22"/>
              </w:rPr>
              <w:t>с даты подписания</w:t>
            </w:r>
            <w:proofErr w:type="gramEnd"/>
            <w:r w:rsidR="00852A79" w:rsidRPr="00AA2A5B">
              <w:rPr>
                <w:sz w:val="22"/>
                <w:szCs w:val="22"/>
              </w:rPr>
              <w:t xml:space="preserve"> Покупателем (представителем Покупателя)  товарной накладной формы ТОРГ-12/Универсального передаточного документа УПД</w:t>
            </w:r>
            <w:r>
              <w:rPr>
                <w:sz w:val="22"/>
                <w:szCs w:val="22"/>
              </w:rPr>
              <w:t xml:space="preserve"> в соответствии с п.3.</w:t>
            </w:r>
            <w:r w:rsidR="00852A79">
              <w:rPr>
                <w:sz w:val="22"/>
                <w:szCs w:val="22"/>
              </w:rPr>
              <w:t xml:space="preserve"> Технического задания</w:t>
            </w:r>
            <w:r w:rsidR="00852A79" w:rsidRPr="00AA2A5B">
              <w:rPr>
                <w:sz w:val="22"/>
                <w:szCs w:val="22"/>
              </w:rPr>
              <w:t>.</w:t>
            </w:r>
          </w:p>
          <w:p w:rsidR="00852A79" w:rsidRPr="00AA2A5B" w:rsidRDefault="008B6305" w:rsidP="00852A79">
            <w:pPr>
              <w:ind w:firstLine="34"/>
              <w:jc w:val="both"/>
              <w:rPr>
                <w:bCs/>
                <w:sz w:val="22"/>
                <w:szCs w:val="22"/>
              </w:rPr>
            </w:pPr>
            <w:r>
              <w:rPr>
                <w:bCs/>
                <w:sz w:val="22"/>
                <w:szCs w:val="22"/>
              </w:rPr>
              <w:t>5</w:t>
            </w:r>
            <w:r w:rsidR="00852A79">
              <w:rPr>
                <w:bCs/>
                <w:sz w:val="22"/>
                <w:szCs w:val="22"/>
              </w:rPr>
              <w:t xml:space="preserve">.7. </w:t>
            </w:r>
            <w:r w:rsidR="00852A79" w:rsidRPr="00AA2A5B">
              <w:rPr>
                <w:bCs/>
                <w:sz w:val="22"/>
                <w:szCs w:val="22"/>
              </w:rPr>
              <w:t>Тара и упаковка товара:</w:t>
            </w:r>
          </w:p>
          <w:p w:rsidR="00852A79" w:rsidRPr="00AA2A5B" w:rsidRDefault="00852A79" w:rsidP="00852A79">
            <w:pPr>
              <w:pStyle w:val="ConsPlusNormal"/>
              <w:tabs>
                <w:tab w:val="left" w:pos="360"/>
              </w:tabs>
              <w:jc w:val="both"/>
              <w:rPr>
                <w:b/>
                <w:sz w:val="22"/>
                <w:szCs w:val="22"/>
              </w:rPr>
            </w:pPr>
            <w:r w:rsidRPr="00AA2A5B">
              <w:rPr>
                <w:bCs/>
                <w:sz w:val="22"/>
                <w:szCs w:val="22"/>
              </w:rPr>
              <w:t xml:space="preserve">Товар поставляется в таре изготовителя (производителя). </w:t>
            </w:r>
            <w:r w:rsidRPr="00AA2A5B">
              <w:rPr>
                <w:sz w:val="22"/>
                <w:szCs w:val="22"/>
              </w:rPr>
              <w:t>Товар поставляется в таре и упаковке, соответствующей государственным стандартам, техническим условиям, предъявляемым к поставке данного вида товара. Тара и упаковка должны быть прочными, сухими, без нарушения целостности со специальной маркировкой. Упаковка Товара должна обеспечивать его сохранность в процессе транспортировки и хранения, должна быть пригодна для манипуляций при погрузке и разгрузке, гарантировать абсолютную защищенность Товара от повреждений или порчи при транспортировке до получателя. Товар должен транспортироваться с соблюдением условий хранения, предусмотренных санитарными нормами и правилами.</w:t>
            </w:r>
            <w:r w:rsidRPr="00AA2A5B">
              <w:rPr>
                <w:bCs/>
                <w:color w:val="000000"/>
                <w:sz w:val="22"/>
                <w:szCs w:val="22"/>
              </w:rPr>
              <w:t xml:space="preserve"> </w:t>
            </w:r>
          </w:p>
        </w:tc>
      </w:tr>
      <w:tr w:rsidR="00852A79" w:rsidRPr="00AA2A5B" w:rsidTr="006D4375">
        <w:tc>
          <w:tcPr>
            <w:tcW w:w="9923" w:type="dxa"/>
            <w:gridSpan w:val="2"/>
          </w:tcPr>
          <w:p w:rsidR="00852A79" w:rsidRPr="00AA2A5B" w:rsidRDefault="008B6305" w:rsidP="00852A79">
            <w:pPr>
              <w:numPr>
                <w:ilvl w:val="0"/>
                <w:numId w:val="7"/>
              </w:numPr>
              <w:suppressAutoHyphens/>
              <w:ind w:left="0" w:hanging="544"/>
              <w:rPr>
                <w:rFonts w:eastAsia="Calibri"/>
                <w:b/>
                <w:bCs/>
                <w:sz w:val="22"/>
                <w:szCs w:val="22"/>
              </w:rPr>
            </w:pPr>
            <w:r>
              <w:rPr>
                <w:rFonts w:eastAsia="Calibri"/>
                <w:b/>
                <w:bCs/>
                <w:sz w:val="22"/>
                <w:szCs w:val="22"/>
              </w:rPr>
              <w:t>6</w:t>
            </w:r>
            <w:r w:rsidR="00852A79" w:rsidRPr="00AA2A5B">
              <w:rPr>
                <w:rFonts w:eastAsia="Calibri"/>
                <w:b/>
                <w:bCs/>
                <w:sz w:val="22"/>
                <w:szCs w:val="22"/>
              </w:rPr>
              <w:t>. Место, условия и порядок поставки товаров</w:t>
            </w:r>
            <w:r w:rsidR="00852A79" w:rsidRPr="00AA2A5B">
              <w:rPr>
                <w:rFonts w:eastAsia="Calibri"/>
                <w:sz w:val="22"/>
                <w:szCs w:val="22"/>
              </w:rPr>
              <w:t>.</w:t>
            </w:r>
          </w:p>
        </w:tc>
      </w:tr>
      <w:tr w:rsidR="00852A79" w:rsidRPr="00AA2A5B" w:rsidTr="006D4375">
        <w:tc>
          <w:tcPr>
            <w:tcW w:w="4672" w:type="dxa"/>
          </w:tcPr>
          <w:p w:rsidR="00852A79" w:rsidRPr="00AA2A5B" w:rsidRDefault="008B6305" w:rsidP="00852A79">
            <w:pPr>
              <w:widowControl w:val="0"/>
              <w:rPr>
                <w:rFonts w:eastAsia="Calibri"/>
                <w:sz w:val="22"/>
                <w:szCs w:val="22"/>
              </w:rPr>
            </w:pPr>
            <w:r>
              <w:rPr>
                <w:rFonts w:eastAsia="Calibri"/>
                <w:sz w:val="22"/>
                <w:szCs w:val="22"/>
              </w:rPr>
              <w:t>6</w:t>
            </w:r>
            <w:r w:rsidR="00852A79" w:rsidRPr="00AA2A5B">
              <w:rPr>
                <w:rFonts w:eastAsia="Calibri"/>
                <w:sz w:val="22"/>
                <w:szCs w:val="22"/>
              </w:rPr>
              <w:t xml:space="preserve">.1. Место </w:t>
            </w:r>
            <w:r w:rsidR="00852A79" w:rsidRPr="00AA2A5B">
              <w:rPr>
                <w:rFonts w:eastAsia="Calibri"/>
                <w:bCs/>
                <w:sz w:val="22"/>
                <w:szCs w:val="22"/>
              </w:rPr>
              <w:t>поставки товаров</w:t>
            </w:r>
          </w:p>
        </w:tc>
        <w:tc>
          <w:tcPr>
            <w:tcW w:w="5251" w:type="dxa"/>
          </w:tcPr>
          <w:p w:rsidR="00852A79" w:rsidRPr="00AA2A5B" w:rsidRDefault="00A73827" w:rsidP="0064221D">
            <w:pPr>
              <w:rPr>
                <w:rFonts w:eastAsia="Calibri"/>
                <w:sz w:val="22"/>
                <w:szCs w:val="22"/>
              </w:rPr>
            </w:pPr>
            <w:r>
              <w:rPr>
                <w:sz w:val="22"/>
                <w:szCs w:val="22"/>
              </w:rPr>
              <w:t xml:space="preserve">г. Екатеринбург, ул. </w:t>
            </w:r>
            <w:proofErr w:type="gramStart"/>
            <w:r w:rsidR="0064221D">
              <w:rPr>
                <w:sz w:val="22"/>
                <w:szCs w:val="22"/>
              </w:rPr>
              <w:t>Гражданская</w:t>
            </w:r>
            <w:proofErr w:type="gramEnd"/>
            <w:r w:rsidR="0064221D">
              <w:rPr>
                <w:sz w:val="22"/>
                <w:szCs w:val="22"/>
              </w:rPr>
              <w:t>, строение 9.</w:t>
            </w:r>
          </w:p>
        </w:tc>
      </w:tr>
      <w:tr w:rsidR="00852A79" w:rsidRPr="00AA2A5B" w:rsidTr="006D4375">
        <w:tc>
          <w:tcPr>
            <w:tcW w:w="4672" w:type="dxa"/>
            <w:tcBorders>
              <w:top w:val="single" w:sz="4" w:space="0" w:color="auto"/>
              <w:left w:val="single" w:sz="4" w:space="0" w:color="auto"/>
              <w:bottom w:val="single" w:sz="4" w:space="0" w:color="auto"/>
              <w:right w:val="single" w:sz="4" w:space="0" w:color="auto"/>
            </w:tcBorders>
          </w:tcPr>
          <w:p w:rsidR="00852A79" w:rsidRPr="00AA2A5B" w:rsidRDefault="008B6305" w:rsidP="00852A79">
            <w:pPr>
              <w:widowControl w:val="0"/>
              <w:rPr>
                <w:rFonts w:eastAsia="Calibri"/>
                <w:sz w:val="22"/>
                <w:szCs w:val="22"/>
              </w:rPr>
            </w:pPr>
            <w:r>
              <w:rPr>
                <w:rFonts w:eastAsia="Calibri"/>
                <w:sz w:val="22"/>
                <w:szCs w:val="22"/>
              </w:rPr>
              <w:t>6</w:t>
            </w:r>
            <w:r w:rsidR="00852A79" w:rsidRPr="00AA2A5B">
              <w:rPr>
                <w:rFonts w:eastAsia="Calibri"/>
                <w:sz w:val="22"/>
                <w:szCs w:val="22"/>
              </w:rPr>
              <w:t>.2. Условия поставки товаров</w:t>
            </w:r>
          </w:p>
        </w:tc>
        <w:tc>
          <w:tcPr>
            <w:tcW w:w="5251" w:type="dxa"/>
            <w:tcBorders>
              <w:top w:val="single" w:sz="4" w:space="0" w:color="auto"/>
              <w:left w:val="single" w:sz="4" w:space="0" w:color="auto"/>
              <w:bottom w:val="single" w:sz="4" w:space="0" w:color="auto"/>
              <w:right w:val="single" w:sz="4" w:space="0" w:color="auto"/>
            </w:tcBorders>
          </w:tcPr>
          <w:p w:rsidR="00852A79" w:rsidRPr="00AA2A5B" w:rsidRDefault="00852A79" w:rsidP="00852A79">
            <w:pPr>
              <w:rPr>
                <w:rFonts w:eastAsia="Calibri"/>
                <w:bCs/>
                <w:sz w:val="22"/>
                <w:szCs w:val="22"/>
              </w:rPr>
            </w:pPr>
            <w:r w:rsidRPr="00AA2A5B">
              <w:rPr>
                <w:rFonts w:eastAsia="Calibri"/>
                <w:bCs/>
                <w:sz w:val="22"/>
                <w:szCs w:val="22"/>
              </w:rPr>
              <w:t>Поставщик заблаговременно не позднее, чем за 48 (сорок восемь) часов до предполагаемой даты поставки, уведомляет Покупателя о дате и времени  поставки.</w:t>
            </w:r>
          </w:p>
          <w:p w:rsidR="00852A79" w:rsidRPr="00AA2A5B" w:rsidRDefault="00852A79" w:rsidP="00852A79">
            <w:pPr>
              <w:rPr>
                <w:rFonts w:eastAsia="Calibri"/>
                <w:bCs/>
                <w:sz w:val="22"/>
                <w:szCs w:val="22"/>
              </w:rPr>
            </w:pPr>
            <w:r w:rsidRPr="00AA2A5B">
              <w:rPr>
                <w:rFonts w:eastAsia="Calibri"/>
                <w:bCs/>
                <w:sz w:val="22"/>
                <w:szCs w:val="22"/>
              </w:rPr>
              <w:t>Время поставки: в рабочие дни с 08:00 ч. до 15:00 ч.</w:t>
            </w:r>
          </w:p>
        </w:tc>
      </w:tr>
      <w:tr w:rsidR="00852A79" w:rsidRPr="00AA2A5B" w:rsidTr="006D4375">
        <w:tc>
          <w:tcPr>
            <w:tcW w:w="4672" w:type="dxa"/>
            <w:tcBorders>
              <w:top w:val="single" w:sz="4" w:space="0" w:color="auto"/>
              <w:left w:val="single" w:sz="4" w:space="0" w:color="auto"/>
              <w:bottom w:val="single" w:sz="4" w:space="0" w:color="auto"/>
              <w:right w:val="single" w:sz="4" w:space="0" w:color="auto"/>
            </w:tcBorders>
          </w:tcPr>
          <w:p w:rsidR="00852A79" w:rsidRPr="00AA2A5B" w:rsidRDefault="008B6305" w:rsidP="00852A79">
            <w:pPr>
              <w:widowControl w:val="0"/>
              <w:rPr>
                <w:rFonts w:eastAsia="Calibri"/>
                <w:sz w:val="22"/>
                <w:szCs w:val="22"/>
              </w:rPr>
            </w:pPr>
            <w:r>
              <w:rPr>
                <w:rFonts w:eastAsia="Calibri"/>
                <w:sz w:val="22"/>
                <w:szCs w:val="22"/>
              </w:rPr>
              <w:t>6</w:t>
            </w:r>
            <w:r w:rsidR="00852A79" w:rsidRPr="00AA2A5B">
              <w:rPr>
                <w:rFonts w:eastAsia="Calibri"/>
                <w:sz w:val="22"/>
                <w:szCs w:val="22"/>
              </w:rPr>
              <w:t>.3. Сроки поставки товаров</w:t>
            </w:r>
          </w:p>
        </w:tc>
        <w:tc>
          <w:tcPr>
            <w:tcW w:w="5251" w:type="dxa"/>
            <w:tcBorders>
              <w:top w:val="single" w:sz="4" w:space="0" w:color="auto"/>
              <w:left w:val="single" w:sz="4" w:space="0" w:color="auto"/>
              <w:bottom w:val="single" w:sz="4" w:space="0" w:color="auto"/>
              <w:right w:val="single" w:sz="4" w:space="0" w:color="auto"/>
            </w:tcBorders>
          </w:tcPr>
          <w:p w:rsidR="00852A79" w:rsidRPr="00AA2A5B" w:rsidRDefault="00852A79" w:rsidP="0064221D">
            <w:pPr>
              <w:rPr>
                <w:rFonts w:eastAsia="Calibri"/>
                <w:bCs/>
                <w:sz w:val="22"/>
                <w:szCs w:val="22"/>
              </w:rPr>
            </w:pPr>
            <w:r w:rsidRPr="00AA2A5B">
              <w:rPr>
                <w:sz w:val="22"/>
                <w:szCs w:val="22"/>
              </w:rPr>
              <w:t xml:space="preserve">В течение </w:t>
            </w:r>
            <w:r w:rsidR="0064221D">
              <w:rPr>
                <w:sz w:val="22"/>
                <w:szCs w:val="22"/>
              </w:rPr>
              <w:t>3</w:t>
            </w:r>
            <w:r w:rsidR="00235CD7">
              <w:rPr>
                <w:sz w:val="22"/>
                <w:szCs w:val="22"/>
              </w:rPr>
              <w:t>0</w:t>
            </w:r>
            <w:r w:rsidRPr="00AA2A5B">
              <w:rPr>
                <w:sz w:val="22"/>
                <w:szCs w:val="22"/>
              </w:rPr>
              <w:t xml:space="preserve">  (</w:t>
            </w:r>
            <w:r w:rsidR="0064221D">
              <w:rPr>
                <w:sz w:val="22"/>
                <w:szCs w:val="22"/>
              </w:rPr>
              <w:t>тридцати</w:t>
            </w:r>
            <w:r w:rsidRPr="00AA2A5B">
              <w:rPr>
                <w:sz w:val="22"/>
                <w:szCs w:val="22"/>
              </w:rPr>
              <w:t>)  рабочих дней с момента подачи заявки Покупателем, отправленной посредством автоматизированной системы заказов «Электронный ордер».</w:t>
            </w:r>
          </w:p>
        </w:tc>
      </w:tr>
      <w:tr w:rsidR="00852A79" w:rsidRPr="00AA2A5B" w:rsidTr="006D4375">
        <w:tc>
          <w:tcPr>
            <w:tcW w:w="4672" w:type="dxa"/>
            <w:tcBorders>
              <w:top w:val="single" w:sz="4" w:space="0" w:color="auto"/>
              <w:left w:val="single" w:sz="4" w:space="0" w:color="auto"/>
              <w:bottom w:val="single" w:sz="4" w:space="0" w:color="auto"/>
              <w:right w:val="single" w:sz="4" w:space="0" w:color="auto"/>
            </w:tcBorders>
          </w:tcPr>
          <w:p w:rsidR="00852A79" w:rsidRPr="00AA2A5B" w:rsidRDefault="008B6305" w:rsidP="00852A79">
            <w:pPr>
              <w:widowControl w:val="0"/>
              <w:ind w:firstLine="34"/>
              <w:rPr>
                <w:rFonts w:eastAsia="Calibri"/>
                <w:sz w:val="22"/>
                <w:szCs w:val="22"/>
              </w:rPr>
            </w:pPr>
            <w:r>
              <w:rPr>
                <w:rFonts w:eastAsia="Calibri"/>
                <w:b/>
                <w:sz w:val="22"/>
                <w:szCs w:val="22"/>
              </w:rPr>
              <w:t>7</w:t>
            </w:r>
            <w:r w:rsidR="00852A79" w:rsidRPr="00AA2A5B">
              <w:rPr>
                <w:rFonts w:eastAsia="Calibri"/>
                <w:b/>
                <w:sz w:val="22"/>
                <w:szCs w:val="22"/>
              </w:rPr>
              <w:t>. Форма, сроки и порядок оплаты</w:t>
            </w:r>
          </w:p>
        </w:tc>
        <w:tc>
          <w:tcPr>
            <w:tcW w:w="5251" w:type="dxa"/>
            <w:tcBorders>
              <w:top w:val="single" w:sz="4" w:space="0" w:color="auto"/>
              <w:left w:val="single" w:sz="4" w:space="0" w:color="auto"/>
              <w:bottom w:val="single" w:sz="4" w:space="0" w:color="auto"/>
              <w:right w:val="single" w:sz="4" w:space="0" w:color="auto"/>
            </w:tcBorders>
          </w:tcPr>
          <w:p w:rsidR="00852A79" w:rsidRPr="00AA2A5B" w:rsidRDefault="00852A79" w:rsidP="0064221D">
            <w:pPr>
              <w:rPr>
                <w:rFonts w:eastAsia="Calibri"/>
                <w:bCs/>
                <w:sz w:val="22"/>
                <w:szCs w:val="22"/>
              </w:rPr>
            </w:pPr>
            <w:r w:rsidRPr="00AA2A5B">
              <w:rPr>
                <w:rFonts w:eastAsia="Calibri"/>
                <w:bCs/>
                <w:sz w:val="22"/>
                <w:szCs w:val="22"/>
              </w:rPr>
              <w:t xml:space="preserve">Оплата Товара (партии Товара) производится Покупателем в течение </w:t>
            </w:r>
            <w:r w:rsidR="0064221D">
              <w:rPr>
                <w:rFonts w:eastAsia="Calibri"/>
                <w:bCs/>
                <w:sz w:val="22"/>
                <w:szCs w:val="22"/>
              </w:rPr>
              <w:t>30</w:t>
            </w:r>
            <w:r w:rsidRPr="00AA2A5B">
              <w:rPr>
                <w:rFonts w:eastAsia="Calibri"/>
                <w:bCs/>
                <w:sz w:val="22"/>
                <w:szCs w:val="22"/>
              </w:rPr>
              <w:t xml:space="preserve"> (</w:t>
            </w:r>
            <w:r w:rsidR="0064221D">
              <w:rPr>
                <w:rFonts w:eastAsia="Calibri"/>
                <w:bCs/>
                <w:sz w:val="22"/>
                <w:szCs w:val="22"/>
              </w:rPr>
              <w:t>тридцати</w:t>
            </w:r>
            <w:r w:rsidRPr="00AA2A5B">
              <w:rPr>
                <w:rFonts w:eastAsia="Calibri"/>
                <w:bCs/>
                <w:sz w:val="22"/>
                <w:szCs w:val="22"/>
              </w:rPr>
              <w:t>) календарных дней после принятия указанной в заявке партии Товара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 на основании счета на оплату.</w:t>
            </w:r>
          </w:p>
        </w:tc>
      </w:tr>
    </w:tbl>
    <w:p w:rsidR="00ED781D" w:rsidRDefault="00ED781D" w:rsidP="00BA54CB">
      <w:pPr>
        <w:rPr>
          <w:sz w:val="22"/>
          <w:szCs w:val="22"/>
        </w:rPr>
      </w:pPr>
    </w:p>
    <w:p w:rsidR="00FE3F89" w:rsidRDefault="00FE3F89" w:rsidP="00BA54CB">
      <w:pPr>
        <w:rPr>
          <w:sz w:val="22"/>
          <w:szCs w:val="22"/>
        </w:rPr>
      </w:pPr>
    </w:p>
    <w:p w:rsidR="00FE3F89" w:rsidRDefault="00FE3F89" w:rsidP="00BA54CB">
      <w:pPr>
        <w:rPr>
          <w:sz w:val="22"/>
          <w:szCs w:val="22"/>
        </w:rPr>
      </w:pPr>
    </w:p>
    <w:p w:rsidR="00FE3F89" w:rsidRDefault="00FE3F89" w:rsidP="00BA54CB">
      <w:pPr>
        <w:rPr>
          <w:sz w:val="22"/>
          <w:szCs w:val="22"/>
        </w:rPr>
      </w:pPr>
    </w:p>
    <w:p w:rsidR="00FE3F89" w:rsidRDefault="00FE3F89" w:rsidP="00BA54CB">
      <w:pPr>
        <w:rPr>
          <w:sz w:val="22"/>
          <w:szCs w:val="22"/>
        </w:rPr>
      </w:pPr>
    </w:p>
    <w:p w:rsidR="00FE3F89" w:rsidRDefault="00FE3F89" w:rsidP="00BA54CB">
      <w:pPr>
        <w:rPr>
          <w:sz w:val="22"/>
          <w:szCs w:val="22"/>
        </w:rPr>
      </w:pPr>
    </w:p>
    <w:p w:rsidR="00FE3F89" w:rsidRDefault="00FE3F89" w:rsidP="00BA54CB">
      <w:pPr>
        <w:rPr>
          <w:sz w:val="22"/>
          <w:szCs w:val="22"/>
        </w:rPr>
      </w:pPr>
    </w:p>
    <w:p w:rsidR="00FE3F89" w:rsidRDefault="00FE3F89" w:rsidP="00BA54CB">
      <w:pPr>
        <w:rPr>
          <w:sz w:val="22"/>
          <w:szCs w:val="22"/>
        </w:rPr>
      </w:pPr>
    </w:p>
    <w:p w:rsidR="00FE3F89" w:rsidRDefault="00FE3F89" w:rsidP="00BA54CB">
      <w:pPr>
        <w:rPr>
          <w:sz w:val="22"/>
          <w:szCs w:val="22"/>
        </w:rPr>
      </w:pPr>
    </w:p>
    <w:p w:rsidR="00FE3F89" w:rsidRDefault="00FE3F89" w:rsidP="00BA54CB">
      <w:pPr>
        <w:rPr>
          <w:sz w:val="22"/>
          <w:szCs w:val="22"/>
        </w:rPr>
      </w:pPr>
    </w:p>
    <w:p w:rsidR="00FE3F89" w:rsidRDefault="00FE3F89" w:rsidP="00BA54CB">
      <w:pPr>
        <w:rPr>
          <w:sz w:val="22"/>
          <w:szCs w:val="22"/>
        </w:rPr>
      </w:pPr>
    </w:p>
    <w:p w:rsidR="00FE3F89" w:rsidRDefault="00FE3F89" w:rsidP="00BA54CB">
      <w:pPr>
        <w:rPr>
          <w:sz w:val="22"/>
          <w:szCs w:val="22"/>
        </w:rPr>
      </w:pPr>
    </w:p>
    <w:p w:rsidR="00FE3F89" w:rsidRDefault="00FE3F89" w:rsidP="00BA54CB">
      <w:pPr>
        <w:rPr>
          <w:sz w:val="22"/>
          <w:szCs w:val="22"/>
        </w:rPr>
      </w:pPr>
    </w:p>
    <w:p w:rsidR="00FE3F89" w:rsidRDefault="00FE3F89" w:rsidP="00BA54CB">
      <w:pPr>
        <w:rPr>
          <w:sz w:val="22"/>
          <w:szCs w:val="22"/>
        </w:rPr>
      </w:pPr>
    </w:p>
    <w:p w:rsidR="00FE3F89" w:rsidRDefault="00FE3F89" w:rsidP="00BA54CB">
      <w:pPr>
        <w:rPr>
          <w:sz w:val="22"/>
          <w:szCs w:val="22"/>
        </w:rPr>
      </w:pPr>
    </w:p>
    <w:p w:rsidR="00FE3F89" w:rsidRDefault="00FE3F89" w:rsidP="00BA54CB">
      <w:pPr>
        <w:rPr>
          <w:sz w:val="22"/>
          <w:szCs w:val="22"/>
        </w:rPr>
      </w:pPr>
    </w:p>
    <w:p w:rsidR="00ED781D" w:rsidRPr="00AA2A5B" w:rsidRDefault="00ED781D" w:rsidP="00BA54CB">
      <w:pPr>
        <w:rPr>
          <w:sz w:val="22"/>
          <w:szCs w:val="22"/>
        </w:rPr>
      </w:pPr>
    </w:p>
    <w:p w:rsidR="004219CD" w:rsidRPr="008B6305" w:rsidRDefault="004219CD" w:rsidP="008B6305">
      <w:pPr>
        <w:pStyle w:val="a3"/>
        <w:numPr>
          <w:ilvl w:val="0"/>
          <w:numId w:val="14"/>
        </w:numPr>
        <w:tabs>
          <w:tab w:val="left" w:pos="284"/>
          <w:tab w:val="left" w:pos="1134"/>
          <w:tab w:val="left" w:pos="1418"/>
          <w:tab w:val="left" w:pos="8364"/>
        </w:tabs>
        <w:adjustRightInd w:val="0"/>
        <w:jc w:val="both"/>
        <w:rPr>
          <w:b/>
        </w:rPr>
      </w:pPr>
      <w:r w:rsidRPr="008B6305">
        <w:rPr>
          <w:b/>
        </w:rPr>
        <w:t>Требования, предъявляемые к участникам закупки</w:t>
      </w:r>
    </w:p>
    <w:p w:rsidR="004219CD" w:rsidRPr="00F66691" w:rsidRDefault="004219CD" w:rsidP="004219CD">
      <w:pPr>
        <w:tabs>
          <w:tab w:val="left" w:pos="993"/>
          <w:tab w:val="left" w:pos="1134"/>
          <w:tab w:val="left" w:pos="1418"/>
          <w:tab w:val="left" w:pos="8364"/>
        </w:tabs>
        <w:adjustRightInd w:val="0"/>
        <w:ind w:firstLine="709"/>
        <w:jc w:val="center"/>
      </w:pPr>
    </w:p>
    <w:p w:rsidR="004219CD" w:rsidRPr="00F66691" w:rsidRDefault="004219CD" w:rsidP="00FD02B2">
      <w:pPr>
        <w:shd w:val="clear" w:color="auto" w:fill="FFFFFF"/>
        <w:tabs>
          <w:tab w:val="left" w:pos="993"/>
          <w:tab w:val="left" w:pos="1134"/>
          <w:tab w:val="left" w:pos="1418"/>
        </w:tabs>
        <w:ind w:left="142" w:firstLine="567"/>
        <w:jc w:val="both"/>
        <w:rPr>
          <w:rStyle w:val="blk"/>
        </w:rPr>
      </w:pPr>
      <w:r w:rsidRPr="00F66691">
        <w:rPr>
          <w:rStyle w:val="blk"/>
        </w:rPr>
        <w:t>1) соответствие требованиям, установленным в соответствии с законодательством Российской Федерации к лицам, осуществляющим поставку товара, являющ</w:t>
      </w:r>
      <w:r>
        <w:rPr>
          <w:rStyle w:val="blk"/>
        </w:rPr>
        <w:t>егося</w:t>
      </w:r>
      <w:r w:rsidRPr="00F66691">
        <w:rPr>
          <w:rStyle w:val="blk"/>
        </w:rPr>
        <w:t xml:space="preserve"> предметом договора;</w:t>
      </w:r>
    </w:p>
    <w:p w:rsidR="004219CD" w:rsidRPr="00F66691" w:rsidRDefault="004219CD" w:rsidP="00FD02B2">
      <w:pPr>
        <w:shd w:val="clear" w:color="auto" w:fill="FFFFFF"/>
        <w:tabs>
          <w:tab w:val="left" w:pos="993"/>
          <w:tab w:val="left" w:pos="1134"/>
          <w:tab w:val="left" w:pos="1418"/>
        </w:tabs>
        <w:ind w:left="142" w:firstLine="567"/>
        <w:jc w:val="both"/>
        <w:rPr>
          <w:rStyle w:val="blk"/>
        </w:rPr>
      </w:pPr>
      <w:r w:rsidRPr="00F66691">
        <w:rPr>
          <w:rStyle w:val="blk"/>
        </w:rPr>
        <w:t xml:space="preserve">2) </w:t>
      </w:r>
      <w:proofErr w:type="spellStart"/>
      <w:r w:rsidRPr="00F66691">
        <w:rPr>
          <w:rStyle w:val="blk"/>
        </w:rPr>
        <w:t>непроведение</w:t>
      </w:r>
      <w:proofErr w:type="spellEnd"/>
      <w:r w:rsidRPr="00F66691">
        <w:rPr>
          <w:rStyle w:val="blk"/>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219CD" w:rsidRPr="00F66691" w:rsidRDefault="004219CD" w:rsidP="00FD02B2">
      <w:pPr>
        <w:shd w:val="clear" w:color="auto" w:fill="FFFFFF"/>
        <w:tabs>
          <w:tab w:val="left" w:pos="993"/>
          <w:tab w:val="left" w:pos="1134"/>
          <w:tab w:val="left" w:pos="1418"/>
        </w:tabs>
        <w:ind w:left="142" w:firstLine="567"/>
        <w:jc w:val="both"/>
        <w:rPr>
          <w:rStyle w:val="blk"/>
        </w:rPr>
      </w:pPr>
      <w:bookmarkStart w:id="0" w:name="dst100339"/>
      <w:bookmarkEnd w:id="0"/>
      <w:r w:rsidRPr="00F66691">
        <w:rPr>
          <w:rStyle w:val="blk"/>
        </w:rPr>
        <w:t xml:space="preserve">3) </w:t>
      </w:r>
      <w:proofErr w:type="spellStart"/>
      <w:r w:rsidRPr="00F66691">
        <w:rPr>
          <w:rStyle w:val="blk"/>
        </w:rPr>
        <w:t>неприостановление</w:t>
      </w:r>
      <w:proofErr w:type="spellEnd"/>
      <w:r w:rsidRPr="00F66691">
        <w:rPr>
          <w:rStyle w:val="blk"/>
        </w:rPr>
        <w:t xml:space="preserve"> деятельности участника закупки в порядке, установленном </w:t>
      </w:r>
      <w:hyperlink r:id="rId8" w:anchor="dst512" w:history="1">
        <w:r w:rsidRPr="00F66691">
          <w:rPr>
            <w:rStyle w:val="blk"/>
          </w:rPr>
          <w:t>Кодексом</w:t>
        </w:r>
      </w:hyperlink>
      <w:r w:rsidRPr="00F66691">
        <w:rPr>
          <w:rStyle w:val="blk"/>
        </w:rPr>
        <w:t> Российской Федерации об административных правонарушениях, на дату подачи заявки на участие в закупке;</w:t>
      </w:r>
    </w:p>
    <w:p w:rsidR="004219CD" w:rsidRPr="00F66691" w:rsidRDefault="004219CD" w:rsidP="00FD02B2">
      <w:pPr>
        <w:shd w:val="clear" w:color="auto" w:fill="FFFFFF"/>
        <w:tabs>
          <w:tab w:val="left" w:pos="993"/>
          <w:tab w:val="left" w:pos="1134"/>
          <w:tab w:val="left" w:pos="1418"/>
        </w:tabs>
        <w:ind w:left="142" w:firstLine="567"/>
        <w:jc w:val="both"/>
        <w:rPr>
          <w:rStyle w:val="blk"/>
        </w:rPr>
      </w:pPr>
      <w:bookmarkStart w:id="1" w:name="dst100340"/>
      <w:bookmarkEnd w:id="1"/>
      <w:proofErr w:type="gramStart"/>
      <w:r w:rsidRPr="00F66691">
        <w:rPr>
          <w:rStyle w:val="blk"/>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anchor="dst1123" w:history="1">
        <w:r w:rsidRPr="00F66691">
          <w:rPr>
            <w:rStyle w:val="blk"/>
          </w:rPr>
          <w:t>законодательством</w:t>
        </w:r>
      </w:hyperlink>
      <w:r w:rsidRPr="00F66691">
        <w:rPr>
          <w:rStyle w:val="blk"/>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66691">
        <w:rPr>
          <w:rStyle w:val="blk"/>
        </w:rPr>
        <w:t xml:space="preserve"> обязанности </w:t>
      </w:r>
      <w:proofErr w:type="gramStart"/>
      <w:r w:rsidRPr="00F66691">
        <w:rPr>
          <w:rStyle w:val="blk"/>
        </w:rPr>
        <w:t>заявителя</w:t>
      </w:r>
      <w:proofErr w:type="gramEnd"/>
      <w:r w:rsidRPr="00F66691">
        <w:rPr>
          <w:rStyle w:val="blk"/>
        </w:rPr>
        <w:t xml:space="preserve"> по уплате этих сумм исполненной или которые признаны безнадежными к взысканию в соответствии с </w:t>
      </w:r>
      <w:hyperlink r:id="rId10" w:anchor="dst1104" w:history="1">
        <w:r w:rsidRPr="00F66691">
          <w:rPr>
            <w:rStyle w:val="blk"/>
          </w:rPr>
          <w:t>законодательством</w:t>
        </w:r>
      </w:hyperlink>
      <w:r w:rsidRPr="00F66691">
        <w:rPr>
          <w:rStyle w:val="blk"/>
        </w:rPr>
        <w:t xml:space="preserve">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66691">
        <w:rPr>
          <w:rStyle w:val="blk"/>
        </w:rPr>
        <w:t>указанных</w:t>
      </w:r>
      <w:proofErr w:type="gramEnd"/>
      <w:r w:rsidRPr="00F66691">
        <w:rPr>
          <w:rStyle w:val="blk"/>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bookmarkStart w:id="2" w:name="dst101708"/>
      <w:bookmarkStart w:id="3" w:name="dst296"/>
      <w:bookmarkEnd w:id="2"/>
      <w:bookmarkEnd w:id="3"/>
    </w:p>
    <w:p w:rsidR="004219CD" w:rsidRPr="00F66691" w:rsidRDefault="004219CD" w:rsidP="00FD02B2">
      <w:pPr>
        <w:shd w:val="clear" w:color="auto" w:fill="FFFFFF"/>
        <w:tabs>
          <w:tab w:val="left" w:pos="993"/>
          <w:tab w:val="left" w:pos="1134"/>
          <w:tab w:val="left" w:pos="1418"/>
        </w:tabs>
        <w:ind w:left="142" w:firstLine="567"/>
        <w:jc w:val="both"/>
        <w:rPr>
          <w:rStyle w:val="blk"/>
        </w:rPr>
      </w:pPr>
      <w:r w:rsidRPr="00F66691">
        <w:rPr>
          <w:rStyle w:val="blk"/>
        </w:rPr>
        <w:t xml:space="preserve">5) </w:t>
      </w:r>
      <w:r w:rsidRPr="00F66691">
        <w:t xml:space="preserve">отсутствие у участника закупки - физического лица либо у руководителя, членов </w:t>
      </w:r>
      <w:proofErr w:type="gramStart"/>
      <w:r w:rsidRPr="00F66691">
        <w:t>коллегиального исполнительного</w:t>
      </w:r>
      <w:proofErr w:type="gramEnd"/>
      <w:r w:rsidRPr="00F66691">
        <w:t xml:space="preserve">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 w:anchor="dst101897" w:history="1">
        <w:r w:rsidRPr="00F66691">
          <w:rPr>
            <w:rStyle w:val="ad"/>
          </w:rPr>
          <w:t>статьями 289</w:t>
        </w:r>
      </w:hyperlink>
      <w:r w:rsidRPr="00F66691">
        <w:t>, </w:t>
      </w:r>
      <w:hyperlink r:id="rId12" w:anchor="dst2054" w:history="1">
        <w:r w:rsidRPr="00F66691">
          <w:rPr>
            <w:rStyle w:val="ad"/>
          </w:rPr>
          <w:t>290</w:t>
        </w:r>
      </w:hyperlink>
      <w:r w:rsidRPr="00F66691">
        <w:t>, </w:t>
      </w:r>
      <w:hyperlink r:id="rId13" w:anchor="dst2072" w:history="1">
        <w:r w:rsidRPr="00F66691">
          <w:rPr>
            <w:rStyle w:val="ad"/>
          </w:rPr>
          <w:t>291</w:t>
        </w:r>
      </w:hyperlink>
      <w:r w:rsidRPr="00F66691">
        <w:t>, </w:t>
      </w:r>
      <w:hyperlink r:id="rId14" w:anchor="dst2086" w:history="1">
        <w:r w:rsidRPr="00F66691">
          <w:rPr>
            <w:rStyle w:val="ad"/>
          </w:rPr>
          <w:t>291.1</w:t>
        </w:r>
      </w:hyperlink>
      <w:r w:rsidRPr="00F66691">
        <w:t xml:space="preserve"> Уголовного кодекса Российской Федерации (за исключением лиц, у которых такая судимость погашена или снята), а также неприменение в </w:t>
      </w:r>
      <w:proofErr w:type="gramStart"/>
      <w:r w:rsidRPr="00F66691">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F66691">
        <w:rPr>
          <w:rStyle w:val="blk"/>
        </w:rPr>
        <w:t>;</w:t>
      </w:r>
      <w:proofErr w:type="gramEnd"/>
    </w:p>
    <w:p w:rsidR="004219CD" w:rsidRPr="00F66691" w:rsidRDefault="004219CD" w:rsidP="00FD02B2">
      <w:pPr>
        <w:shd w:val="clear" w:color="auto" w:fill="FFFFFF"/>
        <w:tabs>
          <w:tab w:val="left" w:pos="993"/>
          <w:tab w:val="left" w:pos="1134"/>
          <w:tab w:val="left" w:pos="1418"/>
        </w:tabs>
        <w:ind w:left="142" w:firstLine="567"/>
        <w:jc w:val="both"/>
      </w:pPr>
      <w:r w:rsidRPr="00F66691">
        <w:rPr>
          <w:rStyle w:val="blk"/>
        </w:rPr>
        <w:t>5.1)</w:t>
      </w:r>
      <w:r w:rsidRPr="00F66691">
        <w:rPr>
          <w:color w:val="000000" w:themeColor="text1"/>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5" w:anchor="dst2620" w:history="1">
        <w:r w:rsidRPr="00F66691">
          <w:rPr>
            <w:rStyle w:val="ad"/>
            <w:color w:val="000000" w:themeColor="text1"/>
          </w:rPr>
          <w:t>статьей 19.28</w:t>
        </w:r>
      </w:hyperlink>
      <w:r w:rsidRPr="00F66691">
        <w:rPr>
          <w:color w:val="000000" w:themeColor="text1"/>
        </w:rPr>
        <w:t> Кодекса Российской Федерации об административных правонарушениях;</w:t>
      </w:r>
    </w:p>
    <w:p w:rsidR="004219CD" w:rsidRPr="00F66691" w:rsidRDefault="004219CD" w:rsidP="00FD02B2">
      <w:pPr>
        <w:shd w:val="clear" w:color="auto" w:fill="FFFFFF"/>
        <w:tabs>
          <w:tab w:val="left" w:pos="993"/>
          <w:tab w:val="left" w:pos="1134"/>
          <w:tab w:val="left" w:pos="1418"/>
        </w:tabs>
        <w:ind w:left="142" w:firstLine="567"/>
        <w:jc w:val="both"/>
        <w:rPr>
          <w:rStyle w:val="blk"/>
        </w:rPr>
      </w:pPr>
      <w:bookmarkStart w:id="4" w:name="dst297"/>
      <w:bookmarkStart w:id="5" w:name="dst100343"/>
      <w:bookmarkEnd w:id="4"/>
      <w:bookmarkEnd w:id="5"/>
      <w:r w:rsidRPr="00F66691">
        <w:rPr>
          <w:rStyle w:val="blk"/>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bookmarkStart w:id="6" w:name="dst101709"/>
      <w:bookmarkEnd w:id="6"/>
    </w:p>
    <w:p w:rsidR="004219CD" w:rsidRPr="00F66691" w:rsidRDefault="004219CD" w:rsidP="00FD02B2">
      <w:pPr>
        <w:shd w:val="clear" w:color="auto" w:fill="FFFFFF"/>
        <w:tabs>
          <w:tab w:val="left" w:pos="993"/>
          <w:tab w:val="left" w:pos="1134"/>
          <w:tab w:val="left" w:pos="1418"/>
        </w:tabs>
        <w:ind w:left="142" w:firstLine="567"/>
        <w:jc w:val="both"/>
        <w:rPr>
          <w:rStyle w:val="blk"/>
        </w:rPr>
      </w:pPr>
      <w:r w:rsidRPr="00F66691">
        <w:rPr>
          <w:rStyle w:val="blk"/>
        </w:rPr>
        <w:t xml:space="preserve">7) отсутствие между участником закупки и заказчиком и/или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w:t>
      </w:r>
      <w:r w:rsidRPr="00F66691">
        <w:rPr>
          <w:color w:val="000000" w:themeColor="text1"/>
        </w:rPr>
        <w:t>руководитель отдела (отделения, подразделения), для нужд которого осуществляется закупка,</w:t>
      </w:r>
      <w:r w:rsidRPr="00F66691">
        <w:rPr>
          <w:rStyle w:val="blk"/>
        </w:rPr>
        <w:t xml:space="preserve"> состоят в браке с физическими лицами, являющимися </w:t>
      </w:r>
      <w:proofErr w:type="spellStart"/>
      <w:r w:rsidRPr="00F66691">
        <w:rPr>
          <w:rStyle w:val="blk"/>
        </w:rPr>
        <w:t>выгодоприобретателями</w:t>
      </w:r>
      <w:proofErr w:type="spellEnd"/>
      <w:r w:rsidRPr="00F66691">
        <w:rPr>
          <w:rStyle w:val="blk"/>
        </w:rPr>
        <w:t xml:space="preserve">, </w:t>
      </w:r>
      <w:proofErr w:type="gramStart"/>
      <w:r w:rsidRPr="00F66691">
        <w:rPr>
          <w:rStyle w:val="blk"/>
        </w:rPr>
        <w:t>единоличным исполнительным</w:t>
      </w:r>
      <w:proofErr w:type="gramEnd"/>
      <w:r w:rsidRPr="00F66691">
        <w:rPr>
          <w:rStyle w:val="blk"/>
        </w:rPr>
        <w:t xml:space="preserve"> органом хозяйственного общества (директором, генеральным директором, управляющим, президентом и другими), членами </w:t>
      </w:r>
      <w:proofErr w:type="gramStart"/>
      <w:r w:rsidRPr="00F66691">
        <w:rPr>
          <w:rStyle w:val="blk"/>
        </w:rPr>
        <w:t>коллегиального исполнительного</w:t>
      </w:r>
      <w:proofErr w:type="gramEnd"/>
      <w:r w:rsidRPr="00F66691">
        <w:rPr>
          <w:rStyle w:val="blk"/>
        </w:rPr>
        <w:t xml:space="preserve">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66691">
        <w:rPr>
          <w:rStyle w:val="blk"/>
        </w:rPr>
        <w:t>неполнородными</w:t>
      </w:r>
      <w:proofErr w:type="spellEnd"/>
      <w:r w:rsidRPr="00F66691">
        <w:rPr>
          <w:rStyle w:val="blk"/>
        </w:rPr>
        <w:t xml:space="preserve"> (</w:t>
      </w:r>
      <w:proofErr w:type="gramStart"/>
      <w:r w:rsidRPr="00F66691">
        <w:rPr>
          <w:rStyle w:val="blk"/>
        </w:rPr>
        <w:t>имеющими общих отца или мать) братьями и сестрами), усыновителями или усыновленными указанных физических лиц.</w:t>
      </w:r>
      <w:proofErr w:type="gramEnd"/>
      <w:r w:rsidRPr="00F66691">
        <w:rPr>
          <w:rStyle w:val="blk"/>
        </w:rPr>
        <w:t xml:space="preserve"> Под </w:t>
      </w:r>
      <w:proofErr w:type="spellStart"/>
      <w:r w:rsidRPr="00F66691">
        <w:rPr>
          <w:rStyle w:val="blk"/>
        </w:rPr>
        <w:t>выгодоприобретателями</w:t>
      </w:r>
      <w:proofErr w:type="spellEnd"/>
      <w:r w:rsidRPr="00F66691">
        <w:rPr>
          <w:rStyle w:val="blk"/>
        </w:rPr>
        <w:t xml:space="preserve">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19CD" w:rsidRPr="00F66691" w:rsidRDefault="004219CD" w:rsidP="00FD02B2">
      <w:pPr>
        <w:shd w:val="clear" w:color="auto" w:fill="FFFFFF"/>
        <w:tabs>
          <w:tab w:val="left" w:pos="993"/>
          <w:tab w:val="left" w:pos="1134"/>
          <w:tab w:val="left" w:pos="1418"/>
        </w:tabs>
        <w:ind w:left="142" w:firstLine="567"/>
        <w:jc w:val="both"/>
        <w:rPr>
          <w:color w:val="000000" w:themeColor="text1"/>
        </w:rPr>
      </w:pPr>
      <w:proofErr w:type="gramStart"/>
      <w:r w:rsidRPr="00F66691">
        <w:rPr>
          <w:color w:val="000000" w:themeColor="text1"/>
        </w:rPr>
        <w:t xml:space="preserve">8) участник закупки не является </w:t>
      </w:r>
      <w:proofErr w:type="spellStart"/>
      <w:r w:rsidRPr="00F66691">
        <w:rPr>
          <w:color w:val="000000" w:themeColor="text1"/>
        </w:rPr>
        <w:t>офшорной</w:t>
      </w:r>
      <w:proofErr w:type="spellEnd"/>
      <w:r w:rsidRPr="00F66691">
        <w:rPr>
          <w:color w:val="000000" w:themeColor="text1"/>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F66691">
        <w:rPr>
          <w:color w:val="000000" w:themeColor="text1"/>
        </w:rPr>
        <w:t>офшорной</w:t>
      </w:r>
      <w:proofErr w:type="spellEnd"/>
      <w:r w:rsidRPr="00F66691">
        <w:rPr>
          <w:color w:val="000000" w:themeColor="text1"/>
        </w:rPr>
        <w:t xml:space="preserve"> компании, а также не имеет </w:t>
      </w:r>
      <w:proofErr w:type="spellStart"/>
      <w:r w:rsidRPr="00F66691">
        <w:rPr>
          <w:color w:val="000000" w:themeColor="text1"/>
        </w:rPr>
        <w:t>офшорных</w:t>
      </w:r>
      <w:proofErr w:type="spellEnd"/>
      <w:r w:rsidRPr="00F66691">
        <w:rPr>
          <w:color w:val="000000" w:themeColor="text1"/>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F66691">
        <w:rPr>
          <w:color w:val="000000" w:themeColor="text1"/>
        </w:rPr>
        <w:t xml:space="preserve"> уставном (складочном) </w:t>
      </w:r>
      <w:proofErr w:type="gramStart"/>
      <w:r w:rsidRPr="00F66691">
        <w:rPr>
          <w:color w:val="000000" w:themeColor="text1"/>
        </w:rPr>
        <w:t>капитале</w:t>
      </w:r>
      <w:proofErr w:type="gramEnd"/>
      <w:r w:rsidRPr="00F66691">
        <w:rPr>
          <w:color w:val="000000" w:themeColor="text1"/>
        </w:rPr>
        <w:t xml:space="preserve"> хозяйственного товарищества или общества;</w:t>
      </w:r>
    </w:p>
    <w:p w:rsidR="004219CD" w:rsidRPr="00F66691" w:rsidRDefault="004219CD" w:rsidP="00FD02B2">
      <w:pPr>
        <w:shd w:val="clear" w:color="auto" w:fill="FFFFFF"/>
        <w:tabs>
          <w:tab w:val="left" w:pos="993"/>
          <w:tab w:val="left" w:pos="1134"/>
          <w:tab w:val="left" w:pos="1418"/>
        </w:tabs>
        <w:ind w:left="142" w:firstLine="567"/>
        <w:jc w:val="both"/>
        <w:rPr>
          <w:color w:val="000000" w:themeColor="text1"/>
        </w:rPr>
      </w:pPr>
      <w:r w:rsidRPr="00F66691">
        <w:rPr>
          <w:color w:val="000000" w:themeColor="text1"/>
        </w:rPr>
        <w:t>9) участник закупки не является иностранным агентом;</w:t>
      </w:r>
    </w:p>
    <w:p w:rsidR="004219CD" w:rsidRPr="00F66691" w:rsidRDefault="004219CD" w:rsidP="00FD02B2">
      <w:pPr>
        <w:shd w:val="clear" w:color="auto" w:fill="FFFFFF"/>
        <w:tabs>
          <w:tab w:val="left" w:pos="993"/>
          <w:tab w:val="left" w:pos="1134"/>
          <w:tab w:val="left" w:pos="1418"/>
        </w:tabs>
        <w:ind w:left="142" w:firstLine="567"/>
        <w:jc w:val="both"/>
      </w:pPr>
      <w:r w:rsidRPr="00F66691">
        <w:rPr>
          <w:color w:val="000000" w:themeColor="text1"/>
        </w:rPr>
        <w:t>10)</w:t>
      </w:r>
      <w:r w:rsidRPr="00F66691">
        <w:rPr>
          <w:color w:val="000000"/>
        </w:rPr>
        <w:t xml:space="preserve"> участник закупки не является юридическим лицом, либо полномочным представителем юридического лица (</w:t>
      </w:r>
      <w:proofErr w:type="gramStart"/>
      <w:r w:rsidRPr="00F66691">
        <w:rPr>
          <w:color w:val="000000"/>
        </w:rPr>
        <w:t>филиал</w:t>
      </w:r>
      <w:proofErr w:type="gramEnd"/>
      <w:r w:rsidRPr="00F66691">
        <w:rPr>
          <w:color w:val="000000"/>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поддерживающего </w:t>
      </w:r>
      <w:proofErr w:type="spellStart"/>
      <w:r w:rsidRPr="00F66691">
        <w:rPr>
          <w:color w:val="000000"/>
        </w:rPr>
        <w:t>санкционный</w:t>
      </w:r>
      <w:proofErr w:type="spellEnd"/>
      <w:r w:rsidRPr="00F66691">
        <w:rPr>
          <w:color w:val="000000"/>
        </w:rPr>
        <w:t xml:space="preserve"> режим в отношении РФ;</w:t>
      </w:r>
    </w:p>
    <w:p w:rsidR="004219CD" w:rsidRPr="00F66691" w:rsidRDefault="004219CD" w:rsidP="00FD02B2">
      <w:pPr>
        <w:tabs>
          <w:tab w:val="left" w:pos="851"/>
          <w:tab w:val="left" w:pos="993"/>
          <w:tab w:val="left" w:pos="1276"/>
          <w:tab w:val="left" w:pos="8364"/>
        </w:tabs>
        <w:adjustRightInd w:val="0"/>
        <w:ind w:left="142" w:firstLine="567"/>
      </w:pPr>
      <w:bookmarkStart w:id="7" w:name="dst109"/>
      <w:bookmarkStart w:id="8" w:name="dst419"/>
      <w:bookmarkEnd w:id="7"/>
      <w:bookmarkEnd w:id="8"/>
      <w:proofErr w:type="gramStart"/>
      <w:r w:rsidRPr="00F66691">
        <w:rPr>
          <w:rStyle w:val="blk"/>
        </w:rPr>
        <w:t>11)</w:t>
      </w:r>
      <w:r w:rsidRPr="00F66691">
        <w:rPr>
          <w:shd w:val="clear" w:color="auto" w:fill="FFFFFF"/>
        </w:rPr>
        <w:t xml:space="preserve"> </w:t>
      </w:r>
      <w:r w:rsidRPr="00F66691">
        <w:rPr>
          <w:color w:val="000000" w:themeColor="text1"/>
        </w:rPr>
        <w:t xml:space="preserve">отсутствии сведений об участниках закупки в реестре недобросовестных поставщиков, предусмотренном </w:t>
      </w:r>
      <w:hyperlink r:id="rId16" w:history="1">
        <w:r w:rsidRPr="00F66691">
          <w:rPr>
            <w:color w:val="000000" w:themeColor="text1"/>
          </w:rPr>
          <w:t>статьей 5</w:t>
        </w:r>
      </w:hyperlink>
      <w:r w:rsidRPr="00F66691">
        <w:rPr>
          <w:color w:val="000000" w:themeColor="text1"/>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Pr="00F66691">
        <w:rPr>
          <w:shd w:val="clear" w:color="auto" w:fill="FFFFFF"/>
        </w:rPr>
        <w:t>.</w:t>
      </w:r>
      <w:proofErr w:type="gramEnd"/>
    </w:p>
    <w:p w:rsidR="004219CD" w:rsidRDefault="004219CD" w:rsidP="00FD02B2">
      <w:pPr>
        <w:pStyle w:val="afff"/>
        <w:tabs>
          <w:tab w:val="left" w:pos="993"/>
          <w:tab w:val="left" w:pos="1134"/>
          <w:tab w:val="left" w:pos="1418"/>
        </w:tabs>
        <w:spacing w:line="320" w:lineRule="exact"/>
        <w:ind w:left="142" w:firstLine="567"/>
        <w:jc w:val="center"/>
        <w:rPr>
          <w:b/>
          <w:sz w:val="24"/>
          <w:szCs w:val="24"/>
        </w:rPr>
      </w:pPr>
    </w:p>
    <w:p w:rsidR="004219CD" w:rsidRPr="00F66691" w:rsidRDefault="004219CD" w:rsidP="00FD02B2">
      <w:pPr>
        <w:pStyle w:val="afff"/>
        <w:tabs>
          <w:tab w:val="left" w:pos="993"/>
          <w:tab w:val="left" w:pos="1134"/>
          <w:tab w:val="left" w:pos="1418"/>
        </w:tabs>
        <w:spacing w:line="320" w:lineRule="exact"/>
        <w:ind w:left="142" w:firstLine="567"/>
        <w:jc w:val="center"/>
        <w:rPr>
          <w:b/>
          <w:sz w:val="24"/>
          <w:szCs w:val="24"/>
        </w:rPr>
      </w:pPr>
    </w:p>
    <w:p w:rsidR="004219CD" w:rsidRDefault="004219CD" w:rsidP="00FD02B2">
      <w:pPr>
        <w:pStyle w:val="afff"/>
        <w:numPr>
          <w:ilvl w:val="0"/>
          <w:numId w:val="14"/>
        </w:numPr>
        <w:tabs>
          <w:tab w:val="left" w:pos="993"/>
          <w:tab w:val="left" w:pos="1134"/>
          <w:tab w:val="left" w:pos="1418"/>
        </w:tabs>
        <w:spacing w:line="320" w:lineRule="exact"/>
        <w:ind w:left="142" w:firstLine="567"/>
        <w:jc w:val="center"/>
        <w:rPr>
          <w:b/>
          <w:bCs/>
          <w:sz w:val="24"/>
          <w:szCs w:val="24"/>
        </w:rPr>
      </w:pPr>
      <w:r w:rsidRPr="00F66691">
        <w:rPr>
          <w:b/>
          <w:bCs/>
          <w:sz w:val="24"/>
          <w:szCs w:val="24"/>
        </w:rPr>
        <w:t>Перечень документов, представляемых участниками закупки в составе заявки</w:t>
      </w:r>
    </w:p>
    <w:p w:rsidR="004219CD" w:rsidRPr="00E2226A" w:rsidRDefault="004219CD" w:rsidP="00FD02B2">
      <w:pPr>
        <w:pStyle w:val="afff"/>
        <w:tabs>
          <w:tab w:val="left" w:pos="993"/>
          <w:tab w:val="left" w:pos="1134"/>
          <w:tab w:val="left" w:pos="1418"/>
        </w:tabs>
        <w:spacing w:line="320" w:lineRule="exact"/>
        <w:ind w:left="142" w:firstLine="567"/>
        <w:rPr>
          <w:b/>
          <w:bCs/>
          <w:sz w:val="24"/>
          <w:szCs w:val="24"/>
        </w:rPr>
      </w:pPr>
    </w:p>
    <w:p w:rsidR="004219CD" w:rsidRPr="004219CD" w:rsidRDefault="004219CD" w:rsidP="00FD02B2">
      <w:pPr>
        <w:pStyle w:val="a5"/>
        <w:widowControl w:val="0"/>
        <w:numPr>
          <w:ilvl w:val="0"/>
          <w:numId w:val="3"/>
        </w:numPr>
        <w:tabs>
          <w:tab w:val="left" w:pos="993"/>
          <w:tab w:val="left" w:pos="1134"/>
          <w:tab w:val="left" w:pos="1418"/>
        </w:tabs>
        <w:ind w:left="142" w:right="20" w:firstLine="567"/>
        <w:rPr>
          <w:sz w:val="24"/>
        </w:rPr>
      </w:pPr>
      <w:r w:rsidRPr="004219CD">
        <w:rPr>
          <w:rStyle w:val="12"/>
          <w:b w:val="0"/>
          <w:i w:val="0"/>
          <w:sz w:val="24"/>
          <w:u w:val="none"/>
          <w:lang w:val="ru-RU"/>
        </w:rPr>
        <w:t>учредительные документы с учетом всех изменений и дополнений к ним, свидетельства о государственной регистрации учредительных документов и внесенных в них изменений и дополнений;</w:t>
      </w:r>
    </w:p>
    <w:p w:rsidR="004219CD" w:rsidRPr="004219CD" w:rsidRDefault="004219CD" w:rsidP="00FD02B2">
      <w:pPr>
        <w:pStyle w:val="a5"/>
        <w:widowControl w:val="0"/>
        <w:numPr>
          <w:ilvl w:val="0"/>
          <w:numId w:val="3"/>
        </w:numPr>
        <w:tabs>
          <w:tab w:val="left" w:pos="993"/>
          <w:tab w:val="left" w:pos="1134"/>
          <w:tab w:val="left" w:pos="1418"/>
        </w:tabs>
        <w:ind w:left="142" w:right="20" w:firstLine="567"/>
        <w:rPr>
          <w:sz w:val="24"/>
        </w:rPr>
      </w:pPr>
      <w:r w:rsidRPr="004219CD">
        <w:rPr>
          <w:rStyle w:val="12"/>
          <w:b w:val="0"/>
          <w:i w:val="0"/>
          <w:sz w:val="24"/>
          <w:u w:val="none"/>
          <w:lang w:val="ru-RU"/>
        </w:rPr>
        <w:t xml:space="preserve"> 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изменений в учредительные документы, свидетельство о постановке на учет в налоговом органе;</w:t>
      </w:r>
    </w:p>
    <w:p w:rsidR="004219CD" w:rsidRPr="004219CD" w:rsidRDefault="004219CD" w:rsidP="00FD02B2">
      <w:pPr>
        <w:pStyle w:val="a5"/>
        <w:widowControl w:val="0"/>
        <w:numPr>
          <w:ilvl w:val="0"/>
          <w:numId w:val="3"/>
        </w:numPr>
        <w:tabs>
          <w:tab w:val="left" w:pos="993"/>
          <w:tab w:val="left" w:pos="1134"/>
          <w:tab w:val="left" w:pos="1418"/>
        </w:tabs>
        <w:ind w:left="142" w:right="20" w:firstLine="567"/>
        <w:rPr>
          <w:sz w:val="24"/>
        </w:rPr>
      </w:pPr>
      <w:r w:rsidRPr="004219CD">
        <w:rPr>
          <w:rStyle w:val="12"/>
          <w:b w:val="0"/>
          <w:i w:val="0"/>
          <w:sz w:val="24"/>
          <w:u w:val="none"/>
          <w:lang w:val="ru-RU"/>
        </w:rPr>
        <w:t xml:space="preserve"> выписка из единого государственного реестра юридических лиц (индивидуальных предпринимателей), с официального сайта Федеральной налоговой службы России, сформированная Участником закупки не </w:t>
      </w:r>
      <w:proofErr w:type="gramStart"/>
      <w:r w:rsidRPr="004219CD">
        <w:rPr>
          <w:rStyle w:val="12"/>
          <w:b w:val="0"/>
          <w:i w:val="0"/>
          <w:sz w:val="24"/>
          <w:u w:val="none"/>
          <w:lang w:val="ru-RU"/>
        </w:rPr>
        <w:t>позднее</w:t>
      </w:r>
      <w:proofErr w:type="gramEnd"/>
      <w:r w:rsidRPr="004219CD">
        <w:rPr>
          <w:rStyle w:val="12"/>
          <w:b w:val="0"/>
          <w:i w:val="0"/>
          <w:sz w:val="24"/>
          <w:u w:val="none"/>
          <w:lang w:val="ru-RU"/>
        </w:rPr>
        <w:t xml:space="preserve"> чем за 5 рабочих дней до даты подачи заявки на участие в ценовом запросе;</w:t>
      </w:r>
    </w:p>
    <w:p w:rsidR="004219CD" w:rsidRPr="004219CD" w:rsidRDefault="004219CD" w:rsidP="00FD02B2">
      <w:pPr>
        <w:pStyle w:val="a5"/>
        <w:widowControl w:val="0"/>
        <w:numPr>
          <w:ilvl w:val="0"/>
          <w:numId w:val="3"/>
        </w:numPr>
        <w:tabs>
          <w:tab w:val="left" w:pos="993"/>
          <w:tab w:val="left" w:pos="1134"/>
          <w:tab w:val="left" w:pos="1418"/>
        </w:tabs>
        <w:ind w:left="142" w:right="20" w:firstLine="567"/>
        <w:rPr>
          <w:sz w:val="24"/>
        </w:rPr>
      </w:pPr>
      <w:r w:rsidRPr="004219CD">
        <w:rPr>
          <w:rStyle w:val="12"/>
          <w:b w:val="0"/>
          <w:i w:val="0"/>
          <w:sz w:val="24"/>
          <w:u w:val="none"/>
          <w:lang w:val="ru-RU"/>
        </w:rPr>
        <w:t xml:space="preserve"> 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w:t>
      </w:r>
      <w:proofErr w:type="gramStart"/>
      <w:r w:rsidRPr="004219CD">
        <w:rPr>
          <w:rStyle w:val="12"/>
          <w:b w:val="0"/>
          <w:i w:val="0"/>
          <w:sz w:val="24"/>
          <w:u w:val="none"/>
          <w:lang w:val="ru-RU"/>
        </w:rPr>
        <w:t>единоличным исполнительным</w:t>
      </w:r>
      <w:proofErr w:type="gramEnd"/>
      <w:r w:rsidRPr="004219CD">
        <w:rPr>
          <w:rStyle w:val="12"/>
          <w:b w:val="0"/>
          <w:i w:val="0"/>
          <w:sz w:val="24"/>
          <w:u w:val="none"/>
          <w:lang w:val="ru-RU"/>
        </w:rPr>
        <w:t xml:space="preserve"> органом; согласование соответствующего органа управления контрагента о совершении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rsidR="004219CD" w:rsidRPr="004219CD" w:rsidRDefault="004219CD" w:rsidP="00FD02B2">
      <w:pPr>
        <w:pStyle w:val="a5"/>
        <w:widowControl w:val="0"/>
        <w:numPr>
          <w:ilvl w:val="0"/>
          <w:numId w:val="3"/>
        </w:numPr>
        <w:tabs>
          <w:tab w:val="left" w:pos="993"/>
          <w:tab w:val="left" w:pos="1134"/>
          <w:tab w:val="left" w:pos="1418"/>
        </w:tabs>
        <w:ind w:left="142" w:right="20" w:firstLine="567"/>
        <w:rPr>
          <w:sz w:val="24"/>
        </w:rPr>
      </w:pPr>
      <w:r w:rsidRPr="004219CD">
        <w:rPr>
          <w:rStyle w:val="12"/>
          <w:b w:val="0"/>
          <w:i w:val="0"/>
          <w:sz w:val="24"/>
          <w:u w:val="none"/>
          <w:lang w:val="ru-RU"/>
        </w:rPr>
        <w:t xml:space="preserve"> для физических лиц - паспорт и документы, подтверждающие профессиональные навыки для выполнения обязательств по договору (диплом, сертификаты о получении дополнительного образования и повышении квалификации, трудовая книжка и иные документы), свидетельство о постановке на налоговый учет (при наличии), банковские реквизиты;</w:t>
      </w:r>
    </w:p>
    <w:p w:rsidR="004219CD" w:rsidRPr="004219CD" w:rsidRDefault="004219CD" w:rsidP="00FD02B2">
      <w:pPr>
        <w:pStyle w:val="a5"/>
        <w:widowControl w:val="0"/>
        <w:numPr>
          <w:ilvl w:val="0"/>
          <w:numId w:val="3"/>
        </w:numPr>
        <w:tabs>
          <w:tab w:val="left" w:pos="993"/>
          <w:tab w:val="left" w:pos="1134"/>
          <w:tab w:val="left" w:pos="1418"/>
        </w:tabs>
        <w:ind w:left="142" w:right="20" w:firstLine="567"/>
        <w:rPr>
          <w:sz w:val="24"/>
        </w:rPr>
      </w:pPr>
      <w:r w:rsidRPr="004219CD">
        <w:rPr>
          <w:rStyle w:val="12"/>
          <w:b w:val="0"/>
          <w:i w:val="0"/>
          <w:sz w:val="24"/>
          <w:u w:val="none"/>
          <w:lang w:val="ru-RU"/>
        </w:rPr>
        <w:t xml:space="preserve"> 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4219CD" w:rsidRPr="004219CD" w:rsidRDefault="004219CD" w:rsidP="00FD02B2">
      <w:pPr>
        <w:pStyle w:val="a5"/>
        <w:widowControl w:val="0"/>
        <w:numPr>
          <w:ilvl w:val="0"/>
          <w:numId w:val="3"/>
        </w:numPr>
        <w:tabs>
          <w:tab w:val="left" w:pos="993"/>
          <w:tab w:val="left" w:pos="1134"/>
          <w:tab w:val="left" w:pos="1418"/>
        </w:tabs>
        <w:ind w:left="142" w:right="20" w:firstLine="567"/>
        <w:rPr>
          <w:rStyle w:val="12"/>
          <w:b w:val="0"/>
          <w:bCs w:val="0"/>
          <w:i w:val="0"/>
          <w:iCs w:val="0"/>
          <w:sz w:val="24"/>
          <w:u w:val="none"/>
          <w:lang w:val="ru-RU"/>
        </w:rPr>
      </w:pPr>
      <w:r w:rsidRPr="004219CD">
        <w:rPr>
          <w:rStyle w:val="12"/>
          <w:b w:val="0"/>
          <w:i w:val="0"/>
          <w:sz w:val="24"/>
          <w:u w:val="none"/>
          <w:lang w:val="ru-RU"/>
        </w:rPr>
        <w:t>лицензии, если деятельность, которую осуществляет контрагент, подлежит лицензированию в соответствии с законодательством Российской Федерации, а также сертификаты Саморегулирующих организаций - в случае, если их наличие является обязательным в соответствии с действующим законодательством Российской Федерации;</w:t>
      </w:r>
    </w:p>
    <w:p w:rsidR="004219CD" w:rsidRPr="004219CD" w:rsidRDefault="004219CD" w:rsidP="00FD02B2">
      <w:pPr>
        <w:pStyle w:val="a5"/>
        <w:widowControl w:val="0"/>
        <w:numPr>
          <w:ilvl w:val="0"/>
          <w:numId w:val="8"/>
        </w:numPr>
        <w:tabs>
          <w:tab w:val="left" w:pos="993"/>
          <w:tab w:val="left" w:pos="1134"/>
          <w:tab w:val="left" w:pos="1418"/>
        </w:tabs>
        <w:ind w:left="142" w:right="20" w:firstLine="567"/>
        <w:rPr>
          <w:sz w:val="24"/>
        </w:rPr>
      </w:pPr>
      <w:r w:rsidRPr="004219CD">
        <w:rPr>
          <w:rStyle w:val="12"/>
          <w:b w:val="0"/>
          <w:i w:val="0"/>
          <w:sz w:val="24"/>
          <w:u w:val="none"/>
          <w:lang w:val="ru-RU"/>
        </w:rPr>
        <w:t>информационная справка, содержащая сведения о владельцах контрагента, включая конечных бенефициаров, с приложением подтверждающих документов (приложение № 3 к техническому заданию);</w:t>
      </w:r>
    </w:p>
    <w:p w:rsidR="004219CD" w:rsidRPr="004219CD" w:rsidRDefault="004219CD" w:rsidP="00FD02B2">
      <w:pPr>
        <w:pStyle w:val="a5"/>
        <w:widowControl w:val="0"/>
        <w:numPr>
          <w:ilvl w:val="0"/>
          <w:numId w:val="8"/>
        </w:numPr>
        <w:tabs>
          <w:tab w:val="left" w:pos="993"/>
          <w:tab w:val="left" w:pos="1134"/>
          <w:tab w:val="left" w:pos="1418"/>
        </w:tabs>
        <w:ind w:left="142" w:right="20" w:firstLine="567"/>
        <w:rPr>
          <w:sz w:val="24"/>
        </w:rPr>
      </w:pPr>
      <w:r w:rsidRPr="004219CD">
        <w:rPr>
          <w:sz w:val="24"/>
        </w:rPr>
        <w:t>декларацию о соответствии участника закупки требованиям документации о закупке (приложение № 2 к техническому заданию).</w:t>
      </w:r>
    </w:p>
    <w:p w:rsidR="004219CD" w:rsidRDefault="004219CD" w:rsidP="00FD02B2">
      <w:pPr>
        <w:pStyle w:val="a5"/>
        <w:widowControl w:val="0"/>
        <w:numPr>
          <w:ilvl w:val="0"/>
          <w:numId w:val="8"/>
        </w:numPr>
        <w:tabs>
          <w:tab w:val="left" w:pos="993"/>
          <w:tab w:val="left" w:pos="1134"/>
          <w:tab w:val="left" w:pos="1418"/>
        </w:tabs>
        <w:ind w:left="142" w:right="20" w:firstLine="567"/>
        <w:rPr>
          <w:sz w:val="24"/>
        </w:rPr>
      </w:pPr>
      <w:r w:rsidRPr="004219CD">
        <w:rPr>
          <w:rStyle w:val="blk"/>
          <w:sz w:val="24"/>
        </w:rPr>
        <w:t>к</w:t>
      </w:r>
      <w:r w:rsidRPr="004219CD">
        <w:rPr>
          <w:sz w:val="24"/>
        </w:rPr>
        <w:t>опии документов, подтверждающих соответствие товара требованиям, установленным в соответствии с законодательством Российской Федерации:</w:t>
      </w:r>
    </w:p>
    <w:p w:rsidR="00841514" w:rsidRPr="00AA2A5B" w:rsidRDefault="00841514" w:rsidP="00FD02B2">
      <w:pPr>
        <w:widowControl w:val="0"/>
        <w:ind w:left="142" w:firstLine="567"/>
        <w:jc w:val="both"/>
        <w:rPr>
          <w:sz w:val="22"/>
          <w:szCs w:val="22"/>
        </w:rPr>
      </w:pPr>
      <w:r w:rsidRPr="00AA2A5B">
        <w:rPr>
          <w:sz w:val="22"/>
          <w:szCs w:val="22"/>
        </w:rPr>
        <w:t>- копию действующего регистрационного удостоверения, выданного соответствующими уполномоченными Федеральными органами исполнительной власти, с приложениями (в случае наличия приложений) на товар (товары), подлежащие поставке по договору, и для которых наличие данного документа является обязательным в соответствии с требованиями, установленными в Российской Федерации;</w:t>
      </w:r>
    </w:p>
    <w:p w:rsidR="00841514" w:rsidRPr="00AA2A5B" w:rsidRDefault="00841514" w:rsidP="00FD02B2">
      <w:pPr>
        <w:pStyle w:val="a5"/>
        <w:widowControl w:val="0"/>
        <w:ind w:left="142" w:right="20" w:firstLine="567"/>
        <w:rPr>
          <w:sz w:val="22"/>
          <w:szCs w:val="22"/>
        </w:rPr>
      </w:pPr>
      <w:r w:rsidRPr="00AA2A5B">
        <w:rPr>
          <w:sz w:val="22"/>
          <w:szCs w:val="22"/>
        </w:rPr>
        <w:t>Основание:</w:t>
      </w:r>
    </w:p>
    <w:p w:rsidR="00841514" w:rsidRPr="00AA2A5B" w:rsidRDefault="00841514" w:rsidP="00FD02B2">
      <w:pPr>
        <w:pStyle w:val="a3"/>
        <w:numPr>
          <w:ilvl w:val="0"/>
          <w:numId w:val="6"/>
        </w:numPr>
        <w:ind w:left="142" w:firstLine="567"/>
        <w:contextualSpacing/>
        <w:jc w:val="both"/>
        <w:rPr>
          <w:sz w:val="22"/>
          <w:szCs w:val="22"/>
        </w:rPr>
      </w:pPr>
      <w:r w:rsidRPr="00AA2A5B">
        <w:rPr>
          <w:sz w:val="22"/>
          <w:szCs w:val="22"/>
        </w:rPr>
        <w:t>ст. 38 Федерального закона РФ от 21.11.2011 № 323-ФЗ «Об основах охраны здоровья граждан»;</w:t>
      </w:r>
    </w:p>
    <w:p w:rsidR="00841514" w:rsidRPr="00841514" w:rsidRDefault="00841514" w:rsidP="00FD02B2">
      <w:pPr>
        <w:pStyle w:val="a3"/>
        <w:numPr>
          <w:ilvl w:val="0"/>
          <w:numId w:val="6"/>
        </w:numPr>
        <w:ind w:left="142" w:firstLine="567"/>
        <w:contextualSpacing/>
        <w:jc w:val="both"/>
        <w:rPr>
          <w:sz w:val="22"/>
          <w:szCs w:val="22"/>
        </w:rPr>
      </w:pPr>
      <w:r w:rsidRPr="00AA2A5B">
        <w:rPr>
          <w:sz w:val="22"/>
          <w:szCs w:val="22"/>
        </w:rPr>
        <w:t>Постановление Правительства Российской Федерации от 27.12.2012 № 1416 «Об утверждении правил государственной регистрации медицинских изделий»;</w:t>
      </w:r>
    </w:p>
    <w:p w:rsidR="004219CD" w:rsidRPr="004219CD" w:rsidRDefault="004219CD" w:rsidP="00FD02B2">
      <w:pPr>
        <w:tabs>
          <w:tab w:val="left" w:pos="993"/>
          <w:tab w:val="left" w:pos="1134"/>
          <w:tab w:val="left" w:pos="1418"/>
        </w:tabs>
        <w:ind w:left="142" w:firstLine="567"/>
        <w:contextualSpacing/>
        <w:jc w:val="both"/>
      </w:pPr>
      <w:r w:rsidRPr="004219CD">
        <w:t xml:space="preserve">- копию декларации о соответствии, сертификатов соответствия, паспорта качества и других соответствующих документов на Товар (заверенные печатью). </w:t>
      </w:r>
      <w:r w:rsidRPr="004219CD">
        <w:rPr>
          <w:color w:val="000000"/>
        </w:rPr>
        <w:t xml:space="preserve">Требование о наличии сертификатов, деклараций в отношении продукции установлено Постановлением Правительства Российской Федерации </w:t>
      </w:r>
      <w:r w:rsidRPr="004219CD">
        <w:t>от</w:t>
      </w:r>
      <w:r w:rsidRPr="004219CD">
        <w:rPr>
          <w:color w:val="FF0000"/>
        </w:rPr>
        <w:t xml:space="preserve"> </w:t>
      </w:r>
      <w:r w:rsidRPr="004219CD">
        <w:t>23.12.2021г.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 случае</w:t>
      </w:r>
      <w:proofErr w:type="gramStart"/>
      <w:r w:rsidRPr="004219CD">
        <w:t>,</w:t>
      </w:r>
      <w:proofErr w:type="gramEnd"/>
      <w:r w:rsidRPr="004219CD">
        <w:t xml:space="preserve"> если Товар не подлежит сертификации, предоставить информационную справку.</w:t>
      </w:r>
    </w:p>
    <w:p w:rsidR="004219CD" w:rsidRPr="004219CD" w:rsidRDefault="004219CD" w:rsidP="00FD02B2">
      <w:pPr>
        <w:pStyle w:val="a5"/>
        <w:widowControl w:val="0"/>
        <w:numPr>
          <w:ilvl w:val="0"/>
          <w:numId w:val="8"/>
        </w:numPr>
        <w:tabs>
          <w:tab w:val="left" w:pos="993"/>
          <w:tab w:val="left" w:pos="1134"/>
          <w:tab w:val="left" w:pos="1418"/>
        </w:tabs>
        <w:ind w:left="142" w:right="20" w:firstLine="567"/>
        <w:rPr>
          <w:rStyle w:val="12"/>
          <w:bCs w:val="0"/>
          <w:i w:val="0"/>
          <w:iCs w:val="0"/>
          <w:sz w:val="24"/>
          <w:u w:val="none"/>
          <w:lang w:val="ru-RU"/>
        </w:rPr>
      </w:pPr>
      <w:r w:rsidRPr="004219CD">
        <w:rPr>
          <w:rStyle w:val="12"/>
          <w:i w:val="0"/>
          <w:sz w:val="24"/>
          <w:u w:val="none"/>
          <w:lang w:val="ru-RU"/>
        </w:rPr>
        <w:t>копия банковской карточки с образцами подписе</w:t>
      </w:r>
      <w:r>
        <w:rPr>
          <w:rStyle w:val="12"/>
          <w:i w:val="0"/>
          <w:sz w:val="24"/>
          <w:u w:val="none"/>
          <w:lang w:val="ru-RU"/>
        </w:rPr>
        <w:t xml:space="preserve">й и оттиском печати контрагента; </w:t>
      </w:r>
      <w:r w:rsidRPr="004219CD">
        <w:rPr>
          <w:rStyle w:val="12"/>
          <w:lang w:val="ru-RU"/>
        </w:rPr>
        <w:t>АНКЕТА УЧАСТНИКА (Приложение № 1 к техническому  заданию)</w:t>
      </w:r>
      <w:r>
        <w:rPr>
          <w:rStyle w:val="12"/>
          <w:lang w:val="ru-RU"/>
        </w:rPr>
        <w:t>.</w:t>
      </w:r>
    </w:p>
    <w:p w:rsidR="004219CD" w:rsidRDefault="004219CD" w:rsidP="00FD02B2">
      <w:pPr>
        <w:pStyle w:val="afff"/>
        <w:tabs>
          <w:tab w:val="left" w:pos="993"/>
          <w:tab w:val="left" w:pos="1134"/>
          <w:tab w:val="left" w:pos="1418"/>
        </w:tabs>
        <w:spacing w:line="320" w:lineRule="exact"/>
        <w:ind w:left="142" w:firstLine="567"/>
        <w:jc w:val="both"/>
        <w:rPr>
          <w:bCs/>
          <w:sz w:val="24"/>
          <w:szCs w:val="24"/>
        </w:rPr>
      </w:pPr>
      <w:r w:rsidRPr="004219CD">
        <w:rPr>
          <w:bCs/>
          <w:sz w:val="24"/>
          <w:szCs w:val="24"/>
        </w:rPr>
        <w:t>Копии документов, представляемых участниками закупки в составе заявки,  должны</w:t>
      </w:r>
      <w:r w:rsidRPr="00F66691">
        <w:rPr>
          <w:bCs/>
          <w:sz w:val="24"/>
          <w:szCs w:val="24"/>
        </w:rPr>
        <w:t xml:space="preserve"> быть заверены подписью руководителя и печатью организации.</w:t>
      </w:r>
    </w:p>
    <w:p w:rsidR="004219CD" w:rsidRDefault="00AD015B" w:rsidP="00FD02B2">
      <w:pPr>
        <w:pStyle w:val="afff"/>
        <w:tabs>
          <w:tab w:val="left" w:pos="993"/>
          <w:tab w:val="left" w:pos="1134"/>
          <w:tab w:val="left" w:pos="1418"/>
        </w:tabs>
        <w:spacing w:line="320" w:lineRule="exact"/>
        <w:ind w:left="142" w:firstLine="567"/>
        <w:jc w:val="both"/>
        <w:rPr>
          <w:bCs/>
          <w:sz w:val="24"/>
          <w:szCs w:val="24"/>
        </w:rPr>
      </w:pPr>
      <w:r>
        <w:rPr>
          <w:bCs/>
          <w:sz w:val="24"/>
          <w:szCs w:val="24"/>
        </w:rPr>
        <w:t xml:space="preserve">12) </w:t>
      </w:r>
      <w:r w:rsidR="004021AF">
        <w:rPr>
          <w:bCs/>
          <w:sz w:val="24"/>
          <w:szCs w:val="24"/>
        </w:rPr>
        <w:t xml:space="preserve"> Участник закупки заполняет заявку на участие в ценовом запросе в соответствии с Приложением № 4 к Техническому заданию.</w:t>
      </w:r>
    </w:p>
    <w:p w:rsidR="004219CD" w:rsidRDefault="004219CD" w:rsidP="00FD02B2">
      <w:pPr>
        <w:pStyle w:val="afff"/>
        <w:tabs>
          <w:tab w:val="left" w:pos="993"/>
          <w:tab w:val="left" w:pos="1134"/>
          <w:tab w:val="left" w:pos="1418"/>
        </w:tabs>
        <w:spacing w:line="320" w:lineRule="exact"/>
        <w:ind w:left="142" w:firstLine="567"/>
        <w:jc w:val="both"/>
        <w:rPr>
          <w:bCs/>
          <w:sz w:val="24"/>
          <w:szCs w:val="24"/>
        </w:rPr>
      </w:pPr>
    </w:p>
    <w:p w:rsidR="004219CD" w:rsidRDefault="004219CD" w:rsidP="00FD02B2">
      <w:pPr>
        <w:pStyle w:val="afff"/>
        <w:tabs>
          <w:tab w:val="left" w:pos="993"/>
          <w:tab w:val="left" w:pos="1134"/>
          <w:tab w:val="left" w:pos="1418"/>
        </w:tabs>
        <w:spacing w:line="320" w:lineRule="exact"/>
        <w:ind w:left="142" w:firstLine="567"/>
        <w:jc w:val="both"/>
        <w:rPr>
          <w:bCs/>
          <w:sz w:val="24"/>
          <w:szCs w:val="24"/>
        </w:rPr>
      </w:pPr>
    </w:p>
    <w:p w:rsidR="004219CD" w:rsidRDefault="004219CD" w:rsidP="00FD02B2">
      <w:pPr>
        <w:pStyle w:val="afff"/>
        <w:tabs>
          <w:tab w:val="left" w:pos="993"/>
          <w:tab w:val="left" w:pos="1134"/>
          <w:tab w:val="left" w:pos="1418"/>
        </w:tabs>
        <w:spacing w:line="320" w:lineRule="exact"/>
        <w:ind w:left="142" w:firstLine="567"/>
        <w:jc w:val="both"/>
        <w:rPr>
          <w:bCs/>
          <w:sz w:val="24"/>
          <w:szCs w:val="24"/>
        </w:rPr>
      </w:pPr>
    </w:p>
    <w:p w:rsidR="004219CD" w:rsidRDefault="004219CD" w:rsidP="00FD02B2">
      <w:pPr>
        <w:pStyle w:val="afff"/>
        <w:tabs>
          <w:tab w:val="left" w:pos="993"/>
          <w:tab w:val="left" w:pos="1134"/>
          <w:tab w:val="left" w:pos="1418"/>
        </w:tabs>
        <w:spacing w:line="320" w:lineRule="exact"/>
        <w:ind w:left="142" w:firstLine="567"/>
        <w:jc w:val="both"/>
        <w:rPr>
          <w:bCs/>
          <w:sz w:val="24"/>
          <w:szCs w:val="24"/>
        </w:rPr>
      </w:pPr>
    </w:p>
    <w:p w:rsidR="004219CD" w:rsidRDefault="004219CD" w:rsidP="00FD02B2">
      <w:pPr>
        <w:pStyle w:val="afff"/>
        <w:tabs>
          <w:tab w:val="left" w:pos="993"/>
          <w:tab w:val="left" w:pos="1134"/>
          <w:tab w:val="left" w:pos="1418"/>
        </w:tabs>
        <w:spacing w:line="320" w:lineRule="exact"/>
        <w:ind w:left="142" w:firstLine="567"/>
        <w:jc w:val="both"/>
        <w:rPr>
          <w:bCs/>
          <w:sz w:val="24"/>
          <w:szCs w:val="24"/>
        </w:rPr>
      </w:pPr>
    </w:p>
    <w:p w:rsidR="004219CD" w:rsidRDefault="004219CD" w:rsidP="00FD02B2">
      <w:pPr>
        <w:pStyle w:val="afff"/>
        <w:tabs>
          <w:tab w:val="left" w:pos="993"/>
          <w:tab w:val="left" w:pos="1134"/>
          <w:tab w:val="left" w:pos="1418"/>
        </w:tabs>
        <w:spacing w:line="320" w:lineRule="exact"/>
        <w:ind w:left="142" w:firstLine="567"/>
        <w:jc w:val="both"/>
        <w:rPr>
          <w:bCs/>
          <w:sz w:val="24"/>
          <w:szCs w:val="24"/>
        </w:rPr>
      </w:pPr>
    </w:p>
    <w:p w:rsidR="004219CD" w:rsidRDefault="004219CD" w:rsidP="00FD02B2">
      <w:pPr>
        <w:pStyle w:val="afff"/>
        <w:tabs>
          <w:tab w:val="left" w:pos="993"/>
          <w:tab w:val="left" w:pos="1134"/>
          <w:tab w:val="left" w:pos="1418"/>
        </w:tabs>
        <w:spacing w:line="320" w:lineRule="exact"/>
        <w:ind w:left="142" w:firstLine="567"/>
        <w:jc w:val="both"/>
        <w:rPr>
          <w:bCs/>
          <w:sz w:val="24"/>
          <w:szCs w:val="24"/>
        </w:rPr>
      </w:pPr>
    </w:p>
    <w:p w:rsidR="004219CD" w:rsidRDefault="004219CD" w:rsidP="00FD02B2">
      <w:pPr>
        <w:pStyle w:val="afff"/>
        <w:tabs>
          <w:tab w:val="left" w:pos="993"/>
          <w:tab w:val="left" w:pos="1134"/>
          <w:tab w:val="left" w:pos="1418"/>
        </w:tabs>
        <w:spacing w:line="320" w:lineRule="exact"/>
        <w:ind w:left="142" w:firstLine="567"/>
        <w:jc w:val="both"/>
        <w:rPr>
          <w:bCs/>
          <w:sz w:val="24"/>
          <w:szCs w:val="24"/>
        </w:rPr>
      </w:pPr>
    </w:p>
    <w:p w:rsidR="004219CD" w:rsidRDefault="004219CD" w:rsidP="00FD02B2">
      <w:pPr>
        <w:pStyle w:val="afff"/>
        <w:tabs>
          <w:tab w:val="left" w:pos="993"/>
          <w:tab w:val="left" w:pos="1134"/>
          <w:tab w:val="left" w:pos="1418"/>
        </w:tabs>
        <w:spacing w:line="320" w:lineRule="exact"/>
        <w:ind w:left="142" w:firstLine="567"/>
        <w:jc w:val="both"/>
        <w:rPr>
          <w:bCs/>
          <w:sz w:val="24"/>
          <w:szCs w:val="24"/>
        </w:rPr>
      </w:pPr>
    </w:p>
    <w:p w:rsidR="004219CD" w:rsidRDefault="004219CD" w:rsidP="00FD02B2">
      <w:pPr>
        <w:pStyle w:val="afff"/>
        <w:tabs>
          <w:tab w:val="left" w:pos="993"/>
          <w:tab w:val="left" w:pos="1134"/>
          <w:tab w:val="left" w:pos="1418"/>
        </w:tabs>
        <w:spacing w:line="320" w:lineRule="exact"/>
        <w:ind w:left="142" w:firstLine="567"/>
        <w:jc w:val="both"/>
        <w:rPr>
          <w:bCs/>
          <w:sz w:val="24"/>
          <w:szCs w:val="24"/>
        </w:rPr>
      </w:pPr>
    </w:p>
    <w:p w:rsidR="004219CD" w:rsidRDefault="004219CD" w:rsidP="00FD02B2">
      <w:pPr>
        <w:pStyle w:val="afff"/>
        <w:tabs>
          <w:tab w:val="left" w:pos="993"/>
          <w:tab w:val="left" w:pos="1134"/>
          <w:tab w:val="left" w:pos="1418"/>
        </w:tabs>
        <w:spacing w:line="320" w:lineRule="exact"/>
        <w:ind w:left="142" w:firstLine="567"/>
        <w:jc w:val="both"/>
        <w:rPr>
          <w:bCs/>
          <w:sz w:val="24"/>
          <w:szCs w:val="24"/>
        </w:rPr>
      </w:pPr>
    </w:p>
    <w:p w:rsidR="004219CD" w:rsidRDefault="004219CD" w:rsidP="00FD02B2">
      <w:pPr>
        <w:pStyle w:val="afff"/>
        <w:tabs>
          <w:tab w:val="left" w:pos="993"/>
          <w:tab w:val="left" w:pos="1134"/>
          <w:tab w:val="left" w:pos="1418"/>
        </w:tabs>
        <w:spacing w:line="320" w:lineRule="exact"/>
        <w:ind w:left="142" w:firstLine="567"/>
        <w:jc w:val="both"/>
        <w:rPr>
          <w:bCs/>
          <w:sz w:val="24"/>
          <w:szCs w:val="24"/>
        </w:rPr>
      </w:pPr>
    </w:p>
    <w:p w:rsidR="004219CD" w:rsidRDefault="004219CD" w:rsidP="004219CD">
      <w:pPr>
        <w:pStyle w:val="afff"/>
        <w:tabs>
          <w:tab w:val="left" w:pos="993"/>
          <w:tab w:val="left" w:pos="1134"/>
          <w:tab w:val="left" w:pos="1418"/>
        </w:tabs>
        <w:spacing w:line="320" w:lineRule="exact"/>
        <w:ind w:left="0" w:firstLine="0"/>
        <w:jc w:val="both"/>
        <w:rPr>
          <w:bCs/>
          <w:sz w:val="24"/>
          <w:szCs w:val="24"/>
        </w:rPr>
      </w:pPr>
    </w:p>
    <w:p w:rsidR="0064221D" w:rsidRDefault="0064221D" w:rsidP="004219CD">
      <w:pPr>
        <w:pStyle w:val="afff"/>
        <w:tabs>
          <w:tab w:val="left" w:pos="993"/>
          <w:tab w:val="left" w:pos="1134"/>
          <w:tab w:val="left" w:pos="1418"/>
        </w:tabs>
        <w:spacing w:line="320" w:lineRule="exact"/>
        <w:ind w:left="0" w:firstLine="0"/>
        <w:jc w:val="both"/>
        <w:rPr>
          <w:bCs/>
          <w:sz w:val="24"/>
          <w:szCs w:val="24"/>
        </w:rPr>
      </w:pPr>
    </w:p>
    <w:p w:rsidR="0064221D" w:rsidRDefault="0064221D" w:rsidP="004219CD">
      <w:pPr>
        <w:pStyle w:val="afff"/>
        <w:tabs>
          <w:tab w:val="left" w:pos="993"/>
          <w:tab w:val="left" w:pos="1134"/>
          <w:tab w:val="left" w:pos="1418"/>
        </w:tabs>
        <w:spacing w:line="320" w:lineRule="exact"/>
        <w:ind w:left="0" w:firstLine="0"/>
        <w:jc w:val="both"/>
        <w:rPr>
          <w:bCs/>
          <w:sz w:val="24"/>
          <w:szCs w:val="24"/>
        </w:rPr>
      </w:pPr>
    </w:p>
    <w:p w:rsidR="0064221D" w:rsidRDefault="0064221D" w:rsidP="004219CD">
      <w:pPr>
        <w:pStyle w:val="afff"/>
        <w:tabs>
          <w:tab w:val="left" w:pos="993"/>
          <w:tab w:val="left" w:pos="1134"/>
          <w:tab w:val="left" w:pos="1418"/>
        </w:tabs>
        <w:spacing w:line="320" w:lineRule="exact"/>
        <w:ind w:left="0" w:firstLine="0"/>
        <w:jc w:val="both"/>
        <w:rPr>
          <w:bCs/>
          <w:sz w:val="24"/>
          <w:szCs w:val="24"/>
        </w:rPr>
      </w:pPr>
    </w:p>
    <w:p w:rsidR="008B6305" w:rsidRDefault="008B6305" w:rsidP="004219CD">
      <w:pPr>
        <w:pStyle w:val="afff"/>
        <w:tabs>
          <w:tab w:val="left" w:pos="993"/>
          <w:tab w:val="left" w:pos="1134"/>
          <w:tab w:val="left" w:pos="1418"/>
        </w:tabs>
        <w:spacing w:line="320" w:lineRule="exact"/>
        <w:ind w:left="0" w:firstLine="0"/>
        <w:jc w:val="both"/>
        <w:rPr>
          <w:bCs/>
          <w:sz w:val="24"/>
          <w:szCs w:val="24"/>
        </w:rPr>
      </w:pPr>
    </w:p>
    <w:p w:rsidR="004219CD" w:rsidRPr="00E659B3" w:rsidRDefault="004219CD" w:rsidP="004219CD">
      <w:pPr>
        <w:jc w:val="right"/>
        <w:rPr>
          <w:b/>
          <w:sz w:val="22"/>
          <w:szCs w:val="22"/>
        </w:rPr>
      </w:pPr>
      <w:r>
        <w:rPr>
          <w:b/>
          <w:sz w:val="22"/>
          <w:szCs w:val="22"/>
        </w:rPr>
        <w:t>Приложение № 1</w:t>
      </w:r>
    </w:p>
    <w:p w:rsidR="004219CD" w:rsidRPr="004F2983" w:rsidRDefault="004219CD" w:rsidP="004219CD">
      <w:pPr>
        <w:rPr>
          <w:sz w:val="22"/>
          <w:szCs w:val="22"/>
        </w:rPr>
      </w:pPr>
    </w:p>
    <w:p w:rsidR="004219CD" w:rsidRPr="004F2983" w:rsidRDefault="004219CD" w:rsidP="004219CD">
      <w:pPr>
        <w:rPr>
          <w:sz w:val="22"/>
          <w:szCs w:val="22"/>
        </w:rPr>
      </w:pPr>
    </w:p>
    <w:p w:rsidR="004219CD" w:rsidRPr="00FD37A8" w:rsidRDefault="004219CD" w:rsidP="004219CD">
      <w:pPr>
        <w:pStyle w:val="33"/>
        <w:jc w:val="center"/>
        <w:rPr>
          <w:iCs/>
          <w:sz w:val="28"/>
        </w:rPr>
      </w:pPr>
      <w:r w:rsidRPr="00FD37A8">
        <w:rPr>
          <w:iCs/>
          <w:sz w:val="28"/>
        </w:rPr>
        <w:t xml:space="preserve">АНКЕТА УЧАСТНИКА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8"/>
        <w:gridCol w:w="3596"/>
      </w:tblGrid>
      <w:tr w:rsidR="004219CD" w:rsidRPr="009D6006" w:rsidTr="00852A79">
        <w:tc>
          <w:tcPr>
            <w:tcW w:w="5868" w:type="dxa"/>
          </w:tcPr>
          <w:p w:rsidR="004219CD" w:rsidRPr="009D6006" w:rsidRDefault="004219CD" w:rsidP="004219CD">
            <w:pPr>
              <w:numPr>
                <w:ilvl w:val="0"/>
                <w:numId w:val="1"/>
              </w:numPr>
              <w:tabs>
                <w:tab w:val="clear" w:pos="1069"/>
                <w:tab w:val="num" w:pos="284"/>
              </w:tabs>
              <w:spacing w:after="60"/>
              <w:ind w:left="720" w:hanging="436"/>
              <w:jc w:val="both"/>
              <w:rPr>
                <w:b/>
                <w:bCs/>
              </w:rPr>
            </w:pPr>
            <w:r w:rsidRPr="009D6006">
              <w:rPr>
                <w:b/>
                <w:bCs/>
                <w:sz w:val="22"/>
                <w:szCs w:val="22"/>
              </w:rPr>
              <w:t>П</w:t>
            </w:r>
            <w:r>
              <w:rPr>
                <w:b/>
                <w:bCs/>
                <w:sz w:val="22"/>
                <w:szCs w:val="22"/>
              </w:rPr>
              <w:t>олное и сокращенное наименование</w:t>
            </w:r>
            <w:r w:rsidRPr="009D6006">
              <w:rPr>
                <w:b/>
                <w:bCs/>
                <w:sz w:val="22"/>
                <w:szCs w:val="22"/>
              </w:rPr>
              <w:t xml:space="preserve"> организац</w:t>
            </w:r>
            <w:proofErr w:type="gramStart"/>
            <w:r w:rsidRPr="009D6006">
              <w:rPr>
                <w:b/>
                <w:bCs/>
                <w:sz w:val="22"/>
                <w:szCs w:val="22"/>
              </w:rPr>
              <w:t>ии и ее</w:t>
            </w:r>
            <w:proofErr w:type="gramEnd"/>
            <w:r w:rsidRPr="009D6006">
              <w:rPr>
                <w:b/>
                <w:bCs/>
                <w:sz w:val="22"/>
                <w:szCs w:val="22"/>
              </w:rPr>
              <w:t xml:space="preserve"> организационно-правовая форма </w:t>
            </w:r>
          </w:p>
          <w:p w:rsidR="004219CD" w:rsidRPr="009D6006" w:rsidRDefault="004219CD" w:rsidP="00852A79">
            <w:pPr>
              <w:jc w:val="both"/>
              <w:rPr>
                <w:b/>
                <w:bCs/>
              </w:rPr>
            </w:pPr>
            <w:r w:rsidRPr="009D6006">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96" w:type="dxa"/>
          </w:tcPr>
          <w:p w:rsidR="004219CD" w:rsidRPr="009D6006" w:rsidRDefault="004219CD" w:rsidP="00852A79">
            <w:pPr>
              <w:rPr>
                <w:bCs/>
              </w:rPr>
            </w:pPr>
          </w:p>
        </w:tc>
      </w:tr>
      <w:tr w:rsidR="004219CD" w:rsidRPr="009D6006" w:rsidTr="00852A79">
        <w:tc>
          <w:tcPr>
            <w:tcW w:w="5868" w:type="dxa"/>
          </w:tcPr>
          <w:p w:rsidR="004219CD" w:rsidRPr="009D6006" w:rsidRDefault="004219CD" w:rsidP="004219CD">
            <w:pPr>
              <w:numPr>
                <w:ilvl w:val="0"/>
                <w:numId w:val="1"/>
              </w:numPr>
              <w:tabs>
                <w:tab w:val="clear" w:pos="1069"/>
                <w:tab w:val="num" w:pos="720"/>
              </w:tabs>
              <w:spacing w:after="60"/>
              <w:ind w:left="720"/>
              <w:jc w:val="both"/>
              <w:rPr>
                <w:b/>
                <w:bCs/>
              </w:rPr>
            </w:pPr>
            <w:r w:rsidRPr="009D6006">
              <w:rPr>
                <w:b/>
                <w:bCs/>
                <w:sz w:val="22"/>
                <w:szCs w:val="22"/>
              </w:rPr>
              <w:t>Регистрационные данные:</w:t>
            </w:r>
          </w:p>
          <w:p w:rsidR="004219CD" w:rsidRPr="009D6006" w:rsidRDefault="004219CD" w:rsidP="00852A79">
            <w:pPr>
              <w:jc w:val="both"/>
              <w:rPr>
                <w:b/>
                <w:bCs/>
              </w:rPr>
            </w:pPr>
            <w:r w:rsidRPr="009D6006">
              <w:rPr>
                <w:sz w:val="22"/>
                <w:szCs w:val="22"/>
              </w:rPr>
              <w:t xml:space="preserve">Дата, место и орган регистрации юридического лица, регистрации физического лица в качестве индивидуального предпринимателя </w:t>
            </w:r>
            <w:r w:rsidRPr="009D6006">
              <w:rPr>
                <w:i/>
                <w:iCs/>
                <w:sz w:val="22"/>
                <w:szCs w:val="22"/>
              </w:rPr>
              <w:t>(на основании Свидетельства о государственной регистрации)</w:t>
            </w:r>
          </w:p>
        </w:tc>
        <w:tc>
          <w:tcPr>
            <w:tcW w:w="3596" w:type="dxa"/>
          </w:tcPr>
          <w:p w:rsidR="004219CD" w:rsidRPr="009D6006" w:rsidRDefault="004219CD" w:rsidP="00852A79">
            <w:pPr>
              <w:rPr>
                <w:bCs/>
              </w:rPr>
            </w:pPr>
          </w:p>
        </w:tc>
      </w:tr>
      <w:tr w:rsidR="004219CD" w:rsidRPr="009D6006" w:rsidTr="00852A79">
        <w:trPr>
          <w:trHeight w:val="148"/>
        </w:trPr>
        <w:tc>
          <w:tcPr>
            <w:tcW w:w="5868" w:type="dxa"/>
            <w:tcBorders>
              <w:top w:val="nil"/>
            </w:tcBorders>
          </w:tcPr>
          <w:p w:rsidR="004219CD" w:rsidRPr="009D6006" w:rsidRDefault="004219CD" w:rsidP="004219CD">
            <w:pPr>
              <w:numPr>
                <w:ilvl w:val="0"/>
                <w:numId w:val="1"/>
              </w:numPr>
              <w:tabs>
                <w:tab w:val="clear" w:pos="1069"/>
                <w:tab w:val="num" w:pos="720"/>
              </w:tabs>
              <w:ind w:left="720"/>
              <w:jc w:val="both"/>
            </w:pPr>
            <w:r w:rsidRPr="009D6006">
              <w:rPr>
                <w:sz w:val="22"/>
                <w:szCs w:val="22"/>
              </w:rPr>
              <w:t>Номер и почтовый адрес Инспекции Федеральной налоговой службы, в которой участник размещения заказа зарегистрирован в качестве налогоплательщика</w:t>
            </w:r>
          </w:p>
        </w:tc>
        <w:tc>
          <w:tcPr>
            <w:tcW w:w="3596" w:type="dxa"/>
          </w:tcPr>
          <w:p w:rsidR="004219CD" w:rsidRPr="009D6006" w:rsidRDefault="004219CD" w:rsidP="00852A79">
            <w:pPr>
              <w:rPr>
                <w:bCs/>
              </w:rPr>
            </w:pPr>
          </w:p>
        </w:tc>
      </w:tr>
      <w:tr w:rsidR="004219CD" w:rsidRPr="009D6006" w:rsidTr="00852A79">
        <w:trPr>
          <w:trHeight w:val="148"/>
        </w:trPr>
        <w:tc>
          <w:tcPr>
            <w:tcW w:w="5868" w:type="dxa"/>
            <w:tcBorders>
              <w:top w:val="nil"/>
            </w:tcBorders>
          </w:tcPr>
          <w:p w:rsidR="004219CD" w:rsidRPr="009D6006" w:rsidRDefault="004219CD" w:rsidP="004219CD">
            <w:pPr>
              <w:numPr>
                <w:ilvl w:val="0"/>
                <w:numId w:val="1"/>
              </w:numPr>
              <w:tabs>
                <w:tab w:val="clear" w:pos="1069"/>
                <w:tab w:val="num" w:pos="720"/>
              </w:tabs>
              <w:ind w:left="720"/>
              <w:jc w:val="both"/>
              <w:rPr>
                <w:i/>
                <w:iCs/>
              </w:rPr>
            </w:pPr>
            <w:r w:rsidRPr="009D6006">
              <w:rPr>
                <w:sz w:val="22"/>
                <w:szCs w:val="22"/>
              </w:rPr>
              <w:t>ИНН, КПП, ОГРН, ОКПО участника размещения заказа</w:t>
            </w:r>
          </w:p>
        </w:tc>
        <w:tc>
          <w:tcPr>
            <w:tcW w:w="3596" w:type="dxa"/>
          </w:tcPr>
          <w:p w:rsidR="004219CD" w:rsidRPr="009D6006" w:rsidRDefault="004219CD" w:rsidP="00852A79">
            <w:pPr>
              <w:tabs>
                <w:tab w:val="right" w:pos="4284"/>
              </w:tabs>
              <w:rPr>
                <w:bCs/>
              </w:rPr>
            </w:pPr>
            <w:r w:rsidRPr="009D6006">
              <w:rPr>
                <w:bCs/>
                <w:sz w:val="22"/>
                <w:szCs w:val="22"/>
              </w:rPr>
              <w:tab/>
            </w:r>
          </w:p>
        </w:tc>
      </w:tr>
      <w:tr w:rsidR="004219CD" w:rsidRPr="009D6006" w:rsidTr="00852A79">
        <w:tc>
          <w:tcPr>
            <w:tcW w:w="5868" w:type="dxa"/>
            <w:vMerge w:val="restart"/>
          </w:tcPr>
          <w:p w:rsidR="004219CD" w:rsidRPr="009D6006" w:rsidRDefault="004219CD" w:rsidP="004219CD">
            <w:pPr>
              <w:numPr>
                <w:ilvl w:val="0"/>
                <w:numId w:val="1"/>
              </w:numPr>
              <w:tabs>
                <w:tab w:val="clear" w:pos="1069"/>
                <w:tab w:val="left" w:pos="540"/>
                <w:tab w:val="num" w:pos="720"/>
              </w:tabs>
              <w:spacing w:after="60"/>
              <w:ind w:left="720"/>
              <w:jc w:val="both"/>
              <w:rPr>
                <w:b/>
                <w:bCs/>
              </w:rPr>
            </w:pPr>
            <w:r w:rsidRPr="009D6006">
              <w:rPr>
                <w:b/>
                <w:bCs/>
                <w:sz w:val="22"/>
                <w:szCs w:val="22"/>
              </w:rPr>
              <w:t>Юридический адрес/место жительства участника размещения заказа</w:t>
            </w:r>
          </w:p>
        </w:tc>
        <w:tc>
          <w:tcPr>
            <w:tcW w:w="3596" w:type="dxa"/>
          </w:tcPr>
          <w:p w:rsidR="004219CD" w:rsidRPr="009D6006" w:rsidRDefault="004219CD" w:rsidP="00852A79">
            <w:pPr>
              <w:rPr>
                <w:bCs/>
              </w:rPr>
            </w:pPr>
            <w:r w:rsidRPr="009D6006">
              <w:rPr>
                <w:sz w:val="22"/>
                <w:szCs w:val="22"/>
              </w:rPr>
              <w:t>Страна                      Россия</w:t>
            </w:r>
          </w:p>
        </w:tc>
      </w:tr>
      <w:tr w:rsidR="004219CD" w:rsidRPr="009D6006" w:rsidTr="00852A79">
        <w:tc>
          <w:tcPr>
            <w:tcW w:w="5868" w:type="dxa"/>
            <w:vMerge/>
          </w:tcPr>
          <w:p w:rsidR="004219CD" w:rsidRPr="009D6006" w:rsidRDefault="004219CD" w:rsidP="004219CD">
            <w:pPr>
              <w:numPr>
                <w:ilvl w:val="0"/>
                <w:numId w:val="1"/>
              </w:numPr>
              <w:tabs>
                <w:tab w:val="clear" w:pos="1069"/>
                <w:tab w:val="left" w:pos="540"/>
                <w:tab w:val="num" w:pos="720"/>
              </w:tabs>
              <w:spacing w:after="60"/>
              <w:ind w:left="720"/>
              <w:jc w:val="both"/>
              <w:rPr>
                <w:b/>
                <w:bCs/>
              </w:rPr>
            </w:pPr>
          </w:p>
        </w:tc>
        <w:tc>
          <w:tcPr>
            <w:tcW w:w="3596" w:type="dxa"/>
          </w:tcPr>
          <w:p w:rsidR="004219CD" w:rsidRPr="009D6006" w:rsidRDefault="004219CD" w:rsidP="00852A79">
            <w:pPr>
              <w:rPr>
                <w:bCs/>
              </w:rPr>
            </w:pPr>
          </w:p>
        </w:tc>
      </w:tr>
      <w:tr w:rsidR="004219CD" w:rsidRPr="009D6006" w:rsidTr="00852A79">
        <w:trPr>
          <w:cantSplit/>
          <w:trHeight w:val="132"/>
        </w:trPr>
        <w:tc>
          <w:tcPr>
            <w:tcW w:w="5868" w:type="dxa"/>
            <w:vMerge w:val="restart"/>
            <w:vAlign w:val="center"/>
          </w:tcPr>
          <w:p w:rsidR="004219CD" w:rsidRPr="009D6006" w:rsidRDefault="004219CD" w:rsidP="00852A79">
            <w:pPr>
              <w:ind w:left="360"/>
              <w:jc w:val="both"/>
              <w:rPr>
                <w:b/>
                <w:bCs/>
              </w:rPr>
            </w:pPr>
            <w:r w:rsidRPr="009D6006">
              <w:rPr>
                <w:b/>
                <w:bCs/>
                <w:sz w:val="22"/>
                <w:szCs w:val="22"/>
              </w:rPr>
              <w:t>6. Почтовый адрес участника размещения заказа</w:t>
            </w:r>
          </w:p>
        </w:tc>
        <w:tc>
          <w:tcPr>
            <w:tcW w:w="3596" w:type="dxa"/>
          </w:tcPr>
          <w:p w:rsidR="004219CD" w:rsidRPr="009D6006" w:rsidRDefault="004219CD" w:rsidP="00852A79">
            <w:r w:rsidRPr="009D6006">
              <w:rPr>
                <w:sz w:val="22"/>
                <w:szCs w:val="22"/>
              </w:rPr>
              <w:t xml:space="preserve">Страна                      Россия </w:t>
            </w:r>
          </w:p>
        </w:tc>
      </w:tr>
      <w:tr w:rsidR="004219CD" w:rsidRPr="009D6006" w:rsidTr="00852A79">
        <w:trPr>
          <w:cantSplit/>
          <w:trHeight w:val="132"/>
        </w:trPr>
        <w:tc>
          <w:tcPr>
            <w:tcW w:w="5868" w:type="dxa"/>
            <w:vMerge/>
            <w:vAlign w:val="center"/>
          </w:tcPr>
          <w:p w:rsidR="004219CD" w:rsidRPr="009D6006" w:rsidRDefault="004219CD" w:rsidP="00852A79">
            <w:pPr>
              <w:ind w:left="360"/>
              <w:jc w:val="both"/>
              <w:rPr>
                <w:b/>
                <w:bCs/>
              </w:rPr>
            </w:pPr>
          </w:p>
        </w:tc>
        <w:tc>
          <w:tcPr>
            <w:tcW w:w="3596" w:type="dxa"/>
          </w:tcPr>
          <w:p w:rsidR="004219CD" w:rsidRPr="009D6006" w:rsidRDefault="004219CD" w:rsidP="00852A79">
            <w:r w:rsidRPr="009D6006">
              <w:rPr>
                <w:sz w:val="22"/>
                <w:szCs w:val="22"/>
              </w:rPr>
              <w:t xml:space="preserve">Адрес:  </w:t>
            </w:r>
          </w:p>
        </w:tc>
      </w:tr>
      <w:tr w:rsidR="004219CD" w:rsidRPr="009D6006" w:rsidTr="00852A79">
        <w:trPr>
          <w:cantSplit/>
          <w:trHeight w:val="132"/>
        </w:trPr>
        <w:tc>
          <w:tcPr>
            <w:tcW w:w="5868" w:type="dxa"/>
            <w:vMerge/>
            <w:vAlign w:val="center"/>
          </w:tcPr>
          <w:p w:rsidR="004219CD" w:rsidRPr="009D6006" w:rsidRDefault="004219CD" w:rsidP="00852A79">
            <w:pPr>
              <w:ind w:left="360"/>
              <w:jc w:val="both"/>
              <w:rPr>
                <w:b/>
                <w:bCs/>
              </w:rPr>
            </w:pPr>
          </w:p>
        </w:tc>
        <w:tc>
          <w:tcPr>
            <w:tcW w:w="3596" w:type="dxa"/>
          </w:tcPr>
          <w:p w:rsidR="004219CD" w:rsidRPr="009D6006" w:rsidRDefault="004219CD" w:rsidP="00852A79">
            <w:r w:rsidRPr="009D6006">
              <w:rPr>
                <w:sz w:val="22"/>
                <w:szCs w:val="22"/>
              </w:rPr>
              <w:t xml:space="preserve">Телефон: </w:t>
            </w:r>
          </w:p>
        </w:tc>
      </w:tr>
      <w:tr w:rsidR="004219CD" w:rsidRPr="009D6006" w:rsidTr="00852A79">
        <w:trPr>
          <w:cantSplit/>
          <w:trHeight w:val="258"/>
        </w:trPr>
        <w:tc>
          <w:tcPr>
            <w:tcW w:w="5868" w:type="dxa"/>
            <w:vMerge/>
          </w:tcPr>
          <w:p w:rsidR="004219CD" w:rsidRPr="009D6006" w:rsidRDefault="004219CD" w:rsidP="00852A79">
            <w:pPr>
              <w:jc w:val="both"/>
              <w:rPr>
                <w:b/>
                <w:bCs/>
              </w:rPr>
            </w:pPr>
          </w:p>
        </w:tc>
        <w:tc>
          <w:tcPr>
            <w:tcW w:w="3596" w:type="dxa"/>
          </w:tcPr>
          <w:p w:rsidR="004219CD" w:rsidRPr="009D6006" w:rsidRDefault="004219CD" w:rsidP="00852A79">
            <w:r w:rsidRPr="009D6006">
              <w:rPr>
                <w:sz w:val="22"/>
                <w:szCs w:val="22"/>
                <w:lang w:val="en-US"/>
              </w:rPr>
              <w:t>E</w:t>
            </w:r>
            <w:r w:rsidRPr="009D6006">
              <w:rPr>
                <w:sz w:val="22"/>
                <w:szCs w:val="22"/>
              </w:rPr>
              <w:t>-</w:t>
            </w:r>
            <w:r w:rsidRPr="009D6006">
              <w:rPr>
                <w:sz w:val="22"/>
                <w:szCs w:val="22"/>
                <w:lang w:val="en-US"/>
              </w:rPr>
              <w:t>mail</w:t>
            </w:r>
            <w:r w:rsidRPr="009D6006">
              <w:rPr>
                <w:sz w:val="22"/>
                <w:szCs w:val="22"/>
              </w:rPr>
              <w:t xml:space="preserve">: </w:t>
            </w:r>
          </w:p>
        </w:tc>
      </w:tr>
      <w:tr w:rsidR="004219CD" w:rsidRPr="009D6006" w:rsidTr="00852A79">
        <w:trPr>
          <w:cantSplit/>
          <w:trHeight w:val="930"/>
        </w:trPr>
        <w:tc>
          <w:tcPr>
            <w:tcW w:w="5868" w:type="dxa"/>
            <w:vAlign w:val="center"/>
          </w:tcPr>
          <w:p w:rsidR="004219CD" w:rsidRPr="009D6006" w:rsidRDefault="004219CD" w:rsidP="00852A79">
            <w:pPr>
              <w:jc w:val="both"/>
              <w:rPr>
                <w:b/>
                <w:bCs/>
              </w:rPr>
            </w:pPr>
          </w:p>
          <w:p w:rsidR="004219CD" w:rsidRPr="009D6006" w:rsidRDefault="004219CD" w:rsidP="00852A79">
            <w:pPr>
              <w:jc w:val="both"/>
              <w:rPr>
                <w:b/>
                <w:bCs/>
              </w:rPr>
            </w:pPr>
            <w:r w:rsidRPr="009D6006">
              <w:rPr>
                <w:b/>
                <w:bCs/>
                <w:sz w:val="22"/>
                <w:szCs w:val="22"/>
              </w:rPr>
              <w:t xml:space="preserve">7. Банковские реквизиты </w:t>
            </w:r>
            <w:r w:rsidRPr="009D6006">
              <w:rPr>
                <w:i/>
                <w:iCs/>
                <w:sz w:val="22"/>
                <w:szCs w:val="22"/>
              </w:rPr>
              <w:t>(может быть несколько)</w:t>
            </w:r>
            <w:r w:rsidRPr="009D6006">
              <w:rPr>
                <w:b/>
                <w:bCs/>
                <w:sz w:val="22"/>
                <w:szCs w:val="22"/>
              </w:rPr>
              <w:t>:</w:t>
            </w:r>
          </w:p>
        </w:tc>
        <w:tc>
          <w:tcPr>
            <w:tcW w:w="3596" w:type="dxa"/>
          </w:tcPr>
          <w:p w:rsidR="004219CD" w:rsidRPr="009D6006" w:rsidRDefault="004219CD" w:rsidP="00852A79"/>
        </w:tc>
      </w:tr>
      <w:tr w:rsidR="004219CD" w:rsidRPr="009D6006" w:rsidTr="00852A79">
        <w:trPr>
          <w:trHeight w:val="67"/>
        </w:trPr>
        <w:tc>
          <w:tcPr>
            <w:tcW w:w="5868" w:type="dxa"/>
            <w:tcBorders>
              <w:top w:val="nil"/>
              <w:bottom w:val="nil"/>
            </w:tcBorders>
          </w:tcPr>
          <w:p w:rsidR="004219CD" w:rsidRPr="009D6006" w:rsidRDefault="004219CD" w:rsidP="00852A79">
            <w:pPr>
              <w:jc w:val="both"/>
            </w:pPr>
            <w:r w:rsidRPr="009D6006">
              <w:rPr>
                <w:rStyle w:val="aff5"/>
                <w:sz w:val="22"/>
                <w:szCs w:val="22"/>
              </w:rPr>
              <w:t>7.1. Наименование обслуживающего банка</w:t>
            </w:r>
          </w:p>
        </w:tc>
        <w:tc>
          <w:tcPr>
            <w:tcW w:w="3596" w:type="dxa"/>
          </w:tcPr>
          <w:p w:rsidR="004219CD" w:rsidRPr="009D6006" w:rsidRDefault="004219CD" w:rsidP="00852A79"/>
        </w:tc>
      </w:tr>
      <w:tr w:rsidR="004219CD" w:rsidRPr="009D6006" w:rsidTr="00852A79">
        <w:trPr>
          <w:trHeight w:val="67"/>
        </w:trPr>
        <w:tc>
          <w:tcPr>
            <w:tcW w:w="5868" w:type="dxa"/>
            <w:tcBorders>
              <w:top w:val="nil"/>
              <w:bottom w:val="nil"/>
            </w:tcBorders>
          </w:tcPr>
          <w:p w:rsidR="004219CD" w:rsidRPr="009D6006" w:rsidRDefault="004219CD" w:rsidP="00852A79">
            <w:pPr>
              <w:jc w:val="both"/>
              <w:rPr>
                <w:rStyle w:val="aff5"/>
              </w:rPr>
            </w:pPr>
            <w:r w:rsidRPr="009D6006">
              <w:rPr>
                <w:rStyle w:val="aff5"/>
                <w:sz w:val="22"/>
                <w:szCs w:val="22"/>
              </w:rPr>
              <w:t>7.2.</w:t>
            </w:r>
            <w:r w:rsidRPr="009D6006">
              <w:rPr>
                <w:sz w:val="22"/>
                <w:szCs w:val="22"/>
              </w:rPr>
              <w:t xml:space="preserve"> Расчетный счет</w:t>
            </w:r>
          </w:p>
        </w:tc>
        <w:tc>
          <w:tcPr>
            <w:tcW w:w="3596" w:type="dxa"/>
          </w:tcPr>
          <w:p w:rsidR="004219CD" w:rsidRPr="009D6006" w:rsidRDefault="004219CD" w:rsidP="00852A79"/>
        </w:tc>
      </w:tr>
      <w:tr w:rsidR="004219CD" w:rsidRPr="009D6006" w:rsidTr="00852A79">
        <w:trPr>
          <w:trHeight w:val="67"/>
        </w:trPr>
        <w:tc>
          <w:tcPr>
            <w:tcW w:w="5868" w:type="dxa"/>
            <w:tcBorders>
              <w:top w:val="nil"/>
              <w:bottom w:val="nil"/>
            </w:tcBorders>
          </w:tcPr>
          <w:p w:rsidR="004219CD" w:rsidRPr="009D6006" w:rsidRDefault="004219CD" w:rsidP="00852A79">
            <w:pPr>
              <w:jc w:val="both"/>
              <w:rPr>
                <w:rStyle w:val="aff5"/>
              </w:rPr>
            </w:pPr>
            <w:r w:rsidRPr="009D6006">
              <w:rPr>
                <w:rStyle w:val="aff5"/>
                <w:sz w:val="22"/>
                <w:szCs w:val="22"/>
              </w:rPr>
              <w:t>7.3. Корреспондентский счет</w:t>
            </w:r>
          </w:p>
        </w:tc>
        <w:tc>
          <w:tcPr>
            <w:tcW w:w="3596" w:type="dxa"/>
          </w:tcPr>
          <w:p w:rsidR="004219CD" w:rsidRPr="009D6006" w:rsidRDefault="004219CD" w:rsidP="00852A79"/>
        </w:tc>
      </w:tr>
      <w:tr w:rsidR="004219CD" w:rsidRPr="009D6006" w:rsidTr="00852A79">
        <w:trPr>
          <w:trHeight w:val="67"/>
        </w:trPr>
        <w:tc>
          <w:tcPr>
            <w:tcW w:w="5868" w:type="dxa"/>
            <w:tcBorders>
              <w:top w:val="nil"/>
            </w:tcBorders>
          </w:tcPr>
          <w:p w:rsidR="004219CD" w:rsidRPr="009D6006" w:rsidRDefault="004219CD" w:rsidP="00852A79">
            <w:pPr>
              <w:jc w:val="both"/>
              <w:rPr>
                <w:rStyle w:val="aff5"/>
              </w:rPr>
            </w:pPr>
            <w:r w:rsidRPr="009D6006">
              <w:rPr>
                <w:rStyle w:val="aff5"/>
                <w:sz w:val="22"/>
                <w:szCs w:val="22"/>
              </w:rPr>
              <w:t>7.4. Код БИК</w:t>
            </w:r>
          </w:p>
        </w:tc>
        <w:tc>
          <w:tcPr>
            <w:tcW w:w="3596" w:type="dxa"/>
          </w:tcPr>
          <w:p w:rsidR="004219CD" w:rsidRPr="009D6006" w:rsidRDefault="004219CD" w:rsidP="00852A79"/>
        </w:tc>
      </w:tr>
      <w:tr w:rsidR="004219CD" w:rsidRPr="009D6006" w:rsidTr="00852A79">
        <w:trPr>
          <w:trHeight w:val="67"/>
        </w:trPr>
        <w:tc>
          <w:tcPr>
            <w:tcW w:w="5868" w:type="dxa"/>
          </w:tcPr>
          <w:p w:rsidR="004219CD" w:rsidRPr="009D6006" w:rsidRDefault="004219CD" w:rsidP="00852A79">
            <w:pPr>
              <w:tabs>
                <w:tab w:val="num" w:pos="1300"/>
              </w:tabs>
              <w:spacing w:after="60"/>
              <w:jc w:val="both"/>
              <w:rPr>
                <w:b/>
                <w:bCs/>
              </w:rPr>
            </w:pPr>
            <w:r w:rsidRPr="009D6006">
              <w:rPr>
                <w:b/>
                <w:bCs/>
                <w:sz w:val="22"/>
                <w:szCs w:val="22"/>
              </w:rPr>
              <w:t xml:space="preserve">8. Сведения о выданных участнику размещения заказа лицензиях, необходимых для выполнения обязательств по договору </w:t>
            </w:r>
            <w:r w:rsidRPr="009D6006">
              <w:rPr>
                <w:i/>
                <w:iCs/>
                <w:sz w:val="22"/>
                <w:szCs w:val="22"/>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596" w:type="dxa"/>
          </w:tcPr>
          <w:p w:rsidR="004219CD" w:rsidRPr="009D6006" w:rsidRDefault="004219CD" w:rsidP="00852A79"/>
          <w:p w:rsidR="004219CD" w:rsidRPr="009D6006" w:rsidRDefault="004219CD" w:rsidP="00852A79"/>
        </w:tc>
      </w:tr>
    </w:tbl>
    <w:p w:rsidR="004219CD" w:rsidRDefault="004219CD" w:rsidP="004219CD"/>
    <w:p w:rsidR="004219CD" w:rsidRDefault="004219CD" w:rsidP="004219CD"/>
    <w:p w:rsidR="004219CD" w:rsidRDefault="004219CD" w:rsidP="004219CD"/>
    <w:p w:rsidR="004219CD" w:rsidRPr="00FD37A8" w:rsidRDefault="004219CD" w:rsidP="004219CD">
      <w:r>
        <w:t>Мы</w:t>
      </w:r>
      <w:r w:rsidRPr="00FD37A8">
        <w:t>, нижеподписавш</w:t>
      </w:r>
      <w:r>
        <w:t>иес</w:t>
      </w:r>
      <w:r w:rsidRPr="00FD37A8">
        <w:t>я, заверя</w:t>
      </w:r>
      <w:r>
        <w:t>ем</w:t>
      </w:r>
      <w:r w:rsidRPr="00FD37A8">
        <w:t xml:space="preserve"> правильность всех данных, указанных в анкете.</w:t>
      </w:r>
    </w:p>
    <w:p w:rsidR="004219CD" w:rsidRPr="00FD37A8" w:rsidRDefault="004219CD" w:rsidP="004219CD">
      <w:pPr>
        <w:rPr>
          <w:i/>
          <w:iCs/>
        </w:rPr>
      </w:pPr>
    </w:p>
    <w:p w:rsidR="004219CD" w:rsidRPr="00FD37A8" w:rsidRDefault="004219CD" w:rsidP="004219CD">
      <w:r w:rsidRPr="00FD37A8">
        <w:t xml:space="preserve">Участник </w:t>
      </w:r>
      <w:r>
        <w:t>закупки</w:t>
      </w:r>
    </w:p>
    <w:p w:rsidR="004219CD" w:rsidRPr="00E2226A" w:rsidRDefault="004219CD" w:rsidP="004219CD">
      <w:pPr>
        <w:tabs>
          <w:tab w:val="left" w:pos="2835"/>
        </w:tabs>
      </w:pPr>
      <w:r>
        <w:t xml:space="preserve">          (должность)                           </w:t>
      </w:r>
      <w:r w:rsidRPr="00FD37A8">
        <w:t>________________</w:t>
      </w:r>
      <w:r>
        <w:t xml:space="preserve">                          (ФИО)</w:t>
      </w:r>
    </w:p>
    <w:p w:rsidR="004219CD" w:rsidRDefault="004219CD" w:rsidP="004219CD">
      <w:pPr>
        <w:jc w:val="right"/>
        <w:rPr>
          <w:b/>
          <w:sz w:val="22"/>
          <w:szCs w:val="22"/>
        </w:rPr>
      </w:pPr>
    </w:p>
    <w:p w:rsidR="004219CD" w:rsidRDefault="004219CD" w:rsidP="004219CD">
      <w:pPr>
        <w:jc w:val="right"/>
        <w:rPr>
          <w:b/>
          <w:sz w:val="22"/>
          <w:szCs w:val="22"/>
        </w:rPr>
      </w:pPr>
    </w:p>
    <w:p w:rsidR="004219CD" w:rsidRDefault="004219CD" w:rsidP="004219CD">
      <w:pPr>
        <w:jc w:val="right"/>
        <w:rPr>
          <w:b/>
          <w:sz w:val="22"/>
          <w:szCs w:val="22"/>
        </w:rPr>
      </w:pPr>
    </w:p>
    <w:p w:rsidR="004219CD" w:rsidRDefault="004219CD" w:rsidP="004219CD">
      <w:pPr>
        <w:jc w:val="right"/>
        <w:rPr>
          <w:b/>
          <w:sz w:val="22"/>
          <w:szCs w:val="22"/>
        </w:rPr>
      </w:pPr>
    </w:p>
    <w:p w:rsidR="004219CD" w:rsidRDefault="004219CD" w:rsidP="004219CD">
      <w:pPr>
        <w:jc w:val="right"/>
        <w:rPr>
          <w:b/>
          <w:sz w:val="22"/>
          <w:szCs w:val="22"/>
        </w:rPr>
      </w:pPr>
    </w:p>
    <w:p w:rsidR="004219CD" w:rsidRDefault="004219CD" w:rsidP="004219CD">
      <w:pPr>
        <w:jc w:val="right"/>
        <w:rPr>
          <w:b/>
          <w:sz w:val="22"/>
          <w:szCs w:val="22"/>
        </w:rPr>
      </w:pPr>
      <w:r>
        <w:rPr>
          <w:b/>
          <w:sz w:val="22"/>
          <w:szCs w:val="22"/>
        </w:rPr>
        <w:t>Приложение № 2</w:t>
      </w:r>
    </w:p>
    <w:p w:rsidR="004219CD" w:rsidRDefault="004219CD" w:rsidP="004219CD">
      <w:pPr>
        <w:jc w:val="right"/>
        <w:rPr>
          <w:b/>
          <w:sz w:val="22"/>
          <w:szCs w:val="22"/>
        </w:rPr>
      </w:pPr>
    </w:p>
    <w:p w:rsidR="004219CD" w:rsidRDefault="004219CD" w:rsidP="004219CD">
      <w:pPr>
        <w:pStyle w:val="ConsNormal"/>
        <w:ind w:firstLine="0"/>
        <w:rPr>
          <w:rFonts w:ascii="Times New Roman" w:hAnsi="Times New Roman"/>
          <w:i/>
        </w:rPr>
      </w:pPr>
      <w:r w:rsidRPr="001060C2">
        <w:rPr>
          <w:rFonts w:ascii="Times New Roman" w:hAnsi="Times New Roman"/>
          <w:sz w:val="24"/>
          <w:szCs w:val="24"/>
        </w:rPr>
        <w:t xml:space="preserve">Настоящей заявкой </w:t>
      </w:r>
      <w:r w:rsidRPr="001035A3">
        <w:rPr>
          <w:rFonts w:ascii="Times New Roman" w:hAnsi="Times New Roman"/>
          <w:b/>
          <w:sz w:val="24"/>
          <w:szCs w:val="24"/>
        </w:rPr>
        <w:t>декларируем о соответствии</w:t>
      </w:r>
      <w:r>
        <w:rPr>
          <w:rFonts w:ascii="Times New Roman" w:hAnsi="Times New Roman"/>
          <w:sz w:val="22"/>
          <w:szCs w:val="22"/>
        </w:rPr>
        <w:t xml:space="preserve"> ______________________________________________________________________________________</w:t>
      </w:r>
      <w:r w:rsidRPr="00CC6749">
        <w:rPr>
          <w:rFonts w:ascii="Times New Roman" w:hAnsi="Times New Roman"/>
          <w:i/>
        </w:rPr>
        <w:t>(указывается наименование участника закупки)</w:t>
      </w:r>
    </w:p>
    <w:p w:rsidR="004219CD" w:rsidRDefault="004219CD" w:rsidP="004219CD">
      <w:pPr>
        <w:pStyle w:val="ConsNormal"/>
        <w:ind w:firstLine="0"/>
        <w:jc w:val="both"/>
        <w:rPr>
          <w:rFonts w:ascii="Times New Roman" w:hAnsi="Times New Roman"/>
        </w:rPr>
      </w:pPr>
    </w:p>
    <w:p w:rsidR="004219CD" w:rsidRPr="001060C2" w:rsidRDefault="004219CD" w:rsidP="004219CD">
      <w:pPr>
        <w:pStyle w:val="ConsNormal"/>
        <w:ind w:firstLine="0"/>
        <w:jc w:val="both"/>
        <w:rPr>
          <w:rFonts w:ascii="Times New Roman" w:hAnsi="Times New Roman"/>
          <w:sz w:val="24"/>
          <w:szCs w:val="24"/>
        </w:rPr>
      </w:pPr>
      <w:r w:rsidRPr="001060C2">
        <w:rPr>
          <w:rFonts w:ascii="Times New Roman" w:hAnsi="Times New Roman"/>
          <w:sz w:val="24"/>
          <w:szCs w:val="24"/>
        </w:rPr>
        <w:t>требованиям, установленным к участникам закупки:</w:t>
      </w:r>
    </w:p>
    <w:p w:rsidR="004219CD" w:rsidRPr="009D6006" w:rsidRDefault="004219CD" w:rsidP="004219CD">
      <w:pPr>
        <w:pStyle w:val="aff2"/>
        <w:spacing w:before="29" w:after="29"/>
        <w:jc w:val="both"/>
        <w:rPr>
          <w:sz w:val="24"/>
          <w:szCs w:val="24"/>
        </w:rPr>
      </w:pPr>
      <w:r w:rsidRPr="009D6006">
        <w:rPr>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w:t>
      </w:r>
      <w:r>
        <w:rPr>
          <w:sz w:val="24"/>
          <w:szCs w:val="24"/>
        </w:rPr>
        <w:t xml:space="preserve">, </w:t>
      </w:r>
      <w:r w:rsidRPr="009D6006">
        <w:rPr>
          <w:sz w:val="24"/>
          <w:szCs w:val="24"/>
        </w:rPr>
        <w:t>являющ</w:t>
      </w:r>
      <w:r>
        <w:rPr>
          <w:sz w:val="24"/>
          <w:szCs w:val="24"/>
        </w:rPr>
        <w:t>егося</w:t>
      </w:r>
      <w:r w:rsidRPr="009D6006">
        <w:rPr>
          <w:sz w:val="24"/>
          <w:szCs w:val="24"/>
        </w:rPr>
        <w:t xml:space="preserve"> предметом договора;</w:t>
      </w:r>
    </w:p>
    <w:p w:rsidR="004219CD" w:rsidRPr="009D6006" w:rsidRDefault="004219CD" w:rsidP="004219CD">
      <w:pPr>
        <w:shd w:val="clear" w:color="auto" w:fill="FFFFFF"/>
        <w:jc w:val="both"/>
      </w:pPr>
      <w:r w:rsidRPr="009D6006">
        <w:rPr>
          <w:rStyle w:val="blk"/>
        </w:rPr>
        <w:t xml:space="preserve">2) </w:t>
      </w:r>
      <w:proofErr w:type="spellStart"/>
      <w:r w:rsidRPr="009D6006">
        <w:rPr>
          <w:rStyle w:val="blk"/>
        </w:rPr>
        <w:t>непроведение</w:t>
      </w:r>
      <w:proofErr w:type="spellEnd"/>
      <w:r w:rsidRPr="009D6006">
        <w:rPr>
          <w:rStyle w:val="blk"/>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219CD" w:rsidRPr="00E2226A" w:rsidRDefault="004219CD" w:rsidP="004219CD">
      <w:pPr>
        <w:shd w:val="clear" w:color="auto" w:fill="FFFFFF"/>
        <w:tabs>
          <w:tab w:val="left" w:pos="426"/>
        </w:tabs>
        <w:jc w:val="both"/>
      </w:pPr>
      <w:r w:rsidRPr="009D6006">
        <w:rPr>
          <w:rStyle w:val="blk"/>
        </w:rPr>
        <w:t xml:space="preserve">3) </w:t>
      </w:r>
      <w:proofErr w:type="spellStart"/>
      <w:r w:rsidRPr="009D6006">
        <w:rPr>
          <w:rStyle w:val="blk"/>
        </w:rPr>
        <w:t>неприостановление</w:t>
      </w:r>
      <w:proofErr w:type="spellEnd"/>
      <w:r w:rsidRPr="009D6006">
        <w:rPr>
          <w:rStyle w:val="blk"/>
        </w:rPr>
        <w:t xml:space="preserve"> деятельности участника закупки в порядке, установленном </w:t>
      </w:r>
      <w:hyperlink r:id="rId17" w:anchor="dst512" w:history="1">
        <w:r w:rsidRPr="00E2226A">
          <w:rPr>
            <w:rStyle w:val="ad"/>
          </w:rPr>
          <w:t>Кодексом</w:t>
        </w:r>
      </w:hyperlink>
      <w:r w:rsidRPr="00E2226A">
        <w:rPr>
          <w:rStyle w:val="blk"/>
        </w:rPr>
        <w:t> Российской Федерации об административных правонарушениях, на дату подачи заявки на участие в закупке;</w:t>
      </w:r>
    </w:p>
    <w:p w:rsidR="004219CD" w:rsidRPr="00E2226A" w:rsidRDefault="004219CD" w:rsidP="004219CD">
      <w:pPr>
        <w:shd w:val="clear" w:color="auto" w:fill="FFFFFF"/>
        <w:jc w:val="both"/>
      </w:pPr>
      <w:proofErr w:type="gramStart"/>
      <w:r w:rsidRPr="00E2226A">
        <w:rPr>
          <w:rStyle w:val="blk"/>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8" w:anchor="dst1123" w:history="1">
        <w:r w:rsidRPr="00E2226A">
          <w:rPr>
            <w:rStyle w:val="ad"/>
          </w:rPr>
          <w:t>законодательством</w:t>
        </w:r>
      </w:hyperlink>
      <w:r w:rsidRPr="00E2226A">
        <w:rPr>
          <w:rStyle w:val="blk"/>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2226A">
        <w:rPr>
          <w:rStyle w:val="blk"/>
        </w:rPr>
        <w:t xml:space="preserve"> обязанности </w:t>
      </w:r>
      <w:proofErr w:type="gramStart"/>
      <w:r w:rsidRPr="00E2226A">
        <w:rPr>
          <w:rStyle w:val="blk"/>
        </w:rPr>
        <w:t>заявителя</w:t>
      </w:r>
      <w:proofErr w:type="gramEnd"/>
      <w:r w:rsidRPr="00E2226A">
        <w:rPr>
          <w:rStyle w:val="blk"/>
        </w:rPr>
        <w:t xml:space="preserve"> по уплате этих сумм исполненной или которые признаны безнадежными к взысканию в соответствии с </w:t>
      </w:r>
      <w:hyperlink r:id="rId19" w:anchor="dst1104" w:history="1">
        <w:r w:rsidRPr="00E2226A">
          <w:rPr>
            <w:rStyle w:val="ad"/>
          </w:rPr>
          <w:t>законодательством</w:t>
        </w:r>
      </w:hyperlink>
      <w:r w:rsidRPr="00E2226A">
        <w:rPr>
          <w:rStyle w:val="blk"/>
        </w:rPr>
        <w:t xml:space="preserve">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2226A">
        <w:rPr>
          <w:rStyle w:val="blk"/>
        </w:rPr>
        <w:t>указанных</w:t>
      </w:r>
      <w:proofErr w:type="gramEnd"/>
      <w:r w:rsidRPr="00E2226A">
        <w:rPr>
          <w:rStyle w:val="blk"/>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219CD" w:rsidRPr="009D6006" w:rsidRDefault="004219CD" w:rsidP="004219CD">
      <w:pPr>
        <w:shd w:val="clear" w:color="auto" w:fill="FFFFFF"/>
        <w:jc w:val="both"/>
      </w:pPr>
      <w:r w:rsidRPr="00E2226A">
        <w:rPr>
          <w:rStyle w:val="blk"/>
        </w:rPr>
        <w:t xml:space="preserve">5) отсутствие у участника закупки - физического лица либо у руководителя, членов </w:t>
      </w:r>
      <w:proofErr w:type="gramStart"/>
      <w:r w:rsidRPr="00E2226A">
        <w:rPr>
          <w:rStyle w:val="blk"/>
        </w:rPr>
        <w:t>коллегиального исполнительного</w:t>
      </w:r>
      <w:proofErr w:type="gramEnd"/>
      <w:r w:rsidRPr="00E2226A">
        <w:rPr>
          <w:rStyle w:val="blk"/>
        </w:rPr>
        <w:t xml:space="preserve">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w:t>
      </w:r>
      <w:r w:rsidRPr="009D6006">
        <w:rPr>
          <w:rStyle w:val="blk"/>
        </w:rPr>
        <w:t xml:space="preserve">ны с поставкой товара, выполнением работы, оказанием услуги, </w:t>
      </w:r>
      <w:proofErr w:type="gramStart"/>
      <w:r w:rsidRPr="009D6006">
        <w:rPr>
          <w:rStyle w:val="blk"/>
        </w:rPr>
        <w:t>являющихся</w:t>
      </w:r>
      <w:proofErr w:type="gramEnd"/>
      <w:r w:rsidRPr="009D6006">
        <w:rPr>
          <w:rStyle w:val="blk"/>
        </w:rPr>
        <w:t xml:space="preserve"> объектом осуществляемой закупки, и административного наказания в виде дисквалификации;</w:t>
      </w:r>
    </w:p>
    <w:p w:rsidR="004219CD" w:rsidRPr="009D6006" w:rsidRDefault="004219CD" w:rsidP="004219CD">
      <w:pPr>
        <w:shd w:val="clear" w:color="auto" w:fill="FFFFFF"/>
        <w:jc w:val="both"/>
        <w:rPr>
          <w:rStyle w:val="blk"/>
        </w:rPr>
      </w:pPr>
      <w:r w:rsidRPr="009D6006">
        <w:rPr>
          <w:rStyle w:val="blk"/>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4219CD" w:rsidRPr="009D6006" w:rsidRDefault="004219CD" w:rsidP="004219CD">
      <w:pPr>
        <w:shd w:val="clear" w:color="auto" w:fill="FFFFFF"/>
        <w:jc w:val="both"/>
      </w:pPr>
      <w:r w:rsidRPr="009D6006">
        <w:rPr>
          <w:rStyle w:val="blk"/>
        </w:rPr>
        <w:t xml:space="preserve">7) отсутствие между участником закупки и заказчиком и/или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состоят в браке с физическими лицами, являющимися </w:t>
      </w:r>
      <w:proofErr w:type="spellStart"/>
      <w:r w:rsidRPr="009D6006">
        <w:rPr>
          <w:rStyle w:val="blk"/>
        </w:rPr>
        <w:t>выгодоприобретателями</w:t>
      </w:r>
      <w:proofErr w:type="spellEnd"/>
      <w:r w:rsidRPr="009D6006">
        <w:rPr>
          <w:rStyle w:val="blk"/>
        </w:rPr>
        <w:t xml:space="preserve">, </w:t>
      </w:r>
      <w:proofErr w:type="gramStart"/>
      <w:r w:rsidRPr="009D6006">
        <w:rPr>
          <w:rStyle w:val="blk"/>
        </w:rPr>
        <w:t>единоличным исполнительным</w:t>
      </w:r>
      <w:proofErr w:type="gramEnd"/>
      <w:r w:rsidRPr="009D6006">
        <w:rPr>
          <w:rStyle w:val="blk"/>
        </w:rPr>
        <w:t xml:space="preserve">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proofErr w:type="gramStart"/>
      <w:r w:rsidRPr="009D6006">
        <w:rPr>
          <w:rStyle w:val="blk"/>
        </w:rPr>
        <w:t xml:space="preserve">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D6006">
        <w:rPr>
          <w:rStyle w:val="blk"/>
        </w:rPr>
        <w:t>неполнородными</w:t>
      </w:r>
      <w:proofErr w:type="spellEnd"/>
      <w:r w:rsidRPr="009D6006">
        <w:rPr>
          <w:rStyle w:val="blk"/>
        </w:rPr>
        <w:t xml:space="preserve"> (имеющими общих отца или мать) братьями и сестрами), усыновителями</w:t>
      </w:r>
      <w:proofErr w:type="gramEnd"/>
      <w:r w:rsidRPr="009D6006">
        <w:rPr>
          <w:rStyle w:val="blk"/>
        </w:rPr>
        <w:t xml:space="preserve"> или </w:t>
      </w:r>
      <w:proofErr w:type="gramStart"/>
      <w:r w:rsidRPr="009D6006">
        <w:rPr>
          <w:rStyle w:val="blk"/>
        </w:rPr>
        <w:t>усыновленными</w:t>
      </w:r>
      <w:proofErr w:type="gramEnd"/>
      <w:r w:rsidRPr="009D6006">
        <w:rPr>
          <w:rStyle w:val="blk"/>
        </w:rPr>
        <w:t xml:space="preserve"> указанных физических лиц. Под </w:t>
      </w:r>
      <w:proofErr w:type="spellStart"/>
      <w:r w:rsidRPr="009D6006">
        <w:rPr>
          <w:rStyle w:val="blk"/>
        </w:rPr>
        <w:t>выгодоприобретателями</w:t>
      </w:r>
      <w:proofErr w:type="spellEnd"/>
      <w:r w:rsidRPr="009D6006">
        <w:rPr>
          <w:rStyle w:val="blk"/>
        </w:rPr>
        <w:t xml:space="preserve">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19CD" w:rsidRPr="009D6006" w:rsidRDefault="004219CD" w:rsidP="004219CD">
      <w:pPr>
        <w:pStyle w:val="aff2"/>
        <w:spacing w:before="29" w:after="29"/>
        <w:jc w:val="both"/>
        <w:rPr>
          <w:b/>
          <w:sz w:val="24"/>
          <w:szCs w:val="24"/>
        </w:rPr>
      </w:pPr>
      <w:r w:rsidRPr="009D6006">
        <w:rPr>
          <w:rStyle w:val="blk"/>
          <w:sz w:val="24"/>
          <w:szCs w:val="24"/>
        </w:rPr>
        <w:t>8)</w:t>
      </w:r>
      <w:r w:rsidRPr="009D6006">
        <w:rPr>
          <w:sz w:val="24"/>
          <w:szCs w:val="24"/>
          <w:shd w:val="clear" w:color="auto" w:fill="FFFFFF"/>
        </w:rPr>
        <w:t xml:space="preserve"> отсутствие в </w:t>
      </w:r>
      <w:hyperlink r:id="rId20" w:anchor="dst101497" w:history="1">
        <w:r w:rsidRPr="00E2226A">
          <w:rPr>
            <w:rStyle w:val="ad"/>
            <w:shd w:val="clear" w:color="auto" w:fill="FFFFFF"/>
          </w:rPr>
          <w:t>реестре</w:t>
        </w:r>
      </w:hyperlink>
      <w:r w:rsidRPr="00E2226A">
        <w:rPr>
          <w:sz w:val="24"/>
          <w:szCs w:val="24"/>
          <w:shd w:val="clear" w:color="auto" w:fill="FFFFFF"/>
        </w:rPr>
        <w:t> </w:t>
      </w:r>
      <w:r w:rsidRPr="001060C2">
        <w:rPr>
          <w:sz w:val="24"/>
          <w:szCs w:val="24"/>
          <w:shd w:val="clear" w:color="auto" w:fill="FFFFFF"/>
        </w:rPr>
        <w:t>н</w:t>
      </w:r>
      <w:r w:rsidRPr="009D6006">
        <w:rPr>
          <w:sz w:val="24"/>
          <w:szCs w:val="24"/>
          <w:shd w:val="clear" w:color="auto" w:fill="FFFFFF"/>
        </w:rPr>
        <w:t xml:space="preserve">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rsidR="004219CD" w:rsidRDefault="004219CD" w:rsidP="004219CD">
      <w:pPr>
        <w:pStyle w:val="ConsNormal"/>
        <w:ind w:firstLine="900"/>
        <w:jc w:val="both"/>
        <w:rPr>
          <w:rFonts w:ascii="Times New Roman" w:hAnsi="Times New Roman"/>
        </w:rPr>
      </w:pPr>
    </w:p>
    <w:p w:rsidR="004219CD" w:rsidRPr="00CC6749" w:rsidRDefault="004219CD" w:rsidP="004219CD">
      <w:pPr>
        <w:pStyle w:val="ConsNormal"/>
        <w:ind w:firstLine="900"/>
        <w:jc w:val="both"/>
        <w:rPr>
          <w:rFonts w:ascii="Times New Roman" w:hAnsi="Times New Roman"/>
        </w:rPr>
      </w:pPr>
    </w:p>
    <w:p w:rsidR="004219CD" w:rsidRDefault="004219CD" w:rsidP="004219CD">
      <w:pPr>
        <w:jc w:val="right"/>
        <w:rPr>
          <w:b/>
          <w:sz w:val="22"/>
          <w:szCs w:val="22"/>
        </w:rPr>
      </w:pPr>
    </w:p>
    <w:p w:rsidR="004219CD" w:rsidRDefault="004219CD" w:rsidP="004219CD">
      <w:pPr>
        <w:rPr>
          <w:b/>
          <w:sz w:val="22"/>
          <w:szCs w:val="22"/>
        </w:rPr>
      </w:pPr>
    </w:p>
    <w:p w:rsidR="004219CD" w:rsidRDefault="004219CD" w:rsidP="004219CD">
      <w:pPr>
        <w:jc w:val="right"/>
        <w:rPr>
          <w:b/>
          <w:sz w:val="22"/>
          <w:szCs w:val="22"/>
        </w:rPr>
      </w:pPr>
    </w:p>
    <w:p w:rsidR="004219CD" w:rsidRPr="004F2983" w:rsidRDefault="004219CD" w:rsidP="004219CD">
      <w:pPr>
        <w:ind w:firstLine="720"/>
        <w:rPr>
          <w:sz w:val="22"/>
          <w:szCs w:val="22"/>
        </w:rPr>
      </w:pPr>
      <w:r w:rsidRPr="004F2983">
        <w:rPr>
          <w:sz w:val="22"/>
          <w:szCs w:val="22"/>
        </w:rPr>
        <w:t>____________________</w:t>
      </w:r>
      <w:r w:rsidRPr="004F2983">
        <w:rPr>
          <w:sz w:val="22"/>
          <w:szCs w:val="22"/>
        </w:rPr>
        <w:tab/>
      </w:r>
      <w:r w:rsidRPr="004F2983">
        <w:rPr>
          <w:sz w:val="22"/>
          <w:szCs w:val="22"/>
        </w:rPr>
        <w:tab/>
        <w:t>_____________</w:t>
      </w:r>
      <w:r w:rsidRPr="004F2983">
        <w:rPr>
          <w:sz w:val="22"/>
          <w:szCs w:val="22"/>
        </w:rPr>
        <w:tab/>
      </w:r>
      <w:r w:rsidRPr="004F2983">
        <w:rPr>
          <w:sz w:val="22"/>
          <w:szCs w:val="22"/>
        </w:rPr>
        <w:tab/>
        <w:t>___________________</w:t>
      </w:r>
    </w:p>
    <w:p w:rsidR="004219CD" w:rsidRPr="004F2983" w:rsidRDefault="004219CD" w:rsidP="004219CD">
      <w:pPr>
        <w:ind w:firstLine="720"/>
        <w:rPr>
          <w:i/>
          <w:sz w:val="18"/>
          <w:szCs w:val="18"/>
        </w:rPr>
      </w:pPr>
      <w:r w:rsidRPr="004F2983">
        <w:rPr>
          <w:i/>
          <w:sz w:val="18"/>
          <w:szCs w:val="18"/>
        </w:rPr>
        <w:t xml:space="preserve">      </w:t>
      </w:r>
      <w:proofErr w:type="gramStart"/>
      <w:r w:rsidRPr="004F2983">
        <w:rPr>
          <w:i/>
          <w:sz w:val="18"/>
          <w:szCs w:val="18"/>
        </w:rPr>
        <w:t xml:space="preserve">(должность подписавшего </w:t>
      </w:r>
      <w:r w:rsidRPr="004F2983">
        <w:rPr>
          <w:i/>
          <w:sz w:val="18"/>
          <w:szCs w:val="18"/>
        </w:rPr>
        <w:tab/>
      </w:r>
      <w:r w:rsidRPr="004F2983">
        <w:rPr>
          <w:i/>
          <w:sz w:val="18"/>
          <w:szCs w:val="18"/>
        </w:rPr>
        <w:tab/>
        <w:t xml:space="preserve">        (подпись)</w:t>
      </w:r>
      <w:r w:rsidRPr="004F2983">
        <w:rPr>
          <w:i/>
          <w:sz w:val="18"/>
          <w:szCs w:val="18"/>
        </w:rPr>
        <w:tab/>
      </w:r>
      <w:r w:rsidRPr="004F2983">
        <w:rPr>
          <w:i/>
          <w:sz w:val="18"/>
          <w:szCs w:val="18"/>
        </w:rPr>
        <w:tab/>
      </w:r>
      <w:r w:rsidRPr="004F2983">
        <w:rPr>
          <w:i/>
          <w:sz w:val="18"/>
          <w:szCs w:val="18"/>
        </w:rPr>
        <w:tab/>
        <w:t xml:space="preserve">          (фамилия, инициалы)</w:t>
      </w:r>
      <w:proofErr w:type="gramEnd"/>
    </w:p>
    <w:p w:rsidR="004219CD" w:rsidRPr="004F2983" w:rsidRDefault="004219CD" w:rsidP="004219CD">
      <w:pPr>
        <w:ind w:firstLine="720"/>
        <w:rPr>
          <w:i/>
          <w:sz w:val="18"/>
          <w:szCs w:val="18"/>
        </w:rPr>
      </w:pPr>
      <w:r w:rsidRPr="004F2983">
        <w:rPr>
          <w:i/>
          <w:sz w:val="18"/>
          <w:szCs w:val="18"/>
        </w:rPr>
        <w:t xml:space="preserve">       (для юридического лица))</w:t>
      </w:r>
      <w:r w:rsidRPr="004F2983">
        <w:rPr>
          <w:i/>
          <w:sz w:val="18"/>
          <w:szCs w:val="18"/>
        </w:rPr>
        <w:tab/>
      </w:r>
    </w:p>
    <w:p w:rsidR="004219CD" w:rsidRDefault="004219CD" w:rsidP="004219CD">
      <w:pPr>
        <w:pStyle w:val="a5"/>
        <w:rPr>
          <w:sz w:val="28"/>
          <w:szCs w:val="28"/>
        </w:rPr>
        <w:sectPr w:rsidR="004219CD" w:rsidSect="006D4375">
          <w:headerReference w:type="even" r:id="rId21"/>
          <w:headerReference w:type="default" r:id="rId22"/>
          <w:footerReference w:type="even" r:id="rId23"/>
          <w:footerReference w:type="default" r:id="rId24"/>
          <w:headerReference w:type="first" r:id="rId25"/>
          <w:footerReference w:type="first" r:id="rId26"/>
          <w:pgSz w:w="11907" w:h="16840" w:code="9"/>
          <w:pgMar w:top="1134" w:right="708" w:bottom="924" w:left="1134" w:header="794" w:footer="794" w:gutter="0"/>
          <w:cols w:space="708"/>
          <w:titlePg/>
          <w:docGrid w:linePitch="360"/>
        </w:sectPr>
      </w:pPr>
    </w:p>
    <w:p w:rsidR="004219CD" w:rsidRPr="00E576EF" w:rsidRDefault="004219CD" w:rsidP="004219CD">
      <w:pPr>
        <w:pStyle w:val="ConsTitle"/>
        <w:widowControl/>
        <w:tabs>
          <w:tab w:val="left" w:pos="1620"/>
        </w:tabs>
        <w:jc w:val="right"/>
        <w:rPr>
          <w:rFonts w:ascii="Times New Roman" w:hAnsi="Times New Roman"/>
          <w:sz w:val="24"/>
          <w:szCs w:val="24"/>
        </w:rPr>
      </w:pPr>
      <w:r>
        <w:rPr>
          <w:rFonts w:ascii="Times New Roman" w:hAnsi="Times New Roman"/>
          <w:sz w:val="24"/>
          <w:szCs w:val="24"/>
        </w:rPr>
        <w:t>Приложение № 3</w:t>
      </w:r>
    </w:p>
    <w:p w:rsidR="004219CD" w:rsidRPr="00212E63" w:rsidRDefault="004219CD" w:rsidP="004219CD">
      <w:pPr>
        <w:pStyle w:val="31"/>
        <w:pBdr>
          <w:bottom w:val="single" w:sz="12" w:space="1" w:color="auto"/>
        </w:pBdr>
        <w:tabs>
          <w:tab w:val="left" w:pos="709"/>
        </w:tabs>
        <w:ind w:left="0"/>
        <w:jc w:val="center"/>
        <w:outlineLvl w:val="1"/>
        <w:rPr>
          <w:b/>
          <w:sz w:val="28"/>
          <w:szCs w:val="28"/>
        </w:rPr>
      </w:pPr>
      <w:r>
        <w:rPr>
          <w:b/>
          <w:sz w:val="28"/>
          <w:szCs w:val="28"/>
        </w:rPr>
        <w:t xml:space="preserve">Информационная справка </w:t>
      </w:r>
      <w:r w:rsidRPr="009D168F">
        <w:rPr>
          <w:b/>
          <w:sz w:val="28"/>
          <w:szCs w:val="28"/>
        </w:rPr>
        <w:t>о цепочке собственников, включая бенефициаров (в том числе конечных)</w:t>
      </w:r>
      <w:r w:rsidRPr="00212E63">
        <w:rPr>
          <w:b/>
          <w:sz w:val="28"/>
          <w:szCs w:val="28"/>
          <w:vertAlign w:val="superscript"/>
        </w:rPr>
        <w:footnoteReference w:id="1"/>
      </w:r>
    </w:p>
    <w:p w:rsidR="004219CD" w:rsidRPr="009D168F" w:rsidRDefault="004219CD" w:rsidP="004219CD">
      <w:pPr>
        <w:jc w:val="center"/>
      </w:pPr>
      <w:r w:rsidRPr="009D168F">
        <w:t>(наименование организации, предоставляющее информацию)</w:t>
      </w:r>
    </w:p>
    <w:p w:rsidR="004219CD" w:rsidRPr="009D168F" w:rsidRDefault="004219CD" w:rsidP="004219CD">
      <w:pPr>
        <w:jc w:val="center"/>
        <w:rPr>
          <w:sz w:val="10"/>
          <w:szCs w:val="10"/>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851"/>
        <w:gridCol w:w="1134"/>
        <w:gridCol w:w="851"/>
        <w:gridCol w:w="1275"/>
        <w:gridCol w:w="1419"/>
        <w:gridCol w:w="567"/>
        <w:gridCol w:w="709"/>
        <w:gridCol w:w="708"/>
        <w:gridCol w:w="1023"/>
        <w:gridCol w:w="1045"/>
        <w:gridCol w:w="1701"/>
        <w:gridCol w:w="1986"/>
        <w:gridCol w:w="1331"/>
      </w:tblGrid>
      <w:tr w:rsidR="004219CD" w:rsidRPr="009D168F" w:rsidTr="00852A79">
        <w:tc>
          <w:tcPr>
            <w:tcW w:w="6239" w:type="dxa"/>
            <w:gridSpan w:val="6"/>
          </w:tcPr>
          <w:p w:rsidR="004219CD" w:rsidRPr="009D168F" w:rsidRDefault="004219CD" w:rsidP="00852A79">
            <w:pPr>
              <w:jc w:val="center"/>
              <w:rPr>
                <w:b/>
              </w:rPr>
            </w:pPr>
            <w:r w:rsidRPr="009D168F">
              <w:rPr>
                <w:b/>
                <w:szCs w:val="22"/>
              </w:rPr>
              <w:t>Наименование контрагента (ИНН, вид деятельности)</w:t>
            </w:r>
          </w:p>
        </w:tc>
        <w:tc>
          <w:tcPr>
            <w:tcW w:w="7739" w:type="dxa"/>
            <w:gridSpan w:val="7"/>
          </w:tcPr>
          <w:p w:rsidR="004219CD" w:rsidRPr="009D168F" w:rsidRDefault="004219CD" w:rsidP="00852A79">
            <w:pPr>
              <w:jc w:val="center"/>
              <w:rPr>
                <w:b/>
              </w:rPr>
            </w:pPr>
            <w:r w:rsidRPr="009D168F">
              <w:rPr>
                <w:b/>
                <w:szCs w:val="22"/>
              </w:rPr>
              <w:t xml:space="preserve">Информация о цепочке собственников, включая бенефициаров </w:t>
            </w:r>
            <w:r w:rsidRPr="009D168F">
              <w:rPr>
                <w:b/>
                <w:szCs w:val="22"/>
              </w:rPr>
              <w:br/>
              <w:t>(в том числе конечных)</w:t>
            </w:r>
          </w:p>
        </w:tc>
        <w:tc>
          <w:tcPr>
            <w:tcW w:w="1331" w:type="dxa"/>
            <w:vMerge w:val="restart"/>
          </w:tcPr>
          <w:p w:rsidR="004219CD" w:rsidRPr="009D168F" w:rsidRDefault="004219CD" w:rsidP="00852A79">
            <w:pPr>
              <w:jc w:val="center"/>
              <w:rPr>
                <w:sz w:val="18"/>
                <w:szCs w:val="18"/>
              </w:rPr>
            </w:pPr>
          </w:p>
          <w:p w:rsidR="004219CD" w:rsidRPr="009D168F" w:rsidRDefault="004219CD" w:rsidP="00852A79">
            <w:pPr>
              <w:jc w:val="center"/>
              <w:rPr>
                <w:sz w:val="18"/>
                <w:szCs w:val="18"/>
              </w:rPr>
            </w:pPr>
          </w:p>
          <w:p w:rsidR="004219CD" w:rsidRPr="009D168F" w:rsidRDefault="004219CD" w:rsidP="00852A79">
            <w:pPr>
              <w:jc w:val="center"/>
              <w:rPr>
                <w:b/>
              </w:rPr>
            </w:pPr>
            <w:r w:rsidRPr="009D168F">
              <w:rPr>
                <w:sz w:val="18"/>
                <w:szCs w:val="18"/>
              </w:rPr>
              <w:t>Информация о подтверждающих документах (наименование, реквизиты и т.д.)</w:t>
            </w:r>
          </w:p>
        </w:tc>
      </w:tr>
      <w:tr w:rsidR="004219CD" w:rsidRPr="009D168F" w:rsidTr="00852A79">
        <w:tc>
          <w:tcPr>
            <w:tcW w:w="709" w:type="dxa"/>
          </w:tcPr>
          <w:p w:rsidR="004219CD" w:rsidRPr="009D168F" w:rsidRDefault="004219CD" w:rsidP="00852A79">
            <w:pPr>
              <w:jc w:val="center"/>
              <w:rPr>
                <w:sz w:val="18"/>
                <w:szCs w:val="18"/>
              </w:rPr>
            </w:pPr>
            <w:r w:rsidRPr="009D168F">
              <w:rPr>
                <w:sz w:val="18"/>
                <w:szCs w:val="18"/>
              </w:rPr>
              <w:t>ИНН</w:t>
            </w:r>
          </w:p>
        </w:tc>
        <w:tc>
          <w:tcPr>
            <w:tcW w:w="851" w:type="dxa"/>
          </w:tcPr>
          <w:p w:rsidR="004219CD" w:rsidRPr="009D168F" w:rsidRDefault="004219CD" w:rsidP="00852A79">
            <w:pPr>
              <w:jc w:val="center"/>
              <w:rPr>
                <w:sz w:val="18"/>
                <w:szCs w:val="18"/>
              </w:rPr>
            </w:pPr>
            <w:r w:rsidRPr="009D168F">
              <w:rPr>
                <w:sz w:val="18"/>
                <w:szCs w:val="18"/>
              </w:rPr>
              <w:t>ОГРН</w:t>
            </w:r>
          </w:p>
        </w:tc>
        <w:tc>
          <w:tcPr>
            <w:tcW w:w="1134" w:type="dxa"/>
          </w:tcPr>
          <w:p w:rsidR="004219CD" w:rsidRPr="009D168F" w:rsidRDefault="004219CD" w:rsidP="00852A79">
            <w:pPr>
              <w:jc w:val="center"/>
              <w:rPr>
                <w:sz w:val="18"/>
                <w:szCs w:val="18"/>
              </w:rPr>
            </w:pPr>
            <w:r w:rsidRPr="009D168F">
              <w:rPr>
                <w:sz w:val="18"/>
                <w:szCs w:val="18"/>
              </w:rPr>
              <w:t>Наименование краткое</w:t>
            </w:r>
          </w:p>
        </w:tc>
        <w:tc>
          <w:tcPr>
            <w:tcW w:w="851" w:type="dxa"/>
          </w:tcPr>
          <w:p w:rsidR="004219CD" w:rsidRPr="009D168F" w:rsidRDefault="004219CD" w:rsidP="00852A79">
            <w:pPr>
              <w:jc w:val="center"/>
              <w:rPr>
                <w:sz w:val="18"/>
                <w:szCs w:val="18"/>
              </w:rPr>
            </w:pPr>
            <w:r w:rsidRPr="009D168F">
              <w:rPr>
                <w:sz w:val="18"/>
                <w:szCs w:val="18"/>
              </w:rPr>
              <w:t>Код ОКВЭД</w:t>
            </w:r>
          </w:p>
        </w:tc>
        <w:tc>
          <w:tcPr>
            <w:tcW w:w="1275" w:type="dxa"/>
          </w:tcPr>
          <w:p w:rsidR="004219CD" w:rsidRPr="009D168F" w:rsidRDefault="004219CD" w:rsidP="00852A79">
            <w:pPr>
              <w:jc w:val="center"/>
              <w:rPr>
                <w:sz w:val="18"/>
                <w:szCs w:val="18"/>
              </w:rPr>
            </w:pPr>
            <w:r w:rsidRPr="009D168F">
              <w:rPr>
                <w:sz w:val="18"/>
                <w:szCs w:val="18"/>
              </w:rPr>
              <w:t>Фамилия, имя, отчество руководителя</w:t>
            </w:r>
          </w:p>
        </w:tc>
        <w:tc>
          <w:tcPr>
            <w:tcW w:w="1419" w:type="dxa"/>
          </w:tcPr>
          <w:p w:rsidR="004219CD" w:rsidRPr="009D168F" w:rsidRDefault="004219CD" w:rsidP="00852A79">
            <w:pPr>
              <w:jc w:val="center"/>
              <w:rPr>
                <w:sz w:val="18"/>
                <w:szCs w:val="18"/>
              </w:rPr>
            </w:pPr>
            <w:r w:rsidRPr="009D168F">
              <w:rPr>
                <w:sz w:val="18"/>
                <w:szCs w:val="18"/>
              </w:rPr>
              <w:t>Серия и номер документа, удостоверяющего личность руководителя</w:t>
            </w:r>
          </w:p>
        </w:tc>
        <w:tc>
          <w:tcPr>
            <w:tcW w:w="567" w:type="dxa"/>
          </w:tcPr>
          <w:p w:rsidR="004219CD" w:rsidRPr="009D168F" w:rsidRDefault="004219CD" w:rsidP="00852A79">
            <w:pPr>
              <w:jc w:val="center"/>
              <w:rPr>
                <w:sz w:val="18"/>
                <w:szCs w:val="18"/>
              </w:rPr>
            </w:pPr>
            <w:r w:rsidRPr="009D168F">
              <w:rPr>
                <w:sz w:val="18"/>
                <w:szCs w:val="18"/>
              </w:rPr>
              <w:t>№</w:t>
            </w:r>
          </w:p>
        </w:tc>
        <w:tc>
          <w:tcPr>
            <w:tcW w:w="709" w:type="dxa"/>
          </w:tcPr>
          <w:p w:rsidR="004219CD" w:rsidRPr="009D168F" w:rsidRDefault="004219CD" w:rsidP="00852A79">
            <w:pPr>
              <w:jc w:val="center"/>
              <w:rPr>
                <w:sz w:val="18"/>
                <w:szCs w:val="18"/>
              </w:rPr>
            </w:pPr>
            <w:r w:rsidRPr="009D168F">
              <w:rPr>
                <w:sz w:val="18"/>
                <w:szCs w:val="18"/>
              </w:rPr>
              <w:t>ИНН</w:t>
            </w:r>
          </w:p>
        </w:tc>
        <w:tc>
          <w:tcPr>
            <w:tcW w:w="708" w:type="dxa"/>
          </w:tcPr>
          <w:p w:rsidR="004219CD" w:rsidRPr="009D168F" w:rsidRDefault="004219CD" w:rsidP="00852A79">
            <w:pPr>
              <w:jc w:val="center"/>
              <w:rPr>
                <w:sz w:val="18"/>
                <w:szCs w:val="18"/>
              </w:rPr>
            </w:pPr>
            <w:r w:rsidRPr="009D168F">
              <w:rPr>
                <w:sz w:val="18"/>
                <w:szCs w:val="18"/>
              </w:rPr>
              <w:t>ОГРН</w:t>
            </w:r>
          </w:p>
        </w:tc>
        <w:tc>
          <w:tcPr>
            <w:tcW w:w="1023" w:type="dxa"/>
          </w:tcPr>
          <w:p w:rsidR="004219CD" w:rsidRPr="009D168F" w:rsidRDefault="004219CD" w:rsidP="00852A79">
            <w:pPr>
              <w:jc w:val="center"/>
              <w:rPr>
                <w:sz w:val="18"/>
                <w:szCs w:val="18"/>
              </w:rPr>
            </w:pPr>
            <w:r w:rsidRPr="009D168F">
              <w:rPr>
                <w:sz w:val="18"/>
                <w:szCs w:val="18"/>
              </w:rPr>
              <w:t>Наименование/ФИО</w:t>
            </w:r>
          </w:p>
        </w:tc>
        <w:tc>
          <w:tcPr>
            <w:tcW w:w="1045" w:type="dxa"/>
          </w:tcPr>
          <w:p w:rsidR="004219CD" w:rsidRPr="009D168F" w:rsidRDefault="004219CD" w:rsidP="00852A79">
            <w:pPr>
              <w:jc w:val="center"/>
              <w:rPr>
                <w:sz w:val="18"/>
                <w:szCs w:val="18"/>
              </w:rPr>
            </w:pPr>
            <w:r w:rsidRPr="009D168F">
              <w:rPr>
                <w:sz w:val="18"/>
                <w:szCs w:val="18"/>
              </w:rPr>
              <w:t>Адрес регистрации</w:t>
            </w:r>
          </w:p>
        </w:tc>
        <w:tc>
          <w:tcPr>
            <w:tcW w:w="1701" w:type="dxa"/>
          </w:tcPr>
          <w:p w:rsidR="004219CD" w:rsidRPr="009D168F" w:rsidRDefault="004219CD" w:rsidP="00852A79">
            <w:pPr>
              <w:jc w:val="center"/>
              <w:rPr>
                <w:sz w:val="18"/>
                <w:szCs w:val="18"/>
              </w:rPr>
            </w:pPr>
            <w:r w:rsidRPr="009D168F">
              <w:rPr>
                <w:sz w:val="18"/>
                <w:szCs w:val="18"/>
              </w:rPr>
              <w:t>Серия и номер документа, удостоверяющего личность (для физического лица)</w:t>
            </w:r>
          </w:p>
        </w:tc>
        <w:tc>
          <w:tcPr>
            <w:tcW w:w="1986" w:type="dxa"/>
          </w:tcPr>
          <w:p w:rsidR="004219CD" w:rsidRPr="009D168F" w:rsidRDefault="004219CD" w:rsidP="00852A79">
            <w:pPr>
              <w:jc w:val="center"/>
              <w:rPr>
                <w:sz w:val="18"/>
                <w:szCs w:val="18"/>
              </w:rPr>
            </w:pPr>
            <w:r w:rsidRPr="009D168F">
              <w:rPr>
                <w:sz w:val="18"/>
                <w:szCs w:val="18"/>
              </w:rPr>
              <w:t>Руководитель/</w:t>
            </w:r>
          </w:p>
          <w:p w:rsidR="004219CD" w:rsidRPr="009D168F" w:rsidRDefault="004219CD" w:rsidP="00852A79">
            <w:pPr>
              <w:jc w:val="center"/>
              <w:rPr>
                <w:sz w:val="18"/>
                <w:szCs w:val="18"/>
              </w:rPr>
            </w:pPr>
            <w:r w:rsidRPr="009D168F">
              <w:rPr>
                <w:sz w:val="18"/>
                <w:szCs w:val="18"/>
              </w:rPr>
              <w:t>участник/акционер/</w:t>
            </w:r>
          </w:p>
          <w:p w:rsidR="004219CD" w:rsidRPr="009D168F" w:rsidRDefault="004219CD" w:rsidP="00852A79">
            <w:pPr>
              <w:jc w:val="center"/>
              <w:rPr>
                <w:sz w:val="18"/>
                <w:szCs w:val="18"/>
              </w:rPr>
            </w:pPr>
            <w:r w:rsidRPr="009D168F">
              <w:rPr>
                <w:sz w:val="18"/>
                <w:szCs w:val="18"/>
              </w:rPr>
              <w:t>бенефициар</w:t>
            </w:r>
          </w:p>
        </w:tc>
        <w:tc>
          <w:tcPr>
            <w:tcW w:w="1331" w:type="dxa"/>
            <w:vMerge/>
          </w:tcPr>
          <w:p w:rsidR="004219CD" w:rsidRPr="009D168F" w:rsidRDefault="004219CD" w:rsidP="00852A79">
            <w:pPr>
              <w:jc w:val="center"/>
              <w:rPr>
                <w:sz w:val="18"/>
                <w:szCs w:val="18"/>
              </w:rPr>
            </w:pPr>
          </w:p>
        </w:tc>
      </w:tr>
      <w:tr w:rsidR="004219CD" w:rsidRPr="009D168F" w:rsidTr="00852A79">
        <w:tc>
          <w:tcPr>
            <w:tcW w:w="709" w:type="dxa"/>
          </w:tcPr>
          <w:p w:rsidR="004219CD" w:rsidRPr="009D168F" w:rsidRDefault="004219CD" w:rsidP="00852A79">
            <w:pPr>
              <w:jc w:val="center"/>
            </w:pPr>
          </w:p>
        </w:tc>
        <w:tc>
          <w:tcPr>
            <w:tcW w:w="851" w:type="dxa"/>
          </w:tcPr>
          <w:p w:rsidR="004219CD" w:rsidRPr="009D168F" w:rsidRDefault="004219CD" w:rsidP="00852A79">
            <w:pPr>
              <w:jc w:val="center"/>
            </w:pPr>
          </w:p>
        </w:tc>
        <w:tc>
          <w:tcPr>
            <w:tcW w:w="1134" w:type="dxa"/>
          </w:tcPr>
          <w:p w:rsidR="004219CD" w:rsidRPr="009D168F" w:rsidRDefault="004219CD" w:rsidP="00852A79">
            <w:pPr>
              <w:jc w:val="center"/>
            </w:pPr>
          </w:p>
        </w:tc>
        <w:tc>
          <w:tcPr>
            <w:tcW w:w="851" w:type="dxa"/>
          </w:tcPr>
          <w:p w:rsidR="004219CD" w:rsidRPr="009D168F" w:rsidRDefault="004219CD" w:rsidP="00852A79">
            <w:pPr>
              <w:jc w:val="center"/>
            </w:pPr>
          </w:p>
        </w:tc>
        <w:tc>
          <w:tcPr>
            <w:tcW w:w="1275" w:type="dxa"/>
          </w:tcPr>
          <w:p w:rsidR="004219CD" w:rsidRPr="009D168F" w:rsidRDefault="004219CD" w:rsidP="00852A79">
            <w:pPr>
              <w:jc w:val="center"/>
            </w:pPr>
          </w:p>
        </w:tc>
        <w:tc>
          <w:tcPr>
            <w:tcW w:w="1419" w:type="dxa"/>
          </w:tcPr>
          <w:p w:rsidR="004219CD" w:rsidRPr="009D168F" w:rsidRDefault="004219CD" w:rsidP="00852A79">
            <w:pPr>
              <w:jc w:val="center"/>
            </w:pPr>
          </w:p>
        </w:tc>
        <w:tc>
          <w:tcPr>
            <w:tcW w:w="567" w:type="dxa"/>
          </w:tcPr>
          <w:p w:rsidR="004219CD" w:rsidRPr="009D168F" w:rsidRDefault="004219CD" w:rsidP="00852A79">
            <w:pPr>
              <w:jc w:val="center"/>
            </w:pPr>
          </w:p>
        </w:tc>
        <w:tc>
          <w:tcPr>
            <w:tcW w:w="709" w:type="dxa"/>
          </w:tcPr>
          <w:p w:rsidR="004219CD" w:rsidRPr="009D168F" w:rsidRDefault="004219CD" w:rsidP="00852A79">
            <w:pPr>
              <w:jc w:val="center"/>
            </w:pPr>
          </w:p>
        </w:tc>
        <w:tc>
          <w:tcPr>
            <w:tcW w:w="708" w:type="dxa"/>
          </w:tcPr>
          <w:p w:rsidR="004219CD" w:rsidRPr="009D168F" w:rsidRDefault="004219CD" w:rsidP="00852A79">
            <w:pPr>
              <w:jc w:val="center"/>
            </w:pPr>
          </w:p>
        </w:tc>
        <w:tc>
          <w:tcPr>
            <w:tcW w:w="1023" w:type="dxa"/>
          </w:tcPr>
          <w:p w:rsidR="004219CD" w:rsidRPr="009D168F" w:rsidRDefault="004219CD" w:rsidP="00852A79">
            <w:pPr>
              <w:jc w:val="center"/>
            </w:pPr>
          </w:p>
        </w:tc>
        <w:tc>
          <w:tcPr>
            <w:tcW w:w="1045" w:type="dxa"/>
          </w:tcPr>
          <w:p w:rsidR="004219CD" w:rsidRPr="009D168F" w:rsidRDefault="004219CD" w:rsidP="00852A79">
            <w:pPr>
              <w:jc w:val="center"/>
            </w:pPr>
          </w:p>
        </w:tc>
        <w:tc>
          <w:tcPr>
            <w:tcW w:w="1701" w:type="dxa"/>
          </w:tcPr>
          <w:p w:rsidR="004219CD" w:rsidRPr="009D168F" w:rsidRDefault="004219CD" w:rsidP="00852A79">
            <w:pPr>
              <w:jc w:val="center"/>
            </w:pPr>
          </w:p>
        </w:tc>
        <w:tc>
          <w:tcPr>
            <w:tcW w:w="1986" w:type="dxa"/>
          </w:tcPr>
          <w:p w:rsidR="004219CD" w:rsidRPr="009D168F" w:rsidRDefault="004219CD" w:rsidP="00852A79">
            <w:pPr>
              <w:jc w:val="center"/>
            </w:pPr>
          </w:p>
        </w:tc>
        <w:tc>
          <w:tcPr>
            <w:tcW w:w="1331" w:type="dxa"/>
          </w:tcPr>
          <w:p w:rsidR="004219CD" w:rsidRPr="009D168F" w:rsidRDefault="004219CD" w:rsidP="00852A79">
            <w:pPr>
              <w:jc w:val="center"/>
            </w:pPr>
          </w:p>
        </w:tc>
      </w:tr>
      <w:tr w:rsidR="004219CD" w:rsidRPr="009D168F" w:rsidTr="00852A79">
        <w:tc>
          <w:tcPr>
            <w:tcW w:w="709" w:type="dxa"/>
          </w:tcPr>
          <w:p w:rsidR="004219CD" w:rsidRPr="009D168F" w:rsidRDefault="004219CD" w:rsidP="00852A79">
            <w:pPr>
              <w:jc w:val="center"/>
            </w:pPr>
          </w:p>
        </w:tc>
        <w:tc>
          <w:tcPr>
            <w:tcW w:w="851" w:type="dxa"/>
          </w:tcPr>
          <w:p w:rsidR="004219CD" w:rsidRPr="009D168F" w:rsidRDefault="004219CD" w:rsidP="00852A79">
            <w:pPr>
              <w:jc w:val="center"/>
            </w:pPr>
          </w:p>
        </w:tc>
        <w:tc>
          <w:tcPr>
            <w:tcW w:w="1134" w:type="dxa"/>
          </w:tcPr>
          <w:p w:rsidR="004219CD" w:rsidRPr="009D168F" w:rsidRDefault="004219CD" w:rsidP="00852A79">
            <w:pPr>
              <w:jc w:val="center"/>
            </w:pPr>
          </w:p>
        </w:tc>
        <w:tc>
          <w:tcPr>
            <w:tcW w:w="851" w:type="dxa"/>
          </w:tcPr>
          <w:p w:rsidR="004219CD" w:rsidRPr="009D168F" w:rsidRDefault="004219CD" w:rsidP="00852A79">
            <w:pPr>
              <w:jc w:val="center"/>
            </w:pPr>
          </w:p>
        </w:tc>
        <w:tc>
          <w:tcPr>
            <w:tcW w:w="1275" w:type="dxa"/>
          </w:tcPr>
          <w:p w:rsidR="004219CD" w:rsidRPr="009D168F" w:rsidRDefault="004219CD" w:rsidP="00852A79">
            <w:pPr>
              <w:jc w:val="center"/>
            </w:pPr>
          </w:p>
        </w:tc>
        <w:tc>
          <w:tcPr>
            <w:tcW w:w="1419" w:type="dxa"/>
          </w:tcPr>
          <w:p w:rsidR="004219CD" w:rsidRPr="009D168F" w:rsidRDefault="004219CD" w:rsidP="00852A79">
            <w:pPr>
              <w:jc w:val="center"/>
            </w:pPr>
          </w:p>
        </w:tc>
        <w:tc>
          <w:tcPr>
            <w:tcW w:w="567" w:type="dxa"/>
          </w:tcPr>
          <w:p w:rsidR="004219CD" w:rsidRPr="009D168F" w:rsidRDefault="004219CD" w:rsidP="00852A79">
            <w:pPr>
              <w:jc w:val="center"/>
            </w:pPr>
          </w:p>
        </w:tc>
        <w:tc>
          <w:tcPr>
            <w:tcW w:w="709" w:type="dxa"/>
          </w:tcPr>
          <w:p w:rsidR="004219CD" w:rsidRPr="009D168F" w:rsidRDefault="004219CD" w:rsidP="00852A79">
            <w:pPr>
              <w:jc w:val="center"/>
            </w:pPr>
          </w:p>
        </w:tc>
        <w:tc>
          <w:tcPr>
            <w:tcW w:w="708" w:type="dxa"/>
          </w:tcPr>
          <w:p w:rsidR="004219CD" w:rsidRPr="009D168F" w:rsidRDefault="004219CD" w:rsidP="00852A79">
            <w:pPr>
              <w:jc w:val="center"/>
            </w:pPr>
          </w:p>
        </w:tc>
        <w:tc>
          <w:tcPr>
            <w:tcW w:w="1023" w:type="dxa"/>
          </w:tcPr>
          <w:p w:rsidR="004219CD" w:rsidRPr="009D168F" w:rsidRDefault="004219CD" w:rsidP="00852A79">
            <w:pPr>
              <w:jc w:val="center"/>
            </w:pPr>
          </w:p>
        </w:tc>
        <w:tc>
          <w:tcPr>
            <w:tcW w:w="1045" w:type="dxa"/>
          </w:tcPr>
          <w:p w:rsidR="004219CD" w:rsidRPr="009D168F" w:rsidRDefault="004219CD" w:rsidP="00852A79">
            <w:pPr>
              <w:jc w:val="center"/>
            </w:pPr>
          </w:p>
        </w:tc>
        <w:tc>
          <w:tcPr>
            <w:tcW w:w="1701" w:type="dxa"/>
          </w:tcPr>
          <w:p w:rsidR="004219CD" w:rsidRPr="009D168F" w:rsidRDefault="004219CD" w:rsidP="00852A79">
            <w:pPr>
              <w:jc w:val="center"/>
            </w:pPr>
          </w:p>
        </w:tc>
        <w:tc>
          <w:tcPr>
            <w:tcW w:w="1986" w:type="dxa"/>
          </w:tcPr>
          <w:p w:rsidR="004219CD" w:rsidRPr="009D168F" w:rsidRDefault="004219CD" w:rsidP="00852A79">
            <w:pPr>
              <w:jc w:val="center"/>
            </w:pPr>
          </w:p>
        </w:tc>
        <w:tc>
          <w:tcPr>
            <w:tcW w:w="1331" w:type="dxa"/>
          </w:tcPr>
          <w:p w:rsidR="004219CD" w:rsidRPr="009D168F" w:rsidRDefault="004219CD" w:rsidP="00852A79">
            <w:pPr>
              <w:jc w:val="center"/>
            </w:pPr>
          </w:p>
        </w:tc>
      </w:tr>
      <w:tr w:rsidR="004219CD" w:rsidRPr="009D168F" w:rsidTr="00852A79">
        <w:tc>
          <w:tcPr>
            <w:tcW w:w="709" w:type="dxa"/>
          </w:tcPr>
          <w:p w:rsidR="004219CD" w:rsidRPr="009D168F" w:rsidRDefault="004219CD" w:rsidP="00852A79">
            <w:pPr>
              <w:jc w:val="center"/>
            </w:pPr>
          </w:p>
        </w:tc>
        <w:tc>
          <w:tcPr>
            <w:tcW w:w="851" w:type="dxa"/>
          </w:tcPr>
          <w:p w:rsidR="004219CD" w:rsidRPr="009D168F" w:rsidRDefault="004219CD" w:rsidP="00852A79">
            <w:pPr>
              <w:jc w:val="center"/>
            </w:pPr>
          </w:p>
        </w:tc>
        <w:tc>
          <w:tcPr>
            <w:tcW w:w="1134" w:type="dxa"/>
          </w:tcPr>
          <w:p w:rsidR="004219CD" w:rsidRPr="009D168F" w:rsidRDefault="004219CD" w:rsidP="00852A79">
            <w:pPr>
              <w:jc w:val="center"/>
            </w:pPr>
          </w:p>
        </w:tc>
        <w:tc>
          <w:tcPr>
            <w:tcW w:w="851" w:type="dxa"/>
          </w:tcPr>
          <w:p w:rsidR="004219CD" w:rsidRPr="009D168F" w:rsidRDefault="004219CD" w:rsidP="00852A79">
            <w:pPr>
              <w:jc w:val="center"/>
            </w:pPr>
          </w:p>
        </w:tc>
        <w:tc>
          <w:tcPr>
            <w:tcW w:w="1275" w:type="dxa"/>
          </w:tcPr>
          <w:p w:rsidR="004219CD" w:rsidRPr="009D168F" w:rsidRDefault="004219CD" w:rsidP="00852A79">
            <w:pPr>
              <w:jc w:val="center"/>
            </w:pPr>
          </w:p>
        </w:tc>
        <w:tc>
          <w:tcPr>
            <w:tcW w:w="1419" w:type="dxa"/>
          </w:tcPr>
          <w:p w:rsidR="004219CD" w:rsidRPr="009D168F" w:rsidRDefault="004219CD" w:rsidP="00852A79">
            <w:pPr>
              <w:jc w:val="center"/>
            </w:pPr>
          </w:p>
        </w:tc>
        <w:tc>
          <w:tcPr>
            <w:tcW w:w="567" w:type="dxa"/>
          </w:tcPr>
          <w:p w:rsidR="004219CD" w:rsidRPr="009D168F" w:rsidRDefault="004219CD" w:rsidP="00852A79">
            <w:pPr>
              <w:jc w:val="center"/>
            </w:pPr>
          </w:p>
        </w:tc>
        <w:tc>
          <w:tcPr>
            <w:tcW w:w="709" w:type="dxa"/>
          </w:tcPr>
          <w:p w:rsidR="004219CD" w:rsidRPr="009D168F" w:rsidRDefault="004219CD" w:rsidP="00852A79">
            <w:pPr>
              <w:jc w:val="center"/>
            </w:pPr>
          </w:p>
        </w:tc>
        <w:tc>
          <w:tcPr>
            <w:tcW w:w="708" w:type="dxa"/>
          </w:tcPr>
          <w:p w:rsidR="004219CD" w:rsidRPr="009D168F" w:rsidRDefault="004219CD" w:rsidP="00852A79">
            <w:pPr>
              <w:jc w:val="center"/>
            </w:pPr>
          </w:p>
        </w:tc>
        <w:tc>
          <w:tcPr>
            <w:tcW w:w="1023" w:type="dxa"/>
          </w:tcPr>
          <w:p w:rsidR="004219CD" w:rsidRPr="009D168F" w:rsidRDefault="004219CD" w:rsidP="00852A79">
            <w:pPr>
              <w:jc w:val="center"/>
            </w:pPr>
          </w:p>
        </w:tc>
        <w:tc>
          <w:tcPr>
            <w:tcW w:w="1045" w:type="dxa"/>
          </w:tcPr>
          <w:p w:rsidR="004219CD" w:rsidRPr="009D168F" w:rsidRDefault="004219CD" w:rsidP="00852A79">
            <w:pPr>
              <w:jc w:val="center"/>
            </w:pPr>
          </w:p>
        </w:tc>
        <w:tc>
          <w:tcPr>
            <w:tcW w:w="1701" w:type="dxa"/>
          </w:tcPr>
          <w:p w:rsidR="004219CD" w:rsidRPr="009D168F" w:rsidRDefault="004219CD" w:rsidP="00852A79">
            <w:pPr>
              <w:jc w:val="center"/>
            </w:pPr>
          </w:p>
        </w:tc>
        <w:tc>
          <w:tcPr>
            <w:tcW w:w="1986" w:type="dxa"/>
          </w:tcPr>
          <w:p w:rsidR="004219CD" w:rsidRPr="009D168F" w:rsidRDefault="004219CD" w:rsidP="00852A79">
            <w:pPr>
              <w:jc w:val="center"/>
            </w:pPr>
          </w:p>
        </w:tc>
        <w:tc>
          <w:tcPr>
            <w:tcW w:w="1331" w:type="dxa"/>
          </w:tcPr>
          <w:p w:rsidR="004219CD" w:rsidRPr="009D168F" w:rsidRDefault="004219CD" w:rsidP="00852A79">
            <w:pPr>
              <w:jc w:val="center"/>
            </w:pPr>
          </w:p>
        </w:tc>
      </w:tr>
      <w:tr w:rsidR="004219CD" w:rsidRPr="009D168F" w:rsidTr="00852A79">
        <w:tc>
          <w:tcPr>
            <w:tcW w:w="709" w:type="dxa"/>
          </w:tcPr>
          <w:p w:rsidR="004219CD" w:rsidRPr="009D168F" w:rsidRDefault="004219CD" w:rsidP="00852A79">
            <w:pPr>
              <w:jc w:val="center"/>
            </w:pPr>
          </w:p>
        </w:tc>
        <w:tc>
          <w:tcPr>
            <w:tcW w:w="851" w:type="dxa"/>
          </w:tcPr>
          <w:p w:rsidR="004219CD" w:rsidRPr="009D168F" w:rsidRDefault="004219CD" w:rsidP="00852A79">
            <w:pPr>
              <w:jc w:val="center"/>
            </w:pPr>
          </w:p>
        </w:tc>
        <w:tc>
          <w:tcPr>
            <w:tcW w:w="1134" w:type="dxa"/>
          </w:tcPr>
          <w:p w:rsidR="004219CD" w:rsidRPr="009D168F" w:rsidRDefault="004219CD" w:rsidP="00852A79">
            <w:pPr>
              <w:jc w:val="center"/>
            </w:pPr>
          </w:p>
        </w:tc>
        <w:tc>
          <w:tcPr>
            <w:tcW w:w="851" w:type="dxa"/>
          </w:tcPr>
          <w:p w:rsidR="004219CD" w:rsidRPr="009D168F" w:rsidRDefault="004219CD" w:rsidP="00852A79">
            <w:pPr>
              <w:jc w:val="center"/>
            </w:pPr>
          </w:p>
        </w:tc>
        <w:tc>
          <w:tcPr>
            <w:tcW w:w="1275" w:type="dxa"/>
          </w:tcPr>
          <w:p w:rsidR="004219CD" w:rsidRPr="009D168F" w:rsidRDefault="004219CD" w:rsidP="00852A79"/>
        </w:tc>
        <w:tc>
          <w:tcPr>
            <w:tcW w:w="1419" w:type="dxa"/>
          </w:tcPr>
          <w:p w:rsidR="004219CD" w:rsidRPr="009D168F" w:rsidRDefault="004219CD" w:rsidP="00852A79">
            <w:pPr>
              <w:jc w:val="center"/>
            </w:pPr>
          </w:p>
        </w:tc>
        <w:tc>
          <w:tcPr>
            <w:tcW w:w="567" w:type="dxa"/>
          </w:tcPr>
          <w:p w:rsidR="004219CD" w:rsidRPr="009D168F" w:rsidRDefault="004219CD" w:rsidP="00852A79">
            <w:pPr>
              <w:jc w:val="center"/>
            </w:pPr>
          </w:p>
        </w:tc>
        <w:tc>
          <w:tcPr>
            <w:tcW w:w="709" w:type="dxa"/>
          </w:tcPr>
          <w:p w:rsidR="004219CD" w:rsidRPr="009D168F" w:rsidRDefault="004219CD" w:rsidP="00852A79">
            <w:pPr>
              <w:jc w:val="center"/>
            </w:pPr>
          </w:p>
        </w:tc>
        <w:tc>
          <w:tcPr>
            <w:tcW w:w="708" w:type="dxa"/>
          </w:tcPr>
          <w:p w:rsidR="004219CD" w:rsidRPr="009D168F" w:rsidRDefault="004219CD" w:rsidP="00852A79">
            <w:pPr>
              <w:jc w:val="center"/>
            </w:pPr>
          </w:p>
        </w:tc>
        <w:tc>
          <w:tcPr>
            <w:tcW w:w="1023" w:type="dxa"/>
          </w:tcPr>
          <w:p w:rsidR="004219CD" w:rsidRPr="009D168F" w:rsidRDefault="004219CD" w:rsidP="00852A79">
            <w:pPr>
              <w:jc w:val="center"/>
            </w:pPr>
          </w:p>
        </w:tc>
        <w:tc>
          <w:tcPr>
            <w:tcW w:w="1045" w:type="dxa"/>
          </w:tcPr>
          <w:p w:rsidR="004219CD" w:rsidRPr="009D168F" w:rsidRDefault="004219CD" w:rsidP="00852A79">
            <w:pPr>
              <w:jc w:val="center"/>
            </w:pPr>
          </w:p>
        </w:tc>
        <w:tc>
          <w:tcPr>
            <w:tcW w:w="1701" w:type="dxa"/>
          </w:tcPr>
          <w:p w:rsidR="004219CD" w:rsidRPr="009D168F" w:rsidRDefault="004219CD" w:rsidP="00852A79">
            <w:pPr>
              <w:jc w:val="center"/>
            </w:pPr>
          </w:p>
        </w:tc>
        <w:tc>
          <w:tcPr>
            <w:tcW w:w="1986" w:type="dxa"/>
          </w:tcPr>
          <w:p w:rsidR="004219CD" w:rsidRPr="009D168F" w:rsidRDefault="004219CD" w:rsidP="00852A79">
            <w:pPr>
              <w:jc w:val="center"/>
            </w:pPr>
          </w:p>
        </w:tc>
        <w:tc>
          <w:tcPr>
            <w:tcW w:w="1331" w:type="dxa"/>
          </w:tcPr>
          <w:p w:rsidR="004219CD" w:rsidRPr="009D168F" w:rsidRDefault="004219CD" w:rsidP="00852A79">
            <w:pPr>
              <w:jc w:val="center"/>
            </w:pPr>
          </w:p>
        </w:tc>
      </w:tr>
    </w:tbl>
    <w:p w:rsidR="004219CD" w:rsidRPr="009D168F" w:rsidRDefault="004219CD" w:rsidP="004219CD">
      <w:pPr>
        <w:rPr>
          <w:sz w:val="10"/>
          <w:szCs w:val="10"/>
        </w:rPr>
      </w:pPr>
    </w:p>
    <w:p w:rsidR="004219CD" w:rsidRDefault="004219CD" w:rsidP="005C4919">
      <w:pPr>
        <w:pStyle w:val="afff"/>
        <w:tabs>
          <w:tab w:val="left" w:pos="993"/>
          <w:tab w:val="left" w:pos="1134"/>
          <w:tab w:val="left" w:pos="1418"/>
        </w:tabs>
        <w:spacing w:line="320" w:lineRule="exact"/>
        <w:ind w:left="0" w:firstLine="709"/>
        <w:jc w:val="both"/>
        <w:rPr>
          <w:sz w:val="24"/>
          <w:szCs w:val="24"/>
        </w:rPr>
        <w:sectPr w:rsidR="004219CD" w:rsidSect="00852A79">
          <w:headerReference w:type="default" r:id="rId27"/>
          <w:headerReference w:type="first" r:id="rId28"/>
          <w:endnotePr>
            <w:numFmt w:val="decimal"/>
          </w:endnotePr>
          <w:pgSz w:w="16838" w:h="11906" w:orient="landscape" w:code="9"/>
          <w:pgMar w:top="1418" w:right="851" w:bottom="851" w:left="851" w:header="289" w:footer="720" w:gutter="0"/>
          <w:cols w:space="720"/>
          <w:titlePg/>
          <w:docGrid w:linePitch="326"/>
        </w:sectPr>
      </w:pPr>
      <w:r w:rsidRPr="009D168F">
        <w:t>Руководитель орг</w:t>
      </w:r>
      <w:r>
        <w:t>анизации</w:t>
      </w:r>
      <w:r>
        <w:tab/>
      </w:r>
      <w:r>
        <w:tab/>
        <w:t>/_______________(ФИО)</w:t>
      </w:r>
    </w:p>
    <w:p w:rsidR="00CF047E" w:rsidRPr="003B4A87" w:rsidRDefault="00CF047E" w:rsidP="005C4919">
      <w:pPr>
        <w:keepNext/>
        <w:jc w:val="right"/>
        <w:outlineLvl w:val="4"/>
        <w:rPr>
          <w:b/>
          <w:bCs/>
          <w:snapToGrid w:val="0"/>
        </w:rPr>
      </w:pPr>
      <w:r w:rsidRPr="003B4A87">
        <w:rPr>
          <w:b/>
        </w:rPr>
        <w:t xml:space="preserve">Приложение № </w:t>
      </w:r>
      <w:r>
        <w:rPr>
          <w:b/>
        </w:rPr>
        <w:t>4</w:t>
      </w:r>
      <w:r w:rsidRPr="003B4A87">
        <w:rPr>
          <w:b/>
        </w:rPr>
        <w:t xml:space="preserve"> к </w:t>
      </w:r>
      <w:r>
        <w:rPr>
          <w:b/>
          <w:bCs/>
          <w:snapToGrid w:val="0"/>
        </w:rPr>
        <w:t>Техническому заданию</w:t>
      </w:r>
    </w:p>
    <w:p w:rsidR="00CF047E" w:rsidRPr="003B4A87" w:rsidRDefault="00CF047E" w:rsidP="00CF047E">
      <w:pPr>
        <w:pStyle w:val="a3"/>
        <w:ind w:left="0"/>
        <w:jc w:val="center"/>
        <w:rPr>
          <w:b/>
        </w:rPr>
      </w:pPr>
    </w:p>
    <w:p w:rsidR="00CF047E" w:rsidRPr="003B4A87" w:rsidRDefault="00CF047E" w:rsidP="00CF047E">
      <w:pPr>
        <w:pStyle w:val="a3"/>
        <w:ind w:left="0"/>
        <w:jc w:val="center"/>
        <w:rPr>
          <w:b/>
        </w:rPr>
      </w:pPr>
      <w:r w:rsidRPr="003B4A87">
        <w:rPr>
          <w:b/>
        </w:rPr>
        <w:t>Заявка</w:t>
      </w:r>
    </w:p>
    <w:p w:rsidR="00CF047E" w:rsidRPr="003B4A87" w:rsidRDefault="00CF047E" w:rsidP="00CF047E">
      <w:pPr>
        <w:pStyle w:val="a3"/>
        <w:ind w:left="0"/>
        <w:jc w:val="center"/>
        <w:rPr>
          <w:b/>
          <w:i/>
          <w:u w:val="single"/>
        </w:rPr>
      </w:pPr>
      <w:proofErr w:type="gramStart"/>
      <w:r w:rsidRPr="003B4A87">
        <w:rPr>
          <w:b/>
          <w:i/>
          <w:u w:val="single"/>
        </w:rPr>
        <w:t>(заполняется и прикладывается участником закупки отдельным файлом в составе поданной оферты на официальном бланке участника (если имеется)</w:t>
      </w:r>
      <w:proofErr w:type="gramEnd"/>
    </w:p>
    <w:p w:rsidR="00CF047E" w:rsidRPr="00846F46" w:rsidRDefault="00CF047E" w:rsidP="00CF047E">
      <w:pPr>
        <w:pStyle w:val="a3"/>
        <w:ind w:left="1980"/>
        <w:jc w:val="center"/>
        <w:rPr>
          <w:b/>
          <w:i/>
          <w:u w:val="single"/>
        </w:rPr>
      </w:pPr>
      <w:r w:rsidRPr="003B4A87">
        <w:rPr>
          <w:b/>
          <w:i/>
          <w:u w:val="single"/>
        </w:rPr>
        <w:t xml:space="preserve"> </w:t>
      </w:r>
    </w:p>
    <w:p w:rsidR="00CF047E" w:rsidRPr="003B4A87" w:rsidRDefault="00CF047E" w:rsidP="00CF047E">
      <w:pPr>
        <w:ind w:firstLine="540"/>
        <w:jc w:val="both"/>
      </w:pPr>
      <w:r w:rsidRPr="003B4A87">
        <w:rPr>
          <w:b/>
        </w:rPr>
        <w:t>Кому:</w:t>
      </w:r>
      <w:r w:rsidRPr="003B4A87">
        <w:t xml:space="preserve"> Частное учреждение здравоохранения «Клиническая больница «</w:t>
      </w:r>
      <w:proofErr w:type="spellStart"/>
      <w:r w:rsidRPr="003B4A87">
        <w:t>РЖД-Медицина</w:t>
      </w:r>
      <w:proofErr w:type="spellEnd"/>
      <w:r w:rsidRPr="003B4A87">
        <w:t>» города Екатеринбург».</w:t>
      </w:r>
    </w:p>
    <w:p w:rsidR="00CF047E" w:rsidRPr="003B4A87" w:rsidRDefault="00CF047E" w:rsidP="00CF047E">
      <w:pPr>
        <w:ind w:firstLine="540"/>
        <w:jc w:val="both"/>
      </w:pPr>
      <w:proofErr w:type="gramStart"/>
      <w:r w:rsidRPr="003B4A87">
        <w:rPr>
          <w:b/>
        </w:rPr>
        <w:t xml:space="preserve">Адрес, индекс: </w:t>
      </w:r>
      <w:r w:rsidRPr="003B4A87">
        <w:t>620107, Российская Федерация, Свердловская область, г. Екатеринбург, ул. Гражданская, строение 9.</w:t>
      </w:r>
      <w:proofErr w:type="gramEnd"/>
    </w:p>
    <w:p w:rsidR="00CF047E" w:rsidRPr="003B4A87" w:rsidRDefault="00CF047E" w:rsidP="00CF047E">
      <w:pPr>
        <w:ind w:firstLine="540"/>
        <w:jc w:val="both"/>
      </w:pPr>
      <w:r w:rsidRPr="003B4A87">
        <w:rPr>
          <w:b/>
          <w:bCs/>
          <w:lang w:val="en-US"/>
        </w:rPr>
        <w:t>E</w:t>
      </w:r>
      <w:r w:rsidRPr="003B4A87">
        <w:rPr>
          <w:b/>
          <w:bCs/>
        </w:rPr>
        <w:t>-</w:t>
      </w:r>
      <w:r w:rsidRPr="003B4A87">
        <w:rPr>
          <w:b/>
          <w:bCs/>
          <w:lang w:val="en-US"/>
        </w:rPr>
        <w:t>mail</w:t>
      </w:r>
      <w:r w:rsidRPr="003B4A87">
        <w:rPr>
          <w:b/>
          <w:bCs/>
        </w:rPr>
        <w:t>:</w:t>
      </w:r>
      <w:r w:rsidRPr="003B4A87">
        <w:t xml:space="preserve"> </w:t>
      </w:r>
      <w:hyperlink r:id="rId29" w:history="1">
        <w:r w:rsidRPr="00933C4C">
          <w:rPr>
            <w:rStyle w:val="ad"/>
            <w:lang w:val="en-US"/>
          </w:rPr>
          <w:t>db</w:t>
        </w:r>
        <w:r w:rsidRPr="00933C4C">
          <w:rPr>
            <w:rStyle w:val="ad"/>
          </w:rPr>
          <w:t>@</w:t>
        </w:r>
        <w:proofErr w:type="spellStart"/>
        <w:r w:rsidRPr="00933C4C">
          <w:rPr>
            <w:rStyle w:val="ad"/>
            <w:lang w:val="en-US"/>
          </w:rPr>
          <w:t>dor</w:t>
        </w:r>
        <w:proofErr w:type="spellEnd"/>
        <w:r w:rsidRPr="00933C4C">
          <w:rPr>
            <w:rStyle w:val="ad"/>
          </w:rPr>
          <w:t>-</w:t>
        </w:r>
        <w:proofErr w:type="spellStart"/>
        <w:r w:rsidRPr="00933C4C">
          <w:rPr>
            <w:rStyle w:val="ad"/>
            <w:lang w:val="en-US"/>
          </w:rPr>
          <w:t>bol</w:t>
        </w:r>
        <w:proofErr w:type="spellEnd"/>
        <w:r w:rsidRPr="00933C4C">
          <w:rPr>
            <w:rStyle w:val="ad"/>
          </w:rPr>
          <w:t>.</w:t>
        </w:r>
        <w:proofErr w:type="spellStart"/>
        <w:r w:rsidRPr="00933C4C">
          <w:rPr>
            <w:rStyle w:val="ad"/>
            <w:lang w:val="en-US"/>
          </w:rPr>
          <w:t>ru</w:t>
        </w:r>
        <w:proofErr w:type="spellEnd"/>
      </w:hyperlink>
      <w:r w:rsidRPr="003B4A87">
        <w:rPr>
          <w:b/>
          <w:snapToGrid w:val="0"/>
          <w:color w:val="000000"/>
        </w:rPr>
        <w:t xml:space="preserve"> , </w:t>
      </w:r>
      <w:proofErr w:type="gramStart"/>
      <w:r w:rsidRPr="003B4A87">
        <w:rPr>
          <w:b/>
          <w:snapToGrid w:val="0"/>
          <w:color w:val="000000"/>
        </w:rPr>
        <w:t>тел.:</w:t>
      </w:r>
      <w:proofErr w:type="gramEnd"/>
      <w:r w:rsidRPr="003B4A87">
        <w:rPr>
          <w:snapToGrid w:val="0"/>
          <w:color w:val="000000"/>
        </w:rPr>
        <w:t xml:space="preserve"> (343) 358-22-28, </w:t>
      </w:r>
      <w:r w:rsidRPr="003B4A87">
        <w:rPr>
          <w:b/>
          <w:snapToGrid w:val="0"/>
          <w:color w:val="000000"/>
        </w:rPr>
        <w:t>факс:</w:t>
      </w:r>
      <w:r w:rsidRPr="003B4A87">
        <w:rPr>
          <w:snapToGrid w:val="0"/>
          <w:color w:val="000000"/>
        </w:rPr>
        <w:t xml:space="preserve"> (343) 358-42-17</w:t>
      </w:r>
    </w:p>
    <w:p w:rsidR="00CF047E" w:rsidRPr="00804FDF" w:rsidRDefault="00CF047E" w:rsidP="00CF047E">
      <w:pPr>
        <w:jc w:val="both"/>
        <w:rPr>
          <w:sz w:val="22"/>
          <w:szCs w:val="22"/>
          <w:u w:val="single"/>
        </w:rPr>
      </w:pPr>
      <w:r w:rsidRPr="00804FDF">
        <w:rPr>
          <w:sz w:val="22"/>
          <w:szCs w:val="22"/>
          <w:u w:val="single"/>
        </w:rPr>
        <w:tab/>
      </w:r>
      <w:r w:rsidRPr="00804FDF">
        <w:rPr>
          <w:sz w:val="22"/>
          <w:szCs w:val="22"/>
          <w:u w:val="single"/>
        </w:rPr>
        <w:tab/>
      </w:r>
      <w:r w:rsidRPr="00804FDF">
        <w:rPr>
          <w:sz w:val="22"/>
          <w:szCs w:val="22"/>
          <w:u w:val="single"/>
        </w:rPr>
        <w:tab/>
      </w:r>
      <w:r w:rsidRPr="00804FDF">
        <w:rPr>
          <w:sz w:val="22"/>
          <w:szCs w:val="22"/>
          <w:u w:val="single"/>
        </w:rPr>
        <w:tab/>
      </w:r>
      <w:r w:rsidRPr="00804FDF">
        <w:rPr>
          <w:sz w:val="22"/>
          <w:szCs w:val="22"/>
          <w:u w:val="single"/>
        </w:rPr>
        <w:tab/>
      </w:r>
      <w:r w:rsidRPr="00804FDF">
        <w:rPr>
          <w:sz w:val="22"/>
          <w:szCs w:val="22"/>
          <w:u w:val="single"/>
        </w:rPr>
        <w:tab/>
      </w:r>
      <w:r w:rsidRPr="00804FDF">
        <w:rPr>
          <w:sz w:val="22"/>
          <w:szCs w:val="22"/>
          <w:u w:val="single"/>
        </w:rPr>
        <w:tab/>
      </w:r>
      <w:r w:rsidRPr="00804FDF">
        <w:rPr>
          <w:sz w:val="22"/>
          <w:szCs w:val="22"/>
          <w:u w:val="single"/>
        </w:rPr>
        <w:tab/>
      </w:r>
      <w:r w:rsidRPr="00804FDF">
        <w:rPr>
          <w:sz w:val="22"/>
          <w:szCs w:val="22"/>
          <w:u w:val="single"/>
        </w:rPr>
        <w:tab/>
      </w:r>
      <w:r w:rsidRPr="00804FDF">
        <w:rPr>
          <w:sz w:val="22"/>
          <w:szCs w:val="22"/>
          <w:u w:val="single"/>
        </w:rPr>
        <w:tab/>
      </w:r>
      <w:r w:rsidRPr="00804FDF">
        <w:rPr>
          <w:sz w:val="22"/>
          <w:szCs w:val="22"/>
          <w:u w:val="single"/>
        </w:rPr>
        <w:tab/>
      </w:r>
      <w:r w:rsidRPr="00804FDF">
        <w:rPr>
          <w:sz w:val="22"/>
          <w:szCs w:val="22"/>
          <w:u w:val="single"/>
        </w:rPr>
        <w:tab/>
      </w:r>
      <w:r w:rsidRPr="00804FDF">
        <w:rPr>
          <w:sz w:val="22"/>
          <w:szCs w:val="22"/>
          <w:u w:val="single"/>
        </w:rPr>
        <w:tab/>
      </w:r>
      <w:r w:rsidRPr="00804FDF">
        <w:rPr>
          <w:sz w:val="22"/>
          <w:szCs w:val="22"/>
          <w:u w:val="single"/>
        </w:rPr>
        <w:tab/>
      </w:r>
      <w:r w:rsidRPr="00804FDF">
        <w:rPr>
          <w:sz w:val="22"/>
          <w:szCs w:val="22"/>
          <w:u w:val="single"/>
        </w:rPr>
        <w:tab/>
      </w:r>
      <w:r w:rsidRPr="00804FDF">
        <w:rPr>
          <w:sz w:val="22"/>
          <w:szCs w:val="22"/>
          <w:u w:val="single"/>
        </w:rPr>
        <w:tab/>
      </w:r>
      <w:r w:rsidRPr="00804FDF">
        <w:rPr>
          <w:sz w:val="22"/>
          <w:szCs w:val="22"/>
          <w:u w:val="single"/>
        </w:rPr>
        <w:tab/>
      </w:r>
      <w:r w:rsidRPr="00804FDF">
        <w:rPr>
          <w:sz w:val="22"/>
          <w:szCs w:val="22"/>
          <w:u w:val="single"/>
        </w:rPr>
        <w:tab/>
      </w:r>
      <w:r w:rsidRPr="00804FDF">
        <w:rPr>
          <w:sz w:val="22"/>
          <w:szCs w:val="22"/>
          <w:u w:val="single"/>
        </w:rPr>
        <w:tab/>
      </w:r>
      <w:r w:rsidRPr="00804FDF">
        <w:rPr>
          <w:sz w:val="22"/>
          <w:szCs w:val="22"/>
          <w:u w:val="single"/>
        </w:rPr>
        <w:tab/>
      </w:r>
      <w:r w:rsidRPr="00804FDF">
        <w:rPr>
          <w:sz w:val="22"/>
          <w:szCs w:val="22"/>
          <w:u w:val="single"/>
        </w:rPr>
        <w:tab/>
      </w:r>
      <w:r w:rsidRPr="00804FDF">
        <w:rPr>
          <w:sz w:val="22"/>
          <w:szCs w:val="22"/>
          <w:u w:val="single"/>
        </w:rPr>
        <w:tab/>
      </w:r>
      <w:r w:rsidRPr="00804FDF">
        <w:rPr>
          <w:sz w:val="22"/>
          <w:szCs w:val="22"/>
          <w:u w:val="single"/>
        </w:rPr>
        <w:tab/>
      </w:r>
      <w:r w:rsidRPr="00804FDF">
        <w:rPr>
          <w:sz w:val="22"/>
          <w:szCs w:val="22"/>
          <w:u w:val="single"/>
        </w:rPr>
        <w:tab/>
      </w:r>
      <w:r w:rsidRPr="00804FDF">
        <w:rPr>
          <w:sz w:val="22"/>
          <w:szCs w:val="22"/>
          <w:u w:val="single"/>
        </w:rPr>
        <w:tab/>
      </w:r>
    </w:p>
    <w:p w:rsidR="00CF047E" w:rsidRPr="00804FDF" w:rsidRDefault="00CF047E" w:rsidP="00CF047E">
      <w:pPr>
        <w:jc w:val="center"/>
        <w:rPr>
          <w:i/>
        </w:rPr>
      </w:pPr>
      <w:proofErr w:type="gramStart"/>
      <w:r w:rsidRPr="00804FDF">
        <w:rPr>
          <w:i/>
        </w:rPr>
        <w:t>(наименование, место нахождения, ИНН (для юридического лица), фамилия, имя, отчество, место жительства, ИНН (для физического лица), банковские реквизиты участника размещения заказа, контактный телефон)</w:t>
      </w:r>
      <w:proofErr w:type="gramEnd"/>
    </w:p>
    <w:p w:rsidR="00CF047E" w:rsidRPr="00804FDF" w:rsidRDefault="00CF047E" w:rsidP="00CF047E">
      <w:pPr>
        <w:suppressAutoHyphens/>
        <w:ind w:right="279"/>
        <w:jc w:val="center"/>
        <w:rPr>
          <w:i/>
          <w:sz w:val="18"/>
          <w:szCs w:val="18"/>
        </w:rPr>
      </w:pPr>
      <w:r w:rsidRPr="00804FDF">
        <w:rPr>
          <w:sz w:val="22"/>
          <w:szCs w:val="22"/>
        </w:rPr>
        <w:t xml:space="preserve">в лице _______________________________________________________, </w:t>
      </w:r>
      <w:proofErr w:type="gramStart"/>
      <w:r w:rsidRPr="00804FDF">
        <w:rPr>
          <w:sz w:val="22"/>
          <w:szCs w:val="22"/>
        </w:rPr>
        <w:t>действующего</w:t>
      </w:r>
      <w:proofErr w:type="gramEnd"/>
      <w:r w:rsidRPr="00804FDF">
        <w:rPr>
          <w:sz w:val="22"/>
          <w:szCs w:val="22"/>
        </w:rPr>
        <w:t xml:space="preserve"> на </w:t>
      </w:r>
      <w:r w:rsidRPr="00804FDF">
        <w:rPr>
          <w:i/>
          <w:sz w:val="18"/>
          <w:szCs w:val="18"/>
        </w:rPr>
        <w:t>(должность, Ф.И.О. - полностью)</w:t>
      </w:r>
    </w:p>
    <w:p w:rsidR="00CF047E" w:rsidRPr="00804FDF" w:rsidRDefault="00CF047E" w:rsidP="00CF047E">
      <w:pPr>
        <w:jc w:val="both"/>
        <w:rPr>
          <w:sz w:val="22"/>
          <w:szCs w:val="22"/>
        </w:rPr>
      </w:pPr>
      <w:proofErr w:type="gramStart"/>
      <w:r w:rsidRPr="00804FDF">
        <w:rPr>
          <w:sz w:val="22"/>
          <w:szCs w:val="22"/>
        </w:rPr>
        <w:t>основании</w:t>
      </w:r>
      <w:proofErr w:type="gramEnd"/>
      <w:r w:rsidRPr="00804FDF">
        <w:rPr>
          <w:sz w:val="22"/>
          <w:szCs w:val="22"/>
        </w:rPr>
        <w:t xml:space="preserve"> _______________.</w:t>
      </w:r>
    </w:p>
    <w:p w:rsidR="00CF047E" w:rsidRPr="00804FDF" w:rsidRDefault="00CF047E" w:rsidP="00CF047E">
      <w:pPr>
        <w:rPr>
          <w:sz w:val="22"/>
          <w:szCs w:val="22"/>
        </w:rPr>
      </w:pPr>
    </w:p>
    <w:p w:rsidR="00BA54CB" w:rsidRPr="00AA7FEB" w:rsidRDefault="00CF047E" w:rsidP="00BA54CB">
      <w:r w:rsidRPr="003B4A87">
        <w:t>Изучив информацию о ценовом запросе №____</w:t>
      </w:r>
      <w:r w:rsidR="0064221D">
        <w:t>_</w:t>
      </w:r>
      <w:r w:rsidRPr="003B4A87">
        <w:t xml:space="preserve">,   сообщаем о своем согласии </w:t>
      </w:r>
      <w:r w:rsidRPr="000C3A36">
        <w:t>осуществить поставку</w:t>
      </w:r>
      <w:r>
        <w:t xml:space="preserve"> товара </w:t>
      </w:r>
      <w:r w:rsidRPr="000C3A36">
        <w:t xml:space="preserve">и исполнить в полном объеме и в установленные сроки все условия договора, указанные в </w:t>
      </w:r>
      <w:r>
        <w:t>документации закупки</w:t>
      </w:r>
      <w:r w:rsidRPr="000C3A36">
        <w:t xml:space="preserve"> (техническом задании, проекте договора), а также гарантируем качество поставляемого товара требованиям, установленным договором.</w:t>
      </w:r>
    </w:p>
    <w:tbl>
      <w:tblPr>
        <w:tblStyle w:val="aff8"/>
        <w:tblW w:w="0" w:type="auto"/>
        <w:jc w:val="center"/>
        <w:tblLook w:val="04A0"/>
      </w:tblPr>
      <w:tblGrid>
        <w:gridCol w:w="850"/>
        <w:gridCol w:w="2551"/>
        <w:gridCol w:w="1914"/>
        <w:gridCol w:w="2163"/>
        <w:gridCol w:w="2091"/>
      </w:tblGrid>
      <w:tr w:rsidR="00CF047E" w:rsidRPr="004B2AED" w:rsidTr="00CF047E">
        <w:trPr>
          <w:jc w:val="center"/>
        </w:trPr>
        <w:tc>
          <w:tcPr>
            <w:tcW w:w="850" w:type="dxa"/>
            <w:vAlign w:val="center"/>
          </w:tcPr>
          <w:p w:rsidR="00CF047E" w:rsidRPr="006C472B" w:rsidRDefault="00CF047E" w:rsidP="00CF047E">
            <w:pPr>
              <w:pStyle w:val="Standard"/>
              <w:tabs>
                <w:tab w:val="left" w:pos="1040"/>
                <w:tab w:val="left" w:pos="1440"/>
                <w:tab w:val="left" w:pos="8000"/>
              </w:tabs>
              <w:spacing w:line="360" w:lineRule="exact"/>
              <w:jc w:val="center"/>
            </w:pPr>
            <w:r w:rsidRPr="006C472B">
              <w:t>№</w:t>
            </w:r>
            <w:r w:rsidRPr="006C472B">
              <w:br/>
              <w:t xml:space="preserve"> </w:t>
            </w:r>
            <w:proofErr w:type="spellStart"/>
            <w:proofErr w:type="gramStart"/>
            <w:r w:rsidRPr="006C472B">
              <w:t>п</w:t>
            </w:r>
            <w:proofErr w:type="spellEnd"/>
            <w:proofErr w:type="gramEnd"/>
            <w:r w:rsidRPr="006C472B">
              <w:t>/</w:t>
            </w:r>
            <w:proofErr w:type="spellStart"/>
            <w:r w:rsidRPr="006C472B">
              <w:t>п</w:t>
            </w:r>
            <w:proofErr w:type="spellEnd"/>
          </w:p>
        </w:tc>
        <w:tc>
          <w:tcPr>
            <w:tcW w:w="2551" w:type="dxa"/>
            <w:vAlign w:val="center"/>
          </w:tcPr>
          <w:p w:rsidR="00CF047E" w:rsidRPr="006C472B" w:rsidRDefault="00CF047E" w:rsidP="00CF047E">
            <w:pPr>
              <w:pStyle w:val="Standard"/>
              <w:snapToGrid w:val="0"/>
              <w:spacing w:line="360" w:lineRule="exact"/>
              <w:jc w:val="center"/>
            </w:pPr>
            <w:r w:rsidRPr="006C472B">
              <w:t>Наименование Товара /Производитель</w:t>
            </w:r>
          </w:p>
          <w:p w:rsidR="00CF047E" w:rsidRPr="006C472B" w:rsidRDefault="00CF047E" w:rsidP="00CF047E">
            <w:pPr>
              <w:pStyle w:val="Standard"/>
              <w:tabs>
                <w:tab w:val="left" w:pos="1040"/>
                <w:tab w:val="left" w:pos="1440"/>
                <w:tab w:val="left" w:pos="8000"/>
              </w:tabs>
              <w:spacing w:line="360" w:lineRule="exact"/>
              <w:jc w:val="center"/>
            </w:pPr>
            <w:r w:rsidRPr="006C472B">
              <w:t>/Страна производства</w:t>
            </w:r>
          </w:p>
        </w:tc>
        <w:tc>
          <w:tcPr>
            <w:tcW w:w="1914" w:type="dxa"/>
            <w:vAlign w:val="center"/>
          </w:tcPr>
          <w:p w:rsidR="00CF047E" w:rsidRPr="006C472B" w:rsidRDefault="00CF047E" w:rsidP="00CF047E">
            <w:pPr>
              <w:pStyle w:val="Standard"/>
              <w:tabs>
                <w:tab w:val="left" w:pos="1040"/>
                <w:tab w:val="left" w:pos="1440"/>
                <w:tab w:val="left" w:pos="8000"/>
              </w:tabs>
              <w:spacing w:line="360" w:lineRule="exact"/>
              <w:jc w:val="center"/>
            </w:pPr>
            <w:r w:rsidRPr="006C472B">
              <w:t>Ед.</w:t>
            </w:r>
            <w:r w:rsidRPr="006C472B">
              <w:br/>
            </w:r>
            <w:proofErr w:type="spellStart"/>
            <w:r w:rsidRPr="006C472B">
              <w:t>изм</w:t>
            </w:r>
            <w:proofErr w:type="spellEnd"/>
            <w:r w:rsidRPr="006C472B">
              <w:t>.</w:t>
            </w:r>
          </w:p>
        </w:tc>
        <w:tc>
          <w:tcPr>
            <w:tcW w:w="2163" w:type="dxa"/>
            <w:vAlign w:val="center"/>
          </w:tcPr>
          <w:p w:rsidR="00CF047E" w:rsidRPr="006C472B" w:rsidRDefault="00F31F58" w:rsidP="00CF047E">
            <w:pPr>
              <w:pStyle w:val="Standard"/>
              <w:tabs>
                <w:tab w:val="left" w:pos="1040"/>
                <w:tab w:val="left" w:pos="1440"/>
                <w:tab w:val="left" w:pos="8000"/>
              </w:tabs>
              <w:spacing w:line="360" w:lineRule="exact"/>
              <w:jc w:val="center"/>
            </w:pPr>
            <w:r>
              <w:t>Цена за ед. с НДС, руб. /</w:t>
            </w:r>
            <w:r w:rsidR="00CF047E" w:rsidRPr="006C472B">
              <w:t>НДС не облагается</w:t>
            </w:r>
          </w:p>
        </w:tc>
        <w:tc>
          <w:tcPr>
            <w:tcW w:w="2091" w:type="dxa"/>
            <w:vAlign w:val="center"/>
          </w:tcPr>
          <w:p w:rsidR="00CF047E" w:rsidRPr="006C472B" w:rsidRDefault="00CF047E" w:rsidP="00CF047E">
            <w:pPr>
              <w:pStyle w:val="Standard"/>
              <w:snapToGrid w:val="0"/>
              <w:spacing w:line="360" w:lineRule="exact"/>
              <w:jc w:val="center"/>
            </w:pPr>
            <w:r w:rsidRPr="006C472B">
              <w:t>Сумма НДС, руб.</w:t>
            </w:r>
          </w:p>
          <w:p w:rsidR="00CF047E" w:rsidRPr="006C472B" w:rsidRDefault="00CF047E" w:rsidP="00CF047E">
            <w:pPr>
              <w:pStyle w:val="Standard"/>
              <w:tabs>
                <w:tab w:val="left" w:pos="1040"/>
                <w:tab w:val="left" w:pos="1440"/>
                <w:tab w:val="left" w:pos="8000"/>
              </w:tabs>
              <w:spacing w:line="360" w:lineRule="exact"/>
              <w:jc w:val="center"/>
            </w:pPr>
          </w:p>
        </w:tc>
      </w:tr>
      <w:tr w:rsidR="00CF047E" w:rsidRPr="004B2AED" w:rsidTr="00CF047E">
        <w:trPr>
          <w:jc w:val="center"/>
        </w:trPr>
        <w:tc>
          <w:tcPr>
            <w:tcW w:w="850" w:type="dxa"/>
          </w:tcPr>
          <w:p w:rsidR="00CF047E" w:rsidRPr="004B2AED" w:rsidRDefault="00CF047E" w:rsidP="00CF047E">
            <w:pPr>
              <w:pStyle w:val="Standard"/>
              <w:tabs>
                <w:tab w:val="left" w:pos="1040"/>
                <w:tab w:val="left" w:pos="1440"/>
                <w:tab w:val="left" w:pos="8000"/>
              </w:tabs>
              <w:spacing w:line="360" w:lineRule="exact"/>
              <w:ind w:firstLine="709"/>
              <w:jc w:val="both"/>
              <w:rPr>
                <w:i/>
              </w:rPr>
            </w:pPr>
          </w:p>
        </w:tc>
        <w:tc>
          <w:tcPr>
            <w:tcW w:w="2551" w:type="dxa"/>
          </w:tcPr>
          <w:p w:rsidR="00CF047E" w:rsidRPr="004B2AED" w:rsidRDefault="00CF047E" w:rsidP="00CF047E">
            <w:pPr>
              <w:pStyle w:val="Standard"/>
              <w:tabs>
                <w:tab w:val="left" w:pos="1040"/>
                <w:tab w:val="left" w:pos="1440"/>
                <w:tab w:val="left" w:pos="8000"/>
              </w:tabs>
              <w:spacing w:line="360" w:lineRule="exact"/>
              <w:ind w:firstLine="709"/>
              <w:jc w:val="both"/>
              <w:rPr>
                <w:i/>
              </w:rPr>
            </w:pPr>
          </w:p>
        </w:tc>
        <w:tc>
          <w:tcPr>
            <w:tcW w:w="1914" w:type="dxa"/>
          </w:tcPr>
          <w:p w:rsidR="00CF047E" w:rsidRPr="004B2AED" w:rsidRDefault="00CF047E" w:rsidP="00CF047E">
            <w:pPr>
              <w:pStyle w:val="Standard"/>
              <w:tabs>
                <w:tab w:val="left" w:pos="1040"/>
                <w:tab w:val="left" w:pos="1440"/>
                <w:tab w:val="left" w:pos="8000"/>
              </w:tabs>
              <w:spacing w:line="360" w:lineRule="exact"/>
              <w:ind w:firstLine="709"/>
              <w:jc w:val="both"/>
              <w:rPr>
                <w:i/>
              </w:rPr>
            </w:pPr>
          </w:p>
        </w:tc>
        <w:tc>
          <w:tcPr>
            <w:tcW w:w="2163" w:type="dxa"/>
          </w:tcPr>
          <w:p w:rsidR="00CF047E" w:rsidRPr="004B2AED" w:rsidRDefault="00CF047E" w:rsidP="00CF047E">
            <w:pPr>
              <w:pStyle w:val="Standard"/>
              <w:tabs>
                <w:tab w:val="left" w:pos="1040"/>
                <w:tab w:val="left" w:pos="1440"/>
                <w:tab w:val="left" w:pos="8000"/>
              </w:tabs>
              <w:spacing w:line="360" w:lineRule="exact"/>
              <w:ind w:firstLine="709"/>
              <w:jc w:val="both"/>
              <w:rPr>
                <w:i/>
              </w:rPr>
            </w:pPr>
          </w:p>
        </w:tc>
        <w:tc>
          <w:tcPr>
            <w:tcW w:w="2091" w:type="dxa"/>
          </w:tcPr>
          <w:p w:rsidR="00CF047E" w:rsidRPr="004B2AED" w:rsidRDefault="00CF047E" w:rsidP="00CF047E">
            <w:pPr>
              <w:pStyle w:val="Standard"/>
              <w:tabs>
                <w:tab w:val="left" w:pos="1040"/>
                <w:tab w:val="left" w:pos="1440"/>
                <w:tab w:val="left" w:pos="8000"/>
              </w:tabs>
              <w:spacing w:line="360" w:lineRule="exact"/>
              <w:ind w:firstLine="709"/>
              <w:jc w:val="both"/>
              <w:rPr>
                <w:i/>
              </w:rPr>
            </w:pPr>
          </w:p>
        </w:tc>
      </w:tr>
      <w:tr w:rsidR="00CF047E" w:rsidRPr="004B2AED" w:rsidTr="00CF047E">
        <w:trPr>
          <w:jc w:val="center"/>
        </w:trPr>
        <w:tc>
          <w:tcPr>
            <w:tcW w:w="850" w:type="dxa"/>
          </w:tcPr>
          <w:p w:rsidR="00CF047E" w:rsidRPr="004B2AED" w:rsidRDefault="00CF047E" w:rsidP="00CF047E">
            <w:pPr>
              <w:pStyle w:val="Standard"/>
              <w:tabs>
                <w:tab w:val="left" w:pos="1040"/>
                <w:tab w:val="left" w:pos="1440"/>
                <w:tab w:val="left" w:pos="8000"/>
              </w:tabs>
              <w:spacing w:line="360" w:lineRule="exact"/>
              <w:ind w:firstLine="709"/>
              <w:jc w:val="both"/>
              <w:rPr>
                <w:i/>
              </w:rPr>
            </w:pPr>
          </w:p>
        </w:tc>
        <w:tc>
          <w:tcPr>
            <w:tcW w:w="2551" w:type="dxa"/>
          </w:tcPr>
          <w:p w:rsidR="00CF047E" w:rsidRPr="004B2AED" w:rsidRDefault="00CF047E" w:rsidP="00CF047E">
            <w:pPr>
              <w:pStyle w:val="Standard"/>
              <w:tabs>
                <w:tab w:val="left" w:pos="1040"/>
                <w:tab w:val="left" w:pos="1440"/>
                <w:tab w:val="left" w:pos="8000"/>
              </w:tabs>
              <w:spacing w:line="360" w:lineRule="exact"/>
              <w:ind w:firstLine="709"/>
              <w:jc w:val="both"/>
              <w:rPr>
                <w:i/>
              </w:rPr>
            </w:pPr>
          </w:p>
        </w:tc>
        <w:tc>
          <w:tcPr>
            <w:tcW w:w="1914" w:type="dxa"/>
          </w:tcPr>
          <w:p w:rsidR="00CF047E" w:rsidRPr="004B2AED" w:rsidRDefault="00CF047E" w:rsidP="00CF047E">
            <w:pPr>
              <w:pStyle w:val="Standard"/>
              <w:tabs>
                <w:tab w:val="left" w:pos="1040"/>
                <w:tab w:val="left" w:pos="1440"/>
                <w:tab w:val="left" w:pos="8000"/>
              </w:tabs>
              <w:spacing w:line="360" w:lineRule="exact"/>
              <w:ind w:firstLine="709"/>
              <w:jc w:val="both"/>
              <w:rPr>
                <w:i/>
              </w:rPr>
            </w:pPr>
          </w:p>
        </w:tc>
        <w:tc>
          <w:tcPr>
            <w:tcW w:w="2163" w:type="dxa"/>
          </w:tcPr>
          <w:p w:rsidR="00CF047E" w:rsidRPr="004B2AED" w:rsidRDefault="00CF047E" w:rsidP="00CF047E">
            <w:pPr>
              <w:pStyle w:val="Standard"/>
              <w:tabs>
                <w:tab w:val="left" w:pos="1040"/>
                <w:tab w:val="left" w:pos="1440"/>
                <w:tab w:val="left" w:pos="8000"/>
              </w:tabs>
              <w:spacing w:line="360" w:lineRule="exact"/>
              <w:ind w:firstLine="709"/>
              <w:jc w:val="both"/>
              <w:rPr>
                <w:i/>
              </w:rPr>
            </w:pPr>
          </w:p>
        </w:tc>
        <w:tc>
          <w:tcPr>
            <w:tcW w:w="2091" w:type="dxa"/>
          </w:tcPr>
          <w:p w:rsidR="00CF047E" w:rsidRPr="004B2AED" w:rsidRDefault="00CF047E" w:rsidP="00CF047E">
            <w:pPr>
              <w:pStyle w:val="Standard"/>
              <w:tabs>
                <w:tab w:val="left" w:pos="1040"/>
                <w:tab w:val="left" w:pos="1440"/>
                <w:tab w:val="left" w:pos="8000"/>
              </w:tabs>
              <w:spacing w:line="360" w:lineRule="exact"/>
              <w:ind w:firstLine="709"/>
              <w:jc w:val="both"/>
              <w:rPr>
                <w:i/>
              </w:rPr>
            </w:pPr>
          </w:p>
        </w:tc>
      </w:tr>
      <w:tr w:rsidR="00CF047E" w:rsidRPr="004B2AED" w:rsidTr="00CF047E">
        <w:trPr>
          <w:jc w:val="center"/>
        </w:trPr>
        <w:tc>
          <w:tcPr>
            <w:tcW w:w="850" w:type="dxa"/>
          </w:tcPr>
          <w:p w:rsidR="00CF047E" w:rsidRPr="004B2AED" w:rsidRDefault="00CF047E" w:rsidP="00CF047E">
            <w:pPr>
              <w:pStyle w:val="Standard"/>
              <w:tabs>
                <w:tab w:val="left" w:pos="1040"/>
                <w:tab w:val="left" w:pos="1440"/>
                <w:tab w:val="left" w:pos="8000"/>
              </w:tabs>
              <w:spacing w:line="360" w:lineRule="exact"/>
              <w:ind w:firstLine="709"/>
              <w:jc w:val="both"/>
              <w:rPr>
                <w:i/>
              </w:rPr>
            </w:pPr>
          </w:p>
        </w:tc>
        <w:tc>
          <w:tcPr>
            <w:tcW w:w="2551" w:type="dxa"/>
          </w:tcPr>
          <w:p w:rsidR="00CF047E" w:rsidRPr="004B2AED" w:rsidRDefault="00CF047E" w:rsidP="00CF047E">
            <w:pPr>
              <w:pStyle w:val="Standard"/>
              <w:tabs>
                <w:tab w:val="left" w:pos="1040"/>
                <w:tab w:val="left" w:pos="1440"/>
                <w:tab w:val="left" w:pos="8000"/>
              </w:tabs>
              <w:spacing w:line="360" w:lineRule="exact"/>
              <w:ind w:firstLine="709"/>
              <w:jc w:val="both"/>
              <w:rPr>
                <w:i/>
              </w:rPr>
            </w:pPr>
          </w:p>
        </w:tc>
        <w:tc>
          <w:tcPr>
            <w:tcW w:w="1914" w:type="dxa"/>
          </w:tcPr>
          <w:p w:rsidR="00CF047E" w:rsidRPr="004B2AED" w:rsidRDefault="00CF047E" w:rsidP="00CF047E">
            <w:pPr>
              <w:pStyle w:val="Standard"/>
              <w:tabs>
                <w:tab w:val="left" w:pos="1040"/>
                <w:tab w:val="left" w:pos="1440"/>
                <w:tab w:val="left" w:pos="8000"/>
              </w:tabs>
              <w:spacing w:line="360" w:lineRule="exact"/>
              <w:ind w:firstLine="709"/>
              <w:jc w:val="both"/>
              <w:rPr>
                <w:i/>
              </w:rPr>
            </w:pPr>
          </w:p>
        </w:tc>
        <w:tc>
          <w:tcPr>
            <w:tcW w:w="2163" w:type="dxa"/>
          </w:tcPr>
          <w:p w:rsidR="00CF047E" w:rsidRPr="004B2AED" w:rsidRDefault="00CF047E" w:rsidP="00CF047E">
            <w:pPr>
              <w:pStyle w:val="Standard"/>
              <w:tabs>
                <w:tab w:val="left" w:pos="1040"/>
                <w:tab w:val="left" w:pos="1440"/>
                <w:tab w:val="left" w:pos="8000"/>
              </w:tabs>
              <w:spacing w:line="360" w:lineRule="exact"/>
              <w:ind w:firstLine="709"/>
              <w:jc w:val="both"/>
              <w:rPr>
                <w:i/>
              </w:rPr>
            </w:pPr>
          </w:p>
        </w:tc>
        <w:tc>
          <w:tcPr>
            <w:tcW w:w="2091" w:type="dxa"/>
          </w:tcPr>
          <w:p w:rsidR="00CF047E" w:rsidRPr="004B2AED" w:rsidRDefault="00CF047E" w:rsidP="00CF047E">
            <w:pPr>
              <w:pStyle w:val="Standard"/>
              <w:tabs>
                <w:tab w:val="left" w:pos="1040"/>
                <w:tab w:val="left" w:pos="1440"/>
                <w:tab w:val="left" w:pos="8000"/>
              </w:tabs>
              <w:spacing w:line="360" w:lineRule="exact"/>
              <w:ind w:firstLine="709"/>
              <w:jc w:val="both"/>
              <w:rPr>
                <w:i/>
              </w:rPr>
            </w:pPr>
          </w:p>
        </w:tc>
      </w:tr>
      <w:tr w:rsidR="00CF047E" w:rsidRPr="004B2AED" w:rsidTr="00CF047E">
        <w:trPr>
          <w:jc w:val="center"/>
        </w:trPr>
        <w:tc>
          <w:tcPr>
            <w:tcW w:w="9569" w:type="dxa"/>
            <w:gridSpan w:val="5"/>
          </w:tcPr>
          <w:p w:rsidR="00CF047E" w:rsidRPr="00CF047E" w:rsidRDefault="00CF047E" w:rsidP="00CF047E">
            <w:pPr>
              <w:pStyle w:val="Standard"/>
              <w:tabs>
                <w:tab w:val="left" w:pos="1040"/>
                <w:tab w:val="left" w:pos="1440"/>
                <w:tab w:val="left" w:pos="8000"/>
              </w:tabs>
              <w:spacing w:line="360" w:lineRule="exact"/>
              <w:ind w:firstLine="709"/>
              <w:jc w:val="both"/>
              <w:rPr>
                <w:i/>
              </w:rPr>
            </w:pPr>
            <w:r>
              <w:t>Сумма цен единиц товаров</w:t>
            </w:r>
            <w:r w:rsidRPr="00CF047E">
              <w:t xml:space="preserve">, </w:t>
            </w:r>
            <w:proofErr w:type="spellStart"/>
            <w:r w:rsidR="00CE777E">
              <w:t>____</w:t>
            </w:r>
            <w:r w:rsidRPr="00CF047E">
              <w:t>руб</w:t>
            </w:r>
            <w:proofErr w:type="spellEnd"/>
            <w:r w:rsidRPr="00CF047E">
              <w:t>.</w:t>
            </w:r>
          </w:p>
        </w:tc>
      </w:tr>
    </w:tbl>
    <w:p w:rsidR="00CF047E" w:rsidRPr="00E97077" w:rsidRDefault="00CF047E" w:rsidP="00CF047E">
      <w:pPr>
        <w:spacing w:line="320" w:lineRule="exact"/>
        <w:jc w:val="both"/>
      </w:pPr>
      <w:proofErr w:type="gramStart"/>
      <w:r w:rsidRPr="00CE777E">
        <w:rPr>
          <w:b/>
        </w:rPr>
        <w:t>Цена договора (максимальное значение цены договора)</w:t>
      </w:r>
      <w:r>
        <w:t xml:space="preserve"> не может превышать</w:t>
      </w:r>
      <w:r w:rsidRPr="008904C1">
        <w:rPr>
          <w:b/>
          <w:bCs/>
        </w:rPr>
        <w:t>:</w:t>
      </w:r>
      <w:r w:rsidRPr="003B4A87">
        <w:rPr>
          <w:b/>
          <w:bCs/>
        </w:rPr>
        <w:t xml:space="preserve"> </w:t>
      </w:r>
      <w:r>
        <w:t>2</w:t>
      </w:r>
      <w:r w:rsidR="0064221D">
        <w:t>45 65</w:t>
      </w:r>
      <w:r>
        <w:t>0</w:t>
      </w:r>
      <w:r w:rsidRPr="00846F46">
        <w:t xml:space="preserve"> (</w:t>
      </w:r>
      <w:r>
        <w:t xml:space="preserve">Двести </w:t>
      </w:r>
      <w:r w:rsidR="0064221D">
        <w:t>сорок пять тысяч шестьсот пятьдесят</w:t>
      </w:r>
      <w:r w:rsidRPr="00846F46">
        <w:t>)</w:t>
      </w:r>
      <w:r w:rsidRPr="003B4A87">
        <w:t xml:space="preserve"> рублей 00 копеек, в том числе НДС (___%)/ </w:t>
      </w:r>
      <w:r w:rsidRPr="0064221D">
        <w:rPr>
          <w:i/>
        </w:rPr>
        <w:t>или</w:t>
      </w:r>
      <w:r w:rsidRPr="003B4A87">
        <w:t xml:space="preserve"> НДС не облагается на </w:t>
      </w:r>
      <w:proofErr w:type="spellStart"/>
      <w:r w:rsidRPr="003B4A87">
        <w:t>основании__________</w:t>
      </w:r>
      <w:proofErr w:type="spellEnd"/>
      <w:r w:rsidRPr="003B4A87">
        <w:t xml:space="preserve">) </w:t>
      </w:r>
      <w:r w:rsidRPr="00086957">
        <w:t>а также значение цены за единицу каждого Товара</w:t>
      </w:r>
      <w:r>
        <w:t xml:space="preserve"> </w:t>
      </w:r>
      <w:r>
        <w:softHyphen/>
        <w:t>________ (_______) руб. _____ коп.</w:t>
      </w:r>
      <w:r w:rsidRPr="00086957">
        <w:t xml:space="preserve">, указанного в </w:t>
      </w:r>
      <w:r>
        <w:t>Техническом задании</w:t>
      </w:r>
      <w:r w:rsidRPr="00086957">
        <w:t xml:space="preserve">, </w:t>
      </w:r>
      <w:r w:rsidRPr="00086957">
        <w:rPr>
          <w:spacing w:val="-1"/>
        </w:rPr>
        <w:t xml:space="preserve">включает </w:t>
      </w:r>
      <w:r>
        <w:rPr>
          <w:spacing w:val="-1"/>
        </w:rPr>
        <w:t xml:space="preserve">в себя: </w:t>
      </w:r>
      <w:r w:rsidRPr="00433D7E">
        <w:t>стоимость тары (упаковки), затрат на транспортировку,</w:t>
      </w:r>
      <w:r w:rsidRPr="00433D7E">
        <w:rPr>
          <w:iCs/>
        </w:rPr>
        <w:t xml:space="preserve"> </w:t>
      </w:r>
      <w:r w:rsidRPr="00433D7E">
        <w:t>погрузо-разгрузочных расходов,</w:t>
      </w:r>
      <w:r w:rsidRPr="00433D7E">
        <w:rPr>
          <w:iCs/>
        </w:rPr>
        <w:t xml:space="preserve"> расходов на страхование, хранение</w:t>
      </w:r>
      <w:r w:rsidRPr="00433D7E">
        <w:t>, расходов</w:t>
      </w:r>
      <w:proofErr w:type="gramEnd"/>
      <w:r w:rsidRPr="00433D7E">
        <w:t xml:space="preserve"> по уплате таможенных пошлин, налогов (включая НДС), сборов и иных обязательных платежей, которые возникнут или могут возникнуть у </w:t>
      </w:r>
      <w:r>
        <w:t>Поставщика</w:t>
      </w:r>
      <w:r w:rsidRPr="00433D7E">
        <w:t xml:space="preserve"> в ходе исполнения договора</w:t>
      </w:r>
      <w:r>
        <w:t>.</w:t>
      </w:r>
      <w:r w:rsidRPr="00086957">
        <w:t xml:space="preserve"> </w:t>
      </w:r>
    </w:p>
    <w:p w:rsidR="00CF047E" w:rsidRPr="003B4A87" w:rsidRDefault="00CF047E" w:rsidP="00CF047E">
      <w:pPr>
        <w:jc w:val="both"/>
        <w:rPr>
          <w:b/>
          <w:i/>
        </w:rPr>
      </w:pPr>
      <w:r w:rsidRPr="000C3A36">
        <w:rPr>
          <w:bCs/>
        </w:rPr>
        <w:t xml:space="preserve">Стоимость </w:t>
      </w:r>
      <w:r>
        <w:rPr>
          <w:bCs/>
        </w:rPr>
        <w:t>каждой единицы</w:t>
      </w:r>
      <w:r w:rsidRPr="000C3A36">
        <w:rPr>
          <w:bCs/>
        </w:rPr>
        <w:t xml:space="preserve"> </w:t>
      </w:r>
      <w:r>
        <w:rPr>
          <w:bCs/>
        </w:rPr>
        <w:t>Т</w:t>
      </w:r>
      <w:r w:rsidRPr="000C3A36">
        <w:rPr>
          <w:bCs/>
        </w:rPr>
        <w:t>овара по договору является фиксированной и не подлежит изменению на протяжении всего срока действии договора.</w:t>
      </w:r>
    </w:p>
    <w:p w:rsidR="00CF047E" w:rsidRPr="003B4A87" w:rsidRDefault="00CF047E" w:rsidP="00CF047E">
      <w:pPr>
        <w:pStyle w:val="aff3"/>
        <w:widowControl w:val="0"/>
        <w:overflowPunct w:val="0"/>
        <w:autoSpaceDE w:val="0"/>
        <w:autoSpaceDN w:val="0"/>
        <w:adjustRightInd w:val="0"/>
        <w:spacing w:after="0"/>
        <w:textAlignment w:val="baseline"/>
        <w:rPr>
          <w:b/>
          <w:bCs/>
        </w:rPr>
      </w:pPr>
    </w:p>
    <w:p w:rsidR="00CF047E" w:rsidRPr="00846F46" w:rsidRDefault="00CF047E" w:rsidP="00CF047E">
      <w:pPr>
        <w:jc w:val="both"/>
        <w:rPr>
          <w:iCs/>
        </w:rPr>
      </w:pPr>
      <w:r w:rsidRPr="003B4A87">
        <w:t>_______________________ (</w:t>
      </w:r>
      <w:r w:rsidRPr="003B4A87">
        <w:rPr>
          <w:i/>
        </w:rPr>
        <w:t xml:space="preserve">указывается наименование участника закупки) </w:t>
      </w:r>
      <w:r w:rsidRPr="003B4A87">
        <w:t xml:space="preserve">обязуется </w:t>
      </w:r>
      <w:r w:rsidRPr="003B4A87">
        <w:rPr>
          <w:iCs/>
        </w:rPr>
        <w:t>при подаче ценового предложения представить документы (оригиналы или заверенные копии) в соответствии с требованиями ценового запроса.</w:t>
      </w:r>
    </w:p>
    <w:p w:rsidR="00CF047E" w:rsidRPr="004F2983" w:rsidRDefault="00CF047E" w:rsidP="00CF047E">
      <w:pPr>
        <w:ind w:firstLine="720"/>
        <w:rPr>
          <w:sz w:val="22"/>
          <w:szCs w:val="22"/>
        </w:rPr>
      </w:pPr>
      <w:r w:rsidRPr="004F2983">
        <w:rPr>
          <w:sz w:val="22"/>
          <w:szCs w:val="22"/>
        </w:rPr>
        <w:t>____________________</w:t>
      </w:r>
      <w:r w:rsidRPr="004F2983">
        <w:rPr>
          <w:sz w:val="22"/>
          <w:szCs w:val="22"/>
        </w:rPr>
        <w:tab/>
      </w:r>
      <w:r w:rsidRPr="004F2983">
        <w:rPr>
          <w:sz w:val="22"/>
          <w:szCs w:val="22"/>
        </w:rPr>
        <w:tab/>
        <w:t>_____________</w:t>
      </w:r>
      <w:r w:rsidRPr="004F2983">
        <w:rPr>
          <w:sz w:val="22"/>
          <w:szCs w:val="22"/>
        </w:rPr>
        <w:tab/>
      </w:r>
      <w:r w:rsidRPr="004F2983">
        <w:rPr>
          <w:sz w:val="22"/>
          <w:szCs w:val="22"/>
        </w:rPr>
        <w:tab/>
        <w:t>___________________</w:t>
      </w:r>
    </w:p>
    <w:p w:rsidR="00CF047E" w:rsidRPr="004F2983" w:rsidRDefault="00CF047E" w:rsidP="00CF047E">
      <w:pPr>
        <w:ind w:firstLine="720"/>
        <w:rPr>
          <w:i/>
          <w:sz w:val="18"/>
          <w:szCs w:val="18"/>
        </w:rPr>
      </w:pPr>
      <w:r w:rsidRPr="004F2983">
        <w:rPr>
          <w:i/>
          <w:sz w:val="18"/>
          <w:szCs w:val="18"/>
        </w:rPr>
        <w:t xml:space="preserve">      </w:t>
      </w:r>
      <w:proofErr w:type="gramStart"/>
      <w:r w:rsidRPr="004F2983">
        <w:rPr>
          <w:i/>
          <w:sz w:val="18"/>
          <w:szCs w:val="18"/>
        </w:rPr>
        <w:t xml:space="preserve">(должность подписавшего </w:t>
      </w:r>
      <w:r w:rsidRPr="004F2983">
        <w:rPr>
          <w:i/>
          <w:sz w:val="18"/>
          <w:szCs w:val="18"/>
        </w:rPr>
        <w:tab/>
      </w:r>
      <w:r w:rsidRPr="004F2983">
        <w:rPr>
          <w:i/>
          <w:sz w:val="18"/>
          <w:szCs w:val="18"/>
        </w:rPr>
        <w:tab/>
        <w:t xml:space="preserve">        (подпись)</w:t>
      </w:r>
      <w:r w:rsidRPr="004F2983">
        <w:rPr>
          <w:i/>
          <w:sz w:val="18"/>
          <w:szCs w:val="18"/>
        </w:rPr>
        <w:tab/>
      </w:r>
      <w:r w:rsidRPr="004F2983">
        <w:rPr>
          <w:i/>
          <w:sz w:val="18"/>
          <w:szCs w:val="18"/>
        </w:rPr>
        <w:tab/>
      </w:r>
      <w:r w:rsidRPr="004F2983">
        <w:rPr>
          <w:i/>
          <w:sz w:val="18"/>
          <w:szCs w:val="18"/>
        </w:rPr>
        <w:tab/>
        <w:t xml:space="preserve">          (фамилия, инициалы)</w:t>
      </w:r>
      <w:proofErr w:type="gramEnd"/>
    </w:p>
    <w:p w:rsidR="00CF047E" w:rsidRPr="004B3C79" w:rsidRDefault="00CF047E" w:rsidP="00CF047E">
      <w:pPr>
        <w:ind w:firstLine="720"/>
        <w:rPr>
          <w:i/>
          <w:sz w:val="18"/>
          <w:szCs w:val="18"/>
        </w:rPr>
      </w:pPr>
      <w:r w:rsidRPr="004F2983">
        <w:rPr>
          <w:i/>
          <w:sz w:val="18"/>
          <w:szCs w:val="18"/>
        </w:rPr>
        <w:t xml:space="preserve">       (для юридического лица))</w:t>
      </w:r>
      <w:r w:rsidRPr="004F2983">
        <w:rPr>
          <w:i/>
          <w:sz w:val="18"/>
          <w:szCs w:val="18"/>
        </w:rPr>
        <w:tab/>
      </w:r>
    </w:p>
    <w:p w:rsidR="00751CDB" w:rsidRPr="005C4919" w:rsidRDefault="00CF047E" w:rsidP="00CF047E">
      <w:pPr>
        <w:tabs>
          <w:tab w:val="left" w:pos="4380"/>
        </w:tabs>
        <w:rPr>
          <w:sz w:val="20"/>
          <w:szCs w:val="20"/>
        </w:rPr>
      </w:pPr>
      <w:r w:rsidRPr="005C4919">
        <w:rPr>
          <w:sz w:val="20"/>
          <w:szCs w:val="20"/>
        </w:rPr>
        <w:t xml:space="preserve">«__»____2024 г.                                                                               </w:t>
      </w:r>
    </w:p>
    <w:sectPr w:rsidR="00751CDB" w:rsidRPr="005C4919" w:rsidSect="00B51554">
      <w:headerReference w:type="default" r:id="rId30"/>
      <w:headerReference w:type="first" r:id="rId31"/>
      <w:pgSz w:w="11907" w:h="16840" w:code="9"/>
      <w:pgMar w:top="1134" w:right="1134" w:bottom="924" w:left="1134" w:header="794" w:footer="79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9BB" w:rsidRDefault="000E09BB" w:rsidP="004A4B5F">
      <w:r>
        <w:separator/>
      </w:r>
    </w:p>
  </w:endnote>
  <w:endnote w:type="continuationSeparator" w:id="0">
    <w:p w:rsidR="000E09BB" w:rsidRDefault="000E09BB" w:rsidP="004A4B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BB" w:rsidRDefault="000E09BB">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BB" w:rsidRDefault="000E09BB">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BB" w:rsidRDefault="000E09B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9BB" w:rsidRDefault="000E09BB" w:rsidP="004A4B5F">
      <w:r>
        <w:separator/>
      </w:r>
    </w:p>
  </w:footnote>
  <w:footnote w:type="continuationSeparator" w:id="0">
    <w:p w:rsidR="000E09BB" w:rsidRDefault="000E09BB" w:rsidP="004A4B5F">
      <w:r>
        <w:continuationSeparator/>
      </w:r>
    </w:p>
  </w:footnote>
  <w:footnote w:id="1">
    <w:p w:rsidR="000E09BB" w:rsidRPr="00423383" w:rsidRDefault="000E09BB" w:rsidP="004219CD">
      <w:pPr>
        <w:pStyle w:val="Style1"/>
        <w:widowControl/>
        <w:spacing w:line="240" w:lineRule="auto"/>
        <w:ind w:firstLine="691"/>
        <w:rPr>
          <w:rStyle w:val="FontStyle16"/>
          <w:sz w:val="14"/>
          <w:szCs w:val="14"/>
        </w:rPr>
      </w:pPr>
      <w:r w:rsidRPr="00423383">
        <w:rPr>
          <w:rStyle w:val="a7"/>
          <w:sz w:val="14"/>
          <w:szCs w:val="14"/>
        </w:rPr>
        <w:footnoteRef/>
      </w:r>
      <w:r w:rsidRPr="00423383">
        <w:rPr>
          <w:rStyle w:val="FontStyle16"/>
          <w:sz w:val="14"/>
          <w:szCs w:val="14"/>
        </w:rPr>
        <w:t>При заполнении названной таблицы необходимо учесть следующее:</w:t>
      </w:r>
    </w:p>
    <w:p w:rsidR="000E09BB" w:rsidRPr="00423383" w:rsidRDefault="000E09BB" w:rsidP="004219CD">
      <w:pPr>
        <w:pStyle w:val="Style3"/>
        <w:widowControl/>
        <w:numPr>
          <w:ilvl w:val="0"/>
          <w:numId w:val="2"/>
        </w:numPr>
        <w:tabs>
          <w:tab w:val="left" w:pos="970"/>
        </w:tabs>
        <w:spacing w:line="240" w:lineRule="auto"/>
        <w:ind w:left="691" w:firstLine="0"/>
        <w:jc w:val="left"/>
        <w:rPr>
          <w:rStyle w:val="FontStyle16"/>
          <w:sz w:val="14"/>
          <w:szCs w:val="14"/>
        </w:rPr>
      </w:pPr>
      <w:r w:rsidRPr="00423383">
        <w:rPr>
          <w:rStyle w:val="FontStyle16"/>
          <w:sz w:val="14"/>
          <w:szCs w:val="14"/>
        </w:rPr>
        <w:t>Все графы таблицы должны быть заполнены.</w:t>
      </w:r>
    </w:p>
    <w:p w:rsidR="000E09BB" w:rsidRPr="00423383" w:rsidRDefault="000E09BB" w:rsidP="004219CD">
      <w:pPr>
        <w:pStyle w:val="Style3"/>
        <w:widowControl/>
        <w:numPr>
          <w:ilvl w:val="0"/>
          <w:numId w:val="2"/>
        </w:numPr>
        <w:tabs>
          <w:tab w:val="left" w:pos="970"/>
        </w:tabs>
        <w:spacing w:line="240" w:lineRule="auto"/>
        <w:rPr>
          <w:rStyle w:val="FontStyle16"/>
          <w:sz w:val="14"/>
          <w:szCs w:val="14"/>
        </w:rPr>
      </w:pPr>
      <w:r w:rsidRPr="00423383">
        <w:rPr>
          <w:rStyle w:val="FontStyle16"/>
          <w:sz w:val="14"/>
          <w:szCs w:val="14"/>
        </w:rPr>
        <w:t xml:space="preserve">Цепочка собственников должна указываться вплоть до конечных бенефициаров.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 </w:t>
      </w:r>
    </w:p>
    <w:p w:rsidR="000E09BB" w:rsidRPr="00423383" w:rsidRDefault="000E09BB" w:rsidP="004219CD">
      <w:pPr>
        <w:pStyle w:val="Style3"/>
        <w:widowControl/>
        <w:numPr>
          <w:ilvl w:val="0"/>
          <w:numId w:val="2"/>
        </w:numPr>
        <w:tabs>
          <w:tab w:val="left" w:pos="970"/>
        </w:tabs>
        <w:spacing w:line="240" w:lineRule="auto"/>
        <w:rPr>
          <w:rStyle w:val="FontStyle16"/>
          <w:sz w:val="14"/>
          <w:szCs w:val="14"/>
        </w:rPr>
      </w:pPr>
      <w:r w:rsidRPr="00423383">
        <w:rPr>
          <w:rStyle w:val="FontStyle16"/>
          <w:sz w:val="14"/>
          <w:szCs w:val="14"/>
        </w:rPr>
        <w:t>Информация о подтверждающих документах должна указываться по каждому собственнику с обязательным приложением подтверждающих документов.</w:t>
      </w:r>
    </w:p>
    <w:p w:rsidR="000E09BB" w:rsidRPr="00423383" w:rsidRDefault="000E09BB" w:rsidP="004219CD">
      <w:pPr>
        <w:pStyle w:val="Style3"/>
        <w:widowControl/>
        <w:numPr>
          <w:ilvl w:val="0"/>
          <w:numId w:val="2"/>
        </w:numPr>
        <w:tabs>
          <w:tab w:val="left" w:pos="970"/>
        </w:tabs>
        <w:spacing w:line="240" w:lineRule="auto"/>
        <w:rPr>
          <w:rStyle w:val="FontStyle16"/>
          <w:sz w:val="14"/>
          <w:szCs w:val="14"/>
        </w:rPr>
      </w:pPr>
      <w:r w:rsidRPr="00423383">
        <w:rPr>
          <w:rStyle w:val="FontStyle16"/>
          <w:sz w:val="14"/>
          <w:szCs w:val="14"/>
        </w:rPr>
        <w:t>В графе «Руководитель/участник/акционер/бенефициар» следует указывать, в каком качестве выступает упоминаемое в указанной графе лицо.</w:t>
      </w:r>
    </w:p>
    <w:p w:rsidR="000E09BB" w:rsidRPr="00423383" w:rsidRDefault="000E09BB" w:rsidP="004219CD">
      <w:pPr>
        <w:pStyle w:val="Style3"/>
        <w:widowControl/>
        <w:numPr>
          <w:ilvl w:val="0"/>
          <w:numId w:val="2"/>
        </w:numPr>
        <w:tabs>
          <w:tab w:val="left" w:pos="970"/>
        </w:tabs>
        <w:spacing w:line="240" w:lineRule="auto"/>
        <w:rPr>
          <w:rStyle w:val="FontStyle16"/>
          <w:sz w:val="14"/>
          <w:szCs w:val="14"/>
        </w:rPr>
      </w:pPr>
      <w:r w:rsidRPr="00423383">
        <w:rPr>
          <w:rStyle w:val="FontStyle16"/>
          <w:sz w:val="14"/>
          <w:szCs w:val="14"/>
        </w:rPr>
        <w:t>В качестве документов, подтверждающих информацию, содержащуюся в графе «Руководитель/участник/акционер/бенефициар», помимо ссылок на общедоступные источники могут использоваться:</w:t>
      </w:r>
    </w:p>
    <w:p w:rsidR="000E09BB" w:rsidRPr="00423383" w:rsidRDefault="000E09BB" w:rsidP="004219CD">
      <w:pPr>
        <w:pStyle w:val="Style1"/>
        <w:widowControl/>
        <w:spacing w:line="240" w:lineRule="auto"/>
        <w:ind w:firstLine="696"/>
        <w:rPr>
          <w:rStyle w:val="FontStyle16"/>
          <w:sz w:val="14"/>
          <w:szCs w:val="14"/>
        </w:rPr>
      </w:pPr>
      <w:r w:rsidRPr="00423383">
        <w:rPr>
          <w:rStyle w:val="FontStyle16"/>
          <w:sz w:val="14"/>
          <w:szCs w:val="14"/>
        </w:rPr>
        <w:t>- для подтверждения данных о руководителе - решение уполномоченного органа о его избрании/назначении;</w:t>
      </w:r>
    </w:p>
    <w:p w:rsidR="000E09BB" w:rsidRPr="00423383" w:rsidRDefault="000E09BB" w:rsidP="004219CD">
      <w:pPr>
        <w:pStyle w:val="Style1"/>
        <w:widowControl/>
        <w:spacing w:line="240" w:lineRule="auto"/>
        <w:ind w:firstLine="696"/>
        <w:rPr>
          <w:rStyle w:val="FontStyle16"/>
          <w:sz w:val="14"/>
          <w:szCs w:val="14"/>
        </w:rPr>
      </w:pPr>
      <w:r w:rsidRPr="00423383">
        <w:rPr>
          <w:rStyle w:val="FontStyle16"/>
          <w:sz w:val="14"/>
          <w:szCs w:val="14"/>
        </w:rPr>
        <w:t>- для подтверждения данных об участии в уставных капиталах - выписки из реестра акционеров (для акционеров), выписки из Единого государственного реестра юридических лиц (для участников), решения органов власти о создании организаций (например, распоряжения, постановления Правительства Российской Федерации).</w:t>
      </w:r>
    </w:p>
    <w:p w:rsidR="000E09BB" w:rsidRPr="00423383" w:rsidRDefault="000E09BB" w:rsidP="004219CD">
      <w:pPr>
        <w:pStyle w:val="Style1"/>
        <w:widowControl/>
        <w:spacing w:line="240" w:lineRule="auto"/>
        <w:ind w:firstLine="696"/>
        <w:rPr>
          <w:rStyle w:val="FontStyle16"/>
          <w:sz w:val="14"/>
          <w:szCs w:val="14"/>
        </w:rPr>
      </w:pPr>
      <w:r w:rsidRPr="00423383">
        <w:rPr>
          <w:rStyle w:val="FontStyle16"/>
          <w:sz w:val="14"/>
          <w:szCs w:val="14"/>
        </w:rPr>
        <w:t xml:space="preserve">В качестве общедоступного источника, посредством которого в установленном законом порядке раскрыта соответствующая информация, могут использоваться размещенные на интернет-сайтах соответствующих обществ: ежеквартальные отчеты эмитентов, списки </w:t>
      </w:r>
      <w:proofErr w:type="spellStart"/>
      <w:r w:rsidRPr="00423383">
        <w:rPr>
          <w:rStyle w:val="FontStyle16"/>
          <w:sz w:val="14"/>
          <w:szCs w:val="14"/>
        </w:rPr>
        <w:t>аффилированных</w:t>
      </w:r>
      <w:proofErr w:type="spellEnd"/>
      <w:r w:rsidRPr="00423383">
        <w:rPr>
          <w:rStyle w:val="FontStyle16"/>
          <w:sz w:val="14"/>
          <w:szCs w:val="14"/>
        </w:rPr>
        <w:t xml:space="preserve"> лиц, сообщения о существенных фактах. При использовании таких источников в графе «Информация о подтверждающих документах (наименование, реквизиты и т.д.)» указывается адрес интернет-сайта соответствующего общества и наименование документа.</w:t>
      </w:r>
    </w:p>
    <w:p w:rsidR="000E09BB" w:rsidRPr="00423383" w:rsidRDefault="000E09BB" w:rsidP="004219CD">
      <w:pPr>
        <w:pStyle w:val="Style1"/>
        <w:widowControl/>
        <w:spacing w:line="240" w:lineRule="auto"/>
        <w:ind w:firstLine="696"/>
        <w:rPr>
          <w:rStyle w:val="FontStyle16"/>
          <w:sz w:val="14"/>
          <w:szCs w:val="14"/>
        </w:rPr>
      </w:pPr>
      <w:r w:rsidRPr="00423383">
        <w:rPr>
          <w:rStyle w:val="FontStyle16"/>
          <w:sz w:val="14"/>
          <w:szCs w:val="14"/>
        </w:rPr>
        <w:t>В отношении Участников, являющихся зарубежными публичными компаниями мирового уровня, занимающими лидирующие позиции в соответствующих отраслях, требования о представлении Информации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p w:rsidR="000E09BB" w:rsidRPr="00423383" w:rsidRDefault="000E09BB" w:rsidP="004219CD">
      <w:pPr>
        <w:pStyle w:val="Style1"/>
        <w:widowControl/>
        <w:spacing w:line="240" w:lineRule="auto"/>
        <w:ind w:firstLine="696"/>
        <w:rPr>
          <w:rStyle w:val="FontStyle16"/>
          <w:sz w:val="14"/>
          <w:szCs w:val="14"/>
        </w:rPr>
      </w:pPr>
      <w:proofErr w:type="gramStart"/>
      <w:r w:rsidRPr="00423383">
        <w:rPr>
          <w:rStyle w:val="FontStyle16"/>
          <w:sz w:val="14"/>
          <w:szCs w:val="14"/>
        </w:rPr>
        <w:t>В отношении Участников,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w:t>
      </w:r>
      <w:proofErr w:type="gramEnd"/>
      <w:r w:rsidRPr="00423383">
        <w:rPr>
          <w:rStyle w:val="FontStyle16"/>
          <w:sz w:val="14"/>
          <w:szCs w:val="14"/>
        </w:rPr>
        <w:t xml:space="preserve">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p w:rsidR="000E09BB" w:rsidRDefault="000E09BB" w:rsidP="004219CD">
      <w:pPr>
        <w:pStyle w:val="Style1"/>
        <w:widowControl/>
        <w:spacing w:line="240" w:lineRule="auto"/>
        <w:ind w:firstLine="696"/>
        <w:rPr>
          <w:sz w:val="14"/>
          <w:szCs w:val="14"/>
        </w:rPr>
      </w:pPr>
    </w:p>
    <w:p w:rsidR="000E09BB" w:rsidRPr="00423383" w:rsidRDefault="000E09BB" w:rsidP="004219CD">
      <w:pPr>
        <w:pStyle w:val="Style1"/>
        <w:widowControl/>
        <w:spacing w:line="240" w:lineRule="auto"/>
        <w:ind w:firstLine="696"/>
        <w:rPr>
          <w:sz w:val="14"/>
          <w:szCs w:val="1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BB" w:rsidRDefault="000E09BB">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BB" w:rsidRDefault="000E09BB">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BB" w:rsidRDefault="000E09BB">
    <w:pPr>
      <w:pStyle w:val="a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BB" w:rsidRDefault="000E09BB">
    <w:pPr>
      <w:pStyle w:val="af1"/>
      <w:jc w:val="center"/>
    </w:pPr>
    <w:fldSimple w:instr=" PAGE   \* MERGEFORMAT ">
      <w:r>
        <w:rPr>
          <w:noProof/>
        </w:rPr>
        <w:t>4</w:t>
      </w:r>
    </w:fldSimple>
  </w:p>
  <w:p w:rsidR="000E09BB" w:rsidRDefault="000E09BB">
    <w:pPr>
      <w:pStyle w:val="af1"/>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BB" w:rsidRDefault="000E09BB">
    <w:pPr>
      <w:pStyle w:val="af1"/>
      <w:jc w:val="center"/>
    </w:pPr>
  </w:p>
  <w:p w:rsidR="000E09BB" w:rsidRDefault="000E09BB">
    <w:pPr>
      <w:pStyle w:val="af1"/>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BB" w:rsidRDefault="000E09BB">
    <w:pPr>
      <w:pStyle w:val="af1"/>
      <w:jc w:val="center"/>
    </w:pPr>
    <w:fldSimple w:instr=" PAGE   \* MERGEFORMAT ">
      <w:r>
        <w:rPr>
          <w:noProof/>
        </w:rPr>
        <w:t>13</w:t>
      </w:r>
    </w:fldSimple>
  </w:p>
  <w:p w:rsidR="000E09BB" w:rsidRDefault="000E09BB">
    <w:pPr>
      <w:pStyle w:val="af1"/>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BB" w:rsidRDefault="000E09BB">
    <w:pPr>
      <w:pStyle w:val="af1"/>
      <w:jc w:val="center"/>
    </w:pPr>
  </w:p>
  <w:p w:rsidR="000E09BB" w:rsidRDefault="000E09B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E45C44F4"/>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D94E2962"/>
    <w:lvl w:ilvl="0">
      <w:start w:val="1"/>
      <w:numFmt w:val="bullet"/>
      <w:pStyle w:val="2"/>
      <w:lvlText w:val=""/>
      <w:lvlJc w:val="left"/>
      <w:pPr>
        <w:tabs>
          <w:tab w:val="num" w:pos="643"/>
        </w:tabs>
        <w:ind w:left="643" w:hanging="360"/>
      </w:pPr>
      <w:rPr>
        <w:rFonts w:ascii="Symbol" w:hAnsi="Symbol" w:hint="default"/>
      </w:rPr>
    </w:lvl>
  </w:abstractNum>
  <w:abstractNum w:abstractNumId="2">
    <w:nsid w:val="13223027"/>
    <w:multiLevelType w:val="hybridMultilevel"/>
    <w:tmpl w:val="70DAFF86"/>
    <w:lvl w:ilvl="0" w:tplc="682CE5FE">
      <w:start w:val="1"/>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2EB3F03"/>
    <w:multiLevelType w:val="hybridMultilevel"/>
    <w:tmpl w:val="C4C2E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6D44DE"/>
    <w:multiLevelType w:val="multilevel"/>
    <w:tmpl w:val="2F123ED0"/>
    <w:lvl w:ilvl="0">
      <w:start w:val="1"/>
      <w:numFmt w:val="decimal"/>
      <w:lvlText w:val="%1."/>
      <w:lvlJc w:val="left"/>
      <w:pPr>
        <w:ind w:left="720" w:hanging="360"/>
      </w:pPr>
      <w:rPr>
        <w:rFonts w:hint="default"/>
        <w:b/>
        <w:sz w:val="24"/>
        <w:szCs w:val="24"/>
      </w:rPr>
    </w:lvl>
    <w:lvl w:ilvl="1">
      <w:start w:val="1"/>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nsid w:val="3D7454EB"/>
    <w:multiLevelType w:val="hybridMultilevel"/>
    <w:tmpl w:val="8E3E624E"/>
    <w:lvl w:ilvl="0" w:tplc="0419000F">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25D382B"/>
    <w:multiLevelType w:val="hybridMultilevel"/>
    <w:tmpl w:val="37C03900"/>
    <w:lvl w:ilvl="0" w:tplc="38CC73E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EE6972"/>
    <w:multiLevelType w:val="hybridMultilevel"/>
    <w:tmpl w:val="61B242C2"/>
    <w:lvl w:ilvl="0" w:tplc="90441BEA">
      <w:start w:val="500"/>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4B606DE3"/>
    <w:multiLevelType w:val="hybridMultilevel"/>
    <w:tmpl w:val="70DACDE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10">
    <w:nsid w:val="5CBF6080"/>
    <w:multiLevelType w:val="hybridMultilevel"/>
    <w:tmpl w:val="E5D6E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62234B"/>
    <w:multiLevelType w:val="hybridMultilevel"/>
    <w:tmpl w:val="87B8221E"/>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6C03A3"/>
    <w:multiLevelType w:val="hybridMultilevel"/>
    <w:tmpl w:val="52A4C594"/>
    <w:lvl w:ilvl="0" w:tplc="0419000F">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7D5153FA"/>
    <w:multiLevelType w:val="multilevel"/>
    <w:tmpl w:val="ECD42E7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6"/>
  </w:num>
  <w:num w:numId="4">
    <w:abstractNumId w:val="1"/>
  </w:num>
  <w:num w:numId="5">
    <w:abstractNumId w:val="0"/>
  </w:num>
  <w:num w:numId="6">
    <w:abstractNumId w:val="3"/>
  </w:num>
  <w:num w:numId="7">
    <w:abstractNumId w:val="4"/>
  </w:num>
  <w:num w:numId="8">
    <w:abstractNumId w:val="11"/>
  </w:num>
  <w:num w:numId="9">
    <w:abstractNumId w:val="13"/>
  </w:num>
  <w:num w:numId="10">
    <w:abstractNumId w:val="10"/>
  </w:num>
  <w:num w:numId="11">
    <w:abstractNumId w:val="7"/>
  </w:num>
  <w:num w:numId="12">
    <w:abstractNumId w:val="8"/>
  </w:num>
  <w:num w:numId="13">
    <w:abstractNumId w:val="2"/>
  </w:num>
  <w:num w:numId="14">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A4B5F"/>
    <w:rsid w:val="00001491"/>
    <w:rsid w:val="00004574"/>
    <w:rsid w:val="000118AF"/>
    <w:rsid w:val="00012428"/>
    <w:rsid w:val="000131F3"/>
    <w:rsid w:val="0002126B"/>
    <w:rsid w:val="00021BF7"/>
    <w:rsid w:val="00022612"/>
    <w:rsid w:val="00022A98"/>
    <w:rsid w:val="000249D1"/>
    <w:rsid w:val="00024A4C"/>
    <w:rsid w:val="00025805"/>
    <w:rsid w:val="0002636C"/>
    <w:rsid w:val="00026908"/>
    <w:rsid w:val="0002756D"/>
    <w:rsid w:val="0003234C"/>
    <w:rsid w:val="000329FC"/>
    <w:rsid w:val="00032DF9"/>
    <w:rsid w:val="00034102"/>
    <w:rsid w:val="000362B0"/>
    <w:rsid w:val="000371CC"/>
    <w:rsid w:val="000376CC"/>
    <w:rsid w:val="0004306D"/>
    <w:rsid w:val="000508E1"/>
    <w:rsid w:val="00053676"/>
    <w:rsid w:val="0005369E"/>
    <w:rsid w:val="00060B25"/>
    <w:rsid w:val="00062666"/>
    <w:rsid w:val="00062EE8"/>
    <w:rsid w:val="00063129"/>
    <w:rsid w:val="00064BBD"/>
    <w:rsid w:val="000667FD"/>
    <w:rsid w:val="00066E65"/>
    <w:rsid w:val="000740AC"/>
    <w:rsid w:val="0007796C"/>
    <w:rsid w:val="000866B2"/>
    <w:rsid w:val="00087535"/>
    <w:rsid w:val="000915EC"/>
    <w:rsid w:val="00091AA9"/>
    <w:rsid w:val="00091E0B"/>
    <w:rsid w:val="00092CCD"/>
    <w:rsid w:val="000936E6"/>
    <w:rsid w:val="00095F56"/>
    <w:rsid w:val="000964D9"/>
    <w:rsid w:val="00097AFB"/>
    <w:rsid w:val="000A0334"/>
    <w:rsid w:val="000A28C3"/>
    <w:rsid w:val="000A2CEC"/>
    <w:rsid w:val="000A3CA1"/>
    <w:rsid w:val="000A4D7D"/>
    <w:rsid w:val="000A56F2"/>
    <w:rsid w:val="000A79BD"/>
    <w:rsid w:val="000A7E33"/>
    <w:rsid w:val="000B0042"/>
    <w:rsid w:val="000B0FE2"/>
    <w:rsid w:val="000B1045"/>
    <w:rsid w:val="000B3939"/>
    <w:rsid w:val="000B638D"/>
    <w:rsid w:val="000B7772"/>
    <w:rsid w:val="000B7A69"/>
    <w:rsid w:val="000C0986"/>
    <w:rsid w:val="000C0D29"/>
    <w:rsid w:val="000C2A25"/>
    <w:rsid w:val="000C3A36"/>
    <w:rsid w:val="000C4270"/>
    <w:rsid w:val="000C4BD9"/>
    <w:rsid w:val="000D1758"/>
    <w:rsid w:val="000D1958"/>
    <w:rsid w:val="000D4283"/>
    <w:rsid w:val="000D48DB"/>
    <w:rsid w:val="000D57FE"/>
    <w:rsid w:val="000D79B6"/>
    <w:rsid w:val="000E03EF"/>
    <w:rsid w:val="000E03F1"/>
    <w:rsid w:val="000E09BB"/>
    <w:rsid w:val="000E3919"/>
    <w:rsid w:val="000E451A"/>
    <w:rsid w:val="000E4BB7"/>
    <w:rsid w:val="000E523D"/>
    <w:rsid w:val="000F0FCD"/>
    <w:rsid w:val="000F44D2"/>
    <w:rsid w:val="000F61B4"/>
    <w:rsid w:val="000F7942"/>
    <w:rsid w:val="001017F3"/>
    <w:rsid w:val="001033B8"/>
    <w:rsid w:val="001036BA"/>
    <w:rsid w:val="001041D9"/>
    <w:rsid w:val="00104950"/>
    <w:rsid w:val="001056F3"/>
    <w:rsid w:val="001060C2"/>
    <w:rsid w:val="001121D4"/>
    <w:rsid w:val="0011632B"/>
    <w:rsid w:val="001177BD"/>
    <w:rsid w:val="0012462F"/>
    <w:rsid w:val="00124632"/>
    <w:rsid w:val="00126BD5"/>
    <w:rsid w:val="001325E4"/>
    <w:rsid w:val="0013414E"/>
    <w:rsid w:val="00134D24"/>
    <w:rsid w:val="001367DA"/>
    <w:rsid w:val="00140512"/>
    <w:rsid w:val="001407A8"/>
    <w:rsid w:val="00146012"/>
    <w:rsid w:val="0014691C"/>
    <w:rsid w:val="00147954"/>
    <w:rsid w:val="00150447"/>
    <w:rsid w:val="00151410"/>
    <w:rsid w:val="00151517"/>
    <w:rsid w:val="00151F8A"/>
    <w:rsid w:val="00152E30"/>
    <w:rsid w:val="0015374A"/>
    <w:rsid w:val="001537DC"/>
    <w:rsid w:val="00155697"/>
    <w:rsid w:val="0015734B"/>
    <w:rsid w:val="001574AF"/>
    <w:rsid w:val="001608E2"/>
    <w:rsid w:val="0016156D"/>
    <w:rsid w:val="00161853"/>
    <w:rsid w:val="001714BD"/>
    <w:rsid w:val="001716C5"/>
    <w:rsid w:val="001724B9"/>
    <w:rsid w:val="00174EAA"/>
    <w:rsid w:val="001755AF"/>
    <w:rsid w:val="0017570D"/>
    <w:rsid w:val="00176C12"/>
    <w:rsid w:val="00177AAB"/>
    <w:rsid w:val="00181D1D"/>
    <w:rsid w:val="0018243B"/>
    <w:rsid w:val="00184140"/>
    <w:rsid w:val="0018769A"/>
    <w:rsid w:val="00193367"/>
    <w:rsid w:val="00193FE2"/>
    <w:rsid w:val="001945ED"/>
    <w:rsid w:val="00194BA0"/>
    <w:rsid w:val="00196203"/>
    <w:rsid w:val="0019718C"/>
    <w:rsid w:val="0019775D"/>
    <w:rsid w:val="001A0459"/>
    <w:rsid w:val="001A0AEC"/>
    <w:rsid w:val="001A19A5"/>
    <w:rsid w:val="001A1F96"/>
    <w:rsid w:val="001A1FD3"/>
    <w:rsid w:val="001A38AF"/>
    <w:rsid w:val="001A456D"/>
    <w:rsid w:val="001A4C53"/>
    <w:rsid w:val="001A6853"/>
    <w:rsid w:val="001B7B28"/>
    <w:rsid w:val="001B7E1B"/>
    <w:rsid w:val="001C44C4"/>
    <w:rsid w:val="001D355E"/>
    <w:rsid w:val="001D35B0"/>
    <w:rsid w:val="001D52D4"/>
    <w:rsid w:val="001D7887"/>
    <w:rsid w:val="001E2E8D"/>
    <w:rsid w:val="001E4FD5"/>
    <w:rsid w:val="001E54B1"/>
    <w:rsid w:val="001E5FD4"/>
    <w:rsid w:val="001E70F5"/>
    <w:rsid w:val="001E7209"/>
    <w:rsid w:val="001F0A9E"/>
    <w:rsid w:val="001F1DC7"/>
    <w:rsid w:val="001F60FB"/>
    <w:rsid w:val="001F68E5"/>
    <w:rsid w:val="001F777B"/>
    <w:rsid w:val="002008D3"/>
    <w:rsid w:val="00204221"/>
    <w:rsid w:val="00204FA7"/>
    <w:rsid w:val="00205125"/>
    <w:rsid w:val="002058AF"/>
    <w:rsid w:val="00206282"/>
    <w:rsid w:val="00212177"/>
    <w:rsid w:val="0021217E"/>
    <w:rsid w:val="00213225"/>
    <w:rsid w:val="00217041"/>
    <w:rsid w:val="002177FA"/>
    <w:rsid w:val="00217AD5"/>
    <w:rsid w:val="00217FD0"/>
    <w:rsid w:val="00221A79"/>
    <w:rsid w:val="00223F82"/>
    <w:rsid w:val="00225BEA"/>
    <w:rsid w:val="00226274"/>
    <w:rsid w:val="0022667A"/>
    <w:rsid w:val="0023169A"/>
    <w:rsid w:val="0023171B"/>
    <w:rsid w:val="00231FD7"/>
    <w:rsid w:val="00235A8A"/>
    <w:rsid w:val="00235CD7"/>
    <w:rsid w:val="00235FA0"/>
    <w:rsid w:val="00240AFA"/>
    <w:rsid w:val="00244464"/>
    <w:rsid w:val="00245FBA"/>
    <w:rsid w:val="0024634D"/>
    <w:rsid w:val="0025202D"/>
    <w:rsid w:val="002524FB"/>
    <w:rsid w:val="002531BD"/>
    <w:rsid w:val="00256F08"/>
    <w:rsid w:val="00260001"/>
    <w:rsid w:val="00262DCA"/>
    <w:rsid w:val="0026659B"/>
    <w:rsid w:val="00270E01"/>
    <w:rsid w:val="002711F1"/>
    <w:rsid w:val="002727CA"/>
    <w:rsid w:val="00273E5E"/>
    <w:rsid w:val="0027700A"/>
    <w:rsid w:val="002821BE"/>
    <w:rsid w:val="00284CC1"/>
    <w:rsid w:val="00292AF4"/>
    <w:rsid w:val="0029352F"/>
    <w:rsid w:val="00294073"/>
    <w:rsid w:val="002959C7"/>
    <w:rsid w:val="00296805"/>
    <w:rsid w:val="00297371"/>
    <w:rsid w:val="002A3B9F"/>
    <w:rsid w:val="002A5CAD"/>
    <w:rsid w:val="002A6991"/>
    <w:rsid w:val="002A78C2"/>
    <w:rsid w:val="002A7B51"/>
    <w:rsid w:val="002B1899"/>
    <w:rsid w:val="002B189D"/>
    <w:rsid w:val="002B1943"/>
    <w:rsid w:val="002B1C91"/>
    <w:rsid w:val="002B6C97"/>
    <w:rsid w:val="002C0601"/>
    <w:rsid w:val="002C2B70"/>
    <w:rsid w:val="002C367E"/>
    <w:rsid w:val="002C5262"/>
    <w:rsid w:val="002C6275"/>
    <w:rsid w:val="002C75B8"/>
    <w:rsid w:val="002C78AF"/>
    <w:rsid w:val="002D30EE"/>
    <w:rsid w:val="002D5E0E"/>
    <w:rsid w:val="002D6956"/>
    <w:rsid w:val="002D6C9A"/>
    <w:rsid w:val="002E14EB"/>
    <w:rsid w:val="002E276B"/>
    <w:rsid w:val="002E2CF2"/>
    <w:rsid w:val="002E5E70"/>
    <w:rsid w:val="002E68CB"/>
    <w:rsid w:val="002E76FC"/>
    <w:rsid w:val="002F01A4"/>
    <w:rsid w:val="002F0D65"/>
    <w:rsid w:val="002F32EF"/>
    <w:rsid w:val="002F4FA3"/>
    <w:rsid w:val="002F5D00"/>
    <w:rsid w:val="002F6A16"/>
    <w:rsid w:val="002F79F6"/>
    <w:rsid w:val="00303B1B"/>
    <w:rsid w:val="003062AC"/>
    <w:rsid w:val="003079E4"/>
    <w:rsid w:val="00307E42"/>
    <w:rsid w:val="003106D2"/>
    <w:rsid w:val="00313C3E"/>
    <w:rsid w:val="003158F5"/>
    <w:rsid w:val="00315F45"/>
    <w:rsid w:val="00315F73"/>
    <w:rsid w:val="00320DAB"/>
    <w:rsid w:val="00320EA3"/>
    <w:rsid w:val="00323836"/>
    <w:rsid w:val="00324E68"/>
    <w:rsid w:val="00332258"/>
    <w:rsid w:val="00332E30"/>
    <w:rsid w:val="00336BE6"/>
    <w:rsid w:val="00337CCF"/>
    <w:rsid w:val="00341693"/>
    <w:rsid w:val="00343230"/>
    <w:rsid w:val="0034463C"/>
    <w:rsid w:val="00346A00"/>
    <w:rsid w:val="003524B4"/>
    <w:rsid w:val="00354B08"/>
    <w:rsid w:val="003558D5"/>
    <w:rsid w:val="00357DF9"/>
    <w:rsid w:val="00357FE4"/>
    <w:rsid w:val="00361247"/>
    <w:rsid w:val="00361864"/>
    <w:rsid w:val="0036224C"/>
    <w:rsid w:val="003628E8"/>
    <w:rsid w:val="00364B77"/>
    <w:rsid w:val="00366DE8"/>
    <w:rsid w:val="003672B3"/>
    <w:rsid w:val="00370474"/>
    <w:rsid w:val="0037092C"/>
    <w:rsid w:val="00371412"/>
    <w:rsid w:val="003732DB"/>
    <w:rsid w:val="00373777"/>
    <w:rsid w:val="00374B10"/>
    <w:rsid w:val="00380C83"/>
    <w:rsid w:val="00381AC3"/>
    <w:rsid w:val="0038381E"/>
    <w:rsid w:val="0038432A"/>
    <w:rsid w:val="003853A8"/>
    <w:rsid w:val="00385786"/>
    <w:rsid w:val="0039284A"/>
    <w:rsid w:val="00392BDE"/>
    <w:rsid w:val="00394E56"/>
    <w:rsid w:val="0039577F"/>
    <w:rsid w:val="003A0A98"/>
    <w:rsid w:val="003A18EC"/>
    <w:rsid w:val="003A2E49"/>
    <w:rsid w:val="003A3F61"/>
    <w:rsid w:val="003A5BD1"/>
    <w:rsid w:val="003A7D99"/>
    <w:rsid w:val="003B0BFA"/>
    <w:rsid w:val="003B1514"/>
    <w:rsid w:val="003B2E5C"/>
    <w:rsid w:val="003B56C1"/>
    <w:rsid w:val="003B6A6A"/>
    <w:rsid w:val="003C013E"/>
    <w:rsid w:val="003C2525"/>
    <w:rsid w:val="003C2666"/>
    <w:rsid w:val="003C26A4"/>
    <w:rsid w:val="003C3233"/>
    <w:rsid w:val="003D1F9C"/>
    <w:rsid w:val="003D509F"/>
    <w:rsid w:val="003D57E9"/>
    <w:rsid w:val="003D59DF"/>
    <w:rsid w:val="003D6BCB"/>
    <w:rsid w:val="003D6C39"/>
    <w:rsid w:val="003E0D60"/>
    <w:rsid w:val="003E0ECA"/>
    <w:rsid w:val="003E218F"/>
    <w:rsid w:val="003E3923"/>
    <w:rsid w:val="003E3C88"/>
    <w:rsid w:val="003E64D3"/>
    <w:rsid w:val="003F2403"/>
    <w:rsid w:val="003F2A84"/>
    <w:rsid w:val="003F5EA7"/>
    <w:rsid w:val="004021AF"/>
    <w:rsid w:val="00405950"/>
    <w:rsid w:val="004067DE"/>
    <w:rsid w:val="004067F7"/>
    <w:rsid w:val="004072F6"/>
    <w:rsid w:val="00410784"/>
    <w:rsid w:val="00411935"/>
    <w:rsid w:val="0041196B"/>
    <w:rsid w:val="00412A60"/>
    <w:rsid w:val="00413665"/>
    <w:rsid w:val="00413B78"/>
    <w:rsid w:val="004155A1"/>
    <w:rsid w:val="00421996"/>
    <w:rsid w:val="004219CD"/>
    <w:rsid w:val="004230E2"/>
    <w:rsid w:val="004257EA"/>
    <w:rsid w:val="00427063"/>
    <w:rsid w:val="00427F90"/>
    <w:rsid w:val="00442F38"/>
    <w:rsid w:val="00444350"/>
    <w:rsid w:val="004445A5"/>
    <w:rsid w:val="00444BB3"/>
    <w:rsid w:val="00445472"/>
    <w:rsid w:val="004456CA"/>
    <w:rsid w:val="00445A0A"/>
    <w:rsid w:val="00445DAB"/>
    <w:rsid w:val="004466DF"/>
    <w:rsid w:val="00447324"/>
    <w:rsid w:val="00447E4D"/>
    <w:rsid w:val="0045434F"/>
    <w:rsid w:val="00455CC6"/>
    <w:rsid w:val="00455FB1"/>
    <w:rsid w:val="00456ACD"/>
    <w:rsid w:val="004572DC"/>
    <w:rsid w:val="00460380"/>
    <w:rsid w:val="00461B7A"/>
    <w:rsid w:val="00462015"/>
    <w:rsid w:val="00462AEA"/>
    <w:rsid w:val="00463874"/>
    <w:rsid w:val="00464D7A"/>
    <w:rsid w:val="00470495"/>
    <w:rsid w:val="00473E12"/>
    <w:rsid w:val="00476549"/>
    <w:rsid w:val="00476AB4"/>
    <w:rsid w:val="00477470"/>
    <w:rsid w:val="004813E2"/>
    <w:rsid w:val="00483130"/>
    <w:rsid w:val="00484E5F"/>
    <w:rsid w:val="00485F7B"/>
    <w:rsid w:val="004946AF"/>
    <w:rsid w:val="004A1BA6"/>
    <w:rsid w:val="004A4194"/>
    <w:rsid w:val="004A4B5F"/>
    <w:rsid w:val="004A5857"/>
    <w:rsid w:val="004A59EE"/>
    <w:rsid w:val="004A71B9"/>
    <w:rsid w:val="004A7DA2"/>
    <w:rsid w:val="004A7DC4"/>
    <w:rsid w:val="004B33EB"/>
    <w:rsid w:val="004C16FD"/>
    <w:rsid w:val="004C5A76"/>
    <w:rsid w:val="004D02D3"/>
    <w:rsid w:val="004D0CDA"/>
    <w:rsid w:val="004D1A3B"/>
    <w:rsid w:val="004D495A"/>
    <w:rsid w:val="004E157D"/>
    <w:rsid w:val="004E5343"/>
    <w:rsid w:val="004E760E"/>
    <w:rsid w:val="004F14B5"/>
    <w:rsid w:val="004F1722"/>
    <w:rsid w:val="004F1D55"/>
    <w:rsid w:val="004F3AEC"/>
    <w:rsid w:val="004F52E5"/>
    <w:rsid w:val="005015B4"/>
    <w:rsid w:val="00501B92"/>
    <w:rsid w:val="005021EB"/>
    <w:rsid w:val="00502E00"/>
    <w:rsid w:val="00502F84"/>
    <w:rsid w:val="00503766"/>
    <w:rsid w:val="00504BD5"/>
    <w:rsid w:val="00504F3E"/>
    <w:rsid w:val="005053A2"/>
    <w:rsid w:val="005057D4"/>
    <w:rsid w:val="0050758D"/>
    <w:rsid w:val="00511A68"/>
    <w:rsid w:val="005126EB"/>
    <w:rsid w:val="00513AEF"/>
    <w:rsid w:val="005148E6"/>
    <w:rsid w:val="00516C67"/>
    <w:rsid w:val="00517BCB"/>
    <w:rsid w:val="00520F9F"/>
    <w:rsid w:val="0052196C"/>
    <w:rsid w:val="00522C4E"/>
    <w:rsid w:val="00525E99"/>
    <w:rsid w:val="0052676C"/>
    <w:rsid w:val="005270F0"/>
    <w:rsid w:val="00527FA1"/>
    <w:rsid w:val="00530440"/>
    <w:rsid w:val="00530F76"/>
    <w:rsid w:val="00532EEE"/>
    <w:rsid w:val="00535C3F"/>
    <w:rsid w:val="00536F9D"/>
    <w:rsid w:val="0054116E"/>
    <w:rsid w:val="00542593"/>
    <w:rsid w:val="00544F4E"/>
    <w:rsid w:val="005456EE"/>
    <w:rsid w:val="005463CF"/>
    <w:rsid w:val="00546CC3"/>
    <w:rsid w:val="00546E1B"/>
    <w:rsid w:val="00547680"/>
    <w:rsid w:val="005479DD"/>
    <w:rsid w:val="00552039"/>
    <w:rsid w:val="005523D9"/>
    <w:rsid w:val="0055307D"/>
    <w:rsid w:val="00553615"/>
    <w:rsid w:val="00556B3C"/>
    <w:rsid w:val="005604E5"/>
    <w:rsid w:val="00560632"/>
    <w:rsid w:val="0056126F"/>
    <w:rsid w:val="005630E1"/>
    <w:rsid w:val="00564CEA"/>
    <w:rsid w:val="00572F8D"/>
    <w:rsid w:val="00573D48"/>
    <w:rsid w:val="00574BA5"/>
    <w:rsid w:val="00575B93"/>
    <w:rsid w:val="005778AE"/>
    <w:rsid w:val="00577EB3"/>
    <w:rsid w:val="00580A2A"/>
    <w:rsid w:val="00582311"/>
    <w:rsid w:val="0058297F"/>
    <w:rsid w:val="00582C72"/>
    <w:rsid w:val="0059050D"/>
    <w:rsid w:val="005953AD"/>
    <w:rsid w:val="0059633E"/>
    <w:rsid w:val="00597093"/>
    <w:rsid w:val="005A16D9"/>
    <w:rsid w:val="005A1A74"/>
    <w:rsid w:val="005A3162"/>
    <w:rsid w:val="005A3D75"/>
    <w:rsid w:val="005A4A29"/>
    <w:rsid w:val="005A5482"/>
    <w:rsid w:val="005A63D7"/>
    <w:rsid w:val="005A7174"/>
    <w:rsid w:val="005A7DBF"/>
    <w:rsid w:val="005B18AD"/>
    <w:rsid w:val="005B1F3D"/>
    <w:rsid w:val="005B3ECA"/>
    <w:rsid w:val="005B597D"/>
    <w:rsid w:val="005B70A4"/>
    <w:rsid w:val="005B7509"/>
    <w:rsid w:val="005B7BEF"/>
    <w:rsid w:val="005C153D"/>
    <w:rsid w:val="005C3F74"/>
    <w:rsid w:val="005C4919"/>
    <w:rsid w:val="005C4C8F"/>
    <w:rsid w:val="005C52EC"/>
    <w:rsid w:val="005C61AF"/>
    <w:rsid w:val="005C7FF7"/>
    <w:rsid w:val="005D08D9"/>
    <w:rsid w:val="005D09E5"/>
    <w:rsid w:val="005D58A9"/>
    <w:rsid w:val="005D7D55"/>
    <w:rsid w:val="005E3EF5"/>
    <w:rsid w:val="005E6048"/>
    <w:rsid w:val="005E726A"/>
    <w:rsid w:val="005F1478"/>
    <w:rsid w:val="005F1A1A"/>
    <w:rsid w:val="005F37E3"/>
    <w:rsid w:val="005F382B"/>
    <w:rsid w:val="005F6F42"/>
    <w:rsid w:val="00601565"/>
    <w:rsid w:val="00601D2D"/>
    <w:rsid w:val="00602637"/>
    <w:rsid w:val="00603379"/>
    <w:rsid w:val="0060364A"/>
    <w:rsid w:val="006037C3"/>
    <w:rsid w:val="006066D0"/>
    <w:rsid w:val="00610104"/>
    <w:rsid w:val="0061036B"/>
    <w:rsid w:val="00613E2C"/>
    <w:rsid w:val="0061533A"/>
    <w:rsid w:val="00617478"/>
    <w:rsid w:val="00620028"/>
    <w:rsid w:val="006210CE"/>
    <w:rsid w:val="0062117B"/>
    <w:rsid w:val="00621380"/>
    <w:rsid w:val="00621F0A"/>
    <w:rsid w:val="0062256E"/>
    <w:rsid w:val="00623789"/>
    <w:rsid w:val="00624BA8"/>
    <w:rsid w:val="006254F6"/>
    <w:rsid w:val="00630403"/>
    <w:rsid w:val="0063388D"/>
    <w:rsid w:val="0063438C"/>
    <w:rsid w:val="006344C0"/>
    <w:rsid w:val="00634F3C"/>
    <w:rsid w:val="0064221D"/>
    <w:rsid w:val="00642CB6"/>
    <w:rsid w:val="0064405C"/>
    <w:rsid w:val="006446B4"/>
    <w:rsid w:val="00645AC9"/>
    <w:rsid w:val="00647542"/>
    <w:rsid w:val="00647717"/>
    <w:rsid w:val="00651364"/>
    <w:rsid w:val="0065173F"/>
    <w:rsid w:val="00652A97"/>
    <w:rsid w:val="00653E58"/>
    <w:rsid w:val="00654549"/>
    <w:rsid w:val="00655C2C"/>
    <w:rsid w:val="006627EF"/>
    <w:rsid w:val="00662A1F"/>
    <w:rsid w:val="006633DD"/>
    <w:rsid w:val="00663716"/>
    <w:rsid w:val="00663D4C"/>
    <w:rsid w:val="00664077"/>
    <w:rsid w:val="00665CA9"/>
    <w:rsid w:val="00666412"/>
    <w:rsid w:val="00673040"/>
    <w:rsid w:val="006760CB"/>
    <w:rsid w:val="00676B4C"/>
    <w:rsid w:val="00676CFC"/>
    <w:rsid w:val="00681CFF"/>
    <w:rsid w:val="00684B1B"/>
    <w:rsid w:val="006851FC"/>
    <w:rsid w:val="00685EE8"/>
    <w:rsid w:val="0068701C"/>
    <w:rsid w:val="00687F2F"/>
    <w:rsid w:val="006932E6"/>
    <w:rsid w:val="00695FFC"/>
    <w:rsid w:val="00696D47"/>
    <w:rsid w:val="006A0DBA"/>
    <w:rsid w:val="006A2AA5"/>
    <w:rsid w:val="006A3506"/>
    <w:rsid w:val="006A3A36"/>
    <w:rsid w:val="006A4B70"/>
    <w:rsid w:val="006A6F23"/>
    <w:rsid w:val="006A700B"/>
    <w:rsid w:val="006B1169"/>
    <w:rsid w:val="006B11D2"/>
    <w:rsid w:val="006C30CF"/>
    <w:rsid w:val="006C3726"/>
    <w:rsid w:val="006C3B35"/>
    <w:rsid w:val="006D0298"/>
    <w:rsid w:val="006D11CE"/>
    <w:rsid w:val="006D4375"/>
    <w:rsid w:val="006D5C89"/>
    <w:rsid w:val="006D760F"/>
    <w:rsid w:val="006D7AFE"/>
    <w:rsid w:val="006E0249"/>
    <w:rsid w:val="006E0C04"/>
    <w:rsid w:val="006E5868"/>
    <w:rsid w:val="006F21A2"/>
    <w:rsid w:val="006F3140"/>
    <w:rsid w:val="006F333C"/>
    <w:rsid w:val="006F3DBF"/>
    <w:rsid w:val="006F4A63"/>
    <w:rsid w:val="006F5FB0"/>
    <w:rsid w:val="00701410"/>
    <w:rsid w:val="0070227C"/>
    <w:rsid w:val="0070308F"/>
    <w:rsid w:val="0070385D"/>
    <w:rsid w:val="00703FA2"/>
    <w:rsid w:val="007045B7"/>
    <w:rsid w:val="007056FE"/>
    <w:rsid w:val="00706035"/>
    <w:rsid w:val="00707869"/>
    <w:rsid w:val="007078F5"/>
    <w:rsid w:val="00710629"/>
    <w:rsid w:val="007115FF"/>
    <w:rsid w:val="007151AE"/>
    <w:rsid w:val="00716379"/>
    <w:rsid w:val="00717B97"/>
    <w:rsid w:val="007221CC"/>
    <w:rsid w:val="00722989"/>
    <w:rsid w:val="00722CB4"/>
    <w:rsid w:val="007253B1"/>
    <w:rsid w:val="00731119"/>
    <w:rsid w:val="00731EBE"/>
    <w:rsid w:val="00732270"/>
    <w:rsid w:val="007360D3"/>
    <w:rsid w:val="0074074B"/>
    <w:rsid w:val="0074263C"/>
    <w:rsid w:val="00743405"/>
    <w:rsid w:val="00743955"/>
    <w:rsid w:val="00744DF2"/>
    <w:rsid w:val="0074640A"/>
    <w:rsid w:val="00751CDB"/>
    <w:rsid w:val="00751D17"/>
    <w:rsid w:val="007529C9"/>
    <w:rsid w:val="00752B7F"/>
    <w:rsid w:val="00754A88"/>
    <w:rsid w:val="0075512D"/>
    <w:rsid w:val="00756B55"/>
    <w:rsid w:val="007601CC"/>
    <w:rsid w:val="007605F3"/>
    <w:rsid w:val="00760D15"/>
    <w:rsid w:val="00761F8F"/>
    <w:rsid w:val="00762858"/>
    <w:rsid w:val="00762CE0"/>
    <w:rsid w:val="00763587"/>
    <w:rsid w:val="00763594"/>
    <w:rsid w:val="0076384A"/>
    <w:rsid w:val="007658AD"/>
    <w:rsid w:val="00774D81"/>
    <w:rsid w:val="00775502"/>
    <w:rsid w:val="00775940"/>
    <w:rsid w:val="00775EC5"/>
    <w:rsid w:val="00776548"/>
    <w:rsid w:val="00781816"/>
    <w:rsid w:val="007828F7"/>
    <w:rsid w:val="00782988"/>
    <w:rsid w:val="00783B18"/>
    <w:rsid w:val="00783B33"/>
    <w:rsid w:val="00785304"/>
    <w:rsid w:val="00786632"/>
    <w:rsid w:val="00792088"/>
    <w:rsid w:val="00792736"/>
    <w:rsid w:val="0079340E"/>
    <w:rsid w:val="00794400"/>
    <w:rsid w:val="007960B3"/>
    <w:rsid w:val="007977B9"/>
    <w:rsid w:val="007A1E38"/>
    <w:rsid w:val="007A2CEB"/>
    <w:rsid w:val="007A3B26"/>
    <w:rsid w:val="007A5C41"/>
    <w:rsid w:val="007B008B"/>
    <w:rsid w:val="007B0C92"/>
    <w:rsid w:val="007B3541"/>
    <w:rsid w:val="007B49B5"/>
    <w:rsid w:val="007B4A3D"/>
    <w:rsid w:val="007B768B"/>
    <w:rsid w:val="007C1130"/>
    <w:rsid w:val="007C1D31"/>
    <w:rsid w:val="007C2BAB"/>
    <w:rsid w:val="007C3314"/>
    <w:rsid w:val="007D4638"/>
    <w:rsid w:val="007D4664"/>
    <w:rsid w:val="007D4C34"/>
    <w:rsid w:val="007E16CB"/>
    <w:rsid w:val="007E23B0"/>
    <w:rsid w:val="007E3559"/>
    <w:rsid w:val="007F149E"/>
    <w:rsid w:val="007F1E2D"/>
    <w:rsid w:val="007F5EE7"/>
    <w:rsid w:val="007F64D7"/>
    <w:rsid w:val="007F660B"/>
    <w:rsid w:val="007F7001"/>
    <w:rsid w:val="0080491C"/>
    <w:rsid w:val="00804BE8"/>
    <w:rsid w:val="00805CFB"/>
    <w:rsid w:val="00813FA1"/>
    <w:rsid w:val="0081493D"/>
    <w:rsid w:val="00823024"/>
    <w:rsid w:val="008245BD"/>
    <w:rsid w:val="00826FCB"/>
    <w:rsid w:val="008272FA"/>
    <w:rsid w:val="00831B98"/>
    <w:rsid w:val="0083262B"/>
    <w:rsid w:val="00833E5D"/>
    <w:rsid w:val="00834DCD"/>
    <w:rsid w:val="00836FF4"/>
    <w:rsid w:val="0083700C"/>
    <w:rsid w:val="0083753D"/>
    <w:rsid w:val="00841514"/>
    <w:rsid w:val="00841B32"/>
    <w:rsid w:val="00841C7C"/>
    <w:rsid w:val="00841C89"/>
    <w:rsid w:val="00841CBC"/>
    <w:rsid w:val="00842A82"/>
    <w:rsid w:val="00844605"/>
    <w:rsid w:val="00845854"/>
    <w:rsid w:val="00845AB7"/>
    <w:rsid w:val="00845E77"/>
    <w:rsid w:val="00847FA1"/>
    <w:rsid w:val="00850B85"/>
    <w:rsid w:val="008512EB"/>
    <w:rsid w:val="00852A79"/>
    <w:rsid w:val="008606D8"/>
    <w:rsid w:val="00860885"/>
    <w:rsid w:val="00861903"/>
    <w:rsid w:val="008725AE"/>
    <w:rsid w:val="00874221"/>
    <w:rsid w:val="008779E0"/>
    <w:rsid w:val="00881214"/>
    <w:rsid w:val="00882A4E"/>
    <w:rsid w:val="00883320"/>
    <w:rsid w:val="0089112F"/>
    <w:rsid w:val="00893A4F"/>
    <w:rsid w:val="00895FD0"/>
    <w:rsid w:val="00896ADB"/>
    <w:rsid w:val="008A13E1"/>
    <w:rsid w:val="008A187D"/>
    <w:rsid w:val="008A2476"/>
    <w:rsid w:val="008A67DD"/>
    <w:rsid w:val="008A7F09"/>
    <w:rsid w:val="008B0057"/>
    <w:rsid w:val="008B4F78"/>
    <w:rsid w:val="008B6305"/>
    <w:rsid w:val="008B6F64"/>
    <w:rsid w:val="008B7544"/>
    <w:rsid w:val="008C0823"/>
    <w:rsid w:val="008C4C09"/>
    <w:rsid w:val="008C6BF5"/>
    <w:rsid w:val="008C6EB2"/>
    <w:rsid w:val="008C7297"/>
    <w:rsid w:val="008D0CEA"/>
    <w:rsid w:val="008D1148"/>
    <w:rsid w:val="008D1E15"/>
    <w:rsid w:val="008D5A2F"/>
    <w:rsid w:val="008E0636"/>
    <w:rsid w:val="008E181A"/>
    <w:rsid w:val="008E5961"/>
    <w:rsid w:val="008F07B0"/>
    <w:rsid w:val="008F16DC"/>
    <w:rsid w:val="008F3801"/>
    <w:rsid w:val="008F52E5"/>
    <w:rsid w:val="008F573B"/>
    <w:rsid w:val="008F6034"/>
    <w:rsid w:val="0090067D"/>
    <w:rsid w:val="00901712"/>
    <w:rsid w:val="009020FF"/>
    <w:rsid w:val="009031BA"/>
    <w:rsid w:val="009047A4"/>
    <w:rsid w:val="0090668B"/>
    <w:rsid w:val="0091012F"/>
    <w:rsid w:val="0091108A"/>
    <w:rsid w:val="00911448"/>
    <w:rsid w:val="00911DF3"/>
    <w:rsid w:val="00912747"/>
    <w:rsid w:val="00913A26"/>
    <w:rsid w:val="00915C94"/>
    <w:rsid w:val="00916A5C"/>
    <w:rsid w:val="00916DE5"/>
    <w:rsid w:val="00917683"/>
    <w:rsid w:val="009203D8"/>
    <w:rsid w:val="00921BF2"/>
    <w:rsid w:val="00923848"/>
    <w:rsid w:val="00925F89"/>
    <w:rsid w:val="0092644B"/>
    <w:rsid w:val="009303F1"/>
    <w:rsid w:val="0093078F"/>
    <w:rsid w:val="009318E6"/>
    <w:rsid w:val="009331DD"/>
    <w:rsid w:val="00933361"/>
    <w:rsid w:val="009348C8"/>
    <w:rsid w:val="00934B22"/>
    <w:rsid w:val="009364B0"/>
    <w:rsid w:val="00937E11"/>
    <w:rsid w:val="00940AE1"/>
    <w:rsid w:val="00946321"/>
    <w:rsid w:val="009526FE"/>
    <w:rsid w:val="00953439"/>
    <w:rsid w:val="00953E51"/>
    <w:rsid w:val="00954ABF"/>
    <w:rsid w:val="009558B6"/>
    <w:rsid w:val="00955944"/>
    <w:rsid w:val="00960329"/>
    <w:rsid w:val="00962B9B"/>
    <w:rsid w:val="00963E2A"/>
    <w:rsid w:val="009645DD"/>
    <w:rsid w:val="009657B0"/>
    <w:rsid w:val="0096773F"/>
    <w:rsid w:val="00970D99"/>
    <w:rsid w:val="00971A0E"/>
    <w:rsid w:val="0097241A"/>
    <w:rsid w:val="00974055"/>
    <w:rsid w:val="009767BA"/>
    <w:rsid w:val="009802D1"/>
    <w:rsid w:val="00980A62"/>
    <w:rsid w:val="00980D22"/>
    <w:rsid w:val="009816C9"/>
    <w:rsid w:val="009826EF"/>
    <w:rsid w:val="009840A5"/>
    <w:rsid w:val="00990071"/>
    <w:rsid w:val="0099201A"/>
    <w:rsid w:val="009975BD"/>
    <w:rsid w:val="00997EC2"/>
    <w:rsid w:val="009A0371"/>
    <w:rsid w:val="009A06C9"/>
    <w:rsid w:val="009A0A7A"/>
    <w:rsid w:val="009A3EB8"/>
    <w:rsid w:val="009A44E7"/>
    <w:rsid w:val="009A459E"/>
    <w:rsid w:val="009B00F5"/>
    <w:rsid w:val="009B2658"/>
    <w:rsid w:val="009B2E18"/>
    <w:rsid w:val="009B361B"/>
    <w:rsid w:val="009B4D6F"/>
    <w:rsid w:val="009B6152"/>
    <w:rsid w:val="009B6DCF"/>
    <w:rsid w:val="009C0A02"/>
    <w:rsid w:val="009C1875"/>
    <w:rsid w:val="009C25BD"/>
    <w:rsid w:val="009C5571"/>
    <w:rsid w:val="009C5D84"/>
    <w:rsid w:val="009C6665"/>
    <w:rsid w:val="009C6AFF"/>
    <w:rsid w:val="009C77CD"/>
    <w:rsid w:val="009D0FC8"/>
    <w:rsid w:val="009D30BA"/>
    <w:rsid w:val="009D30CC"/>
    <w:rsid w:val="009D47CC"/>
    <w:rsid w:val="009D5263"/>
    <w:rsid w:val="009D6006"/>
    <w:rsid w:val="009D6337"/>
    <w:rsid w:val="009E10EF"/>
    <w:rsid w:val="009E1F52"/>
    <w:rsid w:val="009E2D21"/>
    <w:rsid w:val="009E2DAC"/>
    <w:rsid w:val="009E3D36"/>
    <w:rsid w:val="009E3D67"/>
    <w:rsid w:val="009E4ED0"/>
    <w:rsid w:val="009E6136"/>
    <w:rsid w:val="009E6BD8"/>
    <w:rsid w:val="009F0C3E"/>
    <w:rsid w:val="009F1389"/>
    <w:rsid w:val="009F506B"/>
    <w:rsid w:val="009F5239"/>
    <w:rsid w:val="009F58DC"/>
    <w:rsid w:val="009F617A"/>
    <w:rsid w:val="009F6D02"/>
    <w:rsid w:val="00A00942"/>
    <w:rsid w:val="00A009EF"/>
    <w:rsid w:val="00A03815"/>
    <w:rsid w:val="00A03894"/>
    <w:rsid w:val="00A0404A"/>
    <w:rsid w:val="00A0665F"/>
    <w:rsid w:val="00A10840"/>
    <w:rsid w:val="00A17977"/>
    <w:rsid w:val="00A217D1"/>
    <w:rsid w:val="00A22F5F"/>
    <w:rsid w:val="00A23D65"/>
    <w:rsid w:val="00A24460"/>
    <w:rsid w:val="00A2684C"/>
    <w:rsid w:val="00A3074D"/>
    <w:rsid w:val="00A30AF8"/>
    <w:rsid w:val="00A30DAF"/>
    <w:rsid w:val="00A32D81"/>
    <w:rsid w:val="00A344AB"/>
    <w:rsid w:val="00A346A2"/>
    <w:rsid w:val="00A3747B"/>
    <w:rsid w:val="00A37782"/>
    <w:rsid w:val="00A4059C"/>
    <w:rsid w:val="00A41BD7"/>
    <w:rsid w:val="00A429F0"/>
    <w:rsid w:val="00A4635F"/>
    <w:rsid w:val="00A50300"/>
    <w:rsid w:val="00A505E9"/>
    <w:rsid w:val="00A51522"/>
    <w:rsid w:val="00A5160D"/>
    <w:rsid w:val="00A517B1"/>
    <w:rsid w:val="00A54462"/>
    <w:rsid w:val="00A555FE"/>
    <w:rsid w:val="00A57992"/>
    <w:rsid w:val="00A60F54"/>
    <w:rsid w:val="00A62A18"/>
    <w:rsid w:val="00A6544E"/>
    <w:rsid w:val="00A65B37"/>
    <w:rsid w:val="00A67801"/>
    <w:rsid w:val="00A72530"/>
    <w:rsid w:val="00A72800"/>
    <w:rsid w:val="00A72947"/>
    <w:rsid w:val="00A73827"/>
    <w:rsid w:val="00A744BB"/>
    <w:rsid w:val="00A75133"/>
    <w:rsid w:val="00A752EB"/>
    <w:rsid w:val="00A75A53"/>
    <w:rsid w:val="00A7794B"/>
    <w:rsid w:val="00A77B32"/>
    <w:rsid w:val="00A8095D"/>
    <w:rsid w:val="00A81A2D"/>
    <w:rsid w:val="00A81AE5"/>
    <w:rsid w:val="00A837B0"/>
    <w:rsid w:val="00A83860"/>
    <w:rsid w:val="00A83E06"/>
    <w:rsid w:val="00A84171"/>
    <w:rsid w:val="00A84C5E"/>
    <w:rsid w:val="00A85744"/>
    <w:rsid w:val="00A85DF0"/>
    <w:rsid w:val="00A87C4A"/>
    <w:rsid w:val="00A87DF0"/>
    <w:rsid w:val="00A93B52"/>
    <w:rsid w:val="00A93D21"/>
    <w:rsid w:val="00A93F8F"/>
    <w:rsid w:val="00A94325"/>
    <w:rsid w:val="00A94648"/>
    <w:rsid w:val="00A95012"/>
    <w:rsid w:val="00A95D54"/>
    <w:rsid w:val="00A9795F"/>
    <w:rsid w:val="00AA01C7"/>
    <w:rsid w:val="00AA23C7"/>
    <w:rsid w:val="00AA2A5B"/>
    <w:rsid w:val="00AA57A4"/>
    <w:rsid w:val="00AA5990"/>
    <w:rsid w:val="00AA7399"/>
    <w:rsid w:val="00AA7FEB"/>
    <w:rsid w:val="00AB1AA3"/>
    <w:rsid w:val="00AB3DD8"/>
    <w:rsid w:val="00AC1087"/>
    <w:rsid w:val="00AC11B4"/>
    <w:rsid w:val="00AC1B5C"/>
    <w:rsid w:val="00AC25FA"/>
    <w:rsid w:val="00AC32EF"/>
    <w:rsid w:val="00AC513C"/>
    <w:rsid w:val="00AC71B3"/>
    <w:rsid w:val="00AD015B"/>
    <w:rsid w:val="00AD0C92"/>
    <w:rsid w:val="00AD14A7"/>
    <w:rsid w:val="00AD24A2"/>
    <w:rsid w:val="00AD304E"/>
    <w:rsid w:val="00AD51A0"/>
    <w:rsid w:val="00AD5937"/>
    <w:rsid w:val="00AD6997"/>
    <w:rsid w:val="00AD767B"/>
    <w:rsid w:val="00AE07B9"/>
    <w:rsid w:val="00AE0C81"/>
    <w:rsid w:val="00AE76BA"/>
    <w:rsid w:val="00AE77A6"/>
    <w:rsid w:val="00AF1006"/>
    <w:rsid w:val="00AF2942"/>
    <w:rsid w:val="00AF2B2B"/>
    <w:rsid w:val="00AF3F3D"/>
    <w:rsid w:val="00AF6A9B"/>
    <w:rsid w:val="00AF72C0"/>
    <w:rsid w:val="00AF792B"/>
    <w:rsid w:val="00AF7C2D"/>
    <w:rsid w:val="00B013DF"/>
    <w:rsid w:val="00B02BE2"/>
    <w:rsid w:val="00B07AA1"/>
    <w:rsid w:val="00B10254"/>
    <w:rsid w:val="00B109E3"/>
    <w:rsid w:val="00B149DD"/>
    <w:rsid w:val="00B15221"/>
    <w:rsid w:val="00B20C2C"/>
    <w:rsid w:val="00B224AD"/>
    <w:rsid w:val="00B26FB6"/>
    <w:rsid w:val="00B27C65"/>
    <w:rsid w:val="00B300D7"/>
    <w:rsid w:val="00B3178D"/>
    <w:rsid w:val="00B32755"/>
    <w:rsid w:val="00B33927"/>
    <w:rsid w:val="00B355C9"/>
    <w:rsid w:val="00B368B0"/>
    <w:rsid w:val="00B400C8"/>
    <w:rsid w:val="00B40385"/>
    <w:rsid w:val="00B439EF"/>
    <w:rsid w:val="00B440A1"/>
    <w:rsid w:val="00B4613F"/>
    <w:rsid w:val="00B51554"/>
    <w:rsid w:val="00B51588"/>
    <w:rsid w:val="00B52602"/>
    <w:rsid w:val="00B563E2"/>
    <w:rsid w:val="00B60C22"/>
    <w:rsid w:val="00B66984"/>
    <w:rsid w:val="00B70387"/>
    <w:rsid w:val="00B715DE"/>
    <w:rsid w:val="00B72384"/>
    <w:rsid w:val="00B74911"/>
    <w:rsid w:val="00B750FF"/>
    <w:rsid w:val="00B76C93"/>
    <w:rsid w:val="00B773E9"/>
    <w:rsid w:val="00B773F1"/>
    <w:rsid w:val="00B77D59"/>
    <w:rsid w:val="00B8172E"/>
    <w:rsid w:val="00B82358"/>
    <w:rsid w:val="00B82998"/>
    <w:rsid w:val="00B82C3F"/>
    <w:rsid w:val="00B83BC7"/>
    <w:rsid w:val="00B84A9C"/>
    <w:rsid w:val="00B84F88"/>
    <w:rsid w:val="00B87427"/>
    <w:rsid w:val="00B87AB8"/>
    <w:rsid w:val="00B90906"/>
    <w:rsid w:val="00B916C2"/>
    <w:rsid w:val="00B91897"/>
    <w:rsid w:val="00B944E4"/>
    <w:rsid w:val="00B95D13"/>
    <w:rsid w:val="00B96BE2"/>
    <w:rsid w:val="00B96EEB"/>
    <w:rsid w:val="00B978A2"/>
    <w:rsid w:val="00B97CB7"/>
    <w:rsid w:val="00BA001B"/>
    <w:rsid w:val="00BA15D5"/>
    <w:rsid w:val="00BA54CB"/>
    <w:rsid w:val="00BA5B42"/>
    <w:rsid w:val="00BA6CCF"/>
    <w:rsid w:val="00BA7E62"/>
    <w:rsid w:val="00BB0284"/>
    <w:rsid w:val="00BB1B6A"/>
    <w:rsid w:val="00BB4667"/>
    <w:rsid w:val="00BB763E"/>
    <w:rsid w:val="00BC0FFC"/>
    <w:rsid w:val="00BC1649"/>
    <w:rsid w:val="00BC1EC1"/>
    <w:rsid w:val="00BC3AB4"/>
    <w:rsid w:val="00BC631C"/>
    <w:rsid w:val="00BD2572"/>
    <w:rsid w:val="00BD7241"/>
    <w:rsid w:val="00BD7587"/>
    <w:rsid w:val="00BD7F80"/>
    <w:rsid w:val="00BE0D25"/>
    <w:rsid w:val="00BE1EFF"/>
    <w:rsid w:val="00BE218E"/>
    <w:rsid w:val="00BE323A"/>
    <w:rsid w:val="00BE4D16"/>
    <w:rsid w:val="00BE555D"/>
    <w:rsid w:val="00BE6417"/>
    <w:rsid w:val="00BE6441"/>
    <w:rsid w:val="00BF110D"/>
    <w:rsid w:val="00BF21F4"/>
    <w:rsid w:val="00BF3186"/>
    <w:rsid w:val="00BF3ACE"/>
    <w:rsid w:val="00BF40CD"/>
    <w:rsid w:val="00BF5B2A"/>
    <w:rsid w:val="00BF60DD"/>
    <w:rsid w:val="00BF70D8"/>
    <w:rsid w:val="00C00D5D"/>
    <w:rsid w:val="00C01AB5"/>
    <w:rsid w:val="00C01AF6"/>
    <w:rsid w:val="00C026B8"/>
    <w:rsid w:val="00C031C1"/>
    <w:rsid w:val="00C039D1"/>
    <w:rsid w:val="00C044AB"/>
    <w:rsid w:val="00C068C4"/>
    <w:rsid w:val="00C070BC"/>
    <w:rsid w:val="00C07A34"/>
    <w:rsid w:val="00C07AE4"/>
    <w:rsid w:val="00C10DB1"/>
    <w:rsid w:val="00C11016"/>
    <w:rsid w:val="00C13BD7"/>
    <w:rsid w:val="00C13F6E"/>
    <w:rsid w:val="00C167A7"/>
    <w:rsid w:val="00C1737E"/>
    <w:rsid w:val="00C2305B"/>
    <w:rsid w:val="00C24B6C"/>
    <w:rsid w:val="00C25C64"/>
    <w:rsid w:val="00C27670"/>
    <w:rsid w:val="00C30822"/>
    <w:rsid w:val="00C31655"/>
    <w:rsid w:val="00C32879"/>
    <w:rsid w:val="00C348FD"/>
    <w:rsid w:val="00C4098D"/>
    <w:rsid w:val="00C4701D"/>
    <w:rsid w:val="00C53DA7"/>
    <w:rsid w:val="00C563F6"/>
    <w:rsid w:val="00C56630"/>
    <w:rsid w:val="00C61926"/>
    <w:rsid w:val="00C63B0E"/>
    <w:rsid w:val="00C651B7"/>
    <w:rsid w:val="00C6637A"/>
    <w:rsid w:val="00C7022E"/>
    <w:rsid w:val="00C703D4"/>
    <w:rsid w:val="00C709A8"/>
    <w:rsid w:val="00C71AC6"/>
    <w:rsid w:val="00C720EC"/>
    <w:rsid w:val="00C722DA"/>
    <w:rsid w:val="00C7343E"/>
    <w:rsid w:val="00C74832"/>
    <w:rsid w:val="00C755F8"/>
    <w:rsid w:val="00C839D8"/>
    <w:rsid w:val="00C845BF"/>
    <w:rsid w:val="00C84BA2"/>
    <w:rsid w:val="00C867EC"/>
    <w:rsid w:val="00C87D75"/>
    <w:rsid w:val="00C9001D"/>
    <w:rsid w:val="00C90A08"/>
    <w:rsid w:val="00C919C3"/>
    <w:rsid w:val="00C93303"/>
    <w:rsid w:val="00C96DDB"/>
    <w:rsid w:val="00CA2F6B"/>
    <w:rsid w:val="00CA414B"/>
    <w:rsid w:val="00CA45BC"/>
    <w:rsid w:val="00CA50F5"/>
    <w:rsid w:val="00CB07D8"/>
    <w:rsid w:val="00CB1048"/>
    <w:rsid w:val="00CB15AB"/>
    <w:rsid w:val="00CB2B1C"/>
    <w:rsid w:val="00CB43F5"/>
    <w:rsid w:val="00CB459D"/>
    <w:rsid w:val="00CC1EAB"/>
    <w:rsid w:val="00CC23CA"/>
    <w:rsid w:val="00CC367D"/>
    <w:rsid w:val="00CC4E36"/>
    <w:rsid w:val="00CC53B3"/>
    <w:rsid w:val="00CC5F4C"/>
    <w:rsid w:val="00CC6749"/>
    <w:rsid w:val="00CC72AE"/>
    <w:rsid w:val="00CC79FB"/>
    <w:rsid w:val="00CD0ADE"/>
    <w:rsid w:val="00CD0E4F"/>
    <w:rsid w:val="00CD2254"/>
    <w:rsid w:val="00CD3CA5"/>
    <w:rsid w:val="00CD6BB0"/>
    <w:rsid w:val="00CE089D"/>
    <w:rsid w:val="00CE190C"/>
    <w:rsid w:val="00CE2D1F"/>
    <w:rsid w:val="00CE46C3"/>
    <w:rsid w:val="00CE7159"/>
    <w:rsid w:val="00CE73A2"/>
    <w:rsid w:val="00CE777E"/>
    <w:rsid w:val="00CF047E"/>
    <w:rsid w:val="00CF1272"/>
    <w:rsid w:val="00CF157C"/>
    <w:rsid w:val="00CF2CFE"/>
    <w:rsid w:val="00CF7017"/>
    <w:rsid w:val="00CF785D"/>
    <w:rsid w:val="00CF79C8"/>
    <w:rsid w:val="00D007B4"/>
    <w:rsid w:val="00D019D7"/>
    <w:rsid w:val="00D02DBE"/>
    <w:rsid w:val="00D07F0A"/>
    <w:rsid w:val="00D102BC"/>
    <w:rsid w:val="00D14DA3"/>
    <w:rsid w:val="00D15330"/>
    <w:rsid w:val="00D1550F"/>
    <w:rsid w:val="00D1638A"/>
    <w:rsid w:val="00D228F1"/>
    <w:rsid w:val="00D2366A"/>
    <w:rsid w:val="00D237ED"/>
    <w:rsid w:val="00D2700A"/>
    <w:rsid w:val="00D31328"/>
    <w:rsid w:val="00D31634"/>
    <w:rsid w:val="00D32C6D"/>
    <w:rsid w:val="00D33CD4"/>
    <w:rsid w:val="00D340AE"/>
    <w:rsid w:val="00D34A75"/>
    <w:rsid w:val="00D4191B"/>
    <w:rsid w:val="00D43943"/>
    <w:rsid w:val="00D441C3"/>
    <w:rsid w:val="00D45717"/>
    <w:rsid w:val="00D4599A"/>
    <w:rsid w:val="00D459E7"/>
    <w:rsid w:val="00D468D4"/>
    <w:rsid w:val="00D46AF1"/>
    <w:rsid w:val="00D50064"/>
    <w:rsid w:val="00D51E23"/>
    <w:rsid w:val="00D5426D"/>
    <w:rsid w:val="00D55143"/>
    <w:rsid w:val="00D56B9D"/>
    <w:rsid w:val="00D61700"/>
    <w:rsid w:val="00D61FE5"/>
    <w:rsid w:val="00D64F93"/>
    <w:rsid w:val="00D67391"/>
    <w:rsid w:val="00D70DA9"/>
    <w:rsid w:val="00D718AD"/>
    <w:rsid w:val="00D72477"/>
    <w:rsid w:val="00D731BF"/>
    <w:rsid w:val="00D75505"/>
    <w:rsid w:val="00D777A2"/>
    <w:rsid w:val="00D77F0E"/>
    <w:rsid w:val="00D8076F"/>
    <w:rsid w:val="00D81ACB"/>
    <w:rsid w:val="00D853E8"/>
    <w:rsid w:val="00D8751F"/>
    <w:rsid w:val="00D914FA"/>
    <w:rsid w:val="00D91742"/>
    <w:rsid w:val="00D924A1"/>
    <w:rsid w:val="00D9378B"/>
    <w:rsid w:val="00D93B79"/>
    <w:rsid w:val="00D9478D"/>
    <w:rsid w:val="00D96E2F"/>
    <w:rsid w:val="00DA0609"/>
    <w:rsid w:val="00DA0C6B"/>
    <w:rsid w:val="00DA0EEC"/>
    <w:rsid w:val="00DA246C"/>
    <w:rsid w:val="00DA2626"/>
    <w:rsid w:val="00DA45EF"/>
    <w:rsid w:val="00DA5E87"/>
    <w:rsid w:val="00DA5FAD"/>
    <w:rsid w:val="00DB0355"/>
    <w:rsid w:val="00DB0CBB"/>
    <w:rsid w:val="00DB1BC8"/>
    <w:rsid w:val="00DB2955"/>
    <w:rsid w:val="00DB693D"/>
    <w:rsid w:val="00DB716A"/>
    <w:rsid w:val="00DB71B4"/>
    <w:rsid w:val="00DB7935"/>
    <w:rsid w:val="00DC2804"/>
    <w:rsid w:val="00DC398F"/>
    <w:rsid w:val="00DC6512"/>
    <w:rsid w:val="00DC7086"/>
    <w:rsid w:val="00DC7912"/>
    <w:rsid w:val="00DD317D"/>
    <w:rsid w:val="00DD41FF"/>
    <w:rsid w:val="00DD4B03"/>
    <w:rsid w:val="00DD4F60"/>
    <w:rsid w:val="00DD7D58"/>
    <w:rsid w:val="00DE1AD6"/>
    <w:rsid w:val="00DE2BC8"/>
    <w:rsid w:val="00DE310C"/>
    <w:rsid w:val="00DE423B"/>
    <w:rsid w:val="00DE66E8"/>
    <w:rsid w:val="00DE7AD6"/>
    <w:rsid w:val="00DF0274"/>
    <w:rsid w:val="00DF1146"/>
    <w:rsid w:val="00DF1BFD"/>
    <w:rsid w:val="00DF1E6C"/>
    <w:rsid w:val="00DF25EC"/>
    <w:rsid w:val="00DF471E"/>
    <w:rsid w:val="00DF62AB"/>
    <w:rsid w:val="00DF6D6F"/>
    <w:rsid w:val="00DF6E46"/>
    <w:rsid w:val="00E008A4"/>
    <w:rsid w:val="00E0525C"/>
    <w:rsid w:val="00E058EC"/>
    <w:rsid w:val="00E065C8"/>
    <w:rsid w:val="00E06F4A"/>
    <w:rsid w:val="00E1007F"/>
    <w:rsid w:val="00E10B90"/>
    <w:rsid w:val="00E11C4C"/>
    <w:rsid w:val="00E12252"/>
    <w:rsid w:val="00E1243A"/>
    <w:rsid w:val="00E158A8"/>
    <w:rsid w:val="00E20404"/>
    <w:rsid w:val="00E22D96"/>
    <w:rsid w:val="00E25A7C"/>
    <w:rsid w:val="00E277B7"/>
    <w:rsid w:val="00E30223"/>
    <w:rsid w:val="00E308E2"/>
    <w:rsid w:val="00E30CE7"/>
    <w:rsid w:val="00E312D6"/>
    <w:rsid w:val="00E315C8"/>
    <w:rsid w:val="00E32F3E"/>
    <w:rsid w:val="00E373FC"/>
    <w:rsid w:val="00E4365E"/>
    <w:rsid w:val="00E461DA"/>
    <w:rsid w:val="00E46435"/>
    <w:rsid w:val="00E475A6"/>
    <w:rsid w:val="00E51920"/>
    <w:rsid w:val="00E51E3D"/>
    <w:rsid w:val="00E5213C"/>
    <w:rsid w:val="00E52184"/>
    <w:rsid w:val="00E6069D"/>
    <w:rsid w:val="00E62B88"/>
    <w:rsid w:val="00E65607"/>
    <w:rsid w:val="00E66340"/>
    <w:rsid w:val="00E675E0"/>
    <w:rsid w:val="00E7007A"/>
    <w:rsid w:val="00E70223"/>
    <w:rsid w:val="00E70770"/>
    <w:rsid w:val="00E712E4"/>
    <w:rsid w:val="00E7187F"/>
    <w:rsid w:val="00E721E4"/>
    <w:rsid w:val="00E725AD"/>
    <w:rsid w:val="00E731FF"/>
    <w:rsid w:val="00E74444"/>
    <w:rsid w:val="00E779ED"/>
    <w:rsid w:val="00E822D6"/>
    <w:rsid w:val="00E834F4"/>
    <w:rsid w:val="00E8388B"/>
    <w:rsid w:val="00E83C46"/>
    <w:rsid w:val="00E84256"/>
    <w:rsid w:val="00E8572F"/>
    <w:rsid w:val="00E858B8"/>
    <w:rsid w:val="00E859B1"/>
    <w:rsid w:val="00E87A90"/>
    <w:rsid w:val="00E938CF"/>
    <w:rsid w:val="00E94471"/>
    <w:rsid w:val="00E95488"/>
    <w:rsid w:val="00E9581B"/>
    <w:rsid w:val="00E97A72"/>
    <w:rsid w:val="00EA0E27"/>
    <w:rsid w:val="00EA20A1"/>
    <w:rsid w:val="00EA3849"/>
    <w:rsid w:val="00EA58C5"/>
    <w:rsid w:val="00EB0BD5"/>
    <w:rsid w:val="00EB3D85"/>
    <w:rsid w:val="00EB4A09"/>
    <w:rsid w:val="00EC26D4"/>
    <w:rsid w:val="00EC5B99"/>
    <w:rsid w:val="00EC6FAF"/>
    <w:rsid w:val="00EC7167"/>
    <w:rsid w:val="00ED107A"/>
    <w:rsid w:val="00ED204E"/>
    <w:rsid w:val="00ED292F"/>
    <w:rsid w:val="00ED2DB8"/>
    <w:rsid w:val="00ED6363"/>
    <w:rsid w:val="00ED66C7"/>
    <w:rsid w:val="00ED7349"/>
    <w:rsid w:val="00ED781D"/>
    <w:rsid w:val="00EE0066"/>
    <w:rsid w:val="00EE302B"/>
    <w:rsid w:val="00EE3080"/>
    <w:rsid w:val="00EE34B1"/>
    <w:rsid w:val="00EE34BB"/>
    <w:rsid w:val="00EF0234"/>
    <w:rsid w:val="00EF0555"/>
    <w:rsid w:val="00EF0922"/>
    <w:rsid w:val="00EF31F8"/>
    <w:rsid w:val="00EF4407"/>
    <w:rsid w:val="00F061F6"/>
    <w:rsid w:val="00F06273"/>
    <w:rsid w:val="00F113DF"/>
    <w:rsid w:val="00F12530"/>
    <w:rsid w:val="00F12727"/>
    <w:rsid w:val="00F12A05"/>
    <w:rsid w:val="00F16291"/>
    <w:rsid w:val="00F167FD"/>
    <w:rsid w:val="00F16F16"/>
    <w:rsid w:val="00F2131D"/>
    <w:rsid w:val="00F22380"/>
    <w:rsid w:val="00F260B6"/>
    <w:rsid w:val="00F30D3D"/>
    <w:rsid w:val="00F319F5"/>
    <w:rsid w:val="00F31F58"/>
    <w:rsid w:val="00F3253D"/>
    <w:rsid w:val="00F37089"/>
    <w:rsid w:val="00F3712B"/>
    <w:rsid w:val="00F41CB0"/>
    <w:rsid w:val="00F44808"/>
    <w:rsid w:val="00F45A61"/>
    <w:rsid w:val="00F46F54"/>
    <w:rsid w:val="00F504C2"/>
    <w:rsid w:val="00F6159F"/>
    <w:rsid w:val="00F6317A"/>
    <w:rsid w:val="00F66640"/>
    <w:rsid w:val="00F700CA"/>
    <w:rsid w:val="00F723B4"/>
    <w:rsid w:val="00F732BB"/>
    <w:rsid w:val="00F7345F"/>
    <w:rsid w:val="00F74CF6"/>
    <w:rsid w:val="00F75530"/>
    <w:rsid w:val="00F766C5"/>
    <w:rsid w:val="00F76C71"/>
    <w:rsid w:val="00F8312E"/>
    <w:rsid w:val="00F8377E"/>
    <w:rsid w:val="00F90DB3"/>
    <w:rsid w:val="00F96B4D"/>
    <w:rsid w:val="00F97953"/>
    <w:rsid w:val="00FA048D"/>
    <w:rsid w:val="00FA0DA7"/>
    <w:rsid w:val="00FA1408"/>
    <w:rsid w:val="00FA1C50"/>
    <w:rsid w:val="00FA3735"/>
    <w:rsid w:val="00FA4AE1"/>
    <w:rsid w:val="00FA6B23"/>
    <w:rsid w:val="00FB092A"/>
    <w:rsid w:val="00FB4582"/>
    <w:rsid w:val="00FB5BB8"/>
    <w:rsid w:val="00FB7C66"/>
    <w:rsid w:val="00FC6C16"/>
    <w:rsid w:val="00FC6F23"/>
    <w:rsid w:val="00FC7F6A"/>
    <w:rsid w:val="00FD02B2"/>
    <w:rsid w:val="00FD10C8"/>
    <w:rsid w:val="00FD1157"/>
    <w:rsid w:val="00FD2694"/>
    <w:rsid w:val="00FD539A"/>
    <w:rsid w:val="00FD6ECE"/>
    <w:rsid w:val="00FE011A"/>
    <w:rsid w:val="00FE3F89"/>
    <w:rsid w:val="00FE55D1"/>
    <w:rsid w:val="00FF415D"/>
    <w:rsid w:val="00FF4580"/>
    <w:rsid w:val="00FF4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5F"/>
    <w:rPr>
      <w:rFonts w:ascii="Times New Roman" w:eastAsia="Times New Roman" w:hAnsi="Times New Roman"/>
      <w:sz w:val="24"/>
      <w:szCs w:val="24"/>
    </w:rPr>
  </w:style>
  <w:style w:type="paragraph" w:styleId="1">
    <w:name w:val="heading 1"/>
    <w:basedOn w:val="a"/>
    <w:next w:val="a"/>
    <w:link w:val="10"/>
    <w:qFormat/>
    <w:rsid w:val="004A4B5F"/>
    <w:pPr>
      <w:keepNext/>
      <w:spacing w:before="240" w:after="60"/>
      <w:outlineLvl w:val="0"/>
    </w:pPr>
    <w:rPr>
      <w:rFonts w:ascii="Arial" w:hAnsi="Arial" w:cs="Arial"/>
      <w:b/>
      <w:bCs/>
      <w:kern w:val="32"/>
      <w:sz w:val="32"/>
      <w:szCs w:val="32"/>
    </w:rPr>
  </w:style>
  <w:style w:type="paragraph" w:styleId="20">
    <w:name w:val="heading 2"/>
    <w:basedOn w:val="a"/>
    <w:next w:val="a"/>
    <w:link w:val="21"/>
    <w:qFormat/>
    <w:rsid w:val="004A4B5F"/>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4A4B5F"/>
    <w:pPr>
      <w:keepNext/>
      <w:spacing w:before="240" w:after="60"/>
      <w:outlineLvl w:val="2"/>
    </w:pPr>
    <w:rPr>
      <w:rFonts w:ascii="Arial" w:hAnsi="Arial" w:cs="Arial"/>
      <w:b/>
      <w:bCs/>
      <w:sz w:val="26"/>
      <w:szCs w:val="26"/>
    </w:rPr>
  </w:style>
  <w:style w:type="paragraph" w:styleId="40">
    <w:name w:val="heading 4"/>
    <w:aliases w:val="Параграф"/>
    <w:basedOn w:val="a"/>
    <w:next w:val="a"/>
    <w:link w:val="41"/>
    <w:unhideWhenUsed/>
    <w:qFormat/>
    <w:rsid w:val="004A4B5F"/>
    <w:pPr>
      <w:keepNext/>
      <w:keepLines/>
      <w:spacing w:before="200"/>
      <w:outlineLvl w:val="3"/>
    </w:pPr>
    <w:rPr>
      <w:rFonts w:ascii="Cambria" w:hAnsi="Cambria"/>
      <w:b/>
      <w:bCs/>
      <w:i/>
      <w:iCs/>
      <w:color w:val="4F81BD"/>
    </w:rPr>
  </w:style>
  <w:style w:type="paragraph" w:styleId="5">
    <w:name w:val="heading 5"/>
    <w:basedOn w:val="a"/>
    <w:next w:val="a"/>
    <w:link w:val="50"/>
    <w:qFormat/>
    <w:rsid w:val="004A4B5F"/>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4A4B5F"/>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4A4B5F"/>
    <w:pPr>
      <w:tabs>
        <w:tab w:val="num" w:pos="1296"/>
      </w:tabs>
      <w:spacing w:before="240" w:after="60"/>
      <w:ind w:left="1296" w:hanging="1296"/>
      <w:outlineLvl w:val="6"/>
    </w:pPr>
  </w:style>
  <w:style w:type="paragraph" w:styleId="8">
    <w:name w:val="heading 8"/>
    <w:basedOn w:val="a"/>
    <w:next w:val="a"/>
    <w:link w:val="80"/>
    <w:qFormat/>
    <w:rsid w:val="004A4B5F"/>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4A4B5F"/>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4B5F"/>
    <w:rPr>
      <w:rFonts w:ascii="Arial" w:eastAsia="Times New Roman" w:hAnsi="Arial" w:cs="Arial"/>
      <w:b/>
      <w:bCs/>
      <w:kern w:val="32"/>
      <w:sz w:val="32"/>
      <w:szCs w:val="32"/>
      <w:lang w:eastAsia="ru-RU"/>
    </w:rPr>
  </w:style>
  <w:style w:type="character" w:customStyle="1" w:styleId="21">
    <w:name w:val="Заголовок 2 Знак"/>
    <w:basedOn w:val="a0"/>
    <w:link w:val="20"/>
    <w:rsid w:val="004A4B5F"/>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4A4B5F"/>
    <w:rPr>
      <w:rFonts w:ascii="Arial" w:eastAsia="Times New Roman" w:hAnsi="Arial" w:cs="Arial"/>
      <w:b/>
      <w:bCs/>
      <w:sz w:val="26"/>
      <w:szCs w:val="26"/>
      <w:lang w:eastAsia="ru-RU"/>
    </w:rPr>
  </w:style>
  <w:style w:type="character" w:customStyle="1" w:styleId="41">
    <w:name w:val="Заголовок 4 Знак"/>
    <w:aliases w:val="Параграф Знак"/>
    <w:basedOn w:val="a0"/>
    <w:link w:val="40"/>
    <w:rsid w:val="004A4B5F"/>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4A4B5F"/>
    <w:rPr>
      <w:rFonts w:ascii="Calibri" w:eastAsia="Times New Roman" w:hAnsi="Calibri" w:cs="Calibri"/>
      <w:b/>
      <w:bCs/>
      <w:i/>
      <w:iCs/>
      <w:sz w:val="26"/>
      <w:szCs w:val="26"/>
      <w:lang w:eastAsia="ru-RU"/>
    </w:rPr>
  </w:style>
  <w:style w:type="character" w:customStyle="1" w:styleId="60">
    <w:name w:val="Заголовок 6 Знак"/>
    <w:basedOn w:val="a0"/>
    <w:link w:val="6"/>
    <w:rsid w:val="004A4B5F"/>
    <w:rPr>
      <w:rFonts w:ascii="Times New Roman" w:eastAsia="Times New Roman" w:hAnsi="Times New Roman" w:cs="Times New Roman"/>
      <w:b/>
      <w:bCs/>
      <w:lang w:eastAsia="ru-RU"/>
    </w:rPr>
  </w:style>
  <w:style w:type="character" w:customStyle="1" w:styleId="70">
    <w:name w:val="Заголовок 7 Знак"/>
    <w:basedOn w:val="a0"/>
    <w:link w:val="7"/>
    <w:rsid w:val="004A4B5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A4B5F"/>
    <w:rPr>
      <w:rFonts w:ascii="Calibri" w:eastAsia="Times New Roman" w:hAnsi="Calibri" w:cs="Calibri"/>
      <w:i/>
      <w:iCs/>
      <w:sz w:val="24"/>
      <w:szCs w:val="24"/>
      <w:lang w:eastAsia="ru-RU"/>
    </w:rPr>
  </w:style>
  <w:style w:type="character" w:customStyle="1" w:styleId="90">
    <w:name w:val="Заголовок 9 Знак"/>
    <w:basedOn w:val="a0"/>
    <w:link w:val="9"/>
    <w:rsid w:val="004A4B5F"/>
    <w:rPr>
      <w:rFonts w:ascii="Arial" w:eastAsia="Times New Roman" w:hAnsi="Arial" w:cs="Arial"/>
      <w:lang w:eastAsia="ru-RU"/>
    </w:rPr>
  </w:style>
  <w:style w:type="paragraph" w:styleId="a3">
    <w:name w:val="List Paragraph"/>
    <w:aliases w:val="Маркер,List Paragraph,List Paragraph1,Bullet Number,Нумерованый список,Bullet List,FooterText,numbered,lp1,название,SL_Абзац списка,текст,f_Абзац 1,Абзац списка4,Абзац списка3,ПАРАГРАФ,Абзац списка1,Абзац списка2,Текстовая,фото,1,ТЗ список"/>
    <w:basedOn w:val="a"/>
    <w:link w:val="a4"/>
    <w:uiPriority w:val="34"/>
    <w:qFormat/>
    <w:rsid w:val="004A4B5F"/>
    <w:pPr>
      <w:ind w:left="708"/>
    </w:p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6"/>
    <w:qFormat/>
    <w:rsid w:val="004A4B5F"/>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qFormat/>
    <w:rsid w:val="004A4B5F"/>
    <w:rPr>
      <w:rFonts w:ascii="Times New Roman" w:eastAsia="MS Mincho" w:hAnsi="Times New Roman" w:cs="Times New Roman"/>
      <w:sz w:val="26"/>
      <w:szCs w:val="24"/>
      <w:lang w:eastAsia="ru-RU"/>
    </w:rPr>
  </w:style>
  <w:style w:type="character" w:styleId="a7">
    <w:name w:val="footnote reference"/>
    <w:uiPriority w:val="99"/>
    <w:qFormat/>
    <w:rsid w:val="004A4B5F"/>
    <w:rPr>
      <w:vertAlign w:val="superscript"/>
    </w:rPr>
  </w:style>
  <w:style w:type="paragraph" w:styleId="a8">
    <w:name w:val="footnote text"/>
    <w:basedOn w:val="a"/>
    <w:link w:val="a9"/>
    <w:uiPriority w:val="99"/>
    <w:rsid w:val="004A4B5F"/>
    <w:pPr>
      <w:widowControl w:val="0"/>
      <w:autoSpaceDE w:val="0"/>
      <w:autoSpaceDN w:val="0"/>
    </w:pPr>
    <w:rPr>
      <w:sz w:val="20"/>
      <w:szCs w:val="20"/>
    </w:rPr>
  </w:style>
  <w:style w:type="character" w:customStyle="1" w:styleId="a9">
    <w:name w:val="Текст сноски Знак"/>
    <w:basedOn w:val="a0"/>
    <w:link w:val="a8"/>
    <w:uiPriority w:val="99"/>
    <w:rsid w:val="004A4B5F"/>
    <w:rPr>
      <w:rFonts w:ascii="Times New Roman" w:eastAsia="Times New Roman" w:hAnsi="Times New Roman" w:cs="Times New Roman"/>
      <w:sz w:val="20"/>
      <w:szCs w:val="20"/>
      <w:lang w:eastAsia="ru-RU"/>
    </w:rPr>
  </w:style>
  <w:style w:type="character" w:customStyle="1" w:styleId="210">
    <w:name w:val="Заголовок 2 Знак1"/>
    <w:aliases w:val="Заголовок 2 Знак Знак"/>
    <w:basedOn w:val="a0"/>
    <w:locked/>
    <w:rsid w:val="004A4B5F"/>
    <w:rPr>
      <w:rFonts w:ascii="Cambria" w:hAnsi="Cambria" w:cs="Cambria"/>
      <w:b/>
      <w:bCs/>
      <w:i/>
      <w:iCs/>
      <w:sz w:val="28"/>
      <w:szCs w:val="28"/>
      <w:lang w:val="ru-RU" w:eastAsia="ru-RU" w:bidi="ar-SA"/>
    </w:rPr>
  </w:style>
  <w:style w:type="paragraph" w:styleId="aa">
    <w:name w:val="Title"/>
    <w:basedOn w:val="a"/>
    <w:link w:val="ab"/>
    <w:qFormat/>
    <w:rsid w:val="004A4B5F"/>
    <w:pPr>
      <w:jc w:val="center"/>
    </w:pPr>
    <w:rPr>
      <w:b/>
      <w:bCs/>
      <w:sz w:val="28"/>
      <w:szCs w:val="28"/>
      <w:lang w:val="en-US"/>
    </w:rPr>
  </w:style>
  <w:style w:type="character" w:customStyle="1" w:styleId="ab">
    <w:name w:val="Название Знак"/>
    <w:basedOn w:val="a0"/>
    <w:link w:val="aa"/>
    <w:uiPriority w:val="10"/>
    <w:rsid w:val="004A4B5F"/>
    <w:rPr>
      <w:rFonts w:ascii="Times New Roman" w:eastAsia="Times New Roman" w:hAnsi="Times New Roman" w:cs="Times New Roman"/>
      <w:b/>
      <w:bCs/>
      <w:sz w:val="28"/>
      <w:szCs w:val="28"/>
      <w:lang w:val="en-US" w:eastAsia="ru-RU"/>
    </w:rPr>
  </w:style>
  <w:style w:type="character" w:styleId="ac">
    <w:name w:val="Strong"/>
    <w:basedOn w:val="a0"/>
    <w:uiPriority w:val="22"/>
    <w:qFormat/>
    <w:rsid w:val="004A4B5F"/>
    <w:rPr>
      <w:b/>
      <w:bCs/>
    </w:rPr>
  </w:style>
  <w:style w:type="paragraph" w:customStyle="1" w:styleId="11">
    <w:name w:val="Обычный1"/>
    <w:link w:val="Normal"/>
    <w:rsid w:val="004A4B5F"/>
    <w:pPr>
      <w:ind w:firstLine="720"/>
      <w:jc w:val="both"/>
    </w:pPr>
    <w:rPr>
      <w:rFonts w:ascii="Times New Roman" w:eastAsia="Times New Roman" w:hAnsi="Times New Roman"/>
      <w:sz w:val="28"/>
      <w:szCs w:val="22"/>
    </w:rPr>
  </w:style>
  <w:style w:type="character" w:customStyle="1" w:styleId="Normal">
    <w:name w:val="Normal Знак"/>
    <w:link w:val="11"/>
    <w:rsid w:val="004A4B5F"/>
    <w:rPr>
      <w:rFonts w:ascii="Times New Roman" w:eastAsia="Times New Roman" w:hAnsi="Times New Roman"/>
      <w:sz w:val="28"/>
      <w:szCs w:val="22"/>
      <w:lang w:eastAsia="ru-RU" w:bidi="ar-SA"/>
    </w:rPr>
  </w:style>
  <w:style w:type="character" w:styleId="ad">
    <w:name w:val="Hyperlink"/>
    <w:rsid w:val="004A4B5F"/>
    <w:rPr>
      <w:color w:val="0000FF"/>
      <w:u w:val="single"/>
    </w:rPr>
  </w:style>
  <w:style w:type="paragraph" w:styleId="ae">
    <w:name w:val="Plain Text"/>
    <w:basedOn w:val="a"/>
    <w:link w:val="af"/>
    <w:uiPriority w:val="99"/>
    <w:rsid w:val="004A4B5F"/>
    <w:pPr>
      <w:tabs>
        <w:tab w:val="left" w:pos="360"/>
      </w:tabs>
      <w:ind w:firstLine="900"/>
      <w:jc w:val="both"/>
    </w:pPr>
    <w:rPr>
      <w:rFonts w:eastAsia="MS Mincho"/>
      <w:spacing w:val="-2"/>
      <w:sz w:val="26"/>
      <w:szCs w:val="20"/>
    </w:rPr>
  </w:style>
  <w:style w:type="character" w:customStyle="1" w:styleId="af">
    <w:name w:val="Текст Знак"/>
    <w:basedOn w:val="a0"/>
    <w:link w:val="ae"/>
    <w:uiPriority w:val="99"/>
    <w:rsid w:val="004A4B5F"/>
    <w:rPr>
      <w:rFonts w:ascii="Times New Roman" w:eastAsia="MS Mincho" w:hAnsi="Times New Roman" w:cs="Times New Roman"/>
      <w:spacing w:val="-2"/>
      <w:sz w:val="26"/>
      <w:szCs w:val="20"/>
      <w:lang w:eastAsia="ru-RU"/>
    </w:rPr>
  </w:style>
  <w:style w:type="paragraph" w:styleId="31">
    <w:name w:val="Body Text Indent 3"/>
    <w:basedOn w:val="a"/>
    <w:link w:val="32"/>
    <w:rsid w:val="004A4B5F"/>
    <w:pPr>
      <w:spacing w:after="120"/>
      <w:ind w:left="283"/>
    </w:pPr>
    <w:rPr>
      <w:sz w:val="16"/>
      <w:szCs w:val="16"/>
    </w:rPr>
  </w:style>
  <w:style w:type="character" w:customStyle="1" w:styleId="32">
    <w:name w:val="Основной текст с отступом 3 Знак"/>
    <w:basedOn w:val="a0"/>
    <w:link w:val="31"/>
    <w:rsid w:val="004A4B5F"/>
    <w:rPr>
      <w:rFonts w:ascii="Times New Roman" w:eastAsia="Times New Roman" w:hAnsi="Times New Roman" w:cs="Times New Roman"/>
      <w:sz w:val="16"/>
      <w:szCs w:val="16"/>
      <w:lang w:eastAsia="ru-RU"/>
    </w:rPr>
  </w:style>
  <w:style w:type="paragraph" w:styleId="af0">
    <w:name w:val="List Bullet"/>
    <w:basedOn w:val="a"/>
    <w:autoRedefine/>
    <w:rsid w:val="004A4B5F"/>
    <w:pPr>
      <w:autoSpaceDE w:val="0"/>
      <w:autoSpaceDN w:val="0"/>
      <w:adjustRightInd w:val="0"/>
      <w:ind w:firstLine="720"/>
      <w:jc w:val="both"/>
    </w:pPr>
    <w:rPr>
      <w:b/>
      <w:bCs/>
      <w:i/>
      <w:sz w:val="28"/>
      <w:szCs w:val="28"/>
    </w:rPr>
  </w:style>
  <w:style w:type="paragraph" w:customStyle="1" w:styleId="22">
    <w:name w:val="Обычный2"/>
    <w:rsid w:val="004A4B5F"/>
    <w:pPr>
      <w:ind w:firstLine="720"/>
      <w:jc w:val="both"/>
    </w:pPr>
    <w:rPr>
      <w:rFonts w:ascii="Times New Roman" w:eastAsia="Times New Roman" w:hAnsi="Times New Roman"/>
      <w:sz w:val="28"/>
    </w:rPr>
  </w:style>
  <w:style w:type="paragraph" w:styleId="af1">
    <w:name w:val="header"/>
    <w:aliases w:val="??????? ??????????,I.L.T.,Aa?oiee eieiioeooe1,Even"/>
    <w:basedOn w:val="a"/>
    <w:link w:val="af2"/>
    <w:uiPriority w:val="99"/>
    <w:unhideWhenUsed/>
    <w:rsid w:val="004A4B5F"/>
    <w:pPr>
      <w:tabs>
        <w:tab w:val="center" w:pos="4677"/>
        <w:tab w:val="right" w:pos="9355"/>
      </w:tabs>
    </w:pPr>
  </w:style>
  <w:style w:type="character" w:customStyle="1" w:styleId="af2">
    <w:name w:val="Верхний колонтитул Знак"/>
    <w:aliases w:val="??????? ?????????? Знак,I.L.T. Знак,Aa?oiee eieiioeooe1 Знак,Even Знак"/>
    <w:basedOn w:val="a0"/>
    <w:link w:val="af1"/>
    <w:uiPriority w:val="99"/>
    <w:rsid w:val="004A4B5F"/>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4A4B5F"/>
    <w:pPr>
      <w:tabs>
        <w:tab w:val="center" w:pos="4677"/>
        <w:tab w:val="right" w:pos="9355"/>
      </w:tabs>
    </w:pPr>
  </w:style>
  <w:style w:type="character" w:customStyle="1" w:styleId="af4">
    <w:name w:val="Нижний колонтитул Знак"/>
    <w:basedOn w:val="a0"/>
    <w:link w:val="af3"/>
    <w:uiPriority w:val="99"/>
    <w:rsid w:val="004A4B5F"/>
    <w:rPr>
      <w:rFonts w:ascii="Times New Roman" w:eastAsia="Times New Roman" w:hAnsi="Times New Roman" w:cs="Times New Roman"/>
      <w:sz w:val="24"/>
      <w:szCs w:val="24"/>
      <w:lang w:eastAsia="ru-RU"/>
    </w:rPr>
  </w:style>
  <w:style w:type="paragraph" w:styleId="af5">
    <w:name w:val="Body Text Indent"/>
    <w:basedOn w:val="a"/>
    <w:link w:val="af6"/>
    <w:uiPriority w:val="99"/>
    <w:rsid w:val="004A4B5F"/>
    <w:pPr>
      <w:spacing w:after="120"/>
      <w:ind w:left="283"/>
    </w:pPr>
  </w:style>
  <w:style w:type="character" w:customStyle="1" w:styleId="af6">
    <w:name w:val="Основной текст с отступом Знак"/>
    <w:basedOn w:val="a0"/>
    <w:link w:val="af5"/>
    <w:uiPriority w:val="99"/>
    <w:rsid w:val="004A4B5F"/>
    <w:rPr>
      <w:rFonts w:ascii="Times New Roman" w:eastAsia="Times New Roman" w:hAnsi="Times New Roman" w:cs="Times New Roman"/>
      <w:sz w:val="24"/>
      <w:szCs w:val="24"/>
      <w:lang w:eastAsia="ru-RU"/>
    </w:rPr>
  </w:style>
  <w:style w:type="paragraph" w:styleId="33">
    <w:name w:val="Body Text 3"/>
    <w:basedOn w:val="a"/>
    <w:link w:val="34"/>
    <w:rsid w:val="004A4B5F"/>
    <w:pPr>
      <w:spacing w:after="120"/>
    </w:pPr>
    <w:rPr>
      <w:sz w:val="16"/>
      <w:szCs w:val="16"/>
    </w:rPr>
  </w:style>
  <w:style w:type="character" w:customStyle="1" w:styleId="34">
    <w:name w:val="Основной текст 3 Знак"/>
    <w:basedOn w:val="a0"/>
    <w:link w:val="33"/>
    <w:rsid w:val="004A4B5F"/>
    <w:rPr>
      <w:rFonts w:ascii="Times New Roman" w:eastAsia="Times New Roman" w:hAnsi="Times New Roman" w:cs="Times New Roman"/>
      <w:sz w:val="16"/>
      <w:szCs w:val="16"/>
      <w:lang w:eastAsia="ru-RU"/>
    </w:rPr>
  </w:style>
  <w:style w:type="paragraph" w:customStyle="1" w:styleId="110">
    <w:name w:val="Заголовок 11"/>
    <w:basedOn w:val="a"/>
    <w:next w:val="a"/>
    <w:rsid w:val="004A4B5F"/>
    <w:pPr>
      <w:keepNext/>
      <w:spacing w:before="240" w:after="60"/>
      <w:jc w:val="center"/>
    </w:pPr>
    <w:rPr>
      <w:b/>
      <w:kern w:val="28"/>
      <w:sz w:val="28"/>
      <w:szCs w:val="20"/>
    </w:rPr>
  </w:style>
  <w:style w:type="paragraph" w:styleId="af7">
    <w:name w:val="Subtitle"/>
    <w:basedOn w:val="a"/>
    <w:link w:val="af8"/>
    <w:qFormat/>
    <w:rsid w:val="004A4B5F"/>
    <w:rPr>
      <w:b/>
      <w:bCs/>
    </w:rPr>
  </w:style>
  <w:style w:type="character" w:customStyle="1" w:styleId="af8">
    <w:name w:val="Подзаголовок Знак"/>
    <w:basedOn w:val="a0"/>
    <w:link w:val="af7"/>
    <w:rsid w:val="004A4B5F"/>
    <w:rPr>
      <w:rFonts w:ascii="Times New Roman" w:eastAsia="Times New Roman" w:hAnsi="Times New Roman" w:cs="Times New Roman"/>
      <w:b/>
      <w:bCs/>
      <w:sz w:val="24"/>
      <w:szCs w:val="24"/>
      <w:lang w:eastAsia="ru-RU"/>
    </w:rPr>
  </w:style>
  <w:style w:type="paragraph" w:styleId="af9">
    <w:name w:val="Balloon Text"/>
    <w:basedOn w:val="a"/>
    <w:link w:val="afa"/>
    <w:uiPriority w:val="99"/>
    <w:semiHidden/>
    <w:unhideWhenUsed/>
    <w:rsid w:val="004A4B5F"/>
    <w:rPr>
      <w:rFonts w:ascii="Tahoma" w:hAnsi="Tahoma" w:cs="Tahoma"/>
      <w:sz w:val="16"/>
      <w:szCs w:val="16"/>
    </w:rPr>
  </w:style>
  <w:style w:type="character" w:customStyle="1" w:styleId="afa">
    <w:name w:val="Текст выноски Знак"/>
    <w:basedOn w:val="a0"/>
    <w:link w:val="af9"/>
    <w:uiPriority w:val="99"/>
    <w:semiHidden/>
    <w:rsid w:val="004A4B5F"/>
    <w:rPr>
      <w:rFonts w:ascii="Tahoma" w:eastAsia="Times New Roman" w:hAnsi="Tahoma" w:cs="Tahoma"/>
      <w:sz w:val="16"/>
      <w:szCs w:val="16"/>
      <w:lang w:eastAsia="ru-RU"/>
    </w:rPr>
  </w:style>
  <w:style w:type="character" w:styleId="afb">
    <w:name w:val="annotation reference"/>
    <w:basedOn w:val="a0"/>
    <w:uiPriority w:val="99"/>
    <w:semiHidden/>
    <w:unhideWhenUsed/>
    <w:rsid w:val="004A4B5F"/>
    <w:rPr>
      <w:sz w:val="16"/>
      <w:szCs w:val="16"/>
    </w:rPr>
  </w:style>
  <w:style w:type="paragraph" w:styleId="afc">
    <w:name w:val="annotation text"/>
    <w:basedOn w:val="a"/>
    <w:link w:val="afd"/>
    <w:unhideWhenUsed/>
    <w:rsid w:val="004A4B5F"/>
    <w:rPr>
      <w:sz w:val="20"/>
      <w:szCs w:val="20"/>
    </w:rPr>
  </w:style>
  <w:style w:type="character" w:customStyle="1" w:styleId="afd">
    <w:name w:val="Текст примечания Знак"/>
    <w:basedOn w:val="a0"/>
    <w:link w:val="afc"/>
    <w:rsid w:val="004A4B5F"/>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4A4B5F"/>
    <w:rPr>
      <w:b/>
      <w:bCs/>
    </w:rPr>
  </w:style>
  <w:style w:type="character" w:customStyle="1" w:styleId="aff">
    <w:name w:val="Тема примечания Знак"/>
    <w:basedOn w:val="afd"/>
    <w:link w:val="afe"/>
    <w:uiPriority w:val="99"/>
    <w:semiHidden/>
    <w:rsid w:val="004A4B5F"/>
    <w:rPr>
      <w:b/>
      <w:bCs/>
    </w:rPr>
  </w:style>
  <w:style w:type="paragraph" w:customStyle="1" w:styleId="42">
    <w:name w:val="Обычный4"/>
    <w:rsid w:val="004A4B5F"/>
    <w:pPr>
      <w:ind w:firstLine="720"/>
      <w:jc w:val="both"/>
    </w:pPr>
    <w:rPr>
      <w:rFonts w:ascii="Times New Roman" w:eastAsia="Times New Roman" w:hAnsi="Times New Roman"/>
      <w:sz w:val="28"/>
    </w:rPr>
  </w:style>
  <w:style w:type="paragraph" w:styleId="aff0">
    <w:name w:val="Revision"/>
    <w:hidden/>
    <w:uiPriority w:val="99"/>
    <w:semiHidden/>
    <w:rsid w:val="004A4B5F"/>
    <w:rPr>
      <w:rFonts w:ascii="Times New Roman" w:eastAsia="Times New Roman" w:hAnsi="Times New Roman"/>
      <w:sz w:val="24"/>
      <w:szCs w:val="24"/>
    </w:rPr>
  </w:style>
  <w:style w:type="paragraph" w:customStyle="1" w:styleId="ConsPlusNormal">
    <w:name w:val="ConsPlusNormal"/>
    <w:link w:val="ConsPlusNormal0"/>
    <w:qFormat/>
    <w:rsid w:val="00D1550F"/>
    <w:pPr>
      <w:autoSpaceDE w:val="0"/>
      <w:autoSpaceDN w:val="0"/>
      <w:adjustRightInd w:val="0"/>
    </w:pPr>
    <w:rPr>
      <w:rFonts w:ascii="Times New Roman" w:eastAsia="Times New Roman" w:hAnsi="Times New Roman"/>
      <w:sz w:val="28"/>
      <w:szCs w:val="28"/>
    </w:rPr>
  </w:style>
  <w:style w:type="paragraph" w:customStyle="1" w:styleId="111">
    <w:name w:val="Обычный11"/>
    <w:rsid w:val="00ED292F"/>
    <w:pPr>
      <w:ind w:firstLine="720"/>
      <w:jc w:val="both"/>
    </w:pPr>
    <w:rPr>
      <w:rFonts w:ascii="Times New Roman" w:eastAsia="Times New Roman" w:hAnsi="Times New Roman"/>
      <w:sz w:val="28"/>
    </w:rPr>
  </w:style>
  <w:style w:type="paragraph" w:customStyle="1" w:styleId="Default">
    <w:name w:val="Default"/>
    <w:rsid w:val="00BC3AB4"/>
    <w:pPr>
      <w:autoSpaceDE w:val="0"/>
      <w:autoSpaceDN w:val="0"/>
      <w:adjustRightInd w:val="0"/>
    </w:pPr>
    <w:rPr>
      <w:rFonts w:ascii="Times New Roman" w:eastAsia="Times New Roman" w:hAnsi="Times New Roman"/>
      <w:color w:val="000000"/>
      <w:sz w:val="24"/>
      <w:szCs w:val="24"/>
    </w:rPr>
  </w:style>
  <w:style w:type="character" w:customStyle="1" w:styleId="a4">
    <w:name w:val="Абзац списка Знак"/>
    <w:aliases w:val="Маркер Знак,List Paragraph Знак,List Paragraph1 Знак,Bullet Number Знак,Нумерованый список Знак,Bullet List Знак,FooterText Знак,numbered Знак,lp1 Знак,название Знак,SL_Абзац списка Знак,текст Знак,f_Абзац 1 Знак,Абзац списка4 Знак"/>
    <w:link w:val="a3"/>
    <w:uiPriority w:val="34"/>
    <w:qFormat/>
    <w:locked/>
    <w:rsid w:val="00161853"/>
    <w:rPr>
      <w:rFonts w:ascii="Times New Roman" w:eastAsia="Times New Roman" w:hAnsi="Times New Roman"/>
      <w:sz w:val="24"/>
      <w:szCs w:val="24"/>
    </w:rPr>
  </w:style>
  <w:style w:type="paragraph" w:customStyle="1" w:styleId="Standard">
    <w:name w:val="Standard"/>
    <w:rsid w:val="00161853"/>
    <w:pPr>
      <w:suppressAutoHyphens/>
      <w:autoSpaceDN w:val="0"/>
      <w:textAlignment w:val="baseline"/>
    </w:pPr>
    <w:rPr>
      <w:rFonts w:ascii="Times New Roman" w:hAnsi="Times New Roman"/>
      <w:kern w:val="3"/>
      <w:sz w:val="24"/>
      <w:szCs w:val="24"/>
    </w:rPr>
  </w:style>
  <w:style w:type="paragraph" w:customStyle="1" w:styleId="aff1">
    <w:name w:val="Содержимое таблицы"/>
    <w:basedOn w:val="a"/>
    <w:rsid w:val="00161853"/>
    <w:pPr>
      <w:suppressLineNumbers/>
      <w:suppressAutoHyphens/>
    </w:pPr>
    <w:rPr>
      <w:lang w:eastAsia="ar-SA"/>
    </w:rPr>
  </w:style>
  <w:style w:type="paragraph" w:styleId="23">
    <w:name w:val="Body Text 2"/>
    <w:basedOn w:val="a"/>
    <w:link w:val="24"/>
    <w:uiPriority w:val="99"/>
    <w:unhideWhenUsed/>
    <w:rsid w:val="00161853"/>
    <w:pPr>
      <w:spacing w:after="120" w:line="480" w:lineRule="auto"/>
    </w:pPr>
  </w:style>
  <w:style w:type="character" w:customStyle="1" w:styleId="24">
    <w:name w:val="Основной текст 2 Знак"/>
    <w:basedOn w:val="a0"/>
    <w:link w:val="23"/>
    <w:uiPriority w:val="99"/>
    <w:rsid w:val="00161853"/>
    <w:rPr>
      <w:rFonts w:ascii="Times New Roman" w:eastAsia="Times New Roman" w:hAnsi="Times New Roman"/>
      <w:sz w:val="24"/>
      <w:szCs w:val="24"/>
    </w:rPr>
  </w:style>
  <w:style w:type="paragraph" w:styleId="aff2">
    <w:name w:val="Normal (Web)"/>
    <w:basedOn w:val="a"/>
    <w:uiPriority w:val="99"/>
    <w:rsid w:val="0083700C"/>
    <w:pPr>
      <w:spacing w:after="150"/>
    </w:pPr>
    <w:rPr>
      <w:sz w:val="18"/>
      <w:szCs w:val="18"/>
    </w:rPr>
  </w:style>
  <w:style w:type="character" w:customStyle="1" w:styleId="blk">
    <w:name w:val="blk"/>
    <w:rsid w:val="0083700C"/>
  </w:style>
  <w:style w:type="character" w:customStyle="1" w:styleId="12">
    <w:name w:val="Основной текст + Полужирный1"/>
    <w:aliases w:val="Курсив3,Интервал 0 pt1"/>
    <w:basedOn w:val="a0"/>
    <w:uiPriority w:val="99"/>
    <w:rsid w:val="00665CA9"/>
    <w:rPr>
      <w:rFonts w:ascii="Times New Roman" w:hAnsi="Times New Roman" w:cs="Times New Roman"/>
      <w:b/>
      <w:bCs/>
      <w:i/>
      <w:iCs/>
      <w:spacing w:val="-10"/>
      <w:sz w:val="26"/>
      <w:szCs w:val="26"/>
      <w:u w:val="single"/>
      <w:lang w:val="en-US" w:eastAsia="en-US"/>
    </w:rPr>
  </w:style>
  <w:style w:type="character" w:customStyle="1" w:styleId="ConsPlusNormal0">
    <w:name w:val="ConsPlusNormal Знак"/>
    <w:link w:val="ConsPlusNormal"/>
    <w:locked/>
    <w:rsid w:val="00B4613F"/>
    <w:rPr>
      <w:rFonts w:ascii="Times New Roman" w:eastAsia="Times New Roman" w:hAnsi="Times New Roman"/>
      <w:sz w:val="28"/>
      <w:szCs w:val="28"/>
    </w:rPr>
  </w:style>
  <w:style w:type="paragraph" w:styleId="aff3">
    <w:name w:val="Note Heading"/>
    <w:basedOn w:val="a"/>
    <w:next w:val="a"/>
    <w:link w:val="aff4"/>
    <w:uiPriority w:val="99"/>
    <w:rsid w:val="008B7544"/>
    <w:pPr>
      <w:spacing w:after="60"/>
      <w:jc w:val="both"/>
    </w:pPr>
  </w:style>
  <w:style w:type="character" w:customStyle="1" w:styleId="aff4">
    <w:name w:val="Заголовок записки Знак"/>
    <w:basedOn w:val="a0"/>
    <w:link w:val="aff3"/>
    <w:uiPriority w:val="99"/>
    <w:rsid w:val="008B7544"/>
    <w:rPr>
      <w:rFonts w:ascii="Times New Roman" w:eastAsia="Times New Roman" w:hAnsi="Times New Roman"/>
      <w:sz w:val="24"/>
      <w:szCs w:val="24"/>
    </w:rPr>
  </w:style>
  <w:style w:type="paragraph" w:customStyle="1" w:styleId="ConsNormal">
    <w:name w:val="ConsNormal"/>
    <w:link w:val="ConsNormal0"/>
    <w:qFormat/>
    <w:rsid w:val="008B7544"/>
    <w:pPr>
      <w:widowControl w:val="0"/>
      <w:autoSpaceDE w:val="0"/>
      <w:autoSpaceDN w:val="0"/>
      <w:adjustRightInd w:val="0"/>
      <w:ind w:firstLine="720"/>
    </w:pPr>
    <w:rPr>
      <w:rFonts w:ascii="Arial" w:eastAsia="Times New Roman" w:hAnsi="Arial" w:cs="Arial"/>
    </w:rPr>
  </w:style>
  <w:style w:type="character" w:customStyle="1" w:styleId="ConsNormal0">
    <w:name w:val="ConsNormal Знак"/>
    <w:link w:val="ConsNormal"/>
    <w:locked/>
    <w:rsid w:val="008B7544"/>
    <w:rPr>
      <w:rFonts w:ascii="Arial" w:eastAsia="Times New Roman" w:hAnsi="Arial" w:cs="Arial"/>
    </w:rPr>
  </w:style>
  <w:style w:type="character" w:customStyle="1" w:styleId="aff5">
    <w:name w:val="Основной шрифт"/>
    <w:semiHidden/>
    <w:rsid w:val="009D6006"/>
  </w:style>
  <w:style w:type="character" w:customStyle="1" w:styleId="FontStyle16">
    <w:name w:val="Font Style16"/>
    <w:rsid w:val="004A71B9"/>
    <w:rPr>
      <w:rFonts w:ascii="Times New Roman" w:hAnsi="Times New Roman"/>
      <w:spacing w:val="10"/>
      <w:sz w:val="22"/>
    </w:rPr>
  </w:style>
  <w:style w:type="paragraph" w:customStyle="1" w:styleId="Style1">
    <w:name w:val="Style1"/>
    <w:basedOn w:val="a"/>
    <w:rsid w:val="004A71B9"/>
    <w:pPr>
      <w:widowControl w:val="0"/>
      <w:autoSpaceDE w:val="0"/>
      <w:autoSpaceDN w:val="0"/>
      <w:adjustRightInd w:val="0"/>
      <w:spacing w:line="317" w:lineRule="exact"/>
      <w:ind w:firstLine="682"/>
      <w:jc w:val="both"/>
    </w:pPr>
  </w:style>
  <w:style w:type="paragraph" w:customStyle="1" w:styleId="Style3">
    <w:name w:val="Style3"/>
    <w:basedOn w:val="a"/>
    <w:rsid w:val="004A71B9"/>
    <w:pPr>
      <w:widowControl w:val="0"/>
      <w:autoSpaceDE w:val="0"/>
      <w:autoSpaceDN w:val="0"/>
      <w:adjustRightInd w:val="0"/>
      <w:spacing w:line="336" w:lineRule="exact"/>
      <w:ind w:firstLine="691"/>
      <w:jc w:val="both"/>
    </w:pPr>
  </w:style>
  <w:style w:type="paragraph" w:customStyle="1" w:styleId="ConsTitle">
    <w:name w:val="ConsTitle"/>
    <w:uiPriority w:val="99"/>
    <w:rsid w:val="004A71B9"/>
    <w:pPr>
      <w:widowControl w:val="0"/>
      <w:suppressAutoHyphens/>
      <w:autoSpaceDN w:val="0"/>
      <w:textAlignment w:val="baseline"/>
    </w:pPr>
    <w:rPr>
      <w:rFonts w:ascii="Arial" w:hAnsi="Arial"/>
      <w:b/>
      <w:kern w:val="3"/>
      <w:sz w:val="16"/>
    </w:rPr>
  </w:style>
  <w:style w:type="paragraph" w:styleId="aff6">
    <w:name w:val="No Spacing"/>
    <w:basedOn w:val="a"/>
    <w:link w:val="aff7"/>
    <w:uiPriority w:val="1"/>
    <w:qFormat/>
    <w:rsid w:val="0005369E"/>
    <w:rPr>
      <w:rFonts w:ascii="Calibri" w:hAnsi="Calibri" w:cs="Calibri"/>
      <w:sz w:val="22"/>
      <w:szCs w:val="22"/>
      <w:lang w:val="en-US" w:eastAsia="en-US"/>
    </w:rPr>
  </w:style>
  <w:style w:type="character" w:customStyle="1" w:styleId="aff7">
    <w:name w:val="Без интервала Знак"/>
    <w:basedOn w:val="a0"/>
    <w:link w:val="aff6"/>
    <w:uiPriority w:val="1"/>
    <w:locked/>
    <w:rsid w:val="0005369E"/>
    <w:rPr>
      <w:rFonts w:eastAsia="Times New Roman" w:cs="Calibri"/>
      <w:sz w:val="22"/>
      <w:szCs w:val="22"/>
      <w:lang w:val="en-US" w:eastAsia="en-US"/>
    </w:rPr>
  </w:style>
  <w:style w:type="table" w:styleId="aff8">
    <w:name w:val="Table Grid"/>
    <w:basedOn w:val="a1"/>
    <w:uiPriority w:val="59"/>
    <w:rsid w:val="002B1899"/>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9">
    <w:name w:val="áû÷íûé"/>
    <w:uiPriority w:val="99"/>
    <w:rsid w:val="00E725AD"/>
    <w:pPr>
      <w:overflowPunct w:val="0"/>
      <w:autoSpaceDE w:val="0"/>
      <w:autoSpaceDN w:val="0"/>
      <w:adjustRightInd w:val="0"/>
      <w:jc w:val="right"/>
      <w:textAlignment w:val="baseline"/>
    </w:pPr>
    <w:rPr>
      <w:rFonts w:ascii="Times New Roman" w:eastAsia="Times New Roman" w:hAnsi="Times New Roman"/>
    </w:rPr>
  </w:style>
  <w:style w:type="paragraph" w:customStyle="1" w:styleId="ConsNonformat">
    <w:name w:val="ConsNonformat"/>
    <w:rsid w:val="00E725AD"/>
    <w:pPr>
      <w:widowControl w:val="0"/>
      <w:jc w:val="right"/>
    </w:pPr>
    <w:rPr>
      <w:rFonts w:ascii="Courier New" w:eastAsia="Times New Roman" w:hAnsi="Courier New" w:cs="Courier New"/>
    </w:rPr>
  </w:style>
  <w:style w:type="paragraph" w:customStyle="1" w:styleId="Textbody">
    <w:name w:val="Text body"/>
    <w:basedOn w:val="Standard"/>
    <w:rsid w:val="00E725AD"/>
    <w:pPr>
      <w:spacing w:after="120"/>
    </w:pPr>
  </w:style>
  <w:style w:type="paragraph" w:customStyle="1" w:styleId="Textbodyindent">
    <w:name w:val="Text body indent"/>
    <w:basedOn w:val="Standard"/>
    <w:rsid w:val="00E725AD"/>
    <w:pPr>
      <w:spacing w:after="200"/>
      <w:ind w:left="283" w:firstLine="720"/>
    </w:pPr>
    <w:rPr>
      <w:rFonts w:ascii="Calibri" w:hAnsi="Calibri"/>
      <w:sz w:val="28"/>
      <w:szCs w:val="22"/>
    </w:rPr>
  </w:style>
  <w:style w:type="paragraph" w:styleId="25">
    <w:name w:val="List 2"/>
    <w:basedOn w:val="Standard"/>
    <w:uiPriority w:val="99"/>
    <w:rsid w:val="00E725AD"/>
    <w:pPr>
      <w:spacing w:after="120"/>
      <w:ind w:left="566" w:hanging="283"/>
    </w:pPr>
    <w:rPr>
      <w:sz w:val="20"/>
      <w:szCs w:val="20"/>
    </w:rPr>
  </w:style>
  <w:style w:type="paragraph" w:customStyle="1" w:styleId="TableContents">
    <w:name w:val="Table Contents"/>
    <w:basedOn w:val="Standard"/>
    <w:rsid w:val="00E725AD"/>
    <w:pPr>
      <w:suppressLineNumbers/>
    </w:pPr>
  </w:style>
  <w:style w:type="character" w:customStyle="1" w:styleId="normaltextrun">
    <w:name w:val="normaltextrun"/>
    <w:basedOn w:val="a0"/>
    <w:rsid w:val="00E725AD"/>
  </w:style>
  <w:style w:type="paragraph" w:customStyle="1" w:styleId="43">
    <w:name w:val="[Ростех] Текст Пункта (Уровень 4)"/>
    <w:link w:val="44"/>
    <w:uiPriority w:val="99"/>
    <w:qFormat/>
    <w:rsid w:val="00461B7A"/>
    <w:pPr>
      <w:suppressAutoHyphens/>
      <w:spacing w:before="120"/>
      <w:jc w:val="both"/>
      <w:outlineLvl w:val="3"/>
    </w:pPr>
    <w:rPr>
      <w:rFonts w:ascii="Proxima Nova ExCn Rg" w:eastAsia="Times New Roman" w:hAnsi="Proxima Nova ExCn Rg"/>
      <w:sz w:val="28"/>
      <w:szCs w:val="28"/>
    </w:rPr>
  </w:style>
  <w:style w:type="character" w:customStyle="1" w:styleId="44">
    <w:name w:val="[Ростех] Текст Пункта (Уровень 4) Знак"/>
    <w:basedOn w:val="a0"/>
    <w:link w:val="43"/>
    <w:uiPriority w:val="99"/>
    <w:rsid w:val="00461B7A"/>
    <w:rPr>
      <w:rFonts w:ascii="Proxima Nova ExCn Rg" w:eastAsia="Times New Roman" w:hAnsi="Proxima Nova ExCn Rg"/>
      <w:sz w:val="28"/>
      <w:szCs w:val="28"/>
    </w:rPr>
  </w:style>
  <w:style w:type="character" w:customStyle="1" w:styleId="45">
    <w:name w:val="Основной текст (4) + Не курсив"/>
    <w:rsid w:val="00A95D54"/>
    <w:rPr>
      <w:i/>
      <w:iCs/>
      <w:sz w:val="27"/>
      <w:szCs w:val="27"/>
      <w:shd w:val="clear" w:color="auto" w:fill="FFFFFF"/>
    </w:rPr>
  </w:style>
  <w:style w:type="character" w:customStyle="1" w:styleId="HTML">
    <w:name w:val="Стандартный HTML Знак"/>
    <w:aliases w:val="Знак16 Знак"/>
    <w:link w:val="HTML0"/>
    <w:uiPriority w:val="99"/>
    <w:locked/>
    <w:rsid w:val="00C7022E"/>
    <w:rPr>
      <w:rFonts w:ascii="Courier New" w:hAnsi="Courier New" w:cs="Courier New"/>
      <w:sz w:val="24"/>
      <w:szCs w:val="24"/>
    </w:rPr>
  </w:style>
  <w:style w:type="paragraph" w:styleId="HTML0">
    <w:name w:val="HTML Preformatted"/>
    <w:aliases w:val="Знак16"/>
    <w:basedOn w:val="a"/>
    <w:link w:val="HTML"/>
    <w:uiPriority w:val="99"/>
    <w:unhideWhenUsed/>
    <w:rsid w:val="00C7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cs="Courier New"/>
    </w:rPr>
  </w:style>
  <w:style w:type="character" w:customStyle="1" w:styleId="HTML1">
    <w:name w:val="Стандартный HTML Знак1"/>
    <w:basedOn w:val="a0"/>
    <w:link w:val="HTML0"/>
    <w:uiPriority w:val="99"/>
    <w:semiHidden/>
    <w:rsid w:val="00C7022E"/>
    <w:rPr>
      <w:rFonts w:ascii="Consolas" w:eastAsia="Times New Roman" w:hAnsi="Consolas" w:cs="Consolas"/>
    </w:rPr>
  </w:style>
  <w:style w:type="paragraph" w:customStyle="1" w:styleId="paragraph">
    <w:name w:val="paragraph"/>
    <w:basedOn w:val="a"/>
    <w:rsid w:val="00C01AF6"/>
    <w:pPr>
      <w:spacing w:before="100" w:beforeAutospacing="1" w:after="100" w:afterAutospacing="1"/>
    </w:pPr>
  </w:style>
  <w:style w:type="character" w:customStyle="1" w:styleId="FontStyle14">
    <w:name w:val="Font Style14"/>
    <w:basedOn w:val="a0"/>
    <w:rsid w:val="00A30DAF"/>
    <w:rPr>
      <w:rFonts w:ascii="Arial" w:hAnsi="Arial" w:cs="Arial" w:hint="default"/>
      <w:sz w:val="20"/>
      <w:szCs w:val="20"/>
    </w:rPr>
  </w:style>
  <w:style w:type="character" w:customStyle="1" w:styleId="apple-converted-space">
    <w:name w:val="apple-converted-space"/>
    <w:basedOn w:val="a0"/>
    <w:rsid w:val="001A456D"/>
  </w:style>
  <w:style w:type="character" w:customStyle="1" w:styleId="FontStyle15">
    <w:name w:val="Font Style15"/>
    <w:rsid w:val="00D45717"/>
    <w:rPr>
      <w:rFonts w:ascii="Times New Roman" w:hAnsi="Times New Roman" w:cs="Times New Roman"/>
      <w:sz w:val="22"/>
      <w:szCs w:val="22"/>
    </w:rPr>
  </w:style>
  <w:style w:type="paragraph" w:customStyle="1" w:styleId="Text">
    <w:name w:val="Text"/>
    <w:basedOn w:val="a"/>
    <w:uiPriority w:val="99"/>
    <w:rsid w:val="000B3939"/>
    <w:pPr>
      <w:spacing w:after="240"/>
    </w:pPr>
    <w:rPr>
      <w:szCs w:val="20"/>
      <w:lang w:val="en-US" w:eastAsia="en-US"/>
    </w:rPr>
  </w:style>
  <w:style w:type="character" w:customStyle="1" w:styleId="eop">
    <w:name w:val="eop"/>
    <w:basedOn w:val="a0"/>
    <w:rsid w:val="000B3939"/>
  </w:style>
  <w:style w:type="character" w:styleId="affa">
    <w:name w:val="Emphasis"/>
    <w:basedOn w:val="a0"/>
    <w:qFormat/>
    <w:rsid w:val="000B3939"/>
    <w:rPr>
      <w:i/>
      <w:iCs/>
    </w:rPr>
  </w:style>
  <w:style w:type="numbering" w:customStyle="1" w:styleId="13">
    <w:name w:val="Нет списка1"/>
    <w:next w:val="a2"/>
    <w:uiPriority w:val="99"/>
    <w:semiHidden/>
    <w:unhideWhenUsed/>
    <w:rsid w:val="000B3939"/>
  </w:style>
  <w:style w:type="character" w:styleId="affb">
    <w:name w:val="FollowedHyperlink"/>
    <w:basedOn w:val="a0"/>
    <w:uiPriority w:val="99"/>
    <w:semiHidden/>
    <w:unhideWhenUsed/>
    <w:rsid w:val="000B3939"/>
    <w:rPr>
      <w:color w:val="800080"/>
      <w:u w:val="single"/>
    </w:rPr>
  </w:style>
  <w:style w:type="paragraph" w:customStyle="1" w:styleId="font5">
    <w:name w:val="font5"/>
    <w:basedOn w:val="a"/>
    <w:rsid w:val="000B3939"/>
    <w:pPr>
      <w:spacing w:before="100" w:beforeAutospacing="1" w:after="100" w:afterAutospacing="1"/>
    </w:pPr>
    <w:rPr>
      <w:rFonts w:ascii="Arial" w:hAnsi="Arial" w:cs="Arial"/>
      <w:b/>
      <w:bCs/>
      <w:sz w:val="16"/>
      <w:szCs w:val="16"/>
    </w:rPr>
  </w:style>
  <w:style w:type="paragraph" w:customStyle="1" w:styleId="font6">
    <w:name w:val="font6"/>
    <w:basedOn w:val="a"/>
    <w:rsid w:val="000B3939"/>
    <w:pPr>
      <w:spacing w:before="100" w:beforeAutospacing="1" w:after="100" w:afterAutospacing="1"/>
    </w:pPr>
    <w:rPr>
      <w:rFonts w:ascii="Arial" w:hAnsi="Arial" w:cs="Arial"/>
      <w:sz w:val="16"/>
      <w:szCs w:val="16"/>
    </w:rPr>
  </w:style>
  <w:style w:type="paragraph" w:customStyle="1" w:styleId="font7">
    <w:name w:val="font7"/>
    <w:basedOn w:val="a"/>
    <w:rsid w:val="000B3939"/>
    <w:pPr>
      <w:spacing w:before="100" w:beforeAutospacing="1" w:after="100" w:afterAutospacing="1"/>
    </w:pPr>
    <w:rPr>
      <w:rFonts w:ascii="Arial" w:hAnsi="Arial" w:cs="Arial"/>
      <w:b/>
      <w:bCs/>
      <w:i/>
      <w:iCs/>
      <w:sz w:val="16"/>
      <w:szCs w:val="16"/>
    </w:rPr>
  </w:style>
  <w:style w:type="paragraph" w:customStyle="1" w:styleId="font8">
    <w:name w:val="font8"/>
    <w:basedOn w:val="a"/>
    <w:rsid w:val="000B3939"/>
    <w:pPr>
      <w:spacing w:before="100" w:beforeAutospacing="1" w:after="100" w:afterAutospacing="1"/>
    </w:pPr>
    <w:rPr>
      <w:rFonts w:ascii="Arial" w:hAnsi="Arial" w:cs="Arial"/>
      <w:sz w:val="16"/>
      <w:szCs w:val="16"/>
      <w:u w:val="single"/>
    </w:rPr>
  </w:style>
  <w:style w:type="paragraph" w:customStyle="1" w:styleId="font9">
    <w:name w:val="font9"/>
    <w:basedOn w:val="a"/>
    <w:rsid w:val="000B3939"/>
    <w:pPr>
      <w:spacing w:before="100" w:beforeAutospacing="1" w:after="100" w:afterAutospacing="1"/>
    </w:pPr>
    <w:rPr>
      <w:rFonts w:ascii="Arial" w:hAnsi="Arial" w:cs="Arial"/>
      <w:b/>
      <w:bCs/>
      <w:sz w:val="16"/>
      <w:szCs w:val="16"/>
      <w:u w:val="single"/>
    </w:rPr>
  </w:style>
  <w:style w:type="paragraph" w:customStyle="1" w:styleId="xl66">
    <w:name w:val="xl66"/>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a"/>
    <w:rsid w:val="000B393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
    <w:rsid w:val="000B3939"/>
    <w:pPr>
      <w:spacing w:before="100" w:beforeAutospacing="1" w:after="100" w:afterAutospacing="1"/>
    </w:pPr>
  </w:style>
  <w:style w:type="paragraph" w:customStyle="1" w:styleId="xl69">
    <w:name w:val="xl69"/>
    <w:basedOn w:val="a"/>
    <w:rsid w:val="000B39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70">
    <w:name w:val="xl70"/>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1">
    <w:name w:val="xl71"/>
    <w:basedOn w:val="a"/>
    <w:rsid w:val="000B3939"/>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
    <w:rsid w:val="000B3939"/>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3">
    <w:name w:val="xl73"/>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74">
    <w:name w:val="xl74"/>
    <w:basedOn w:val="a"/>
    <w:rsid w:val="000B39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75">
    <w:name w:val="xl75"/>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6">
    <w:name w:val="xl76"/>
    <w:basedOn w:val="a"/>
    <w:rsid w:val="000B39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77">
    <w:name w:val="xl77"/>
    <w:basedOn w:val="a"/>
    <w:rsid w:val="000B39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u w:val="single"/>
    </w:rPr>
  </w:style>
  <w:style w:type="paragraph" w:customStyle="1" w:styleId="xl78">
    <w:name w:val="xl78"/>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79">
    <w:name w:val="xl79"/>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a"/>
    <w:rsid w:val="000B39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u w:val="single"/>
    </w:rPr>
  </w:style>
  <w:style w:type="paragraph" w:customStyle="1" w:styleId="xl81">
    <w:name w:val="xl81"/>
    <w:basedOn w:val="a"/>
    <w:rsid w:val="000B39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u w:val="single"/>
    </w:rPr>
  </w:style>
  <w:style w:type="paragraph" w:customStyle="1" w:styleId="xl82">
    <w:name w:val="xl82"/>
    <w:basedOn w:val="a"/>
    <w:rsid w:val="000B39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sz w:val="16"/>
      <w:szCs w:val="16"/>
    </w:rPr>
  </w:style>
  <w:style w:type="paragraph" w:customStyle="1" w:styleId="xl83">
    <w:name w:val="xl83"/>
    <w:basedOn w:val="a"/>
    <w:rsid w:val="000B39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84">
    <w:name w:val="xl84"/>
    <w:basedOn w:val="a"/>
    <w:rsid w:val="000B39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sz w:val="16"/>
      <w:szCs w:val="16"/>
    </w:rPr>
  </w:style>
  <w:style w:type="paragraph" w:customStyle="1" w:styleId="xl85">
    <w:name w:val="xl85"/>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u w:val="single"/>
    </w:rPr>
  </w:style>
  <w:style w:type="paragraph" w:customStyle="1" w:styleId="xl86">
    <w:name w:val="xl86"/>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7">
    <w:name w:val="xl87"/>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a"/>
    <w:rsid w:val="000B39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a"/>
    <w:rsid w:val="000B3939"/>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0">
    <w:name w:val="xl90"/>
    <w:basedOn w:val="a"/>
    <w:rsid w:val="000B39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1">
    <w:name w:val="xl91"/>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a"/>
    <w:rsid w:val="000B3939"/>
    <w:pPr>
      <w:spacing w:before="100" w:beforeAutospacing="1" w:after="100" w:afterAutospacing="1"/>
      <w:jc w:val="center"/>
      <w:textAlignment w:val="center"/>
    </w:pPr>
    <w:rPr>
      <w:rFonts w:ascii="Arial" w:hAnsi="Arial" w:cs="Arial"/>
      <w:b/>
      <w:bCs/>
      <w:sz w:val="16"/>
      <w:szCs w:val="16"/>
    </w:rPr>
  </w:style>
  <w:style w:type="paragraph" w:customStyle="1" w:styleId="xl93">
    <w:name w:val="xl93"/>
    <w:basedOn w:val="a"/>
    <w:rsid w:val="000B3939"/>
    <w:pPr>
      <w:pBdr>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4">
    <w:name w:val="xl94"/>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5">
    <w:name w:val="xl95"/>
    <w:basedOn w:val="a"/>
    <w:rsid w:val="000B3939"/>
    <w:pPr>
      <w:spacing w:before="100" w:beforeAutospacing="1" w:after="100" w:afterAutospacing="1"/>
      <w:jc w:val="center"/>
      <w:textAlignment w:val="center"/>
    </w:pPr>
    <w:rPr>
      <w:rFonts w:ascii="Arial" w:hAnsi="Arial" w:cs="Arial"/>
      <w:b/>
      <w:bCs/>
      <w:sz w:val="16"/>
      <w:szCs w:val="16"/>
    </w:rPr>
  </w:style>
  <w:style w:type="paragraph" w:customStyle="1" w:styleId="xl96">
    <w:name w:val="xl96"/>
    <w:basedOn w:val="a"/>
    <w:rsid w:val="000B3939"/>
    <w:pPr>
      <w:pBdr>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7">
    <w:name w:val="xl97"/>
    <w:basedOn w:val="a"/>
    <w:rsid w:val="000B3939"/>
    <w:pPr>
      <w:spacing w:before="100" w:beforeAutospacing="1" w:after="100" w:afterAutospacing="1"/>
      <w:jc w:val="center"/>
    </w:pPr>
    <w:rPr>
      <w:rFonts w:ascii="Arial" w:hAnsi="Arial" w:cs="Arial"/>
      <w:sz w:val="20"/>
      <w:szCs w:val="20"/>
    </w:rPr>
  </w:style>
  <w:style w:type="paragraph" w:customStyle="1" w:styleId="xl98">
    <w:name w:val="xl98"/>
    <w:basedOn w:val="a"/>
    <w:rsid w:val="000B39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99">
    <w:name w:val="xl99"/>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u w:val="single"/>
    </w:rPr>
  </w:style>
  <w:style w:type="paragraph" w:customStyle="1" w:styleId="xl100">
    <w:name w:val="xl100"/>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u w:val="single"/>
    </w:rPr>
  </w:style>
  <w:style w:type="paragraph" w:customStyle="1" w:styleId="xl101">
    <w:name w:val="xl101"/>
    <w:basedOn w:val="a"/>
    <w:rsid w:val="000B393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Arial" w:hAnsi="Arial" w:cs="Arial"/>
      <w:sz w:val="16"/>
      <w:szCs w:val="16"/>
    </w:rPr>
  </w:style>
  <w:style w:type="paragraph" w:customStyle="1" w:styleId="xl102">
    <w:name w:val="xl102"/>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3">
    <w:name w:val="xl103"/>
    <w:basedOn w:val="a"/>
    <w:rsid w:val="000B393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104">
    <w:name w:val="xl104"/>
    <w:basedOn w:val="a"/>
    <w:rsid w:val="000B393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hAnsi="Arial" w:cs="Arial"/>
      <w:sz w:val="16"/>
      <w:szCs w:val="16"/>
    </w:rPr>
  </w:style>
  <w:style w:type="paragraph" w:customStyle="1" w:styleId="xl105">
    <w:name w:val="xl105"/>
    <w:basedOn w:val="a"/>
    <w:rsid w:val="000B393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06">
    <w:name w:val="xl106"/>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07">
    <w:name w:val="xl107"/>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08">
    <w:name w:val="xl108"/>
    <w:basedOn w:val="a"/>
    <w:rsid w:val="000B3939"/>
    <w:pPr>
      <w:pBdr>
        <w:right w:val="single" w:sz="8" w:space="0" w:color="auto"/>
      </w:pBdr>
      <w:spacing w:before="100" w:beforeAutospacing="1" w:after="100" w:afterAutospacing="1"/>
      <w:jc w:val="center"/>
    </w:pPr>
    <w:rPr>
      <w:rFonts w:ascii="Arial" w:hAnsi="Arial" w:cs="Arial"/>
      <w:sz w:val="16"/>
      <w:szCs w:val="16"/>
    </w:rPr>
  </w:style>
  <w:style w:type="paragraph" w:customStyle="1" w:styleId="xl109">
    <w:name w:val="xl109"/>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10">
    <w:name w:val="xl110"/>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11">
    <w:name w:val="xl111"/>
    <w:basedOn w:val="a"/>
    <w:rsid w:val="000B393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12">
    <w:name w:val="xl112"/>
    <w:basedOn w:val="a"/>
    <w:rsid w:val="000B3939"/>
    <w:pPr>
      <w:pBdr>
        <w:left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13">
    <w:name w:val="xl113"/>
    <w:basedOn w:val="a"/>
    <w:rsid w:val="000B393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14">
    <w:name w:val="xl114"/>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u w:val="single"/>
    </w:rPr>
  </w:style>
  <w:style w:type="paragraph" w:customStyle="1" w:styleId="xl115">
    <w:name w:val="xl115"/>
    <w:basedOn w:val="a"/>
    <w:rsid w:val="000B3939"/>
    <w:pPr>
      <w:pBdr>
        <w:top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16">
    <w:name w:val="xl116"/>
    <w:basedOn w:val="a"/>
    <w:rsid w:val="000B3939"/>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17">
    <w:name w:val="xl117"/>
    <w:basedOn w:val="a"/>
    <w:rsid w:val="000B3939"/>
    <w:pPr>
      <w:pBdr>
        <w:left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18">
    <w:name w:val="xl118"/>
    <w:basedOn w:val="a"/>
    <w:rsid w:val="000B3939"/>
    <w:pPr>
      <w:pBdr>
        <w:top w:val="single" w:sz="4" w:space="0" w:color="auto"/>
        <w:left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19">
    <w:name w:val="xl119"/>
    <w:basedOn w:val="a"/>
    <w:rsid w:val="000B3939"/>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20">
    <w:name w:val="xl120"/>
    <w:basedOn w:val="a"/>
    <w:rsid w:val="000B3939"/>
    <w:pPr>
      <w:pBdr>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21">
    <w:name w:val="xl121"/>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22">
    <w:name w:val="xl122"/>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3">
    <w:name w:val="xl123"/>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4">
    <w:name w:val="xl124"/>
    <w:basedOn w:val="a"/>
    <w:rsid w:val="000B3939"/>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5">
    <w:name w:val="xl125"/>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6">
    <w:name w:val="xl126"/>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7">
    <w:name w:val="xl127"/>
    <w:basedOn w:val="a"/>
    <w:rsid w:val="000B393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28">
    <w:name w:val="xl128"/>
    <w:basedOn w:val="a"/>
    <w:rsid w:val="000B3939"/>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textAlignment w:val="center"/>
    </w:pPr>
    <w:rPr>
      <w:rFonts w:ascii="Arial" w:hAnsi="Arial" w:cs="Arial"/>
      <w:sz w:val="16"/>
      <w:szCs w:val="16"/>
    </w:rPr>
  </w:style>
  <w:style w:type="paragraph" w:customStyle="1" w:styleId="xl129">
    <w:name w:val="xl129"/>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30">
    <w:name w:val="xl130"/>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31">
    <w:name w:val="xl131"/>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32">
    <w:name w:val="xl132"/>
    <w:basedOn w:val="a"/>
    <w:rsid w:val="000B393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133">
    <w:name w:val="xl133"/>
    <w:basedOn w:val="a"/>
    <w:rsid w:val="000B3939"/>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textAlignment w:val="center"/>
    </w:pPr>
    <w:rPr>
      <w:rFonts w:ascii="Arial" w:hAnsi="Arial" w:cs="Arial"/>
      <w:sz w:val="16"/>
      <w:szCs w:val="16"/>
    </w:rPr>
  </w:style>
  <w:style w:type="paragraph" w:customStyle="1" w:styleId="xl134">
    <w:name w:val="xl134"/>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5">
    <w:name w:val="xl135"/>
    <w:basedOn w:val="a"/>
    <w:rsid w:val="000B3939"/>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Arial" w:hAnsi="Arial" w:cs="Arial"/>
      <w:sz w:val="16"/>
      <w:szCs w:val="16"/>
    </w:rPr>
  </w:style>
  <w:style w:type="paragraph" w:customStyle="1" w:styleId="xl136">
    <w:name w:val="xl136"/>
    <w:basedOn w:val="a"/>
    <w:rsid w:val="000B3939"/>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Arial" w:hAnsi="Arial" w:cs="Arial"/>
      <w:sz w:val="16"/>
      <w:szCs w:val="16"/>
    </w:rPr>
  </w:style>
  <w:style w:type="paragraph" w:customStyle="1" w:styleId="xl137">
    <w:name w:val="xl137"/>
    <w:basedOn w:val="a"/>
    <w:rsid w:val="000B3939"/>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38">
    <w:name w:val="xl138"/>
    <w:basedOn w:val="a"/>
    <w:rsid w:val="000B3939"/>
    <w:pPr>
      <w:spacing w:before="100" w:beforeAutospacing="1" w:after="100" w:afterAutospacing="1"/>
      <w:jc w:val="center"/>
    </w:pPr>
  </w:style>
  <w:style w:type="paragraph" w:customStyle="1" w:styleId="xl139">
    <w:name w:val="xl139"/>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4">
    <w:name w:val="Без интервала1"/>
    <w:basedOn w:val="a"/>
    <w:rsid w:val="00193367"/>
    <w:pPr>
      <w:suppressAutoHyphens/>
    </w:pPr>
    <w:rPr>
      <w:lang w:eastAsia="ar-SA"/>
    </w:rPr>
  </w:style>
  <w:style w:type="paragraph" w:customStyle="1" w:styleId="35">
    <w:name w:val="ТЗ_3 уровень_Текст"/>
    <w:link w:val="36"/>
    <w:qFormat/>
    <w:rsid w:val="000F0FCD"/>
    <w:pPr>
      <w:ind w:left="992" w:firstLine="425"/>
      <w:jc w:val="both"/>
    </w:pPr>
    <w:rPr>
      <w:rFonts w:ascii="Times New Roman" w:hAnsi="Times New Roman"/>
      <w:sz w:val="24"/>
      <w:szCs w:val="24"/>
      <w:lang w:eastAsia="en-US"/>
    </w:rPr>
  </w:style>
  <w:style w:type="character" w:customStyle="1" w:styleId="36">
    <w:name w:val="ТЗ_3 уровень_Текст Знак"/>
    <w:link w:val="35"/>
    <w:rsid w:val="000F0FCD"/>
    <w:rPr>
      <w:rFonts w:ascii="Times New Roman" w:hAnsi="Times New Roman"/>
      <w:sz w:val="24"/>
      <w:szCs w:val="24"/>
      <w:lang w:eastAsia="en-US"/>
    </w:rPr>
  </w:style>
  <w:style w:type="paragraph" w:customStyle="1" w:styleId="15">
    <w:name w:val="Текст1"/>
    <w:basedOn w:val="a"/>
    <w:rsid w:val="00244464"/>
    <w:rPr>
      <w:sz w:val="26"/>
      <w:szCs w:val="20"/>
    </w:rPr>
  </w:style>
  <w:style w:type="character" w:styleId="affc">
    <w:name w:val="page number"/>
    <w:basedOn w:val="a0"/>
    <w:rsid w:val="00244464"/>
  </w:style>
  <w:style w:type="paragraph" w:customStyle="1" w:styleId="Cell">
    <w:name w:val="Cell"/>
    <w:basedOn w:val="a"/>
    <w:rsid w:val="00244464"/>
    <w:pPr>
      <w:widowControl w:val="0"/>
    </w:pPr>
    <w:rPr>
      <w:snapToGrid w:val="0"/>
      <w:sz w:val="20"/>
      <w:szCs w:val="20"/>
    </w:rPr>
  </w:style>
  <w:style w:type="paragraph" w:styleId="affd">
    <w:name w:val="Document Map"/>
    <w:basedOn w:val="a"/>
    <w:link w:val="affe"/>
    <w:semiHidden/>
    <w:rsid w:val="00244464"/>
    <w:pPr>
      <w:shd w:val="clear" w:color="auto" w:fill="000080"/>
    </w:pPr>
    <w:rPr>
      <w:rFonts w:ascii="Tahoma" w:hAnsi="Tahoma" w:cs="Tahoma"/>
      <w:sz w:val="20"/>
      <w:szCs w:val="20"/>
    </w:rPr>
  </w:style>
  <w:style w:type="character" w:customStyle="1" w:styleId="affe">
    <w:name w:val="Схема документа Знак"/>
    <w:basedOn w:val="a0"/>
    <w:link w:val="affd"/>
    <w:semiHidden/>
    <w:rsid w:val="00244464"/>
    <w:rPr>
      <w:rFonts w:ascii="Tahoma" w:eastAsia="Times New Roman" w:hAnsi="Tahoma" w:cs="Tahoma"/>
      <w:shd w:val="clear" w:color="auto" w:fill="000080"/>
    </w:rPr>
  </w:style>
  <w:style w:type="character" w:customStyle="1" w:styleId="doctypekey">
    <w:name w:val="doctypekey"/>
    <w:rsid w:val="00244464"/>
    <w:rPr>
      <w:rFonts w:ascii="Arial" w:hAnsi="Arial" w:cs="Arial" w:hint="default"/>
      <w:sz w:val="20"/>
      <w:szCs w:val="20"/>
    </w:rPr>
  </w:style>
  <w:style w:type="character" w:customStyle="1" w:styleId="languagekey">
    <w:name w:val="languagekey"/>
    <w:rsid w:val="00244464"/>
    <w:rPr>
      <w:rFonts w:ascii="Arial" w:hAnsi="Arial" w:cs="Arial" w:hint="default"/>
      <w:sz w:val="20"/>
      <w:szCs w:val="20"/>
    </w:rPr>
  </w:style>
  <w:style w:type="character" w:customStyle="1" w:styleId="productkey">
    <w:name w:val="productkey"/>
    <w:rsid w:val="00244464"/>
    <w:rPr>
      <w:rFonts w:ascii="Arial" w:hAnsi="Arial" w:cs="Arial" w:hint="default"/>
      <w:sz w:val="20"/>
      <w:szCs w:val="20"/>
    </w:rPr>
  </w:style>
  <w:style w:type="character" w:customStyle="1" w:styleId="variantekey">
    <w:name w:val="variantekey"/>
    <w:rsid w:val="00244464"/>
    <w:rPr>
      <w:rFonts w:ascii="Arial" w:hAnsi="Arial" w:cs="Arial" w:hint="default"/>
      <w:sz w:val="20"/>
      <w:szCs w:val="20"/>
    </w:rPr>
  </w:style>
  <w:style w:type="character" w:customStyle="1" w:styleId="version">
    <w:name w:val="version"/>
    <w:rsid w:val="00244464"/>
    <w:rPr>
      <w:rFonts w:ascii="Arial" w:hAnsi="Arial" w:cs="Arial" w:hint="default"/>
      <w:sz w:val="20"/>
      <w:szCs w:val="20"/>
    </w:rPr>
  </w:style>
  <w:style w:type="paragraph" w:styleId="2">
    <w:name w:val="List Bullet 2"/>
    <w:basedOn w:val="a"/>
    <w:uiPriority w:val="99"/>
    <w:semiHidden/>
    <w:unhideWhenUsed/>
    <w:rsid w:val="00124632"/>
    <w:pPr>
      <w:numPr>
        <w:numId w:val="4"/>
      </w:numPr>
      <w:contextualSpacing/>
    </w:pPr>
  </w:style>
  <w:style w:type="paragraph" w:styleId="4">
    <w:name w:val="List Bullet 4"/>
    <w:basedOn w:val="a"/>
    <w:uiPriority w:val="99"/>
    <w:semiHidden/>
    <w:unhideWhenUsed/>
    <w:rsid w:val="00124632"/>
    <w:pPr>
      <w:numPr>
        <w:numId w:val="5"/>
      </w:numPr>
      <w:contextualSpacing/>
    </w:pPr>
  </w:style>
  <w:style w:type="paragraph" w:customStyle="1" w:styleId="western">
    <w:name w:val="western"/>
    <w:basedOn w:val="a"/>
    <w:rsid w:val="00124632"/>
    <w:pPr>
      <w:spacing w:before="100" w:beforeAutospacing="1"/>
      <w:jc w:val="both"/>
    </w:pPr>
    <w:rPr>
      <w:color w:val="000000"/>
    </w:rPr>
  </w:style>
  <w:style w:type="character" w:customStyle="1" w:styleId="ft2238">
    <w:name w:val="ft2238"/>
    <w:basedOn w:val="a0"/>
    <w:rsid w:val="00124632"/>
  </w:style>
  <w:style w:type="table" w:customStyle="1" w:styleId="TableStyle0">
    <w:name w:val="TableStyle0"/>
    <w:rsid w:val="007045B7"/>
    <w:rPr>
      <w:rFonts w:ascii="Arial" w:eastAsiaTheme="minorEastAsia" w:hAnsi="Arial" w:cstheme="minorBidi"/>
      <w:sz w:val="16"/>
      <w:szCs w:val="22"/>
    </w:rPr>
    <w:tblPr>
      <w:tblCellMar>
        <w:top w:w="0" w:type="dxa"/>
        <w:left w:w="0" w:type="dxa"/>
        <w:bottom w:w="0" w:type="dxa"/>
        <w:right w:w="0" w:type="dxa"/>
      </w:tblCellMar>
    </w:tblPr>
  </w:style>
  <w:style w:type="paragraph" w:customStyle="1" w:styleId="mcntmcntmsobodytext">
    <w:name w:val="mcntmcntmsobodytext"/>
    <w:basedOn w:val="a"/>
    <w:rsid w:val="001F68E5"/>
    <w:pPr>
      <w:spacing w:before="100" w:beforeAutospacing="1" w:after="100" w:afterAutospacing="1"/>
    </w:pPr>
    <w:rPr>
      <w:rFonts w:eastAsiaTheme="minorHAnsi"/>
    </w:rPr>
  </w:style>
  <w:style w:type="character" w:customStyle="1" w:styleId="mcntmcnt1">
    <w:name w:val="mcntmcnt1"/>
    <w:basedOn w:val="a0"/>
    <w:rsid w:val="001F68E5"/>
  </w:style>
  <w:style w:type="paragraph" w:customStyle="1" w:styleId="afff">
    <w:name w:val="Пункт"/>
    <w:basedOn w:val="a"/>
    <w:rsid w:val="004219CD"/>
    <w:pPr>
      <w:tabs>
        <w:tab w:val="num" w:pos="1134"/>
      </w:tabs>
      <w:ind w:left="1134" w:hanging="1134"/>
    </w:pPr>
    <w:rPr>
      <w:sz w:val="20"/>
      <w:szCs w:val="20"/>
    </w:rPr>
  </w:style>
</w:styles>
</file>

<file path=word/webSettings.xml><?xml version="1.0" encoding="utf-8"?>
<w:webSettings xmlns:r="http://schemas.openxmlformats.org/officeDocument/2006/relationships" xmlns:w="http://schemas.openxmlformats.org/wordprocessingml/2006/main">
  <w:divs>
    <w:div w:id="24641888">
      <w:bodyDiv w:val="1"/>
      <w:marLeft w:val="0"/>
      <w:marRight w:val="0"/>
      <w:marTop w:val="0"/>
      <w:marBottom w:val="0"/>
      <w:divBdr>
        <w:top w:val="none" w:sz="0" w:space="0" w:color="auto"/>
        <w:left w:val="none" w:sz="0" w:space="0" w:color="auto"/>
        <w:bottom w:val="none" w:sz="0" w:space="0" w:color="auto"/>
        <w:right w:val="none" w:sz="0" w:space="0" w:color="auto"/>
      </w:divBdr>
    </w:div>
    <w:div w:id="29495379">
      <w:bodyDiv w:val="1"/>
      <w:marLeft w:val="0"/>
      <w:marRight w:val="0"/>
      <w:marTop w:val="0"/>
      <w:marBottom w:val="0"/>
      <w:divBdr>
        <w:top w:val="none" w:sz="0" w:space="0" w:color="auto"/>
        <w:left w:val="none" w:sz="0" w:space="0" w:color="auto"/>
        <w:bottom w:val="none" w:sz="0" w:space="0" w:color="auto"/>
        <w:right w:val="none" w:sz="0" w:space="0" w:color="auto"/>
      </w:divBdr>
    </w:div>
    <w:div w:id="56245748">
      <w:bodyDiv w:val="1"/>
      <w:marLeft w:val="0"/>
      <w:marRight w:val="0"/>
      <w:marTop w:val="0"/>
      <w:marBottom w:val="0"/>
      <w:divBdr>
        <w:top w:val="none" w:sz="0" w:space="0" w:color="auto"/>
        <w:left w:val="none" w:sz="0" w:space="0" w:color="auto"/>
        <w:bottom w:val="none" w:sz="0" w:space="0" w:color="auto"/>
        <w:right w:val="none" w:sz="0" w:space="0" w:color="auto"/>
      </w:divBdr>
    </w:div>
    <w:div w:id="79449251">
      <w:bodyDiv w:val="1"/>
      <w:marLeft w:val="0"/>
      <w:marRight w:val="0"/>
      <w:marTop w:val="0"/>
      <w:marBottom w:val="0"/>
      <w:divBdr>
        <w:top w:val="none" w:sz="0" w:space="0" w:color="auto"/>
        <w:left w:val="none" w:sz="0" w:space="0" w:color="auto"/>
        <w:bottom w:val="none" w:sz="0" w:space="0" w:color="auto"/>
        <w:right w:val="none" w:sz="0" w:space="0" w:color="auto"/>
      </w:divBdr>
    </w:div>
    <w:div w:id="86926738">
      <w:bodyDiv w:val="1"/>
      <w:marLeft w:val="0"/>
      <w:marRight w:val="0"/>
      <w:marTop w:val="0"/>
      <w:marBottom w:val="0"/>
      <w:divBdr>
        <w:top w:val="none" w:sz="0" w:space="0" w:color="auto"/>
        <w:left w:val="none" w:sz="0" w:space="0" w:color="auto"/>
        <w:bottom w:val="none" w:sz="0" w:space="0" w:color="auto"/>
        <w:right w:val="none" w:sz="0" w:space="0" w:color="auto"/>
      </w:divBdr>
    </w:div>
    <w:div w:id="133522821">
      <w:bodyDiv w:val="1"/>
      <w:marLeft w:val="0"/>
      <w:marRight w:val="0"/>
      <w:marTop w:val="0"/>
      <w:marBottom w:val="0"/>
      <w:divBdr>
        <w:top w:val="none" w:sz="0" w:space="0" w:color="auto"/>
        <w:left w:val="none" w:sz="0" w:space="0" w:color="auto"/>
        <w:bottom w:val="none" w:sz="0" w:space="0" w:color="auto"/>
        <w:right w:val="none" w:sz="0" w:space="0" w:color="auto"/>
      </w:divBdr>
    </w:div>
    <w:div w:id="198786756">
      <w:bodyDiv w:val="1"/>
      <w:marLeft w:val="0"/>
      <w:marRight w:val="0"/>
      <w:marTop w:val="0"/>
      <w:marBottom w:val="0"/>
      <w:divBdr>
        <w:top w:val="none" w:sz="0" w:space="0" w:color="auto"/>
        <w:left w:val="none" w:sz="0" w:space="0" w:color="auto"/>
        <w:bottom w:val="none" w:sz="0" w:space="0" w:color="auto"/>
        <w:right w:val="none" w:sz="0" w:space="0" w:color="auto"/>
      </w:divBdr>
    </w:div>
    <w:div w:id="233781507">
      <w:bodyDiv w:val="1"/>
      <w:marLeft w:val="0"/>
      <w:marRight w:val="0"/>
      <w:marTop w:val="0"/>
      <w:marBottom w:val="0"/>
      <w:divBdr>
        <w:top w:val="none" w:sz="0" w:space="0" w:color="auto"/>
        <w:left w:val="none" w:sz="0" w:space="0" w:color="auto"/>
        <w:bottom w:val="none" w:sz="0" w:space="0" w:color="auto"/>
        <w:right w:val="none" w:sz="0" w:space="0" w:color="auto"/>
      </w:divBdr>
    </w:div>
    <w:div w:id="241574265">
      <w:bodyDiv w:val="1"/>
      <w:marLeft w:val="0"/>
      <w:marRight w:val="0"/>
      <w:marTop w:val="0"/>
      <w:marBottom w:val="0"/>
      <w:divBdr>
        <w:top w:val="none" w:sz="0" w:space="0" w:color="auto"/>
        <w:left w:val="none" w:sz="0" w:space="0" w:color="auto"/>
        <w:bottom w:val="none" w:sz="0" w:space="0" w:color="auto"/>
        <w:right w:val="none" w:sz="0" w:space="0" w:color="auto"/>
      </w:divBdr>
    </w:div>
    <w:div w:id="257326713">
      <w:bodyDiv w:val="1"/>
      <w:marLeft w:val="0"/>
      <w:marRight w:val="0"/>
      <w:marTop w:val="0"/>
      <w:marBottom w:val="0"/>
      <w:divBdr>
        <w:top w:val="none" w:sz="0" w:space="0" w:color="auto"/>
        <w:left w:val="none" w:sz="0" w:space="0" w:color="auto"/>
        <w:bottom w:val="none" w:sz="0" w:space="0" w:color="auto"/>
        <w:right w:val="none" w:sz="0" w:space="0" w:color="auto"/>
      </w:divBdr>
    </w:div>
    <w:div w:id="333922253">
      <w:bodyDiv w:val="1"/>
      <w:marLeft w:val="0"/>
      <w:marRight w:val="0"/>
      <w:marTop w:val="0"/>
      <w:marBottom w:val="0"/>
      <w:divBdr>
        <w:top w:val="none" w:sz="0" w:space="0" w:color="auto"/>
        <w:left w:val="none" w:sz="0" w:space="0" w:color="auto"/>
        <w:bottom w:val="none" w:sz="0" w:space="0" w:color="auto"/>
        <w:right w:val="none" w:sz="0" w:space="0" w:color="auto"/>
      </w:divBdr>
    </w:div>
    <w:div w:id="371073233">
      <w:bodyDiv w:val="1"/>
      <w:marLeft w:val="0"/>
      <w:marRight w:val="0"/>
      <w:marTop w:val="0"/>
      <w:marBottom w:val="0"/>
      <w:divBdr>
        <w:top w:val="none" w:sz="0" w:space="0" w:color="auto"/>
        <w:left w:val="none" w:sz="0" w:space="0" w:color="auto"/>
        <w:bottom w:val="none" w:sz="0" w:space="0" w:color="auto"/>
        <w:right w:val="none" w:sz="0" w:space="0" w:color="auto"/>
      </w:divBdr>
    </w:div>
    <w:div w:id="448746695">
      <w:bodyDiv w:val="1"/>
      <w:marLeft w:val="0"/>
      <w:marRight w:val="0"/>
      <w:marTop w:val="0"/>
      <w:marBottom w:val="0"/>
      <w:divBdr>
        <w:top w:val="none" w:sz="0" w:space="0" w:color="auto"/>
        <w:left w:val="none" w:sz="0" w:space="0" w:color="auto"/>
        <w:bottom w:val="none" w:sz="0" w:space="0" w:color="auto"/>
        <w:right w:val="none" w:sz="0" w:space="0" w:color="auto"/>
      </w:divBdr>
    </w:div>
    <w:div w:id="483661133">
      <w:bodyDiv w:val="1"/>
      <w:marLeft w:val="0"/>
      <w:marRight w:val="0"/>
      <w:marTop w:val="0"/>
      <w:marBottom w:val="0"/>
      <w:divBdr>
        <w:top w:val="none" w:sz="0" w:space="0" w:color="auto"/>
        <w:left w:val="none" w:sz="0" w:space="0" w:color="auto"/>
        <w:bottom w:val="none" w:sz="0" w:space="0" w:color="auto"/>
        <w:right w:val="none" w:sz="0" w:space="0" w:color="auto"/>
      </w:divBdr>
    </w:div>
    <w:div w:id="491677531">
      <w:bodyDiv w:val="1"/>
      <w:marLeft w:val="0"/>
      <w:marRight w:val="0"/>
      <w:marTop w:val="0"/>
      <w:marBottom w:val="0"/>
      <w:divBdr>
        <w:top w:val="none" w:sz="0" w:space="0" w:color="auto"/>
        <w:left w:val="none" w:sz="0" w:space="0" w:color="auto"/>
        <w:bottom w:val="none" w:sz="0" w:space="0" w:color="auto"/>
        <w:right w:val="none" w:sz="0" w:space="0" w:color="auto"/>
      </w:divBdr>
    </w:div>
    <w:div w:id="533660430">
      <w:bodyDiv w:val="1"/>
      <w:marLeft w:val="0"/>
      <w:marRight w:val="0"/>
      <w:marTop w:val="0"/>
      <w:marBottom w:val="0"/>
      <w:divBdr>
        <w:top w:val="none" w:sz="0" w:space="0" w:color="auto"/>
        <w:left w:val="none" w:sz="0" w:space="0" w:color="auto"/>
        <w:bottom w:val="none" w:sz="0" w:space="0" w:color="auto"/>
        <w:right w:val="none" w:sz="0" w:space="0" w:color="auto"/>
      </w:divBdr>
    </w:div>
    <w:div w:id="552040684">
      <w:bodyDiv w:val="1"/>
      <w:marLeft w:val="0"/>
      <w:marRight w:val="0"/>
      <w:marTop w:val="0"/>
      <w:marBottom w:val="0"/>
      <w:divBdr>
        <w:top w:val="none" w:sz="0" w:space="0" w:color="auto"/>
        <w:left w:val="none" w:sz="0" w:space="0" w:color="auto"/>
        <w:bottom w:val="none" w:sz="0" w:space="0" w:color="auto"/>
        <w:right w:val="none" w:sz="0" w:space="0" w:color="auto"/>
      </w:divBdr>
    </w:div>
    <w:div w:id="565340207">
      <w:bodyDiv w:val="1"/>
      <w:marLeft w:val="0"/>
      <w:marRight w:val="0"/>
      <w:marTop w:val="0"/>
      <w:marBottom w:val="0"/>
      <w:divBdr>
        <w:top w:val="none" w:sz="0" w:space="0" w:color="auto"/>
        <w:left w:val="none" w:sz="0" w:space="0" w:color="auto"/>
        <w:bottom w:val="none" w:sz="0" w:space="0" w:color="auto"/>
        <w:right w:val="none" w:sz="0" w:space="0" w:color="auto"/>
      </w:divBdr>
    </w:div>
    <w:div w:id="582952700">
      <w:bodyDiv w:val="1"/>
      <w:marLeft w:val="0"/>
      <w:marRight w:val="0"/>
      <w:marTop w:val="0"/>
      <w:marBottom w:val="0"/>
      <w:divBdr>
        <w:top w:val="none" w:sz="0" w:space="0" w:color="auto"/>
        <w:left w:val="none" w:sz="0" w:space="0" w:color="auto"/>
        <w:bottom w:val="none" w:sz="0" w:space="0" w:color="auto"/>
        <w:right w:val="none" w:sz="0" w:space="0" w:color="auto"/>
      </w:divBdr>
    </w:div>
    <w:div w:id="593513771">
      <w:bodyDiv w:val="1"/>
      <w:marLeft w:val="0"/>
      <w:marRight w:val="0"/>
      <w:marTop w:val="0"/>
      <w:marBottom w:val="0"/>
      <w:divBdr>
        <w:top w:val="none" w:sz="0" w:space="0" w:color="auto"/>
        <w:left w:val="none" w:sz="0" w:space="0" w:color="auto"/>
        <w:bottom w:val="none" w:sz="0" w:space="0" w:color="auto"/>
        <w:right w:val="none" w:sz="0" w:space="0" w:color="auto"/>
      </w:divBdr>
    </w:div>
    <w:div w:id="681130231">
      <w:bodyDiv w:val="1"/>
      <w:marLeft w:val="0"/>
      <w:marRight w:val="0"/>
      <w:marTop w:val="0"/>
      <w:marBottom w:val="0"/>
      <w:divBdr>
        <w:top w:val="none" w:sz="0" w:space="0" w:color="auto"/>
        <w:left w:val="none" w:sz="0" w:space="0" w:color="auto"/>
        <w:bottom w:val="none" w:sz="0" w:space="0" w:color="auto"/>
        <w:right w:val="none" w:sz="0" w:space="0" w:color="auto"/>
      </w:divBdr>
    </w:div>
    <w:div w:id="778792244">
      <w:bodyDiv w:val="1"/>
      <w:marLeft w:val="0"/>
      <w:marRight w:val="0"/>
      <w:marTop w:val="0"/>
      <w:marBottom w:val="0"/>
      <w:divBdr>
        <w:top w:val="none" w:sz="0" w:space="0" w:color="auto"/>
        <w:left w:val="none" w:sz="0" w:space="0" w:color="auto"/>
        <w:bottom w:val="none" w:sz="0" w:space="0" w:color="auto"/>
        <w:right w:val="none" w:sz="0" w:space="0" w:color="auto"/>
      </w:divBdr>
    </w:div>
    <w:div w:id="799417536">
      <w:bodyDiv w:val="1"/>
      <w:marLeft w:val="0"/>
      <w:marRight w:val="0"/>
      <w:marTop w:val="0"/>
      <w:marBottom w:val="0"/>
      <w:divBdr>
        <w:top w:val="none" w:sz="0" w:space="0" w:color="auto"/>
        <w:left w:val="none" w:sz="0" w:space="0" w:color="auto"/>
        <w:bottom w:val="none" w:sz="0" w:space="0" w:color="auto"/>
        <w:right w:val="none" w:sz="0" w:space="0" w:color="auto"/>
      </w:divBdr>
    </w:div>
    <w:div w:id="822162749">
      <w:bodyDiv w:val="1"/>
      <w:marLeft w:val="0"/>
      <w:marRight w:val="0"/>
      <w:marTop w:val="0"/>
      <w:marBottom w:val="0"/>
      <w:divBdr>
        <w:top w:val="none" w:sz="0" w:space="0" w:color="auto"/>
        <w:left w:val="none" w:sz="0" w:space="0" w:color="auto"/>
        <w:bottom w:val="none" w:sz="0" w:space="0" w:color="auto"/>
        <w:right w:val="none" w:sz="0" w:space="0" w:color="auto"/>
      </w:divBdr>
    </w:div>
    <w:div w:id="843132739">
      <w:bodyDiv w:val="1"/>
      <w:marLeft w:val="0"/>
      <w:marRight w:val="0"/>
      <w:marTop w:val="0"/>
      <w:marBottom w:val="0"/>
      <w:divBdr>
        <w:top w:val="none" w:sz="0" w:space="0" w:color="auto"/>
        <w:left w:val="none" w:sz="0" w:space="0" w:color="auto"/>
        <w:bottom w:val="none" w:sz="0" w:space="0" w:color="auto"/>
        <w:right w:val="none" w:sz="0" w:space="0" w:color="auto"/>
      </w:divBdr>
    </w:div>
    <w:div w:id="916094454">
      <w:bodyDiv w:val="1"/>
      <w:marLeft w:val="0"/>
      <w:marRight w:val="0"/>
      <w:marTop w:val="0"/>
      <w:marBottom w:val="0"/>
      <w:divBdr>
        <w:top w:val="none" w:sz="0" w:space="0" w:color="auto"/>
        <w:left w:val="none" w:sz="0" w:space="0" w:color="auto"/>
        <w:bottom w:val="none" w:sz="0" w:space="0" w:color="auto"/>
        <w:right w:val="none" w:sz="0" w:space="0" w:color="auto"/>
      </w:divBdr>
    </w:div>
    <w:div w:id="1003509823">
      <w:bodyDiv w:val="1"/>
      <w:marLeft w:val="0"/>
      <w:marRight w:val="0"/>
      <w:marTop w:val="0"/>
      <w:marBottom w:val="0"/>
      <w:divBdr>
        <w:top w:val="none" w:sz="0" w:space="0" w:color="auto"/>
        <w:left w:val="none" w:sz="0" w:space="0" w:color="auto"/>
        <w:bottom w:val="none" w:sz="0" w:space="0" w:color="auto"/>
        <w:right w:val="none" w:sz="0" w:space="0" w:color="auto"/>
      </w:divBdr>
    </w:div>
    <w:div w:id="1047605863">
      <w:bodyDiv w:val="1"/>
      <w:marLeft w:val="0"/>
      <w:marRight w:val="0"/>
      <w:marTop w:val="0"/>
      <w:marBottom w:val="0"/>
      <w:divBdr>
        <w:top w:val="none" w:sz="0" w:space="0" w:color="auto"/>
        <w:left w:val="none" w:sz="0" w:space="0" w:color="auto"/>
        <w:bottom w:val="none" w:sz="0" w:space="0" w:color="auto"/>
        <w:right w:val="none" w:sz="0" w:space="0" w:color="auto"/>
      </w:divBdr>
    </w:div>
    <w:div w:id="1234925216">
      <w:bodyDiv w:val="1"/>
      <w:marLeft w:val="0"/>
      <w:marRight w:val="0"/>
      <w:marTop w:val="0"/>
      <w:marBottom w:val="0"/>
      <w:divBdr>
        <w:top w:val="none" w:sz="0" w:space="0" w:color="auto"/>
        <w:left w:val="none" w:sz="0" w:space="0" w:color="auto"/>
        <w:bottom w:val="none" w:sz="0" w:space="0" w:color="auto"/>
        <w:right w:val="none" w:sz="0" w:space="0" w:color="auto"/>
      </w:divBdr>
    </w:div>
    <w:div w:id="1293168691">
      <w:bodyDiv w:val="1"/>
      <w:marLeft w:val="0"/>
      <w:marRight w:val="0"/>
      <w:marTop w:val="0"/>
      <w:marBottom w:val="0"/>
      <w:divBdr>
        <w:top w:val="none" w:sz="0" w:space="0" w:color="auto"/>
        <w:left w:val="none" w:sz="0" w:space="0" w:color="auto"/>
        <w:bottom w:val="none" w:sz="0" w:space="0" w:color="auto"/>
        <w:right w:val="none" w:sz="0" w:space="0" w:color="auto"/>
      </w:divBdr>
    </w:div>
    <w:div w:id="1325738722">
      <w:bodyDiv w:val="1"/>
      <w:marLeft w:val="0"/>
      <w:marRight w:val="0"/>
      <w:marTop w:val="0"/>
      <w:marBottom w:val="0"/>
      <w:divBdr>
        <w:top w:val="none" w:sz="0" w:space="0" w:color="auto"/>
        <w:left w:val="none" w:sz="0" w:space="0" w:color="auto"/>
        <w:bottom w:val="none" w:sz="0" w:space="0" w:color="auto"/>
        <w:right w:val="none" w:sz="0" w:space="0" w:color="auto"/>
      </w:divBdr>
    </w:div>
    <w:div w:id="1382094567">
      <w:bodyDiv w:val="1"/>
      <w:marLeft w:val="0"/>
      <w:marRight w:val="0"/>
      <w:marTop w:val="0"/>
      <w:marBottom w:val="0"/>
      <w:divBdr>
        <w:top w:val="none" w:sz="0" w:space="0" w:color="auto"/>
        <w:left w:val="none" w:sz="0" w:space="0" w:color="auto"/>
        <w:bottom w:val="none" w:sz="0" w:space="0" w:color="auto"/>
        <w:right w:val="none" w:sz="0" w:space="0" w:color="auto"/>
      </w:divBdr>
    </w:div>
    <w:div w:id="1449549096">
      <w:bodyDiv w:val="1"/>
      <w:marLeft w:val="0"/>
      <w:marRight w:val="0"/>
      <w:marTop w:val="0"/>
      <w:marBottom w:val="0"/>
      <w:divBdr>
        <w:top w:val="none" w:sz="0" w:space="0" w:color="auto"/>
        <w:left w:val="none" w:sz="0" w:space="0" w:color="auto"/>
        <w:bottom w:val="none" w:sz="0" w:space="0" w:color="auto"/>
        <w:right w:val="none" w:sz="0" w:space="0" w:color="auto"/>
      </w:divBdr>
    </w:div>
    <w:div w:id="1460954963">
      <w:bodyDiv w:val="1"/>
      <w:marLeft w:val="0"/>
      <w:marRight w:val="0"/>
      <w:marTop w:val="0"/>
      <w:marBottom w:val="0"/>
      <w:divBdr>
        <w:top w:val="none" w:sz="0" w:space="0" w:color="auto"/>
        <w:left w:val="none" w:sz="0" w:space="0" w:color="auto"/>
        <w:bottom w:val="none" w:sz="0" w:space="0" w:color="auto"/>
        <w:right w:val="none" w:sz="0" w:space="0" w:color="auto"/>
      </w:divBdr>
    </w:div>
    <w:div w:id="1554266740">
      <w:bodyDiv w:val="1"/>
      <w:marLeft w:val="0"/>
      <w:marRight w:val="0"/>
      <w:marTop w:val="0"/>
      <w:marBottom w:val="0"/>
      <w:divBdr>
        <w:top w:val="none" w:sz="0" w:space="0" w:color="auto"/>
        <w:left w:val="none" w:sz="0" w:space="0" w:color="auto"/>
        <w:bottom w:val="none" w:sz="0" w:space="0" w:color="auto"/>
        <w:right w:val="none" w:sz="0" w:space="0" w:color="auto"/>
      </w:divBdr>
    </w:div>
    <w:div w:id="1685597208">
      <w:bodyDiv w:val="1"/>
      <w:marLeft w:val="0"/>
      <w:marRight w:val="0"/>
      <w:marTop w:val="0"/>
      <w:marBottom w:val="0"/>
      <w:divBdr>
        <w:top w:val="none" w:sz="0" w:space="0" w:color="auto"/>
        <w:left w:val="none" w:sz="0" w:space="0" w:color="auto"/>
        <w:bottom w:val="none" w:sz="0" w:space="0" w:color="auto"/>
        <w:right w:val="none" w:sz="0" w:space="0" w:color="auto"/>
      </w:divBdr>
    </w:div>
    <w:div w:id="1699503856">
      <w:bodyDiv w:val="1"/>
      <w:marLeft w:val="0"/>
      <w:marRight w:val="0"/>
      <w:marTop w:val="0"/>
      <w:marBottom w:val="0"/>
      <w:divBdr>
        <w:top w:val="none" w:sz="0" w:space="0" w:color="auto"/>
        <w:left w:val="none" w:sz="0" w:space="0" w:color="auto"/>
        <w:bottom w:val="none" w:sz="0" w:space="0" w:color="auto"/>
        <w:right w:val="none" w:sz="0" w:space="0" w:color="auto"/>
      </w:divBdr>
    </w:div>
    <w:div w:id="1743866641">
      <w:bodyDiv w:val="1"/>
      <w:marLeft w:val="0"/>
      <w:marRight w:val="0"/>
      <w:marTop w:val="0"/>
      <w:marBottom w:val="0"/>
      <w:divBdr>
        <w:top w:val="none" w:sz="0" w:space="0" w:color="auto"/>
        <w:left w:val="none" w:sz="0" w:space="0" w:color="auto"/>
        <w:bottom w:val="none" w:sz="0" w:space="0" w:color="auto"/>
        <w:right w:val="none" w:sz="0" w:space="0" w:color="auto"/>
      </w:divBdr>
    </w:div>
    <w:div w:id="1764186353">
      <w:bodyDiv w:val="1"/>
      <w:marLeft w:val="0"/>
      <w:marRight w:val="0"/>
      <w:marTop w:val="0"/>
      <w:marBottom w:val="0"/>
      <w:divBdr>
        <w:top w:val="none" w:sz="0" w:space="0" w:color="auto"/>
        <w:left w:val="none" w:sz="0" w:space="0" w:color="auto"/>
        <w:bottom w:val="none" w:sz="0" w:space="0" w:color="auto"/>
        <w:right w:val="none" w:sz="0" w:space="0" w:color="auto"/>
      </w:divBdr>
    </w:div>
    <w:div w:id="1828742426">
      <w:bodyDiv w:val="1"/>
      <w:marLeft w:val="0"/>
      <w:marRight w:val="0"/>
      <w:marTop w:val="0"/>
      <w:marBottom w:val="0"/>
      <w:divBdr>
        <w:top w:val="none" w:sz="0" w:space="0" w:color="auto"/>
        <w:left w:val="none" w:sz="0" w:space="0" w:color="auto"/>
        <w:bottom w:val="none" w:sz="0" w:space="0" w:color="auto"/>
        <w:right w:val="none" w:sz="0" w:space="0" w:color="auto"/>
      </w:divBdr>
    </w:div>
    <w:div w:id="1873571386">
      <w:bodyDiv w:val="1"/>
      <w:marLeft w:val="0"/>
      <w:marRight w:val="0"/>
      <w:marTop w:val="0"/>
      <w:marBottom w:val="0"/>
      <w:divBdr>
        <w:top w:val="none" w:sz="0" w:space="0" w:color="auto"/>
        <w:left w:val="none" w:sz="0" w:space="0" w:color="auto"/>
        <w:bottom w:val="none" w:sz="0" w:space="0" w:color="auto"/>
        <w:right w:val="none" w:sz="0" w:space="0" w:color="auto"/>
      </w:divBdr>
    </w:div>
    <w:div w:id="1963802281">
      <w:bodyDiv w:val="1"/>
      <w:marLeft w:val="0"/>
      <w:marRight w:val="0"/>
      <w:marTop w:val="0"/>
      <w:marBottom w:val="0"/>
      <w:divBdr>
        <w:top w:val="none" w:sz="0" w:space="0" w:color="auto"/>
        <w:left w:val="none" w:sz="0" w:space="0" w:color="auto"/>
        <w:bottom w:val="none" w:sz="0" w:space="0" w:color="auto"/>
        <w:right w:val="none" w:sz="0" w:space="0" w:color="auto"/>
      </w:divBdr>
      <w:divsChild>
        <w:div w:id="349374661">
          <w:marLeft w:val="0"/>
          <w:marRight w:val="0"/>
          <w:marTop w:val="250"/>
          <w:marBottom w:val="250"/>
          <w:divBdr>
            <w:top w:val="single" w:sz="4" w:space="3" w:color="CCCCCC"/>
            <w:left w:val="single" w:sz="4" w:space="6" w:color="CCCCCC"/>
            <w:bottom w:val="single" w:sz="4" w:space="3" w:color="CCCCCC"/>
            <w:right w:val="single" w:sz="4" w:space="6" w:color="CCCCCC"/>
          </w:divBdr>
        </w:div>
      </w:divsChild>
    </w:div>
    <w:div w:id="1997109074">
      <w:bodyDiv w:val="1"/>
      <w:marLeft w:val="0"/>
      <w:marRight w:val="0"/>
      <w:marTop w:val="0"/>
      <w:marBottom w:val="0"/>
      <w:divBdr>
        <w:top w:val="none" w:sz="0" w:space="0" w:color="auto"/>
        <w:left w:val="none" w:sz="0" w:space="0" w:color="auto"/>
        <w:bottom w:val="none" w:sz="0" w:space="0" w:color="auto"/>
        <w:right w:val="none" w:sz="0" w:space="0" w:color="auto"/>
      </w:divBdr>
    </w:div>
    <w:div w:id="2018925279">
      <w:bodyDiv w:val="1"/>
      <w:marLeft w:val="0"/>
      <w:marRight w:val="0"/>
      <w:marTop w:val="0"/>
      <w:marBottom w:val="0"/>
      <w:divBdr>
        <w:top w:val="none" w:sz="0" w:space="0" w:color="auto"/>
        <w:left w:val="none" w:sz="0" w:space="0" w:color="auto"/>
        <w:bottom w:val="none" w:sz="0" w:space="0" w:color="auto"/>
        <w:right w:val="none" w:sz="0" w:space="0" w:color="auto"/>
      </w:divBdr>
    </w:div>
    <w:div w:id="2022193679">
      <w:bodyDiv w:val="1"/>
      <w:marLeft w:val="0"/>
      <w:marRight w:val="0"/>
      <w:marTop w:val="0"/>
      <w:marBottom w:val="0"/>
      <w:divBdr>
        <w:top w:val="none" w:sz="0" w:space="0" w:color="auto"/>
        <w:left w:val="none" w:sz="0" w:space="0" w:color="auto"/>
        <w:bottom w:val="none" w:sz="0" w:space="0" w:color="auto"/>
        <w:right w:val="none" w:sz="0" w:space="0" w:color="auto"/>
      </w:divBdr>
    </w:div>
    <w:div w:id="2047220455">
      <w:bodyDiv w:val="1"/>
      <w:marLeft w:val="0"/>
      <w:marRight w:val="0"/>
      <w:marTop w:val="0"/>
      <w:marBottom w:val="0"/>
      <w:divBdr>
        <w:top w:val="none" w:sz="0" w:space="0" w:color="auto"/>
        <w:left w:val="none" w:sz="0" w:space="0" w:color="auto"/>
        <w:bottom w:val="none" w:sz="0" w:space="0" w:color="auto"/>
        <w:right w:val="none" w:sz="0" w:space="0" w:color="auto"/>
      </w:divBdr>
    </w:div>
    <w:div w:id="2087143874">
      <w:bodyDiv w:val="1"/>
      <w:marLeft w:val="0"/>
      <w:marRight w:val="0"/>
      <w:marTop w:val="0"/>
      <w:marBottom w:val="0"/>
      <w:divBdr>
        <w:top w:val="none" w:sz="0" w:space="0" w:color="auto"/>
        <w:left w:val="none" w:sz="0" w:space="0" w:color="auto"/>
        <w:bottom w:val="none" w:sz="0" w:space="0" w:color="auto"/>
        <w:right w:val="none" w:sz="0" w:space="0" w:color="auto"/>
      </w:divBdr>
    </w:div>
    <w:div w:id="210056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1165/92c21101873860b815e2a0b883ec15dd4f6bebbe/" TargetMode="External"/><Relationship Id="rId13" Type="http://schemas.openxmlformats.org/officeDocument/2006/relationships/hyperlink" Target="https://www.consultant.ru/document/cons_doc_LAW_444861/0108932a3c6234f73590b25799588ada492deb23/" TargetMode="External"/><Relationship Id="rId18" Type="http://schemas.openxmlformats.org/officeDocument/2006/relationships/hyperlink" Target="http://www.consultant.ru/document/cons_doc_LAW_283791/159987976c47e793b9a535fdf16dbf0701c8a027/"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onsultant.ru/document/cons_doc_LAW_444861/6411e005f539b666d6f360f202cb7b1c23fe27c3/" TargetMode="External"/><Relationship Id="rId17" Type="http://schemas.openxmlformats.org/officeDocument/2006/relationships/hyperlink" Target="http://www.consultant.ru/document/cons_doc_LAW_301165/92c21101873860b815e2a0b883ec15dd4f6bebbe/"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EEF83BA23A828AD0CA95920CBEA6FD2C45C7B930773296B8D4AB2E76479E8CBD7047B75745751B7l811Q" TargetMode="External"/><Relationship Id="rId20" Type="http://schemas.openxmlformats.org/officeDocument/2006/relationships/hyperlink" Target="http://www.consultant.ru/document/cons_doc_LAW_287371/8c12a3ec10bf313c4b2fb441eb21b9a04616fd9e/" TargetMode="External"/><Relationship Id="rId29" Type="http://schemas.openxmlformats.org/officeDocument/2006/relationships/hyperlink" Target="mailto:db@dor-bo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4861/7cb5d9b7f75fd72853e0610988cc9f6fdd08802e/"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460025/f61ff313afecf81a91a43d729c2df55c1d6a1533/"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hyperlink" Target="http://www.consultant.ru/document/cons_doc_LAW_283791/6e4103a4154a049ac63fd064cef05ea6b3780b45/" TargetMode="External"/><Relationship Id="rId19" Type="http://schemas.openxmlformats.org/officeDocument/2006/relationships/hyperlink" Target="http://www.consultant.ru/document/cons_doc_LAW_283791/6e4103a4154a049ac63fd064cef05ea6b3780b45/"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consultant.ru/document/cons_doc_LAW_283791/159987976c47e793b9a535fdf16dbf0701c8a027/" TargetMode="External"/><Relationship Id="rId14" Type="http://schemas.openxmlformats.org/officeDocument/2006/relationships/hyperlink" Target="https://www.consultant.ru/document/cons_doc_LAW_444861/a74ca4364cb5aa0d95db2b7636907af350ab52c8/"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9750D-D688-4878-8369-D5E7E3E4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12</Pages>
  <Words>4435</Words>
  <Characters>25283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29659</CharactersWithSpaces>
  <SharedDoc>false</SharedDoc>
  <HLinks>
    <vt:vector size="144" baseType="variant">
      <vt:variant>
        <vt:i4>458761</vt:i4>
      </vt:variant>
      <vt:variant>
        <vt:i4>21</vt:i4>
      </vt:variant>
      <vt:variant>
        <vt:i4>0</vt:i4>
      </vt:variant>
      <vt:variant>
        <vt:i4>5</vt:i4>
      </vt:variant>
      <vt:variant>
        <vt:lpwstr>consultantplus://offline/ref=71BD39163DC33376F3619EB403CDFE8F25851749796EEBD2B44B37F742R0e1I</vt:lpwstr>
      </vt:variant>
      <vt:variant>
        <vt:lpwstr/>
      </vt:variant>
      <vt:variant>
        <vt:i4>458752</vt:i4>
      </vt:variant>
      <vt:variant>
        <vt:i4>18</vt:i4>
      </vt:variant>
      <vt:variant>
        <vt:i4>0</vt:i4>
      </vt:variant>
      <vt:variant>
        <vt:i4>5</vt:i4>
      </vt:variant>
      <vt:variant>
        <vt:lpwstr>consultantplus://offline/ref=71BD39163DC33376F3619EB403CDFE8F258517497A64EBD2B44B37F742R0e1I</vt:lpwstr>
      </vt:variant>
      <vt:variant>
        <vt:lpwstr/>
      </vt:variant>
      <vt:variant>
        <vt:i4>6750313</vt:i4>
      </vt:variant>
      <vt:variant>
        <vt:i4>15</vt:i4>
      </vt:variant>
      <vt:variant>
        <vt:i4>0</vt:i4>
      </vt:variant>
      <vt:variant>
        <vt:i4>5</vt:i4>
      </vt:variant>
      <vt:variant>
        <vt:lpwstr>http://www.cbr.ru/</vt:lpwstr>
      </vt:variant>
      <vt:variant>
        <vt:lpwstr/>
      </vt:variant>
      <vt:variant>
        <vt:i4>6750313</vt:i4>
      </vt:variant>
      <vt:variant>
        <vt:i4>12</vt:i4>
      </vt:variant>
      <vt:variant>
        <vt:i4>0</vt:i4>
      </vt:variant>
      <vt:variant>
        <vt:i4>5</vt:i4>
      </vt:variant>
      <vt:variant>
        <vt:lpwstr>http://www.cbr.ru/</vt:lpwstr>
      </vt:variant>
      <vt:variant>
        <vt:lpwstr/>
      </vt:variant>
      <vt:variant>
        <vt:i4>3145836</vt:i4>
      </vt:variant>
      <vt:variant>
        <vt:i4>9</vt:i4>
      </vt:variant>
      <vt:variant>
        <vt:i4>0</vt:i4>
      </vt:variant>
      <vt:variant>
        <vt:i4>5</vt:i4>
      </vt:variant>
      <vt:variant>
        <vt:lpwstr>consultantplus://offline/ref=DB4556BEF068E14246F309E37FBE6220D02A79E53A547AFC60558841558DA4932B204D70385EFA9ALDwCL</vt:lpwstr>
      </vt:variant>
      <vt:variant>
        <vt:lpwstr/>
      </vt:variant>
      <vt:variant>
        <vt:i4>6750313</vt:i4>
      </vt:variant>
      <vt:variant>
        <vt:i4>6</vt:i4>
      </vt:variant>
      <vt:variant>
        <vt:i4>0</vt:i4>
      </vt:variant>
      <vt:variant>
        <vt:i4>5</vt:i4>
      </vt:variant>
      <vt:variant>
        <vt:lpwstr>http://www.cbr.ru/</vt:lpwstr>
      </vt:variant>
      <vt:variant>
        <vt:lpwstr/>
      </vt:variant>
      <vt:variant>
        <vt:i4>917504</vt:i4>
      </vt:variant>
      <vt:variant>
        <vt:i4>3</vt:i4>
      </vt:variant>
      <vt:variant>
        <vt:i4>0</vt:i4>
      </vt:variant>
      <vt:variant>
        <vt:i4>5</vt:i4>
      </vt:variant>
      <vt:variant>
        <vt:lpwstr>consultantplus://offline/ref=5126373A6C0DC5BE1AE5BF247482912E1BCBC98009FFC480FB735D20C5DBt3K</vt:lpwstr>
      </vt:variant>
      <vt:variant>
        <vt:lpwstr/>
      </vt:variant>
      <vt:variant>
        <vt:i4>3932175</vt:i4>
      </vt:variant>
      <vt:variant>
        <vt:i4>0</vt:i4>
      </vt:variant>
      <vt:variant>
        <vt:i4>0</vt:i4>
      </vt:variant>
      <vt:variant>
        <vt:i4>5</vt:i4>
      </vt:variant>
      <vt:variant>
        <vt:lpwstr>mailto:rostdmto@yandex.ru</vt:lpwstr>
      </vt:variant>
      <vt:variant>
        <vt:lpwstr/>
      </vt:variant>
      <vt:variant>
        <vt:i4>6684722</vt:i4>
      </vt:variant>
      <vt:variant>
        <vt:i4>45</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42</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39</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36</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33</vt:i4>
      </vt:variant>
      <vt:variant>
        <vt:i4>0</vt:i4>
      </vt:variant>
      <vt:variant>
        <vt:i4>5</vt:i4>
      </vt:variant>
      <vt:variant>
        <vt:lpwstr>consultantplus://offline/ref=FD8F19D37AED486558201090371047356B2FEB99061E04D8603786602Ep1j9L</vt:lpwstr>
      </vt:variant>
      <vt:variant>
        <vt:lpwstr/>
      </vt:variant>
      <vt:variant>
        <vt:i4>2555961</vt:i4>
      </vt:variant>
      <vt:variant>
        <vt:i4>30</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27</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24</vt:i4>
      </vt:variant>
      <vt:variant>
        <vt:i4>0</vt:i4>
      </vt:variant>
      <vt:variant>
        <vt:i4>5</vt:i4>
      </vt:variant>
      <vt:variant>
        <vt:lpwstr>consultantplus://offline/ref=21E921D267A3832FAFABDEBC89B8D35F48E36D4790DE6570C9FF78D46700E7D5EC0FD6CDB40E42CEA3P1K</vt:lpwstr>
      </vt:variant>
      <vt:variant>
        <vt:lpwstr/>
      </vt:variant>
      <vt:variant>
        <vt:i4>6684722</vt:i4>
      </vt:variant>
      <vt:variant>
        <vt:i4>21</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18</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15</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12</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9</vt:i4>
      </vt:variant>
      <vt:variant>
        <vt:i4>0</vt:i4>
      </vt:variant>
      <vt:variant>
        <vt:i4>5</vt:i4>
      </vt:variant>
      <vt:variant>
        <vt:lpwstr>consultantplus://offline/ref=FD8F19D37AED486558201090371047356B2FEB99061E04D8603786602Ep1j9L</vt:lpwstr>
      </vt:variant>
      <vt:variant>
        <vt:lpwstr/>
      </vt:variant>
      <vt:variant>
        <vt:i4>2555961</vt:i4>
      </vt:variant>
      <vt:variant>
        <vt:i4>6</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3</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0</vt:i4>
      </vt:variant>
      <vt:variant>
        <vt:i4>0</vt:i4>
      </vt:variant>
      <vt:variant>
        <vt:i4>5</vt:i4>
      </vt:variant>
      <vt:variant>
        <vt:lpwstr>consultantplus://offline/ref=21E921D267A3832FAFABDEBC89B8D35F48E36D4790DE6570C9FF78D46700E7D5EC0FD6CDB40E42CEA3P1K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Малахов</dc:creator>
  <cp:lastModifiedBy>mval</cp:lastModifiedBy>
  <cp:revision>69</cp:revision>
  <cp:lastPrinted>2024-06-21T06:51:00Z</cp:lastPrinted>
  <dcterms:created xsi:type="dcterms:W3CDTF">2022-11-25T12:26:00Z</dcterms:created>
  <dcterms:modified xsi:type="dcterms:W3CDTF">2024-06-21T07:41:00Z</dcterms:modified>
</cp:coreProperties>
</file>