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3A" w:rsidRPr="003D620F" w:rsidRDefault="00994F3A" w:rsidP="00994F3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20F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994F3A" w:rsidRPr="00D6157C" w:rsidRDefault="00994F3A" w:rsidP="00994F3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20F">
        <w:rPr>
          <w:rFonts w:ascii="Times New Roman" w:hAnsi="Times New Roman" w:cs="Times New Roman"/>
          <w:b/>
          <w:sz w:val="24"/>
          <w:szCs w:val="24"/>
        </w:rPr>
        <w:t>к извещению № 2</w:t>
      </w:r>
      <w:r w:rsidR="006C7DAA" w:rsidRPr="003D620F">
        <w:rPr>
          <w:rFonts w:ascii="Times New Roman" w:hAnsi="Times New Roman" w:cs="Times New Roman"/>
          <w:b/>
          <w:sz w:val="24"/>
          <w:szCs w:val="24"/>
        </w:rPr>
        <w:t>4160103</w:t>
      </w:r>
      <w:r w:rsidR="003D620F" w:rsidRPr="003D620F">
        <w:rPr>
          <w:rFonts w:ascii="Times New Roman" w:hAnsi="Times New Roman" w:cs="Times New Roman"/>
          <w:b/>
          <w:sz w:val="24"/>
          <w:szCs w:val="24"/>
        </w:rPr>
        <w:t>102</w:t>
      </w:r>
    </w:p>
    <w:p w:rsidR="00994F3A" w:rsidRPr="00D6157C" w:rsidRDefault="00994F3A" w:rsidP="00994F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94F3A" w:rsidRPr="006746B3" w:rsidRDefault="00994F3A" w:rsidP="00994F3A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746B3">
        <w:rPr>
          <w:rFonts w:ascii="Times New Roman" w:hAnsi="Times New Roman" w:cs="Times New Roman"/>
          <w:b/>
        </w:rPr>
        <w:t>Техническое задание на поставку</w:t>
      </w:r>
      <w:r w:rsidRPr="006746B3">
        <w:rPr>
          <w:b/>
        </w:rPr>
        <w:t xml:space="preserve"> </w:t>
      </w:r>
      <w:r w:rsidRPr="006746B3">
        <w:rPr>
          <w:rFonts w:ascii="Times New Roman" w:hAnsi="Times New Roman" w:cs="Times New Roman"/>
          <w:b/>
        </w:rPr>
        <w:t xml:space="preserve">медицинских изделий для нужд </w:t>
      </w:r>
      <w:r w:rsidR="0068359D">
        <w:rPr>
          <w:rFonts w:ascii="Times New Roman" w:hAnsi="Times New Roman" w:cs="Times New Roman"/>
          <w:b/>
        </w:rPr>
        <w:t>урологического отделения</w:t>
      </w:r>
    </w:p>
    <w:p w:rsidR="00994F3A" w:rsidRDefault="00994F3A" w:rsidP="00994F3A">
      <w:pPr>
        <w:ind w:firstLine="540"/>
        <w:jc w:val="center"/>
        <w:rPr>
          <w:rFonts w:ascii="Times New Roman" w:hAnsi="Times New Roman" w:cs="Times New Roman"/>
          <w:b/>
          <w:bCs/>
          <w:lang w:val="en-US"/>
        </w:rPr>
      </w:pPr>
      <w:r w:rsidRPr="006746B3">
        <w:rPr>
          <w:rFonts w:ascii="Times New Roman" w:hAnsi="Times New Roman" w:cs="Times New Roman"/>
          <w:b/>
          <w:bCs/>
        </w:rPr>
        <w:t>ЧУЗ «КБ «</w:t>
      </w:r>
      <w:proofErr w:type="spellStart"/>
      <w:r w:rsidRPr="006746B3">
        <w:rPr>
          <w:rFonts w:ascii="Times New Roman" w:hAnsi="Times New Roman" w:cs="Times New Roman"/>
          <w:b/>
          <w:bCs/>
        </w:rPr>
        <w:t>РЖД-Медицина</w:t>
      </w:r>
      <w:proofErr w:type="spellEnd"/>
      <w:r w:rsidRPr="006746B3">
        <w:rPr>
          <w:rFonts w:ascii="Times New Roman" w:hAnsi="Times New Roman" w:cs="Times New Roman"/>
          <w:b/>
          <w:bCs/>
        </w:rPr>
        <w:t>» им. Н.А. Семашко»</w:t>
      </w:r>
    </w:p>
    <w:p w:rsidR="00C469CD" w:rsidRPr="00C469CD" w:rsidRDefault="00C469CD" w:rsidP="00994F3A">
      <w:pPr>
        <w:ind w:firstLine="540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W w:w="14759" w:type="dxa"/>
        <w:tblInd w:w="91" w:type="dxa"/>
        <w:tblLook w:val="04A0"/>
      </w:tblPr>
      <w:tblGrid>
        <w:gridCol w:w="584"/>
        <w:gridCol w:w="4536"/>
        <w:gridCol w:w="6946"/>
        <w:gridCol w:w="1418"/>
        <w:gridCol w:w="1275"/>
      </w:tblGrid>
      <w:tr w:rsidR="00C469CD" w:rsidRPr="003C074B" w:rsidTr="00C469CD">
        <w:trPr>
          <w:trHeight w:val="10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9CD" w:rsidRPr="003C074B" w:rsidRDefault="00C469CD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9CD" w:rsidRPr="003C074B" w:rsidRDefault="00C469CD" w:rsidP="00C46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9CD" w:rsidRPr="00C469CD" w:rsidRDefault="00C469CD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9CD" w:rsidRPr="003C074B" w:rsidRDefault="00C469CD" w:rsidP="00C46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</w:t>
            </w:r>
            <w:proofErr w:type="spellEnd"/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9CD" w:rsidRPr="003C074B" w:rsidRDefault="00C469CD" w:rsidP="00C46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07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Кол-во*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Однопетлевой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" -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Mono-J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6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70 см, открытый/открытый тип, без проводника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внешнего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однопетлевого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без проводника.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Мочеточниковый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внешний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однопетлевой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материал - мягкий полиуретан, диаметр - 6 F, рабочая длина - 70 см, лоханочный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конусообразным кончиком открытого типа 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меткой,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разметка стержня - маркеры от лоханочного завитка каждые 5 см, дренажные отверстия - лоханочного завитка - 4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наличие съемного винтового двухсоставного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конектора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Luer-Lock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 проксимальном конце.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Коннектор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: наличие разъема типа "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Luer-Lock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; длина соединительной трубки 65 мм; наличие универсального раструбного соединения с крышкой, конусность 6%.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Зажим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размеры 58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16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8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"Стандартный" -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Double-J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(двойная петля), 5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28 см, открытый/открытый тип, без проводника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мочеточникового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стандартный.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Мочеточниковый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материал - мягкий полиуретан, диаметр - 5 F, длина - 28 см, лоханочный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кончиком открытого типа 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меткой; пузырный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меткой; дренажные отверстия - лоханочного завитка - 4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стержня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- 11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пузырного завитка - 4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разметка стержня - 5 маркеров от лоханочного завитка каждые 5 см.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Толкатель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: материал - полипропилен, длина - 40,3 см, наличие маркера позиционирования длиной 2,5 мм.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Зажим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размеры 58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16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8 мм.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4.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Ретракционная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нить - 1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"Стандартный" -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Double-J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(двойная петля), 6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28 см, открытый/открытый тип, без проводника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мочеточникового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стандартный.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Мочеточниковый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материал - мягкий полиуретан, диаметр - 6 F, длина - 28 см, лоханочный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кончиком открытого типа 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эхогенной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меткой; пузырный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меткой; дренажные отверстия - лоханочного завитка - 4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стержня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- 11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пузырного завитка - 4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разметка стержня - 5 маркера от лоханочного завитка каждые 5 см.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Толкатель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: материал - полипропилен, длина - 40,3 см, наличие маркера позиционирования длиной 2,5 мм.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Зажим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размеры 58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16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8 мм.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4.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Ретракционная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нить - 1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двухпетлевого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двумя открытыми концами, с двумя одинарными петлями, BEO, с проводником с PTFE покрытием;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28 см белый с нитью, проводник 0.035", толкатель короткий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двухпетлевого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двумя открытыми концами, с двумя одинарными петлями, с проводником с PTFE покрытием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Мочеточниковый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 – 1шт.; материал - мягкий полиуретан, диаметр - 5 F, длина - 28 см, лоханочный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кончиком открытого типа; пузырный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дренажные отверстия - лоханочного завитка - 4 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стержня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- 11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пузырного завитка - 4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разметка стержня - маркеры от лоханочного завитка каждые 5 см., цвет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белый для лучшей визуализации и улучшения контрастности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в поле зрения цистоскопа относительно цвета тканей мочевого пузыря при имплантации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проводник – 1 шт.; материал - нержавеющая сталь с покрытием PTFE, диаметр - 0,035 дюйм, длина - 150 см, наличие 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гибкого прямого кончика для оптимизации проходимости и исключения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травматичности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толкатель – 1 шт.; материал - полипропилен, длина - 35 см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зажим – 2 шт.; размеры: 54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11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6,8 мм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Ретракционная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нить - 1 шт. Длина: 80 см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двухпетлевого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двумя открытыми концами, с двумя одинарными петлями, BEO, с проводником с PTFE покрытием;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28 см белый с нитью, проводник 0.038", толкатель короткий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мочеточникового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двухпетлевого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двумя открытыми концами, с двумя одинарными петлями, с проводником с PTFE покрытием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Мочеточниковый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 – 1шт.; материал - мягкий полиуретан, диаметр - 6 F, длина - 28 см, лоханочный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кончиком открытого типа; пузырный завиток тип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Pigtail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дренажные отверстия - лоханочного завитка - 4 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стержня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- 11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пузырного завитка - 4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разметка стержня -  маркеры от лоханочного завитка каждые 5 см., цвет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белый для лучшей визуализации и улучшения контрастности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стента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в поле зрения цистоскопа относительно цвета тканей мочевого пузыря при имплантации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проводник – 1 шт.; материал - нержавеющая сталь с покрытием PTFE, диаметр - 0,038 дюйм, длина - 150 см, наличие 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гибкого прямого кончика для оптимизации проходимости и исключения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травматичности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толкатель – 1 шт.; материал - полипропилен, длина - 35 см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зажим – 2 шт.; размеры: 54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11 мм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6,8 мм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Ретракционная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нить - 1 шт. Длина: 80 см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цистостомический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чре</w:t>
            </w:r>
            <w:proofErr w:type="spellEnd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кожного дренирования, катетер тип "2-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way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Integral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Balloon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", катетер 16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33 см, баллон 5-15 мл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Набор для надлобкового дренажа мочевого пузыря с баллонным катетером.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Дренажный баллонный катетер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материал – силикон. Размеры: диаметр – 16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(5,30 мм), длина - 33 см, объем баллона – 5-15 мл. Дистальный конец - закрытый, 2 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боковых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отверстия. Проксимальный конец - 2-ходовой. Несмываемая маркировка объема заполнения баллона и размера катетера. Цветовая кодировка размера баллонного просвета по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Шарьеру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 и контрастная полоска вдоль стержня катетера. Пластиковый жесткий клапан баллонного просвета для наполнения камеры катетера шприцом.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Пункционный троакар с расщепляющейся оболочкой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: Металлическая трубка из нержавеющей стали с заостренным кончиком. Размеры: длина троакара - 105 мм, диаметр троакара – 6,20 мм. Заостренный кончик, треугольный срез, длина среза 5,0 мм.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Защитный кожух троакара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материал - полипропилен.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4. Скальпель - 1 шт.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5. Защитный чехол скальпеля - 1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 катетера мочеточникового с прямым открытым кончиком, катетер 6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70 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Набор катетера мочеточникового с прямым открытым кончиком.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Мочеточниковый катетер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цилиндрический, прямой, открытый тип, материал - полипропилен, диаметр - 6 F, длина - 70 см, наличие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атравматичного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наконечника, обладающим повышенным сопротивлением к скручиванию, градуировка основная - каждый 1 см,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Стилет мочеточникового катетера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: материал - нержавеющая сталь.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3.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Коннектор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: необходим для соединения катетера с проводником и/или стилетом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проводника урологического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Cobra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нитинолового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гидрофильным покрытием, прямой кончик, 0,035"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150 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Проводник урологический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Seldinger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Поставляется в комплекте с устройством для хранения и ввода проводника, одноразовое применение, стерильная упаковка.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проводника: диаметр - 0,035" (0,89 мм), длина - 150 см; материал -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нитинол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оболочкой из ПТФЭ с гидрофильным покрытием;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наличие гибкого прямого кончика для оптимизации проходимости и исключения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травматичности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, цвет контрастный, желтый, сменяющийся на черный по всей длине, для лучшей визуализации.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системы хранения и ввода проводника: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трехкольцевая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разборная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конструкция, наличие зажимов-фиксаторов, наличие на дистальном конце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диспенсера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со съемной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клипсой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удобства направления и позиционирования проводника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аличие соединительного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хаба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 проксимальном конце для введения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физраствора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активации гидрофильного покрытия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Проводник урологический полосатый с гидрофильным прямым кончиком, 0,035"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150 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Проводник урологический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Seldinger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Поставляется в комплекте с устройством для хранения и ввода проводника, одноразовое применение, стерильная упаковка.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проводника: диаметр - 0,035", длина - 150 см; материал -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нитинол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оболочкой из ПТФЭ;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наличие гибкого кончика с гидрофильным покрытием для оптимизации проходимости и исключения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травматичности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, цвет контрастный, желтый, сменяющийся на черный по всей длине, для лучшей визуализации.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системы хранения и ввода проводника: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трехкольцевая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разборная конструкция, наличие зажимов-фиксаторов - 3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, наличие съемного кожуха-направляющей на дистальном конце.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нефростомический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дренажного катетера - катетер тип 2-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way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Integral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Balloon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катетер 20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35 см,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балон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5 мл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нефростомический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дренажного катетера, катетер - тип "2-way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Balloon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", катетер диаметром 20 CH длиной 35 см,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дренажный катетер – 1 шт.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 катетера - силикон, Дистальный конец -  закрытый, объем баллона на дистальном конце катетера - 5,0 мл, Количество боковых (дренажных) отверстий на стержне катетера - 2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проксимальный конец - 2-ходовой, наличие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наконечника и контрастной полоски вдоль стержня катетера.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двусоставной троакар –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опционно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пластиковая трубка, состоящая из двух частей с расщепляющимися ушками для его удаления. Служит для введения через его внутренний просвет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фиксирующий диск - 1 шт.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опционно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нефростомических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катетеров.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заглушка катетера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опционно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применяется для предотвращения случайного тока жидкости через катетер при замене мочеприёмника, а также после установки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нефростомический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дренажного катетера - катетер тип 2-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way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Integral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Balloon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катетер 16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35 см,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балон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5 мл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нефростомический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сменного дренажного катетера,  катетер - тип "2-way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Integral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Balloon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", катетер диаметром 16 CH длиной 35 см,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дренажный катетер – 1 шт.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 катетера - силикон, Дистальный конец -  закрытый, объем баллона на дистальном конце катетера - 5,0 мл, Количество боковых (дренажных) отверстий на стержне катетера - 2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проксимальный конец - 2-ходовой, наличие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наконечника и контрастной полоски вдоль стержня катетера.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двусоставной троакар –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опционно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пластиковая трубка, состоящая из двух частей с расщепляющимися ушками для его удаления. Служит для введения через его внутренний просвет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фиксирующий диск - 1 шт.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опционно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нефростомических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катетеров.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заглушка катетера - 1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опционно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применяется для предотвращения случайного тока жидкости через катетер при замене мочеприёмника, а также после установки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нефростомического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проводника урологического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нитинолового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гидрофильным покрытием, прямой кончик, 0,035"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150 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Проводник урологический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Seldinger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Поставляется в комплекте с устройством для хранения и ввода проводника, одноразовое применение, стерильная упаковка.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проводника: диаметр - 0,035" (0,89 мм), длина - 150 см; материал - 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нитиноловый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сердечник с оболочкой из ПТФЭ с гидрофильным покрытием;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наличие гибкого кончика для оптимизации проходимости и исключения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травматичности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системы хранения и ввода проводника: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трехкольцевая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разборная конструкция, наличие зажимов-фиксаторов, наличие съемного кожуха-направляющей на дистальном конце, наличие на проксимальном конце соединительного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хаба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, предназначенного для введения стерильного физиологического или водного раствора для активации гидрофильного покрытия.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проводника урологического стального с покрытием из ПТФЭ, прямой кончик, 0,035"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150 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Проводник урологический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Seldinger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Поставляется в комплекте с устройством для хранения и ввода проводника, одноразовое применение, стерильная упаковка.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Параметры проводника: диаметр - 0,035" (0,89 мм), длина - 150 см; материал -  нержавеющая сталь с ПТФЭ покрытием</w:t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рентгеноконтрастный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; наличие гибкого кончика для оптимизации проходимости и исключения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травматичности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системы хранения и ввода проводника: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трехкольцевая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разборная конструкция, наличие зажимов-фиксаторов, наличие съемного кожуха-направляющей на дистальном конце.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Recharge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"B"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биопсийных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исследований мягких тканей с канюлей, к автоматич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еской системе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Magnum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18Gx20см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Игла для биопсии режущая.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Предназначена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использования с многоразовой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биопсийной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системой BARD MAGNUM, имеющейся у Заказчика, для проведения процедуры режущей (гильотинной) биопсии мягких тканей с целью получения образцов для гистологических исследований.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Общие параметры: материал – высококачественная медицинская сталь; диаметр иглы - 18G; длина иглы - 200 мм; цветовая маркировка - "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розовая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", для быстрой и легкой идентификации; однократное применение; стерильная упаковка; наличие пластикового защитного кожуха, возможность использования с дополнительным коаксиальным проводником.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Состав набора иглы: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Канюля– 1 шт., 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Стилет– 1 </w:t>
            </w:r>
            <w:proofErr w:type="spellStart"/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Направляющая-спейсер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– 1 шт.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Ограничитель – 1 шт.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- Защитный кожух – 1 шт.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канюли иглы: сантиметровые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эхогенные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метки с шагом 10мм,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кончик иглы - 3 мм, ширина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эхогенных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меток (не менее) 1 мм, каждая пятая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метка с утолщением шириной (не менее) 2 мм, для более точного наведения иглы;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коннектор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шприца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Луер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Луер-Лок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; длина втулки канюли - 21 мм, ширина втулки канюли – 9 мм, высота втулки канюли – 6 мм.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стилета иглы: трехгранная лазерная заточка,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наконечник, длина заборного лотка: длина 20 мм. Длина колпачка стилета – 7 мм, ширина колпачка стилета – 6 мм, высота колпачка стилета – 15 мм.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направляющей-спейсера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: Округлая эргономичная форма обеспечивает крепкий захват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спейсера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без возможности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выпадания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из рук. Устройство позволяет установить иглу в пистолет, не прикасаясь к ее стерильной части. Снимается после установки иглы в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биопсийную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систему до момента закрытия крышки.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ограничителя: выполнен из поликарбоната, позволяет выставлять глубину введения иглы в ткань,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Диаметр ограничителя 5,57 мм ± 0,5 мм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Параметры защитного кожуха: выполненный из полиэтилена,  который покрывает иглу, для  предотвращения повреждения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>Параметры упаковки: наличие следующей информации на русском языке: названия, предназначения, серийного номера, размера иглы, срока годности (стерильности), производителя и завода изготовителя, номера регистрационного удостоверения.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C7DAA" w:rsidRPr="003C074B" w:rsidTr="006C7DAA">
        <w:trPr>
          <w:trHeight w:val="4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7DAA" w:rsidRPr="00C469CD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7DAA" w:rsidRPr="006C7DAA" w:rsidRDefault="006C7DAA" w:rsidP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Игла для цитологической биопсии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COMPLETE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CHIBA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20см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DAA" w:rsidRPr="006C7DAA" w:rsidRDefault="006C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Игла для биопсии аспирационная. 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Предназначена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цитологической биопсии мягких тканей, аспирации,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амниоцентеза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кордоцентеза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и забора хорионических ворсинок. Представляет собой двусоставную иглу типа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Чиба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с заточкой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Квинке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Общие параметры: материал - высококачественная медицинская сталь; диаметр иглы - 18G (1,2 мм); длина иглы - 20 см; проксимальный конец  оснащен пластиковым прозрачным держателем имеет цветную часть, соответствующую международной цветовой кодировке шкалы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гейдж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; цветовая маркировка - "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розовая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", для быстрой и легкой идентификации; наличие специального цилиндрического пластикового стоппера, который позволяет выставлять глубину введения иглы в ткань;</w:t>
            </w:r>
            <w:proofErr w:type="gram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однократное применение; стерильная упаковка; наличие пластикового защитного тубуса.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канюли иглы: ультратонкая стенка, позволяющая выполнить большую аспирацию жидкости; угол заточки канюли - не менее 14 не более 20 градусов, для сохранения постоянной длины среза канюли вне зависимости от диаметра иглы; сантиметровые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эхогенные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метки по всей длине иглы с шагом 10мм, каждая пятая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эхогенная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метка от дистального конца с прогрессивным дополнительным увеличением делений на 1, для более точного наведения иглы; пластиковый прозрачный держатель оснащен двойной увеличительной линзой и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конектором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Луер-Лок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Параметры стилета иглы: на стилете нанесен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эхогенный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маркер, представляющий собой микроскопические насечки на металле; срез </w:t>
            </w:r>
            <w:proofErr w:type="spell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мандрена</w:t>
            </w:r>
            <w:proofErr w:type="spellEnd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совпадает со срезом канюли.</w:t>
            </w:r>
            <w:r w:rsidRPr="006C7DA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C7DAA">
              <w:rPr>
                <w:rFonts w:ascii="Times New Roman" w:hAnsi="Times New Roman" w:cs="Times New Roman"/>
                <w:sz w:val="20"/>
                <w:szCs w:val="20"/>
              </w:rPr>
              <w:t>Параметры упаковки: наличие следующей информации на русском языке: названия, предназначения, серийного номера, размера иглы, срока годности (стерильности), производителя, номера регистрационного удостоверения.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3C074B" w:rsidRDefault="006C7DAA" w:rsidP="00C46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C0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Default="006C7DAA" w:rsidP="00C469CD">
            <w:pPr>
              <w:jc w:val="center"/>
            </w:pPr>
            <w:r w:rsidRPr="00046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94F3A" w:rsidRPr="00D6157C" w:rsidRDefault="00994F3A" w:rsidP="00994F3A">
      <w:pPr>
        <w:pStyle w:val="1"/>
        <w:ind w:left="0"/>
        <w:jc w:val="both"/>
        <w:rPr>
          <w:b/>
          <w:kern w:val="0"/>
          <w:sz w:val="22"/>
          <w:szCs w:val="22"/>
          <w:lang w:eastAsia="ru-RU"/>
        </w:rPr>
      </w:pPr>
      <w:r w:rsidRPr="00D6157C">
        <w:rPr>
          <w:b/>
          <w:kern w:val="0"/>
          <w:sz w:val="22"/>
          <w:szCs w:val="22"/>
          <w:lang w:eastAsia="ru-RU"/>
        </w:rPr>
        <w:lastRenderedPageBreak/>
        <w:t>*Общее количество товара определяется на основании заявок Покупателя в рамках и в пределах срока действия договора, заключенного по результатам настоящей закупки, проведенной путем запроса котировок</w:t>
      </w:r>
    </w:p>
    <w:sectPr w:rsidR="00994F3A" w:rsidRPr="00D6157C" w:rsidSect="00C469CD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4F3A"/>
    <w:rsid w:val="00016713"/>
    <w:rsid w:val="000E2ADD"/>
    <w:rsid w:val="00101733"/>
    <w:rsid w:val="00176DA3"/>
    <w:rsid w:val="002E4121"/>
    <w:rsid w:val="003D620F"/>
    <w:rsid w:val="004152CA"/>
    <w:rsid w:val="00625C96"/>
    <w:rsid w:val="0068359D"/>
    <w:rsid w:val="006C7DAA"/>
    <w:rsid w:val="00854D1C"/>
    <w:rsid w:val="00994F3A"/>
    <w:rsid w:val="00A6468F"/>
    <w:rsid w:val="00AE3B2E"/>
    <w:rsid w:val="00C4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"/>
    <w:link w:val="a4"/>
    <w:uiPriority w:val="1"/>
    <w:qFormat/>
    <w:rsid w:val="00994F3A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rsid w:val="00994F3A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4">
    <w:name w:val="Без интервала Знак"/>
    <w:aliases w:val="Жирный Знак"/>
    <w:link w:val="a3"/>
    <w:uiPriority w:val="1"/>
    <w:locked/>
    <w:rsid w:val="00994F3A"/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994F3A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94F3A"/>
    <w:rPr>
      <w:color w:val="954F72"/>
      <w:u w:val="single"/>
    </w:rPr>
  </w:style>
  <w:style w:type="paragraph" w:customStyle="1" w:styleId="font5">
    <w:name w:val="font5"/>
    <w:basedOn w:val="a"/>
    <w:rsid w:val="0099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99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99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8">
    <w:name w:val="font8"/>
    <w:basedOn w:val="a"/>
    <w:rsid w:val="00994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3">
    <w:name w:val="xl63"/>
    <w:basedOn w:val="a"/>
    <w:rsid w:val="00994F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994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94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94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94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994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94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994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94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94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94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94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994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94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94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94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94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994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994F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994F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gavrichenkovaea</dc:creator>
  <cp:keywords/>
  <dc:description/>
  <cp:lastModifiedBy>gavrichenkovaea</cp:lastModifiedBy>
  <cp:revision>8</cp:revision>
  <dcterms:created xsi:type="dcterms:W3CDTF">2023-02-10T06:40:00Z</dcterms:created>
  <dcterms:modified xsi:type="dcterms:W3CDTF">2024-04-27T12:32:00Z</dcterms:modified>
</cp:coreProperties>
</file>