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FB" w:rsidRPr="00B16D5E" w:rsidRDefault="00E82332" w:rsidP="00B54B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6D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№1</w:t>
      </w:r>
    </w:p>
    <w:p w:rsidR="009208F4" w:rsidRPr="00B16D5E" w:rsidRDefault="009208F4" w:rsidP="00874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78A" w:rsidRPr="00B16D5E" w:rsidRDefault="00E82332" w:rsidP="0093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D5E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32347A" w:rsidRPr="00B16D5E" w:rsidRDefault="0032347A" w:rsidP="0093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78A" w:rsidRDefault="00D3578A" w:rsidP="00EB1D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487"/>
        <w:gridCol w:w="4123"/>
        <w:gridCol w:w="1559"/>
        <w:gridCol w:w="1984"/>
      </w:tblGrid>
      <w:tr w:rsidR="007A480C" w:rsidRPr="006A3DF1" w:rsidTr="006A3DF1">
        <w:trPr>
          <w:trHeight w:val="735"/>
        </w:trPr>
        <w:tc>
          <w:tcPr>
            <w:tcW w:w="584" w:type="dxa"/>
            <w:shd w:val="clear" w:color="auto" w:fill="auto"/>
            <w:vAlign w:val="center"/>
            <w:hideMark/>
          </w:tcPr>
          <w:p w:rsidR="007A480C" w:rsidRPr="006A3DF1" w:rsidRDefault="007A480C" w:rsidP="007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3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7" w:type="dxa"/>
            <w:shd w:val="clear" w:color="auto" w:fill="auto"/>
            <w:vAlign w:val="center"/>
            <w:hideMark/>
          </w:tcPr>
          <w:p w:rsidR="007A480C" w:rsidRPr="006A3DF1" w:rsidRDefault="007A480C" w:rsidP="007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3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7A480C" w:rsidRPr="006A3DF1" w:rsidRDefault="007A480C" w:rsidP="007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3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480C" w:rsidRPr="006A3DF1" w:rsidRDefault="007A480C" w:rsidP="007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3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480C" w:rsidRPr="006A3DF1" w:rsidRDefault="007A480C" w:rsidP="007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3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Аммиака р-р д/наруж. прим. и ингаляций 10% 100мл фл. пласт.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A3DF1" w:rsidRPr="006A3DF1" w:rsidTr="006A3DF1">
        <w:trPr>
          <w:trHeight w:val="30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Анаприлин таб. 40мг №50 конт. яч.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Пропранолол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A3DF1" w:rsidRPr="006A3DF1" w:rsidTr="006A3DF1">
        <w:trPr>
          <w:trHeight w:val="30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Аторвастатин таб. п/пл/о 40мг №30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Ацетилсалициловая кислота таб. 500мг №20 конт. яч.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Банеоцин пор. д/наруж. прим. 250МЕ/г+5000МЕ/г 10г (банка п/э с дозатором)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Бацитрацин+Неомицин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Бензилбензоат эмульсия д/наруж. прим. 20% 200г фл.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Бензилбензоат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A3DF1" w:rsidRPr="006A3DF1" w:rsidTr="006A3DF1">
        <w:trPr>
          <w:trHeight w:val="106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Беродуал р-р д/инг. 0,25мг+0,5мг/мл 20мл фл. 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Ипратропия бромид+Фенотерол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Бетагистин таб. 24мг №20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Бетагистин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6A3DF1" w:rsidRPr="006A3DF1" w:rsidTr="006A3DF1">
        <w:trPr>
          <w:trHeight w:val="81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Бетадин р-р д/местн./наруж. прим. 10% 120мл фл./кап.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Повидон-Йод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A3DF1" w:rsidRPr="006A3DF1" w:rsidTr="006A3DF1">
        <w:trPr>
          <w:trHeight w:val="81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Бисакодил таб. п/кишечнораств./пл/о 5мг №30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Бисопролол Велфарм таб. п/пл/о 10мг №30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Бисопролол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Борная кислота р-р д/местн. прим. спиртовой 3% 25мл фл.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Борная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флак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6A3DF1" w:rsidRPr="006A3DF1" w:rsidTr="006A3DF1">
        <w:trPr>
          <w:trHeight w:val="30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Бриллиантовый зеленый р-р д/наруж. прим. спиртовой 1% 25мл фл.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флак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3DF1" w:rsidRPr="006A3DF1" w:rsidTr="006A3DF1">
        <w:trPr>
          <w:trHeight w:val="30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Вазелин мазь д/наруж. прим. 30г туба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Вазелин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Валидол таб. подъязычн. 60мг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Левоментола раствор в ментил изовалерате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Вальсакор таб. п/пл/о 80мг №90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Валсартан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81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Варфарин Канон таб. 2,5мг №100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Варфарин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6A3DF1" w:rsidRPr="006A3DF1" w:rsidTr="006A3DF1">
        <w:trPr>
          <w:trHeight w:val="81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Велаксин таб. 75мг №56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Венлафаксин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Гентамицин р-р в/в, в/м 40мг/мл 2мл амп.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Гентамицин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A3DF1" w:rsidRPr="006A3DF1" w:rsidTr="006A3DF1">
        <w:trPr>
          <w:trHeight w:val="30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Гипотиазид таб. 25мг №20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Дексаметазон р-р д/ин. 4мг/мл 1мл амп.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Дисоль р-р д/инф. 200мл фл. №28 (для стационаров)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Натрия ацетат+Натрия хлорид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Доксициклин Экспресс таб. дисперг. 100мг №20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Доксициклин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Дорзопт капли глазн. 20мг/мл 5мл №1 фл./пробка-капельница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Дорзоламид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6A3DF1" w:rsidRPr="006A3DF1" w:rsidTr="006A3DF1">
        <w:trPr>
          <w:trHeight w:val="81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Ибупрофен таб. п/пл/о 200мг №50 конт. яч.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Йод р-р д/наруж. прим. спиртовой 5% 25мл фл. (стекло)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Йод+[Калия йодид+Этанол]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3DF1" w:rsidRPr="006A3DF1" w:rsidTr="006A3DF1">
        <w:trPr>
          <w:trHeight w:val="81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Кальция хлорид р-р в/в 100мг/мл 10мл амп.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Кальция хлорид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81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Камфорный спирт р-р д/наруж. прим. спиртовой 10% 40мл фл.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Камфора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флак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Каптоприл таб. 50мг №40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Карбамазепин Велфарм таб. 200мг №50 конт. яч.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Карбамазепин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30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Катеджель с лидокаином гель д/местн. прим. 12,5г шприц №25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Пиреноксин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300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Кеторолак Велфарм р-р в/в, в/м 30мг/мл 1мл амп.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Кеторолак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Кларитромицин таб. п/пл/о 500мг №14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Кларитромицин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Клексан р-р д/ин. 4 000 анти-Ха МЕ/0,4 мл  шприц №9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Ксарелто таб. п/пл/о 10мг №98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Ривароксабан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Ксефокам лиоф. д/приг. р-ра в/в, в/м 8мг фл. №5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Лорноксикам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Левомеколь мазь д/наруж. прим. 40мг/г+7,5мг/г 40г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Диоксометилтетрагидропиримидин+Хлорамфеникол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Левомицетин капли глазн. 0,25% фл./кап. 10мл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Лориста таб. п/пл/о 100мг №90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Лориста таб. п/пл/о 50мг №90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Магния сульфат р-р в/в 250мг/мл 10мл №10 амп.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Магния сульфат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Моксонидин-СЗ таб. п/пл/о 0,4мг №60 конт.яч.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Моксонидин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Натрия гидрокарбонат р-р д/инф. 40мг/мл 200мл фл. №28 (д/стационаров) 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Нафтизин капли назальн. 0,1% фл./кап. 15мл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Нафазолин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Никотиновая кислота р-р д/ин. 10мг/мл 1мл амп.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Нитроспрей спрей подъязычный дозир. 0,4мг/доза 200 доз 10мл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Нифедипин таб. п/пл/о 10мг №50 конт. яч.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Нольпаза таб. кишечнораств. п/пл/о 40мг №56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Пантопразол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Олазоль аэр. д/наруж. прим. 80г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Бензокаин+Борная кислота+Облепихи крушиновидной плодов масло+Хлорамфеникол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Оргаспорин капс. 100мг №50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Орнидазол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Пантенол Фармстандарт пена д/наруж. прим. 5% 58г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Декспантенол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Пентоксифиллин конц. д/приг. р-ра д/инф. 20мг/мл 5мл амп.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Преднизолон таб. 5мг №100 (Гедеон Рихтер)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Престариум А таб. п/пл/о 10мг №30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Периндоприл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Пульмикорт сусп. д/инг. дозир. 0,5мг/мл 2мл №20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Будесонид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Регидрон пор. д/приг. р-ра д/пр. внутрь 18,9г пак. №20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Декстроза+Калия хлорид+Натрия хлорид+Натрия цитрат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Риделат-С р-р в/в 10мг/мл 5мл амп.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Атракурия безилат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Смекта пор. д/приг. сусп. д/пр. внутрь (ванильный) 3г пак. 3,76г №20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Сульфацил - натрия капли глазн. 20% фл./кап. 10мл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Сульфацетамид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Супрастин таб. 25мг №40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Темпалгин таб. п/пл/о №100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Метамизол натрия+Триацетонамин-4-толуолсульфонат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Тетрациклин мазь глазн. 1% 5г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Тиамина хлорид р-р в/м 50мг/мл 1мл амп.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Тиамин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Тидомет форте таб. 250мг+25мг №100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Леводопа+[Карбидопа]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Тимолол капли глазн. 0,5% 5мл тюб./кап.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Тобрекс капли глазн. 0,3% фл./кап. 5мл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Тобрамицин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Транексамовая кислота Велфарм р-р в/в 50мг/мл  5мл амп.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Триттико таб. пролонг. д-я 150мг №20 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Тразодон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Урсосан капс. 250мг №100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Урсодезоксахолевая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Фамотидин лиоф. д/приг. в/в р-ра 20мг №5 фл.+ р-ль натрия хлорид 5мл №5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Фамотидин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Феррум Лек таб. жеват. 100мг №30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132,00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Флуконазол капс. 50мг №7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Флуконазол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Флуоксетин капс. 20мг №20 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Флуоксетин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Фолиевая кислота таб. 1мг №50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Фосфоглив лиоф. д/приг. р-ра в/в 2,5г фл. №5 в компл. с р-лем 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Глициррризиновая кислота+фосфолипиды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Фурацилин р-р д/местн./наруж. прим. (спиртовой) 0,067% 10мл фл. 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Нитрофурал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флак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Фурацилин р-р д/местн./наруж. прим. 0,02% фл. 200мл №28 (для стационаров)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Нитрофурал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Химотрипсин лиоф. д/приг. р-ра д/ин./местн./нар. прим. 10мг фл. 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Химотрипсин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Эглонил таб. 200мг №12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Сульпирид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Эналаприл - ФПО таб. 20мг №20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6A3DF1" w:rsidRPr="006A3DF1" w:rsidTr="006A3DF1">
        <w:trPr>
          <w:trHeight w:val="555"/>
        </w:trPr>
        <w:tc>
          <w:tcPr>
            <w:tcW w:w="584" w:type="dxa"/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A3DF1" w:rsidRPr="006A3DF1" w:rsidRDefault="006A3DF1" w:rsidP="006A3D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Эноксапарин натрия Велфарм р-р д/ин. 10тыс.анти-Ха МЕ/мл 0,4мл амп.№10</w:t>
            </w:r>
          </w:p>
        </w:tc>
        <w:tc>
          <w:tcPr>
            <w:tcW w:w="4123" w:type="dxa"/>
            <w:tcBorders>
              <w:right w:val="single" w:sz="4" w:space="0" w:color="auto"/>
            </w:tcBorders>
            <w:shd w:val="clear" w:color="auto" w:fill="auto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1" w:rsidRPr="006A3DF1" w:rsidRDefault="006A3DF1" w:rsidP="006A3D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F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</w:tbl>
    <w:p w:rsidR="00811FD2" w:rsidRPr="00B16D5E" w:rsidRDefault="00811FD2" w:rsidP="00EB1D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6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636"/>
      </w:tblGrid>
      <w:tr w:rsidR="008F6429" w:rsidRPr="00B16D5E" w:rsidTr="008F6429">
        <w:trPr>
          <w:trHeight w:val="416"/>
        </w:trPr>
        <w:tc>
          <w:tcPr>
            <w:tcW w:w="15167" w:type="dxa"/>
            <w:gridSpan w:val="3"/>
            <w:shd w:val="clear" w:color="auto" w:fill="auto"/>
          </w:tcPr>
          <w:p w:rsidR="008F6429" w:rsidRPr="00811FD2" w:rsidRDefault="00811FD2" w:rsidP="00E47D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FD2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Итого Начальная (максимальная) цена договора составляет- </w:t>
            </w:r>
            <w:r w:rsidR="006A3DF1" w:rsidRPr="006A3DF1">
              <w:rPr>
                <w:rFonts w:ascii="Times New Roman" w:hAnsi="Times New Roman"/>
                <w:b/>
                <w:bCs/>
                <w:color w:val="000000"/>
              </w:rPr>
              <w:t>1 248 977 (Один миллион двести сорок восемь тысяч девятьсот семьдесят семь) рублей 46 копеек.</w:t>
            </w:r>
            <w:bookmarkStart w:id="0" w:name="_GoBack"/>
            <w:bookmarkEnd w:id="0"/>
            <w:r w:rsidR="007A480C" w:rsidRPr="007A480C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8F6429" w:rsidRPr="00B16D5E" w:rsidTr="008F6429">
        <w:trPr>
          <w:trHeight w:val="507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Стоимость    договора   включает: </w:t>
            </w:r>
            <w:r w:rsidRPr="00B16D5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стоимость</w:t>
            </w:r>
            <w:r w:rsidRPr="00B16D5E">
              <w:rPr>
                <w:rFonts w:ascii="Times New Roman" w:hAnsi="Times New Roman"/>
                <w:sz w:val="24"/>
                <w:szCs w:val="24"/>
              </w:rPr>
              <w:t xml:space="preserve"> Товара,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8F6429" w:rsidRPr="00B16D5E" w:rsidTr="008F6429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Требования к товарам.</w:t>
            </w:r>
          </w:p>
        </w:tc>
      </w:tr>
      <w:tr w:rsidR="008F6429" w:rsidRPr="00B16D5E" w:rsidTr="008F6429">
        <w:trPr>
          <w:trHeight w:val="689"/>
        </w:trPr>
        <w:tc>
          <w:tcPr>
            <w:tcW w:w="2531" w:type="dxa"/>
            <w:gridSpan w:val="2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  к качеству   товара</w:t>
            </w:r>
          </w:p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6" w:type="dxa"/>
            <w:shd w:val="clear" w:color="auto" w:fill="auto"/>
            <w:hideMark/>
          </w:tcPr>
          <w:p w:rsidR="008F6429" w:rsidRPr="00B16D5E" w:rsidRDefault="008F6429" w:rsidP="008F6429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6D5E">
              <w:rPr>
                <w:rFonts w:ascii="Times New Roman" w:hAnsi="Times New Roman"/>
                <w:bCs/>
                <w:sz w:val="24"/>
                <w:szCs w:val="24"/>
              </w:rPr>
              <w:t xml:space="preserve">овар, заявленный к поставке, </w:t>
            </w:r>
            <w:r w:rsidRPr="00B16D5E">
              <w:rPr>
                <w:rFonts w:ascii="Times New Roman" w:hAnsi="Times New Roman"/>
                <w:sz w:val="24"/>
                <w:szCs w:val="24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8F6429" w:rsidRPr="00B16D5E" w:rsidTr="008F6429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       к</w:t>
            </w:r>
            <w:r w:rsidRPr="00B16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упаковке товара</w:t>
            </w:r>
          </w:p>
        </w:tc>
        <w:tc>
          <w:tcPr>
            <w:tcW w:w="12636" w:type="dxa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Товар поставляется в заводской упаковке</w:t>
            </w:r>
            <w:r w:rsidRPr="00B16D5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8F6429" w:rsidRPr="00B16D5E" w:rsidTr="008F6429">
        <w:trPr>
          <w:trHeight w:val="814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16D5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Условия поставки товара:  </w:t>
            </w:r>
          </w:p>
          <w:p w:rsidR="008F6429" w:rsidRPr="00B16D5E" w:rsidRDefault="008F6429" w:rsidP="008F64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</w:pPr>
            <w:r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Товар поставляется партиями в заводской упаковке;</w:t>
            </w:r>
          </w:p>
          <w:p w:rsidR="008F6429" w:rsidRPr="00B16D5E" w:rsidRDefault="008F6429" w:rsidP="00FC37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</w:pPr>
            <w:r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 xml:space="preserve"> Срок поставки Товара – в течение </w:t>
            </w:r>
            <w:r w:rsidR="00FC37FC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15</w:t>
            </w:r>
            <w:r w:rsidR="002E0679"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 xml:space="preserve"> </w:t>
            </w:r>
            <w:r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(</w:t>
            </w:r>
            <w:r w:rsidR="00FC37FC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пятнадцати</w:t>
            </w:r>
            <w:r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 xml:space="preserve">) дней с даты </w:t>
            </w:r>
            <w:r w:rsidR="00AD6783" w:rsidRPr="00B16D5E">
              <w:rPr>
                <w:rFonts w:ascii="Times New Roman" w:hAnsi="Times New Roman"/>
                <w:snapToGrid w:val="0"/>
                <w:sz w:val="24"/>
                <w:szCs w:val="24"/>
                <w:lang w:eastAsia="x-none"/>
              </w:rPr>
              <w:t>подачи заявки от Покупателя</w:t>
            </w:r>
          </w:p>
        </w:tc>
      </w:tr>
      <w:tr w:rsidR="008F6429" w:rsidRPr="00B16D5E" w:rsidTr="008F6429">
        <w:trPr>
          <w:trHeight w:val="141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Место, условия и сроки.</w:t>
            </w:r>
          </w:p>
        </w:tc>
      </w:tr>
      <w:tr w:rsidR="008F6429" w:rsidRPr="00B16D5E" w:rsidTr="008F6429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 поставки товаров.</w:t>
            </w:r>
          </w:p>
        </w:tc>
        <w:tc>
          <w:tcPr>
            <w:tcW w:w="13377" w:type="dxa"/>
            <w:gridSpan w:val="2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8F6429" w:rsidRPr="00B16D5E" w:rsidRDefault="008F6429" w:rsidP="008F6429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4"/>
                <w:szCs w:val="24"/>
              </w:rPr>
            </w:pPr>
            <w:r w:rsidRPr="00B16D5E">
              <w:rPr>
                <w:sz w:val="24"/>
                <w:szCs w:val="24"/>
              </w:rPr>
              <w:t>680022, Хабаровский край, город Хабаровск, улица Воронежская, дом 49, склад аптеки.</w:t>
            </w:r>
          </w:p>
        </w:tc>
      </w:tr>
      <w:tr w:rsidR="008F6429" w:rsidRPr="00B16D5E" w:rsidTr="008F6429">
        <w:trPr>
          <w:trHeight w:val="114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Форма, сроки и порядок оплаты</w:t>
            </w:r>
          </w:p>
        </w:tc>
      </w:tr>
      <w:tr w:rsidR="008F6429" w:rsidRPr="00B16D5E" w:rsidTr="008F6429">
        <w:trPr>
          <w:trHeight w:val="453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0C6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D5E">
              <w:rPr>
                <w:rFonts w:ascii="Times New Roman" w:hAnsi="Times New Roman"/>
                <w:sz w:val="24"/>
                <w:szCs w:val="24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</w:t>
            </w:r>
            <w:r w:rsidR="000C681B" w:rsidRPr="00B16D5E">
              <w:rPr>
                <w:rFonts w:ascii="Times New Roman" w:hAnsi="Times New Roman"/>
                <w:sz w:val="24"/>
                <w:szCs w:val="24"/>
              </w:rPr>
              <w:t>60</w:t>
            </w:r>
            <w:r w:rsidRPr="00B16D5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C681B" w:rsidRPr="00B16D5E">
              <w:rPr>
                <w:rFonts w:ascii="Times New Roman" w:hAnsi="Times New Roman"/>
                <w:sz w:val="24"/>
                <w:szCs w:val="24"/>
              </w:rPr>
              <w:t>шестидесяти</w:t>
            </w:r>
            <w:r w:rsidRPr="00B16D5E">
              <w:rPr>
                <w:rFonts w:ascii="Times New Roman" w:hAnsi="Times New Roman"/>
                <w:sz w:val="24"/>
                <w:szCs w:val="24"/>
              </w:rPr>
              <w:t>) дней после принятия конкретной партии Товара Покупателем и подписания Сторонами товарной накладной формы ТОРГ-12.</w:t>
            </w:r>
          </w:p>
        </w:tc>
      </w:tr>
      <w:tr w:rsidR="008F6429" w:rsidRPr="00B16D5E" w:rsidTr="008F6429">
        <w:trPr>
          <w:trHeight w:val="262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     Документы, предоставляемые      в      подтверждение      соответствия предлагаемых участником товаров.</w:t>
            </w:r>
          </w:p>
        </w:tc>
      </w:tr>
      <w:tr w:rsidR="008F6429" w:rsidRPr="00B16D5E" w:rsidTr="008F6429">
        <w:trPr>
          <w:trHeight w:val="331"/>
        </w:trPr>
        <w:tc>
          <w:tcPr>
            <w:tcW w:w="15167" w:type="dxa"/>
            <w:gridSpan w:val="3"/>
            <w:shd w:val="clear" w:color="auto" w:fill="auto"/>
            <w:hideMark/>
          </w:tcPr>
          <w:p w:rsidR="008F6429" w:rsidRPr="00B16D5E" w:rsidRDefault="008F6429" w:rsidP="008F64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EB1D3D" w:rsidRPr="00B16D5E" w:rsidRDefault="00EB1D3D" w:rsidP="002F400A">
      <w:pPr>
        <w:rPr>
          <w:rFonts w:ascii="Times New Roman" w:hAnsi="Times New Roman"/>
          <w:sz w:val="24"/>
          <w:szCs w:val="24"/>
        </w:rPr>
      </w:pPr>
    </w:p>
    <w:p w:rsidR="00E82332" w:rsidRPr="00B16D5E" w:rsidRDefault="00E82332" w:rsidP="008B35C3">
      <w:pPr>
        <w:rPr>
          <w:rFonts w:ascii="Times New Roman" w:hAnsi="Times New Roman"/>
          <w:sz w:val="24"/>
          <w:szCs w:val="24"/>
        </w:rPr>
      </w:pPr>
    </w:p>
    <w:sectPr w:rsidR="00E82332" w:rsidRPr="00B16D5E" w:rsidSect="00B16D5E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E8" w:rsidRDefault="00EB3BE8" w:rsidP="00E82332">
      <w:pPr>
        <w:spacing w:after="0" w:line="240" w:lineRule="auto"/>
      </w:pPr>
      <w:r>
        <w:separator/>
      </w:r>
    </w:p>
  </w:endnote>
  <w:endnote w:type="continuationSeparator" w:id="0">
    <w:p w:rsidR="00EB3BE8" w:rsidRDefault="00EB3BE8" w:rsidP="00E8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E8" w:rsidRDefault="00EB3BE8" w:rsidP="00E82332">
      <w:pPr>
        <w:spacing w:after="0" w:line="240" w:lineRule="auto"/>
      </w:pPr>
      <w:r>
        <w:separator/>
      </w:r>
    </w:p>
  </w:footnote>
  <w:footnote w:type="continuationSeparator" w:id="0">
    <w:p w:rsidR="00EB3BE8" w:rsidRDefault="00EB3BE8" w:rsidP="00E8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79"/>
    <w:rsid w:val="0000108C"/>
    <w:rsid w:val="000067FB"/>
    <w:rsid w:val="0000778A"/>
    <w:rsid w:val="000469E9"/>
    <w:rsid w:val="00047130"/>
    <w:rsid w:val="00065685"/>
    <w:rsid w:val="000B086F"/>
    <w:rsid w:val="000C4406"/>
    <w:rsid w:val="000C681B"/>
    <w:rsid w:val="001153DA"/>
    <w:rsid w:val="00141F49"/>
    <w:rsid w:val="00167D61"/>
    <w:rsid w:val="00170E5C"/>
    <w:rsid w:val="00195B16"/>
    <w:rsid w:val="001A7990"/>
    <w:rsid w:val="001E7604"/>
    <w:rsid w:val="0024610C"/>
    <w:rsid w:val="00270879"/>
    <w:rsid w:val="00284CBE"/>
    <w:rsid w:val="002952EA"/>
    <w:rsid w:val="002A7F74"/>
    <w:rsid w:val="002C18E2"/>
    <w:rsid w:val="002E0679"/>
    <w:rsid w:val="002E672C"/>
    <w:rsid w:val="002F400A"/>
    <w:rsid w:val="0032347A"/>
    <w:rsid w:val="00330D32"/>
    <w:rsid w:val="00335886"/>
    <w:rsid w:val="00375A1D"/>
    <w:rsid w:val="003A0202"/>
    <w:rsid w:val="00427250"/>
    <w:rsid w:val="0044282C"/>
    <w:rsid w:val="0047670E"/>
    <w:rsid w:val="00494EE0"/>
    <w:rsid w:val="004F0018"/>
    <w:rsid w:val="00503F44"/>
    <w:rsid w:val="00527D1C"/>
    <w:rsid w:val="00550D29"/>
    <w:rsid w:val="0057011D"/>
    <w:rsid w:val="005718BA"/>
    <w:rsid w:val="00573E18"/>
    <w:rsid w:val="00613058"/>
    <w:rsid w:val="00616CB9"/>
    <w:rsid w:val="006261AD"/>
    <w:rsid w:val="00630B91"/>
    <w:rsid w:val="006534E3"/>
    <w:rsid w:val="00664BD1"/>
    <w:rsid w:val="006A3DF1"/>
    <w:rsid w:val="006C07A2"/>
    <w:rsid w:val="006D5225"/>
    <w:rsid w:val="006D699F"/>
    <w:rsid w:val="0070601B"/>
    <w:rsid w:val="007119CF"/>
    <w:rsid w:val="007425A8"/>
    <w:rsid w:val="00750690"/>
    <w:rsid w:val="007736D1"/>
    <w:rsid w:val="007A480C"/>
    <w:rsid w:val="007D7F05"/>
    <w:rsid w:val="0080352C"/>
    <w:rsid w:val="00811FD2"/>
    <w:rsid w:val="00840A33"/>
    <w:rsid w:val="0086089C"/>
    <w:rsid w:val="00874CD7"/>
    <w:rsid w:val="008B35C3"/>
    <w:rsid w:val="008B4015"/>
    <w:rsid w:val="008C1AA8"/>
    <w:rsid w:val="008F6429"/>
    <w:rsid w:val="009208F4"/>
    <w:rsid w:val="00925561"/>
    <w:rsid w:val="009331CF"/>
    <w:rsid w:val="009502D3"/>
    <w:rsid w:val="009924A0"/>
    <w:rsid w:val="009A150B"/>
    <w:rsid w:val="009C7F60"/>
    <w:rsid w:val="00A46ACD"/>
    <w:rsid w:val="00A966F8"/>
    <w:rsid w:val="00AA6778"/>
    <w:rsid w:val="00AD6783"/>
    <w:rsid w:val="00AF0D1E"/>
    <w:rsid w:val="00B16D5E"/>
    <w:rsid w:val="00B54BB5"/>
    <w:rsid w:val="00B627B8"/>
    <w:rsid w:val="00B66F5B"/>
    <w:rsid w:val="00B87C78"/>
    <w:rsid w:val="00BA3D6C"/>
    <w:rsid w:val="00BB2EE3"/>
    <w:rsid w:val="00BC17D0"/>
    <w:rsid w:val="00BE1C0C"/>
    <w:rsid w:val="00C03EDB"/>
    <w:rsid w:val="00C421B8"/>
    <w:rsid w:val="00C4328E"/>
    <w:rsid w:val="00C47BD9"/>
    <w:rsid w:val="00CA4CE2"/>
    <w:rsid w:val="00CB2A99"/>
    <w:rsid w:val="00CC1320"/>
    <w:rsid w:val="00D16983"/>
    <w:rsid w:val="00D3578A"/>
    <w:rsid w:val="00D50AE6"/>
    <w:rsid w:val="00D62354"/>
    <w:rsid w:val="00DE0741"/>
    <w:rsid w:val="00DE5232"/>
    <w:rsid w:val="00E222A9"/>
    <w:rsid w:val="00E47DDD"/>
    <w:rsid w:val="00E82332"/>
    <w:rsid w:val="00E947AE"/>
    <w:rsid w:val="00EB1D3D"/>
    <w:rsid w:val="00EB3BE8"/>
    <w:rsid w:val="00EE0868"/>
    <w:rsid w:val="00EE2ACE"/>
    <w:rsid w:val="00EE7478"/>
    <w:rsid w:val="00F41461"/>
    <w:rsid w:val="00F626BC"/>
    <w:rsid w:val="00F66065"/>
    <w:rsid w:val="00F82CE7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B513C-9569-4390-8431-A0BF05F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3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332"/>
    <w:rPr>
      <w:rFonts w:ascii="Calibri" w:eastAsia="Calibri" w:hAnsi="Calibri" w:cs="Times New Roman"/>
    </w:rPr>
  </w:style>
  <w:style w:type="paragraph" w:styleId="2">
    <w:name w:val="List 2"/>
    <w:basedOn w:val="a"/>
    <w:uiPriority w:val="99"/>
    <w:rsid w:val="00E82332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3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A966F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9">
    <w:name w:val="No Spacing"/>
    <w:link w:val="aa"/>
    <w:qFormat/>
    <w:rsid w:val="0042725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CB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locked/>
    <w:rsid w:val="00573E18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E4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FB22-5CED-4824-80FC-17E67574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Ольга Сергеевна</dc:creator>
  <cp:keywords/>
  <dc:description/>
  <cp:lastModifiedBy>Шкляр Анна Александровна</cp:lastModifiedBy>
  <cp:revision>88</cp:revision>
  <cp:lastPrinted>2024-04-17T04:03:00Z</cp:lastPrinted>
  <dcterms:created xsi:type="dcterms:W3CDTF">2019-08-15T01:51:00Z</dcterms:created>
  <dcterms:modified xsi:type="dcterms:W3CDTF">2024-06-25T04:22:00Z</dcterms:modified>
</cp:coreProperties>
</file>