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8D424" w14:textId="77777777" w:rsidR="000D3D21" w:rsidRPr="000C4593" w:rsidRDefault="000D3D21" w:rsidP="000D3D21">
      <w:pPr>
        <w:tabs>
          <w:tab w:val="left" w:pos="8280"/>
        </w:tabs>
        <w:jc w:val="center"/>
      </w:pPr>
      <w:r w:rsidRPr="000C4593">
        <w:rPr>
          <w:rFonts w:eastAsia="Calibri"/>
          <w:lang w:eastAsia="en-US"/>
        </w:rPr>
        <w:t>Техническое задание</w:t>
      </w:r>
    </w:p>
    <w:p w14:paraId="018F2028" w14:textId="187FCE45" w:rsidR="00AF644D" w:rsidRPr="000C4593" w:rsidRDefault="008761F0" w:rsidP="000D3D21">
      <w:pPr>
        <w:jc w:val="center"/>
      </w:pPr>
      <w:r w:rsidRPr="000C4593">
        <w:t>П</w:t>
      </w:r>
      <w:r w:rsidR="00714193" w:rsidRPr="000C4593">
        <w:t>оставк</w:t>
      </w:r>
      <w:r w:rsidRPr="000C4593">
        <w:t>а</w:t>
      </w:r>
      <w:r w:rsidR="00714193" w:rsidRPr="000C4593">
        <w:t xml:space="preserve"> </w:t>
      </w:r>
      <w:proofErr w:type="spellStart"/>
      <w:r w:rsidR="005B48C0">
        <w:t>стент</w:t>
      </w:r>
      <w:r w:rsidR="00C446D0">
        <w:t>ов</w:t>
      </w:r>
      <w:proofErr w:type="spellEnd"/>
      <w:r w:rsidR="00C446D0">
        <w:t xml:space="preserve"> мочеточниковых</w:t>
      </w:r>
    </w:p>
    <w:p w14:paraId="6AD13F0C" w14:textId="77777777" w:rsidR="000D3D21" w:rsidRPr="00F42C0D" w:rsidRDefault="000D3D21" w:rsidP="000D3D21">
      <w:pPr>
        <w:jc w:val="center"/>
        <w:rPr>
          <w:b/>
          <w:sz w:val="22"/>
          <w:szCs w:val="22"/>
        </w:rPr>
      </w:pPr>
      <w:r w:rsidRPr="00F42C0D">
        <w:rPr>
          <w:b/>
          <w:sz w:val="22"/>
          <w:szCs w:val="22"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044"/>
        <w:gridCol w:w="6662"/>
        <w:gridCol w:w="709"/>
        <w:gridCol w:w="709"/>
      </w:tblGrid>
      <w:tr w:rsidR="006B4D2D" w:rsidRPr="00950CB1" w14:paraId="3162E3A7" w14:textId="77777777" w:rsidTr="00C446D0">
        <w:trPr>
          <w:trHeight w:val="461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86CA91E" w14:textId="77777777" w:rsidR="006B4D2D" w:rsidRPr="006B4D2D" w:rsidRDefault="006B4D2D" w:rsidP="002714F2">
            <w:pPr>
              <w:jc w:val="center"/>
              <w:rPr>
                <w:sz w:val="20"/>
                <w:szCs w:val="20"/>
              </w:rPr>
            </w:pPr>
            <w:r w:rsidRPr="006B4D2D">
              <w:rPr>
                <w:sz w:val="20"/>
                <w:szCs w:val="20"/>
              </w:rPr>
              <w:t>№ п/п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14:paraId="7BA0CFB8" w14:textId="77777777" w:rsidR="006B4D2D" w:rsidRPr="006B4D2D" w:rsidRDefault="006B4D2D" w:rsidP="002714F2">
            <w:pPr>
              <w:jc w:val="center"/>
              <w:rPr>
                <w:sz w:val="20"/>
                <w:szCs w:val="20"/>
              </w:rPr>
            </w:pPr>
            <w:r w:rsidRPr="006B4D2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14:paraId="634DAE5E" w14:textId="77777777" w:rsidR="006B4D2D" w:rsidRPr="006B4D2D" w:rsidRDefault="006B4D2D" w:rsidP="002714F2">
            <w:pPr>
              <w:jc w:val="center"/>
              <w:rPr>
                <w:sz w:val="20"/>
                <w:szCs w:val="20"/>
              </w:rPr>
            </w:pPr>
            <w:r w:rsidRPr="006B4D2D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2734F9" w14:textId="1F5ADC97" w:rsidR="006B4D2D" w:rsidRPr="006B4D2D" w:rsidRDefault="006B4D2D" w:rsidP="002714F2">
            <w:pPr>
              <w:jc w:val="center"/>
              <w:rPr>
                <w:sz w:val="20"/>
                <w:szCs w:val="20"/>
              </w:rPr>
            </w:pPr>
            <w:proofErr w:type="spellStart"/>
            <w:r w:rsidRPr="006B4D2D">
              <w:rPr>
                <w:sz w:val="20"/>
                <w:szCs w:val="20"/>
              </w:rPr>
              <w:t>Ед.из</w:t>
            </w:r>
            <w:r w:rsidR="004D0B39">
              <w:rPr>
                <w:sz w:val="20"/>
                <w:szCs w:val="20"/>
              </w:rPr>
              <w:t>м</w:t>
            </w:r>
            <w:proofErr w:type="spellEnd"/>
            <w:r w:rsidRPr="006B4D2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2812B8" w14:textId="77777777" w:rsidR="006B4D2D" w:rsidRPr="006B4D2D" w:rsidRDefault="006B4D2D" w:rsidP="002714F2">
            <w:pPr>
              <w:jc w:val="center"/>
              <w:rPr>
                <w:sz w:val="20"/>
                <w:szCs w:val="20"/>
              </w:rPr>
            </w:pPr>
            <w:r w:rsidRPr="006B4D2D">
              <w:rPr>
                <w:sz w:val="20"/>
                <w:szCs w:val="20"/>
              </w:rPr>
              <w:t>Кол-во</w:t>
            </w:r>
          </w:p>
        </w:tc>
      </w:tr>
      <w:tr w:rsidR="006B4D2D" w:rsidRPr="00950CB1" w14:paraId="653FA81A" w14:textId="77777777" w:rsidTr="00C446D0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44A18" w14:textId="77777777" w:rsidR="006B4D2D" w:rsidRPr="00950CB1" w:rsidRDefault="006B4D2D" w:rsidP="000C45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5F0C" w14:textId="77483B35" w:rsidR="006B4D2D" w:rsidRPr="00950CB1" w:rsidRDefault="00C446D0" w:rsidP="00743AAC">
            <w:pPr>
              <w:suppressAutoHyphens w:val="0"/>
              <w:rPr>
                <w:sz w:val="20"/>
                <w:szCs w:val="20"/>
              </w:rPr>
            </w:pPr>
            <w:r w:rsidRPr="00C446D0">
              <w:rPr>
                <w:sz w:val="20"/>
                <w:szCs w:val="20"/>
              </w:rPr>
              <w:t xml:space="preserve">Набор </w:t>
            </w:r>
            <w:proofErr w:type="spellStart"/>
            <w:r w:rsidRPr="00C446D0">
              <w:rPr>
                <w:sz w:val="20"/>
                <w:szCs w:val="20"/>
              </w:rPr>
              <w:t>стента</w:t>
            </w:r>
            <w:proofErr w:type="spellEnd"/>
            <w:r w:rsidRPr="00C446D0">
              <w:rPr>
                <w:sz w:val="20"/>
                <w:szCs w:val="20"/>
              </w:rPr>
              <w:t xml:space="preserve"> мочеточникового </w:t>
            </w:r>
            <w:proofErr w:type="spellStart"/>
            <w:r w:rsidRPr="00C446D0">
              <w:rPr>
                <w:sz w:val="20"/>
                <w:szCs w:val="20"/>
              </w:rPr>
              <w:t>двухпетлевого</w:t>
            </w:r>
            <w:proofErr w:type="spellEnd"/>
            <w:r w:rsidRPr="00C446D0">
              <w:rPr>
                <w:sz w:val="20"/>
                <w:szCs w:val="20"/>
              </w:rPr>
              <w:t xml:space="preserve"> с двумя открытыми концами, с двумя одинарными петлями, BEO, с проводником с PTFE покрытием; </w:t>
            </w:r>
            <w:proofErr w:type="spellStart"/>
            <w:r w:rsidRPr="00C446D0">
              <w:rPr>
                <w:sz w:val="20"/>
                <w:szCs w:val="20"/>
              </w:rPr>
              <w:t>стент</w:t>
            </w:r>
            <w:proofErr w:type="spellEnd"/>
            <w:r w:rsidRPr="00C446D0">
              <w:rPr>
                <w:sz w:val="20"/>
                <w:szCs w:val="20"/>
              </w:rPr>
              <w:t xml:space="preserve"> 4.7 </w:t>
            </w:r>
            <w:proofErr w:type="spellStart"/>
            <w:r w:rsidRPr="00C446D0">
              <w:rPr>
                <w:sz w:val="20"/>
                <w:szCs w:val="20"/>
              </w:rPr>
              <w:t>Fr</w:t>
            </w:r>
            <w:proofErr w:type="spellEnd"/>
            <w:r w:rsidRPr="00C446D0">
              <w:rPr>
                <w:sz w:val="20"/>
                <w:szCs w:val="20"/>
              </w:rPr>
              <w:t xml:space="preserve"> x 26 см белый с нитью, проводник 0.032", толкатель длинный (</w:t>
            </w:r>
            <w:proofErr w:type="spellStart"/>
            <w:r w:rsidRPr="00C446D0">
              <w:rPr>
                <w:sz w:val="20"/>
                <w:szCs w:val="20"/>
              </w:rPr>
              <w:t>Biorad</w:t>
            </w:r>
            <w:proofErr w:type="spellEnd"/>
            <w:r w:rsidRPr="00C446D0">
              <w:rPr>
                <w:sz w:val="20"/>
                <w:szCs w:val="20"/>
              </w:rPr>
              <w:t xml:space="preserve"> </w:t>
            </w:r>
            <w:proofErr w:type="spellStart"/>
            <w:r w:rsidRPr="00C446D0">
              <w:rPr>
                <w:sz w:val="20"/>
                <w:szCs w:val="20"/>
              </w:rPr>
              <w:t>Medisys</w:t>
            </w:r>
            <w:proofErr w:type="spellEnd"/>
            <w:r w:rsidRPr="00C446D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4EC3" w14:textId="77777777" w:rsidR="00C446D0" w:rsidRPr="00C446D0" w:rsidRDefault="00C446D0" w:rsidP="00C446D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C446D0">
              <w:rPr>
                <w:color w:val="000000" w:themeColor="text1"/>
                <w:sz w:val="18"/>
                <w:szCs w:val="18"/>
              </w:rPr>
              <w:t xml:space="preserve">Набор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стента</w:t>
            </w:r>
            <w:proofErr w:type="spellEnd"/>
            <w:r w:rsidRPr="00C446D0">
              <w:rPr>
                <w:color w:val="000000" w:themeColor="text1"/>
                <w:sz w:val="18"/>
                <w:szCs w:val="18"/>
              </w:rPr>
              <w:t xml:space="preserve"> мочеточникового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двухпетлевого</w:t>
            </w:r>
            <w:proofErr w:type="spellEnd"/>
            <w:r w:rsidRPr="00C446D0">
              <w:rPr>
                <w:color w:val="000000" w:themeColor="text1"/>
                <w:sz w:val="18"/>
                <w:szCs w:val="18"/>
              </w:rPr>
              <w:t xml:space="preserve"> с двумя открытыми концами, с двумя одинарными петлями, с проводником с PTFE покрытием</w:t>
            </w:r>
          </w:p>
          <w:p w14:paraId="25304730" w14:textId="77777777" w:rsidR="00C446D0" w:rsidRPr="00C446D0" w:rsidRDefault="00C446D0" w:rsidP="00C446D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C446D0">
              <w:rPr>
                <w:color w:val="000000" w:themeColor="text1"/>
                <w:sz w:val="18"/>
                <w:szCs w:val="18"/>
              </w:rPr>
              <w:t>Состав набора:</w:t>
            </w:r>
          </w:p>
          <w:p w14:paraId="4827C6B1" w14:textId="77777777" w:rsidR="00C446D0" w:rsidRPr="00C446D0" w:rsidRDefault="00C446D0" w:rsidP="00C446D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C446D0">
              <w:rPr>
                <w:color w:val="000000" w:themeColor="text1"/>
                <w:sz w:val="18"/>
                <w:szCs w:val="18"/>
              </w:rPr>
              <w:t xml:space="preserve">- Мочеточниковый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стент</w:t>
            </w:r>
            <w:proofErr w:type="spellEnd"/>
            <w:r w:rsidRPr="00C446D0">
              <w:rPr>
                <w:color w:val="000000" w:themeColor="text1"/>
                <w:sz w:val="18"/>
                <w:szCs w:val="18"/>
              </w:rPr>
              <w:t xml:space="preserve">  – 1шт.; материал - мягкий полиуретан, диаметр - 4,7 F, длина - 26 см, лоханочный завиток тип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Pigtail</w:t>
            </w:r>
            <w:proofErr w:type="spellEnd"/>
            <w:r w:rsidRPr="00C446D0">
              <w:rPr>
                <w:color w:val="000000" w:themeColor="text1"/>
                <w:sz w:val="18"/>
                <w:szCs w:val="18"/>
              </w:rPr>
              <w:t xml:space="preserve"> с кончиком открытого типа; пузырный завиток тип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Pigtail</w:t>
            </w:r>
            <w:proofErr w:type="spellEnd"/>
            <w:r w:rsidRPr="00C446D0">
              <w:rPr>
                <w:color w:val="000000" w:themeColor="text1"/>
                <w:sz w:val="18"/>
                <w:szCs w:val="18"/>
              </w:rPr>
              <w:t xml:space="preserve">; дренажные отверстия - лоханочного завитка - 4 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шт</w:t>
            </w:r>
            <w:proofErr w:type="spellEnd"/>
            <w:r w:rsidRPr="00C446D0">
              <w:rPr>
                <w:color w:val="000000" w:themeColor="text1"/>
                <w:sz w:val="18"/>
                <w:szCs w:val="18"/>
              </w:rPr>
              <w:t xml:space="preserve">, стержня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стента</w:t>
            </w:r>
            <w:proofErr w:type="spellEnd"/>
            <w:r w:rsidRPr="00C446D0">
              <w:rPr>
                <w:color w:val="000000" w:themeColor="text1"/>
                <w:sz w:val="18"/>
                <w:szCs w:val="18"/>
              </w:rPr>
              <w:t xml:space="preserve"> - 10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шт</w:t>
            </w:r>
            <w:proofErr w:type="spellEnd"/>
            <w:r w:rsidRPr="00C446D0">
              <w:rPr>
                <w:color w:val="000000" w:themeColor="text1"/>
                <w:sz w:val="18"/>
                <w:szCs w:val="18"/>
              </w:rPr>
              <w:t xml:space="preserve">, пузырного завитка - 4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шт</w:t>
            </w:r>
            <w:proofErr w:type="spellEnd"/>
            <w:r w:rsidRPr="00C446D0">
              <w:rPr>
                <w:color w:val="000000" w:themeColor="text1"/>
                <w:sz w:val="18"/>
                <w:szCs w:val="18"/>
              </w:rPr>
              <w:t xml:space="preserve">, разметка стержня - маркеры от лоханочного завитка каждые 5 см., цвет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стента</w:t>
            </w:r>
            <w:proofErr w:type="spellEnd"/>
            <w:r w:rsidRPr="00C446D0">
              <w:rPr>
                <w:color w:val="000000" w:themeColor="text1"/>
                <w:sz w:val="18"/>
                <w:szCs w:val="18"/>
              </w:rPr>
              <w:t xml:space="preserve"> белый для лучшей визуализации и улучшения контрастности 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стента</w:t>
            </w:r>
            <w:proofErr w:type="spellEnd"/>
            <w:r w:rsidRPr="00C446D0">
              <w:rPr>
                <w:color w:val="000000" w:themeColor="text1"/>
                <w:sz w:val="18"/>
                <w:szCs w:val="18"/>
              </w:rPr>
              <w:t xml:space="preserve"> в поле зрения цистоскопа относительно цвета тканей мочевого пузыря при имплантации</w:t>
            </w:r>
          </w:p>
          <w:p w14:paraId="38FE4E5E" w14:textId="77777777" w:rsidR="00C446D0" w:rsidRPr="00C446D0" w:rsidRDefault="00C446D0" w:rsidP="00C446D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C446D0">
              <w:rPr>
                <w:color w:val="000000" w:themeColor="text1"/>
                <w:sz w:val="18"/>
                <w:szCs w:val="18"/>
              </w:rPr>
              <w:t xml:space="preserve">- проводник – 1 шт.; материал - нержавеющая сталь с покрытием PTFE, диаметр - 0,032 дюйм, длина - 150 см, наличие гибкого прямого кончика для оптимизации проходимости и исключения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травматичности</w:t>
            </w:r>
            <w:proofErr w:type="spellEnd"/>
          </w:p>
          <w:p w14:paraId="0F112C5E" w14:textId="77777777" w:rsidR="00C446D0" w:rsidRPr="00C446D0" w:rsidRDefault="00C446D0" w:rsidP="00C446D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C446D0">
              <w:rPr>
                <w:color w:val="000000" w:themeColor="text1"/>
                <w:sz w:val="18"/>
                <w:szCs w:val="18"/>
              </w:rPr>
              <w:t>- толкатель – 1 шт.; материал - полипропилен, длина - 75 см</w:t>
            </w:r>
          </w:p>
          <w:p w14:paraId="20DFB8D0" w14:textId="77777777" w:rsidR="00C446D0" w:rsidRPr="00C446D0" w:rsidRDefault="00C446D0" w:rsidP="00C446D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C446D0">
              <w:rPr>
                <w:color w:val="000000" w:themeColor="text1"/>
                <w:sz w:val="18"/>
                <w:szCs w:val="18"/>
              </w:rPr>
              <w:t>- зажим – 2 шт.; размеры: 54 мм х 11 мм х 6,8 мм</w:t>
            </w:r>
          </w:p>
          <w:p w14:paraId="41C1D2E9" w14:textId="77777777" w:rsidR="00C446D0" w:rsidRPr="00C446D0" w:rsidRDefault="00C446D0" w:rsidP="00C446D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C446D0">
              <w:rPr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Ретракционная</w:t>
            </w:r>
            <w:proofErr w:type="spellEnd"/>
            <w:r w:rsidRPr="00C446D0">
              <w:rPr>
                <w:color w:val="000000" w:themeColor="text1"/>
                <w:sz w:val="18"/>
                <w:szCs w:val="18"/>
              </w:rPr>
              <w:t xml:space="preserve"> нить - 1 шт. Длина: 80 см</w:t>
            </w:r>
          </w:p>
          <w:p w14:paraId="5E5A3184" w14:textId="43C51C32" w:rsidR="004D0B39" w:rsidRPr="004D0B39" w:rsidRDefault="00C446D0" w:rsidP="00C446D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446D0">
              <w:rPr>
                <w:color w:val="000000" w:themeColor="text1"/>
                <w:sz w:val="18"/>
                <w:szCs w:val="18"/>
              </w:rPr>
              <w:t>- Инструкция по применению – 1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6CD8" w14:textId="3818B921" w:rsidR="006B4D2D" w:rsidRPr="000C4593" w:rsidRDefault="00C446D0" w:rsidP="000C4593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76C9" w14:textId="66CF41AE" w:rsidR="006B4D2D" w:rsidRPr="00950CB1" w:rsidRDefault="00C446D0" w:rsidP="000C45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6D0" w:rsidRPr="00950CB1" w14:paraId="5B596359" w14:textId="77777777" w:rsidTr="00C446D0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0D84B" w14:textId="77777777" w:rsidR="00C446D0" w:rsidRPr="00950CB1" w:rsidRDefault="00C446D0" w:rsidP="00C446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8FD6" w14:textId="09B5BB32" w:rsidR="00C446D0" w:rsidRPr="00950CB1" w:rsidRDefault="00C446D0" w:rsidP="00C446D0">
            <w:pPr>
              <w:suppressAutoHyphens w:val="0"/>
              <w:rPr>
                <w:sz w:val="20"/>
                <w:szCs w:val="20"/>
              </w:rPr>
            </w:pPr>
            <w:r w:rsidRPr="00C446D0">
              <w:rPr>
                <w:sz w:val="20"/>
                <w:szCs w:val="20"/>
              </w:rPr>
              <w:t xml:space="preserve">Набор </w:t>
            </w:r>
            <w:proofErr w:type="spellStart"/>
            <w:r w:rsidRPr="00C446D0">
              <w:rPr>
                <w:sz w:val="20"/>
                <w:szCs w:val="20"/>
              </w:rPr>
              <w:t>стента</w:t>
            </w:r>
            <w:proofErr w:type="spellEnd"/>
            <w:r w:rsidRPr="00C446D0">
              <w:rPr>
                <w:sz w:val="20"/>
                <w:szCs w:val="20"/>
              </w:rPr>
              <w:t xml:space="preserve"> мочеточникового </w:t>
            </w:r>
            <w:proofErr w:type="spellStart"/>
            <w:r w:rsidRPr="00C446D0">
              <w:rPr>
                <w:sz w:val="20"/>
                <w:szCs w:val="20"/>
              </w:rPr>
              <w:t>двухпетлевого</w:t>
            </w:r>
            <w:proofErr w:type="spellEnd"/>
            <w:r w:rsidRPr="00C446D0">
              <w:rPr>
                <w:sz w:val="20"/>
                <w:szCs w:val="20"/>
              </w:rPr>
              <w:t xml:space="preserve"> с двумя открытыми концами, с двумя одинарными петлями, BEO, с проводником с PTFE покрытием; </w:t>
            </w:r>
            <w:proofErr w:type="spellStart"/>
            <w:r w:rsidRPr="00C446D0">
              <w:rPr>
                <w:sz w:val="20"/>
                <w:szCs w:val="20"/>
              </w:rPr>
              <w:t>стент</w:t>
            </w:r>
            <w:proofErr w:type="spellEnd"/>
            <w:r w:rsidRPr="00C446D0">
              <w:rPr>
                <w:sz w:val="20"/>
                <w:szCs w:val="20"/>
              </w:rPr>
              <w:t xml:space="preserve"> 5 </w:t>
            </w:r>
            <w:proofErr w:type="spellStart"/>
            <w:r w:rsidRPr="00C446D0">
              <w:rPr>
                <w:sz w:val="20"/>
                <w:szCs w:val="20"/>
              </w:rPr>
              <w:t>Fr</w:t>
            </w:r>
            <w:proofErr w:type="spellEnd"/>
            <w:r w:rsidRPr="00C446D0">
              <w:rPr>
                <w:sz w:val="20"/>
                <w:szCs w:val="20"/>
              </w:rPr>
              <w:t xml:space="preserve"> x 26 см белый с нитью, проводник 0.035", толкатель короткий (</w:t>
            </w:r>
            <w:proofErr w:type="spellStart"/>
            <w:r w:rsidRPr="00C446D0">
              <w:rPr>
                <w:sz w:val="20"/>
                <w:szCs w:val="20"/>
              </w:rPr>
              <w:t>Biorad</w:t>
            </w:r>
            <w:proofErr w:type="spellEnd"/>
            <w:r w:rsidRPr="00C446D0">
              <w:rPr>
                <w:sz w:val="20"/>
                <w:szCs w:val="20"/>
              </w:rPr>
              <w:t xml:space="preserve"> </w:t>
            </w:r>
            <w:proofErr w:type="spellStart"/>
            <w:r w:rsidRPr="00C446D0">
              <w:rPr>
                <w:sz w:val="20"/>
                <w:szCs w:val="20"/>
              </w:rPr>
              <w:t>Medisys</w:t>
            </w:r>
            <w:proofErr w:type="spellEnd"/>
            <w:r w:rsidRPr="00C446D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 эквивалент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F23B" w14:textId="77777777" w:rsidR="00C446D0" w:rsidRPr="00C446D0" w:rsidRDefault="00C446D0" w:rsidP="00C446D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C446D0">
              <w:rPr>
                <w:color w:val="000000" w:themeColor="text1"/>
                <w:sz w:val="18"/>
                <w:szCs w:val="18"/>
              </w:rPr>
              <w:t xml:space="preserve">Набор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стента</w:t>
            </w:r>
            <w:proofErr w:type="spellEnd"/>
            <w:r w:rsidRPr="00C446D0">
              <w:rPr>
                <w:color w:val="000000" w:themeColor="text1"/>
                <w:sz w:val="18"/>
                <w:szCs w:val="18"/>
              </w:rPr>
              <w:t xml:space="preserve"> мочеточникового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двухпетлевого</w:t>
            </w:r>
            <w:proofErr w:type="spellEnd"/>
            <w:r w:rsidRPr="00C446D0">
              <w:rPr>
                <w:color w:val="000000" w:themeColor="text1"/>
                <w:sz w:val="18"/>
                <w:szCs w:val="18"/>
              </w:rPr>
              <w:t xml:space="preserve"> с двумя открытыми концами, с двумя одинарными петлями, с проводником с PTFE покрытием</w:t>
            </w:r>
          </w:p>
          <w:p w14:paraId="359B853F" w14:textId="77777777" w:rsidR="00C446D0" w:rsidRPr="00C446D0" w:rsidRDefault="00C446D0" w:rsidP="00C446D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C446D0">
              <w:rPr>
                <w:color w:val="000000" w:themeColor="text1"/>
                <w:sz w:val="18"/>
                <w:szCs w:val="18"/>
              </w:rPr>
              <w:t>Состав набора:</w:t>
            </w:r>
          </w:p>
          <w:p w14:paraId="2A538420" w14:textId="77777777" w:rsidR="00C446D0" w:rsidRPr="00C446D0" w:rsidRDefault="00C446D0" w:rsidP="00C446D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C446D0">
              <w:rPr>
                <w:color w:val="000000" w:themeColor="text1"/>
                <w:sz w:val="18"/>
                <w:szCs w:val="18"/>
              </w:rPr>
              <w:t xml:space="preserve">- Мочеточниковый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стент</w:t>
            </w:r>
            <w:proofErr w:type="spellEnd"/>
            <w:r w:rsidRPr="00C446D0">
              <w:rPr>
                <w:color w:val="000000" w:themeColor="text1"/>
                <w:sz w:val="18"/>
                <w:szCs w:val="18"/>
              </w:rPr>
              <w:t xml:space="preserve">  – 1шт.; материал - мягкий полиуретан, диаметр - 5 F, длина - 26 см, лоханочный завиток тип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Pigtail</w:t>
            </w:r>
            <w:proofErr w:type="spellEnd"/>
            <w:r w:rsidRPr="00C446D0">
              <w:rPr>
                <w:color w:val="000000" w:themeColor="text1"/>
                <w:sz w:val="18"/>
                <w:szCs w:val="18"/>
              </w:rPr>
              <w:t xml:space="preserve"> с кончиком открытого типа; пузырный завиток тип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Pigtail</w:t>
            </w:r>
            <w:proofErr w:type="spellEnd"/>
            <w:r w:rsidRPr="00C446D0">
              <w:rPr>
                <w:color w:val="000000" w:themeColor="text1"/>
                <w:sz w:val="18"/>
                <w:szCs w:val="18"/>
              </w:rPr>
              <w:t xml:space="preserve">; дренажные отверстия - лоханочного завитка - 4 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шт</w:t>
            </w:r>
            <w:proofErr w:type="spellEnd"/>
            <w:r w:rsidRPr="00C446D0">
              <w:rPr>
                <w:color w:val="000000" w:themeColor="text1"/>
                <w:sz w:val="18"/>
                <w:szCs w:val="18"/>
              </w:rPr>
              <w:t xml:space="preserve">, стержня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стента</w:t>
            </w:r>
            <w:proofErr w:type="spellEnd"/>
            <w:r w:rsidRPr="00C446D0">
              <w:rPr>
                <w:color w:val="000000" w:themeColor="text1"/>
                <w:sz w:val="18"/>
                <w:szCs w:val="18"/>
              </w:rPr>
              <w:t xml:space="preserve"> - 10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шт</w:t>
            </w:r>
            <w:proofErr w:type="spellEnd"/>
            <w:r w:rsidRPr="00C446D0">
              <w:rPr>
                <w:color w:val="000000" w:themeColor="text1"/>
                <w:sz w:val="18"/>
                <w:szCs w:val="18"/>
              </w:rPr>
              <w:t xml:space="preserve">, пузырного завитка - 4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шт</w:t>
            </w:r>
            <w:proofErr w:type="spellEnd"/>
            <w:r w:rsidRPr="00C446D0">
              <w:rPr>
                <w:color w:val="000000" w:themeColor="text1"/>
                <w:sz w:val="18"/>
                <w:szCs w:val="18"/>
              </w:rPr>
              <w:t xml:space="preserve">, разметка стержня - 5 маркеров от лоханочного завитка каждые 5 см., цвет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стента</w:t>
            </w:r>
            <w:proofErr w:type="spellEnd"/>
            <w:r w:rsidRPr="00C446D0">
              <w:rPr>
                <w:color w:val="000000" w:themeColor="text1"/>
                <w:sz w:val="18"/>
                <w:szCs w:val="18"/>
              </w:rPr>
              <w:t xml:space="preserve"> белый для лучшей визуализации и улучшения контрастности 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стента</w:t>
            </w:r>
            <w:proofErr w:type="spellEnd"/>
            <w:r w:rsidRPr="00C446D0">
              <w:rPr>
                <w:color w:val="000000" w:themeColor="text1"/>
                <w:sz w:val="18"/>
                <w:szCs w:val="18"/>
              </w:rPr>
              <w:t xml:space="preserve"> в поле зрения цистоскопа относительно цвета тканей мочевого пузыря при имплантации</w:t>
            </w:r>
          </w:p>
          <w:p w14:paraId="610088FA" w14:textId="77777777" w:rsidR="00C446D0" w:rsidRPr="00C446D0" w:rsidRDefault="00C446D0" w:rsidP="00C446D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C446D0">
              <w:rPr>
                <w:color w:val="000000" w:themeColor="text1"/>
                <w:sz w:val="18"/>
                <w:szCs w:val="18"/>
              </w:rPr>
              <w:t xml:space="preserve">- проводник – 1 шт.; материал - нержавеющая сталь с покрытием PTFE, диаметр - 0,035 дюйм, длина - 150 см, наличие гибкого прямого кончика для оптимизации проходимости и исключения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травматичности</w:t>
            </w:r>
            <w:proofErr w:type="spellEnd"/>
          </w:p>
          <w:p w14:paraId="6C93D85A" w14:textId="77777777" w:rsidR="00C446D0" w:rsidRPr="00C446D0" w:rsidRDefault="00C446D0" w:rsidP="00C446D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C446D0">
              <w:rPr>
                <w:color w:val="000000" w:themeColor="text1"/>
                <w:sz w:val="18"/>
                <w:szCs w:val="18"/>
              </w:rPr>
              <w:t>- толкатель – 1 шт.; материал - полипропилен, длина - 35 см</w:t>
            </w:r>
          </w:p>
          <w:p w14:paraId="7EDFE65C" w14:textId="77777777" w:rsidR="00C446D0" w:rsidRPr="00C446D0" w:rsidRDefault="00C446D0" w:rsidP="00C446D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C446D0">
              <w:rPr>
                <w:color w:val="000000" w:themeColor="text1"/>
                <w:sz w:val="18"/>
                <w:szCs w:val="18"/>
              </w:rPr>
              <w:t>- зажим – 2 шт.; размеры: 54 мм х 11 мм х 6,8 мм</w:t>
            </w:r>
          </w:p>
          <w:p w14:paraId="6E954663" w14:textId="77777777" w:rsidR="00C446D0" w:rsidRPr="00C446D0" w:rsidRDefault="00C446D0" w:rsidP="00C446D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C446D0">
              <w:rPr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C446D0">
              <w:rPr>
                <w:color w:val="000000" w:themeColor="text1"/>
                <w:sz w:val="18"/>
                <w:szCs w:val="18"/>
              </w:rPr>
              <w:t>Ретракционная</w:t>
            </w:r>
            <w:proofErr w:type="spellEnd"/>
            <w:r w:rsidRPr="00C446D0">
              <w:rPr>
                <w:color w:val="000000" w:themeColor="text1"/>
                <w:sz w:val="18"/>
                <w:szCs w:val="18"/>
              </w:rPr>
              <w:t xml:space="preserve"> нить - 1 шт. Длина: 80 см</w:t>
            </w:r>
          </w:p>
          <w:p w14:paraId="0D98CF60" w14:textId="6FBA449D" w:rsidR="00C446D0" w:rsidRPr="006B4D2D" w:rsidRDefault="00C446D0" w:rsidP="00C446D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446D0">
              <w:rPr>
                <w:color w:val="000000" w:themeColor="text1"/>
                <w:sz w:val="18"/>
                <w:szCs w:val="18"/>
              </w:rPr>
              <w:t>- Инструкция по применению – 1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460E" w14:textId="39A04E7F" w:rsidR="00C446D0" w:rsidRPr="000C4593" w:rsidRDefault="00C446D0" w:rsidP="00C446D0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590E" w14:textId="176E5EB9" w:rsidR="00C446D0" w:rsidRPr="00950CB1" w:rsidRDefault="00C446D0" w:rsidP="00C446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B4D2D" w:rsidRPr="00950CB1" w14:paraId="76E8FD82" w14:textId="77777777" w:rsidTr="00C446D0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53171" w14:textId="77777777" w:rsidR="006B4D2D" w:rsidRPr="00950CB1" w:rsidRDefault="006B4D2D" w:rsidP="000C45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62F0" w14:textId="3F0A5610" w:rsidR="006B4D2D" w:rsidRPr="00950CB1" w:rsidRDefault="00C446D0" w:rsidP="006B4D2D">
            <w:pPr>
              <w:suppressAutoHyphens w:val="0"/>
              <w:rPr>
                <w:sz w:val="20"/>
                <w:szCs w:val="20"/>
              </w:rPr>
            </w:pPr>
            <w:r w:rsidRPr="00C446D0">
              <w:rPr>
                <w:sz w:val="20"/>
                <w:szCs w:val="20"/>
              </w:rPr>
              <w:t xml:space="preserve">Набор мочеточникового </w:t>
            </w:r>
            <w:proofErr w:type="spellStart"/>
            <w:r w:rsidRPr="00C446D0">
              <w:rPr>
                <w:sz w:val="20"/>
                <w:szCs w:val="20"/>
              </w:rPr>
              <w:t>стента</w:t>
            </w:r>
            <w:proofErr w:type="spellEnd"/>
            <w:r w:rsidRPr="00C446D0">
              <w:rPr>
                <w:sz w:val="20"/>
                <w:szCs w:val="20"/>
              </w:rPr>
              <w:t xml:space="preserve"> "Рифленый" - </w:t>
            </w:r>
            <w:proofErr w:type="spellStart"/>
            <w:r w:rsidRPr="00C446D0">
              <w:rPr>
                <w:sz w:val="20"/>
                <w:szCs w:val="20"/>
              </w:rPr>
              <w:t>Groove</w:t>
            </w:r>
            <w:proofErr w:type="spellEnd"/>
            <w:r w:rsidRPr="00C446D0">
              <w:rPr>
                <w:sz w:val="20"/>
                <w:szCs w:val="20"/>
              </w:rPr>
              <w:t xml:space="preserve">, 4,7 </w:t>
            </w:r>
            <w:proofErr w:type="spellStart"/>
            <w:r w:rsidRPr="00C446D0">
              <w:rPr>
                <w:sz w:val="20"/>
                <w:szCs w:val="20"/>
              </w:rPr>
              <w:t>Ch</w:t>
            </w:r>
            <w:proofErr w:type="spellEnd"/>
            <w:r w:rsidRPr="00C446D0">
              <w:rPr>
                <w:sz w:val="20"/>
                <w:szCs w:val="20"/>
              </w:rPr>
              <w:t xml:space="preserve"> х 26 см, открытый/открытый тип, без проводника (</w:t>
            </w:r>
            <w:proofErr w:type="spellStart"/>
            <w:r w:rsidRPr="00C446D0">
              <w:rPr>
                <w:sz w:val="20"/>
                <w:szCs w:val="20"/>
              </w:rPr>
              <w:t>MarFlow</w:t>
            </w:r>
            <w:proofErr w:type="spellEnd"/>
            <w:r w:rsidRPr="00C446D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 эквивалент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1CB4" w14:textId="77777777" w:rsidR="00C446D0" w:rsidRPr="00C446D0" w:rsidRDefault="00C446D0" w:rsidP="00C446D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446D0">
              <w:rPr>
                <w:sz w:val="18"/>
                <w:szCs w:val="18"/>
                <w:lang w:eastAsia="ru-RU"/>
              </w:rPr>
              <w:t xml:space="preserve">Набор мочеточникового </w:t>
            </w:r>
            <w:proofErr w:type="spellStart"/>
            <w:r w:rsidRPr="00C446D0">
              <w:rPr>
                <w:sz w:val="18"/>
                <w:szCs w:val="18"/>
                <w:lang w:eastAsia="ru-RU"/>
              </w:rPr>
              <w:t>стента</w:t>
            </w:r>
            <w:proofErr w:type="spellEnd"/>
            <w:r w:rsidRPr="00C446D0">
              <w:rPr>
                <w:sz w:val="18"/>
                <w:szCs w:val="18"/>
                <w:lang w:eastAsia="ru-RU"/>
              </w:rPr>
              <w:t xml:space="preserve"> рифленого.</w:t>
            </w:r>
          </w:p>
          <w:p w14:paraId="11BA157D" w14:textId="77777777" w:rsidR="00C446D0" w:rsidRPr="00C446D0" w:rsidRDefault="00C446D0" w:rsidP="00C446D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446D0">
              <w:rPr>
                <w:sz w:val="18"/>
                <w:szCs w:val="18"/>
                <w:lang w:eastAsia="ru-RU"/>
              </w:rPr>
              <w:t>Состав набора:</w:t>
            </w:r>
          </w:p>
          <w:p w14:paraId="2AD705B3" w14:textId="77777777" w:rsidR="00C446D0" w:rsidRPr="00C446D0" w:rsidRDefault="00C446D0" w:rsidP="00C446D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446D0">
              <w:rPr>
                <w:sz w:val="18"/>
                <w:szCs w:val="18"/>
                <w:lang w:eastAsia="ru-RU"/>
              </w:rPr>
              <w:t xml:space="preserve">1. Мочеточниковый рифленый </w:t>
            </w:r>
            <w:proofErr w:type="spellStart"/>
            <w:r w:rsidRPr="00C446D0">
              <w:rPr>
                <w:sz w:val="18"/>
                <w:szCs w:val="18"/>
                <w:lang w:eastAsia="ru-RU"/>
              </w:rPr>
              <w:t>стент</w:t>
            </w:r>
            <w:proofErr w:type="spellEnd"/>
            <w:r w:rsidRPr="00C446D0">
              <w:rPr>
                <w:sz w:val="18"/>
                <w:szCs w:val="18"/>
                <w:lang w:eastAsia="ru-RU"/>
              </w:rPr>
              <w:t xml:space="preserve"> по всей длине - 1 </w:t>
            </w:r>
            <w:proofErr w:type="spellStart"/>
            <w:r w:rsidRPr="00C446D0">
              <w:rPr>
                <w:sz w:val="18"/>
                <w:szCs w:val="18"/>
                <w:lang w:eastAsia="ru-RU"/>
              </w:rPr>
              <w:t>шт</w:t>
            </w:r>
            <w:proofErr w:type="spellEnd"/>
            <w:r w:rsidRPr="00C446D0">
              <w:rPr>
                <w:sz w:val="18"/>
                <w:szCs w:val="18"/>
                <w:lang w:eastAsia="ru-RU"/>
              </w:rPr>
              <w:t xml:space="preserve">: материал - мягкий полиуретан, диаметр - 4,7 F, длина - 26 см, лоханочный завиток тип </w:t>
            </w:r>
            <w:proofErr w:type="spellStart"/>
            <w:r w:rsidRPr="00C446D0">
              <w:rPr>
                <w:sz w:val="18"/>
                <w:szCs w:val="18"/>
                <w:lang w:eastAsia="ru-RU"/>
              </w:rPr>
              <w:t>Pigtail</w:t>
            </w:r>
            <w:proofErr w:type="spellEnd"/>
            <w:r w:rsidRPr="00C446D0">
              <w:rPr>
                <w:sz w:val="18"/>
                <w:szCs w:val="18"/>
                <w:lang w:eastAsia="ru-RU"/>
              </w:rPr>
              <w:t xml:space="preserve"> с кончиком открытого типа и </w:t>
            </w:r>
            <w:proofErr w:type="spellStart"/>
            <w:r w:rsidRPr="00C446D0">
              <w:rPr>
                <w:sz w:val="18"/>
                <w:szCs w:val="18"/>
                <w:lang w:eastAsia="ru-RU"/>
              </w:rPr>
              <w:t>эхогенной</w:t>
            </w:r>
            <w:proofErr w:type="spellEnd"/>
            <w:r w:rsidRPr="00C446D0">
              <w:rPr>
                <w:sz w:val="18"/>
                <w:szCs w:val="18"/>
                <w:lang w:eastAsia="ru-RU"/>
              </w:rPr>
              <w:t xml:space="preserve"> меткой; пузырный завиток тип </w:t>
            </w:r>
            <w:proofErr w:type="spellStart"/>
            <w:r w:rsidRPr="00C446D0">
              <w:rPr>
                <w:sz w:val="18"/>
                <w:szCs w:val="18"/>
                <w:lang w:eastAsia="ru-RU"/>
              </w:rPr>
              <w:t>Pigtail</w:t>
            </w:r>
            <w:proofErr w:type="spellEnd"/>
            <w:r w:rsidRPr="00C446D0">
              <w:rPr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C446D0">
              <w:rPr>
                <w:sz w:val="18"/>
                <w:szCs w:val="18"/>
                <w:lang w:eastAsia="ru-RU"/>
              </w:rPr>
              <w:t>эхогенной</w:t>
            </w:r>
            <w:proofErr w:type="spellEnd"/>
            <w:r w:rsidRPr="00C446D0">
              <w:rPr>
                <w:sz w:val="18"/>
                <w:szCs w:val="18"/>
                <w:lang w:eastAsia="ru-RU"/>
              </w:rPr>
              <w:t xml:space="preserve"> меткой; дренажные отверстия - лоханочного завитка - </w:t>
            </w:r>
            <w:proofErr w:type="gramStart"/>
            <w:r w:rsidRPr="00C446D0">
              <w:rPr>
                <w:sz w:val="18"/>
                <w:szCs w:val="18"/>
                <w:lang w:eastAsia="ru-RU"/>
              </w:rPr>
              <w:t xml:space="preserve">4  </w:t>
            </w:r>
            <w:proofErr w:type="spellStart"/>
            <w:r w:rsidRPr="00C446D0">
              <w:rPr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446D0">
              <w:rPr>
                <w:sz w:val="18"/>
                <w:szCs w:val="18"/>
                <w:lang w:eastAsia="ru-RU"/>
              </w:rPr>
              <w:t xml:space="preserve">, стержня </w:t>
            </w:r>
            <w:proofErr w:type="spellStart"/>
            <w:r w:rsidRPr="00C446D0">
              <w:rPr>
                <w:sz w:val="18"/>
                <w:szCs w:val="18"/>
                <w:lang w:eastAsia="ru-RU"/>
              </w:rPr>
              <w:t>стента</w:t>
            </w:r>
            <w:proofErr w:type="spellEnd"/>
            <w:r w:rsidRPr="00C446D0">
              <w:rPr>
                <w:sz w:val="18"/>
                <w:szCs w:val="18"/>
                <w:lang w:eastAsia="ru-RU"/>
              </w:rPr>
              <w:t xml:space="preserve"> - 10 </w:t>
            </w:r>
            <w:proofErr w:type="spellStart"/>
            <w:r w:rsidRPr="00C446D0">
              <w:rPr>
                <w:sz w:val="18"/>
                <w:szCs w:val="18"/>
                <w:lang w:eastAsia="ru-RU"/>
              </w:rPr>
              <w:t>шт</w:t>
            </w:r>
            <w:proofErr w:type="spellEnd"/>
            <w:r w:rsidRPr="00C446D0">
              <w:rPr>
                <w:sz w:val="18"/>
                <w:szCs w:val="18"/>
                <w:lang w:eastAsia="ru-RU"/>
              </w:rPr>
              <w:t xml:space="preserve">, пузырного завитка - 4 </w:t>
            </w:r>
            <w:proofErr w:type="spellStart"/>
            <w:r w:rsidRPr="00C446D0">
              <w:rPr>
                <w:sz w:val="18"/>
                <w:szCs w:val="18"/>
                <w:lang w:eastAsia="ru-RU"/>
              </w:rPr>
              <w:t>шт</w:t>
            </w:r>
            <w:proofErr w:type="spellEnd"/>
            <w:r w:rsidRPr="00C446D0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446D0">
              <w:rPr>
                <w:sz w:val="18"/>
                <w:szCs w:val="18"/>
                <w:lang w:eastAsia="ru-RU"/>
              </w:rPr>
              <w:t>эхогенная</w:t>
            </w:r>
            <w:proofErr w:type="spellEnd"/>
            <w:r w:rsidRPr="00C446D0">
              <w:rPr>
                <w:sz w:val="18"/>
                <w:szCs w:val="18"/>
                <w:lang w:eastAsia="ru-RU"/>
              </w:rPr>
              <w:t xml:space="preserve"> разметка стержня - маркеры от лоханочного завитка каждые 5 см. Количество продольных борозд, расположенных по всей длине </w:t>
            </w:r>
            <w:proofErr w:type="spellStart"/>
            <w:r w:rsidRPr="00C446D0">
              <w:rPr>
                <w:sz w:val="18"/>
                <w:szCs w:val="18"/>
                <w:lang w:eastAsia="ru-RU"/>
              </w:rPr>
              <w:t>стента</w:t>
            </w:r>
            <w:proofErr w:type="spellEnd"/>
            <w:r w:rsidRPr="00C446D0">
              <w:rPr>
                <w:sz w:val="18"/>
                <w:szCs w:val="18"/>
                <w:lang w:eastAsia="ru-RU"/>
              </w:rPr>
              <w:t xml:space="preserve"> -  6 шт. </w:t>
            </w:r>
          </w:p>
          <w:p w14:paraId="16025ABA" w14:textId="77777777" w:rsidR="00C446D0" w:rsidRPr="00C446D0" w:rsidRDefault="00C446D0" w:rsidP="00C446D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446D0">
              <w:rPr>
                <w:sz w:val="18"/>
                <w:szCs w:val="18"/>
                <w:lang w:eastAsia="ru-RU"/>
              </w:rPr>
              <w:t xml:space="preserve">2. Толкатель - 1 </w:t>
            </w:r>
            <w:proofErr w:type="spellStart"/>
            <w:r w:rsidRPr="00C446D0">
              <w:rPr>
                <w:sz w:val="18"/>
                <w:szCs w:val="18"/>
                <w:lang w:eastAsia="ru-RU"/>
              </w:rPr>
              <w:t>шт</w:t>
            </w:r>
            <w:proofErr w:type="spellEnd"/>
            <w:r w:rsidRPr="00C446D0">
              <w:rPr>
                <w:sz w:val="18"/>
                <w:szCs w:val="18"/>
                <w:lang w:eastAsia="ru-RU"/>
              </w:rPr>
              <w:t>: материал - полипропилен, длина - 40,3 см, наличие маркера позиционирования длиной 2,5 мм.</w:t>
            </w:r>
          </w:p>
          <w:p w14:paraId="735F5BF9" w14:textId="77777777" w:rsidR="00C446D0" w:rsidRPr="00C446D0" w:rsidRDefault="00C446D0" w:rsidP="00C446D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446D0">
              <w:rPr>
                <w:sz w:val="18"/>
                <w:szCs w:val="18"/>
                <w:lang w:eastAsia="ru-RU"/>
              </w:rPr>
              <w:t xml:space="preserve">3. Зажим - 1 </w:t>
            </w:r>
            <w:proofErr w:type="spellStart"/>
            <w:r w:rsidRPr="00C446D0">
              <w:rPr>
                <w:sz w:val="18"/>
                <w:szCs w:val="18"/>
                <w:lang w:eastAsia="ru-RU"/>
              </w:rPr>
              <w:t>шт</w:t>
            </w:r>
            <w:proofErr w:type="spellEnd"/>
            <w:r w:rsidRPr="00C446D0">
              <w:rPr>
                <w:sz w:val="18"/>
                <w:szCs w:val="18"/>
                <w:lang w:eastAsia="ru-RU"/>
              </w:rPr>
              <w:t>: размеры 58 мм х 16 мм х 8 мм.</w:t>
            </w:r>
          </w:p>
          <w:p w14:paraId="7505DE94" w14:textId="2C584776" w:rsidR="006B4D2D" w:rsidRPr="006B4D2D" w:rsidRDefault="00C446D0" w:rsidP="00C446D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446D0">
              <w:rPr>
                <w:sz w:val="18"/>
                <w:szCs w:val="18"/>
                <w:lang w:eastAsia="ru-RU"/>
              </w:rPr>
              <w:t xml:space="preserve">4. </w:t>
            </w:r>
            <w:proofErr w:type="spellStart"/>
            <w:r w:rsidRPr="00C446D0">
              <w:rPr>
                <w:sz w:val="18"/>
                <w:szCs w:val="18"/>
                <w:lang w:eastAsia="ru-RU"/>
              </w:rPr>
              <w:t>Ретракционная</w:t>
            </w:r>
            <w:proofErr w:type="spellEnd"/>
            <w:r w:rsidRPr="00C446D0">
              <w:rPr>
                <w:sz w:val="18"/>
                <w:szCs w:val="18"/>
                <w:lang w:eastAsia="ru-RU"/>
              </w:rPr>
              <w:t xml:space="preserve"> нить - 1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C581" w14:textId="59A4F068" w:rsidR="006B4D2D" w:rsidRPr="000C4593" w:rsidRDefault="00C446D0" w:rsidP="000C4593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DBE1" w14:textId="27A7AA90" w:rsidR="006B4D2D" w:rsidRPr="00950CB1" w:rsidRDefault="00B57B0D" w:rsidP="000C45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14:paraId="699ED065" w14:textId="77777777" w:rsidR="007F3C7D" w:rsidRPr="000C4593" w:rsidRDefault="007F3C7D" w:rsidP="004E0D75">
      <w:pPr>
        <w:ind w:firstLine="284"/>
        <w:jc w:val="both"/>
        <w:rPr>
          <w:sz w:val="20"/>
          <w:szCs w:val="20"/>
        </w:rPr>
      </w:pPr>
      <w:r w:rsidRPr="000C4593">
        <w:rPr>
          <w:sz w:val="20"/>
          <w:szCs w:val="20"/>
        </w:rPr>
        <w:t>1. Требования к товару:</w:t>
      </w:r>
    </w:p>
    <w:p w14:paraId="0CAD9F57" w14:textId="77777777" w:rsidR="00147251" w:rsidRPr="000C4593" w:rsidRDefault="00147251" w:rsidP="00147251">
      <w:pPr>
        <w:ind w:firstLine="284"/>
        <w:jc w:val="both"/>
        <w:rPr>
          <w:sz w:val="20"/>
          <w:szCs w:val="20"/>
        </w:rPr>
      </w:pPr>
      <w:r w:rsidRPr="000C4593">
        <w:rPr>
          <w:sz w:val="20"/>
          <w:szCs w:val="20"/>
        </w:rPr>
        <w:t>1.1.</w:t>
      </w:r>
      <w:r w:rsidRPr="000C4593">
        <w:rPr>
          <w:sz w:val="20"/>
          <w:szCs w:val="20"/>
        </w:rPr>
        <w:tab/>
        <w:t>Качество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Федерации;</w:t>
      </w:r>
    </w:p>
    <w:p w14:paraId="7BC68E9D" w14:textId="77777777" w:rsidR="007F3C7D" w:rsidRPr="000C4593" w:rsidRDefault="00147251" w:rsidP="00147251">
      <w:pPr>
        <w:ind w:firstLine="284"/>
        <w:jc w:val="both"/>
        <w:rPr>
          <w:sz w:val="20"/>
          <w:szCs w:val="20"/>
        </w:rPr>
      </w:pPr>
      <w:r w:rsidRPr="000C4593">
        <w:rPr>
          <w:sz w:val="20"/>
          <w:szCs w:val="20"/>
        </w:rPr>
        <w:t>1.2.</w:t>
      </w:r>
      <w:r w:rsidRPr="000C4593">
        <w:rPr>
          <w:sz w:val="20"/>
          <w:szCs w:val="20"/>
        </w:rPr>
        <w:tab/>
        <w:t>Поставляемый товар должен быть эквивалентным запрашиваемым техническим характеристикам и параметрам, а также свободным от прав на него третьих лиц. Импортный Товар должен быть выпущен для свободного обращения на территории РФ с уплатой всех таможенных платежей и пошлин.</w:t>
      </w:r>
    </w:p>
    <w:p w14:paraId="0B5A1E37" w14:textId="77777777" w:rsidR="00234C08" w:rsidRPr="000C4593" w:rsidRDefault="00234C08" w:rsidP="004E0D75">
      <w:pPr>
        <w:ind w:firstLine="284"/>
        <w:jc w:val="both"/>
        <w:rPr>
          <w:sz w:val="20"/>
          <w:szCs w:val="20"/>
        </w:rPr>
      </w:pPr>
      <w:r w:rsidRPr="000C4593">
        <w:rPr>
          <w:sz w:val="20"/>
          <w:szCs w:val="20"/>
        </w:rPr>
        <w:t xml:space="preserve">2. </w:t>
      </w:r>
      <w:r w:rsidR="00714193" w:rsidRPr="000C4593">
        <w:rPr>
          <w:sz w:val="20"/>
          <w:szCs w:val="20"/>
        </w:rPr>
        <w:t xml:space="preserve">Условия </w:t>
      </w:r>
      <w:r w:rsidRPr="000C4593">
        <w:rPr>
          <w:sz w:val="20"/>
          <w:szCs w:val="20"/>
        </w:rPr>
        <w:t xml:space="preserve">поставки товара: </w:t>
      </w:r>
      <w:r w:rsidR="00714193" w:rsidRPr="000C4593">
        <w:rPr>
          <w:sz w:val="20"/>
          <w:szCs w:val="20"/>
        </w:rPr>
        <w:t xml:space="preserve">партиями в течение </w:t>
      </w:r>
      <w:r w:rsidR="007606B9">
        <w:rPr>
          <w:sz w:val="20"/>
          <w:szCs w:val="20"/>
        </w:rPr>
        <w:t>5</w:t>
      </w:r>
      <w:r w:rsidR="002C1AFC" w:rsidRPr="000C4593">
        <w:rPr>
          <w:sz w:val="20"/>
          <w:szCs w:val="20"/>
        </w:rPr>
        <w:t>0</w:t>
      </w:r>
      <w:r w:rsidR="00714193" w:rsidRPr="000C4593">
        <w:rPr>
          <w:sz w:val="20"/>
          <w:szCs w:val="20"/>
        </w:rPr>
        <w:t xml:space="preserve"> (</w:t>
      </w:r>
      <w:r w:rsidR="007606B9">
        <w:rPr>
          <w:sz w:val="20"/>
          <w:szCs w:val="20"/>
        </w:rPr>
        <w:t>пятидесяти</w:t>
      </w:r>
      <w:r w:rsidR="00714193" w:rsidRPr="000C4593">
        <w:rPr>
          <w:sz w:val="20"/>
          <w:szCs w:val="20"/>
        </w:rPr>
        <w:t>) календарных дней по заявке Заказчика, направленной посредством автоматизированной системы заказов «Электронный ордер»</w:t>
      </w:r>
      <w:r w:rsidR="004E0D75" w:rsidRPr="000C4593">
        <w:rPr>
          <w:sz w:val="20"/>
          <w:szCs w:val="20"/>
        </w:rPr>
        <w:t>;</w:t>
      </w:r>
      <w:r w:rsidR="00714193" w:rsidRPr="000C4593">
        <w:rPr>
          <w:sz w:val="20"/>
          <w:szCs w:val="20"/>
        </w:rPr>
        <w:t xml:space="preserve"> в заводской упаковке.</w:t>
      </w:r>
      <w:r w:rsidRPr="000C4593">
        <w:rPr>
          <w:sz w:val="20"/>
          <w:szCs w:val="20"/>
        </w:rPr>
        <w:t xml:space="preserve"> </w:t>
      </w:r>
    </w:p>
    <w:p w14:paraId="1B45DD27" w14:textId="77777777" w:rsidR="00234C08" w:rsidRPr="000C4593" w:rsidRDefault="00234C08" w:rsidP="004E0D75">
      <w:pPr>
        <w:ind w:firstLine="284"/>
        <w:jc w:val="both"/>
        <w:rPr>
          <w:sz w:val="20"/>
          <w:szCs w:val="20"/>
        </w:rPr>
      </w:pPr>
      <w:r w:rsidRPr="000C4593">
        <w:rPr>
          <w:sz w:val="20"/>
          <w:szCs w:val="20"/>
        </w:rPr>
        <w:t>3. Место поставки товара: г. Курган, ул.</w:t>
      </w:r>
      <w:r w:rsidR="00714193" w:rsidRPr="000C4593">
        <w:rPr>
          <w:sz w:val="20"/>
          <w:szCs w:val="20"/>
        </w:rPr>
        <w:t xml:space="preserve"> </w:t>
      </w:r>
      <w:r w:rsidRPr="000C4593">
        <w:rPr>
          <w:sz w:val="20"/>
          <w:szCs w:val="20"/>
        </w:rPr>
        <w:t>Карбышева, д.35</w:t>
      </w:r>
      <w:r w:rsidR="00714193" w:rsidRPr="000C4593">
        <w:rPr>
          <w:sz w:val="20"/>
          <w:szCs w:val="20"/>
        </w:rPr>
        <w:t>; в рабочие дни с 08:00 до 16:00 местного времени</w:t>
      </w:r>
      <w:r w:rsidRPr="000C4593">
        <w:rPr>
          <w:sz w:val="20"/>
          <w:szCs w:val="20"/>
        </w:rPr>
        <w:t xml:space="preserve">. </w:t>
      </w:r>
    </w:p>
    <w:p w14:paraId="6241EB58" w14:textId="77777777" w:rsidR="00234C08" w:rsidRPr="000C4593" w:rsidRDefault="00234C08" w:rsidP="004E0D75">
      <w:pPr>
        <w:ind w:firstLine="284"/>
        <w:jc w:val="both"/>
        <w:rPr>
          <w:sz w:val="20"/>
          <w:szCs w:val="20"/>
        </w:rPr>
      </w:pPr>
      <w:r w:rsidRPr="000C4593">
        <w:rPr>
          <w:sz w:val="20"/>
          <w:szCs w:val="20"/>
        </w:rPr>
        <w:t>4. Стоимость Товара включает в себя стоимость товара, все расходы на перевозку, доставку по адресу Заказчика, страхование, уплату таможенных пошлин, налогов, сборов, других обязательных платежей, связанных с выполнением поставки, а также стоимость упаковки товара.</w:t>
      </w:r>
    </w:p>
    <w:p w14:paraId="15EE886E" w14:textId="77777777" w:rsidR="00D55983" w:rsidRPr="000C4593" w:rsidRDefault="00234C08" w:rsidP="004E0D75">
      <w:pPr>
        <w:ind w:firstLine="284"/>
        <w:jc w:val="both"/>
        <w:rPr>
          <w:sz w:val="20"/>
          <w:szCs w:val="20"/>
        </w:rPr>
      </w:pPr>
      <w:r w:rsidRPr="000C4593">
        <w:rPr>
          <w:sz w:val="20"/>
          <w:szCs w:val="20"/>
        </w:rPr>
        <w:t xml:space="preserve">5. Гарантийный срок: </w:t>
      </w:r>
      <w:r w:rsidR="002C1AFC" w:rsidRPr="000C4593">
        <w:rPr>
          <w:sz w:val="20"/>
          <w:szCs w:val="20"/>
        </w:rPr>
        <w:t>не менее 12 (двенадцати) месяцев после получения товара и подписания сторонами товарной накладной (ТОРГ-12)</w:t>
      </w:r>
      <w:r w:rsidR="00147251" w:rsidRPr="000C4593">
        <w:rPr>
          <w:sz w:val="20"/>
          <w:szCs w:val="20"/>
        </w:rPr>
        <w:t>.</w:t>
      </w:r>
    </w:p>
    <w:p w14:paraId="7AF4A84B" w14:textId="2A733119" w:rsidR="00D55983" w:rsidRPr="000C4593" w:rsidRDefault="00D55983" w:rsidP="004E0D75">
      <w:pPr>
        <w:ind w:firstLine="284"/>
        <w:jc w:val="both"/>
        <w:rPr>
          <w:sz w:val="20"/>
          <w:szCs w:val="20"/>
        </w:rPr>
      </w:pPr>
      <w:r w:rsidRPr="000C4593">
        <w:rPr>
          <w:sz w:val="20"/>
          <w:szCs w:val="20"/>
        </w:rPr>
        <w:t xml:space="preserve">6. Порядок оплаты услуг: </w:t>
      </w:r>
      <w:r w:rsidR="005B48C0" w:rsidRPr="005B48C0">
        <w:rPr>
          <w:sz w:val="20"/>
          <w:szCs w:val="20"/>
        </w:rPr>
        <w:t xml:space="preserve">в течение </w:t>
      </w:r>
      <w:r w:rsidR="00C446D0">
        <w:rPr>
          <w:sz w:val="20"/>
          <w:szCs w:val="20"/>
        </w:rPr>
        <w:t>9</w:t>
      </w:r>
      <w:r w:rsidR="005B48C0" w:rsidRPr="005B48C0">
        <w:rPr>
          <w:sz w:val="20"/>
          <w:szCs w:val="20"/>
        </w:rPr>
        <w:t>0 (</w:t>
      </w:r>
      <w:r w:rsidR="00C446D0">
        <w:rPr>
          <w:sz w:val="20"/>
          <w:szCs w:val="20"/>
        </w:rPr>
        <w:t>девяносто)</w:t>
      </w:r>
      <w:r w:rsidR="005B48C0" w:rsidRPr="005B48C0">
        <w:rPr>
          <w:sz w:val="20"/>
          <w:szCs w:val="20"/>
        </w:rPr>
        <w:t xml:space="preserve"> календарных дней после получения товара и подписания сторонами товарной накладной (ТОРГ-12)/Универсального передаточного документа (УПД), на основании счета на оплату Поставщика</w:t>
      </w:r>
      <w:r w:rsidRPr="000C4593">
        <w:rPr>
          <w:sz w:val="20"/>
          <w:szCs w:val="20"/>
        </w:rPr>
        <w:t>.</w:t>
      </w:r>
    </w:p>
    <w:p w14:paraId="16E93844" w14:textId="77777777" w:rsidR="004E0D75" w:rsidRPr="002714F2" w:rsidRDefault="004E0D75" w:rsidP="004E0D75">
      <w:pPr>
        <w:ind w:firstLine="426"/>
        <w:jc w:val="both"/>
      </w:pPr>
    </w:p>
    <w:p w14:paraId="0C20354A" w14:textId="77777777" w:rsidR="004E0D75" w:rsidRPr="002714F2" w:rsidRDefault="002C1AFC" w:rsidP="004E0D75">
      <w:pPr>
        <w:ind w:firstLine="426"/>
        <w:jc w:val="both"/>
      </w:pPr>
      <w:r>
        <w:t>Главная медсестра</w:t>
      </w:r>
      <w:r w:rsidR="004E0D75" w:rsidRPr="002714F2">
        <w:t xml:space="preserve">                                             </w:t>
      </w:r>
      <w:r>
        <w:t>Т</w:t>
      </w:r>
      <w:r w:rsidR="004E0D75" w:rsidRPr="002714F2">
        <w:t>.</w:t>
      </w:r>
      <w:r>
        <w:t>Н</w:t>
      </w:r>
      <w:r w:rsidR="004E0D75" w:rsidRPr="002714F2">
        <w:t xml:space="preserve">. </w:t>
      </w:r>
      <w:r>
        <w:t>Рязанова</w:t>
      </w:r>
    </w:p>
    <w:p w14:paraId="4AA90E48" w14:textId="77777777" w:rsidR="004E0D75" w:rsidRPr="002714F2" w:rsidRDefault="004E0D75" w:rsidP="004E0D75">
      <w:pPr>
        <w:ind w:firstLine="426"/>
        <w:jc w:val="both"/>
      </w:pPr>
    </w:p>
    <w:p w14:paraId="5295B50D" w14:textId="62B83F43" w:rsidR="004E0D75" w:rsidRPr="00D55983" w:rsidRDefault="00C446D0" w:rsidP="004E0D75">
      <w:pPr>
        <w:ind w:firstLine="426"/>
        <w:jc w:val="both"/>
        <w:rPr>
          <w:b/>
          <w:sz w:val="22"/>
          <w:szCs w:val="22"/>
        </w:rPr>
      </w:pPr>
      <w:r>
        <w:t>20</w:t>
      </w:r>
      <w:r w:rsidR="004E0D75" w:rsidRPr="002714F2">
        <w:t>.</w:t>
      </w:r>
      <w:r>
        <w:t>06</w:t>
      </w:r>
      <w:r w:rsidR="004E0D75" w:rsidRPr="002714F2">
        <w:t>.202</w:t>
      </w:r>
      <w:r>
        <w:t>4</w:t>
      </w:r>
      <w:bookmarkStart w:id="0" w:name="_GoBack"/>
      <w:bookmarkEnd w:id="0"/>
    </w:p>
    <w:sectPr w:rsidR="004E0D75" w:rsidRPr="00D55983" w:rsidSect="004E0D75">
      <w:pgSz w:w="11906" w:h="16838"/>
      <w:pgMar w:top="56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3F72"/>
    <w:multiLevelType w:val="hybridMultilevel"/>
    <w:tmpl w:val="618A4BB6"/>
    <w:lvl w:ilvl="0" w:tplc="6A26CA1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779EE"/>
    <w:multiLevelType w:val="multilevel"/>
    <w:tmpl w:val="D4D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83687"/>
    <w:multiLevelType w:val="hybridMultilevel"/>
    <w:tmpl w:val="1F508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476D5"/>
    <w:multiLevelType w:val="multilevel"/>
    <w:tmpl w:val="7AE29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CA7477C"/>
    <w:multiLevelType w:val="hybridMultilevel"/>
    <w:tmpl w:val="58DC5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F35B6"/>
    <w:multiLevelType w:val="multilevel"/>
    <w:tmpl w:val="A6EA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705A0"/>
    <w:multiLevelType w:val="hybridMultilevel"/>
    <w:tmpl w:val="22E6408A"/>
    <w:lvl w:ilvl="0" w:tplc="1334101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21"/>
    <w:rsid w:val="0003120E"/>
    <w:rsid w:val="000C4593"/>
    <w:rsid w:val="000D3D21"/>
    <w:rsid w:val="00147251"/>
    <w:rsid w:val="00234C08"/>
    <w:rsid w:val="002714F2"/>
    <w:rsid w:val="00277F48"/>
    <w:rsid w:val="002C1AFC"/>
    <w:rsid w:val="003B404A"/>
    <w:rsid w:val="004D0B39"/>
    <w:rsid w:val="004E0D75"/>
    <w:rsid w:val="004F7650"/>
    <w:rsid w:val="00534A35"/>
    <w:rsid w:val="00574BAA"/>
    <w:rsid w:val="005B48C0"/>
    <w:rsid w:val="005C0C35"/>
    <w:rsid w:val="005E172C"/>
    <w:rsid w:val="006B4D2D"/>
    <w:rsid w:val="00705F9D"/>
    <w:rsid w:val="00714193"/>
    <w:rsid w:val="00727B04"/>
    <w:rsid w:val="007606B9"/>
    <w:rsid w:val="0077690A"/>
    <w:rsid w:val="007B3BBF"/>
    <w:rsid w:val="007C0DAA"/>
    <w:rsid w:val="007F3C7D"/>
    <w:rsid w:val="0080390D"/>
    <w:rsid w:val="0084766E"/>
    <w:rsid w:val="008761F0"/>
    <w:rsid w:val="008E0461"/>
    <w:rsid w:val="00901139"/>
    <w:rsid w:val="00927F8A"/>
    <w:rsid w:val="00950CB1"/>
    <w:rsid w:val="00A37A82"/>
    <w:rsid w:val="00A406A7"/>
    <w:rsid w:val="00A75163"/>
    <w:rsid w:val="00AF644D"/>
    <w:rsid w:val="00B549E2"/>
    <w:rsid w:val="00B57B0D"/>
    <w:rsid w:val="00C446D0"/>
    <w:rsid w:val="00CB1E26"/>
    <w:rsid w:val="00D33E1C"/>
    <w:rsid w:val="00D55983"/>
    <w:rsid w:val="00DD7433"/>
    <w:rsid w:val="00E37E36"/>
    <w:rsid w:val="00EE7338"/>
    <w:rsid w:val="00F42C0D"/>
    <w:rsid w:val="00F5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8C4F"/>
  <w15:chartTrackingRefBased/>
  <w15:docId w15:val="{713DC3C0-8022-4695-BCCB-F15F1C8F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4F2"/>
    <w:pPr>
      <w:keepNext/>
      <w:keepLines/>
      <w:suppressAutoHyphens w:val="0"/>
      <w:spacing w:before="200"/>
      <w:outlineLvl w:val="4"/>
    </w:pPr>
    <w:rPr>
      <w:rFonts w:asciiTheme="majorHAnsi" w:eastAsiaTheme="majorEastAsia" w:hAnsiTheme="majorHAnsi" w:cstheme="majorBidi"/>
      <w:b/>
      <w:color w:val="1F4D78" w:themeColor="accent1" w:themeShade="7F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F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F48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2714F2"/>
    <w:rPr>
      <w:rFonts w:asciiTheme="majorHAnsi" w:eastAsiaTheme="majorEastAsia" w:hAnsiTheme="majorHAnsi" w:cstheme="majorBidi"/>
      <w:b/>
      <w:color w:val="1F4D78" w:themeColor="accent1" w:themeShade="7F"/>
      <w:sz w:val="24"/>
      <w:szCs w:val="28"/>
      <w:lang w:eastAsia="ru-RU"/>
    </w:rPr>
  </w:style>
  <w:style w:type="character" w:styleId="a6">
    <w:name w:val="Strong"/>
    <w:basedOn w:val="a0"/>
    <w:uiPriority w:val="22"/>
    <w:qFormat/>
    <w:rsid w:val="002714F2"/>
    <w:rPr>
      <w:b/>
      <w:bCs/>
    </w:rPr>
  </w:style>
  <w:style w:type="character" w:styleId="a7">
    <w:name w:val="Hyperlink"/>
    <w:uiPriority w:val="99"/>
    <w:unhideWhenUsed/>
    <w:rsid w:val="002714F2"/>
    <w:rPr>
      <w:color w:val="0000FF"/>
      <w:u w:val="single"/>
    </w:rPr>
  </w:style>
  <w:style w:type="character" w:customStyle="1" w:styleId="apple-tab-span">
    <w:name w:val="apple-tab-span"/>
    <w:basedOn w:val="a0"/>
    <w:rsid w:val="002714F2"/>
  </w:style>
  <w:style w:type="table" w:styleId="a8">
    <w:name w:val="Table Grid"/>
    <w:basedOn w:val="a1"/>
    <w:uiPriority w:val="39"/>
    <w:rsid w:val="005E1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Savina</dc:creator>
  <cp:keywords/>
  <dc:description/>
  <cp:lastModifiedBy>Savina</cp:lastModifiedBy>
  <cp:revision>2</cp:revision>
  <cp:lastPrinted>2024-06-20T09:09:00Z</cp:lastPrinted>
  <dcterms:created xsi:type="dcterms:W3CDTF">2024-06-20T09:11:00Z</dcterms:created>
  <dcterms:modified xsi:type="dcterms:W3CDTF">2024-06-20T09:11:00Z</dcterms:modified>
</cp:coreProperties>
</file>