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Ind w:w="-30" w:type="dxa"/>
        <w:tblCellMar>
          <w:top w:w="55" w:type="dxa"/>
          <w:left w:w="55" w:type="dxa"/>
          <w:bottom w:w="55" w:type="dxa"/>
          <w:right w:w="55" w:type="dxa"/>
        </w:tblCellMar>
        <w:tblLook w:val="04A0"/>
      </w:tblPr>
      <w:tblGrid>
        <w:gridCol w:w="706"/>
        <w:gridCol w:w="7504"/>
        <w:gridCol w:w="764"/>
        <w:gridCol w:w="1063"/>
      </w:tblGrid>
      <w:tr w:rsidR="004C15C7" w:rsidRPr="004C15C7" w:rsidTr="004C15C7">
        <w:trPr>
          <w:trHeight w:val="417"/>
          <w:tblCellSpacing w:w="0" w:type="dxa"/>
        </w:trPr>
        <w:tc>
          <w:tcPr>
            <w:tcW w:w="713"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b/>
                <w:bCs/>
                <w:color w:val="000000"/>
                <w:lang w:eastAsia="ru-RU"/>
              </w:rPr>
              <w:t>№№</w:t>
            </w:r>
          </w:p>
        </w:tc>
        <w:tc>
          <w:tcPr>
            <w:tcW w:w="8811"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b/>
                <w:bCs/>
                <w:color w:val="000000"/>
                <w:lang w:eastAsia="ru-RU"/>
              </w:rPr>
              <w:t>Наименование товар</w:t>
            </w:r>
            <w:r w:rsidRPr="004C15C7">
              <w:rPr>
                <w:rFonts w:ascii="Times New Roman" w:eastAsia="Times New Roman" w:hAnsi="Times New Roman" w:cs="Times New Roman"/>
                <w:color w:val="000000"/>
                <w:lang w:eastAsia="ru-RU"/>
              </w:rPr>
              <w:t>а</w:t>
            </w:r>
          </w:p>
        </w:tc>
        <w:tc>
          <w:tcPr>
            <w:tcW w:w="110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b/>
                <w:bCs/>
                <w:color w:val="000000"/>
                <w:lang w:eastAsia="ru-RU"/>
              </w:rPr>
              <w:t>Кол-во</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Абсорбент (натронная известь) 5л/4.5кг, Алба Хелскеа ЛЛС, СОЕДИНЕННЫЕ ШТАТЫ</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36</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Авансепт салфетки дезинфицир №120 шт.</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Аживика салфетки дезинфицирующие №120 шт.</w:t>
            </w:r>
            <w:r w:rsidRPr="004C15C7">
              <w:rPr>
                <w:rFonts w:ascii="Times New Roman" w:eastAsia="Times New Roman" w:hAnsi="Times New Roman" w:cs="Times New Roman"/>
                <w:color w:val="000000"/>
                <w:lang w:eastAsia="ru-RU"/>
              </w:rPr>
              <w:br/>
              <w:t> </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Альтсепт р-р 200 мл (дезинфицирующее средство), Медэкс НПК,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Альтсепт ср-во дезинфицир 1 л (кожный антисептик), Медэкс НПК,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3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Альфадез р-р 1 л, Полисепт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Бахилы мед однораз полиэтилен 30 мкм (уп-ка 500пар) повыш прочн (цвет синий), Крымлек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Бинт липкий Бинтли М (основа нетканая) 10смх2м, Пальма ГК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 xml:space="preserve">Бинт Мартенса 5м резина (инд.упак) </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Бинт мед марл н/стерил 5х10 (плотн 36 г/м) HELP (инд уп-ка), Эвтекс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Бинт мед марл н/стерил 7х14 (плотн 36 г/м) HELP (инд уп-ка), Эвтекс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Бинт мед марл стерил 5х10 (плотн 36 г/м) HELP, Эвтекс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Бинт мед марл стерил 5х7 ГОСТ, Навтекс ХБК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Бинт мед марл стерил 7х14 (плотн 36 г/м) HELP, Эвтекс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Бинт мед эласт Лаума 10смх5.0м (с застежкой), ЛСЭЗ ЛАУМА ФАБРИКС ООО, Латвия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24</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Бинт самофиксир эласт Neofix Band N (основа нетканая)  5смх450см, ЧЖЭЦЯН КЭКАН МЕДИКАЛ ТЕКНОЛОДЖИ КО., 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Бинт трубчатый N4 Интекс 15см х 3см, Интертекстиль корп.ООО,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Бинт трубчатый N6 Интекс 20см х 4см, Интертекстиль корп.ООО,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Бинт самофиксир Пеха-Хафт 8смх4м (цвет белый)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16</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Бумага для УЗИ UPP-110HG (SONY 110х18) (арт.1366992)</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Вата хирург н/стерил 250 г Амелия, Гигровата-Санкт-Петербург АО,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360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Вата хирург н/стерил 50 г Амелия, Гигровата-Санкт-Петербург АО,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lastRenderedPageBreak/>
              <w:t>23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Вата хирург стерил 100 г Амелия, Гигровата-Санкт-Петербург АО,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Вата хирург стерил 250 г Амелия, Гигровата-Санкт-Петербург АО,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Вата хирург стерил 50 г HELP, Фабрика Ника АО,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41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Ватные диски №120 Cottolina, Русвата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Ватные палочки №200 Белла (пластик), Белла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Веда 2 шамп 100 мл педикулицидный, ДДД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w:t>
            </w:r>
          </w:p>
        </w:tc>
      </w:tr>
      <w:tr w:rsidR="004C15C7" w:rsidRPr="004C15C7" w:rsidTr="004C15C7">
        <w:trPr>
          <w:trHeight w:val="60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Воздуховод орофарингеальный Гведела №3 и  N4, Алба Хелскеа ЛЛС, СОЕДИНЕННЫЕ ШТАТЫ</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40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Воздуховод (полимерный N3, №4, №5, №6), Пласти-Мед, Турция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51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Воронка ушная (одноразовая D=4мм стерил) р.M, Цзянсу Яда Технолоджи Групп Ко.Лтд.,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600</w:t>
            </w:r>
          </w:p>
        </w:tc>
      </w:tr>
      <w:tr w:rsidR="004C15C7" w:rsidRPr="004C15C7" w:rsidTr="004C15C7">
        <w:trPr>
          <w:trHeight w:val="51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Гель д/УЗИ "Медиагель" Стерильный 15г</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Гель д/УЗИ "Медиагель" (средней вязкости 250г бесцветный), Гельтек-медика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w:t>
            </w:r>
          </w:p>
        </w:tc>
      </w:tr>
      <w:tr w:rsidR="004C15C7" w:rsidRPr="004C15C7" w:rsidTr="004C15C7">
        <w:trPr>
          <w:trHeight w:val="388"/>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Гель д/УЗИ "Медиагель" (средней вязкости 5кг бесцветный), Гельтек-медика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35</w:t>
            </w:r>
          </w:p>
        </w:tc>
      </w:tr>
      <w:tr w:rsidR="004C15C7" w:rsidRPr="004C15C7" w:rsidTr="004C15C7">
        <w:trPr>
          <w:trHeight w:val="50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Гель электродный контактный для электрофизиологических исследов. и электростимуляции Униагель 250г</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w:t>
            </w:r>
          </w:p>
        </w:tc>
      </w:tr>
      <w:tr w:rsidR="004C15C7" w:rsidRPr="004C15C7" w:rsidTr="004C15C7">
        <w:trPr>
          <w:trHeight w:val="50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Гигрометр психрометрический ВИТ-1 (+0 до +25) шт</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Губка гемостат коллаген 50х50 мм №1, Белкозин ФНПЦ ЗАО,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Губка гемостат коллаген 90х90 мм №1, Белкозин ФНПЦ ЗАО,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w:t>
            </w:r>
          </w:p>
        </w:tc>
      </w:tr>
      <w:tr w:rsidR="004C15C7" w:rsidRPr="004C15C7" w:rsidTr="004C15C7">
        <w:trPr>
          <w:trHeight w:val="3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Дезилайт мыло жидк 1 л, Дезнэт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Диасептик 30 ДВС р-р 1 л (кожный антисептик), Интерсэн-плюс НПО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Диасептик 70 р-р 250 мл (кожный антисептик)</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Диасептик 70 р-р 100 мл (кожный антисептик)</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Диаспрей р-р 0.75 л, Интерсэн-плюс НПО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60</w:t>
            </w:r>
          </w:p>
        </w:tc>
      </w:tr>
      <w:tr w:rsidR="004C15C7" w:rsidRPr="004C15C7" w:rsidTr="004C15C7">
        <w:trPr>
          <w:trHeight w:val="54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Жгут кровоостанавливающий венозный полимерно-латекс ЖВ-01-Еламед с зажимн устройством рег силу сжатия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40</w:t>
            </w:r>
          </w:p>
        </w:tc>
      </w:tr>
      <w:tr w:rsidR="004C15C7" w:rsidRPr="004C15C7" w:rsidTr="004C15C7">
        <w:trPr>
          <w:trHeight w:val="49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lastRenderedPageBreak/>
              <w:t>45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Жгут кровоостанавливающий резин Эсмарха (инд уп-ка), Обьединение Альфапластик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Зеркало гинеколог по Куско стерил N1 S (фиксатор поворот) Юнона, Симург МП ЗАО, Республика Беларусь</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Зеркало гинеколог по Куско стерил N2 M (фиксатор поворот) Юнона, Симург МП ЗАО, Республика Беларусь</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Зеркало ректальное (аноскоп с косым срезом полимерный стерил 22мм), Полимерные изделия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Зонд урогенитал тип D1 цитощетка однораз стерил, Медицинские изделия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2800</w:t>
            </w:r>
          </w:p>
        </w:tc>
      </w:tr>
      <w:tr w:rsidR="004C15C7" w:rsidRPr="004C15C7" w:rsidTr="004C15C7">
        <w:trPr>
          <w:trHeight w:val="50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Зонд урогенитал тип А1 однораз стерил, Чангжоу Чуанцзя Медикал Апплиансе Ко.Лтд,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200</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Игла IMPROVACUTER (двусторонняя с визуальной камерой Flashback G21х1 1/2 N100) (арт. 595121380), Гуанчжоу Импрув Медикал Инструментс Ко.Лтд.,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Игла для взятия проб крови (игла-бабочка) G21х3/4 (0.8х19мм) зеленая с луер-адаптером, Берпу Медикал Текнолоджи Ко.Лтд,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1800</w:t>
            </w:r>
          </w:p>
        </w:tc>
      </w:tr>
      <w:tr w:rsidR="004C15C7" w:rsidRPr="004C15C7" w:rsidTr="004C15C7">
        <w:trPr>
          <w:trHeight w:val="60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Игла инъекц G18 (1.2х40мм) №1 стерил KD-FINE, КД Медикал ГмбХ Хоспитал Продактс,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1000</w:t>
            </w:r>
          </w:p>
        </w:tc>
      </w:tr>
      <w:tr w:rsidR="004C15C7" w:rsidRPr="004C15C7" w:rsidTr="004C15C7">
        <w:trPr>
          <w:trHeight w:val="51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Игла инъекц G22 (0.7х40мм) №1 стерил KD-FINE, КД Медикал ГмбХ Хоспитал Продактс,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500</w:t>
            </w:r>
          </w:p>
        </w:tc>
      </w:tr>
      <w:tr w:rsidR="004C15C7" w:rsidRPr="004C15C7" w:rsidTr="004C15C7">
        <w:trPr>
          <w:trHeight w:val="49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Игла инъекц G23 (0.6х30мм) №1 стерил KD-FINE, КД Медикал ГмбХ Хоспитал Продактс,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800</w:t>
            </w:r>
          </w:p>
        </w:tc>
      </w:tr>
      <w:tr w:rsidR="004C15C7" w:rsidRPr="004C15C7" w:rsidTr="004C15C7">
        <w:trPr>
          <w:trHeight w:val="49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Игла инъекц G30 (0.3х12мм) №1 стерил KD-FINE, КД Медикал ГмбХ Хоспитал Продактс,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400</w:t>
            </w:r>
          </w:p>
        </w:tc>
      </w:tr>
      <w:tr w:rsidR="004C15C7" w:rsidRPr="004C15C7" w:rsidTr="004C15C7">
        <w:trPr>
          <w:trHeight w:val="49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Индикатор биологический ИБ БИК-ИЛЦ ВОЗДУХ 180, 160 в компл. со средой для контроля эффективности №6 упак.</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w:t>
            </w:r>
          </w:p>
        </w:tc>
      </w:tr>
      <w:tr w:rsidR="004C15C7" w:rsidRPr="004C15C7" w:rsidTr="004C15C7">
        <w:trPr>
          <w:trHeight w:val="77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Индикатор биологический для контроля работы дезинфекционных камер по паровому и паровоздушному методам БИК ДК-01-ИЛЦ (золотистый стафилококк штамм 906) N10 шт.</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w:t>
            </w:r>
          </w:p>
        </w:tc>
      </w:tr>
      <w:tr w:rsidR="004C15C7" w:rsidRPr="004C15C7" w:rsidTr="004C15C7">
        <w:trPr>
          <w:trHeight w:val="49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Индикатор биологический Биостер ПАР 132/20 N20 шт.</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66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Индикатор экспресс-контроля концентраций рабочих растворов дезинфицирующего средства однораз Дезиконт Нейтральный Анолит N100 шт.</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Индикатор химич контроля эффектив очистки мед изделий однораз ЭомиТЕСТ Азопирам-К, Винар ООО НПФ,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lastRenderedPageBreak/>
              <w:t>62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Индикаторы химические для контроля паровой и воздушной стерилизации одноразовые ВИНАР 5 класс-7 N1000, Винар ООО НПФ,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Катетер д/периф вен G16 (1.7х45мм) доп.порт с крыльями код серый Poly Medicure, Поли Медикьюр Лимитед, Индия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Катетер д/периф вен G18 (1.3х45мм) доп.порт с крыльями код зеленый Poly Medicure, Поли Медикьюр Лимитед, Индия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Катетер д/периф вен G20 (1.1х33мм) порт код розовый SFM, СФМ Госпитал Продактс ГмбХ,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700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Катетер д/периф вен G22 (0.9х25мм) доп.порт с крыльями код голубой Poly Medicure, Поли Медикьюр Лимитед, Индия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Катетер д/периф вен G24 (0.7х19мм) доп.порт с крыльями код желтый Poly Medicure, Поли Медикьюр Лимитед, Индия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50</w:t>
            </w:r>
          </w:p>
        </w:tc>
      </w:tr>
      <w:tr w:rsidR="004C15C7" w:rsidRPr="004C15C7" w:rsidTr="004C15C7">
        <w:trPr>
          <w:trHeight w:val="65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Катетер урологический (катетер Нелатона) мужской Ch/Fr 10 (длина 40см) Апексмед, Джиангсу Кангджин Медикал инструмент  Ко.Лтд.,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80</w:t>
            </w:r>
          </w:p>
        </w:tc>
      </w:tr>
      <w:tr w:rsidR="004C15C7" w:rsidRPr="004C15C7" w:rsidTr="004C15C7">
        <w:trPr>
          <w:trHeight w:val="65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Катетер урологический (катетер Фолея) 2-х ходовой Ch/Fr 16 латекс (баллон 30мл) Апексмед</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70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Катетер урологический (катетер Фолея) 2-х ходовой Ch/Fr 18 латекс (баллон 30мл) Апексмед, WELL  LEAD MEDICAL CO LTD,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71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Катетер урологический (катетер Фолея) 2-х ходовой Ch/Fr 20 латекс (баллон 30мл) Апексмед</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65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72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Катетер урологический (катетер Фолея) 2-х ходовой Ch/Fr 22 латекс (баллон 30мл) Апексмед, WELL  LEAD MEDICAL CO LTD,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63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73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Катетер урологический (катетер Фолея) 2-х ходовой Ch/Fr 26 латекс (баллон 30мл) Апексмед, Джиангсу Кангджин Медикал инструмент  Ко.Лтд.,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74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Катетер урологический (катетер Фолея) 2-х ходовой Ch/Fr 28 латекс (баллон 30мл) Апексмед, WELL  LEAD MEDICAL CO LTD,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75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Катетер урологический (катетер Фолея) 3-х ходовой Ch/Fr 22 (длина 40см) Апексмед, WELL  LEAD MEDICAL CO LTD,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76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Клеенка компрессная с ПВХ покрытием ширина 140 см (рулон 100м) шт.</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w:t>
            </w:r>
          </w:p>
        </w:tc>
      </w:tr>
      <w:tr w:rsidR="004C15C7" w:rsidRPr="004C15C7" w:rsidTr="004C15C7">
        <w:trPr>
          <w:trHeight w:val="55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77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Клеенка подкладная с ПВХ покрытием 1.4м х 1.0м (инд уп-ка) (арт 0017), Виталфарм ЗАО,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78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Клеенка подкладная 2.0м (инд уп-ка), Киевгума ООО, Украина</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lastRenderedPageBreak/>
              <w:t>79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Клей БФ-6 р-р д/нар прим 10 г (инд уп-ка), Самарамедпром ОАО,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w:t>
            </w:r>
          </w:p>
        </w:tc>
      </w:tr>
      <w:tr w:rsidR="004C15C7" w:rsidRPr="004C15C7" w:rsidTr="004C15C7">
        <w:trPr>
          <w:trHeight w:val="88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Комплект белья акушерский д/рожениц одноразовый из неткан материала н/стер КБР Гекса №100 (простыня 80х200см в рулоне с перфорацией спанбонд пл42 голубой), Гекса-нетканые материалы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Комплект белья акушерский д/рожениц одноразовый из неткан материала стерил КБР Гекса (Пеленка гигиеническая 60х90см), Гекса-нетканые материалы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1000</w:t>
            </w:r>
          </w:p>
        </w:tc>
      </w:tr>
      <w:tr w:rsidR="004C15C7" w:rsidRPr="004C15C7" w:rsidTr="004C15C7">
        <w:trPr>
          <w:trHeight w:val="835"/>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Комплект белья однораз из неткан материала для ограничения операц поля ГЕКСА: Чехол для шнура и трубок (240х15см спанбонд пл.42 голубой) стерильно, Гекса-нетканые материалы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1200</w:t>
            </w:r>
          </w:p>
        </w:tc>
      </w:tr>
      <w:tr w:rsidR="004C15C7" w:rsidRPr="004C15C7" w:rsidTr="004C15C7">
        <w:trPr>
          <w:trHeight w:val="825"/>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Комплект одежды и белья хирургический однораз нестерил КХ ГЕКСА : бахилы высокие (на завязках р.38-46 спанбонд пл.42 голубые) нестерильно, Гекса-нетканые материалы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220</w:t>
            </w:r>
          </w:p>
        </w:tc>
      </w:tr>
      <w:tr w:rsidR="004C15C7" w:rsidRPr="004C15C7" w:rsidTr="004C15C7">
        <w:trPr>
          <w:trHeight w:val="825"/>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Комплект одежды и белья хирургический однораз нестерил КХ ГЕКСА : бахилы низкие (с двойной подошвой р.38-46 спанбонд  голубой спанбонд ламинированный пл.40 голубой) нестерильно шт.</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200</w:t>
            </w:r>
          </w:p>
        </w:tc>
      </w:tr>
      <w:tr w:rsidR="004C15C7" w:rsidRPr="004C15C7" w:rsidTr="004C15C7">
        <w:trPr>
          <w:trHeight w:val="895"/>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Комплект одежды и белья хирургический однораз нестерил КХ ГЕКСА : нарукавники (ламинированный неткан материал марки Tutami span L пл.40 голубой), Гекса-нетканые материалы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w:t>
            </w:r>
          </w:p>
        </w:tc>
      </w:tr>
      <w:tr w:rsidR="004C15C7" w:rsidRPr="004C15C7" w:rsidTr="004C15C7">
        <w:trPr>
          <w:trHeight w:val="995"/>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Комплект одежды и белья хирургический однораз нестерил КХ ГЕКСА : фартук ( модель №1 дл.140см р-р 48-58 ламинированный нетканый материал Tutami span L пл.40 голубой), Гекса-нетканые материалы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150</w:t>
            </w:r>
          </w:p>
        </w:tc>
      </w:tr>
      <w:tr w:rsidR="004C15C7" w:rsidRPr="004C15C7" w:rsidTr="004C15C7">
        <w:trPr>
          <w:trHeight w:val="805"/>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Комплект одежды и белья хирургический однораз нестерил КХ ГЕКСА : халат хирург (рукав на манж р.48-50 дл.140см спанбонд пл.42 голубой ), Гекса-нетканые материалы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805"/>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Комплект одежды и белья хирургический однораз нестерил КХ ГЕКСА : халат хирург (рукав на манж р.52-54 дл.140см спанбонд пл.42 голубой), Гекса-нетканые материалы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Контейнер (банка) д/биопроб 100 мл стерил, Елатомский приборный завод АО,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4000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90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Контейнер (банка) д/сбора биоматериалов 120 мл (инд уп-ка) с крышкой н/стерил, Ряжский завод мед.изделий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5000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91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Контейнер (банка) д/сбора биоматериалов 30 мл (инд уп-ка) с крышкой + ложка-шпатель стерил, Полиэфир ОДО, Республика Беларусь</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lastRenderedPageBreak/>
              <w:t>92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Контейнер (банка) д/биопроб 60 мл (крышка винт б/лопатки) н/стерил</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5000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93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Краситель Азур-Эозин по Романовскому (Диахим-ГемиСтейн-Р Классик) (1л арт.436)</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94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Краситель Азур-Эозин по Романовскому (Диахим-ГемиСтейн-Р Профессионал) (1л арт.435), Абрис+ НПФ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53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95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Кружка Эсмарха Апексмед 1.5 л (стерил одноразов), Нингбо Грейткеа Трейдинг Ко.Лтд.,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96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Лезвие к скальп N11 стерил (сталь углерод) Апексмед, Адитя Диспомед Продактс Приват Лимитед, Индия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400</w:t>
            </w:r>
          </w:p>
        </w:tc>
      </w:tr>
      <w:tr w:rsidR="004C15C7" w:rsidRPr="004C15C7" w:rsidTr="004C15C7">
        <w:trPr>
          <w:trHeight w:val="56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97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Лезвие к скальп N12 стерил (сталь нерж) Апексмед, Адитя Диспомед Продактс Приват Лимитед, Индия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57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98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Лезвие к скальп N15 стерил (сталь нерж) Апексмед, Адитя Диспомед Продактс Приват Лимитед, Индия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200</w:t>
            </w:r>
          </w:p>
        </w:tc>
      </w:tr>
      <w:tr w:rsidR="004C15C7" w:rsidRPr="004C15C7" w:rsidTr="004C15C7">
        <w:trPr>
          <w:trHeight w:val="57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99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Лезвие к скальп N23 стерил (сталь нерж) Апексмед, Адитя Диспомед Продактс Приват Лимитед, Индия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Лента тепл регист для ЭКГ 110х30х12 (н) (Альтоника) (арт.663704) N2, Комус-Импекс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60</w:t>
            </w:r>
          </w:p>
        </w:tc>
      </w:tr>
      <w:tr w:rsidR="004C15C7" w:rsidRPr="004C15C7" w:rsidTr="004C15C7">
        <w:trPr>
          <w:trHeight w:val="398"/>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 xml:space="preserve">Лента тепл рег. для ЭКГ Heart Mirror (57х23х12 (в) (арт.469551) </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90</w:t>
            </w:r>
          </w:p>
        </w:tc>
      </w:tr>
      <w:tr w:rsidR="004C15C7" w:rsidRPr="004C15C7" w:rsidTr="004C15C7">
        <w:trPr>
          <w:trHeight w:val="54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Лента тепл и черн. рег. диагр д/мед приб и аппар ЛБД-Комус д/ЭКГ N4 (50х30х18)(в)(арт.1725956)</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Марля медицин 10м HELP (плотность 36г/м), Эвтекс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240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Маска мед на резинке 3-х слойн №50, Казанская фабрика ООО СпецМедЗащита,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Маска салфетка Эконом smart инд барьерн однораз 12х33 см №50 40г/м2 (спанлейс), Авангард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в рулонах для медицинской паровой и газовой стерилизации марки DGM Steriguard : рулон плоский 100мм х 200м, ДГМ Фарма-Аппарате Рус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в рулонах для медицинской паровой и газовой стерилизации марки DGM Steriguard : рулон плоский 150мм х 200м, ДГМ Фарма-Аппарате Рус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в рулонах для медицинской паровой и газовой стерилизации марки DGM Steriguard : рулон плоский 200мм х 200м, ДГМ Фарма-Аппарате Рус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w:t>
            </w:r>
          </w:p>
        </w:tc>
      </w:tr>
      <w:tr w:rsidR="004C15C7" w:rsidRPr="004C15C7" w:rsidTr="004C15C7">
        <w:trPr>
          <w:trHeight w:val="845"/>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lastRenderedPageBreak/>
              <w:t>109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в рулонах для медицинской паровой и газовой стерилизации марки DGM Steriguard : рулон плоский 210мм х 200м, ДГМ Фарма-Аппарат Хандель АГ, Швейцария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110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в рулонах для медицинской паровой и газовой стерилизации марки DGM Steriguard : рулон плоский 250мм х 200м, ДГМ Фарма-Аппарате Рус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111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в рулонах для медицинской паровой и газовой стерилизации марки DGM Steriguard : рулон плоский 300мм х 200м, ДГМ Фарма-Аппарате Рус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112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в рулонах для медицинской паровой и газовой стерилизации марки DGM Steriguard : рулон плоский 50мм х 200м, ДГМ Фарма-Аппарате Рус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113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в рулонах для медицинской паровой и газовой стерилизации марки DGM Steriguard : рулон плоский 75мм х 200м, ДГМ Фарма-Аппарате Рус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114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в рулонах для медицинской паровой и газовой стерилизации марки DGM Steriguard : рулон плоский 350мм х 200м, ДГМ Фарма-Аппарате Рус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w:t>
            </w:r>
          </w:p>
        </w:tc>
      </w:tr>
      <w:tr w:rsidR="004C15C7" w:rsidRPr="004C15C7" w:rsidTr="004C15C7">
        <w:trPr>
          <w:trHeight w:val="945"/>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115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для мед паровой газовой радиационной и воздушной стерилизации: пакет плоский самозапечатывающийся (крафт) 75х150мм  N100, Компания ТерраМед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w:t>
            </w:r>
          </w:p>
        </w:tc>
      </w:tr>
      <w:tr w:rsidR="004C15C7" w:rsidRPr="004C15C7" w:rsidTr="004C15C7">
        <w:trPr>
          <w:trHeight w:val="875"/>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116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для мед паровой газовой радиационной и воздушной стерилизации: пакет плоский самозапечатывающийся (крафт) 100х200мм  N100, Компания ТерраМед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875"/>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117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для мед паровой газовой радиационной и воздушной стерилизации: пакет плоский самозапечатывающийся (крафт) 115х200мм  N100, Компания ТерраМед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w:t>
            </w:r>
          </w:p>
        </w:tc>
      </w:tr>
      <w:tr w:rsidR="004C15C7" w:rsidRPr="004C15C7" w:rsidTr="004C15C7">
        <w:trPr>
          <w:trHeight w:val="875"/>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118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для мед паровой газовой радиационной и воздушной стерилизации: пакет плоский самозапечатывающийся (крафт) 150х250мм  N100, Компания ТерраМед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7</w:t>
            </w:r>
          </w:p>
        </w:tc>
      </w:tr>
      <w:tr w:rsidR="004C15C7" w:rsidRPr="004C15C7" w:rsidTr="004C15C7">
        <w:trPr>
          <w:trHeight w:val="875"/>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119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для мед паровой газовой радиационной и воздушной стерилизации: пакет плоский самозапечатывающийся (крафт) 150х280мм  N100, Компания ТерраМед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w:t>
            </w:r>
          </w:p>
        </w:tc>
      </w:tr>
      <w:tr w:rsidR="004C15C7" w:rsidRPr="004C15C7" w:rsidTr="004C15C7">
        <w:trPr>
          <w:trHeight w:val="905"/>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для мед паровой газовой радиационной и воздушной стерилизации: пакет плоский самозапечатывающийся (крафт) 200х330мм  N100, Компания ТерраМед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w:t>
            </w:r>
          </w:p>
        </w:tc>
      </w:tr>
      <w:tr w:rsidR="004C15C7" w:rsidRPr="004C15C7" w:rsidTr="004C15C7">
        <w:trPr>
          <w:trHeight w:val="905"/>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lastRenderedPageBreak/>
              <w:t>121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для мед паровой газовой радиационной и воздушной стерилизации: пакет плоский самозапечатывающийся (крафт) 300х390мм  N100, Компания ТерраМед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w:t>
            </w:r>
          </w:p>
        </w:tc>
      </w:tr>
      <w:tr w:rsidR="004C15C7" w:rsidRPr="004C15C7" w:rsidTr="004C15C7">
        <w:trPr>
          <w:trHeight w:val="77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Материал упаковочный для стерилизации пакеты бумажные самоклеящиеся СтериТ ПС-АЗ-1 (350х450мм N100 крафт), Винар ООО НПФ,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w:t>
            </w:r>
          </w:p>
        </w:tc>
      </w:tr>
      <w:tr w:rsidR="004C15C7" w:rsidRPr="004C15C7" w:rsidTr="004C15C7">
        <w:trPr>
          <w:trHeight w:val="45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Миродез Пур 5 л, Мир дезинфекции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Мочеприемник прикроватный 2 л Апексмед, Нингбо Грейткеа Трейдинг Ко.Лтд.,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900</w:t>
            </w:r>
          </w:p>
        </w:tc>
      </w:tr>
      <w:tr w:rsidR="004C15C7" w:rsidRPr="004C15C7" w:rsidTr="004C15C7">
        <w:trPr>
          <w:trHeight w:val="51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Мундштук картон однораз к аппарат. д/исслед. вентиляц. ф-ий легких метод. спирометр. Мк-Пайп (24х75х1 N250) шт.</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Мундштук картон однораз к аппарат. д/исслед. вентиляц. ф-ий легких метод. спирометр. Мк-Пайп (25х65х0.7 N250), Пайп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Мундштук картон однораз к аппарат. д/исслед вентиляц ф-ий легких метод. спирометр. Мк-Пайп (28х65х1 N250 ), Пайп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Мундштук пластмассовый для анализаторов паров этанола в исполнении мундштук Lion с отверстием шт.</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5000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Набор гинеколог Юнона стерил №1 (зеркало/перчатки/пеленка), Симург МП ЗАО, Республика Беларусь</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130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Набор гинеколог Юнона стерил №4 (зеркало/перчатки/пеленка/цитощетка), Симург МП ЗАО, Республика Беларусь</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131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Устройство для дренирования плевральной полости ПЛЕВРОФИКС N1 (арт.4461002)</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132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Устройство для дренирования плевральной полости ПЛЕВРОФИКС (№2 с невозвратным клапаном арт. 4461037)</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w:t>
            </w:r>
          </w:p>
        </w:tc>
      </w:tr>
      <w:tr w:rsidR="004C15C7" w:rsidRPr="004C15C7" w:rsidTr="004C15C7">
        <w:trPr>
          <w:trHeight w:val="955"/>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133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Набор реагентов для иммунохроматографического выявления специфических кардиомаркеров в сыворотке (плазме) или цельной крови (ИХА-КАРДИО-ФАКТОР) N20 (Тропонин I), Фактор-Мед-Продакшн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134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Наконечник д/кружки Эсмарха и микроклизм д/взрослых стерил 8.0х160 мм (вар. исп. ЭТ2), МИМ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135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Напальчник мед латекс р.2 №100, АМТ Трейд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w:t>
            </w:r>
          </w:p>
        </w:tc>
      </w:tr>
      <w:tr w:rsidR="004C15C7" w:rsidRPr="004C15C7" w:rsidTr="004C15C7">
        <w:trPr>
          <w:trHeight w:val="3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136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Нега крем массажн 75 мл, Аванта АО,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120</w:t>
            </w:r>
          </w:p>
        </w:tc>
      </w:tr>
      <w:tr w:rsidR="004C15C7" w:rsidRPr="004C15C7" w:rsidTr="004C15C7">
        <w:trPr>
          <w:trHeight w:val="388"/>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137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Ника Экстра М р-р 5 л, Геникс НПФ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24</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lastRenderedPageBreak/>
              <w:t>138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Оптимакс интро конц 1 л, Интерсэн-плюс НПО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139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Оптимакс интро конц 5 л, Интерсэн-плюс НПО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140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Оптимакс конц 1 л, Интерсэн-плюс НПО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141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Оптимакс конц 5 л, Интерсэн-плюс НПО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142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Пакет гипотерм д/оказ первой помощи №2 Снежок Фэст, Предприятие Фэст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143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Пакет индивидуал мед перевяз стерил ИПП-1 (оболочка наружная прорезиненная), ИНГАКАМФ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144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Пакет полиэтиленовый для сбора и хранения медицинск отходов класс А (цвет белый) с фальцами с замком-стяжкой 800х900мм N100, Медком НПФ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145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Пакет полиэтиленовый для сбора и хранения медицинск отходов класс А (цвет белый) с фальцами с замком-стяжкой 500х600мм N100, Медком НПФ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146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Пакет полиэтиленовый для сбора и хранения медицинск отходов класс Б (цвет желтый) с фальцами с замком-стяжкой 500х600мм N100, Медком НПФ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w:t>
            </w:r>
          </w:p>
        </w:tc>
      </w:tr>
      <w:tr w:rsidR="004C15C7" w:rsidRPr="004C15C7" w:rsidTr="004C15C7">
        <w:trPr>
          <w:trHeight w:val="72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147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Переходник многоразовый IMPROVACUTER (для взятия проб крови) N50 (арт. 581010), Гуанчжоу Импрув Медикал Инструментс Ко.Лтд.,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350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148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Пинцеты полимерные одноразовые стерильные ( 200мм ), Полимерные изделия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149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Пипетка глазная травмобезопасная (футляр) (инд уп-ка), АМТ Трейд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75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Пластырь (бактерицидный) 1.9х7.2см Leiko (основа тканая) (гипоаллергенно) (цвет телесный), Цзянсу Нанфанг Медикал Ко. 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1000</w:t>
            </w:r>
          </w:p>
        </w:tc>
      </w:tr>
      <w:tr w:rsidR="004C15C7" w:rsidRPr="004C15C7" w:rsidTr="004C15C7">
        <w:trPr>
          <w:trHeight w:val="73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Пластырь (бактерицидный) 3.8х3.8см Leiko (основа нетканая) (гипоаллергенно) (цвет телесный), Цзянсу Нанфанг Медикал Ко. 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Пластырь (бактерицидный) 6х10см Верофарм №1, Верофарм АО,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300</w:t>
            </w:r>
          </w:p>
        </w:tc>
      </w:tr>
      <w:tr w:rsidR="004C15C7" w:rsidRPr="004C15C7" w:rsidTr="004C15C7">
        <w:trPr>
          <w:trHeight w:val="51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Пластырь д/фиксации катетеров (основа нетканая) 8х6см №1 Neofix IV PAD, Фармапласт С.А.Е., Египет</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Пластырь (катушка) 1.0х500см Leiko (основа тканая) (карт уп-ка) (гипоаллергенно), Цзянсу Нанфанг Медикал Ко. 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lastRenderedPageBreak/>
              <w:t>155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Пластырь (катушка) 2.0х500см Leiko (основа нетканая) (карт уп-ка) (гипоаллергенно), Цзянсу Нанфанг Медикал Ко. 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Пластырь (катушка) 3.0х500см Leiko (основа тканая) (карт уп-ка) (гипоаллергенно), Цзянсу Нанфанг Медикал Ко. 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Пластырь (катушка) 5.0х500см Leiko (основа тканая) (карт уп-ка) (гипоаллергенно), Цзянсу Нанфанг Медикал Ко. 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w:t>
            </w:r>
          </w:p>
        </w:tc>
      </w:tr>
      <w:tr w:rsidR="004C15C7" w:rsidRPr="004C15C7" w:rsidTr="004C15C7">
        <w:trPr>
          <w:trHeight w:val="72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Пленка медицинская для рентгенографии SFM маммографическая Mammo MF (18х24 N100 арт.629135), СФМ Госпитал Продактс ГмбХ,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Пленка рентгеновская интраоральная D-Speed (30.5ммх40.5мм)  N100, Кэарстрим Хэлс ,Инк, СОЕДИНЕННЫЕ ШТАТЫ</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w:t>
            </w:r>
          </w:p>
        </w:tc>
      </w:tr>
      <w:tr w:rsidR="004C15C7" w:rsidRPr="004C15C7" w:rsidTr="004C15C7">
        <w:trPr>
          <w:trHeight w:val="47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160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Повязка на рану ГемоСорб гемостат 10х10 см №10, Новые Перевязочные Материалы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w:t>
            </w:r>
          </w:p>
        </w:tc>
      </w:tr>
      <w:tr w:rsidR="004C15C7" w:rsidRPr="004C15C7" w:rsidTr="004C15C7">
        <w:trPr>
          <w:trHeight w:val="47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161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Повязка на рану д/сведения краев раны Омнистрип 6х38 мм №300 (арт 540682)</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sz w:val="24"/>
                <w:szCs w:val="24"/>
                <w:lang w:eastAsia="ru-RU"/>
              </w:rPr>
              <w:t> </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162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Повязка на рану Космопор Е с впитывающей подушечкой стерил 35х10 см №1 (инд уп-ка), Пауль Хартманн С.А., Испания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163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Повязка на рану Космопор Е с впитывающей подушечкой стерил 7.2х5 см №1 (инд уп-ка), Пауль Хартманн С.А., Испания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500</w:t>
            </w:r>
          </w:p>
        </w:tc>
      </w:tr>
      <w:tr w:rsidR="004C15C7" w:rsidRPr="004C15C7" w:rsidTr="004C15C7">
        <w:trPr>
          <w:trHeight w:val="71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164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Повязка на рану мазевая Бранолинд Н (перуанский бальзам) 20х10 см №1 (ожоги,троф. язвы,пролежни), ПАУЛЬ ХАРТМАНН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250</w:t>
            </w:r>
          </w:p>
        </w:tc>
      </w:tr>
      <w:tr w:rsidR="004C15C7" w:rsidRPr="004C15C7" w:rsidTr="004C15C7">
        <w:trPr>
          <w:trHeight w:val="71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165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Повязка на рану мазевая Бранолинд Н (перуанский бальзам) 7.5х10 см №5 (ожоги,троф. язвы,пролежни), ПАУЛЬ ХАРТМАНН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70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166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Повязка на рану пластырн типа Leiko NW рулонная (основа нетканая) пластырь-повязка 15х1000 см, Цзянсу Нанфанг Медикал Ко. 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167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Полотенца ZZ Tork Advanced 290184 белые в пачках 2-сл 200л, Эссити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168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Полотенце Спанлейс Эконом белый 35х70см N50, Ван Тач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169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Презерватив Viva №1 (для УЗИ), КАРЕКС ИНДАСТРИЗ СДН.БХД, Малайзия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6000</w:t>
            </w:r>
          </w:p>
        </w:tc>
      </w:tr>
      <w:tr w:rsidR="004C15C7" w:rsidRPr="004C15C7" w:rsidTr="004C15C7">
        <w:trPr>
          <w:trHeight w:val="72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170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Пробирка IMPROVACUTER (цитрат натрия 3.8% 1.6мл 9х120мм стекло арт.645162004) N100, Гуанчжоу Импрув Медикал Инструментс Ко.Лтд.,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80</w:t>
            </w:r>
          </w:p>
        </w:tc>
      </w:tr>
      <w:tr w:rsidR="004C15C7" w:rsidRPr="004C15C7" w:rsidTr="004C15C7">
        <w:trPr>
          <w:trHeight w:val="46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171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Пробирка вакуумная без наполнителя 6мл (13х100мм) ПЭТФ N100 (арт. HD060A )</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46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lastRenderedPageBreak/>
              <w:t>172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Пробирка вакуумная Lab-Vac для взятия крови с ЭДТА К2 2мл 13х75 N100 (арт. 142021375) шт.</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250</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173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Пробирка вакуумная с активатором свертывания и разделительным гелем (RusTech 5мл 13х100мм) N100 (арт.GD050SGC), Чжецзян Гундун Медикал Текнолоджи Ко.Лтд,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270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174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Простыни хирург н/стерил плотн 25 700х500 мм №10 (арт 4745), СантеДом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175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Простыни хирург н/стерил плотн 42 1100х700 мм №10 (арт 4702), СантеДом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176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Простыни хирург н/стерил плотн 42 1400х700 мм №10 (арт 4704), СантеДом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177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Простыни хирург стерил плотн 42 1100х700 мм (арт 4721), СантеДом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178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Простыни хирург стерил плотн 42 1400х700 мм (арт 4723), СантеДом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179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Простыни хирург стерил плотн 42 2100х1400 мм (арт 4732), СантеДом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180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Простыни хирург стерил плотн 42 700х500 мм (арт 5097), СантеДом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181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Простыни хирург стерил плотн 42 700х800 мм (арт 4719), СантеДом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76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182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Простыня мед однораз из неткан материала н/стер 200х70 см SMS-20 голубая с нанесением перфорации (рулон) N100, Медкомплект ПКФ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w:t>
            </w:r>
          </w:p>
        </w:tc>
      </w:tr>
      <w:tr w:rsidR="004C15C7" w:rsidRPr="004C15C7" w:rsidTr="004C15C7">
        <w:trPr>
          <w:trHeight w:val="65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183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Простыня мед однораз из неткан материала н/стер 70х80 см SMS-20 голубая с нанесением перфорации (рулон) N200, Медкомплект ПКФ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184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Рулон со складкой для паровой и газовой стерилизации 300мм х80мм х100м, ДГМ Фарма-Аппарат Хандель АГ, Швейцария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w:t>
            </w:r>
          </w:p>
        </w:tc>
      </w:tr>
      <w:tr w:rsidR="004C15C7" w:rsidRPr="004C15C7" w:rsidTr="004C15C7">
        <w:trPr>
          <w:trHeight w:val="61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185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Салфетка д/стимул дыхания EVERSMED с нашатырн спиртом 3смх6см №1, Эвтекс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400</w:t>
            </w:r>
          </w:p>
        </w:tc>
      </w:tr>
      <w:tr w:rsidR="004C15C7" w:rsidRPr="004C15C7" w:rsidTr="004C15C7">
        <w:trPr>
          <w:trHeight w:val="52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186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Салфетка н/стерил 40х40 см №200 SMS-20 голубая (в ролике), Медкомплект ПКФ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7</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187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Салфетка прединъекц дез ВИПС-МЕД 60х100 мм №100 (с р-ром 70% этилового спирта), Випс-Мед Фирма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250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188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Салфетка спиртов антисепт 110х125 мм №1 Асептика, Асептика М.К.ООО,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189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Салфетка спиртов антисепт 135х185 мм №1 Асептика шт.</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5000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lastRenderedPageBreak/>
              <w:t>190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Салфетки мед стерил (марлевые) сорбцион 45х29 см №5 HELP (2х слойн) (плотн 36 г/м), Эвтекс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200</w:t>
            </w:r>
          </w:p>
        </w:tc>
      </w:tr>
      <w:tr w:rsidR="004C15C7" w:rsidRPr="004C15C7" w:rsidTr="004C15C7">
        <w:trPr>
          <w:trHeight w:val="50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191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Салфетки мед стерил (марлевые) 16х14 см №10 HELP (2х слойн) (плотн 36 г/м), Эвтекс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192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Салфетки мед стерил (марлевые) 5х5 см №10 НьюЛайф (12-ти слойн) (Флоу-Пак), Навтекс ХБК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193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Система инфузион (д/переливания р-ров) игла G21 (0.8х40) шип пластик SFM, СФМ Госпитал Продактс ГмбХ,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45000</w:t>
            </w:r>
          </w:p>
        </w:tc>
      </w:tr>
      <w:tr w:rsidR="004C15C7" w:rsidRPr="004C15C7" w:rsidTr="004C15C7">
        <w:trPr>
          <w:trHeight w:val="47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194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Система трансфузион (д/переливания крови и кровезаменителей) KDM</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1800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195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Скальпель однораз N11 стерил Beroblade, Беромед ГмбХ  Хоспитал Продактс,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196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Скальпель однораз N23 стерил (сталь нерж) Апексмед, Адитя Диспомед Продактс Пвт.Лтд., Индия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200</w:t>
            </w:r>
          </w:p>
        </w:tc>
      </w:tr>
      <w:tr w:rsidR="004C15C7" w:rsidRPr="004C15C7" w:rsidTr="004C15C7">
        <w:trPr>
          <w:trHeight w:val="55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197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Смесь д/энтерального питания Нутризон Эдванст нутридринк 322 г, Милупа ГмбХ,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198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Статин пор 1 г №5 (д/остан кровотеч) (пак), Пальма ГК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199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Стекло для микропрепаратов покровное 24х50 N500 (арт.12003322), МиниЛаб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12</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Стекло для микропрепаратов предметное 26х76х1мм N72 край шлиф, полоса д/записи (арт.12003421), МиниЛаб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43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Термометр д/холод камер ТС-7-АМК (от +50 до -35) с поверкой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Термометр мед без ртути (футляр), Цзянсу Юйюэ Медикал Инсрумент КО 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Термометр цифровой мед LD-300, Литтл Доктор Интернешнл (С)Пте Лтд, Сингапур</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w:t>
            </w:r>
          </w:p>
        </w:tc>
      </w:tr>
      <w:tr w:rsidR="004C15C7" w:rsidRPr="004C15C7" w:rsidTr="004C15C7">
        <w:trPr>
          <w:trHeight w:val="67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Тест на наркот в-ва ИммуноХром 5-мульти-Экспресс №1 мультипанель на 5 видов наркотиков (опред в моче), Мед-Экспресс-Диагностика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600</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Тест -пакет Бови-Дик-Винар однораз для испытания на проницаемость и удаление воздуха из камеры паровых стерилизаторов N6, Винар ООО НПФ,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50</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Тест-полоски д/глюкометра One Touch Select Plus №50, Лайфскан Юроп/Силаг ГмбХ Интернешнл/Фармстандарт-Лексредства ОАО,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w:t>
            </w:r>
          </w:p>
        </w:tc>
      </w:tr>
      <w:tr w:rsidR="004C15C7" w:rsidRPr="004C15C7" w:rsidTr="004C15C7">
        <w:trPr>
          <w:trHeight w:val="55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Тест-полоски д/глюкометра One Touch Verio №50, ЛайфСканЮроп ГмбХ, Соединенное Королевство</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68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lastRenderedPageBreak/>
              <w:t>208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Тест-система для определения кардиоспецифического полипептида тропонина T Trop T (Trop T sensitive10 tests) N10 (арт.11621904193) шт.</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w:t>
            </w:r>
          </w:p>
        </w:tc>
      </w:tr>
      <w:tr w:rsidR="004C15C7" w:rsidRPr="004C15C7" w:rsidTr="004C15C7">
        <w:trPr>
          <w:trHeight w:val="72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Тупфер для взятия мазков на исслед. биоматериала в пробирке (дерево хлопок б/среды стерил арт.G1022) N150, Жеджианг Гонгдонг Медикал Технолоджи Ко.Лтд.,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210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Устройство д/вливан в малые вены G20 (0.9х19мм) код желтый SFM, СФМ Госпитал Продактс ГмбХ,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211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Устройство д/вливан в малые вены G21 (0.8х19мм) код зеленый SFM, СФМ Госпитал Продактс ГмбХ,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1800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212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Устройство д/вливан в малые вены G23 (0.6х19мм) код синий SFM, СФМ Госпитал Продактс ГмбХ,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213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Устройство д/вливан в малые вены G24 (0.55х19мм) код фиолетовый SFM, СФМ Госпитал Продактс ГмбХ,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214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Устройство д/вливан в малые вены G27 (0.4х19мм) код серый KDM, КД Медикал ГмбХ Хоспитал Продактс,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w:t>
            </w:r>
          </w:p>
        </w:tc>
      </w:tr>
      <w:tr w:rsidR="004C15C7" w:rsidRPr="004C15C7" w:rsidTr="004C15C7">
        <w:trPr>
          <w:trHeight w:val="51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215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Фильтр к коробке стерилизационной КФ-6-18, КСКФ-9-18 (D-21см) N2, Медфильтр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216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Халат хирург стерил (рукав на манжетах) длина 140см (плотн 42 г/м) (арт 5125), СантеДом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1500</w:t>
            </w:r>
          </w:p>
        </w:tc>
      </w:tr>
      <w:tr w:rsidR="004C15C7" w:rsidRPr="004C15C7" w:rsidTr="004C15C7">
        <w:trPr>
          <w:trHeight w:val="77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217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Химреактивы для ручной обработки мед рентг пленки Фиксаж 0.5л SFM M-F (для стоматологии), СФМ Госпитал Продактс ГмбХ,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218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Цоликлон анти-D супер 10мл 100доз, Медиклон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219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Цоликлон анти-А 10мл 100доз, Медиклон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220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Цоликлон анти-В 10мл 100доз, Медиклон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221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Шапочка Берет (основа нетканая) №100 (цвет голубой), Казанская фабрика ООО СпецМедЗащита,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80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222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Шпатель мед дерев однократного применения 150х18 мм стерил, Московия ООО, Россия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223</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Шприц Жане однораз 150мл 3-х комп с наконечником д/катетерной насадки KDM, КД Медикал ГмбХ Хоспитал Продактс,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224</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Шприц однораз   1мл инсулин 100ЕД 3-х комп игла G26 (0.45х12мм) №1 (игла съемная) SFM, СФМ Госпитал Продактс ГмбХ,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6000</w:t>
            </w:r>
          </w:p>
        </w:tc>
      </w:tr>
      <w:tr w:rsidR="004C15C7" w:rsidRPr="004C15C7" w:rsidTr="004C15C7">
        <w:trPr>
          <w:trHeight w:val="646"/>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lastRenderedPageBreak/>
              <w:t>225</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Шприц однораз   2мл 3-х комп игла G23 (0.6х30мм) №1 SFM, СФМ Госпитал Продактс ГмбХ,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45000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226</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Шприц однораз   5мл 3-х комп игла (0.7х40мм) SFM, СФМ Госпитал Продактс ГмбХ,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60000</w:t>
            </w:r>
          </w:p>
        </w:tc>
      </w:tr>
      <w:tr w:rsidR="004C15C7" w:rsidRPr="004C15C7" w:rsidTr="004C15C7">
        <w:trPr>
          <w:trHeight w:val="48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227</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Шприц однораз  10мл 3-х комп игла G21 (0.8х40мм) SFM, СФМ Госпитал Продактс ГмбХ,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55000</w:t>
            </w:r>
          </w:p>
        </w:tc>
      </w:tr>
      <w:tr w:rsidR="004C15C7" w:rsidRPr="004C15C7" w:rsidTr="004C15C7">
        <w:trPr>
          <w:trHeight w:val="567"/>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228</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Шприц однораз  10мл 3-х комп игла (0.8х40мм) №5 SFM, СФМ Госпитал Продактс ГмбХ,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229</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Шприц однораз  20мл 3-х комп игла (0.8х40мм) SFM, СФМ Госпитал Продактс ГмбХ,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25000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230</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Шприц однораз  50мл 3-х комп игла (1.2х40мм) SFM, СФМ Госпитал Продактс ГмбХ, Германия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шт.</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2500</w:t>
            </w:r>
          </w:p>
        </w:tc>
      </w:tr>
      <w:tr w:rsidR="004C15C7" w:rsidRPr="004C15C7" w:rsidTr="004C15C7">
        <w:trPr>
          <w:trHeight w:val="56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231</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Электрод для ЭКГ однораз (43х45мм твердый гель N50 ), Нингбо Гритмед Медикал  Инструментс Ко.Лтд, Китай</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100</w:t>
            </w:r>
          </w:p>
        </w:tc>
      </w:tr>
      <w:tr w:rsidR="004C15C7" w:rsidRPr="004C15C7" w:rsidTr="004C15C7">
        <w:trPr>
          <w:trHeight w:val="400"/>
          <w:tblCellSpacing w:w="0" w:type="dxa"/>
        </w:trPr>
        <w:tc>
          <w:tcPr>
            <w:tcW w:w="713"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center"/>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232</w:t>
            </w:r>
          </w:p>
        </w:tc>
        <w:tc>
          <w:tcPr>
            <w:tcW w:w="8031"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Электрод для ЭКГ одноразовый D-50мм твердый гель N40, ЧЕРАКАРТА С.п.А., Италия</w:t>
            </w:r>
          </w:p>
        </w:tc>
        <w:tc>
          <w:tcPr>
            <w:tcW w:w="780" w:type="dxa"/>
            <w:tcBorders>
              <w:top w:val="nil"/>
              <w:left w:val="single" w:sz="2" w:space="0" w:color="000000"/>
              <w:bottom w:val="single" w:sz="2" w:space="0" w:color="000000"/>
              <w:right w:val="nil"/>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упак</w:t>
            </w:r>
          </w:p>
        </w:tc>
        <w:tc>
          <w:tcPr>
            <w:tcW w:w="1105" w:type="dxa"/>
            <w:tcBorders>
              <w:top w:val="nil"/>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4C15C7" w:rsidRPr="004C15C7" w:rsidRDefault="004C15C7" w:rsidP="004C15C7">
            <w:pPr>
              <w:widowControl w:val="0"/>
              <w:spacing w:after="0" w:line="240" w:lineRule="auto"/>
              <w:jc w:val="right"/>
              <w:rPr>
                <w:rFonts w:ascii="Times New Roman" w:eastAsia="Times New Roman" w:hAnsi="Times New Roman" w:cs="Times New Roman"/>
                <w:sz w:val="24"/>
                <w:szCs w:val="24"/>
                <w:lang w:eastAsia="ru-RU"/>
              </w:rPr>
            </w:pPr>
            <w:r w:rsidRPr="004C15C7">
              <w:rPr>
                <w:rFonts w:ascii="Times New Roman" w:eastAsia="Times New Roman" w:hAnsi="Times New Roman" w:cs="Times New Roman"/>
                <w:color w:val="000000"/>
                <w:lang w:eastAsia="ru-RU"/>
              </w:rPr>
              <w:t>300</w:t>
            </w:r>
          </w:p>
        </w:tc>
      </w:tr>
    </w:tbl>
    <w:p w:rsidR="00067294" w:rsidRPr="004C15C7" w:rsidRDefault="00067294" w:rsidP="004C15C7">
      <w:pPr>
        <w:rPr>
          <w:szCs w:val="24"/>
        </w:rPr>
      </w:pPr>
    </w:p>
    <w:sectPr w:rsidR="00067294" w:rsidRPr="004C15C7" w:rsidSect="00067294">
      <w:pgSz w:w="16838" w:h="11906" w:orient="landscape"/>
      <w:pgMar w:top="851" w:right="2946" w:bottom="850" w:left="411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ltica">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7B28D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B6BFAA"/>
    <w:lvl w:ilvl="0">
      <w:start w:val="1"/>
      <w:numFmt w:val="decimal"/>
      <w:lvlText w:val="%1."/>
      <w:lvlJc w:val="left"/>
      <w:pPr>
        <w:tabs>
          <w:tab w:val="num" w:pos="1492"/>
        </w:tabs>
        <w:ind w:left="1492" w:hanging="360"/>
      </w:pPr>
    </w:lvl>
  </w:abstractNum>
  <w:abstractNum w:abstractNumId="2">
    <w:nsid w:val="FFFFFF7D"/>
    <w:multiLevelType w:val="singleLevel"/>
    <w:tmpl w:val="63145102"/>
    <w:lvl w:ilvl="0">
      <w:start w:val="1"/>
      <w:numFmt w:val="decimal"/>
      <w:lvlText w:val="%1."/>
      <w:lvlJc w:val="left"/>
      <w:pPr>
        <w:tabs>
          <w:tab w:val="num" w:pos="1209"/>
        </w:tabs>
        <w:ind w:left="1209" w:hanging="360"/>
      </w:pPr>
    </w:lvl>
  </w:abstractNum>
  <w:abstractNum w:abstractNumId="3">
    <w:nsid w:val="FFFFFF7E"/>
    <w:multiLevelType w:val="singleLevel"/>
    <w:tmpl w:val="14BA6926"/>
    <w:lvl w:ilvl="0">
      <w:start w:val="1"/>
      <w:numFmt w:val="decimal"/>
      <w:lvlText w:val="%1."/>
      <w:lvlJc w:val="left"/>
      <w:pPr>
        <w:tabs>
          <w:tab w:val="num" w:pos="926"/>
        </w:tabs>
        <w:ind w:left="926" w:hanging="360"/>
      </w:pPr>
    </w:lvl>
  </w:abstractNum>
  <w:abstractNum w:abstractNumId="4">
    <w:nsid w:val="FFFFFF7F"/>
    <w:multiLevelType w:val="singleLevel"/>
    <w:tmpl w:val="2D08EA9C"/>
    <w:lvl w:ilvl="0">
      <w:start w:val="1"/>
      <w:numFmt w:val="decimal"/>
      <w:lvlText w:val="%1."/>
      <w:lvlJc w:val="left"/>
      <w:pPr>
        <w:tabs>
          <w:tab w:val="num" w:pos="643"/>
        </w:tabs>
        <w:ind w:left="643" w:hanging="360"/>
      </w:pPr>
    </w:lvl>
  </w:abstractNum>
  <w:abstractNum w:abstractNumId="5">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6">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7">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8">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9">
    <w:nsid w:val="FFFFFF88"/>
    <w:multiLevelType w:val="singleLevel"/>
    <w:tmpl w:val="58729A3A"/>
    <w:lvl w:ilvl="0">
      <w:start w:val="1"/>
      <w:numFmt w:val="decimal"/>
      <w:lvlText w:val="%1."/>
      <w:lvlJc w:val="left"/>
      <w:pPr>
        <w:tabs>
          <w:tab w:val="num" w:pos="360"/>
        </w:tabs>
        <w:ind w:left="360" w:hanging="360"/>
      </w:pPr>
    </w:lvl>
  </w:abstractNum>
  <w:abstractNum w:abstractNumId="1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1">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6CA1B96"/>
    <w:multiLevelType w:val="hybridMultilevel"/>
    <w:tmpl w:val="3A3677EC"/>
    <w:lvl w:ilvl="0" w:tplc="FAECF4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FE6558"/>
    <w:multiLevelType w:val="hybridMultilevel"/>
    <w:tmpl w:val="F2881436"/>
    <w:lvl w:ilvl="0" w:tplc="FFFFFFFF">
      <w:start w:val="1"/>
      <w:numFmt w:val="decimal"/>
      <w:lvlText w:val="%1."/>
      <w:lvlJc w:val="left"/>
      <w:pPr>
        <w:ind w:left="1080" w:hanging="360"/>
      </w:pPr>
      <w:rPr>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1D59C1"/>
    <w:multiLevelType w:val="hybridMultilevel"/>
    <w:tmpl w:val="0A585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2AF639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367FE3"/>
    <w:multiLevelType w:val="hybridMultilevel"/>
    <w:tmpl w:val="A16059C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6500EA5"/>
    <w:multiLevelType w:val="hybridMultilevel"/>
    <w:tmpl w:val="DBE466C6"/>
    <w:lvl w:ilvl="0" w:tplc="E932E3E2">
      <w:start w:val="1"/>
      <w:numFmt w:val="decimal"/>
      <w:lvlText w:val="%1."/>
      <w:lvlJc w:val="left"/>
      <w:pPr>
        <w:tabs>
          <w:tab w:val="num" w:pos="928"/>
        </w:tabs>
        <w:ind w:left="928" w:hanging="360"/>
      </w:pPr>
      <w:rPr>
        <w:rFonts w:hint="default"/>
        <w:b/>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4F2A40"/>
    <w:multiLevelType w:val="hybridMultilevel"/>
    <w:tmpl w:val="1F044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B971FC"/>
    <w:multiLevelType w:val="hybridMultilevel"/>
    <w:tmpl w:val="2C3084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3C5D20"/>
    <w:multiLevelType w:val="hybridMultilevel"/>
    <w:tmpl w:val="A16059CA"/>
    <w:lvl w:ilvl="0" w:tplc="05DAE40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DA237A"/>
    <w:multiLevelType w:val="hybridMultilevel"/>
    <w:tmpl w:val="86060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0"/>
  </w:num>
  <w:num w:numId="3">
    <w:abstractNumId w:val="14"/>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6"/>
  </w:num>
  <w:num w:numId="17">
    <w:abstractNumId w:val="40"/>
  </w:num>
  <w:num w:numId="18">
    <w:abstractNumId w:val="17"/>
  </w:num>
  <w:num w:numId="19">
    <w:abstractNumId w:val="20"/>
  </w:num>
  <w:num w:numId="20">
    <w:abstractNumId w:val="24"/>
  </w:num>
  <w:num w:numId="21">
    <w:abstractNumId w:val="32"/>
  </w:num>
  <w:num w:numId="22">
    <w:abstractNumId w:val="26"/>
  </w:num>
  <w:num w:numId="23">
    <w:abstractNumId w:val="15"/>
  </w:num>
  <w:num w:numId="24">
    <w:abstractNumId w:val="19"/>
  </w:num>
  <w:num w:numId="25">
    <w:abstractNumId w:val="12"/>
  </w:num>
  <w:num w:numId="26">
    <w:abstractNumId w:val="37"/>
  </w:num>
  <w:num w:numId="27">
    <w:abstractNumId w:val="23"/>
  </w:num>
  <w:num w:numId="28">
    <w:abstractNumId w:val="22"/>
  </w:num>
  <w:num w:numId="29">
    <w:abstractNumId w:val="27"/>
  </w:num>
  <w:num w:numId="30">
    <w:abstractNumId w:val="28"/>
  </w:num>
  <w:num w:numId="31">
    <w:abstractNumId w:val="11"/>
  </w:num>
  <w:num w:numId="32">
    <w:abstractNumId w:val="21"/>
  </w:num>
  <w:num w:numId="33">
    <w:abstractNumId w:val="39"/>
  </w:num>
  <w:num w:numId="34">
    <w:abstractNumId w:val="29"/>
  </w:num>
  <w:num w:numId="35">
    <w:abstractNumId w:val="31"/>
  </w:num>
  <w:num w:numId="36">
    <w:abstractNumId w:val="34"/>
  </w:num>
  <w:num w:numId="37">
    <w:abstractNumId w:val="0"/>
  </w:num>
  <w:num w:numId="38">
    <w:abstractNumId w:val="13"/>
  </w:num>
  <w:num w:numId="39">
    <w:abstractNumId w:val="18"/>
  </w:num>
  <w:num w:numId="40">
    <w:abstractNumId w:val="33"/>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8D704C"/>
    <w:rsid w:val="00000FC7"/>
    <w:rsid w:val="00001EF6"/>
    <w:rsid w:val="00006DBE"/>
    <w:rsid w:val="000123CF"/>
    <w:rsid w:val="0001243E"/>
    <w:rsid w:val="0002120E"/>
    <w:rsid w:val="00023599"/>
    <w:rsid w:val="000235CD"/>
    <w:rsid w:val="00032394"/>
    <w:rsid w:val="00067294"/>
    <w:rsid w:val="00075AF0"/>
    <w:rsid w:val="000C2B0A"/>
    <w:rsid w:val="000C7322"/>
    <w:rsid w:val="000D6042"/>
    <w:rsid w:val="001006B6"/>
    <w:rsid w:val="00120154"/>
    <w:rsid w:val="001259C4"/>
    <w:rsid w:val="00135FDB"/>
    <w:rsid w:val="00144D78"/>
    <w:rsid w:val="0015127F"/>
    <w:rsid w:val="00171785"/>
    <w:rsid w:val="001810FF"/>
    <w:rsid w:val="00187F23"/>
    <w:rsid w:val="001F3993"/>
    <w:rsid w:val="0020090A"/>
    <w:rsid w:val="00217481"/>
    <w:rsid w:val="00230F86"/>
    <w:rsid w:val="0026644A"/>
    <w:rsid w:val="0029340C"/>
    <w:rsid w:val="002A748B"/>
    <w:rsid w:val="002D02BB"/>
    <w:rsid w:val="002D2E24"/>
    <w:rsid w:val="002D39ED"/>
    <w:rsid w:val="002D7F5D"/>
    <w:rsid w:val="002F1124"/>
    <w:rsid w:val="003005F2"/>
    <w:rsid w:val="00332E32"/>
    <w:rsid w:val="00352627"/>
    <w:rsid w:val="003702EB"/>
    <w:rsid w:val="00380A2F"/>
    <w:rsid w:val="003B15FA"/>
    <w:rsid w:val="003B24C3"/>
    <w:rsid w:val="003C5BA6"/>
    <w:rsid w:val="003D0161"/>
    <w:rsid w:val="003E3F5A"/>
    <w:rsid w:val="00422C7B"/>
    <w:rsid w:val="00453ED8"/>
    <w:rsid w:val="00462FAD"/>
    <w:rsid w:val="0047348D"/>
    <w:rsid w:val="00492ACF"/>
    <w:rsid w:val="004A262A"/>
    <w:rsid w:val="004C15C7"/>
    <w:rsid w:val="004D5066"/>
    <w:rsid w:val="004E3A4B"/>
    <w:rsid w:val="004F38D2"/>
    <w:rsid w:val="004F789D"/>
    <w:rsid w:val="005108CD"/>
    <w:rsid w:val="00510B59"/>
    <w:rsid w:val="00541CBF"/>
    <w:rsid w:val="00552C52"/>
    <w:rsid w:val="00557161"/>
    <w:rsid w:val="005670A8"/>
    <w:rsid w:val="00571D81"/>
    <w:rsid w:val="005856BD"/>
    <w:rsid w:val="005B6F8C"/>
    <w:rsid w:val="00617454"/>
    <w:rsid w:val="00637C44"/>
    <w:rsid w:val="006552C8"/>
    <w:rsid w:val="00682D09"/>
    <w:rsid w:val="006C68CF"/>
    <w:rsid w:val="00725344"/>
    <w:rsid w:val="007275BF"/>
    <w:rsid w:val="00730334"/>
    <w:rsid w:val="00740016"/>
    <w:rsid w:val="00746EA7"/>
    <w:rsid w:val="00755FE6"/>
    <w:rsid w:val="00765C76"/>
    <w:rsid w:val="007B4FB0"/>
    <w:rsid w:val="007B5A3E"/>
    <w:rsid w:val="007C696E"/>
    <w:rsid w:val="00801652"/>
    <w:rsid w:val="00804DAC"/>
    <w:rsid w:val="0080604B"/>
    <w:rsid w:val="0081268D"/>
    <w:rsid w:val="00823F46"/>
    <w:rsid w:val="008B0AB3"/>
    <w:rsid w:val="008C71AD"/>
    <w:rsid w:val="008D3C67"/>
    <w:rsid w:val="008D704C"/>
    <w:rsid w:val="00911F87"/>
    <w:rsid w:val="0092001A"/>
    <w:rsid w:val="009619D6"/>
    <w:rsid w:val="00984BDB"/>
    <w:rsid w:val="009E37D3"/>
    <w:rsid w:val="00A04DAB"/>
    <w:rsid w:val="00A212C5"/>
    <w:rsid w:val="00A8154C"/>
    <w:rsid w:val="00A94602"/>
    <w:rsid w:val="00A95713"/>
    <w:rsid w:val="00AA5D06"/>
    <w:rsid w:val="00AF1F77"/>
    <w:rsid w:val="00B22CD9"/>
    <w:rsid w:val="00B930B1"/>
    <w:rsid w:val="00BC521A"/>
    <w:rsid w:val="00BF299A"/>
    <w:rsid w:val="00C51F57"/>
    <w:rsid w:val="00C64E85"/>
    <w:rsid w:val="00C82D62"/>
    <w:rsid w:val="00CB1417"/>
    <w:rsid w:val="00CB7844"/>
    <w:rsid w:val="00CF17CE"/>
    <w:rsid w:val="00D2370E"/>
    <w:rsid w:val="00D3094A"/>
    <w:rsid w:val="00D32208"/>
    <w:rsid w:val="00D762CD"/>
    <w:rsid w:val="00DA6FF3"/>
    <w:rsid w:val="00DE3A0D"/>
    <w:rsid w:val="00DF64B1"/>
    <w:rsid w:val="00E513BE"/>
    <w:rsid w:val="00E60435"/>
    <w:rsid w:val="00E742EF"/>
    <w:rsid w:val="00EA6EE9"/>
    <w:rsid w:val="00EA7BFA"/>
    <w:rsid w:val="00F84786"/>
    <w:rsid w:val="00F93AC7"/>
    <w:rsid w:val="00FB07B3"/>
    <w:rsid w:val="00FC61EE"/>
    <w:rsid w:val="00FD123E"/>
    <w:rsid w:val="00FE40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094A"/>
  </w:style>
  <w:style w:type="paragraph" w:styleId="1">
    <w:name w:val="heading 1"/>
    <w:basedOn w:val="a0"/>
    <w:link w:val="10"/>
    <w:qFormat/>
    <w:rsid w:val="00D32208"/>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20">
    <w:name w:val="heading 2"/>
    <w:basedOn w:val="a0"/>
    <w:link w:val="21"/>
    <w:qFormat/>
    <w:rsid w:val="00D322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0">
    <w:name w:val="heading 3"/>
    <w:basedOn w:val="a0"/>
    <w:link w:val="31"/>
    <w:qFormat/>
    <w:rsid w:val="00D322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0">
    <w:name w:val="heading 4"/>
    <w:basedOn w:val="a0"/>
    <w:link w:val="41"/>
    <w:qFormat/>
    <w:rsid w:val="00D32208"/>
    <w:pPr>
      <w:spacing w:after="0" w:line="240" w:lineRule="auto"/>
      <w:outlineLvl w:val="3"/>
    </w:pPr>
    <w:rPr>
      <w:rFonts w:ascii="Times New Roman" w:eastAsia="Times New Roman" w:hAnsi="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730334"/>
    <w:pPr>
      <w:spacing w:after="0" w:line="240" w:lineRule="auto"/>
    </w:pPr>
    <w:rPr>
      <w:rFonts w:ascii="Segoe UI" w:hAnsi="Segoe UI" w:cs="Segoe UI"/>
      <w:sz w:val="18"/>
      <w:szCs w:val="18"/>
    </w:rPr>
  </w:style>
  <w:style w:type="character" w:customStyle="1" w:styleId="a5">
    <w:name w:val="Текст выноски Знак"/>
    <w:basedOn w:val="a1"/>
    <w:link w:val="a4"/>
    <w:rsid w:val="00730334"/>
    <w:rPr>
      <w:rFonts w:ascii="Segoe UI" w:hAnsi="Segoe UI" w:cs="Segoe UI"/>
      <w:sz w:val="18"/>
      <w:szCs w:val="18"/>
    </w:rPr>
  </w:style>
  <w:style w:type="paragraph" w:styleId="a6">
    <w:name w:val="List Paragraph"/>
    <w:basedOn w:val="a0"/>
    <w:uiPriority w:val="34"/>
    <w:qFormat/>
    <w:rsid w:val="00380A2F"/>
    <w:pPr>
      <w:ind w:left="720"/>
      <w:contextualSpacing/>
    </w:pPr>
  </w:style>
  <w:style w:type="paragraph" w:customStyle="1" w:styleId="ConsPlusNormal">
    <w:name w:val="ConsPlusNormal"/>
    <w:link w:val="ConsPlusNormal0"/>
    <w:qFormat/>
    <w:rsid w:val="0072534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25344"/>
    <w:rPr>
      <w:rFonts w:ascii="Calibri" w:eastAsia="Times New Roman" w:hAnsi="Calibri" w:cs="Calibri"/>
      <w:szCs w:val="20"/>
      <w:lang w:eastAsia="ru-RU"/>
    </w:rPr>
  </w:style>
  <w:style w:type="table" w:styleId="a7">
    <w:name w:val="Table Grid"/>
    <w:basedOn w:val="a2"/>
    <w:rsid w:val="00067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D32208"/>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1"/>
    <w:link w:val="20"/>
    <w:rsid w:val="00D32208"/>
    <w:rPr>
      <w:rFonts w:ascii="Times New Roman" w:eastAsia="Times New Roman" w:hAnsi="Times New Roman" w:cs="Times New Roman"/>
      <w:b/>
      <w:bCs/>
      <w:sz w:val="36"/>
      <w:szCs w:val="36"/>
      <w:lang w:eastAsia="ru-RU"/>
    </w:rPr>
  </w:style>
  <w:style w:type="character" w:customStyle="1" w:styleId="31">
    <w:name w:val="Заголовок 3 Знак"/>
    <w:basedOn w:val="a1"/>
    <w:link w:val="30"/>
    <w:rsid w:val="00D32208"/>
    <w:rPr>
      <w:rFonts w:ascii="Times New Roman" w:eastAsia="Times New Roman" w:hAnsi="Times New Roman" w:cs="Times New Roman"/>
      <w:b/>
      <w:bCs/>
      <w:sz w:val="27"/>
      <w:szCs w:val="27"/>
      <w:lang w:eastAsia="ru-RU"/>
    </w:rPr>
  </w:style>
  <w:style w:type="character" w:customStyle="1" w:styleId="41">
    <w:name w:val="Заголовок 4 Знак"/>
    <w:basedOn w:val="a1"/>
    <w:link w:val="40"/>
    <w:rsid w:val="00D32208"/>
    <w:rPr>
      <w:rFonts w:ascii="Times New Roman" w:eastAsia="Times New Roman" w:hAnsi="Times New Roman" w:cs="Times New Roman"/>
      <w:b/>
      <w:bCs/>
      <w:sz w:val="24"/>
      <w:szCs w:val="24"/>
      <w:lang w:eastAsia="ru-RU"/>
    </w:rPr>
  </w:style>
  <w:style w:type="paragraph" w:styleId="a8">
    <w:name w:val="Normal (Web)"/>
    <w:basedOn w:val="a0"/>
    <w:uiPriority w:val="99"/>
    <w:unhideWhenUsed/>
    <w:rsid w:val="00D32208"/>
    <w:rPr>
      <w:rFonts w:ascii="Times New Roman" w:hAnsi="Times New Roman" w:cs="Times New Roman"/>
      <w:sz w:val="24"/>
      <w:szCs w:val="24"/>
    </w:rPr>
  </w:style>
  <w:style w:type="paragraph" w:customStyle="1" w:styleId="right">
    <w:name w:val="right"/>
    <w:basedOn w:val="a0"/>
    <w:rsid w:val="00D32208"/>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center">
    <w:name w:val="center"/>
    <w:basedOn w:val="a0"/>
    <w:rsid w:val="00D32208"/>
    <w:pPr>
      <w:spacing w:before="100" w:beforeAutospacing="1" w:after="100" w:afterAutospacing="1" w:line="240" w:lineRule="auto"/>
      <w:ind w:firstLine="709"/>
      <w:jc w:val="center"/>
    </w:pPr>
    <w:rPr>
      <w:rFonts w:ascii="Times New Roman" w:eastAsia="Times New Roman" w:hAnsi="Times New Roman" w:cs="Times New Roman"/>
      <w:sz w:val="24"/>
      <w:szCs w:val="24"/>
      <w:lang w:eastAsia="ru-RU"/>
    </w:rPr>
  </w:style>
  <w:style w:type="paragraph" w:customStyle="1" w:styleId="insertion">
    <w:name w:val="insertion"/>
    <w:basedOn w:val="a0"/>
    <w:rsid w:val="00D32208"/>
    <w:pPr>
      <w:spacing w:before="100" w:beforeAutospacing="1" w:after="100" w:afterAutospacing="1" w:line="240" w:lineRule="auto"/>
      <w:ind w:firstLine="709"/>
      <w:jc w:val="both"/>
    </w:pPr>
    <w:rPr>
      <w:rFonts w:ascii="Times New Roman" w:eastAsia="Times New Roman" w:hAnsi="Times New Roman" w:cs="Times New Roman"/>
      <w:color w:val="006600"/>
      <w:sz w:val="24"/>
      <w:szCs w:val="24"/>
      <w:lang w:eastAsia="ru-RU"/>
    </w:rPr>
  </w:style>
  <w:style w:type="paragraph" w:customStyle="1" w:styleId="deletion">
    <w:name w:val="deletion"/>
    <w:basedOn w:val="a0"/>
    <w:rsid w:val="00D32208"/>
    <w:pPr>
      <w:spacing w:before="100" w:beforeAutospacing="1" w:after="100" w:afterAutospacing="1" w:line="240" w:lineRule="auto"/>
      <w:ind w:firstLine="709"/>
      <w:jc w:val="both"/>
    </w:pPr>
    <w:rPr>
      <w:rFonts w:ascii="Times New Roman" w:eastAsia="Times New Roman" w:hAnsi="Times New Roman" w:cs="Times New Roman"/>
      <w:color w:val="FF0000"/>
      <w:sz w:val="24"/>
      <w:szCs w:val="24"/>
      <w:lang w:eastAsia="ru-RU"/>
    </w:rPr>
  </w:style>
  <w:style w:type="character" w:styleId="a9">
    <w:name w:val="Hyperlink"/>
    <w:rsid w:val="00D32208"/>
    <w:rPr>
      <w:color w:val="0000FF"/>
      <w:u w:val="single"/>
    </w:rPr>
  </w:style>
  <w:style w:type="character" w:styleId="aa">
    <w:name w:val="FollowedHyperlink"/>
    <w:rsid w:val="00D32208"/>
    <w:rPr>
      <w:color w:val="0000FF"/>
      <w:u w:val="single"/>
    </w:rPr>
  </w:style>
  <w:style w:type="character" w:styleId="ab">
    <w:name w:val="Strong"/>
    <w:qFormat/>
    <w:rsid w:val="00D32208"/>
    <w:rPr>
      <w:b/>
      <w:bCs/>
    </w:rPr>
  </w:style>
  <w:style w:type="character" w:styleId="ac">
    <w:name w:val="Emphasis"/>
    <w:qFormat/>
    <w:rsid w:val="00D32208"/>
    <w:rPr>
      <w:i/>
      <w:iCs/>
    </w:rPr>
  </w:style>
  <w:style w:type="paragraph" w:styleId="a">
    <w:name w:val="List Bullet"/>
    <w:basedOn w:val="a0"/>
    <w:rsid w:val="00D32208"/>
    <w:pPr>
      <w:numPr>
        <w:numId w:val="6"/>
      </w:numPr>
      <w:spacing w:after="0" w:line="240" w:lineRule="auto"/>
    </w:pPr>
    <w:rPr>
      <w:rFonts w:ascii="Times New Roman" w:eastAsia="Times New Roman" w:hAnsi="Times New Roman" w:cs="Times New Roman"/>
      <w:sz w:val="24"/>
      <w:szCs w:val="24"/>
      <w:lang w:eastAsia="ru-RU"/>
    </w:rPr>
  </w:style>
  <w:style w:type="paragraph" w:styleId="2">
    <w:name w:val="List Bullet 2"/>
    <w:basedOn w:val="a0"/>
    <w:rsid w:val="00D32208"/>
    <w:pPr>
      <w:numPr>
        <w:numId w:val="7"/>
      </w:numPr>
      <w:spacing w:after="0" w:line="240" w:lineRule="auto"/>
    </w:pPr>
    <w:rPr>
      <w:rFonts w:ascii="Times New Roman" w:eastAsia="Times New Roman" w:hAnsi="Times New Roman" w:cs="Times New Roman"/>
      <w:sz w:val="24"/>
      <w:szCs w:val="24"/>
      <w:lang w:eastAsia="ru-RU"/>
    </w:rPr>
  </w:style>
  <w:style w:type="paragraph" w:styleId="3">
    <w:name w:val="List Bullet 3"/>
    <w:basedOn w:val="a0"/>
    <w:rsid w:val="00D32208"/>
    <w:pPr>
      <w:numPr>
        <w:numId w:val="8"/>
      </w:numPr>
      <w:spacing w:after="0" w:line="240" w:lineRule="auto"/>
    </w:pPr>
    <w:rPr>
      <w:rFonts w:ascii="Times New Roman" w:eastAsia="Times New Roman" w:hAnsi="Times New Roman" w:cs="Times New Roman"/>
      <w:sz w:val="24"/>
      <w:szCs w:val="24"/>
      <w:lang w:eastAsia="ru-RU"/>
    </w:rPr>
  </w:style>
  <w:style w:type="paragraph" w:styleId="4">
    <w:name w:val="List Bullet 4"/>
    <w:basedOn w:val="a0"/>
    <w:rsid w:val="00D32208"/>
    <w:pPr>
      <w:numPr>
        <w:numId w:val="9"/>
      </w:numPr>
      <w:spacing w:after="0" w:line="240" w:lineRule="auto"/>
    </w:pPr>
    <w:rPr>
      <w:rFonts w:ascii="Times New Roman" w:eastAsia="Times New Roman" w:hAnsi="Times New Roman" w:cs="Times New Roman"/>
      <w:sz w:val="24"/>
      <w:szCs w:val="24"/>
      <w:lang w:eastAsia="ru-RU"/>
    </w:rPr>
  </w:style>
  <w:style w:type="paragraph" w:styleId="5">
    <w:name w:val="List Bullet 5"/>
    <w:basedOn w:val="a0"/>
    <w:rsid w:val="00D32208"/>
    <w:pPr>
      <w:numPr>
        <w:numId w:val="10"/>
      </w:num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D3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D32208"/>
    <w:rPr>
      <w:rFonts w:ascii="Courier New" w:eastAsia="Times New Roman" w:hAnsi="Courier New" w:cs="Courier New"/>
      <w:sz w:val="20"/>
      <w:szCs w:val="20"/>
      <w:lang w:eastAsia="ru-RU"/>
    </w:rPr>
  </w:style>
  <w:style w:type="character" w:customStyle="1" w:styleId="error">
    <w:name w:val="error"/>
    <w:basedOn w:val="a1"/>
    <w:rsid w:val="00D32208"/>
  </w:style>
  <w:style w:type="paragraph" w:styleId="ad">
    <w:name w:val="footnote text"/>
    <w:basedOn w:val="a0"/>
    <w:link w:val="ae"/>
    <w:rsid w:val="00D32208"/>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rsid w:val="00D32208"/>
    <w:rPr>
      <w:rFonts w:ascii="Times New Roman" w:eastAsia="Times New Roman" w:hAnsi="Times New Roman" w:cs="Times New Roman"/>
      <w:sz w:val="20"/>
      <w:szCs w:val="20"/>
      <w:lang w:eastAsia="ru-RU"/>
    </w:rPr>
  </w:style>
  <w:style w:type="character" w:styleId="af">
    <w:name w:val="footnote reference"/>
    <w:rsid w:val="00D32208"/>
    <w:rPr>
      <w:vertAlign w:val="superscript"/>
    </w:rPr>
  </w:style>
  <w:style w:type="character" w:styleId="af0">
    <w:name w:val="annotation reference"/>
    <w:rsid w:val="00D32208"/>
    <w:rPr>
      <w:sz w:val="16"/>
      <w:szCs w:val="16"/>
    </w:rPr>
  </w:style>
  <w:style w:type="paragraph" w:styleId="af1">
    <w:name w:val="annotation text"/>
    <w:basedOn w:val="a0"/>
    <w:link w:val="af2"/>
    <w:rsid w:val="00D32208"/>
    <w:pPr>
      <w:spacing w:after="200" w:line="240" w:lineRule="auto"/>
    </w:pPr>
    <w:rPr>
      <w:rFonts w:ascii="Calibri" w:eastAsia="Calibri" w:hAnsi="Calibri" w:cs="Times New Roman"/>
      <w:sz w:val="20"/>
      <w:szCs w:val="20"/>
    </w:rPr>
  </w:style>
  <w:style w:type="character" w:customStyle="1" w:styleId="af2">
    <w:name w:val="Текст примечания Знак"/>
    <w:basedOn w:val="a1"/>
    <w:link w:val="af1"/>
    <w:rsid w:val="00D32208"/>
    <w:rPr>
      <w:rFonts w:ascii="Calibri" w:eastAsia="Calibri" w:hAnsi="Calibri" w:cs="Times New Roman"/>
      <w:sz w:val="20"/>
      <w:szCs w:val="20"/>
    </w:rPr>
  </w:style>
  <w:style w:type="paragraph" w:customStyle="1" w:styleId="13">
    <w:name w:val="Стиль Первая строка:  13 см Эд"/>
    <w:basedOn w:val="a0"/>
    <w:rsid w:val="00D32208"/>
    <w:pPr>
      <w:spacing w:after="0" w:line="240" w:lineRule="auto"/>
      <w:ind w:firstLine="737"/>
    </w:pPr>
    <w:rPr>
      <w:rFonts w:ascii="Times New Roman" w:eastAsia="Times New Roman" w:hAnsi="Times New Roman" w:cs="Times New Roman"/>
      <w:sz w:val="24"/>
      <w:szCs w:val="20"/>
      <w:lang w:eastAsia="ru-RU"/>
    </w:rPr>
  </w:style>
  <w:style w:type="paragraph" w:styleId="af3">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Знак2 Знак"/>
    <w:basedOn w:val="a0"/>
    <w:link w:val="af4"/>
    <w:rsid w:val="00D32208"/>
    <w:pPr>
      <w:spacing w:after="0" w:line="240" w:lineRule="auto"/>
      <w:jc w:val="both"/>
    </w:pPr>
    <w:rPr>
      <w:rFonts w:ascii="Courier New" w:eastAsia="Times New Roman" w:hAnsi="Courier New" w:cs="Courier New"/>
      <w:sz w:val="20"/>
      <w:szCs w:val="20"/>
      <w:lang w:eastAsia="ru-RU"/>
    </w:rPr>
  </w:style>
  <w:style w:type="character" w:customStyle="1" w:styleId="af4">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basedOn w:val="a1"/>
    <w:link w:val="af3"/>
    <w:rsid w:val="00D32208"/>
    <w:rPr>
      <w:rFonts w:ascii="Courier New" w:eastAsia="Times New Roman" w:hAnsi="Courier New" w:cs="Courier New"/>
      <w:sz w:val="20"/>
      <w:szCs w:val="20"/>
      <w:lang w:eastAsia="ru-RU"/>
    </w:rPr>
  </w:style>
  <w:style w:type="paragraph" w:styleId="32">
    <w:name w:val="Body Text 3"/>
    <w:basedOn w:val="a0"/>
    <w:link w:val="33"/>
    <w:rsid w:val="00D32208"/>
    <w:pPr>
      <w:spacing w:after="120" w:line="240" w:lineRule="atLeast"/>
      <w:jc w:val="both"/>
    </w:pPr>
    <w:rPr>
      <w:rFonts w:ascii="Baltica" w:eastAsia="Times New Roman" w:hAnsi="Baltica" w:cs="Times New Roman"/>
      <w:sz w:val="16"/>
      <w:szCs w:val="16"/>
      <w:lang w:eastAsia="ru-RU"/>
    </w:rPr>
  </w:style>
  <w:style w:type="character" w:customStyle="1" w:styleId="33">
    <w:name w:val="Основной текст 3 Знак"/>
    <w:basedOn w:val="a1"/>
    <w:link w:val="32"/>
    <w:rsid w:val="00D32208"/>
    <w:rPr>
      <w:rFonts w:ascii="Baltica" w:eastAsia="Times New Roman" w:hAnsi="Baltica" w:cs="Times New Roman"/>
      <w:sz w:val="16"/>
      <w:szCs w:val="16"/>
      <w:lang w:eastAsia="ru-RU"/>
    </w:rPr>
  </w:style>
  <w:style w:type="character" w:customStyle="1" w:styleId="apple-converted-space">
    <w:name w:val="apple-converted-space"/>
    <w:rsid w:val="00D32208"/>
  </w:style>
  <w:style w:type="paragraph" w:styleId="af5">
    <w:name w:val="header"/>
    <w:basedOn w:val="a0"/>
    <w:link w:val="af6"/>
    <w:rsid w:val="00D32208"/>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1"/>
    <w:link w:val="af5"/>
    <w:rsid w:val="00D32208"/>
    <w:rPr>
      <w:rFonts w:ascii="Times New Roman" w:eastAsia="Times New Roman" w:hAnsi="Times New Roman" w:cs="Times New Roman"/>
      <w:sz w:val="24"/>
      <w:szCs w:val="24"/>
      <w:lang w:eastAsia="ru-RU"/>
    </w:rPr>
  </w:style>
  <w:style w:type="paragraph" w:customStyle="1" w:styleId="ConsNormal">
    <w:name w:val="ConsNormal"/>
    <w:link w:val="ConsNormal0"/>
    <w:rsid w:val="00D32208"/>
    <w:pPr>
      <w:widowControl w:val="0"/>
      <w:autoSpaceDE w:val="0"/>
      <w:autoSpaceDN w:val="0"/>
      <w:adjustRightInd w:val="0"/>
      <w:spacing w:after="0" w:line="240" w:lineRule="auto"/>
      <w:ind w:right="19772" w:firstLine="720"/>
    </w:pPr>
    <w:rPr>
      <w:rFonts w:ascii="Arial" w:eastAsia="Times New Roman" w:hAnsi="Arial" w:cs="Times New Roman"/>
      <w:szCs w:val="20"/>
      <w:lang w:eastAsia="ru-RU"/>
    </w:rPr>
  </w:style>
  <w:style w:type="character" w:customStyle="1" w:styleId="ConsNormal0">
    <w:name w:val="ConsNormal Знак"/>
    <w:link w:val="ConsNormal"/>
    <w:locked/>
    <w:rsid w:val="00D32208"/>
    <w:rPr>
      <w:rFonts w:ascii="Arial" w:eastAsia="Times New Roman" w:hAnsi="Arial" w:cs="Times New Roman"/>
      <w:szCs w:val="20"/>
      <w:lang w:eastAsia="ru-RU"/>
    </w:rPr>
  </w:style>
  <w:style w:type="paragraph" w:customStyle="1" w:styleId="af7">
    <w:name w:val="Пункт"/>
    <w:basedOn w:val="a0"/>
    <w:rsid w:val="00D32208"/>
    <w:pPr>
      <w:widowControl w:val="0"/>
      <w:tabs>
        <w:tab w:val="left" w:pos="1980"/>
      </w:tabs>
      <w:suppressAutoHyphens/>
      <w:spacing w:after="0" w:line="240" w:lineRule="auto"/>
      <w:ind w:left="1404" w:hanging="504"/>
      <w:jc w:val="both"/>
    </w:pPr>
    <w:rPr>
      <w:rFonts w:ascii="Times New Roman" w:eastAsia="Times New Roman" w:hAnsi="Times New Roman" w:cs="Mangal"/>
      <w:kern w:val="2"/>
      <w:sz w:val="24"/>
      <w:szCs w:val="24"/>
      <w:lang w:eastAsia="hi-IN" w:bidi="hi-IN"/>
    </w:rPr>
  </w:style>
  <w:style w:type="paragraph" w:customStyle="1" w:styleId="210">
    <w:name w:val="Основной текст с отступом 21"/>
    <w:basedOn w:val="a0"/>
    <w:rsid w:val="00D32208"/>
    <w:pPr>
      <w:widowControl w:val="0"/>
      <w:suppressAutoHyphens/>
      <w:spacing w:after="120" w:line="480" w:lineRule="auto"/>
      <w:ind w:left="283"/>
    </w:pPr>
    <w:rPr>
      <w:rFonts w:ascii="Times New Roman" w:eastAsia="Times New Roman" w:hAnsi="Times New Roman" w:cs="Mangal"/>
      <w:kern w:val="2"/>
      <w:sz w:val="24"/>
      <w:szCs w:val="24"/>
      <w:lang w:eastAsia="hi-IN" w:bidi="hi-IN"/>
    </w:rPr>
  </w:style>
  <w:style w:type="paragraph" w:customStyle="1" w:styleId="11">
    <w:name w:val="Обычный1"/>
    <w:rsid w:val="00D32208"/>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Heading1Char">
    <w:name w:val="Heading 1 Char"/>
    <w:locked/>
    <w:rsid w:val="00D32208"/>
    <w:rPr>
      <w:rFonts w:ascii="Cambria" w:hAnsi="Cambria" w:cs="Times New Roman"/>
      <w:b/>
      <w:kern w:val="32"/>
      <w:sz w:val="32"/>
    </w:rPr>
  </w:style>
  <w:style w:type="paragraph" w:styleId="af8">
    <w:name w:val="footer"/>
    <w:basedOn w:val="a0"/>
    <w:link w:val="af9"/>
    <w:rsid w:val="00D322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1"/>
    <w:link w:val="af8"/>
    <w:rsid w:val="00D3220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896002">
      <w:bodyDiv w:val="1"/>
      <w:marLeft w:val="0"/>
      <w:marRight w:val="0"/>
      <w:marTop w:val="0"/>
      <w:marBottom w:val="0"/>
      <w:divBdr>
        <w:top w:val="none" w:sz="0" w:space="0" w:color="auto"/>
        <w:left w:val="none" w:sz="0" w:space="0" w:color="auto"/>
        <w:bottom w:val="none" w:sz="0" w:space="0" w:color="auto"/>
        <w:right w:val="none" w:sz="0" w:space="0" w:color="auto"/>
      </w:divBdr>
    </w:div>
    <w:div w:id="1550334791">
      <w:bodyDiv w:val="1"/>
      <w:marLeft w:val="0"/>
      <w:marRight w:val="0"/>
      <w:marTop w:val="0"/>
      <w:marBottom w:val="0"/>
      <w:divBdr>
        <w:top w:val="none" w:sz="0" w:space="0" w:color="auto"/>
        <w:left w:val="none" w:sz="0" w:space="0" w:color="auto"/>
        <w:bottom w:val="none" w:sz="0" w:space="0" w:color="auto"/>
        <w:right w:val="none" w:sz="0" w:space="0" w:color="auto"/>
      </w:divBdr>
    </w:div>
    <w:div w:id="20333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3881</Words>
  <Characters>22123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Чернышёва Светлана Григорьевна</dc:creator>
  <cp:lastModifiedBy>Отдел_закупок</cp:lastModifiedBy>
  <cp:revision>2</cp:revision>
  <cp:lastPrinted>2024-02-07T04:19:00Z</cp:lastPrinted>
  <dcterms:created xsi:type="dcterms:W3CDTF">2024-06-20T13:56:00Z</dcterms:created>
  <dcterms:modified xsi:type="dcterms:W3CDTF">2024-06-20T13:56:00Z</dcterms:modified>
</cp:coreProperties>
</file>