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678" w:rsidRPr="00D9493C" w:rsidRDefault="005B7678" w:rsidP="00D9493C">
      <w:pPr>
        <w:jc w:val="center"/>
        <w:rPr>
          <w:rFonts w:ascii="Times New Roman" w:eastAsia="Times New Roman" w:hAnsi="Times New Roman" w:cs="Times New Roman"/>
          <w:b/>
          <w:sz w:val="24"/>
          <w:szCs w:val="24"/>
        </w:rPr>
      </w:pPr>
      <w:r w:rsidRPr="00D9493C">
        <w:rPr>
          <w:rFonts w:ascii="Times New Roman" w:eastAsia="Times New Roman" w:hAnsi="Times New Roman" w:cs="Times New Roman"/>
          <w:b/>
          <w:sz w:val="24"/>
          <w:szCs w:val="24"/>
        </w:rPr>
        <w:t>Техническое задание</w:t>
      </w:r>
    </w:p>
    <w:p w:rsidR="005B7678" w:rsidRPr="00994011" w:rsidRDefault="00B43A6E" w:rsidP="00D9493C">
      <w:pPr>
        <w:pStyle w:val="a5"/>
        <w:ind w:left="284" w:firstLine="567"/>
        <w:jc w:val="both"/>
        <w:rPr>
          <w:rFonts w:ascii="Times New Roman" w:hAnsi="Times New Roman" w:cs="Times New Roman"/>
          <w:lang w:val="ru-RU" w:eastAsia="ru-RU"/>
        </w:rPr>
      </w:pPr>
      <w:r w:rsidRPr="00994011">
        <w:rPr>
          <w:rFonts w:ascii="Times New Roman" w:hAnsi="Times New Roman" w:cs="Times New Roman"/>
          <w:lang w:val="ru-RU" w:eastAsia="ru-RU"/>
        </w:rPr>
        <w:t xml:space="preserve">Закупка производится в соответствии с требованиями Положения о закупке товаров работ,  услуг для нужд частных учреждений здравоохранения ОАО «РЖД», утвержденного приказом Центральной дирекции здравоохранения от 5 марта 2021г. № ЦДЗ-18 раздел 68, размещенного на сайте заказчика: </w:t>
      </w:r>
      <w:hyperlink r:id="rId9" w:history="1">
        <w:r w:rsidR="00C10A50" w:rsidRPr="0001662C">
          <w:rPr>
            <w:rStyle w:val="ab"/>
            <w:rFonts w:ascii="Times New Roman" w:hAnsi="Times New Roman" w:cs="Times New Roman"/>
            <w:lang w:val="ru-RU" w:eastAsia="ru-RU"/>
          </w:rPr>
          <w:t>https://ufa.rzd-medicine.ru</w:t>
        </w:r>
      </w:hyperlink>
      <w:r w:rsidR="00C10A50" w:rsidRPr="00C10A50">
        <w:rPr>
          <w:rFonts w:ascii="Times New Roman" w:hAnsi="Times New Roman" w:cs="Times New Roman"/>
          <w:lang w:val="ru-RU" w:eastAsia="ru-RU"/>
        </w:rPr>
        <w:t xml:space="preserve"> </w:t>
      </w:r>
      <w:r w:rsidRPr="00994011">
        <w:rPr>
          <w:rFonts w:ascii="Times New Roman" w:hAnsi="Times New Roman" w:cs="Times New Roman"/>
          <w:lang w:val="ru-RU" w:eastAsia="ru-RU"/>
        </w:rPr>
        <w:t xml:space="preserve"> </w:t>
      </w:r>
      <w:r w:rsidR="000B67C1">
        <w:rPr>
          <w:rFonts w:ascii="Times New Roman" w:hAnsi="Times New Roman" w:cs="Times New Roman"/>
          <w:lang w:val="ru-RU" w:eastAsia="ru-RU"/>
        </w:rPr>
        <w:t xml:space="preserve">в </w:t>
      </w:r>
      <w:r w:rsidRPr="00994011">
        <w:rPr>
          <w:rFonts w:ascii="Times New Roman" w:hAnsi="Times New Roman" w:cs="Times New Roman"/>
          <w:lang w:val="ru-RU" w:eastAsia="ru-RU"/>
        </w:rPr>
        <w:t>разделе - Закупки.</w:t>
      </w:r>
    </w:p>
    <w:p w:rsidR="00D9493C" w:rsidRPr="00FD29FA" w:rsidRDefault="00352D2B" w:rsidP="00352D2B">
      <w:pPr>
        <w:pStyle w:val="a5"/>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p>
    <w:p w:rsidR="008765CB" w:rsidRPr="003E5C09" w:rsidRDefault="003E5C09" w:rsidP="00777B45">
      <w:pPr>
        <w:pStyle w:val="ae"/>
        <w:spacing w:before="120" w:after="120"/>
      </w:pPr>
      <w:bookmarkStart w:id="0" w:name="_GoBack"/>
      <w:bookmarkEnd w:id="0"/>
      <w:r w:rsidRPr="003E5C09">
        <w:t xml:space="preserve"> </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099"/>
        <w:gridCol w:w="1422"/>
        <w:gridCol w:w="3260"/>
      </w:tblGrid>
      <w:tr w:rsidR="008765CB" w:rsidTr="00083087">
        <w:trPr>
          <w:trHeight w:val="20"/>
        </w:trPr>
        <w:tc>
          <w:tcPr>
            <w:tcW w:w="851" w:type="dxa"/>
            <w:tcBorders>
              <w:top w:val="single" w:sz="4" w:space="0" w:color="auto"/>
              <w:left w:val="single" w:sz="4" w:space="0" w:color="auto"/>
              <w:bottom w:val="single" w:sz="4" w:space="0" w:color="auto"/>
              <w:right w:val="single" w:sz="4" w:space="0" w:color="auto"/>
            </w:tcBorders>
            <w:hideMark/>
          </w:tcPr>
          <w:p w:rsidR="008765CB" w:rsidRDefault="008765CB" w:rsidP="00083087">
            <w:pPr>
              <w:spacing w:after="0" w:line="240" w:lineRule="auto"/>
              <w:jc w:val="both"/>
              <w:rPr>
                <w:rFonts w:ascii="Times New Roman" w:hAnsi="Times New Roman"/>
                <w:sz w:val="20"/>
                <w:szCs w:val="20"/>
              </w:rPr>
            </w:pPr>
          </w:p>
        </w:tc>
        <w:tc>
          <w:tcPr>
            <w:tcW w:w="5099" w:type="dxa"/>
            <w:tcBorders>
              <w:top w:val="single" w:sz="4" w:space="0" w:color="auto"/>
              <w:left w:val="single" w:sz="4" w:space="0" w:color="auto"/>
              <w:bottom w:val="single" w:sz="4" w:space="0" w:color="auto"/>
              <w:right w:val="single" w:sz="4" w:space="0" w:color="auto"/>
            </w:tcBorders>
            <w:hideMark/>
          </w:tcPr>
          <w:p w:rsidR="008765CB" w:rsidRDefault="008765CB" w:rsidP="00083087">
            <w:pPr>
              <w:spacing w:after="0" w:line="240" w:lineRule="auto"/>
              <w:rPr>
                <w:rFonts w:ascii="Times New Roman" w:hAnsi="Times New Roman"/>
                <w:sz w:val="20"/>
                <w:szCs w:val="20"/>
              </w:rPr>
            </w:pPr>
            <w:r>
              <w:rPr>
                <w:rFonts w:ascii="Times New Roman" w:hAnsi="Times New Roman"/>
                <w:b/>
                <w:bCs/>
                <w:color w:val="41484E"/>
                <w:sz w:val="20"/>
                <w:szCs w:val="20"/>
                <w:shd w:val="clear" w:color="auto" w:fill="FFFFFF"/>
              </w:rPr>
              <w:t>Спирометр диагностический</w:t>
            </w:r>
          </w:p>
        </w:tc>
        <w:tc>
          <w:tcPr>
            <w:tcW w:w="1422" w:type="dxa"/>
            <w:tcBorders>
              <w:top w:val="single" w:sz="4" w:space="0" w:color="auto"/>
              <w:left w:val="single" w:sz="4" w:space="0" w:color="auto"/>
              <w:bottom w:val="single" w:sz="4" w:space="0" w:color="auto"/>
              <w:right w:val="single" w:sz="4" w:space="0" w:color="auto"/>
            </w:tcBorders>
          </w:tcPr>
          <w:p w:rsidR="008765CB" w:rsidRDefault="008765CB" w:rsidP="00083087">
            <w:pPr>
              <w:spacing w:after="0" w:line="240" w:lineRule="auto"/>
              <w:jc w:val="center"/>
              <w:rPr>
                <w:rFonts w:ascii="Times New Roman" w:hAnsi="Times New Roman"/>
                <w:spacing w:val="-4"/>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rsidR="008765CB" w:rsidRPr="00701423" w:rsidRDefault="008765CB" w:rsidP="00083087">
            <w:pPr>
              <w:spacing w:after="0" w:line="240" w:lineRule="auto"/>
              <w:rPr>
                <w:rFonts w:ascii="Times New Roman" w:hAnsi="Times New Roman"/>
                <w:b/>
                <w:spacing w:val="-4"/>
                <w:sz w:val="20"/>
                <w:szCs w:val="20"/>
              </w:rPr>
            </w:pPr>
            <w:r>
              <w:rPr>
                <w:rFonts w:ascii="Times New Roman" w:hAnsi="Times New Roman"/>
                <w:spacing w:val="-4"/>
                <w:sz w:val="20"/>
                <w:szCs w:val="20"/>
              </w:rPr>
              <w:t xml:space="preserve"> </w:t>
            </w:r>
            <w:r w:rsidRPr="00701423">
              <w:rPr>
                <w:rFonts w:ascii="Times New Roman" w:hAnsi="Times New Roman"/>
                <w:b/>
                <w:spacing w:val="-4"/>
                <w:sz w:val="20"/>
                <w:szCs w:val="20"/>
              </w:rPr>
              <w:t>Код  КТРУ</w:t>
            </w:r>
            <w:r w:rsidRPr="00701423">
              <w:rPr>
                <w:rFonts w:ascii="Times New Roman" w:hAnsi="Times New Roman"/>
                <w:b/>
                <w:color w:val="000000"/>
                <w:sz w:val="20"/>
                <w:szCs w:val="20"/>
              </w:rPr>
              <w:t>32.50.21.129-00000034</w:t>
            </w:r>
          </w:p>
        </w:tc>
      </w:tr>
      <w:tr w:rsidR="008765CB" w:rsidTr="00083087">
        <w:trPr>
          <w:trHeight w:val="3133"/>
        </w:trPr>
        <w:tc>
          <w:tcPr>
            <w:tcW w:w="851" w:type="dxa"/>
            <w:tcBorders>
              <w:top w:val="single" w:sz="4" w:space="0" w:color="auto"/>
              <w:left w:val="single" w:sz="4" w:space="0" w:color="auto"/>
              <w:bottom w:val="single" w:sz="4" w:space="0" w:color="auto"/>
              <w:right w:val="single" w:sz="4" w:space="0" w:color="auto"/>
            </w:tcBorders>
            <w:hideMark/>
          </w:tcPr>
          <w:p w:rsidR="008765CB" w:rsidRDefault="008765CB" w:rsidP="00083087">
            <w:pPr>
              <w:spacing w:after="0" w:line="240" w:lineRule="auto"/>
              <w:jc w:val="both"/>
              <w:rPr>
                <w:rFonts w:ascii="Times New Roman" w:hAnsi="Times New Roman"/>
                <w:sz w:val="20"/>
                <w:szCs w:val="20"/>
              </w:rPr>
            </w:pPr>
            <w:r>
              <w:rPr>
                <w:rFonts w:ascii="Times New Roman" w:hAnsi="Times New Roman"/>
                <w:sz w:val="20"/>
                <w:szCs w:val="20"/>
              </w:rPr>
              <w:t>1</w:t>
            </w:r>
          </w:p>
        </w:tc>
        <w:tc>
          <w:tcPr>
            <w:tcW w:w="6521" w:type="dxa"/>
            <w:gridSpan w:val="2"/>
            <w:tcBorders>
              <w:top w:val="single" w:sz="4" w:space="0" w:color="auto"/>
              <w:left w:val="single" w:sz="4" w:space="0" w:color="auto"/>
              <w:bottom w:val="single" w:sz="4" w:space="0" w:color="auto"/>
              <w:right w:val="single" w:sz="4" w:space="0" w:color="auto"/>
            </w:tcBorders>
            <w:hideMark/>
          </w:tcPr>
          <w:p w:rsidR="008765CB" w:rsidRDefault="008765CB" w:rsidP="00083087">
            <w:pPr>
              <w:spacing w:after="0" w:line="240" w:lineRule="auto"/>
              <w:rPr>
                <w:rFonts w:ascii="Times New Roman" w:hAnsi="Times New Roman"/>
                <w:sz w:val="20"/>
                <w:szCs w:val="20"/>
              </w:rPr>
            </w:pPr>
            <w:r>
              <w:rPr>
                <w:rFonts w:ascii="Times New Roman" w:hAnsi="Times New Roman"/>
                <w:sz w:val="20"/>
                <w:szCs w:val="20"/>
              </w:rPr>
              <w:t>Описание:</w:t>
            </w:r>
          </w:p>
          <w:p w:rsidR="008765CB" w:rsidRDefault="008765CB" w:rsidP="008765CB">
            <w:pPr>
              <w:spacing w:after="0" w:line="240" w:lineRule="auto"/>
              <w:jc w:val="both"/>
              <w:rPr>
                <w:rFonts w:ascii="Times New Roman" w:hAnsi="Times New Roman"/>
                <w:spacing w:val="-4"/>
                <w:sz w:val="20"/>
                <w:szCs w:val="20"/>
              </w:rPr>
            </w:pPr>
            <w:r>
              <w:rPr>
                <w:rFonts w:ascii="Times New Roman" w:hAnsi="Times New Roman"/>
                <w:sz w:val="20"/>
                <w:szCs w:val="20"/>
                <w:shd w:val="clear" w:color="auto" w:fill="FFFFFF"/>
              </w:rPr>
              <w:t>Работающее от сети (сети переменного тока) изделие, разработанное для измерения нескольких или всех параметров объема респираторного газа и потока, необходимых для оценки основной функции легких (например, жизненной емкости, максимальной скорости выдоха, объема форсированного выдоха и скорости форсированного выдоха). Изделие используется в клинических условиях с мундштуком и трубкой, подсоединенными к компьютеризированному блоку для обработки данные о дыхательных усилиях пациента, с датчиками объема и/или потока, дисплеем и, как правило, графопростроителем. Данные сравниваются со стандартными значениями или прежними показателями пациента, что способствует установлению или оценке хронических легочных заболеваний, таких как астма, эмфизема или бронхит</w:t>
            </w:r>
            <w:r>
              <w:rPr>
                <w:rFonts w:ascii="Times New Roman" w:hAnsi="Times New Roman"/>
                <w:color w:val="7B7B7B"/>
                <w:sz w:val="20"/>
                <w:szCs w:val="20"/>
                <w:shd w:val="clear" w:color="auto" w:fill="FFFFFF"/>
              </w:rPr>
              <w:t>.</w:t>
            </w:r>
          </w:p>
        </w:tc>
        <w:tc>
          <w:tcPr>
            <w:tcW w:w="3260" w:type="dxa"/>
            <w:tcBorders>
              <w:top w:val="single" w:sz="4" w:space="0" w:color="auto"/>
              <w:left w:val="single" w:sz="4" w:space="0" w:color="auto"/>
              <w:bottom w:val="single" w:sz="4" w:space="0" w:color="auto"/>
              <w:right w:val="single" w:sz="4" w:space="0" w:color="auto"/>
            </w:tcBorders>
            <w:hideMark/>
          </w:tcPr>
          <w:p w:rsidR="008765CB" w:rsidRDefault="008765CB" w:rsidP="00083087">
            <w:pPr>
              <w:spacing w:after="0" w:line="240" w:lineRule="auto"/>
              <w:rPr>
                <w:rFonts w:ascii="Times New Roman" w:hAnsi="Times New Roman"/>
                <w:spacing w:val="-4"/>
                <w:sz w:val="20"/>
                <w:szCs w:val="20"/>
              </w:rPr>
            </w:pPr>
          </w:p>
        </w:tc>
      </w:tr>
      <w:tr w:rsidR="008765CB" w:rsidTr="00083087">
        <w:trPr>
          <w:trHeight w:val="556"/>
        </w:trPr>
        <w:tc>
          <w:tcPr>
            <w:tcW w:w="851" w:type="dxa"/>
            <w:tcBorders>
              <w:top w:val="single" w:sz="4" w:space="0" w:color="auto"/>
              <w:left w:val="single" w:sz="4" w:space="0" w:color="auto"/>
              <w:bottom w:val="single" w:sz="4" w:space="0" w:color="auto"/>
              <w:right w:val="single" w:sz="4" w:space="0" w:color="auto"/>
            </w:tcBorders>
          </w:tcPr>
          <w:p w:rsidR="008765CB" w:rsidRDefault="008765CB" w:rsidP="00083087">
            <w:pPr>
              <w:spacing w:after="0" w:line="240" w:lineRule="auto"/>
              <w:jc w:val="both"/>
              <w:rPr>
                <w:rFonts w:ascii="Times New Roman" w:hAnsi="Times New Roman"/>
                <w:sz w:val="20"/>
                <w:szCs w:val="20"/>
              </w:rPr>
            </w:pPr>
          </w:p>
        </w:tc>
        <w:tc>
          <w:tcPr>
            <w:tcW w:w="6521" w:type="dxa"/>
            <w:gridSpan w:val="2"/>
            <w:tcBorders>
              <w:top w:val="single" w:sz="4" w:space="0" w:color="auto"/>
              <w:left w:val="single" w:sz="4" w:space="0" w:color="auto"/>
              <w:bottom w:val="single" w:sz="4" w:space="0" w:color="auto"/>
              <w:right w:val="single" w:sz="4" w:space="0" w:color="auto"/>
            </w:tcBorders>
          </w:tcPr>
          <w:p w:rsidR="008765CB" w:rsidRDefault="008765CB" w:rsidP="00083087">
            <w:pPr>
              <w:spacing w:after="0" w:line="240" w:lineRule="auto"/>
              <w:rPr>
                <w:rFonts w:ascii="Times New Roman" w:hAnsi="Times New Roman"/>
                <w:sz w:val="20"/>
                <w:szCs w:val="20"/>
              </w:rPr>
            </w:pPr>
            <w:r>
              <w:rPr>
                <w:rFonts w:ascii="Times New Roman" w:hAnsi="Times New Roman"/>
                <w:sz w:val="20"/>
                <w:szCs w:val="20"/>
              </w:rPr>
              <w:t>Регистрационное свидетельство РОСЗДРАВНАДЗОРА</w:t>
            </w:r>
          </w:p>
        </w:tc>
        <w:tc>
          <w:tcPr>
            <w:tcW w:w="3260" w:type="dxa"/>
            <w:tcBorders>
              <w:top w:val="single" w:sz="4" w:space="0" w:color="auto"/>
              <w:left w:val="single" w:sz="4" w:space="0" w:color="auto"/>
              <w:bottom w:val="single" w:sz="4" w:space="0" w:color="auto"/>
              <w:right w:val="single" w:sz="4" w:space="0" w:color="auto"/>
            </w:tcBorders>
          </w:tcPr>
          <w:p w:rsidR="008765CB" w:rsidRDefault="008765CB" w:rsidP="00083087">
            <w:pPr>
              <w:spacing w:after="0" w:line="240" w:lineRule="auto"/>
              <w:rPr>
                <w:rFonts w:ascii="Times New Roman" w:hAnsi="Times New Roman"/>
                <w:spacing w:val="-4"/>
                <w:sz w:val="20"/>
                <w:szCs w:val="20"/>
              </w:rPr>
            </w:pPr>
            <w:r>
              <w:rPr>
                <w:rFonts w:ascii="Times New Roman" w:hAnsi="Times New Roman"/>
                <w:spacing w:val="-4"/>
                <w:sz w:val="20"/>
                <w:szCs w:val="20"/>
              </w:rPr>
              <w:t>Наличие</w:t>
            </w:r>
          </w:p>
        </w:tc>
      </w:tr>
      <w:tr w:rsidR="008765CB" w:rsidTr="00083087">
        <w:trPr>
          <w:trHeight w:val="556"/>
        </w:trPr>
        <w:tc>
          <w:tcPr>
            <w:tcW w:w="851" w:type="dxa"/>
            <w:tcBorders>
              <w:top w:val="single" w:sz="4" w:space="0" w:color="auto"/>
              <w:left w:val="single" w:sz="4" w:space="0" w:color="auto"/>
              <w:bottom w:val="single" w:sz="4" w:space="0" w:color="auto"/>
              <w:right w:val="single" w:sz="4" w:space="0" w:color="auto"/>
            </w:tcBorders>
          </w:tcPr>
          <w:p w:rsidR="008765CB" w:rsidRDefault="008765CB" w:rsidP="00083087">
            <w:pPr>
              <w:spacing w:after="0" w:line="240" w:lineRule="auto"/>
              <w:jc w:val="both"/>
              <w:rPr>
                <w:rFonts w:ascii="Times New Roman" w:hAnsi="Times New Roman"/>
                <w:sz w:val="20"/>
                <w:szCs w:val="20"/>
              </w:rPr>
            </w:pPr>
          </w:p>
        </w:tc>
        <w:tc>
          <w:tcPr>
            <w:tcW w:w="6521" w:type="dxa"/>
            <w:gridSpan w:val="2"/>
            <w:tcBorders>
              <w:top w:val="single" w:sz="4" w:space="0" w:color="auto"/>
              <w:left w:val="single" w:sz="4" w:space="0" w:color="auto"/>
              <w:bottom w:val="single" w:sz="4" w:space="0" w:color="auto"/>
              <w:right w:val="single" w:sz="4" w:space="0" w:color="auto"/>
            </w:tcBorders>
          </w:tcPr>
          <w:p w:rsidR="008765CB" w:rsidRDefault="008765CB" w:rsidP="00083087">
            <w:pPr>
              <w:spacing w:after="0" w:line="240" w:lineRule="auto"/>
              <w:rPr>
                <w:rFonts w:ascii="Times New Roman" w:hAnsi="Times New Roman"/>
                <w:sz w:val="20"/>
                <w:szCs w:val="20"/>
              </w:rPr>
            </w:pPr>
            <w:r>
              <w:rPr>
                <w:rFonts w:ascii="Times New Roman" w:hAnsi="Times New Roman"/>
                <w:sz w:val="20"/>
                <w:szCs w:val="20"/>
              </w:rPr>
              <w:t>Декларация соответствия</w:t>
            </w:r>
          </w:p>
        </w:tc>
        <w:tc>
          <w:tcPr>
            <w:tcW w:w="3260" w:type="dxa"/>
            <w:tcBorders>
              <w:top w:val="single" w:sz="4" w:space="0" w:color="auto"/>
              <w:left w:val="single" w:sz="4" w:space="0" w:color="auto"/>
              <w:bottom w:val="single" w:sz="4" w:space="0" w:color="auto"/>
              <w:right w:val="single" w:sz="4" w:space="0" w:color="auto"/>
            </w:tcBorders>
          </w:tcPr>
          <w:p w:rsidR="008765CB" w:rsidRDefault="008765CB" w:rsidP="00083087">
            <w:pPr>
              <w:spacing w:after="0" w:line="240" w:lineRule="auto"/>
              <w:rPr>
                <w:rFonts w:ascii="Times New Roman" w:hAnsi="Times New Roman"/>
                <w:spacing w:val="-4"/>
                <w:sz w:val="20"/>
                <w:szCs w:val="20"/>
              </w:rPr>
            </w:pPr>
            <w:r>
              <w:rPr>
                <w:rFonts w:ascii="Times New Roman" w:hAnsi="Times New Roman"/>
                <w:spacing w:val="-4"/>
                <w:sz w:val="20"/>
                <w:szCs w:val="20"/>
              </w:rPr>
              <w:t>Наличие</w:t>
            </w:r>
          </w:p>
        </w:tc>
      </w:tr>
      <w:tr w:rsidR="008765CB" w:rsidTr="00083087">
        <w:trPr>
          <w:trHeight w:val="556"/>
        </w:trPr>
        <w:tc>
          <w:tcPr>
            <w:tcW w:w="851" w:type="dxa"/>
            <w:tcBorders>
              <w:top w:val="single" w:sz="4" w:space="0" w:color="auto"/>
              <w:left w:val="single" w:sz="4" w:space="0" w:color="auto"/>
              <w:bottom w:val="single" w:sz="4" w:space="0" w:color="auto"/>
              <w:right w:val="single" w:sz="4" w:space="0" w:color="auto"/>
            </w:tcBorders>
          </w:tcPr>
          <w:p w:rsidR="008765CB" w:rsidRDefault="008765CB" w:rsidP="00083087">
            <w:pPr>
              <w:spacing w:after="0" w:line="240" w:lineRule="auto"/>
              <w:jc w:val="both"/>
              <w:rPr>
                <w:rFonts w:ascii="Times New Roman" w:hAnsi="Times New Roman"/>
                <w:sz w:val="20"/>
                <w:szCs w:val="20"/>
              </w:rPr>
            </w:pPr>
          </w:p>
        </w:tc>
        <w:tc>
          <w:tcPr>
            <w:tcW w:w="6521" w:type="dxa"/>
            <w:gridSpan w:val="2"/>
            <w:tcBorders>
              <w:top w:val="single" w:sz="4" w:space="0" w:color="auto"/>
              <w:left w:val="single" w:sz="4" w:space="0" w:color="auto"/>
              <w:bottom w:val="single" w:sz="4" w:space="0" w:color="auto"/>
              <w:right w:val="single" w:sz="4" w:space="0" w:color="auto"/>
            </w:tcBorders>
          </w:tcPr>
          <w:p w:rsidR="008765CB" w:rsidRDefault="008765CB" w:rsidP="00083087">
            <w:pPr>
              <w:spacing w:after="0" w:line="240" w:lineRule="auto"/>
              <w:rPr>
                <w:rFonts w:ascii="Times New Roman" w:hAnsi="Times New Roman"/>
                <w:sz w:val="20"/>
                <w:szCs w:val="20"/>
              </w:rPr>
            </w:pPr>
            <w:r>
              <w:rPr>
                <w:rFonts w:ascii="Times New Roman" w:hAnsi="Times New Roman"/>
                <w:sz w:val="20"/>
                <w:szCs w:val="20"/>
              </w:rPr>
              <w:t>Сертификат об утверждении типа средств измерений</w:t>
            </w:r>
          </w:p>
        </w:tc>
        <w:tc>
          <w:tcPr>
            <w:tcW w:w="3260" w:type="dxa"/>
            <w:tcBorders>
              <w:top w:val="single" w:sz="4" w:space="0" w:color="auto"/>
              <w:left w:val="single" w:sz="4" w:space="0" w:color="auto"/>
              <w:bottom w:val="single" w:sz="4" w:space="0" w:color="auto"/>
              <w:right w:val="single" w:sz="4" w:space="0" w:color="auto"/>
            </w:tcBorders>
          </w:tcPr>
          <w:p w:rsidR="008765CB" w:rsidRDefault="008765CB" w:rsidP="00083087">
            <w:pPr>
              <w:spacing w:after="0" w:line="240" w:lineRule="auto"/>
              <w:rPr>
                <w:rFonts w:ascii="Times New Roman" w:hAnsi="Times New Roman"/>
                <w:spacing w:val="-4"/>
                <w:sz w:val="20"/>
                <w:szCs w:val="20"/>
              </w:rPr>
            </w:pPr>
            <w:r>
              <w:rPr>
                <w:rFonts w:ascii="Times New Roman" w:hAnsi="Times New Roman"/>
                <w:spacing w:val="-4"/>
                <w:sz w:val="20"/>
                <w:szCs w:val="20"/>
              </w:rPr>
              <w:t>Наличие</w:t>
            </w:r>
          </w:p>
        </w:tc>
      </w:tr>
      <w:tr w:rsidR="008765CB" w:rsidTr="00083087">
        <w:trPr>
          <w:cantSplit/>
          <w:trHeight w:val="20"/>
        </w:trPr>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rPr>
                <w:rFonts w:ascii="Times New Roman" w:eastAsia="Arial Unicode MS" w:hAnsi="Times New Roman"/>
                <w:b/>
                <w:sz w:val="20"/>
                <w:szCs w:val="20"/>
              </w:rPr>
            </w:pPr>
            <w:r>
              <w:rPr>
                <w:rFonts w:ascii="Times New Roman" w:eastAsia="Arial Unicode MS" w:hAnsi="Times New Roman"/>
                <w:b/>
                <w:sz w:val="20"/>
                <w:szCs w:val="20"/>
              </w:rPr>
              <w:t>2.</w:t>
            </w:r>
          </w:p>
        </w:tc>
        <w:tc>
          <w:tcPr>
            <w:tcW w:w="50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rPr>
                <w:rFonts w:ascii="Times New Roman" w:eastAsia="Arial Unicode MS" w:hAnsi="Times New Roman"/>
                <w:b/>
                <w:sz w:val="20"/>
                <w:szCs w:val="20"/>
              </w:rPr>
            </w:pPr>
            <w:r>
              <w:rPr>
                <w:rFonts w:ascii="Times New Roman" w:hAnsi="Times New Roman"/>
                <w:b/>
                <w:sz w:val="20"/>
                <w:szCs w:val="20"/>
              </w:rPr>
              <w:t>Технические характеристики спирографа:</w:t>
            </w:r>
          </w:p>
        </w:tc>
        <w:tc>
          <w:tcPr>
            <w:tcW w:w="14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765CB" w:rsidRDefault="008765CB" w:rsidP="00083087">
            <w:pPr>
              <w:spacing w:after="0" w:line="240" w:lineRule="auto"/>
              <w:rPr>
                <w:rFonts w:ascii="Times New Roman" w:eastAsia="Arial Unicode MS" w:hAnsi="Times New Roman"/>
                <w:b/>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765CB" w:rsidRDefault="008765CB" w:rsidP="00083087">
            <w:pPr>
              <w:spacing w:after="0" w:line="240" w:lineRule="auto"/>
              <w:rPr>
                <w:rFonts w:ascii="Times New Roman" w:eastAsia="Arial Unicode MS" w:hAnsi="Times New Roman"/>
                <w:b/>
                <w:sz w:val="20"/>
                <w:szCs w:val="20"/>
              </w:rPr>
            </w:pPr>
          </w:p>
        </w:tc>
      </w:tr>
      <w:tr w:rsidR="008765CB" w:rsidTr="00083087">
        <w:trPr>
          <w:trHeight w:val="20"/>
        </w:trPr>
        <w:tc>
          <w:tcPr>
            <w:tcW w:w="851"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8765CB" w:rsidRPr="002D05A9" w:rsidRDefault="008765CB" w:rsidP="00083087">
            <w:pPr>
              <w:spacing w:after="0" w:line="240" w:lineRule="auto"/>
              <w:rPr>
                <w:rFonts w:ascii="Times New Roman" w:eastAsia="Arial Unicode MS" w:hAnsi="Times New Roman"/>
                <w:sz w:val="20"/>
                <w:szCs w:val="20"/>
              </w:rPr>
            </w:pPr>
            <w:r w:rsidRPr="002D05A9">
              <w:rPr>
                <w:rFonts w:ascii="Times New Roman" w:eastAsia="Arial Unicode MS" w:hAnsi="Times New Roman"/>
                <w:sz w:val="20"/>
                <w:szCs w:val="20"/>
              </w:rPr>
              <w:t>2..1</w:t>
            </w:r>
          </w:p>
        </w:tc>
        <w:tc>
          <w:tcPr>
            <w:tcW w:w="50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765CB" w:rsidRPr="002D05A9" w:rsidRDefault="008765CB" w:rsidP="00083087">
            <w:pPr>
              <w:spacing w:after="0" w:line="240" w:lineRule="auto"/>
              <w:rPr>
                <w:rFonts w:ascii="Times New Roman" w:hAnsi="Times New Roman"/>
                <w:sz w:val="20"/>
                <w:szCs w:val="20"/>
              </w:rPr>
            </w:pPr>
            <w:r w:rsidRPr="002D05A9">
              <w:rPr>
                <w:rFonts w:ascii="Times New Roman" w:hAnsi="Times New Roman"/>
                <w:sz w:val="20"/>
                <w:szCs w:val="20"/>
              </w:rPr>
              <w:t>Размеры спирометрической трубки, мм,  не более</w:t>
            </w:r>
          </w:p>
        </w:tc>
        <w:tc>
          <w:tcPr>
            <w:tcW w:w="14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Pr="002D05A9" w:rsidRDefault="008765CB" w:rsidP="00083087">
            <w:pPr>
              <w:spacing w:after="0" w:line="240" w:lineRule="auto"/>
              <w:jc w:val="center"/>
              <w:rPr>
                <w:rFonts w:ascii="Times New Roman" w:hAnsi="Times New Roman"/>
                <w:sz w:val="20"/>
                <w:szCs w:val="20"/>
              </w:rPr>
            </w:pPr>
            <w:r w:rsidRPr="002D05A9">
              <w:rPr>
                <w:rFonts w:ascii="Times New Roman" w:hAnsi="Times New Roman"/>
                <w:sz w:val="20"/>
                <w:szCs w:val="20"/>
              </w:rPr>
              <w:t>165х80х50</w:t>
            </w:r>
          </w:p>
        </w:tc>
        <w:tc>
          <w:tcPr>
            <w:tcW w:w="3260"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Default="008765CB" w:rsidP="008765CB">
            <w:pPr>
              <w:spacing w:after="0" w:line="240" w:lineRule="auto"/>
              <w:jc w:val="both"/>
              <w:rPr>
                <w:rFonts w:ascii="Times New Roman" w:hAnsi="Times New Roman"/>
                <w:sz w:val="20"/>
                <w:szCs w:val="20"/>
              </w:rPr>
            </w:pPr>
            <w:r>
              <w:rPr>
                <w:rFonts w:ascii="Times New Roman" w:eastAsia="Arial Unicode MS" w:hAnsi="Times New Roman"/>
                <w:sz w:val="20"/>
                <w:szCs w:val="20"/>
              </w:rPr>
              <w:t>Габариты изделия должны отвечать требованиям эргономичности организации рабочего места врача функциональной диагностики и комфорту пациента</w:t>
            </w:r>
          </w:p>
        </w:tc>
      </w:tr>
      <w:tr w:rsidR="008765CB" w:rsidTr="00083087">
        <w:trPr>
          <w:trHeight w:val="20"/>
        </w:trPr>
        <w:tc>
          <w:tcPr>
            <w:tcW w:w="851"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8765CB" w:rsidRPr="002D05A9" w:rsidRDefault="008765CB" w:rsidP="00083087">
            <w:pPr>
              <w:spacing w:after="0" w:line="240" w:lineRule="auto"/>
              <w:rPr>
                <w:rFonts w:ascii="Times New Roman" w:eastAsia="Arial Unicode MS" w:hAnsi="Times New Roman"/>
                <w:sz w:val="20"/>
                <w:szCs w:val="20"/>
              </w:rPr>
            </w:pPr>
            <w:r w:rsidRPr="002D05A9">
              <w:rPr>
                <w:rFonts w:ascii="Times New Roman" w:eastAsia="Arial Unicode MS" w:hAnsi="Times New Roman"/>
                <w:sz w:val="20"/>
                <w:szCs w:val="20"/>
              </w:rPr>
              <w:t>2.2</w:t>
            </w:r>
          </w:p>
        </w:tc>
        <w:tc>
          <w:tcPr>
            <w:tcW w:w="50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765CB" w:rsidRPr="002D05A9" w:rsidRDefault="008765CB" w:rsidP="00083087">
            <w:pPr>
              <w:spacing w:after="0" w:line="240" w:lineRule="auto"/>
              <w:rPr>
                <w:rFonts w:ascii="Times New Roman" w:hAnsi="Times New Roman"/>
                <w:sz w:val="20"/>
                <w:szCs w:val="20"/>
                <w:lang w:val="en-US"/>
              </w:rPr>
            </w:pPr>
            <w:r w:rsidRPr="002D05A9">
              <w:rPr>
                <w:rFonts w:ascii="Times New Roman" w:hAnsi="Times New Roman"/>
                <w:sz w:val="20"/>
                <w:szCs w:val="20"/>
              </w:rPr>
              <w:t>Вес, грамм, не более</w:t>
            </w:r>
          </w:p>
        </w:tc>
        <w:tc>
          <w:tcPr>
            <w:tcW w:w="14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Pr="002D05A9" w:rsidRDefault="008765CB" w:rsidP="00083087">
            <w:pPr>
              <w:spacing w:after="0" w:line="240" w:lineRule="auto"/>
              <w:jc w:val="center"/>
              <w:rPr>
                <w:rFonts w:ascii="Times New Roman" w:hAnsi="Times New Roman"/>
                <w:sz w:val="20"/>
                <w:szCs w:val="20"/>
              </w:rPr>
            </w:pPr>
            <w:r w:rsidRPr="002D05A9">
              <w:rPr>
                <w:rFonts w:ascii="Times New Roman" w:hAnsi="Times New Roman"/>
                <w:sz w:val="20"/>
                <w:szCs w:val="20"/>
              </w:rPr>
              <w:t>200</w:t>
            </w:r>
          </w:p>
        </w:tc>
        <w:tc>
          <w:tcPr>
            <w:tcW w:w="3260"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Default="008765CB" w:rsidP="008765CB">
            <w:pPr>
              <w:spacing w:after="0" w:line="240" w:lineRule="auto"/>
              <w:jc w:val="both"/>
              <w:rPr>
                <w:rFonts w:ascii="Times New Roman" w:hAnsi="Times New Roman"/>
                <w:sz w:val="20"/>
                <w:szCs w:val="20"/>
              </w:rPr>
            </w:pPr>
            <w:r>
              <w:rPr>
                <w:rFonts w:ascii="Times New Roman" w:eastAsia="Arial Unicode MS" w:hAnsi="Times New Roman"/>
                <w:sz w:val="20"/>
                <w:szCs w:val="20"/>
              </w:rPr>
              <w:t>Габариты изделия должны отвечать требованиям эргономичности организации рабочего места врача функциональной диагностики и комфорту пациента</w:t>
            </w:r>
          </w:p>
        </w:tc>
      </w:tr>
      <w:tr w:rsidR="008765CB" w:rsidTr="00083087">
        <w:trPr>
          <w:trHeight w:val="20"/>
        </w:trPr>
        <w:tc>
          <w:tcPr>
            <w:tcW w:w="851"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8765CB" w:rsidRPr="002D05A9" w:rsidRDefault="008765CB" w:rsidP="00083087">
            <w:pPr>
              <w:spacing w:after="0" w:line="240" w:lineRule="auto"/>
              <w:rPr>
                <w:rFonts w:ascii="Times New Roman" w:eastAsia="Arial Unicode MS" w:hAnsi="Times New Roman"/>
                <w:sz w:val="20"/>
                <w:szCs w:val="20"/>
              </w:rPr>
            </w:pPr>
            <w:r w:rsidRPr="002D05A9">
              <w:rPr>
                <w:rFonts w:ascii="Times New Roman" w:eastAsia="Arial Unicode MS" w:hAnsi="Times New Roman"/>
                <w:sz w:val="20"/>
                <w:szCs w:val="20"/>
              </w:rPr>
              <w:t>2.3</w:t>
            </w:r>
          </w:p>
        </w:tc>
        <w:tc>
          <w:tcPr>
            <w:tcW w:w="50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765CB" w:rsidRPr="002D05A9" w:rsidRDefault="008765CB" w:rsidP="00083087">
            <w:pPr>
              <w:spacing w:after="0" w:line="240" w:lineRule="auto"/>
              <w:rPr>
                <w:rFonts w:ascii="Times New Roman" w:hAnsi="Times New Roman"/>
                <w:sz w:val="20"/>
                <w:szCs w:val="20"/>
              </w:rPr>
            </w:pPr>
            <w:r w:rsidRPr="002D05A9">
              <w:rPr>
                <w:rFonts w:ascii="Times New Roman" w:hAnsi="Times New Roman"/>
                <w:sz w:val="20"/>
                <w:szCs w:val="20"/>
              </w:rPr>
              <w:t xml:space="preserve">Подключение  спиротрубки  напрямую к  ПК  через </w:t>
            </w:r>
            <w:r w:rsidRPr="002D05A9">
              <w:rPr>
                <w:rFonts w:ascii="Times New Roman" w:hAnsi="Times New Roman"/>
                <w:sz w:val="20"/>
                <w:szCs w:val="20"/>
                <w:lang w:val="en-US"/>
              </w:rPr>
              <w:t>USB</w:t>
            </w:r>
            <w:r w:rsidRPr="002D05A9">
              <w:rPr>
                <w:rFonts w:ascii="Times New Roman" w:hAnsi="Times New Roman"/>
                <w:sz w:val="20"/>
                <w:szCs w:val="20"/>
              </w:rPr>
              <w:t xml:space="preserve"> порт без дополнительных аппаратных средств </w:t>
            </w:r>
          </w:p>
        </w:tc>
        <w:tc>
          <w:tcPr>
            <w:tcW w:w="14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Pr="002D05A9" w:rsidRDefault="008765CB" w:rsidP="00083087">
            <w:pPr>
              <w:spacing w:after="0" w:line="240" w:lineRule="auto"/>
              <w:jc w:val="center"/>
              <w:rPr>
                <w:rFonts w:ascii="Times New Roman" w:hAnsi="Times New Roman"/>
                <w:sz w:val="20"/>
                <w:szCs w:val="20"/>
              </w:rPr>
            </w:pPr>
            <w:r w:rsidRPr="002D05A9">
              <w:rPr>
                <w:rFonts w:ascii="Times New Roman" w:hAnsi="Times New Roman"/>
                <w:sz w:val="20"/>
                <w:szCs w:val="20"/>
              </w:rPr>
              <w:t>Наличие</w:t>
            </w:r>
          </w:p>
        </w:tc>
        <w:tc>
          <w:tcPr>
            <w:tcW w:w="3260"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rPr>
                <w:rFonts w:ascii="Times New Roman" w:hAnsi="Times New Roman"/>
                <w:sz w:val="20"/>
                <w:szCs w:val="20"/>
              </w:rPr>
            </w:pPr>
            <w:r>
              <w:rPr>
                <w:rFonts w:ascii="Times New Roman" w:hAnsi="Times New Roman"/>
                <w:sz w:val="20"/>
                <w:szCs w:val="20"/>
              </w:rPr>
              <w:t>Для удобства работы медперсонала.</w:t>
            </w:r>
          </w:p>
        </w:tc>
      </w:tr>
      <w:tr w:rsidR="008765CB" w:rsidTr="00083087">
        <w:trPr>
          <w:trHeight w:val="20"/>
        </w:trPr>
        <w:tc>
          <w:tcPr>
            <w:tcW w:w="851"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8765CB" w:rsidRPr="002D05A9" w:rsidRDefault="008765CB" w:rsidP="00083087">
            <w:pPr>
              <w:spacing w:after="0" w:line="240" w:lineRule="auto"/>
              <w:rPr>
                <w:rFonts w:ascii="Times New Roman" w:eastAsia="Arial Unicode MS" w:hAnsi="Times New Roman"/>
                <w:sz w:val="20"/>
                <w:szCs w:val="20"/>
              </w:rPr>
            </w:pPr>
            <w:r w:rsidRPr="002D05A9">
              <w:rPr>
                <w:rFonts w:ascii="Times New Roman" w:eastAsia="Arial Unicode MS" w:hAnsi="Times New Roman"/>
                <w:sz w:val="20"/>
                <w:szCs w:val="20"/>
              </w:rPr>
              <w:t>2.4</w:t>
            </w:r>
          </w:p>
        </w:tc>
        <w:tc>
          <w:tcPr>
            <w:tcW w:w="50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765CB" w:rsidRPr="002D05A9" w:rsidRDefault="008765CB" w:rsidP="00083087">
            <w:pPr>
              <w:spacing w:after="0" w:line="240" w:lineRule="auto"/>
              <w:rPr>
                <w:rFonts w:ascii="Times New Roman" w:hAnsi="Times New Roman"/>
                <w:sz w:val="20"/>
                <w:szCs w:val="20"/>
              </w:rPr>
            </w:pPr>
            <w:r w:rsidRPr="002D05A9">
              <w:rPr>
                <w:rFonts w:ascii="Times New Roman" w:hAnsi="Times New Roman"/>
                <w:sz w:val="20"/>
                <w:szCs w:val="20"/>
              </w:rPr>
              <w:t>Использование одноразовых мундштуков типоразмера  25х65х0,7 мм.(неизменяемый параметр)</w:t>
            </w:r>
          </w:p>
        </w:tc>
        <w:tc>
          <w:tcPr>
            <w:tcW w:w="14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Pr="002D05A9" w:rsidRDefault="008765CB" w:rsidP="00083087">
            <w:pPr>
              <w:spacing w:after="0" w:line="240" w:lineRule="auto"/>
              <w:jc w:val="center"/>
              <w:rPr>
                <w:rFonts w:ascii="Times New Roman" w:hAnsi="Times New Roman"/>
                <w:sz w:val="20"/>
                <w:szCs w:val="20"/>
              </w:rPr>
            </w:pPr>
            <w:r w:rsidRPr="002D05A9">
              <w:rPr>
                <w:rFonts w:ascii="Times New Roman" w:hAnsi="Times New Roman"/>
                <w:sz w:val="20"/>
                <w:szCs w:val="20"/>
              </w:rPr>
              <w:t>Наличие</w:t>
            </w:r>
          </w:p>
        </w:tc>
        <w:tc>
          <w:tcPr>
            <w:tcW w:w="3260"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Default="008765CB" w:rsidP="008765CB">
            <w:pPr>
              <w:spacing w:after="0" w:line="240" w:lineRule="auto"/>
              <w:jc w:val="both"/>
              <w:rPr>
                <w:rFonts w:ascii="Times New Roman" w:hAnsi="Times New Roman"/>
                <w:sz w:val="20"/>
                <w:szCs w:val="20"/>
              </w:rPr>
            </w:pPr>
            <w:r>
              <w:rPr>
                <w:rFonts w:ascii="Times New Roman" w:hAnsi="Times New Roman"/>
                <w:sz w:val="20"/>
                <w:szCs w:val="20"/>
              </w:rPr>
              <w:t>Согласно  санитарно-эпидемиологическим требованиям. Указанный типоразмер обеспечивает совместимость с спирометрической трубкой прибора</w:t>
            </w:r>
          </w:p>
        </w:tc>
      </w:tr>
      <w:tr w:rsidR="008765CB" w:rsidTr="00083087">
        <w:trPr>
          <w:trHeight w:val="20"/>
        </w:trPr>
        <w:tc>
          <w:tcPr>
            <w:tcW w:w="851"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8765CB" w:rsidRPr="002D05A9" w:rsidRDefault="008765CB" w:rsidP="00083087">
            <w:pPr>
              <w:spacing w:after="0" w:line="240" w:lineRule="auto"/>
              <w:rPr>
                <w:rFonts w:ascii="Times New Roman" w:eastAsia="Arial Unicode MS" w:hAnsi="Times New Roman"/>
                <w:sz w:val="20"/>
                <w:szCs w:val="20"/>
              </w:rPr>
            </w:pPr>
            <w:r w:rsidRPr="002D05A9">
              <w:rPr>
                <w:rFonts w:ascii="Times New Roman" w:eastAsia="Arial Unicode MS" w:hAnsi="Times New Roman"/>
                <w:sz w:val="20"/>
                <w:szCs w:val="20"/>
              </w:rPr>
              <w:t>2.5</w:t>
            </w:r>
          </w:p>
        </w:tc>
        <w:tc>
          <w:tcPr>
            <w:tcW w:w="50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765CB" w:rsidRPr="002D05A9" w:rsidRDefault="008765CB" w:rsidP="00083087">
            <w:pPr>
              <w:spacing w:after="0" w:line="240" w:lineRule="auto"/>
              <w:rPr>
                <w:rFonts w:ascii="Times New Roman" w:hAnsi="Times New Roman"/>
                <w:sz w:val="20"/>
                <w:szCs w:val="20"/>
              </w:rPr>
            </w:pPr>
            <w:r w:rsidRPr="002D05A9">
              <w:rPr>
                <w:rFonts w:ascii="Times New Roman" w:hAnsi="Times New Roman"/>
                <w:sz w:val="20"/>
                <w:szCs w:val="20"/>
              </w:rPr>
              <w:t xml:space="preserve"> Диапазон измерения скорости воздушного потока , л/сек</w:t>
            </w:r>
          </w:p>
        </w:tc>
        <w:tc>
          <w:tcPr>
            <w:tcW w:w="14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Pr="002D05A9" w:rsidRDefault="008765CB" w:rsidP="00083087">
            <w:pPr>
              <w:spacing w:after="0" w:line="240" w:lineRule="auto"/>
              <w:jc w:val="center"/>
              <w:rPr>
                <w:rFonts w:ascii="Times New Roman" w:eastAsia="Arial Unicode MS" w:hAnsi="Times New Roman"/>
                <w:sz w:val="20"/>
                <w:szCs w:val="20"/>
              </w:rPr>
            </w:pPr>
            <w:r w:rsidRPr="002D05A9">
              <w:rPr>
                <w:rFonts w:ascii="Times New Roman" w:hAnsi="Times New Roman"/>
                <w:sz w:val="20"/>
                <w:szCs w:val="20"/>
              </w:rPr>
              <w:t>от 0,25 до 12</w:t>
            </w:r>
          </w:p>
        </w:tc>
        <w:tc>
          <w:tcPr>
            <w:tcW w:w="326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765CB" w:rsidRDefault="008765CB" w:rsidP="00083087">
            <w:pPr>
              <w:spacing w:after="0" w:line="240" w:lineRule="auto"/>
              <w:jc w:val="center"/>
              <w:rPr>
                <w:rFonts w:ascii="Times New Roman" w:eastAsia="Arial Unicode MS" w:hAnsi="Times New Roman"/>
                <w:sz w:val="20"/>
                <w:szCs w:val="20"/>
              </w:rPr>
            </w:pPr>
            <w:r>
              <w:rPr>
                <w:rFonts w:ascii="Times New Roman" w:hAnsi="Times New Roman"/>
                <w:sz w:val="20"/>
                <w:szCs w:val="20"/>
              </w:rPr>
              <w:t>Такой диапазон предписывают нормативные документы по эксплуатации</w:t>
            </w:r>
          </w:p>
        </w:tc>
      </w:tr>
      <w:tr w:rsidR="008765CB" w:rsidTr="00083087">
        <w:trPr>
          <w:trHeight w:val="20"/>
        </w:trPr>
        <w:tc>
          <w:tcPr>
            <w:tcW w:w="851"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8765CB" w:rsidRPr="002D05A9" w:rsidRDefault="008765CB" w:rsidP="00083087">
            <w:pPr>
              <w:spacing w:after="0" w:line="240" w:lineRule="auto"/>
              <w:rPr>
                <w:rFonts w:ascii="Times New Roman" w:eastAsia="Arial Unicode MS" w:hAnsi="Times New Roman"/>
                <w:sz w:val="20"/>
                <w:szCs w:val="20"/>
              </w:rPr>
            </w:pPr>
            <w:r w:rsidRPr="002D05A9">
              <w:rPr>
                <w:rFonts w:ascii="Times New Roman" w:eastAsia="Arial Unicode MS" w:hAnsi="Times New Roman"/>
                <w:sz w:val="20"/>
                <w:szCs w:val="20"/>
              </w:rPr>
              <w:t>2.6</w:t>
            </w:r>
          </w:p>
        </w:tc>
        <w:tc>
          <w:tcPr>
            <w:tcW w:w="50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765CB" w:rsidRPr="002D05A9" w:rsidRDefault="008765CB" w:rsidP="00083087">
            <w:pPr>
              <w:spacing w:after="0" w:line="240" w:lineRule="auto"/>
              <w:rPr>
                <w:rFonts w:ascii="Times New Roman" w:hAnsi="Times New Roman"/>
                <w:sz w:val="20"/>
                <w:szCs w:val="20"/>
              </w:rPr>
            </w:pPr>
            <w:r w:rsidRPr="002D05A9">
              <w:rPr>
                <w:rFonts w:ascii="Times New Roman" w:hAnsi="Times New Roman"/>
                <w:sz w:val="20"/>
                <w:szCs w:val="20"/>
              </w:rPr>
              <w:t xml:space="preserve"> Диапазон измерения дыхательного объема, л</w:t>
            </w:r>
          </w:p>
        </w:tc>
        <w:tc>
          <w:tcPr>
            <w:tcW w:w="14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Pr="002D05A9" w:rsidRDefault="008765CB" w:rsidP="00083087">
            <w:pPr>
              <w:spacing w:after="0" w:line="240" w:lineRule="auto"/>
              <w:jc w:val="center"/>
              <w:rPr>
                <w:rFonts w:ascii="Times New Roman" w:eastAsia="Arial Unicode MS" w:hAnsi="Times New Roman"/>
                <w:sz w:val="20"/>
                <w:szCs w:val="20"/>
              </w:rPr>
            </w:pPr>
            <w:r w:rsidRPr="002D05A9">
              <w:rPr>
                <w:rFonts w:ascii="Times New Roman" w:eastAsia="Arial Unicode MS" w:hAnsi="Times New Roman"/>
                <w:sz w:val="20"/>
                <w:szCs w:val="20"/>
              </w:rPr>
              <w:t>от 1 до 10</w:t>
            </w:r>
          </w:p>
        </w:tc>
        <w:tc>
          <w:tcPr>
            <w:tcW w:w="3260" w:type="dxa"/>
            <w:vMerge/>
            <w:tcBorders>
              <w:top w:val="single" w:sz="4" w:space="0" w:color="auto"/>
              <w:left w:val="nil"/>
              <w:bottom w:val="single" w:sz="4" w:space="0" w:color="auto"/>
              <w:right w:val="single" w:sz="4" w:space="0" w:color="auto"/>
            </w:tcBorders>
            <w:vAlign w:val="center"/>
            <w:hideMark/>
          </w:tcPr>
          <w:p w:rsidR="008765CB" w:rsidRDefault="008765CB" w:rsidP="00083087">
            <w:pPr>
              <w:spacing w:after="0" w:line="240" w:lineRule="auto"/>
              <w:rPr>
                <w:rFonts w:ascii="Times New Roman" w:eastAsia="Arial Unicode MS" w:hAnsi="Times New Roman"/>
                <w:sz w:val="20"/>
                <w:szCs w:val="20"/>
              </w:rPr>
            </w:pPr>
          </w:p>
        </w:tc>
      </w:tr>
      <w:tr w:rsidR="008765CB" w:rsidTr="00083087">
        <w:trPr>
          <w:trHeight w:val="641"/>
        </w:trPr>
        <w:tc>
          <w:tcPr>
            <w:tcW w:w="851"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8765CB" w:rsidRPr="002D05A9" w:rsidRDefault="008765CB" w:rsidP="00083087">
            <w:pPr>
              <w:spacing w:after="0" w:line="240" w:lineRule="auto"/>
              <w:rPr>
                <w:rFonts w:ascii="Times New Roman" w:eastAsia="Arial Unicode MS" w:hAnsi="Times New Roman"/>
                <w:sz w:val="20"/>
                <w:szCs w:val="20"/>
              </w:rPr>
            </w:pPr>
            <w:r w:rsidRPr="002D05A9">
              <w:rPr>
                <w:rFonts w:ascii="Times New Roman" w:eastAsia="Arial Unicode MS" w:hAnsi="Times New Roman"/>
                <w:sz w:val="20"/>
                <w:szCs w:val="20"/>
              </w:rPr>
              <w:t>2.7</w:t>
            </w:r>
          </w:p>
        </w:tc>
        <w:tc>
          <w:tcPr>
            <w:tcW w:w="50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765CB" w:rsidRPr="002D05A9" w:rsidRDefault="008765CB" w:rsidP="00083087">
            <w:pPr>
              <w:spacing w:after="0" w:line="240" w:lineRule="auto"/>
              <w:rPr>
                <w:rFonts w:ascii="Times New Roman" w:hAnsi="Times New Roman"/>
                <w:sz w:val="20"/>
                <w:szCs w:val="20"/>
              </w:rPr>
            </w:pPr>
            <w:r w:rsidRPr="002D05A9">
              <w:rPr>
                <w:rFonts w:ascii="Times New Roman" w:hAnsi="Times New Roman"/>
                <w:sz w:val="20"/>
                <w:szCs w:val="20"/>
              </w:rPr>
              <w:t xml:space="preserve"> Пределы  относительной погрешности измерения расхода</w:t>
            </w:r>
          </w:p>
        </w:tc>
        <w:tc>
          <w:tcPr>
            <w:tcW w:w="14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Pr="002D05A9" w:rsidRDefault="008765CB" w:rsidP="00083087">
            <w:pPr>
              <w:spacing w:after="0" w:line="240" w:lineRule="auto"/>
              <w:jc w:val="center"/>
              <w:rPr>
                <w:rFonts w:ascii="Times New Roman" w:eastAsia="Arial Unicode MS" w:hAnsi="Times New Roman"/>
                <w:sz w:val="20"/>
                <w:szCs w:val="20"/>
              </w:rPr>
            </w:pPr>
            <w:r w:rsidRPr="002D05A9">
              <w:rPr>
                <w:rFonts w:ascii="Times New Roman" w:hAnsi="Times New Roman"/>
                <w:sz w:val="20"/>
                <w:szCs w:val="20"/>
              </w:rPr>
              <w:t>от - 3 до + 3 %</w:t>
            </w:r>
          </w:p>
        </w:tc>
        <w:tc>
          <w:tcPr>
            <w:tcW w:w="326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765CB" w:rsidRDefault="008765CB" w:rsidP="00083087">
            <w:pPr>
              <w:spacing w:after="0" w:line="240" w:lineRule="auto"/>
              <w:jc w:val="center"/>
              <w:rPr>
                <w:rFonts w:ascii="Times New Roman" w:eastAsia="Arial Unicode MS" w:hAnsi="Times New Roman"/>
                <w:sz w:val="20"/>
                <w:szCs w:val="20"/>
              </w:rPr>
            </w:pPr>
            <w:r>
              <w:rPr>
                <w:rFonts w:ascii="Times New Roman" w:eastAsia="Arial Unicode MS" w:hAnsi="Times New Roman"/>
                <w:sz w:val="20"/>
                <w:szCs w:val="20"/>
              </w:rPr>
              <w:t>Диапазон погрешности определен методикой метрологической поверки</w:t>
            </w:r>
          </w:p>
        </w:tc>
      </w:tr>
      <w:tr w:rsidR="008765CB" w:rsidTr="00083087">
        <w:trPr>
          <w:trHeight w:val="20"/>
        </w:trPr>
        <w:tc>
          <w:tcPr>
            <w:tcW w:w="851"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8765CB" w:rsidRPr="002D05A9" w:rsidRDefault="008765CB" w:rsidP="00083087">
            <w:pPr>
              <w:spacing w:after="0" w:line="240" w:lineRule="auto"/>
              <w:rPr>
                <w:rFonts w:ascii="Times New Roman" w:eastAsia="Arial Unicode MS" w:hAnsi="Times New Roman"/>
                <w:sz w:val="20"/>
                <w:szCs w:val="20"/>
              </w:rPr>
            </w:pPr>
            <w:r w:rsidRPr="002D05A9">
              <w:rPr>
                <w:rFonts w:ascii="Times New Roman" w:eastAsia="Arial Unicode MS" w:hAnsi="Times New Roman"/>
                <w:sz w:val="20"/>
                <w:szCs w:val="20"/>
              </w:rPr>
              <w:t>2.8</w:t>
            </w:r>
          </w:p>
        </w:tc>
        <w:tc>
          <w:tcPr>
            <w:tcW w:w="50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765CB" w:rsidRPr="002D05A9" w:rsidRDefault="008765CB" w:rsidP="00083087">
            <w:pPr>
              <w:spacing w:after="0" w:line="240" w:lineRule="auto"/>
              <w:rPr>
                <w:rFonts w:ascii="Times New Roman" w:hAnsi="Times New Roman"/>
                <w:sz w:val="20"/>
                <w:szCs w:val="20"/>
              </w:rPr>
            </w:pPr>
            <w:r w:rsidRPr="002D05A9">
              <w:rPr>
                <w:rFonts w:ascii="Times New Roman" w:hAnsi="Times New Roman"/>
                <w:sz w:val="20"/>
                <w:szCs w:val="20"/>
              </w:rPr>
              <w:t xml:space="preserve"> Пределы допускаемой относительной погрешности определения дыхательного объема л,  %</w:t>
            </w:r>
          </w:p>
        </w:tc>
        <w:tc>
          <w:tcPr>
            <w:tcW w:w="14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Pr="002D05A9" w:rsidRDefault="008765CB" w:rsidP="00083087">
            <w:pPr>
              <w:spacing w:after="0" w:line="240" w:lineRule="auto"/>
              <w:jc w:val="center"/>
              <w:rPr>
                <w:rFonts w:ascii="Times New Roman" w:eastAsia="Arial Unicode MS" w:hAnsi="Times New Roman"/>
                <w:sz w:val="20"/>
                <w:szCs w:val="20"/>
              </w:rPr>
            </w:pPr>
            <w:r w:rsidRPr="002D05A9">
              <w:rPr>
                <w:rFonts w:ascii="Times New Roman" w:eastAsia="Arial Unicode MS" w:hAnsi="Times New Roman"/>
                <w:sz w:val="20"/>
                <w:szCs w:val="20"/>
              </w:rPr>
              <w:t>от -3 до + 3%</w:t>
            </w:r>
          </w:p>
        </w:tc>
        <w:tc>
          <w:tcPr>
            <w:tcW w:w="3260" w:type="dxa"/>
            <w:vMerge/>
            <w:tcBorders>
              <w:top w:val="single" w:sz="4" w:space="0" w:color="auto"/>
              <w:left w:val="nil"/>
              <w:bottom w:val="single" w:sz="4" w:space="0" w:color="auto"/>
              <w:right w:val="single" w:sz="4" w:space="0" w:color="auto"/>
            </w:tcBorders>
            <w:vAlign w:val="center"/>
            <w:hideMark/>
          </w:tcPr>
          <w:p w:rsidR="008765CB" w:rsidRDefault="008765CB" w:rsidP="00083087">
            <w:pPr>
              <w:spacing w:after="0" w:line="240" w:lineRule="auto"/>
              <w:rPr>
                <w:rFonts w:ascii="Times New Roman" w:eastAsia="Arial Unicode MS" w:hAnsi="Times New Roman"/>
                <w:sz w:val="20"/>
                <w:szCs w:val="20"/>
              </w:rPr>
            </w:pPr>
          </w:p>
        </w:tc>
      </w:tr>
      <w:tr w:rsidR="008765CB" w:rsidTr="00083087">
        <w:trPr>
          <w:trHeight w:val="20"/>
        </w:trPr>
        <w:tc>
          <w:tcPr>
            <w:tcW w:w="851"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8765CB" w:rsidRPr="002D05A9" w:rsidRDefault="008765CB" w:rsidP="00083087">
            <w:pPr>
              <w:spacing w:after="0" w:line="240" w:lineRule="auto"/>
              <w:rPr>
                <w:rFonts w:ascii="Times New Roman" w:eastAsia="Arial Unicode MS" w:hAnsi="Times New Roman"/>
                <w:sz w:val="20"/>
                <w:szCs w:val="20"/>
              </w:rPr>
            </w:pPr>
            <w:r w:rsidRPr="002D05A9">
              <w:rPr>
                <w:rFonts w:ascii="Times New Roman" w:eastAsia="Arial Unicode MS" w:hAnsi="Times New Roman"/>
                <w:sz w:val="20"/>
                <w:szCs w:val="20"/>
              </w:rPr>
              <w:t>2.9</w:t>
            </w:r>
          </w:p>
        </w:tc>
        <w:tc>
          <w:tcPr>
            <w:tcW w:w="50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765CB" w:rsidRPr="002D05A9" w:rsidRDefault="008765CB" w:rsidP="00083087">
            <w:pPr>
              <w:spacing w:after="0" w:line="240" w:lineRule="auto"/>
              <w:rPr>
                <w:rFonts w:ascii="Times New Roman" w:hAnsi="Times New Roman"/>
                <w:sz w:val="20"/>
                <w:szCs w:val="20"/>
              </w:rPr>
            </w:pPr>
            <w:r w:rsidRPr="002D05A9">
              <w:rPr>
                <w:rFonts w:ascii="Times New Roman" w:hAnsi="Times New Roman"/>
                <w:sz w:val="20"/>
                <w:szCs w:val="20"/>
              </w:rPr>
              <w:t>Отсутствие  внешних воздуховодов, нагревательных элементов и сеток</w:t>
            </w:r>
          </w:p>
        </w:tc>
        <w:tc>
          <w:tcPr>
            <w:tcW w:w="14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Pr="002D05A9" w:rsidRDefault="008765CB" w:rsidP="00083087">
            <w:pPr>
              <w:spacing w:after="0" w:line="240" w:lineRule="auto"/>
              <w:jc w:val="center"/>
              <w:rPr>
                <w:rFonts w:ascii="Times New Roman" w:hAnsi="Times New Roman"/>
                <w:sz w:val="20"/>
                <w:szCs w:val="20"/>
              </w:rPr>
            </w:pPr>
            <w:r w:rsidRPr="002D05A9">
              <w:rPr>
                <w:rFonts w:ascii="Times New Roman" w:hAnsi="Times New Roman"/>
                <w:sz w:val="20"/>
                <w:szCs w:val="20"/>
              </w:rPr>
              <w:t>Наличие</w:t>
            </w:r>
          </w:p>
        </w:tc>
        <w:tc>
          <w:tcPr>
            <w:tcW w:w="3260"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rPr>
                <w:rFonts w:ascii="Times New Roman" w:hAnsi="Times New Roman"/>
                <w:sz w:val="20"/>
                <w:szCs w:val="20"/>
              </w:rPr>
            </w:pPr>
            <w:r>
              <w:rPr>
                <w:rFonts w:ascii="Times New Roman" w:eastAsia="Arial Unicode MS" w:hAnsi="Times New Roman"/>
                <w:sz w:val="20"/>
                <w:szCs w:val="20"/>
              </w:rPr>
              <w:t>обеспечивает высокую стабильность измерений объемных и скоростных показателей.</w:t>
            </w:r>
          </w:p>
        </w:tc>
      </w:tr>
      <w:tr w:rsidR="008765CB" w:rsidTr="00083087">
        <w:trPr>
          <w:trHeight w:val="357"/>
        </w:trPr>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rPr>
                <w:rFonts w:ascii="Times New Roman" w:hAnsi="Times New Roman"/>
                <w:b/>
                <w:sz w:val="20"/>
                <w:szCs w:val="20"/>
              </w:rPr>
            </w:pPr>
            <w:r>
              <w:rPr>
                <w:rFonts w:ascii="Times New Roman" w:hAnsi="Times New Roman"/>
                <w:b/>
                <w:sz w:val="20"/>
                <w:szCs w:val="20"/>
              </w:rPr>
              <w:t>3</w:t>
            </w:r>
          </w:p>
        </w:tc>
        <w:tc>
          <w:tcPr>
            <w:tcW w:w="50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rPr>
                <w:rFonts w:ascii="Times New Roman" w:hAnsi="Times New Roman"/>
                <w:b/>
                <w:sz w:val="20"/>
                <w:szCs w:val="20"/>
              </w:rPr>
            </w:pPr>
            <w:r>
              <w:rPr>
                <w:rFonts w:ascii="Times New Roman" w:hAnsi="Times New Roman"/>
                <w:b/>
                <w:sz w:val="20"/>
                <w:szCs w:val="20"/>
              </w:rPr>
              <w:t>Функциональные характеристики:</w:t>
            </w:r>
          </w:p>
        </w:tc>
        <w:tc>
          <w:tcPr>
            <w:tcW w:w="14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765CB" w:rsidRDefault="008765CB" w:rsidP="00083087">
            <w:pPr>
              <w:spacing w:after="0" w:line="240" w:lineRule="auto"/>
              <w:rPr>
                <w:rFonts w:ascii="Times New Roman" w:hAnsi="Times New Roman"/>
                <w:b/>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765CB" w:rsidRDefault="008765CB" w:rsidP="00083087">
            <w:pPr>
              <w:spacing w:after="0" w:line="240" w:lineRule="auto"/>
              <w:rPr>
                <w:rFonts w:ascii="Times New Roman" w:hAnsi="Times New Roman"/>
                <w:b/>
                <w:sz w:val="20"/>
                <w:szCs w:val="20"/>
              </w:rPr>
            </w:pPr>
          </w:p>
        </w:tc>
      </w:tr>
      <w:tr w:rsidR="008765CB" w:rsidTr="00083087">
        <w:trPr>
          <w:trHeight w:val="673"/>
        </w:trPr>
        <w:tc>
          <w:tcPr>
            <w:tcW w:w="851"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8765CB" w:rsidRDefault="008765CB" w:rsidP="00083087">
            <w:pPr>
              <w:spacing w:after="0" w:line="240" w:lineRule="auto"/>
              <w:rPr>
                <w:rFonts w:ascii="Times New Roman" w:eastAsia="Arial Unicode MS" w:hAnsi="Times New Roman"/>
                <w:sz w:val="20"/>
                <w:szCs w:val="20"/>
              </w:rPr>
            </w:pPr>
            <w:r>
              <w:rPr>
                <w:rFonts w:ascii="Times New Roman" w:eastAsia="Arial Unicode MS" w:hAnsi="Times New Roman"/>
                <w:sz w:val="20"/>
                <w:szCs w:val="20"/>
              </w:rPr>
              <w:t>3.1</w:t>
            </w:r>
          </w:p>
        </w:tc>
        <w:tc>
          <w:tcPr>
            <w:tcW w:w="50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rPr>
                <w:rFonts w:ascii="Times New Roman" w:hAnsi="Times New Roman"/>
                <w:sz w:val="20"/>
                <w:szCs w:val="20"/>
              </w:rPr>
            </w:pPr>
            <w:r>
              <w:rPr>
                <w:rFonts w:ascii="Times New Roman" w:hAnsi="Times New Roman"/>
                <w:sz w:val="20"/>
                <w:szCs w:val="20"/>
              </w:rPr>
              <w:t>Выполнение  основных дыхательных проб:   ЖЕЛ, ФЖЕЛ, МОД, МВЛ</w:t>
            </w:r>
          </w:p>
        </w:tc>
        <w:tc>
          <w:tcPr>
            <w:tcW w:w="14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jc w:val="center"/>
              <w:rPr>
                <w:rFonts w:ascii="Times New Roman" w:eastAsia="Arial Unicode MS" w:hAnsi="Times New Roman"/>
                <w:sz w:val="20"/>
                <w:szCs w:val="20"/>
              </w:rPr>
            </w:pPr>
            <w:r>
              <w:rPr>
                <w:rFonts w:ascii="Times New Roman" w:eastAsia="Arial Unicode MS" w:hAnsi="Times New Roman"/>
                <w:sz w:val="20"/>
                <w:szCs w:val="20"/>
              </w:rPr>
              <w:t>Наличие</w:t>
            </w:r>
          </w:p>
        </w:tc>
        <w:tc>
          <w:tcPr>
            <w:tcW w:w="3260"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Default="008765CB" w:rsidP="00083087">
            <w:pPr>
              <w:pStyle w:val="ad"/>
              <w:spacing w:after="0"/>
              <w:jc w:val="both"/>
              <w:rPr>
                <w:rFonts w:eastAsia="Arial Unicode MS"/>
                <w:sz w:val="20"/>
                <w:szCs w:val="20"/>
              </w:rPr>
            </w:pPr>
            <w:r>
              <w:rPr>
                <w:rFonts w:eastAsia="Arial Unicode MS"/>
                <w:sz w:val="20"/>
                <w:szCs w:val="20"/>
              </w:rPr>
              <w:t>Методические рекомендации</w:t>
            </w:r>
          </w:p>
          <w:p w:rsidR="008765CB" w:rsidRDefault="008765CB" w:rsidP="00083087">
            <w:pPr>
              <w:pStyle w:val="ad"/>
              <w:spacing w:after="0"/>
              <w:jc w:val="both"/>
              <w:rPr>
                <w:rFonts w:eastAsia="Arial Unicode MS"/>
                <w:sz w:val="20"/>
                <w:szCs w:val="20"/>
              </w:rPr>
            </w:pPr>
            <w:r>
              <w:rPr>
                <w:rFonts w:eastAsia="Arial Unicode MS"/>
                <w:sz w:val="20"/>
                <w:szCs w:val="20"/>
              </w:rPr>
              <w:t>по использованию метода спирометрии</w:t>
            </w:r>
          </w:p>
          <w:p w:rsidR="008765CB" w:rsidRDefault="008765CB" w:rsidP="00083087">
            <w:pPr>
              <w:spacing w:after="0" w:line="240" w:lineRule="auto"/>
              <w:rPr>
                <w:rFonts w:ascii="Times New Roman" w:eastAsia="Arial Unicode MS" w:hAnsi="Times New Roman"/>
                <w:sz w:val="20"/>
                <w:szCs w:val="20"/>
              </w:rPr>
            </w:pPr>
            <w:r>
              <w:rPr>
                <w:rFonts w:ascii="Times New Roman" w:eastAsia="Arial Unicode MS" w:hAnsi="Times New Roman"/>
                <w:sz w:val="20"/>
                <w:szCs w:val="20"/>
              </w:rPr>
              <w:t xml:space="preserve">МКБ 10 Министерства </w:t>
            </w:r>
            <w:r>
              <w:rPr>
                <w:rFonts w:ascii="Times New Roman" w:eastAsia="Arial Unicode MS" w:hAnsi="Times New Roman"/>
                <w:sz w:val="20"/>
                <w:szCs w:val="20"/>
              </w:rPr>
              <w:lastRenderedPageBreak/>
              <w:t>здравоохранения России. 2016.</w:t>
            </w:r>
          </w:p>
        </w:tc>
      </w:tr>
      <w:tr w:rsidR="008765CB" w:rsidTr="00083087">
        <w:trPr>
          <w:trHeight w:val="20"/>
        </w:trPr>
        <w:tc>
          <w:tcPr>
            <w:tcW w:w="851"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8765CB" w:rsidRDefault="008765CB" w:rsidP="00083087">
            <w:pPr>
              <w:spacing w:after="0" w:line="240" w:lineRule="auto"/>
              <w:rPr>
                <w:rFonts w:ascii="Times New Roman" w:eastAsia="Arial Unicode MS" w:hAnsi="Times New Roman"/>
                <w:sz w:val="20"/>
                <w:szCs w:val="20"/>
              </w:rPr>
            </w:pPr>
            <w:r>
              <w:rPr>
                <w:rFonts w:ascii="Times New Roman" w:eastAsia="Arial Unicode MS" w:hAnsi="Times New Roman"/>
                <w:sz w:val="20"/>
                <w:szCs w:val="20"/>
              </w:rPr>
              <w:lastRenderedPageBreak/>
              <w:t>3.2</w:t>
            </w:r>
          </w:p>
        </w:tc>
        <w:tc>
          <w:tcPr>
            <w:tcW w:w="50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rPr>
                <w:rFonts w:ascii="Times New Roman" w:hAnsi="Times New Roman"/>
                <w:sz w:val="20"/>
                <w:szCs w:val="20"/>
              </w:rPr>
            </w:pPr>
            <w:r>
              <w:rPr>
                <w:rFonts w:ascii="Times New Roman" w:hAnsi="Times New Roman"/>
                <w:sz w:val="20"/>
                <w:szCs w:val="20"/>
              </w:rPr>
              <w:t>Проведение скринг-маневра (одновременное выполнение ЖЕЛ и ФЖЕЛ )</w:t>
            </w:r>
          </w:p>
        </w:tc>
        <w:tc>
          <w:tcPr>
            <w:tcW w:w="14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jc w:val="center"/>
              <w:rPr>
                <w:rFonts w:ascii="Times New Roman" w:eastAsia="Arial Unicode MS" w:hAnsi="Times New Roman"/>
                <w:sz w:val="20"/>
                <w:szCs w:val="20"/>
              </w:rPr>
            </w:pPr>
            <w:r>
              <w:rPr>
                <w:rFonts w:ascii="Times New Roman" w:eastAsia="Arial Unicode MS" w:hAnsi="Times New Roman"/>
                <w:sz w:val="20"/>
                <w:szCs w:val="20"/>
              </w:rPr>
              <w:t>Наличие</w:t>
            </w:r>
          </w:p>
        </w:tc>
        <w:tc>
          <w:tcPr>
            <w:tcW w:w="3260"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rPr>
                <w:rFonts w:ascii="Times New Roman" w:eastAsia="Arial Unicode MS" w:hAnsi="Times New Roman"/>
                <w:sz w:val="20"/>
                <w:szCs w:val="20"/>
              </w:rPr>
            </w:pPr>
            <w:r>
              <w:rPr>
                <w:rFonts w:ascii="Times New Roman" w:eastAsia="Arial Unicode MS" w:hAnsi="Times New Roman"/>
                <w:sz w:val="20"/>
                <w:szCs w:val="20"/>
              </w:rPr>
              <w:t>Скрининговый маневр существенно уменьшает время исследования при сохранении информативности результатов.</w:t>
            </w:r>
          </w:p>
        </w:tc>
      </w:tr>
      <w:tr w:rsidR="008765CB" w:rsidTr="00083087">
        <w:trPr>
          <w:trHeight w:val="20"/>
        </w:trPr>
        <w:tc>
          <w:tcPr>
            <w:tcW w:w="851"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8765CB" w:rsidRDefault="008765CB" w:rsidP="00083087">
            <w:pPr>
              <w:spacing w:after="0" w:line="240" w:lineRule="auto"/>
              <w:rPr>
                <w:rFonts w:ascii="Times New Roman" w:eastAsia="Arial Unicode MS" w:hAnsi="Times New Roman"/>
                <w:sz w:val="20"/>
                <w:szCs w:val="20"/>
              </w:rPr>
            </w:pPr>
            <w:r>
              <w:rPr>
                <w:rFonts w:ascii="Times New Roman" w:eastAsia="Arial Unicode MS" w:hAnsi="Times New Roman"/>
                <w:sz w:val="20"/>
                <w:szCs w:val="20"/>
              </w:rPr>
              <w:t>3.3</w:t>
            </w:r>
          </w:p>
        </w:tc>
        <w:tc>
          <w:tcPr>
            <w:tcW w:w="50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rPr>
                <w:rFonts w:ascii="Times New Roman" w:hAnsi="Times New Roman"/>
                <w:sz w:val="20"/>
                <w:szCs w:val="20"/>
              </w:rPr>
            </w:pPr>
            <w:r>
              <w:rPr>
                <w:rFonts w:ascii="Times New Roman" w:hAnsi="Times New Roman"/>
                <w:sz w:val="20"/>
                <w:szCs w:val="20"/>
              </w:rPr>
              <w:t>Обязательный набор показателей:</w:t>
            </w:r>
          </w:p>
          <w:p w:rsidR="008765CB" w:rsidRDefault="008765CB" w:rsidP="00083087">
            <w:pPr>
              <w:spacing w:after="0" w:line="240" w:lineRule="auto"/>
              <w:rPr>
                <w:rFonts w:ascii="Times New Roman" w:hAnsi="Times New Roman"/>
                <w:sz w:val="20"/>
                <w:szCs w:val="20"/>
              </w:rPr>
            </w:pPr>
            <w:r>
              <w:rPr>
                <w:rFonts w:ascii="Times New Roman" w:hAnsi="Times New Roman"/>
                <w:sz w:val="20"/>
                <w:szCs w:val="20"/>
              </w:rPr>
              <w:t>ЖЕЛ вдоха и выдоха, Резервные объемы вдоха и выдоха, ФЖЕЛ вдоха и выдоха, ОФВ1 вдоха и выдоха, ПОС вдоха и выдоха, СОС25-75,СОС75-85, МОС25, МОС50, МОС75, МОС85, МОС200-1200л,Тпос(время достижения пиковой объемной скорости), Индекс Тиффно, индекс Генслара, МВЛ,МОД,ЧД, ПОС/МОС50, ОФВ1/ПОС</w:t>
            </w:r>
          </w:p>
        </w:tc>
        <w:tc>
          <w:tcPr>
            <w:tcW w:w="14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jc w:val="center"/>
              <w:rPr>
                <w:rFonts w:ascii="Times New Roman" w:eastAsia="Arial Unicode MS" w:hAnsi="Times New Roman"/>
                <w:sz w:val="20"/>
                <w:szCs w:val="20"/>
              </w:rPr>
            </w:pPr>
            <w:r>
              <w:rPr>
                <w:rFonts w:ascii="Times New Roman" w:eastAsia="Arial Unicode MS" w:hAnsi="Times New Roman"/>
                <w:sz w:val="20"/>
                <w:szCs w:val="20"/>
              </w:rPr>
              <w:t>Наличие</w:t>
            </w:r>
          </w:p>
        </w:tc>
        <w:tc>
          <w:tcPr>
            <w:tcW w:w="3260"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Default="008765CB" w:rsidP="00083087">
            <w:pPr>
              <w:pStyle w:val="ad"/>
              <w:spacing w:after="0"/>
              <w:rPr>
                <w:rFonts w:eastAsia="Arial Unicode MS"/>
                <w:sz w:val="20"/>
                <w:szCs w:val="20"/>
              </w:rPr>
            </w:pPr>
            <w:r>
              <w:rPr>
                <w:rFonts w:eastAsia="Arial Unicode MS"/>
                <w:sz w:val="20"/>
                <w:szCs w:val="20"/>
              </w:rPr>
              <w:t>Методические рекомендации</w:t>
            </w:r>
          </w:p>
          <w:p w:rsidR="008765CB" w:rsidRDefault="008765CB" w:rsidP="00083087">
            <w:pPr>
              <w:pStyle w:val="ad"/>
              <w:spacing w:after="0"/>
              <w:rPr>
                <w:rFonts w:eastAsia="Arial Unicode MS"/>
                <w:sz w:val="20"/>
                <w:szCs w:val="20"/>
              </w:rPr>
            </w:pPr>
            <w:r>
              <w:rPr>
                <w:rFonts w:eastAsia="Arial Unicode MS"/>
                <w:sz w:val="20"/>
                <w:szCs w:val="20"/>
              </w:rPr>
              <w:t>по использованию метода спирометрии</w:t>
            </w:r>
          </w:p>
          <w:p w:rsidR="008765CB" w:rsidRDefault="008765CB" w:rsidP="00083087">
            <w:pPr>
              <w:spacing w:after="0" w:line="240" w:lineRule="auto"/>
              <w:rPr>
                <w:rFonts w:ascii="Times New Roman" w:eastAsia="Arial Unicode MS" w:hAnsi="Times New Roman"/>
                <w:sz w:val="20"/>
                <w:szCs w:val="20"/>
              </w:rPr>
            </w:pPr>
            <w:r>
              <w:rPr>
                <w:rFonts w:ascii="Times New Roman" w:eastAsia="Arial Unicode MS" w:hAnsi="Times New Roman"/>
                <w:sz w:val="20"/>
                <w:szCs w:val="20"/>
              </w:rPr>
              <w:t>МКБ 10 Министерства здравоохранения России. 2016.</w:t>
            </w:r>
          </w:p>
        </w:tc>
      </w:tr>
      <w:tr w:rsidR="008765CB" w:rsidTr="00083087">
        <w:trPr>
          <w:trHeight w:val="20"/>
        </w:trPr>
        <w:tc>
          <w:tcPr>
            <w:tcW w:w="851"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8765CB" w:rsidRDefault="008765CB" w:rsidP="00083087">
            <w:pPr>
              <w:spacing w:after="0" w:line="240" w:lineRule="auto"/>
              <w:rPr>
                <w:rFonts w:ascii="Times New Roman" w:eastAsia="Arial Unicode MS" w:hAnsi="Times New Roman"/>
                <w:sz w:val="20"/>
                <w:szCs w:val="20"/>
              </w:rPr>
            </w:pPr>
            <w:r>
              <w:rPr>
                <w:rFonts w:ascii="Times New Roman" w:eastAsia="Arial Unicode MS" w:hAnsi="Times New Roman"/>
                <w:sz w:val="20"/>
                <w:szCs w:val="20"/>
              </w:rPr>
              <w:t>3.4</w:t>
            </w:r>
          </w:p>
        </w:tc>
        <w:tc>
          <w:tcPr>
            <w:tcW w:w="50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rPr>
                <w:rFonts w:ascii="Times New Roman" w:hAnsi="Times New Roman"/>
                <w:sz w:val="20"/>
                <w:szCs w:val="20"/>
              </w:rPr>
            </w:pPr>
            <w:r>
              <w:rPr>
                <w:rFonts w:ascii="Times New Roman" w:hAnsi="Times New Roman"/>
                <w:sz w:val="20"/>
                <w:szCs w:val="20"/>
              </w:rPr>
              <w:t xml:space="preserve">Бронхолитическая функциональная проба  </w:t>
            </w:r>
          </w:p>
        </w:tc>
        <w:tc>
          <w:tcPr>
            <w:tcW w:w="14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jc w:val="center"/>
              <w:rPr>
                <w:rFonts w:ascii="Times New Roman" w:eastAsia="Arial Unicode MS" w:hAnsi="Times New Roman"/>
                <w:sz w:val="20"/>
                <w:szCs w:val="20"/>
              </w:rPr>
            </w:pPr>
            <w:r>
              <w:rPr>
                <w:rFonts w:ascii="Times New Roman" w:eastAsia="Arial Unicode MS" w:hAnsi="Times New Roman"/>
                <w:sz w:val="20"/>
                <w:szCs w:val="20"/>
              </w:rPr>
              <w:t>Наличие</w:t>
            </w:r>
          </w:p>
        </w:tc>
        <w:tc>
          <w:tcPr>
            <w:tcW w:w="3260"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rPr>
                <w:rFonts w:ascii="Times New Roman" w:eastAsia="Arial Unicode MS" w:hAnsi="Times New Roman"/>
                <w:sz w:val="20"/>
                <w:szCs w:val="20"/>
              </w:rPr>
            </w:pPr>
            <w:r>
              <w:rPr>
                <w:rFonts w:ascii="Times New Roman" w:eastAsia="Arial Unicode MS" w:hAnsi="Times New Roman"/>
                <w:sz w:val="20"/>
                <w:szCs w:val="20"/>
              </w:rPr>
              <w:t>Оценка влияния бронхолитиков  на дыхательные пути</w:t>
            </w:r>
          </w:p>
        </w:tc>
      </w:tr>
      <w:tr w:rsidR="008765CB" w:rsidTr="00083087">
        <w:trPr>
          <w:trHeight w:val="20"/>
        </w:trPr>
        <w:tc>
          <w:tcPr>
            <w:tcW w:w="851"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8765CB" w:rsidRDefault="008765CB" w:rsidP="00083087">
            <w:pPr>
              <w:spacing w:after="0" w:line="240" w:lineRule="auto"/>
              <w:rPr>
                <w:rFonts w:ascii="Times New Roman" w:eastAsia="Arial Unicode MS" w:hAnsi="Times New Roman"/>
                <w:sz w:val="20"/>
                <w:szCs w:val="20"/>
              </w:rPr>
            </w:pPr>
            <w:r>
              <w:rPr>
                <w:rFonts w:ascii="Times New Roman" w:eastAsia="Arial Unicode MS" w:hAnsi="Times New Roman"/>
                <w:sz w:val="20"/>
                <w:szCs w:val="20"/>
              </w:rPr>
              <w:t>3.5</w:t>
            </w:r>
          </w:p>
        </w:tc>
        <w:tc>
          <w:tcPr>
            <w:tcW w:w="50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rPr>
                <w:rFonts w:ascii="Times New Roman" w:hAnsi="Times New Roman"/>
                <w:sz w:val="20"/>
                <w:szCs w:val="20"/>
              </w:rPr>
            </w:pPr>
            <w:r>
              <w:rPr>
                <w:rFonts w:ascii="Times New Roman" w:hAnsi="Times New Roman"/>
                <w:sz w:val="20"/>
                <w:szCs w:val="20"/>
              </w:rPr>
              <w:t xml:space="preserve"> Должные величины для взрослого и детского возраста</w:t>
            </w:r>
          </w:p>
        </w:tc>
        <w:tc>
          <w:tcPr>
            <w:tcW w:w="14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jc w:val="center"/>
              <w:rPr>
                <w:rFonts w:ascii="Times New Roman" w:eastAsia="Arial Unicode MS" w:hAnsi="Times New Roman"/>
                <w:sz w:val="20"/>
                <w:szCs w:val="20"/>
              </w:rPr>
            </w:pPr>
            <w:r>
              <w:rPr>
                <w:rFonts w:ascii="Times New Roman" w:eastAsia="Arial Unicode MS" w:hAnsi="Times New Roman"/>
                <w:sz w:val="20"/>
                <w:szCs w:val="20"/>
              </w:rPr>
              <w:t>Наличие</w:t>
            </w:r>
          </w:p>
        </w:tc>
        <w:tc>
          <w:tcPr>
            <w:tcW w:w="3260"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Default="008765CB" w:rsidP="00083087">
            <w:pPr>
              <w:pStyle w:val="ad"/>
              <w:spacing w:after="0"/>
              <w:rPr>
                <w:rFonts w:eastAsia="Arial Unicode MS"/>
                <w:sz w:val="20"/>
                <w:szCs w:val="20"/>
              </w:rPr>
            </w:pPr>
            <w:r>
              <w:rPr>
                <w:rFonts w:eastAsia="Arial Unicode MS"/>
                <w:sz w:val="20"/>
                <w:szCs w:val="20"/>
              </w:rPr>
              <w:t>Методические рекомендации</w:t>
            </w:r>
          </w:p>
          <w:p w:rsidR="008765CB" w:rsidRDefault="008765CB" w:rsidP="00083087">
            <w:pPr>
              <w:pStyle w:val="ad"/>
              <w:spacing w:after="0"/>
              <w:rPr>
                <w:rFonts w:eastAsia="Arial Unicode MS"/>
                <w:sz w:val="20"/>
                <w:szCs w:val="20"/>
              </w:rPr>
            </w:pPr>
            <w:r>
              <w:rPr>
                <w:rFonts w:eastAsia="Arial Unicode MS"/>
                <w:sz w:val="20"/>
                <w:szCs w:val="20"/>
              </w:rPr>
              <w:t>по использованию метода спирометрии</w:t>
            </w:r>
          </w:p>
          <w:p w:rsidR="008765CB" w:rsidRDefault="008765CB" w:rsidP="00083087">
            <w:pPr>
              <w:spacing w:after="0" w:line="240" w:lineRule="auto"/>
              <w:rPr>
                <w:rFonts w:ascii="Times New Roman" w:eastAsia="Arial Unicode MS" w:hAnsi="Times New Roman"/>
                <w:sz w:val="20"/>
                <w:szCs w:val="20"/>
              </w:rPr>
            </w:pPr>
            <w:r>
              <w:rPr>
                <w:rFonts w:ascii="Times New Roman" w:eastAsia="Arial Unicode MS" w:hAnsi="Times New Roman"/>
                <w:sz w:val="20"/>
                <w:szCs w:val="20"/>
              </w:rPr>
              <w:t>МКБ 10 Министерства здравоохранения России. 2016.</w:t>
            </w:r>
          </w:p>
        </w:tc>
      </w:tr>
      <w:tr w:rsidR="008765CB" w:rsidTr="00083087">
        <w:trPr>
          <w:trHeight w:val="20"/>
        </w:trPr>
        <w:tc>
          <w:tcPr>
            <w:tcW w:w="851"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8765CB" w:rsidRDefault="008765CB" w:rsidP="00083087">
            <w:pPr>
              <w:spacing w:after="0" w:line="240" w:lineRule="auto"/>
              <w:rPr>
                <w:rFonts w:ascii="Times New Roman" w:eastAsia="Arial Unicode MS" w:hAnsi="Times New Roman"/>
                <w:sz w:val="20"/>
                <w:szCs w:val="20"/>
              </w:rPr>
            </w:pPr>
            <w:r>
              <w:rPr>
                <w:rFonts w:ascii="Times New Roman" w:eastAsia="Arial Unicode MS" w:hAnsi="Times New Roman"/>
                <w:sz w:val="20"/>
                <w:szCs w:val="20"/>
              </w:rPr>
              <w:t>3.6</w:t>
            </w:r>
          </w:p>
        </w:tc>
        <w:tc>
          <w:tcPr>
            <w:tcW w:w="50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rPr>
                <w:rFonts w:ascii="Times New Roman" w:hAnsi="Times New Roman"/>
                <w:sz w:val="20"/>
                <w:szCs w:val="20"/>
              </w:rPr>
            </w:pPr>
            <w:r>
              <w:rPr>
                <w:rFonts w:ascii="Times New Roman" w:hAnsi="Times New Roman"/>
                <w:sz w:val="20"/>
                <w:szCs w:val="20"/>
              </w:rPr>
              <w:t xml:space="preserve"> Выбор системы должных величин (</w:t>
            </w:r>
            <w:r>
              <w:rPr>
                <w:rFonts w:ascii="Times New Roman" w:hAnsi="Times New Roman"/>
                <w:sz w:val="20"/>
                <w:szCs w:val="20"/>
                <w:lang w:val="en-US"/>
              </w:rPr>
              <w:t>Knudson</w:t>
            </w:r>
            <w:r>
              <w:rPr>
                <w:rFonts w:ascii="Times New Roman" w:hAnsi="Times New Roman"/>
                <w:sz w:val="20"/>
                <w:szCs w:val="20"/>
              </w:rPr>
              <w:t xml:space="preserve">, Клемент, </w:t>
            </w:r>
            <w:r>
              <w:rPr>
                <w:rFonts w:ascii="Times New Roman" w:hAnsi="Times New Roman"/>
                <w:sz w:val="20"/>
                <w:szCs w:val="20"/>
                <w:lang w:val="en-US"/>
              </w:rPr>
              <w:t>EGKS</w:t>
            </w:r>
            <w:r>
              <w:rPr>
                <w:rFonts w:ascii="Times New Roman" w:hAnsi="Times New Roman"/>
                <w:sz w:val="20"/>
                <w:szCs w:val="20"/>
              </w:rPr>
              <w:t xml:space="preserve"> – взрослые; Клемент, Ширяева - дети)</w:t>
            </w:r>
          </w:p>
        </w:tc>
        <w:tc>
          <w:tcPr>
            <w:tcW w:w="14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jc w:val="center"/>
              <w:rPr>
                <w:rFonts w:ascii="Times New Roman" w:eastAsia="Arial Unicode MS" w:hAnsi="Times New Roman"/>
                <w:sz w:val="20"/>
                <w:szCs w:val="20"/>
              </w:rPr>
            </w:pPr>
            <w:r>
              <w:rPr>
                <w:rFonts w:ascii="Times New Roman" w:eastAsia="Arial Unicode MS" w:hAnsi="Times New Roman"/>
                <w:sz w:val="20"/>
                <w:szCs w:val="20"/>
              </w:rPr>
              <w:t>Наличие</w:t>
            </w:r>
          </w:p>
        </w:tc>
        <w:tc>
          <w:tcPr>
            <w:tcW w:w="3260"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rPr>
                <w:rFonts w:ascii="Times New Roman" w:eastAsia="Arial Unicode MS" w:hAnsi="Times New Roman"/>
                <w:sz w:val="20"/>
                <w:szCs w:val="20"/>
              </w:rPr>
            </w:pPr>
            <w:r>
              <w:rPr>
                <w:rFonts w:ascii="Times New Roman" w:eastAsia="Arial Unicode MS" w:hAnsi="Times New Roman"/>
                <w:sz w:val="20"/>
                <w:szCs w:val="20"/>
              </w:rPr>
              <w:t>Соответствует общепринятым стандартам проведения спирометрического обследования</w:t>
            </w:r>
          </w:p>
        </w:tc>
      </w:tr>
      <w:tr w:rsidR="008765CB" w:rsidTr="00083087">
        <w:trPr>
          <w:trHeight w:val="572"/>
        </w:trPr>
        <w:tc>
          <w:tcPr>
            <w:tcW w:w="851"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8765CB" w:rsidRDefault="008765CB" w:rsidP="00083087">
            <w:pPr>
              <w:spacing w:after="0" w:line="240" w:lineRule="auto"/>
              <w:rPr>
                <w:rFonts w:ascii="Times New Roman" w:eastAsia="Arial Unicode MS" w:hAnsi="Times New Roman"/>
                <w:sz w:val="20"/>
                <w:szCs w:val="20"/>
              </w:rPr>
            </w:pPr>
            <w:r>
              <w:rPr>
                <w:rFonts w:ascii="Times New Roman" w:eastAsia="Arial Unicode MS" w:hAnsi="Times New Roman"/>
                <w:sz w:val="20"/>
                <w:szCs w:val="20"/>
              </w:rPr>
              <w:t>3.7</w:t>
            </w:r>
          </w:p>
        </w:tc>
        <w:tc>
          <w:tcPr>
            <w:tcW w:w="50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rPr>
                <w:rFonts w:ascii="Times New Roman" w:hAnsi="Times New Roman"/>
                <w:sz w:val="20"/>
                <w:szCs w:val="20"/>
              </w:rPr>
            </w:pPr>
            <w:r>
              <w:rPr>
                <w:rFonts w:ascii="Times New Roman" w:hAnsi="Times New Roman"/>
                <w:sz w:val="20"/>
                <w:szCs w:val="20"/>
              </w:rPr>
              <w:t xml:space="preserve"> Вывод на экран спирограммы, пневмотахограммы и кривой «петля-объем» в реальном времени</w:t>
            </w:r>
          </w:p>
        </w:tc>
        <w:tc>
          <w:tcPr>
            <w:tcW w:w="14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jc w:val="center"/>
              <w:rPr>
                <w:rFonts w:ascii="Times New Roman" w:eastAsia="Arial Unicode MS" w:hAnsi="Times New Roman"/>
                <w:sz w:val="20"/>
                <w:szCs w:val="20"/>
              </w:rPr>
            </w:pPr>
            <w:r>
              <w:rPr>
                <w:rFonts w:ascii="Times New Roman" w:eastAsia="Arial Unicode MS" w:hAnsi="Times New Roman"/>
                <w:sz w:val="20"/>
                <w:szCs w:val="20"/>
              </w:rPr>
              <w:t>Наличие</w:t>
            </w:r>
          </w:p>
        </w:tc>
        <w:tc>
          <w:tcPr>
            <w:tcW w:w="3260"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rPr>
                <w:rFonts w:ascii="Times New Roman" w:eastAsia="Arial Unicode MS" w:hAnsi="Times New Roman"/>
                <w:sz w:val="20"/>
                <w:szCs w:val="20"/>
              </w:rPr>
            </w:pPr>
            <w:r>
              <w:rPr>
                <w:rFonts w:ascii="Times New Roman" w:eastAsia="Arial Unicode MS" w:hAnsi="Times New Roman"/>
                <w:sz w:val="20"/>
                <w:szCs w:val="20"/>
              </w:rPr>
              <w:t>Соответствует общепринятым стандартам  проведения спирометрического обследования</w:t>
            </w:r>
          </w:p>
        </w:tc>
      </w:tr>
      <w:tr w:rsidR="008765CB" w:rsidTr="00083087">
        <w:trPr>
          <w:trHeight w:val="20"/>
        </w:trPr>
        <w:tc>
          <w:tcPr>
            <w:tcW w:w="851"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8765CB" w:rsidRDefault="008765CB" w:rsidP="00083087">
            <w:pPr>
              <w:spacing w:after="0" w:line="240" w:lineRule="auto"/>
              <w:rPr>
                <w:rFonts w:ascii="Times New Roman" w:eastAsia="Arial Unicode MS" w:hAnsi="Times New Roman"/>
                <w:sz w:val="20"/>
                <w:szCs w:val="20"/>
              </w:rPr>
            </w:pPr>
            <w:r>
              <w:rPr>
                <w:rFonts w:ascii="Times New Roman" w:eastAsia="Arial Unicode MS" w:hAnsi="Times New Roman"/>
                <w:sz w:val="20"/>
                <w:szCs w:val="20"/>
              </w:rPr>
              <w:t>3.8</w:t>
            </w:r>
          </w:p>
        </w:tc>
        <w:tc>
          <w:tcPr>
            <w:tcW w:w="50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rPr>
                <w:rFonts w:ascii="Times New Roman" w:hAnsi="Times New Roman"/>
                <w:sz w:val="20"/>
                <w:szCs w:val="20"/>
              </w:rPr>
            </w:pPr>
            <w:r>
              <w:rPr>
                <w:rFonts w:ascii="Times New Roman" w:hAnsi="Times New Roman"/>
                <w:sz w:val="20"/>
                <w:szCs w:val="20"/>
              </w:rPr>
              <w:t xml:space="preserve"> Автоматический выбор лучшей попытки</w:t>
            </w:r>
          </w:p>
        </w:tc>
        <w:tc>
          <w:tcPr>
            <w:tcW w:w="14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jc w:val="center"/>
              <w:rPr>
                <w:rFonts w:ascii="Times New Roman" w:eastAsia="Arial Unicode MS" w:hAnsi="Times New Roman"/>
                <w:sz w:val="20"/>
                <w:szCs w:val="20"/>
              </w:rPr>
            </w:pPr>
            <w:r>
              <w:rPr>
                <w:rFonts w:ascii="Times New Roman" w:eastAsia="Arial Unicode MS" w:hAnsi="Times New Roman"/>
                <w:sz w:val="20"/>
                <w:szCs w:val="20"/>
              </w:rPr>
              <w:t>Наличие</w:t>
            </w:r>
          </w:p>
        </w:tc>
        <w:tc>
          <w:tcPr>
            <w:tcW w:w="3260"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rPr>
                <w:rFonts w:ascii="Times New Roman" w:hAnsi="Times New Roman"/>
                <w:sz w:val="20"/>
                <w:szCs w:val="20"/>
              </w:rPr>
            </w:pPr>
            <w:r>
              <w:rPr>
                <w:rFonts w:ascii="Times New Roman" w:eastAsia="Arial Unicode MS" w:hAnsi="Times New Roman"/>
                <w:sz w:val="20"/>
                <w:szCs w:val="20"/>
              </w:rPr>
              <w:t>Соответствует общепринятым стандартам  проведения спирометрического обследования</w:t>
            </w:r>
          </w:p>
        </w:tc>
      </w:tr>
      <w:tr w:rsidR="008765CB" w:rsidTr="00083087">
        <w:trPr>
          <w:trHeight w:val="20"/>
        </w:trPr>
        <w:tc>
          <w:tcPr>
            <w:tcW w:w="851"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8765CB" w:rsidRDefault="008765CB" w:rsidP="00083087">
            <w:pPr>
              <w:spacing w:after="0" w:line="240" w:lineRule="auto"/>
              <w:rPr>
                <w:rFonts w:ascii="Times New Roman" w:eastAsia="Arial Unicode MS" w:hAnsi="Times New Roman"/>
                <w:sz w:val="20"/>
                <w:szCs w:val="20"/>
              </w:rPr>
            </w:pPr>
            <w:r>
              <w:rPr>
                <w:rFonts w:ascii="Times New Roman" w:eastAsia="Arial Unicode MS" w:hAnsi="Times New Roman"/>
                <w:sz w:val="20"/>
                <w:szCs w:val="20"/>
              </w:rPr>
              <w:t>3.9</w:t>
            </w:r>
          </w:p>
        </w:tc>
        <w:tc>
          <w:tcPr>
            <w:tcW w:w="50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rPr>
                <w:rFonts w:ascii="Times New Roman" w:hAnsi="Times New Roman"/>
                <w:sz w:val="20"/>
                <w:szCs w:val="20"/>
              </w:rPr>
            </w:pPr>
            <w:r>
              <w:rPr>
                <w:rFonts w:ascii="Times New Roman" w:hAnsi="Times New Roman"/>
                <w:sz w:val="20"/>
                <w:szCs w:val="20"/>
              </w:rPr>
              <w:t xml:space="preserve"> Автоматический расчет должных величин</w:t>
            </w:r>
          </w:p>
        </w:tc>
        <w:tc>
          <w:tcPr>
            <w:tcW w:w="14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jc w:val="center"/>
              <w:rPr>
                <w:rFonts w:ascii="Times New Roman" w:eastAsia="Arial Unicode MS" w:hAnsi="Times New Roman"/>
                <w:sz w:val="20"/>
                <w:szCs w:val="20"/>
              </w:rPr>
            </w:pPr>
            <w:r>
              <w:rPr>
                <w:rFonts w:ascii="Times New Roman" w:eastAsia="Arial Unicode MS" w:hAnsi="Times New Roman"/>
                <w:sz w:val="20"/>
                <w:szCs w:val="20"/>
              </w:rPr>
              <w:t>Наличие</w:t>
            </w:r>
          </w:p>
        </w:tc>
        <w:tc>
          <w:tcPr>
            <w:tcW w:w="3260"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rPr>
                <w:rFonts w:ascii="Times New Roman" w:hAnsi="Times New Roman"/>
                <w:sz w:val="20"/>
                <w:szCs w:val="20"/>
              </w:rPr>
            </w:pPr>
            <w:r>
              <w:rPr>
                <w:rFonts w:ascii="Times New Roman" w:eastAsia="Arial Unicode MS" w:hAnsi="Times New Roman"/>
                <w:sz w:val="20"/>
                <w:szCs w:val="20"/>
              </w:rPr>
              <w:t>Соответствует общепринятым стандартам  проведения спирометрического обследования</w:t>
            </w:r>
          </w:p>
        </w:tc>
      </w:tr>
      <w:tr w:rsidR="008765CB" w:rsidTr="00083087">
        <w:trPr>
          <w:trHeight w:val="20"/>
        </w:trPr>
        <w:tc>
          <w:tcPr>
            <w:tcW w:w="851"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8765CB" w:rsidRDefault="008765CB" w:rsidP="00083087">
            <w:pPr>
              <w:spacing w:after="0" w:line="240" w:lineRule="auto"/>
              <w:rPr>
                <w:rFonts w:ascii="Times New Roman" w:eastAsia="Arial Unicode MS" w:hAnsi="Times New Roman"/>
                <w:sz w:val="20"/>
                <w:szCs w:val="20"/>
              </w:rPr>
            </w:pPr>
            <w:r>
              <w:rPr>
                <w:rFonts w:ascii="Times New Roman" w:eastAsia="Arial Unicode MS" w:hAnsi="Times New Roman"/>
                <w:sz w:val="20"/>
                <w:szCs w:val="20"/>
              </w:rPr>
              <w:t>3.10</w:t>
            </w:r>
          </w:p>
        </w:tc>
        <w:tc>
          <w:tcPr>
            <w:tcW w:w="50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rPr>
                <w:rFonts w:ascii="Times New Roman" w:hAnsi="Times New Roman"/>
                <w:sz w:val="20"/>
                <w:szCs w:val="20"/>
              </w:rPr>
            </w:pPr>
            <w:r>
              <w:rPr>
                <w:rFonts w:ascii="Times New Roman" w:hAnsi="Times New Roman"/>
                <w:sz w:val="20"/>
                <w:szCs w:val="20"/>
              </w:rPr>
              <w:t xml:space="preserve"> Автоматическое сравнение фактических данных с должными величинами</w:t>
            </w:r>
          </w:p>
        </w:tc>
        <w:tc>
          <w:tcPr>
            <w:tcW w:w="14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jc w:val="center"/>
              <w:rPr>
                <w:rFonts w:ascii="Times New Roman" w:eastAsia="Arial Unicode MS" w:hAnsi="Times New Roman"/>
                <w:sz w:val="20"/>
                <w:szCs w:val="20"/>
              </w:rPr>
            </w:pPr>
            <w:r>
              <w:rPr>
                <w:rFonts w:ascii="Times New Roman" w:eastAsia="Arial Unicode MS" w:hAnsi="Times New Roman"/>
                <w:sz w:val="20"/>
                <w:szCs w:val="20"/>
              </w:rPr>
              <w:t>Наличие</w:t>
            </w:r>
          </w:p>
        </w:tc>
        <w:tc>
          <w:tcPr>
            <w:tcW w:w="3260"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rPr>
                <w:rFonts w:ascii="Times New Roman" w:hAnsi="Times New Roman"/>
                <w:sz w:val="20"/>
                <w:szCs w:val="20"/>
              </w:rPr>
            </w:pPr>
            <w:r>
              <w:rPr>
                <w:rFonts w:ascii="Times New Roman" w:eastAsia="Arial Unicode MS" w:hAnsi="Times New Roman"/>
                <w:sz w:val="20"/>
                <w:szCs w:val="20"/>
              </w:rPr>
              <w:t>Соответствует общепринятым стандартам  проведения спирометрического обследования</w:t>
            </w:r>
          </w:p>
        </w:tc>
      </w:tr>
      <w:tr w:rsidR="008765CB" w:rsidTr="00083087">
        <w:trPr>
          <w:trHeight w:val="280"/>
        </w:trPr>
        <w:tc>
          <w:tcPr>
            <w:tcW w:w="851"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8765CB" w:rsidRDefault="008765CB" w:rsidP="00083087">
            <w:pPr>
              <w:spacing w:after="0" w:line="240" w:lineRule="auto"/>
              <w:rPr>
                <w:rFonts w:ascii="Times New Roman" w:eastAsia="Arial Unicode MS" w:hAnsi="Times New Roman"/>
                <w:sz w:val="20"/>
                <w:szCs w:val="20"/>
              </w:rPr>
            </w:pPr>
            <w:r>
              <w:rPr>
                <w:rFonts w:ascii="Times New Roman" w:eastAsia="Arial Unicode MS" w:hAnsi="Times New Roman"/>
                <w:sz w:val="20"/>
                <w:szCs w:val="20"/>
              </w:rPr>
              <w:t>3.11</w:t>
            </w:r>
          </w:p>
        </w:tc>
        <w:tc>
          <w:tcPr>
            <w:tcW w:w="50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rPr>
                <w:rFonts w:ascii="Times New Roman" w:hAnsi="Times New Roman"/>
                <w:sz w:val="20"/>
                <w:szCs w:val="20"/>
              </w:rPr>
            </w:pPr>
            <w:r>
              <w:rPr>
                <w:rFonts w:ascii="Times New Roman" w:hAnsi="Times New Roman"/>
                <w:sz w:val="20"/>
                <w:szCs w:val="20"/>
              </w:rPr>
              <w:t xml:space="preserve"> Автоматическая словесная интерпретация</w:t>
            </w:r>
          </w:p>
        </w:tc>
        <w:tc>
          <w:tcPr>
            <w:tcW w:w="14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jc w:val="center"/>
              <w:rPr>
                <w:rFonts w:ascii="Times New Roman" w:eastAsia="Arial Unicode MS" w:hAnsi="Times New Roman"/>
                <w:sz w:val="20"/>
                <w:szCs w:val="20"/>
              </w:rPr>
            </w:pPr>
            <w:r>
              <w:rPr>
                <w:rFonts w:ascii="Times New Roman" w:eastAsia="Arial Unicode MS" w:hAnsi="Times New Roman"/>
                <w:sz w:val="20"/>
                <w:szCs w:val="20"/>
              </w:rPr>
              <w:t>Наличие</w:t>
            </w:r>
          </w:p>
        </w:tc>
        <w:tc>
          <w:tcPr>
            <w:tcW w:w="3260"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rPr>
                <w:rFonts w:ascii="Times New Roman" w:hAnsi="Times New Roman"/>
                <w:sz w:val="20"/>
                <w:szCs w:val="20"/>
              </w:rPr>
            </w:pPr>
            <w:r>
              <w:rPr>
                <w:rFonts w:ascii="Times New Roman" w:hAnsi="Times New Roman"/>
                <w:sz w:val="20"/>
                <w:szCs w:val="20"/>
              </w:rPr>
              <w:t xml:space="preserve"> Сравнение с должными величинами,   оценка отклонения от норм</w:t>
            </w:r>
          </w:p>
        </w:tc>
      </w:tr>
      <w:tr w:rsidR="008765CB" w:rsidTr="00083087">
        <w:trPr>
          <w:trHeight w:val="585"/>
        </w:trPr>
        <w:tc>
          <w:tcPr>
            <w:tcW w:w="851"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8765CB" w:rsidRDefault="008765CB" w:rsidP="00083087">
            <w:pPr>
              <w:spacing w:after="0" w:line="240" w:lineRule="auto"/>
              <w:rPr>
                <w:rFonts w:ascii="Times New Roman" w:eastAsia="Arial Unicode MS" w:hAnsi="Times New Roman"/>
                <w:sz w:val="20"/>
                <w:szCs w:val="20"/>
              </w:rPr>
            </w:pPr>
            <w:r>
              <w:rPr>
                <w:rFonts w:ascii="Times New Roman" w:eastAsia="Arial Unicode MS" w:hAnsi="Times New Roman"/>
                <w:sz w:val="20"/>
                <w:szCs w:val="20"/>
              </w:rPr>
              <w:t>3.12</w:t>
            </w:r>
          </w:p>
        </w:tc>
        <w:tc>
          <w:tcPr>
            <w:tcW w:w="50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rPr>
                <w:rFonts w:ascii="Times New Roman" w:hAnsi="Times New Roman"/>
                <w:sz w:val="20"/>
                <w:szCs w:val="20"/>
              </w:rPr>
            </w:pPr>
            <w:r>
              <w:rPr>
                <w:rFonts w:ascii="Times New Roman" w:hAnsi="Times New Roman"/>
                <w:sz w:val="20"/>
                <w:szCs w:val="20"/>
              </w:rPr>
              <w:t xml:space="preserve"> Диаграмма результатов исследования, для визуального контроля</w:t>
            </w:r>
          </w:p>
        </w:tc>
        <w:tc>
          <w:tcPr>
            <w:tcW w:w="14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jc w:val="center"/>
              <w:rPr>
                <w:rFonts w:ascii="Times New Roman" w:eastAsia="Arial Unicode MS" w:hAnsi="Times New Roman"/>
                <w:sz w:val="20"/>
                <w:szCs w:val="20"/>
              </w:rPr>
            </w:pPr>
            <w:r>
              <w:rPr>
                <w:rFonts w:ascii="Times New Roman" w:eastAsia="Arial Unicode MS" w:hAnsi="Times New Roman"/>
                <w:sz w:val="20"/>
                <w:szCs w:val="20"/>
              </w:rPr>
              <w:t>Наличие</w:t>
            </w:r>
          </w:p>
        </w:tc>
        <w:tc>
          <w:tcPr>
            <w:tcW w:w="3260"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rPr>
                <w:rFonts w:ascii="Times New Roman" w:hAnsi="Times New Roman"/>
                <w:sz w:val="20"/>
                <w:szCs w:val="20"/>
              </w:rPr>
            </w:pPr>
            <w:r>
              <w:rPr>
                <w:rFonts w:ascii="Times New Roman" w:hAnsi="Times New Roman"/>
                <w:sz w:val="20"/>
                <w:szCs w:val="20"/>
              </w:rPr>
              <w:t>Для быстрой визуальной оценки результатов исследования</w:t>
            </w:r>
          </w:p>
        </w:tc>
      </w:tr>
      <w:tr w:rsidR="008765CB" w:rsidTr="00083087">
        <w:trPr>
          <w:trHeight w:val="585"/>
        </w:trPr>
        <w:tc>
          <w:tcPr>
            <w:tcW w:w="851"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8765CB" w:rsidRDefault="008765CB" w:rsidP="00083087">
            <w:pPr>
              <w:spacing w:after="0" w:line="240" w:lineRule="auto"/>
              <w:rPr>
                <w:rFonts w:ascii="Times New Roman" w:eastAsia="Arial Unicode MS" w:hAnsi="Times New Roman"/>
                <w:sz w:val="20"/>
                <w:szCs w:val="20"/>
              </w:rPr>
            </w:pPr>
            <w:r>
              <w:rPr>
                <w:rFonts w:ascii="Times New Roman" w:eastAsia="Arial Unicode MS" w:hAnsi="Times New Roman"/>
                <w:sz w:val="20"/>
                <w:szCs w:val="20"/>
              </w:rPr>
              <w:t>3.13</w:t>
            </w:r>
          </w:p>
        </w:tc>
        <w:tc>
          <w:tcPr>
            <w:tcW w:w="50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765CB" w:rsidRPr="002D05A9" w:rsidRDefault="008765CB" w:rsidP="00083087">
            <w:pPr>
              <w:spacing w:after="0" w:line="240" w:lineRule="auto"/>
              <w:rPr>
                <w:rFonts w:ascii="Times New Roman" w:hAnsi="Times New Roman"/>
                <w:sz w:val="20"/>
                <w:szCs w:val="20"/>
              </w:rPr>
            </w:pPr>
            <w:r w:rsidRPr="002D05A9">
              <w:rPr>
                <w:rFonts w:ascii="Times New Roman" w:hAnsi="Times New Roman"/>
                <w:sz w:val="20"/>
                <w:szCs w:val="20"/>
              </w:rPr>
              <w:t>Детская анимационная программа</w:t>
            </w:r>
          </w:p>
        </w:tc>
        <w:tc>
          <w:tcPr>
            <w:tcW w:w="1422"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8765CB" w:rsidRDefault="008765CB" w:rsidP="00083087">
            <w:pPr>
              <w:spacing w:after="0" w:line="240" w:lineRule="auto"/>
              <w:jc w:val="center"/>
              <w:rPr>
                <w:rFonts w:ascii="Times New Roman" w:eastAsia="Arial Unicode MS" w:hAnsi="Times New Roman"/>
                <w:sz w:val="20"/>
                <w:szCs w:val="20"/>
              </w:rPr>
            </w:pPr>
            <w:r>
              <w:rPr>
                <w:rFonts w:ascii="Times New Roman" w:eastAsia="Arial Unicode MS" w:hAnsi="Times New Roman"/>
                <w:sz w:val="20"/>
                <w:szCs w:val="20"/>
              </w:rPr>
              <w:t>Наличие</w:t>
            </w:r>
          </w:p>
        </w:tc>
        <w:tc>
          <w:tcPr>
            <w:tcW w:w="3260"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8765CB" w:rsidRDefault="008765CB" w:rsidP="00083087">
            <w:pPr>
              <w:spacing w:after="0" w:line="240" w:lineRule="auto"/>
              <w:rPr>
                <w:rFonts w:ascii="Times New Roman" w:hAnsi="Times New Roman"/>
                <w:sz w:val="20"/>
                <w:szCs w:val="20"/>
              </w:rPr>
            </w:pPr>
            <w:r>
              <w:rPr>
                <w:rFonts w:ascii="Times New Roman" w:hAnsi="Times New Roman"/>
                <w:sz w:val="20"/>
                <w:szCs w:val="20"/>
              </w:rPr>
              <w:t xml:space="preserve"> Помогает правильно провести  дыхательную пробу у детей</w:t>
            </w:r>
          </w:p>
        </w:tc>
      </w:tr>
      <w:tr w:rsidR="008765CB" w:rsidTr="00083087">
        <w:trPr>
          <w:trHeight w:val="314"/>
        </w:trPr>
        <w:tc>
          <w:tcPr>
            <w:tcW w:w="851"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8765CB" w:rsidRDefault="008765CB" w:rsidP="00083087">
            <w:pPr>
              <w:spacing w:after="0" w:line="240" w:lineRule="auto"/>
              <w:rPr>
                <w:rFonts w:ascii="Times New Roman" w:eastAsia="Arial Unicode MS" w:hAnsi="Times New Roman"/>
                <w:sz w:val="20"/>
                <w:szCs w:val="20"/>
              </w:rPr>
            </w:pPr>
            <w:r>
              <w:rPr>
                <w:rFonts w:ascii="Times New Roman" w:eastAsia="Arial Unicode MS" w:hAnsi="Times New Roman"/>
                <w:sz w:val="20"/>
                <w:szCs w:val="20"/>
              </w:rPr>
              <w:t>2.4.13</w:t>
            </w:r>
          </w:p>
        </w:tc>
        <w:tc>
          <w:tcPr>
            <w:tcW w:w="50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8765CB" w:rsidRPr="002D05A9" w:rsidRDefault="008765CB" w:rsidP="00083087">
            <w:pPr>
              <w:spacing w:after="0" w:line="240" w:lineRule="auto"/>
              <w:rPr>
                <w:rFonts w:ascii="Times New Roman" w:hAnsi="Times New Roman"/>
                <w:sz w:val="20"/>
                <w:szCs w:val="20"/>
              </w:rPr>
            </w:pPr>
            <w:r w:rsidRPr="002D05A9">
              <w:rPr>
                <w:rFonts w:ascii="Times New Roman" w:hAnsi="Times New Roman"/>
                <w:sz w:val="20"/>
                <w:szCs w:val="20"/>
              </w:rPr>
              <w:t>Передача данных по интернет каналу  в  консультационный центр для анализа</w:t>
            </w:r>
          </w:p>
        </w:tc>
        <w:tc>
          <w:tcPr>
            <w:tcW w:w="1422"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jc w:val="center"/>
              <w:rPr>
                <w:rFonts w:ascii="Times New Roman" w:eastAsia="Arial Unicode MS" w:hAnsi="Times New Roman"/>
                <w:sz w:val="20"/>
                <w:szCs w:val="20"/>
              </w:rPr>
            </w:pPr>
            <w:r>
              <w:rPr>
                <w:rFonts w:ascii="Times New Roman" w:eastAsia="Arial Unicode MS" w:hAnsi="Times New Roman"/>
                <w:sz w:val="20"/>
                <w:szCs w:val="20"/>
              </w:rPr>
              <w:t>Наличие</w:t>
            </w:r>
          </w:p>
        </w:tc>
        <w:tc>
          <w:tcPr>
            <w:tcW w:w="3260"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8765CB" w:rsidRDefault="008765CB" w:rsidP="00083087">
            <w:pPr>
              <w:spacing w:after="0" w:line="240" w:lineRule="auto"/>
              <w:jc w:val="center"/>
              <w:rPr>
                <w:rFonts w:ascii="Times New Roman" w:hAnsi="Times New Roman"/>
                <w:sz w:val="20"/>
                <w:szCs w:val="20"/>
              </w:rPr>
            </w:pPr>
            <w:r>
              <w:rPr>
                <w:rFonts w:ascii="Times New Roman" w:hAnsi="Times New Roman"/>
                <w:sz w:val="20"/>
                <w:szCs w:val="20"/>
              </w:rPr>
              <w:t>Обеспечивает удаленную врачебную консультацию</w:t>
            </w:r>
          </w:p>
        </w:tc>
      </w:tr>
    </w:tbl>
    <w:p w:rsidR="003D4E30" w:rsidRPr="00A23D27" w:rsidRDefault="003E5C09" w:rsidP="00777B45">
      <w:pPr>
        <w:pStyle w:val="ae"/>
        <w:spacing w:before="120" w:after="120"/>
        <w:rPr>
          <w:b/>
          <w:bCs/>
        </w:rPr>
      </w:pPr>
      <w:r w:rsidRPr="003E5C09">
        <w:t xml:space="preserve">  </w:t>
      </w:r>
    </w:p>
    <w:p w:rsidR="002723D8" w:rsidRPr="00C10A50" w:rsidRDefault="002723D8" w:rsidP="003E5C09">
      <w:pPr>
        <w:pStyle w:val="a5"/>
        <w:jc w:val="both"/>
        <w:rPr>
          <w:lang w:val="ru-RU"/>
        </w:rPr>
      </w:pPr>
    </w:p>
    <w:tbl>
      <w:tblPr>
        <w:tblpPr w:leftFromText="180" w:rightFromText="180" w:vertAnchor="text" w:horzAnchor="margin" w:tblpXSpec="center" w:tblpY="44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741"/>
        <w:gridCol w:w="7783"/>
      </w:tblGrid>
      <w:tr w:rsidR="000505D3" w:rsidRPr="00994011" w:rsidTr="004103BA">
        <w:trPr>
          <w:trHeight w:val="410"/>
        </w:trPr>
        <w:tc>
          <w:tcPr>
            <w:tcW w:w="10314" w:type="dxa"/>
            <w:gridSpan w:val="3"/>
            <w:shd w:val="clear" w:color="auto" w:fill="auto"/>
            <w:hideMark/>
          </w:tcPr>
          <w:p w:rsidR="000505D3" w:rsidRPr="00994011" w:rsidRDefault="009576E7" w:rsidP="00651EE3">
            <w:pPr>
              <w:spacing w:after="0" w:line="240" w:lineRule="auto"/>
              <w:rPr>
                <w:rFonts w:ascii="Times New Roman" w:eastAsia="Times New Roman" w:hAnsi="Times New Roman" w:cs="Times New Roman"/>
                <w:b/>
                <w:iCs/>
                <w:sz w:val="20"/>
                <w:szCs w:val="20"/>
              </w:rPr>
            </w:pPr>
            <w:r w:rsidRPr="00994011">
              <w:rPr>
                <w:rFonts w:ascii="Times New Roman" w:hAnsi="Times New Roman" w:cs="Times New Roman"/>
                <w:b/>
                <w:bCs/>
                <w:sz w:val="20"/>
                <w:szCs w:val="20"/>
              </w:rPr>
              <w:t xml:space="preserve">1. </w:t>
            </w:r>
            <w:r w:rsidR="000505D3" w:rsidRPr="00994011">
              <w:rPr>
                <w:rFonts w:ascii="Times New Roman" w:eastAsia="Times New Roman" w:hAnsi="Times New Roman"/>
                <w:b/>
                <w:bCs/>
                <w:sz w:val="20"/>
                <w:szCs w:val="20"/>
              </w:rPr>
              <w:t>Стоимость товара должна включать</w:t>
            </w:r>
          </w:p>
        </w:tc>
      </w:tr>
      <w:tr w:rsidR="00651EE3" w:rsidRPr="00994011" w:rsidTr="004103BA">
        <w:trPr>
          <w:trHeight w:val="433"/>
        </w:trPr>
        <w:tc>
          <w:tcPr>
            <w:tcW w:w="10314" w:type="dxa"/>
            <w:gridSpan w:val="3"/>
            <w:shd w:val="clear" w:color="auto" w:fill="auto"/>
            <w:hideMark/>
          </w:tcPr>
          <w:p w:rsidR="00651EE3" w:rsidRPr="00994011" w:rsidRDefault="00651EE3" w:rsidP="006E1C34">
            <w:pPr>
              <w:spacing w:after="0" w:line="240" w:lineRule="auto"/>
              <w:rPr>
                <w:rFonts w:ascii="Times New Roman" w:hAnsi="Times New Roman" w:cs="Times New Roman"/>
                <w:b/>
                <w:bCs/>
                <w:sz w:val="20"/>
                <w:szCs w:val="20"/>
              </w:rPr>
            </w:pPr>
            <w:r w:rsidRPr="00994011">
              <w:rPr>
                <w:rFonts w:ascii="Times New Roman" w:hAnsi="Times New Roman"/>
                <w:bCs/>
                <w:sz w:val="20"/>
                <w:szCs w:val="20"/>
              </w:rPr>
              <w:t>Все расходы Поставщика, которые могут возникнуть в ходе исполнения договора, в том числе: страхование, уплата таможенных пошлин, налогов и др. обязательных платежей</w:t>
            </w:r>
          </w:p>
        </w:tc>
      </w:tr>
      <w:tr w:rsidR="000505D3" w:rsidRPr="00994011" w:rsidTr="004103BA">
        <w:trPr>
          <w:trHeight w:val="421"/>
        </w:trPr>
        <w:tc>
          <w:tcPr>
            <w:tcW w:w="10314" w:type="dxa"/>
            <w:gridSpan w:val="3"/>
            <w:shd w:val="clear" w:color="auto" w:fill="auto"/>
            <w:hideMark/>
          </w:tcPr>
          <w:p w:rsidR="000505D3" w:rsidRPr="00994011" w:rsidRDefault="000505D3" w:rsidP="006E1C34">
            <w:pPr>
              <w:spacing w:after="0" w:line="240" w:lineRule="auto"/>
              <w:rPr>
                <w:rFonts w:ascii="Times New Roman" w:eastAsia="Times New Roman" w:hAnsi="Times New Roman"/>
                <w:sz w:val="20"/>
                <w:szCs w:val="20"/>
              </w:rPr>
            </w:pPr>
            <w:r w:rsidRPr="00994011">
              <w:rPr>
                <w:rFonts w:ascii="Times New Roman" w:eastAsia="Times New Roman" w:hAnsi="Times New Roman"/>
                <w:b/>
                <w:bCs/>
                <w:sz w:val="20"/>
                <w:szCs w:val="20"/>
              </w:rPr>
              <w:t>2. Требования к товарам.</w:t>
            </w:r>
          </w:p>
        </w:tc>
      </w:tr>
      <w:tr w:rsidR="000505D3" w:rsidRPr="00994011" w:rsidTr="004103BA">
        <w:trPr>
          <w:trHeight w:val="613"/>
        </w:trPr>
        <w:tc>
          <w:tcPr>
            <w:tcW w:w="2531" w:type="dxa"/>
            <w:gridSpan w:val="2"/>
            <w:shd w:val="clear" w:color="auto" w:fill="auto"/>
            <w:hideMark/>
          </w:tcPr>
          <w:p w:rsidR="000505D3" w:rsidRPr="00994011" w:rsidRDefault="000505D3" w:rsidP="006E1C34">
            <w:pPr>
              <w:spacing w:after="0" w:line="240" w:lineRule="auto"/>
              <w:rPr>
                <w:rFonts w:ascii="Times New Roman" w:eastAsia="Times New Roman" w:hAnsi="Times New Roman"/>
                <w:sz w:val="20"/>
                <w:szCs w:val="20"/>
              </w:rPr>
            </w:pPr>
            <w:r w:rsidRPr="00994011">
              <w:rPr>
                <w:rFonts w:ascii="Times New Roman" w:eastAsia="Times New Roman" w:hAnsi="Times New Roman"/>
                <w:sz w:val="20"/>
                <w:szCs w:val="20"/>
              </w:rPr>
              <w:t>Требования   к качеству   товара</w:t>
            </w:r>
          </w:p>
          <w:p w:rsidR="000505D3" w:rsidRPr="00994011" w:rsidRDefault="000505D3" w:rsidP="006E1C34">
            <w:pPr>
              <w:spacing w:after="0" w:line="240" w:lineRule="auto"/>
              <w:rPr>
                <w:rFonts w:ascii="Times New Roman" w:eastAsia="Times New Roman" w:hAnsi="Times New Roman"/>
                <w:color w:val="000000"/>
                <w:sz w:val="20"/>
                <w:szCs w:val="20"/>
              </w:rPr>
            </w:pPr>
          </w:p>
        </w:tc>
        <w:tc>
          <w:tcPr>
            <w:tcW w:w="7783" w:type="dxa"/>
            <w:shd w:val="clear" w:color="auto" w:fill="auto"/>
            <w:hideMark/>
          </w:tcPr>
          <w:p w:rsidR="000505D3" w:rsidRPr="00994011" w:rsidRDefault="000505D3" w:rsidP="000505D3">
            <w:pPr>
              <w:tabs>
                <w:tab w:val="right" w:pos="9356"/>
              </w:tabs>
              <w:ind w:right="-5"/>
              <w:jc w:val="both"/>
              <w:rPr>
                <w:rFonts w:ascii="Times New Roman" w:hAnsi="Times New Roman"/>
                <w:sz w:val="20"/>
                <w:szCs w:val="20"/>
              </w:rPr>
            </w:pPr>
            <w:r w:rsidRPr="00994011">
              <w:rPr>
                <w:rFonts w:ascii="Times New Roman" w:hAnsi="Times New Roman"/>
                <w:sz w:val="20"/>
                <w:szCs w:val="20"/>
              </w:rPr>
              <w:t>Т</w:t>
            </w:r>
            <w:r w:rsidRPr="00994011">
              <w:rPr>
                <w:rFonts w:ascii="Times New Roman" w:hAnsi="Times New Roman"/>
                <w:bCs/>
                <w:sz w:val="20"/>
                <w:szCs w:val="20"/>
              </w:rPr>
              <w:t xml:space="preserve">овар, заявленный к поставке, </w:t>
            </w:r>
            <w:r w:rsidRPr="00994011">
              <w:rPr>
                <w:rFonts w:ascii="Times New Roman" w:hAnsi="Times New Roman"/>
                <w:sz w:val="20"/>
                <w:szCs w:val="20"/>
              </w:rPr>
              <w:t>должен соответствовать по качеству и техническим характеристикам, указанным в ценовом запросе.</w:t>
            </w:r>
          </w:p>
        </w:tc>
      </w:tr>
      <w:tr w:rsidR="000505D3" w:rsidRPr="00994011" w:rsidTr="004103BA">
        <w:trPr>
          <w:trHeight w:val="559"/>
        </w:trPr>
        <w:tc>
          <w:tcPr>
            <w:tcW w:w="2531" w:type="dxa"/>
            <w:gridSpan w:val="2"/>
            <w:shd w:val="clear" w:color="auto" w:fill="auto"/>
            <w:hideMark/>
          </w:tcPr>
          <w:p w:rsidR="000505D3" w:rsidRPr="00994011" w:rsidRDefault="000505D3" w:rsidP="006E1C34">
            <w:pPr>
              <w:spacing w:after="0" w:line="240" w:lineRule="auto"/>
              <w:rPr>
                <w:rFonts w:ascii="Times New Roman" w:eastAsia="Times New Roman" w:hAnsi="Times New Roman"/>
                <w:color w:val="000000"/>
                <w:sz w:val="20"/>
                <w:szCs w:val="20"/>
              </w:rPr>
            </w:pPr>
            <w:r w:rsidRPr="00994011">
              <w:rPr>
                <w:rFonts w:ascii="Times New Roman" w:eastAsia="Times New Roman" w:hAnsi="Times New Roman"/>
                <w:sz w:val="20"/>
                <w:szCs w:val="20"/>
              </w:rPr>
              <w:t>Требования        к</w:t>
            </w:r>
            <w:r w:rsidRPr="00994011">
              <w:rPr>
                <w:rFonts w:ascii="Times New Roman" w:eastAsia="Times New Roman" w:hAnsi="Times New Roman"/>
                <w:sz w:val="20"/>
                <w:szCs w:val="20"/>
              </w:rPr>
              <w:br/>
              <w:t>упаковке товара</w:t>
            </w:r>
          </w:p>
        </w:tc>
        <w:tc>
          <w:tcPr>
            <w:tcW w:w="7783" w:type="dxa"/>
            <w:shd w:val="clear" w:color="auto" w:fill="auto"/>
            <w:hideMark/>
          </w:tcPr>
          <w:p w:rsidR="000505D3" w:rsidRPr="00994011" w:rsidRDefault="000505D3" w:rsidP="006E1C34">
            <w:pPr>
              <w:spacing w:after="0" w:line="240" w:lineRule="auto"/>
              <w:rPr>
                <w:rFonts w:ascii="Times New Roman" w:eastAsia="Times New Roman" w:hAnsi="Times New Roman"/>
                <w:color w:val="000000"/>
                <w:sz w:val="20"/>
                <w:szCs w:val="20"/>
              </w:rPr>
            </w:pPr>
            <w:r w:rsidRPr="00994011">
              <w:rPr>
                <w:rFonts w:ascii="Times New Roman" w:hAnsi="Times New Roman"/>
                <w:snapToGrid w:val="0"/>
                <w:color w:val="000000"/>
                <w:sz w:val="20"/>
                <w:szCs w:val="20"/>
              </w:rPr>
              <w:t>Товар поставляется в заводской упаковке</w:t>
            </w:r>
            <w:r w:rsidRPr="00994011">
              <w:rPr>
                <w:rFonts w:ascii="Times New Roman" w:eastAsia="Times New Roman" w:hAnsi="Times New Roman"/>
                <w:iCs/>
                <w:sz w:val="20"/>
                <w:szCs w:val="20"/>
              </w:rPr>
              <w:t>, позволяющей обеспечить сохранность Товара от повреждений при его отгрузке, перевозке и хранении.</w:t>
            </w:r>
          </w:p>
        </w:tc>
      </w:tr>
      <w:tr w:rsidR="000505D3" w:rsidRPr="00994011" w:rsidTr="004103BA">
        <w:trPr>
          <w:trHeight w:val="332"/>
        </w:trPr>
        <w:tc>
          <w:tcPr>
            <w:tcW w:w="10314" w:type="dxa"/>
            <w:gridSpan w:val="3"/>
            <w:shd w:val="clear" w:color="auto" w:fill="auto"/>
            <w:hideMark/>
          </w:tcPr>
          <w:p w:rsidR="000505D3" w:rsidRPr="00994011" w:rsidRDefault="000505D3" w:rsidP="00651EE3">
            <w:pPr>
              <w:tabs>
                <w:tab w:val="left" w:pos="284"/>
              </w:tabs>
              <w:spacing w:after="0" w:line="240" w:lineRule="auto"/>
              <w:rPr>
                <w:rFonts w:ascii="Times New Roman" w:hAnsi="Times New Roman" w:cs="Times New Roman"/>
                <w:snapToGrid w:val="0"/>
                <w:sz w:val="20"/>
                <w:szCs w:val="20"/>
              </w:rPr>
            </w:pPr>
            <w:r w:rsidRPr="00994011">
              <w:rPr>
                <w:rFonts w:ascii="Times New Roman" w:eastAsia="Times New Roman" w:hAnsi="Times New Roman"/>
                <w:b/>
                <w:bCs/>
                <w:sz w:val="20"/>
                <w:szCs w:val="20"/>
              </w:rPr>
              <w:t>3.</w:t>
            </w:r>
            <w:r w:rsidRPr="00994011">
              <w:rPr>
                <w:rFonts w:ascii="Times New Roman" w:hAnsi="Times New Roman"/>
                <w:b/>
                <w:snapToGrid w:val="0"/>
                <w:color w:val="000000"/>
                <w:sz w:val="20"/>
                <w:szCs w:val="20"/>
              </w:rPr>
              <w:t>Условия поставки товара</w:t>
            </w:r>
            <w:r w:rsidR="00651EE3" w:rsidRPr="00994011">
              <w:rPr>
                <w:rFonts w:ascii="Times New Roman" w:hAnsi="Times New Roman"/>
                <w:b/>
                <w:snapToGrid w:val="0"/>
                <w:color w:val="000000"/>
                <w:sz w:val="20"/>
                <w:szCs w:val="20"/>
              </w:rPr>
              <w:t xml:space="preserve">. </w:t>
            </w:r>
          </w:p>
        </w:tc>
      </w:tr>
      <w:tr w:rsidR="00651EE3" w:rsidRPr="00994011" w:rsidTr="004103BA">
        <w:trPr>
          <w:trHeight w:val="549"/>
        </w:trPr>
        <w:tc>
          <w:tcPr>
            <w:tcW w:w="10314" w:type="dxa"/>
            <w:gridSpan w:val="3"/>
            <w:shd w:val="clear" w:color="auto" w:fill="auto"/>
            <w:hideMark/>
          </w:tcPr>
          <w:p w:rsidR="00651EE3" w:rsidRPr="00994011" w:rsidRDefault="00651EE3" w:rsidP="008765CB">
            <w:pPr>
              <w:tabs>
                <w:tab w:val="left" w:pos="284"/>
              </w:tabs>
              <w:spacing w:after="0" w:line="240" w:lineRule="auto"/>
              <w:rPr>
                <w:rFonts w:ascii="Times New Roman" w:eastAsia="Times New Roman" w:hAnsi="Times New Roman"/>
                <w:b/>
                <w:bCs/>
                <w:sz w:val="20"/>
                <w:szCs w:val="20"/>
              </w:rPr>
            </w:pPr>
            <w:r w:rsidRPr="00994011">
              <w:rPr>
                <w:rFonts w:ascii="Times New Roman" w:eastAsia="Times New Roman" w:hAnsi="Times New Roman"/>
                <w:iCs/>
                <w:sz w:val="20"/>
                <w:szCs w:val="20"/>
              </w:rPr>
              <w:t>В</w:t>
            </w:r>
            <w:r w:rsidRPr="00994011">
              <w:rPr>
                <w:sz w:val="20"/>
                <w:szCs w:val="20"/>
              </w:rPr>
              <w:t xml:space="preserve"> </w:t>
            </w:r>
            <w:r w:rsidRPr="00994011">
              <w:rPr>
                <w:rFonts w:ascii="Times New Roman" w:eastAsia="Times New Roman" w:hAnsi="Times New Roman"/>
                <w:iCs/>
                <w:sz w:val="20"/>
                <w:szCs w:val="20"/>
              </w:rPr>
              <w:t>течени</w:t>
            </w:r>
            <w:r w:rsidR="006E1C34" w:rsidRPr="00994011">
              <w:rPr>
                <w:rFonts w:ascii="Times New Roman" w:eastAsia="Times New Roman" w:hAnsi="Times New Roman"/>
                <w:iCs/>
                <w:sz w:val="20"/>
                <w:szCs w:val="20"/>
              </w:rPr>
              <w:t>е</w:t>
            </w:r>
            <w:r w:rsidRPr="00994011">
              <w:rPr>
                <w:rFonts w:ascii="Times New Roman" w:eastAsia="Times New Roman" w:hAnsi="Times New Roman"/>
                <w:iCs/>
                <w:sz w:val="20"/>
                <w:szCs w:val="20"/>
              </w:rPr>
              <w:t xml:space="preserve"> </w:t>
            </w:r>
            <w:r w:rsidR="00354268">
              <w:rPr>
                <w:rFonts w:ascii="Times New Roman" w:eastAsia="Times New Roman" w:hAnsi="Times New Roman"/>
                <w:iCs/>
                <w:sz w:val="20"/>
                <w:szCs w:val="20"/>
              </w:rPr>
              <w:t>3</w:t>
            </w:r>
            <w:r w:rsidR="003D305E" w:rsidRPr="003D305E">
              <w:rPr>
                <w:rFonts w:ascii="Times New Roman" w:eastAsia="Times New Roman" w:hAnsi="Times New Roman"/>
                <w:iCs/>
                <w:sz w:val="20"/>
                <w:szCs w:val="20"/>
              </w:rPr>
              <w:t>0</w:t>
            </w:r>
            <w:r w:rsidR="005C14F7" w:rsidRPr="005C14F7">
              <w:rPr>
                <w:rFonts w:ascii="Times New Roman" w:eastAsia="Times New Roman" w:hAnsi="Times New Roman"/>
                <w:iCs/>
                <w:sz w:val="20"/>
                <w:szCs w:val="20"/>
              </w:rPr>
              <w:t xml:space="preserve"> </w:t>
            </w:r>
            <w:r w:rsidR="00687A2A">
              <w:rPr>
                <w:rFonts w:ascii="Times New Roman" w:eastAsia="Times New Roman" w:hAnsi="Times New Roman"/>
                <w:iCs/>
                <w:sz w:val="20"/>
                <w:szCs w:val="20"/>
              </w:rPr>
              <w:t>календарных</w:t>
            </w:r>
            <w:r w:rsidR="005C14F7">
              <w:rPr>
                <w:rFonts w:ascii="Times New Roman" w:eastAsia="Times New Roman" w:hAnsi="Times New Roman"/>
                <w:iCs/>
                <w:sz w:val="20"/>
                <w:szCs w:val="20"/>
              </w:rPr>
              <w:t xml:space="preserve"> </w:t>
            </w:r>
            <w:r w:rsidRPr="00994011">
              <w:rPr>
                <w:rFonts w:ascii="Times New Roman" w:eastAsia="Times New Roman" w:hAnsi="Times New Roman"/>
                <w:iCs/>
                <w:sz w:val="20"/>
                <w:szCs w:val="20"/>
              </w:rPr>
              <w:t>дней</w:t>
            </w:r>
            <w:r w:rsidR="0047714F">
              <w:rPr>
                <w:rFonts w:ascii="Times New Roman" w:eastAsia="Times New Roman" w:hAnsi="Times New Roman"/>
                <w:iCs/>
                <w:sz w:val="20"/>
                <w:szCs w:val="20"/>
              </w:rPr>
              <w:t>,</w:t>
            </w:r>
            <w:r w:rsidR="00C10A50">
              <w:rPr>
                <w:rFonts w:ascii="Times New Roman" w:hAnsi="Times New Roman" w:cs="Times New Roman"/>
                <w:sz w:val="24"/>
                <w:szCs w:val="24"/>
              </w:rPr>
              <w:t xml:space="preserve"> </w:t>
            </w:r>
            <w:r w:rsidR="00C10A50" w:rsidRPr="00C10A50">
              <w:rPr>
                <w:rFonts w:ascii="Times New Roman" w:hAnsi="Times New Roman" w:cs="Times New Roman"/>
                <w:sz w:val="20"/>
                <w:szCs w:val="20"/>
              </w:rPr>
              <w:t>с даты заключения договора</w:t>
            </w:r>
            <w:r w:rsidRPr="00C10A50">
              <w:rPr>
                <w:rFonts w:ascii="Times New Roman" w:eastAsia="Times New Roman" w:hAnsi="Times New Roman"/>
                <w:iCs/>
                <w:sz w:val="20"/>
                <w:szCs w:val="20"/>
              </w:rPr>
              <w:t>.</w:t>
            </w:r>
            <w:r w:rsidRPr="00994011">
              <w:rPr>
                <w:rFonts w:ascii="Times New Roman" w:eastAsia="Times New Roman" w:hAnsi="Times New Roman"/>
                <w:iCs/>
                <w:sz w:val="20"/>
                <w:szCs w:val="20"/>
              </w:rPr>
              <w:t xml:space="preserve">  </w:t>
            </w:r>
          </w:p>
        </w:tc>
      </w:tr>
      <w:tr w:rsidR="000505D3" w:rsidRPr="00994011" w:rsidTr="004103BA">
        <w:trPr>
          <w:trHeight w:val="335"/>
        </w:trPr>
        <w:tc>
          <w:tcPr>
            <w:tcW w:w="10314" w:type="dxa"/>
            <w:gridSpan w:val="3"/>
            <w:shd w:val="clear" w:color="auto" w:fill="auto"/>
            <w:hideMark/>
          </w:tcPr>
          <w:p w:rsidR="000505D3" w:rsidRPr="00994011" w:rsidRDefault="000505D3" w:rsidP="006E1C34">
            <w:pPr>
              <w:spacing w:after="0" w:line="240" w:lineRule="auto"/>
              <w:rPr>
                <w:rFonts w:ascii="Times New Roman" w:eastAsia="Times New Roman" w:hAnsi="Times New Roman"/>
                <w:b/>
                <w:bCs/>
                <w:sz w:val="20"/>
                <w:szCs w:val="20"/>
              </w:rPr>
            </w:pPr>
            <w:r w:rsidRPr="00994011">
              <w:rPr>
                <w:rFonts w:ascii="Times New Roman" w:eastAsia="Times New Roman" w:hAnsi="Times New Roman"/>
                <w:b/>
                <w:bCs/>
                <w:sz w:val="20"/>
                <w:szCs w:val="20"/>
              </w:rPr>
              <w:t>4. Место, условия и сроки.</w:t>
            </w:r>
          </w:p>
        </w:tc>
      </w:tr>
      <w:tr w:rsidR="000505D3" w:rsidRPr="00994011" w:rsidTr="004103BA">
        <w:trPr>
          <w:trHeight w:val="290"/>
        </w:trPr>
        <w:tc>
          <w:tcPr>
            <w:tcW w:w="1790" w:type="dxa"/>
            <w:shd w:val="clear" w:color="auto" w:fill="auto"/>
            <w:hideMark/>
          </w:tcPr>
          <w:p w:rsidR="000505D3" w:rsidRPr="00994011" w:rsidRDefault="000505D3" w:rsidP="006E1C34">
            <w:pPr>
              <w:spacing w:after="0" w:line="240" w:lineRule="auto"/>
              <w:rPr>
                <w:rFonts w:ascii="Times New Roman" w:eastAsia="Times New Roman" w:hAnsi="Times New Roman"/>
                <w:color w:val="000000"/>
                <w:sz w:val="20"/>
                <w:szCs w:val="20"/>
              </w:rPr>
            </w:pPr>
            <w:r w:rsidRPr="00994011">
              <w:rPr>
                <w:rFonts w:ascii="Times New Roman" w:eastAsia="Times New Roman" w:hAnsi="Times New Roman"/>
                <w:sz w:val="20"/>
                <w:szCs w:val="20"/>
              </w:rPr>
              <w:lastRenderedPageBreak/>
              <w:t>Место  поставки товаров.</w:t>
            </w:r>
          </w:p>
        </w:tc>
        <w:tc>
          <w:tcPr>
            <w:tcW w:w="8524" w:type="dxa"/>
            <w:gridSpan w:val="2"/>
            <w:shd w:val="clear" w:color="auto" w:fill="auto"/>
            <w:hideMark/>
          </w:tcPr>
          <w:p w:rsidR="000505D3" w:rsidRPr="00994011" w:rsidRDefault="000505D3" w:rsidP="006E1C34">
            <w:pPr>
              <w:spacing w:after="0" w:line="240" w:lineRule="auto"/>
              <w:rPr>
                <w:rFonts w:ascii="Times New Roman" w:eastAsia="Times New Roman" w:hAnsi="Times New Roman"/>
                <w:iCs/>
                <w:sz w:val="20"/>
                <w:szCs w:val="20"/>
              </w:rPr>
            </w:pPr>
          </w:p>
          <w:p w:rsidR="000505D3" w:rsidRPr="0047714F" w:rsidRDefault="00C10A50" w:rsidP="00687A2A">
            <w:pPr>
              <w:jc w:val="both"/>
              <w:rPr>
                <w:rFonts w:ascii="Times New Roman" w:hAnsi="Times New Roman" w:cs="Times New Roman"/>
                <w:sz w:val="20"/>
                <w:szCs w:val="20"/>
              </w:rPr>
            </w:pPr>
            <w:r w:rsidRPr="00C10A50">
              <w:rPr>
                <w:rFonts w:ascii="Times New Roman" w:hAnsi="Times New Roman" w:cs="Times New Roman"/>
                <w:sz w:val="20"/>
                <w:szCs w:val="20"/>
              </w:rPr>
              <w:t xml:space="preserve">Республика Башкортостан, г. </w:t>
            </w:r>
            <w:r w:rsidR="0047714F">
              <w:rPr>
                <w:rFonts w:ascii="Times New Roman" w:hAnsi="Times New Roman" w:cs="Times New Roman"/>
                <w:sz w:val="20"/>
                <w:szCs w:val="20"/>
              </w:rPr>
              <w:t xml:space="preserve">Уфа, </w:t>
            </w:r>
            <w:r w:rsidR="00687A2A">
              <w:rPr>
                <w:rFonts w:ascii="Times New Roman" w:hAnsi="Times New Roman" w:cs="Times New Roman"/>
                <w:sz w:val="20"/>
                <w:szCs w:val="20"/>
              </w:rPr>
              <w:t>Проспект Октября,71/1</w:t>
            </w:r>
            <w:r w:rsidR="0047714F">
              <w:rPr>
                <w:rFonts w:ascii="Times New Roman" w:hAnsi="Times New Roman" w:cs="Times New Roman"/>
                <w:sz w:val="20"/>
                <w:szCs w:val="20"/>
              </w:rPr>
              <w:t>.</w:t>
            </w:r>
          </w:p>
        </w:tc>
      </w:tr>
      <w:tr w:rsidR="000505D3" w:rsidRPr="00994011" w:rsidTr="004103BA">
        <w:trPr>
          <w:trHeight w:val="421"/>
        </w:trPr>
        <w:tc>
          <w:tcPr>
            <w:tcW w:w="10314" w:type="dxa"/>
            <w:gridSpan w:val="3"/>
            <w:shd w:val="clear" w:color="auto" w:fill="auto"/>
            <w:hideMark/>
          </w:tcPr>
          <w:p w:rsidR="000505D3" w:rsidRPr="00994011" w:rsidRDefault="000505D3" w:rsidP="006E1C34">
            <w:pPr>
              <w:spacing w:after="0" w:line="240" w:lineRule="auto"/>
              <w:rPr>
                <w:rFonts w:ascii="Times New Roman" w:eastAsia="Times New Roman" w:hAnsi="Times New Roman"/>
                <w:b/>
                <w:bCs/>
                <w:sz w:val="20"/>
                <w:szCs w:val="20"/>
              </w:rPr>
            </w:pPr>
            <w:r w:rsidRPr="00994011">
              <w:rPr>
                <w:rFonts w:ascii="Times New Roman" w:eastAsia="Times New Roman" w:hAnsi="Times New Roman"/>
                <w:b/>
                <w:bCs/>
                <w:sz w:val="20"/>
                <w:szCs w:val="20"/>
              </w:rPr>
              <w:t>5. Форма, сроки и порядок оплаты</w:t>
            </w:r>
          </w:p>
        </w:tc>
      </w:tr>
      <w:tr w:rsidR="000505D3" w:rsidRPr="00994011" w:rsidTr="004103BA">
        <w:trPr>
          <w:trHeight w:val="555"/>
        </w:trPr>
        <w:tc>
          <w:tcPr>
            <w:tcW w:w="10314" w:type="dxa"/>
            <w:gridSpan w:val="3"/>
            <w:shd w:val="clear" w:color="auto" w:fill="auto"/>
            <w:hideMark/>
          </w:tcPr>
          <w:p w:rsidR="000505D3" w:rsidRPr="00994011" w:rsidRDefault="000505D3" w:rsidP="000505D3">
            <w:pPr>
              <w:jc w:val="both"/>
              <w:rPr>
                <w:rFonts w:ascii="Times New Roman" w:eastAsia="Times New Roman" w:hAnsi="Times New Roman"/>
                <w:sz w:val="20"/>
                <w:szCs w:val="20"/>
              </w:rPr>
            </w:pPr>
            <w:r w:rsidRPr="00994011">
              <w:rPr>
                <w:rFonts w:ascii="Times New Roman" w:eastAsia="Times New Roman" w:hAnsi="Times New Roman"/>
                <w:sz w:val="20"/>
                <w:szCs w:val="20"/>
              </w:rPr>
              <w:t>Оплата Товара Покупателем производится на основании счета, выставленного Поставщиком, путем перечисления денежных средств на расчетный счет Поставщика в течение 60 календарных дней</w:t>
            </w:r>
            <w:r w:rsidRPr="00994011">
              <w:rPr>
                <w:sz w:val="20"/>
                <w:szCs w:val="20"/>
              </w:rPr>
              <w:t xml:space="preserve"> </w:t>
            </w:r>
            <w:r w:rsidRPr="00994011">
              <w:rPr>
                <w:rFonts w:ascii="Times New Roman" w:eastAsia="Times New Roman" w:hAnsi="Times New Roman"/>
                <w:sz w:val="20"/>
                <w:szCs w:val="20"/>
              </w:rPr>
              <w:t>после принятия Товара Покупателем и подписания Сторонами товарной накладной формы ТОРГ-12.</w:t>
            </w:r>
          </w:p>
        </w:tc>
      </w:tr>
    </w:tbl>
    <w:p w:rsidR="004103BA" w:rsidRPr="00CA489A" w:rsidRDefault="00D9493C" w:rsidP="004103BA">
      <w:pPr>
        <w:ind w:left="568"/>
        <w:jc w:val="both"/>
        <w:rPr>
          <w:rFonts w:ascii="Times New Roman" w:hAnsi="Times New Roman" w:cs="Times New Roman"/>
          <w:sz w:val="20"/>
          <w:szCs w:val="20"/>
        </w:rPr>
      </w:pPr>
      <w:r w:rsidRPr="00D9493C">
        <w:rPr>
          <w:rFonts w:ascii="Times New Roman" w:hAnsi="Times New Roman" w:cs="Times New Roman"/>
        </w:rPr>
        <w:t xml:space="preserve">                 </w:t>
      </w:r>
      <w:r w:rsidR="004103BA" w:rsidRPr="00CA489A">
        <w:rPr>
          <w:rFonts w:ascii="Times New Roman" w:hAnsi="Times New Roman" w:cs="Times New Roman"/>
          <w:sz w:val="20"/>
          <w:szCs w:val="20"/>
        </w:rPr>
        <w:t xml:space="preserve">Требования к Поставщику: </w:t>
      </w:r>
    </w:p>
    <w:p w:rsidR="004103BA" w:rsidRPr="00CA489A" w:rsidRDefault="004103BA" w:rsidP="004103BA">
      <w:pPr>
        <w:pStyle w:val="af0"/>
        <w:numPr>
          <w:ilvl w:val="0"/>
          <w:numId w:val="7"/>
        </w:numPr>
        <w:contextualSpacing/>
        <w:jc w:val="both"/>
        <w:rPr>
          <w:rFonts w:ascii="Times New Roman" w:hAnsi="Times New Roman" w:cs="Times New Roman"/>
          <w:sz w:val="20"/>
          <w:szCs w:val="20"/>
        </w:rPr>
      </w:pPr>
      <w:r w:rsidRPr="00CA489A">
        <w:rPr>
          <w:rFonts w:ascii="Times New Roman" w:hAnsi="Times New Roman" w:cs="Times New Roman"/>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anchor="dst101897" w:history="1">
        <w:r w:rsidRPr="00CA489A">
          <w:rPr>
            <w:rStyle w:val="ab"/>
            <w:rFonts w:ascii="Times New Roman" w:hAnsi="Times New Roman" w:cs="Times New Roman"/>
            <w:sz w:val="20"/>
            <w:szCs w:val="20"/>
          </w:rPr>
          <w:t>статьями 289</w:t>
        </w:r>
      </w:hyperlink>
      <w:r w:rsidRPr="00CA489A">
        <w:rPr>
          <w:rFonts w:ascii="Times New Roman" w:hAnsi="Times New Roman" w:cs="Times New Roman"/>
          <w:sz w:val="20"/>
          <w:szCs w:val="20"/>
        </w:rPr>
        <w:t>, </w:t>
      </w:r>
      <w:hyperlink r:id="rId11" w:anchor="dst2054" w:history="1">
        <w:r w:rsidRPr="00CA489A">
          <w:rPr>
            <w:rStyle w:val="ab"/>
            <w:rFonts w:ascii="Times New Roman" w:hAnsi="Times New Roman" w:cs="Times New Roman"/>
            <w:sz w:val="20"/>
            <w:szCs w:val="20"/>
          </w:rPr>
          <w:t>290</w:t>
        </w:r>
      </w:hyperlink>
      <w:r w:rsidRPr="00CA489A">
        <w:rPr>
          <w:rFonts w:ascii="Times New Roman" w:hAnsi="Times New Roman" w:cs="Times New Roman"/>
          <w:sz w:val="20"/>
          <w:szCs w:val="20"/>
        </w:rPr>
        <w:t>, </w:t>
      </w:r>
      <w:hyperlink r:id="rId12" w:anchor="dst2072" w:history="1">
        <w:r w:rsidRPr="00CA489A">
          <w:rPr>
            <w:rStyle w:val="ab"/>
            <w:rFonts w:ascii="Times New Roman" w:hAnsi="Times New Roman" w:cs="Times New Roman"/>
            <w:sz w:val="20"/>
            <w:szCs w:val="20"/>
          </w:rPr>
          <w:t>291</w:t>
        </w:r>
      </w:hyperlink>
      <w:r w:rsidRPr="00CA489A">
        <w:rPr>
          <w:rFonts w:ascii="Times New Roman" w:hAnsi="Times New Roman" w:cs="Times New Roman"/>
          <w:sz w:val="20"/>
          <w:szCs w:val="20"/>
        </w:rPr>
        <w:t>, </w:t>
      </w:r>
      <w:hyperlink r:id="rId13" w:anchor="dst2086" w:history="1">
        <w:r w:rsidRPr="00CA489A">
          <w:rPr>
            <w:rStyle w:val="ab"/>
            <w:rFonts w:ascii="Times New Roman" w:hAnsi="Times New Roman" w:cs="Times New Roman"/>
            <w:sz w:val="20"/>
            <w:szCs w:val="20"/>
          </w:rPr>
          <w:t>291.1</w:t>
        </w:r>
      </w:hyperlink>
      <w:r w:rsidRPr="00CA489A">
        <w:rPr>
          <w:rFonts w:ascii="Times New Roman" w:hAnsi="Times New Roman" w:cs="Times New Roman"/>
          <w:sz w:val="20"/>
          <w:szCs w:val="2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103BA" w:rsidRPr="00CA489A" w:rsidRDefault="004103BA" w:rsidP="004103BA">
      <w:pPr>
        <w:pStyle w:val="af0"/>
        <w:numPr>
          <w:ilvl w:val="0"/>
          <w:numId w:val="7"/>
        </w:numPr>
        <w:contextualSpacing/>
        <w:jc w:val="both"/>
        <w:rPr>
          <w:rFonts w:ascii="Times New Roman" w:hAnsi="Times New Roman" w:cs="Times New Roman"/>
          <w:sz w:val="20"/>
          <w:szCs w:val="20"/>
        </w:rPr>
      </w:pPr>
      <w:r w:rsidRPr="00CA489A">
        <w:rPr>
          <w:rFonts w:ascii="Times New Roman" w:hAnsi="Times New Roman" w:cs="Times New Roman"/>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 w:anchor="dst2620" w:history="1">
        <w:r w:rsidRPr="00CA489A">
          <w:rPr>
            <w:rStyle w:val="ab"/>
            <w:rFonts w:ascii="Times New Roman" w:hAnsi="Times New Roman" w:cs="Times New Roman"/>
            <w:sz w:val="20"/>
            <w:szCs w:val="20"/>
          </w:rPr>
          <w:t>статьей 19.28</w:t>
        </w:r>
      </w:hyperlink>
      <w:r w:rsidRPr="00CA489A">
        <w:rPr>
          <w:rFonts w:ascii="Times New Roman" w:hAnsi="Times New Roman" w:cs="Times New Roman"/>
          <w:sz w:val="20"/>
          <w:szCs w:val="20"/>
        </w:rPr>
        <w:t> Кодекса Российской Федерации об административных правонарушениях;</w:t>
      </w:r>
    </w:p>
    <w:p w:rsidR="004103BA" w:rsidRPr="00CA489A" w:rsidRDefault="004103BA" w:rsidP="004103BA">
      <w:pPr>
        <w:pStyle w:val="af0"/>
        <w:numPr>
          <w:ilvl w:val="0"/>
          <w:numId w:val="7"/>
        </w:numPr>
        <w:contextualSpacing/>
        <w:jc w:val="both"/>
        <w:rPr>
          <w:rFonts w:ascii="Times New Roman" w:hAnsi="Times New Roman" w:cs="Times New Roman"/>
          <w:sz w:val="20"/>
          <w:szCs w:val="20"/>
        </w:rPr>
      </w:pPr>
      <w:r w:rsidRPr="00CA489A">
        <w:rPr>
          <w:rFonts w:ascii="Times New Roman" w:hAnsi="Times New Roman" w:cs="Times New Roman"/>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103BA" w:rsidRPr="00CA489A" w:rsidRDefault="004103BA" w:rsidP="004103BA">
      <w:pPr>
        <w:pStyle w:val="af0"/>
        <w:numPr>
          <w:ilvl w:val="0"/>
          <w:numId w:val="7"/>
        </w:numPr>
        <w:contextualSpacing/>
        <w:jc w:val="both"/>
        <w:rPr>
          <w:rFonts w:ascii="Times New Roman" w:hAnsi="Times New Roman" w:cs="Times New Roman"/>
          <w:sz w:val="20"/>
          <w:szCs w:val="20"/>
        </w:rPr>
      </w:pPr>
      <w:r w:rsidRPr="00CA489A">
        <w:rPr>
          <w:rFonts w:ascii="Times New Roman" w:hAnsi="Times New Roman" w:cs="Times New Roman"/>
          <w:sz w:val="20"/>
          <w:szCs w:val="20"/>
        </w:rPr>
        <w:t>- участник закупки не является иностранным агентом;</w:t>
      </w:r>
    </w:p>
    <w:p w:rsidR="004103BA" w:rsidRPr="00CA489A" w:rsidRDefault="004103BA" w:rsidP="004103BA">
      <w:pPr>
        <w:pStyle w:val="af0"/>
        <w:numPr>
          <w:ilvl w:val="0"/>
          <w:numId w:val="7"/>
        </w:numPr>
        <w:contextualSpacing/>
        <w:jc w:val="both"/>
        <w:rPr>
          <w:rFonts w:ascii="Times New Roman" w:hAnsi="Times New Roman" w:cs="Times New Roman"/>
          <w:sz w:val="20"/>
          <w:szCs w:val="20"/>
        </w:rPr>
      </w:pPr>
      <w:r w:rsidRPr="00CA489A">
        <w:rPr>
          <w:rFonts w:ascii="Times New Roman" w:hAnsi="Times New Roman" w:cs="Times New Roman"/>
          <w:sz w:val="20"/>
          <w:szCs w:val="20"/>
        </w:rPr>
        <w:t>-участник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4103BA" w:rsidRPr="00CA489A" w:rsidRDefault="004103BA" w:rsidP="004103BA">
      <w:pPr>
        <w:pStyle w:val="af0"/>
        <w:numPr>
          <w:ilvl w:val="0"/>
          <w:numId w:val="7"/>
        </w:numPr>
        <w:contextualSpacing/>
        <w:jc w:val="both"/>
        <w:rPr>
          <w:rFonts w:ascii="Times New Roman" w:hAnsi="Times New Roman" w:cs="Times New Roman"/>
          <w:sz w:val="20"/>
          <w:szCs w:val="20"/>
        </w:rPr>
      </w:pPr>
      <w:r w:rsidRPr="00CA489A">
        <w:rPr>
          <w:rFonts w:ascii="Times New Roman" w:hAnsi="Times New Roman" w:cs="Times New Roman"/>
          <w:sz w:val="20"/>
          <w:szCs w:val="20"/>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103BA" w:rsidRPr="00CA489A" w:rsidRDefault="004103BA" w:rsidP="004103BA">
      <w:pPr>
        <w:pStyle w:val="af0"/>
        <w:numPr>
          <w:ilvl w:val="0"/>
          <w:numId w:val="7"/>
        </w:numPr>
        <w:contextualSpacing/>
        <w:jc w:val="both"/>
        <w:rPr>
          <w:rFonts w:ascii="Times New Roman" w:hAnsi="Times New Roman" w:cs="Times New Roman"/>
          <w:sz w:val="20"/>
          <w:szCs w:val="20"/>
        </w:rPr>
      </w:pPr>
      <w:r w:rsidRPr="00CA489A">
        <w:rPr>
          <w:rFonts w:ascii="Times New Roman" w:hAnsi="Times New Roman" w:cs="Times New Roman"/>
          <w:sz w:val="20"/>
          <w:szCs w:val="20"/>
        </w:rPr>
        <w:t xml:space="preserve">- отсутствии сведений об участниках закупки в реестре недобросовестных поставщиков, предусмотренном </w:t>
      </w:r>
      <w:hyperlink r:id="rId15" w:history="1">
        <w:r w:rsidRPr="00CA489A">
          <w:rPr>
            <w:rStyle w:val="ab"/>
            <w:rFonts w:ascii="Times New Roman" w:hAnsi="Times New Roman" w:cs="Times New Roman"/>
            <w:sz w:val="20"/>
            <w:szCs w:val="20"/>
          </w:rPr>
          <w:t>статьей 5</w:t>
        </w:r>
      </w:hyperlink>
      <w:r w:rsidRPr="00CA489A">
        <w:rPr>
          <w:rFonts w:ascii="Times New Roman" w:hAnsi="Times New Roman" w:cs="Times New Roman"/>
          <w:sz w:val="20"/>
          <w:szCs w:val="20"/>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w:t>
      </w:r>
      <w:r>
        <w:rPr>
          <w:rFonts w:ascii="Times New Roman" w:hAnsi="Times New Roman" w:cs="Times New Roman"/>
          <w:sz w:val="20"/>
          <w:szCs w:val="20"/>
        </w:rPr>
        <w:t>рственных и муниципальных нужд».</w:t>
      </w:r>
    </w:p>
    <w:p w:rsidR="00D9493C" w:rsidRPr="00D9493C" w:rsidRDefault="00D9493C" w:rsidP="00994011">
      <w:pPr>
        <w:jc w:val="center"/>
        <w:rPr>
          <w:rFonts w:ascii="Times New Roman" w:hAnsi="Times New Roman" w:cs="Times New Roman"/>
        </w:rPr>
      </w:pPr>
      <w:r w:rsidRPr="00D9493C">
        <w:rPr>
          <w:rFonts w:ascii="Times New Roman" w:hAnsi="Times New Roman" w:cs="Times New Roman"/>
        </w:rPr>
        <w:t xml:space="preserve">  </w:t>
      </w:r>
    </w:p>
    <w:sectPr w:rsidR="00D9493C" w:rsidRPr="00D9493C" w:rsidSect="005C14F7">
      <w:pgSz w:w="11907" w:h="16839"/>
      <w:pgMar w:top="567" w:right="567" w:bottom="567"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437" w:rsidRDefault="00621437" w:rsidP="00352D2B">
      <w:pPr>
        <w:spacing w:after="0" w:line="240" w:lineRule="auto"/>
      </w:pPr>
      <w:r>
        <w:separator/>
      </w:r>
    </w:p>
  </w:endnote>
  <w:endnote w:type="continuationSeparator" w:id="0">
    <w:p w:rsidR="00621437" w:rsidRDefault="00621437" w:rsidP="00352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437" w:rsidRDefault="00621437" w:rsidP="00352D2B">
      <w:pPr>
        <w:spacing w:after="0" w:line="240" w:lineRule="auto"/>
      </w:pPr>
      <w:r>
        <w:separator/>
      </w:r>
    </w:p>
  </w:footnote>
  <w:footnote w:type="continuationSeparator" w:id="0">
    <w:p w:rsidR="00621437" w:rsidRDefault="00621437" w:rsidP="00352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555FFF"/>
    <w:multiLevelType w:val="hybridMultilevel"/>
    <w:tmpl w:val="E6640E6E"/>
    <w:lvl w:ilvl="0" w:tplc="18109202">
      <w:start w:val="1"/>
      <w:numFmt w:val="bullet"/>
      <w:lvlText w:val=""/>
      <w:lvlJc w:val="left"/>
      <w:pPr>
        <w:ind w:left="360" w:hanging="360"/>
      </w:pPr>
      <w:rPr>
        <w:rFonts w:ascii="Symbol" w:hAnsi="Symbol" w:hint="default"/>
        <w:b w:val="0"/>
      </w:rPr>
    </w:lvl>
    <w:lvl w:ilvl="1" w:tplc="4E58E126">
      <w:start w:val="1"/>
      <w:numFmt w:val="decimal"/>
      <w:lvlText w:val="%2)"/>
      <w:lvlJc w:val="left"/>
      <w:pPr>
        <w:ind w:left="2149" w:hanging="360"/>
      </w:pPr>
      <w:rPr>
        <w:rFonts w:hint="default"/>
      </w:r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1A422CE"/>
    <w:multiLevelType w:val="multilevel"/>
    <w:tmpl w:val="C2B633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207256"/>
    <w:multiLevelType w:val="hybridMultilevel"/>
    <w:tmpl w:val="FA82FAAA"/>
    <w:lvl w:ilvl="0" w:tplc="D86C4BAA">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2B0CAC"/>
    <w:multiLevelType w:val="hybridMultilevel"/>
    <w:tmpl w:val="9468C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76072C"/>
    <w:multiLevelType w:val="hybridMultilevel"/>
    <w:tmpl w:val="E7CE8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6E73F76"/>
    <w:multiLevelType w:val="hybridMultilevel"/>
    <w:tmpl w:val="B2448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152A6F"/>
    <w:multiLevelType w:val="multilevel"/>
    <w:tmpl w:val="4A9C931E"/>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num w:numId="1">
    <w:abstractNumId w:val="2"/>
  </w:num>
  <w:num w:numId="2">
    <w:abstractNumId w:val="6"/>
  </w:num>
  <w:num w:numId="3">
    <w:abstractNumId w:val="1"/>
  </w:num>
  <w:num w:numId="4">
    <w:abstractNumId w:val="5"/>
  </w:num>
  <w:num w:numId="5">
    <w:abstractNumId w:val="4"/>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F310A"/>
    <w:rsid w:val="0000627E"/>
    <w:rsid w:val="000244CC"/>
    <w:rsid w:val="00024A69"/>
    <w:rsid w:val="00033225"/>
    <w:rsid w:val="000505D3"/>
    <w:rsid w:val="000B6700"/>
    <w:rsid w:val="000B67C1"/>
    <w:rsid w:val="001178A6"/>
    <w:rsid w:val="001362B7"/>
    <w:rsid w:val="00156961"/>
    <w:rsid w:val="00171BC5"/>
    <w:rsid w:val="00193C06"/>
    <w:rsid w:val="001D22B1"/>
    <w:rsid w:val="001F7994"/>
    <w:rsid w:val="00254736"/>
    <w:rsid w:val="002723D8"/>
    <w:rsid w:val="002A1209"/>
    <w:rsid w:val="00352D2B"/>
    <w:rsid w:val="00354268"/>
    <w:rsid w:val="00371BAA"/>
    <w:rsid w:val="003D305E"/>
    <w:rsid w:val="003D4E30"/>
    <w:rsid w:val="003E5C09"/>
    <w:rsid w:val="003F3662"/>
    <w:rsid w:val="004103BA"/>
    <w:rsid w:val="004452C1"/>
    <w:rsid w:val="0047714F"/>
    <w:rsid w:val="004845A0"/>
    <w:rsid w:val="004A2876"/>
    <w:rsid w:val="004E236B"/>
    <w:rsid w:val="004E587A"/>
    <w:rsid w:val="0051516B"/>
    <w:rsid w:val="005213BE"/>
    <w:rsid w:val="00564E30"/>
    <w:rsid w:val="00576357"/>
    <w:rsid w:val="00583E43"/>
    <w:rsid w:val="005B7678"/>
    <w:rsid w:val="005C14F7"/>
    <w:rsid w:val="005E4753"/>
    <w:rsid w:val="0060611F"/>
    <w:rsid w:val="00611AAF"/>
    <w:rsid w:val="00621437"/>
    <w:rsid w:val="00626443"/>
    <w:rsid w:val="00651EE3"/>
    <w:rsid w:val="00665357"/>
    <w:rsid w:val="00687A2A"/>
    <w:rsid w:val="006906DF"/>
    <w:rsid w:val="00694897"/>
    <w:rsid w:val="006E1C34"/>
    <w:rsid w:val="00712DA5"/>
    <w:rsid w:val="00777B45"/>
    <w:rsid w:val="007D1CF7"/>
    <w:rsid w:val="007F310A"/>
    <w:rsid w:val="007F5686"/>
    <w:rsid w:val="00865F46"/>
    <w:rsid w:val="008765CB"/>
    <w:rsid w:val="00881368"/>
    <w:rsid w:val="008954C4"/>
    <w:rsid w:val="009576E7"/>
    <w:rsid w:val="009662D6"/>
    <w:rsid w:val="009931C2"/>
    <w:rsid w:val="00994011"/>
    <w:rsid w:val="009F5A9E"/>
    <w:rsid w:val="00A1312D"/>
    <w:rsid w:val="00A32BE2"/>
    <w:rsid w:val="00A44123"/>
    <w:rsid w:val="00A52FD0"/>
    <w:rsid w:val="00A711F3"/>
    <w:rsid w:val="00A93FD2"/>
    <w:rsid w:val="00A9728C"/>
    <w:rsid w:val="00AA477E"/>
    <w:rsid w:val="00AB5BE7"/>
    <w:rsid w:val="00AF1E35"/>
    <w:rsid w:val="00B1243F"/>
    <w:rsid w:val="00B1680D"/>
    <w:rsid w:val="00B22134"/>
    <w:rsid w:val="00B26650"/>
    <w:rsid w:val="00B3455E"/>
    <w:rsid w:val="00B43A6E"/>
    <w:rsid w:val="00B620F9"/>
    <w:rsid w:val="00B830ED"/>
    <w:rsid w:val="00BA331D"/>
    <w:rsid w:val="00BA4359"/>
    <w:rsid w:val="00BF7514"/>
    <w:rsid w:val="00C002D9"/>
    <w:rsid w:val="00C10A50"/>
    <w:rsid w:val="00C15C9A"/>
    <w:rsid w:val="00C30322"/>
    <w:rsid w:val="00CB6EA6"/>
    <w:rsid w:val="00CD3AF8"/>
    <w:rsid w:val="00D05426"/>
    <w:rsid w:val="00D15279"/>
    <w:rsid w:val="00D82EB8"/>
    <w:rsid w:val="00D9493C"/>
    <w:rsid w:val="00DB70C7"/>
    <w:rsid w:val="00DC0073"/>
    <w:rsid w:val="00DC102D"/>
    <w:rsid w:val="00E01D17"/>
    <w:rsid w:val="00E41939"/>
    <w:rsid w:val="00E63B58"/>
    <w:rsid w:val="00E94BDF"/>
    <w:rsid w:val="00ED6B49"/>
    <w:rsid w:val="00EE0213"/>
    <w:rsid w:val="00F345CE"/>
    <w:rsid w:val="00F42BB7"/>
    <w:rsid w:val="00F77CE3"/>
    <w:rsid w:val="00FD29FA"/>
    <w:rsid w:val="00FD3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61A4D"/>
  <w15:docId w15:val="{21DC4582-14E1-4A30-80D0-FAF8B039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7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7F310A"/>
    <w:pPr>
      <w:spacing w:after="0" w:line="240" w:lineRule="auto"/>
    </w:pPr>
    <w:rPr>
      <w:rFonts w:ascii="Arial" w:hAnsi="Arial"/>
      <w:sz w:val="16"/>
    </w:rPr>
    <w:tblPr>
      <w:tblCellMar>
        <w:top w:w="0" w:type="dxa"/>
        <w:left w:w="0" w:type="dxa"/>
        <w:bottom w:w="0" w:type="dxa"/>
        <w:right w:w="0" w:type="dxa"/>
      </w:tblCellMar>
    </w:tblPr>
  </w:style>
  <w:style w:type="paragraph" w:styleId="a3">
    <w:name w:val="List Paragraph"/>
    <w:aliases w:val="Маркер,Абзац списка1,List Paragraph,название,Абзац списка3,Bullet List,FooterText,numbered,SL_Абзац списка,Bullet Number,Нумерованый список,List Paragraph1,lp1,f_Абзац 1,ПАРАГРАФ,Абзац списка4,Абзац списка2,Текстовая,Абзац списка11,UL,фото"/>
    <w:basedOn w:val="a"/>
    <w:link w:val="a4"/>
    <w:uiPriority w:val="34"/>
    <w:qFormat/>
    <w:rsid w:val="005B7678"/>
    <w:pPr>
      <w:spacing w:after="0" w:line="240" w:lineRule="auto"/>
      <w:ind w:left="720"/>
      <w:contextualSpacing/>
    </w:pPr>
    <w:rPr>
      <w:rFonts w:ascii="Times New Roman" w:eastAsia="Times New Roman" w:hAnsi="Times New Roman" w:cs="Times New Roman"/>
      <w:sz w:val="24"/>
      <w:szCs w:val="24"/>
    </w:rPr>
  </w:style>
  <w:style w:type="character" w:customStyle="1" w:styleId="a4">
    <w:name w:val="Абзац списка Знак"/>
    <w:aliases w:val="Маркер Знак,Абзац списка1 Знак,List Paragraph Знак,название Знак,Абзац списка3 Знак,Bullet List Знак,FooterText Знак,numbered Знак,SL_Абзац списка Знак,Bullet Number Знак,Нумерованый список Знак,List Paragraph1 Знак,lp1 Знак,UL Знак"/>
    <w:link w:val="a3"/>
    <w:uiPriority w:val="34"/>
    <w:qFormat/>
    <w:rsid w:val="005B7678"/>
    <w:rPr>
      <w:rFonts w:ascii="Times New Roman" w:eastAsia="Times New Roman" w:hAnsi="Times New Roman" w:cs="Times New Roman"/>
      <w:sz w:val="24"/>
      <w:szCs w:val="24"/>
    </w:rPr>
  </w:style>
  <w:style w:type="paragraph" w:styleId="a5">
    <w:name w:val="No Spacing"/>
    <w:aliases w:val="Жирный"/>
    <w:basedOn w:val="a"/>
    <w:link w:val="a6"/>
    <w:uiPriority w:val="1"/>
    <w:qFormat/>
    <w:rsid w:val="00B43A6E"/>
    <w:pPr>
      <w:spacing w:after="0" w:line="240" w:lineRule="auto"/>
    </w:pPr>
    <w:rPr>
      <w:rFonts w:ascii="Calibri" w:eastAsia="Times New Roman" w:hAnsi="Calibri" w:cs="Calibri"/>
      <w:lang w:val="en-US" w:eastAsia="en-US"/>
    </w:rPr>
  </w:style>
  <w:style w:type="character" w:customStyle="1" w:styleId="a6">
    <w:name w:val="Без интервала Знак"/>
    <w:aliases w:val="Жирный Знак"/>
    <w:basedOn w:val="a0"/>
    <w:link w:val="a5"/>
    <w:locked/>
    <w:rsid w:val="00B43A6E"/>
    <w:rPr>
      <w:rFonts w:ascii="Calibri" w:eastAsia="Times New Roman" w:hAnsi="Calibri" w:cs="Calibri"/>
      <w:lang w:val="en-US" w:eastAsia="en-US"/>
    </w:rPr>
  </w:style>
  <w:style w:type="character" w:styleId="a7">
    <w:name w:val="Placeholder Text"/>
    <w:basedOn w:val="a0"/>
    <w:uiPriority w:val="99"/>
    <w:semiHidden/>
    <w:rsid w:val="00B43A6E"/>
    <w:rPr>
      <w:color w:val="808080"/>
    </w:rPr>
  </w:style>
  <w:style w:type="paragraph" w:styleId="a8">
    <w:name w:val="Balloon Text"/>
    <w:basedOn w:val="a"/>
    <w:link w:val="a9"/>
    <w:uiPriority w:val="99"/>
    <w:semiHidden/>
    <w:unhideWhenUsed/>
    <w:rsid w:val="00B43A6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3A6E"/>
    <w:rPr>
      <w:rFonts w:ascii="Tahoma" w:hAnsi="Tahoma" w:cs="Tahoma"/>
      <w:sz w:val="16"/>
      <w:szCs w:val="16"/>
    </w:rPr>
  </w:style>
  <w:style w:type="paragraph" w:styleId="2">
    <w:name w:val="List 2"/>
    <w:basedOn w:val="a"/>
    <w:uiPriority w:val="99"/>
    <w:rsid w:val="000505D3"/>
    <w:pPr>
      <w:suppressAutoHyphens/>
      <w:autoSpaceDN w:val="0"/>
      <w:spacing w:after="120" w:line="240" w:lineRule="auto"/>
      <w:ind w:left="566" w:hanging="283"/>
      <w:textAlignment w:val="baseline"/>
    </w:pPr>
    <w:rPr>
      <w:rFonts w:ascii="Times New Roman" w:eastAsia="Calibri" w:hAnsi="Times New Roman" w:cs="Times New Roman"/>
      <w:kern w:val="3"/>
      <w:sz w:val="20"/>
      <w:szCs w:val="20"/>
    </w:rPr>
  </w:style>
  <w:style w:type="paragraph" w:customStyle="1" w:styleId="Standard">
    <w:name w:val="Standard"/>
    <w:rsid w:val="000505D3"/>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20">
    <w:name w:val="Body Text 2"/>
    <w:basedOn w:val="a"/>
    <w:link w:val="21"/>
    <w:rsid w:val="00D9493C"/>
    <w:pPr>
      <w:spacing w:after="0" w:line="240" w:lineRule="auto"/>
      <w:jc w:val="center"/>
    </w:pPr>
    <w:rPr>
      <w:rFonts w:ascii="Times New Roman" w:eastAsia="Times New Roman" w:hAnsi="Times New Roman" w:cs="Times New Roman"/>
      <w:b/>
      <w:sz w:val="28"/>
      <w:szCs w:val="20"/>
    </w:rPr>
  </w:style>
  <w:style w:type="character" w:customStyle="1" w:styleId="21">
    <w:name w:val="Основной текст 2 Знак"/>
    <w:basedOn w:val="a0"/>
    <w:link w:val="20"/>
    <w:rsid w:val="00D9493C"/>
    <w:rPr>
      <w:rFonts w:ascii="Times New Roman" w:eastAsia="Times New Roman" w:hAnsi="Times New Roman" w:cs="Times New Roman"/>
      <w:b/>
      <w:sz w:val="28"/>
      <w:szCs w:val="20"/>
    </w:rPr>
  </w:style>
  <w:style w:type="table" w:styleId="aa">
    <w:name w:val="Table Grid"/>
    <w:basedOn w:val="a1"/>
    <w:rsid w:val="00DB70C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F3662"/>
    <w:rPr>
      <w:color w:val="0000FF"/>
      <w:u w:val="single"/>
    </w:rPr>
  </w:style>
  <w:style w:type="paragraph" w:customStyle="1" w:styleId="ConsNormal">
    <w:name w:val="ConsNormal"/>
    <w:rsid w:val="00FD29FA"/>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styleId="22">
    <w:name w:val="Body Text Indent 2"/>
    <w:basedOn w:val="a"/>
    <w:link w:val="23"/>
    <w:uiPriority w:val="99"/>
    <w:semiHidden/>
    <w:unhideWhenUsed/>
    <w:rsid w:val="00777B45"/>
    <w:pPr>
      <w:spacing w:after="120" w:line="480" w:lineRule="auto"/>
      <w:ind w:left="283"/>
    </w:pPr>
  </w:style>
  <w:style w:type="character" w:customStyle="1" w:styleId="23">
    <w:name w:val="Основной текст с отступом 2 Знак"/>
    <w:basedOn w:val="a0"/>
    <w:link w:val="22"/>
    <w:uiPriority w:val="99"/>
    <w:semiHidden/>
    <w:rsid w:val="00777B45"/>
  </w:style>
  <w:style w:type="paragraph" w:customStyle="1" w:styleId="ac">
    <w:name w:val="Таблица шапка"/>
    <w:basedOn w:val="a"/>
    <w:rsid w:val="00777B45"/>
    <w:pPr>
      <w:keepNext/>
      <w:spacing w:before="40" w:after="40" w:line="240" w:lineRule="auto"/>
      <w:ind w:left="57" w:right="57"/>
    </w:pPr>
    <w:rPr>
      <w:rFonts w:ascii="Times New Roman" w:eastAsia="Times New Roman" w:hAnsi="Times New Roman" w:cs="Times New Roman"/>
      <w:sz w:val="18"/>
      <w:szCs w:val="18"/>
    </w:rPr>
  </w:style>
  <w:style w:type="paragraph" w:customStyle="1" w:styleId="ad">
    <w:name w:val="Таблица текст"/>
    <w:basedOn w:val="a"/>
    <w:rsid w:val="00777B45"/>
    <w:pPr>
      <w:spacing w:before="40" w:after="40" w:line="240" w:lineRule="auto"/>
      <w:ind w:left="57" w:right="57"/>
    </w:pPr>
    <w:rPr>
      <w:rFonts w:ascii="Times New Roman" w:eastAsia="Times New Roman" w:hAnsi="Times New Roman" w:cs="Times New Roman"/>
    </w:rPr>
  </w:style>
  <w:style w:type="paragraph" w:customStyle="1" w:styleId="31">
    <w:name w:val="Основной текст 31"/>
    <w:basedOn w:val="a"/>
    <w:rsid w:val="00777B45"/>
    <w:pPr>
      <w:spacing w:after="0" w:line="240" w:lineRule="auto"/>
      <w:jc w:val="both"/>
    </w:pPr>
    <w:rPr>
      <w:rFonts w:ascii="Times New Roman" w:eastAsia="Times New Roman" w:hAnsi="Times New Roman" w:cs="Times New Roman"/>
      <w:sz w:val="24"/>
      <w:szCs w:val="20"/>
    </w:rPr>
  </w:style>
  <w:style w:type="paragraph" w:styleId="ae">
    <w:name w:val="Title"/>
    <w:basedOn w:val="a"/>
    <w:link w:val="af"/>
    <w:qFormat/>
    <w:rsid w:val="00777B45"/>
    <w:pPr>
      <w:spacing w:after="0" w:line="240" w:lineRule="auto"/>
      <w:jc w:val="center"/>
    </w:pPr>
    <w:rPr>
      <w:rFonts w:ascii="Times New Roman" w:eastAsia="Times New Roman" w:hAnsi="Times New Roman" w:cs="Times New Roman"/>
      <w:sz w:val="24"/>
      <w:szCs w:val="24"/>
      <w:lang w:eastAsia="en-US"/>
    </w:rPr>
  </w:style>
  <w:style w:type="character" w:customStyle="1" w:styleId="af">
    <w:name w:val="Заголовок Знак"/>
    <w:basedOn w:val="a0"/>
    <w:link w:val="ae"/>
    <w:rsid w:val="00777B45"/>
    <w:rPr>
      <w:rFonts w:ascii="Times New Roman" w:eastAsia="Times New Roman" w:hAnsi="Times New Roman" w:cs="Times New Roman"/>
      <w:sz w:val="24"/>
      <w:szCs w:val="24"/>
      <w:lang w:eastAsia="en-US"/>
    </w:rPr>
  </w:style>
  <w:style w:type="paragraph" w:styleId="af0">
    <w:name w:val="Body Text"/>
    <w:basedOn w:val="a"/>
    <w:link w:val="af1"/>
    <w:uiPriority w:val="99"/>
    <w:semiHidden/>
    <w:unhideWhenUsed/>
    <w:rsid w:val="004103BA"/>
    <w:pPr>
      <w:spacing w:after="120"/>
    </w:pPr>
  </w:style>
  <w:style w:type="character" w:customStyle="1" w:styleId="af1">
    <w:name w:val="Основной текст Знак"/>
    <w:basedOn w:val="a0"/>
    <w:link w:val="af0"/>
    <w:uiPriority w:val="99"/>
    <w:semiHidden/>
    <w:rsid w:val="004103BA"/>
  </w:style>
  <w:style w:type="paragraph" w:customStyle="1" w:styleId="Default">
    <w:name w:val="Default"/>
    <w:rsid w:val="000B67C1"/>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892639">
      <w:bodyDiv w:val="1"/>
      <w:marLeft w:val="0"/>
      <w:marRight w:val="0"/>
      <w:marTop w:val="0"/>
      <w:marBottom w:val="0"/>
      <w:divBdr>
        <w:top w:val="none" w:sz="0" w:space="0" w:color="auto"/>
        <w:left w:val="none" w:sz="0" w:space="0" w:color="auto"/>
        <w:bottom w:val="none" w:sz="0" w:space="0" w:color="auto"/>
        <w:right w:val="none" w:sz="0" w:space="0" w:color="auto"/>
      </w:divBdr>
    </w:div>
    <w:div w:id="1820539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44861/a74ca4364cb5aa0d95db2b7636907af350ab52c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onsultant.ru/document/cons_doc_LAW_444861/0108932a3c6234f73590b25799588ada492deb2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44861/6411e005f539b666d6f360f202cb7b1c23fe27c3/" TargetMode="External"/><Relationship Id="rId5" Type="http://schemas.openxmlformats.org/officeDocument/2006/relationships/settings" Target="settings.xml"/><Relationship Id="rId15" Type="http://schemas.openxmlformats.org/officeDocument/2006/relationships/hyperlink" Target="consultantplus://offline/ref=3EEF83BA23A828AD0CA95920CBEA6FD2C45C7B930773296B8D4AB2E76479E8CBD7047B75745751B7l811Q" TargetMode="External"/><Relationship Id="rId10" Type="http://schemas.openxmlformats.org/officeDocument/2006/relationships/hyperlink" Target="https://www.consultant.ru/document/cons_doc_LAW_444861/7cb5d9b7f75fd72853e0610988cc9f6fdd08802e/" TargetMode="External"/><Relationship Id="rId4" Type="http://schemas.openxmlformats.org/officeDocument/2006/relationships/styles" Target="styles.xml"/><Relationship Id="rId9" Type="http://schemas.openxmlformats.org/officeDocument/2006/relationships/hyperlink" Target="https://ufa.rzd-medicine.ru" TargetMode="External"/><Relationship Id="rId14" Type="http://schemas.openxmlformats.org/officeDocument/2006/relationships/hyperlink" Target="https://www.consultant.ru/document/cons_doc_LAW_460025/f61ff313afecf81a91a43d729c2df55c1d6a15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www.rzdmedufa.ru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3A5894-F4B6-466D-9510-90C3F79CB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1623</Words>
  <Characters>9254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 Закуп</dc:creator>
  <cp:lastModifiedBy>Файзуллин Рамдис Раисович</cp:lastModifiedBy>
  <cp:revision>34</cp:revision>
  <cp:lastPrinted>2022-01-17T05:33:00Z</cp:lastPrinted>
  <dcterms:created xsi:type="dcterms:W3CDTF">2022-02-08T06:19:00Z</dcterms:created>
  <dcterms:modified xsi:type="dcterms:W3CDTF">2024-06-14T11:29:00Z</dcterms:modified>
</cp:coreProperties>
</file>