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4B" w:rsidRDefault="0010084B" w:rsidP="00CD79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Закупка №</w:t>
      </w:r>
      <w:r w:rsidR="00CB3F5E">
        <w:rPr>
          <w:b/>
          <w:sz w:val="28"/>
          <w:szCs w:val="28"/>
        </w:rPr>
        <w:t>2</w:t>
      </w:r>
      <w:r w:rsidR="00FE176B">
        <w:rPr>
          <w:b/>
          <w:sz w:val="28"/>
          <w:szCs w:val="28"/>
        </w:rPr>
        <w:t>4120103</w:t>
      </w:r>
      <w:r w:rsidR="005B3E2E">
        <w:rPr>
          <w:b/>
          <w:sz w:val="28"/>
          <w:szCs w:val="28"/>
        </w:rPr>
        <w:t>563</w:t>
      </w:r>
    </w:p>
    <w:p w:rsidR="00CD79EC" w:rsidRDefault="00FF18B4" w:rsidP="00CD79EC">
      <w:pPr>
        <w:jc w:val="center"/>
        <w:rPr>
          <w:b/>
          <w:sz w:val="28"/>
          <w:szCs w:val="28"/>
        </w:rPr>
      </w:pPr>
      <w:r w:rsidRPr="00B746BD">
        <w:rPr>
          <w:b/>
          <w:sz w:val="28"/>
          <w:szCs w:val="28"/>
        </w:rPr>
        <w:t>Техническо</w:t>
      </w:r>
      <w:r w:rsidR="00CD79EC" w:rsidRPr="00B746BD">
        <w:rPr>
          <w:b/>
          <w:sz w:val="28"/>
          <w:szCs w:val="28"/>
        </w:rPr>
        <w:t xml:space="preserve">е </w:t>
      </w:r>
      <w:r w:rsidR="00BD7E13" w:rsidRPr="00B746BD">
        <w:rPr>
          <w:b/>
          <w:sz w:val="28"/>
          <w:szCs w:val="28"/>
        </w:rPr>
        <w:t>задание</w:t>
      </w:r>
    </w:p>
    <w:p w:rsidR="00432D97" w:rsidRDefault="00432D97" w:rsidP="00432D97">
      <w:pPr>
        <w:rPr>
          <w:b/>
          <w:sz w:val="28"/>
          <w:szCs w:val="28"/>
        </w:rPr>
      </w:pPr>
    </w:p>
    <w:tbl>
      <w:tblPr>
        <w:tblW w:w="945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336"/>
        <w:gridCol w:w="851"/>
      </w:tblGrid>
      <w:tr w:rsidR="005B3E2E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3E2E" w:rsidRDefault="005B3E2E" w:rsidP="004246C1">
            <w:pPr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3E2E" w:rsidRPr="002910A7" w:rsidRDefault="005B3E2E" w:rsidP="004246C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3E2E" w:rsidRPr="002910A7" w:rsidRDefault="005B3E2E" w:rsidP="00424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Pr="00632987" w:rsidRDefault="004E31D2" w:rsidP="004E31D2">
            <w:pPr>
              <w:spacing w:line="240" w:lineRule="atLeast"/>
              <w:jc w:val="both"/>
              <w:rPr>
                <w:sz w:val="22"/>
              </w:rPr>
            </w:pPr>
            <w:r w:rsidRPr="00632987">
              <w:rPr>
                <w:sz w:val="22"/>
              </w:rPr>
              <w:t>Адаптер связи USB-совместимый</w:t>
            </w:r>
          </w:p>
          <w:p w:rsidR="004E31D2" w:rsidRDefault="004E31D2" w:rsidP="004E31D2">
            <w:pPr>
              <w:rPr>
                <w:sz w:val="22"/>
              </w:rPr>
            </w:pP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632987" w:rsidRDefault="004E31D2" w:rsidP="004E31D2">
            <w:pPr>
              <w:spacing w:line="240" w:lineRule="atLeast"/>
              <w:ind w:right="256"/>
              <w:jc w:val="both"/>
              <w:rPr>
                <w:bCs/>
                <w:sz w:val="22"/>
                <w:szCs w:val="16"/>
              </w:rPr>
            </w:pPr>
            <w:r w:rsidRPr="00632987">
              <w:rPr>
                <w:sz w:val="22"/>
              </w:rPr>
              <w:t xml:space="preserve">Обеспечивает передачу информации в компьютер от </w:t>
            </w:r>
            <w:r w:rsidRPr="00632987">
              <w:rPr>
                <w:bCs/>
                <w:sz w:val="22"/>
                <w:szCs w:val="16"/>
              </w:rPr>
              <w:t xml:space="preserve">имеющихся у заказчика регистраторов носимых </w:t>
            </w:r>
          </w:p>
          <w:p w:rsidR="004E31D2" w:rsidRPr="00632987" w:rsidRDefault="004E31D2" w:rsidP="004E31D2">
            <w:pPr>
              <w:spacing w:line="240" w:lineRule="atLeast"/>
              <w:ind w:right="256"/>
              <w:jc w:val="both"/>
              <w:rPr>
                <w:bCs/>
                <w:sz w:val="22"/>
                <w:szCs w:val="16"/>
              </w:rPr>
            </w:pPr>
            <w:r w:rsidRPr="00632987">
              <w:rPr>
                <w:bCs/>
                <w:sz w:val="22"/>
                <w:szCs w:val="16"/>
              </w:rPr>
              <w:t>«Кардиотехника-07-3Р», «Кардиотехника-07-3/12», «Кардиотехника-07-3/12Р», «Кардиотехника-07-АД-1», «Кардиотехника-07-АД-3» – наличие.</w:t>
            </w:r>
          </w:p>
          <w:p w:rsidR="004E31D2" w:rsidRPr="00632987" w:rsidRDefault="004E31D2" w:rsidP="004E31D2">
            <w:pPr>
              <w:spacing w:line="240" w:lineRule="atLeast"/>
              <w:ind w:right="256"/>
              <w:jc w:val="both"/>
              <w:rPr>
                <w:sz w:val="22"/>
              </w:rPr>
            </w:pPr>
            <w:r w:rsidRPr="00632987">
              <w:rPr>
                <w:sz w:val="22"/>
              </w:rPr>
              <w:t>Время ввода мониторограммы с трех отведений в «экономичном» режиме записи (дискретизация 256 ГЦ) – не более 3 мин., в режиме записи «высокого разрешения» (1 кГЦ) – не более 10 мин.</w:t>
            </w:r>
          </w:p>
          <w:p w:rsidR="004E31D2" w:rsidRPr="00632987" w:rsidRDefault="004E31D2" w:rsidP="004E31D2">
            <w:pPr>
              <w:rPr>
                <w:bCs/>
                <w:sz w:val="22"/>
                <w:szCs w:val="22"/>
              </w:rPr>
            </w:pPr>
            <w:r w:rsidRPr="00632987">
              <w:rPr>
                <w:b/>
                <w:sz w:val="22"/>
                <w:szCs w:val="22"/>
              </w:rPr>
              <w:t>Разъем со стороны регистратора</w:t>
            </w:r>
            <w:r w:rsidRPr="00632987">
              <w:rPr>
                <w:sz w:val="22"/>
                <w:szCs w:val="22"/>
              </w:rPr>
              <w:t xml:space="preserve">, пластмассовый, способ соединения push-pull (без поворотов при коммутации) </w:t>
            </w:r>
            <w:r w:rsidRPr="00632987">
              <w:rPr>
                <w:bCs/>
                <w:sz w:val="22"/>
                <w:szCs w:val="22"/>
              </w:rPr>
              <w:t>– наличие.</w:t>
            </w:r>
          </w:p>
          <w:p w:rsidR="004E31D2" w:rsidRPr="00632987" w:rsidRDefault="004E31D2" w:rsidP="004E31D2">
            <w:pPr>
              <w:rPr>
                <w:bCs/>
                <w:sz w:val="22"/>
                <w:szCs w:val="22"/>
              </w:rPr>
            </w:pPr>
            <w:r w:rsidRPr="00632987">
              <w:rPr>
                <w:b/>
                <w:sz w:val="22"/>
                <w:szCs w:val="22"/>
              </w:rPr>
              <w:t>Разъем со стороны ПК – USB-A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632987">
              <w:rPr>
                <w:sz w:val="22"/>
                <w:szCs w:val="18"/>
              </w:rPr>
              <w:t xml:space="preserve">Гальваническая развязка не менее 4 кВ, обеспечивающая электробезопасность по классу I тип BF </w:t>
            </w:r>
            <w:r w:rsidRPr="00632987">
              <w:rPr>
                <w:bCs/>
                <w:sz w:val="22"/>
                <w:szCs w:val="16"/>
              </w:rPr>
              <w:t>– наличие.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Pr="008B5D8E" w:rsidRDefault="004E31D2" w:rsidP="004E31D2">
            <w:pPr>
              <w:rPr>
                <w:sz w:val="22"/>
              </w:rPr>
            </w:pPr>
            <w:r w:rsidRPr="008B5D8E">
              <w:rPr>
                <w:sz w:val="22"/>
              </w:rPr>
              <w:t>МАНЖЕТА СРЕДНЯЯ</w:t>
            </w:r>
          </w:p>
          <w:p w:rsidR="004E31D2" w:rsidRPr="00632987" w:rsidRDefault="004E31D2" w:rsidP="004E31D2">
            <w:pPr>
              <w:spacing w:line="240" w:lineRule="atLeast"/>
              <w:jc w:val="both"/>
              <w:rPr>
                <w:sz w:val="22"/>
              </w:rPr>
            </w:pPr>
            <w:r w:rsidRPr="00B33C8D">
              <w:rPr>
                <w:sz w:val="22"/>
                <w:szCs w:val="16"/>
              </w:rPr>
              <w:t>Манжета плечевая компрессионная для измерения артериального давления</w:t>
            </w:r>
            <w:r>
              <w:rPr>
                <w:sz w:val="22"/>
                <w:szCs w:val="16"/>
              </w:rPr>
              <w:t xml:space="preserve"> для серии КТ-07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4E31D2" w:rsidP="004E31D2">
            <w:pPr>
              <w:rPr>
                <w:sz w:val="22"/>
                <w:szCs w:val="22"/>
                <w:shd w:val="clear" w:color="auto" w:fill="FCFCFC"/>
              </w:rPr>
            </w:pPr>
            <w:r w:rsidRPr="007A3FB1">
              <w:rPr>
                <w:sz w:val="22"/>
                <w:szCs w:val="22"/>
                <w:shd w:val="clear" w:color="auto" w:fill="FCFCFC"/>
              </w:rPr>
              <w:t>Обеспечивает измерение АД имеющимися у заказчика носимыми регистраторами «Кардиотехника» КТ-07-АД-1, КТ-07-АД-3, КТ-07-АД-3/12P – наличие.</w:t>
            </w:r>
          </w:p>
          <w:p w:rsidR="004E31D2" w:rsidRPr="007A3FB1" w:rsidRDefault="004E31D2" w:rsidP="004E31D2">
            <w:pPr>
              <w:rPr>
                <w:sz w:val="22"/>
                <w:szCs w:val="22"/>
              </w:rPr>
            </w:pPr>
            <w:r w:rsidRPr="007A3FB1">
              <w:rPr>
                <w:sz w:val="22"/>
                <w:szCs w:val="22"/>
              </w:rPr>
              <w:t>Манжета компрессионная, окружность руки не уже 25-40 см, рабочий диапазон давления в манжете 0-300 мм рт.ст.</w:t>
            </w:r>
          </w:p>
          <w:p w:rsidR="004E31D2" w:rsidRPr="007A3FB1" w:rsidRDefault="004E31D2" w:rsidP="004E31D2">
            <w:pPr>
              <w:rPr>
                <w:sz w:val="22"/>
                <w:szCs w:val="22"/>
                <w:shd w:val="clear" w:color="auto" w:fill="FCFCFC"/>
              </w:rPr>
            </w:pPr>
            <w:r w:rsidRPr="007A3FB1">
              <w:rPr>
                <w:sz w:val="22"/>
                <w:szCs w:val="22"/>
                <w:shd w:val="clear" w:color="auto" w:fill="FCFCFC"/>
              </w:rPr>
              <w:t>Имеет анатомическую дугообразную форму и специальный язык для обеспечения самостоятельного застегивания манжеты одной рукой.</w:t>
            </w:r>
          </w:p>
          <w:p w:rsidR="004E31D2" w:rsidRPr="007A3FB1" w:rsidRDefault="004E31D2" w:rsidP="004E31D2">
            <w:pPr>
              <w:rPr>
                <w:sz w:val="22"/>
                <w:szCs w:val="22"/>
                <w:shd w:val="clear" w:color="auto" w:fill="FCFCFC"/>
              </w:rPr>
            </w:pPr>
            <w:r w:rsidRPr="007A3FB1">
              <w:rPr>
                <w:sz w:val="22"/>
                <w:szCs w:val="22"/>
                <w:shd w:val="clear" w:color="auto" w:fill="FCFCFC"/>
              </w:rPr>
              <w:t>Манжета должна быть устойчива к многократной санобработке (в частности 3%-ным раствором перекиси водорода) – наличие.</w:t>
            </w:r>
          </w:p>
          <w:p w:rsidR="004E31D2" w:rsidRPr="007A3FB1" w:rsidRDefault="004E31D2" w:rsidP="004E31D2">
            <w:pPr>
              <w:rPr>
                <w:sz w:val="22"/>
                <w:szCs w:val="22"/>
                <w:shd w:val="clear" w:color="auto" w:fill="FCFCFC"/>
              </w:rPr>
            </w:pPr>
            <w:r w:rsidRPr="007A3FB1">
              <w:rPr>
                <w:sz w:val="22"/>
                <w:szCs w:val="22"/>
                <w:shd w:val="clear" w:color="auto" w:fill="FCFCFC"/>
              </w:rPr>
              <w:t>Общая длина пневмошланга манжеты 1400 ± 100 мм.</w:t>
            </w:r>
          </w:p>
          <w:p w:rsidR="004E31D2" w:rsidRPr="007A3FB1" w:rsidRDefault="004E31D2" w:rsidP="004E31D2">
            <w:pPr>
              <w:rPr>
                <w:sz w:val="22"/>
                <w:szCs w:val="22"/>
                <w:shd w:val="clear" w:color="auto" w:fill="FCFCFC"/>
              </w:rPr>
            </w:pPr>
            <w:r w:rsidRPr="007A3FB1">
              <w:rPr>
                <w:sz w:val="22"/>
                <w:szCs w:val="22"/>
                <w:shd w:val="clear" w:color="auto" w:fill="FCFCFC"/>
              </w:rPr>
              <w:t>Разъемный штуцер для соединения манжеты с регистратором – наличие.</w:t>
            </w:r>
          </w:p>
          <w:p w:rsidR="004E31D2" w:rsidRPr="00632987" w:rsidRDefault="004E31D2" w:rsidP="004E31D2">
            <w:pPr>
              <w:spacing w:line="240" w:lineRule="atLeast"/>
              <w:ind w:right="256"/>
              <w:jc w:val="both"/>
              <w:rPr>
                <w:sz w:val="22"/>
              </w:rPr>
            </w:pPr>
            <w:r w:rsidRPr="007A3FB1">
              <w:rPr>
                <w:bCs/>
                <w:sz w:val="22"/>
                <w:szCs w:val="22"/>
              </w:rPr>
              <w:t>Гарантия – не менее 4 месяцев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Pr="00FA087B" w:rsidRDefault="004E31D2" w:rsidP="004E31D2">
            <w:pPr>
              <w:rPr>
                <w:bCs/>
                <w:sz w:val="22"/>
                <w:szCs w:val="16"/>
              </w:rPr>
            </w:pPr>
            <w:r w:rsidRPr="00FA087B">
              <w:rPr>
                <w:bCs/>
                <w:sz w:val="22"/>
                <w:szCs w:val="16"/>
              </w:rPr>
              <w:t xml:space="preserve">Кабель соединительный для подключения ЭКГ электродов с выносным датчиком движения/положения тела </w:t>
            </w:r>
          </w:p>
          <w:p w:rsidR="004E31D2" w:rsidRPr="008B5D8E" w:rsidRDefault="004E31D2" w:rsidP="004E31D2">
            <w:pPr>
              <w:rPr>
                <w:sz w:val="22"/>
              </w:rPr>
            </w:pPr>
            <w:r w:rsidRPr="00FA087B">
              <w:rPr>
                <w:bCs/>
                <w:sz w:val="22"/>
                <w:szCs w:val="16"/>
              </w:rPr>
              <w:t>10-тиэлектродный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FA087B" w:rsidRDefault="004E31D2" w:rsidP="004E31D2">
            <w:pPr>
              <w:jc w:val="both"/>
              <w:rPr>
                <w:bCs/>
                <w:sz w:val="22"/>
                <w:szCs w:val="16"/>
              </w:rPr>
            </w:pPr>
            <w:r w:rsidRPr="00FA087B">
              <w:rPr>
                <w:sz w:val="22"/>
              </w:rPr>
              <w:t xml:space="preserve">Предназначен для передачи ЭКГ сигнала с одноразовых ЭКГ-электродов в </w:t>
            </w:r>
            <w:r w:rsidRPr="00FA087B">
              <w:rPr>
                <w:bCs/>
                <w:sz w:val="22"/>
                <w:szCs w:val="16"/>
              </w:rPr>
              <w:t xml:space="preserve">имеющиеся у заказчика </w:t>
            </w:r>
            <w:r>
              <w:rPr>
                <w:bCs/>
                <w:sz w:val="22"/>
                <w:szCs w:val="16"/>
              </w:rPr>
              <w:t>носимые регистраторы «Кардиотехника»</w:t>
            </w:r>
            <w:r w:rsidRPr="00FA087B">
              <w:rPr>
                <w:bCs/>
                <w:sz w:val="22"/>
                <w:szCs w:val="16"/>
              </w:rPr>
              <w:t xml:space="preserve"> КТ-07-3/12, КТ-07-АД-3, </w:t>
            </w:r>
            <w:r w:rsidRPr="00FA087B">
              <w:rPr>
                <w:sz w:val="22"/>
                <w:szCs w:val="16"/>
              </w:rPr>
              <w:t>КТ-07-3Р</w:t>
            </w:r>
            <w:r w:rsidRPr="00FA087B">
              <w:rPr>
                <w:bCs/>
                <w:sz w:val="22"/>
                <w:szCs w:val="16"/>
              </w:rPr>
              <w:t>, КТ-07-АД-3/12P</w:t>
            </w:r>
            <w:r>
              <w:rPr>
                <w:bCs/>
                <w:sz w:val="22"/>
                <w:szCs w:val="16"/>
              </w:rPr>
              <w:t xml:space="preserve"> </w:t>
            </w:r>
            <w:r w:rsidRPr="00FA087B">
              <w:rPr>
                <w:bCs/>
                <w:sz w:val="22"/>
                <w:szCs w:val="16"/>
              </w:rPr>
              <w:t>– наличие.</w:t>
            </w:r>
          </w:p>
          <w:p w:rsidR="004E31D2" w:rsidRPr="00FA087B" w:rsidRDefault="004E31D2" w:rsidP="004E31D2">
            <w:pPr>
              <w:rPr>
                <w:bCs/>
                <w:sz w:val="22"/>
                <w:szCs w:val="22"/>
              </w:rPr>
            </w:pPr>
            <w:r w:rsidRPr="00FA087B">
              <w:rPr>
                <w:b/>
                <w:sz w:val="22"/>
                <w:szCs w:val="22"/>
              </w:rPr>
              <w:t>Разъем 12 pin</w:t>
            </w:r>
            <w:r>
              <w:rPr>
                <w:sz w:val="22"/>
                <w:szCs w:val="22"/>
              </w:rPr>
              <w:t xml:space="preserve">, </w:t>
            </w:r>
            <w:r w:rsidRPr="00FA087B">
              <w:rPr>
                <w:sz w:val="22"/>
                <w:szCs w:val="22"/>
              </w:rPr>
              <w:t xml:space="preserve">пластмассовый, способ соединения push-pull (без поворотов при коммутации) </w:t>
            </w:r>
            <w:r w:rsidRPr="00FA087B">
              <w:rPr>
                <w:bCs/>
                <w:sz w:val="22"/>
                <w:szCs w:val="22"/>
              </w:rPr>
              <w:t>– наличие.</w:t>
            </w:r>
          </w:p>
          <w:p w:rsidR="004E31D2" w:rsidRPr="00FA087B" w:rsidRDefault="004E31D2" w:rsidP="004E31D2">
            <w:pPr>
              <w:jc w:val="both"/>
              <w:rPr>
                <w:sz w:val="22"/>
              </w:rPr>
            </w:pPr>
            <w:r w:rsidRPr="00FA087B">
              <w:rPr>
                <w:b/>
                <w:bCs/>
                <w:sz w:val="22"/>
                <w:szCs w:val="16"/>
              </w:rPr>
              <w:t>Выносной датчик движения/положения тела</w:t>
            </w:r>
            <w:r w:rsidRPr="00FA087B">
              <w:rPr>
                <w:bCs/>
                <w:sz w:val="22"/>
                <w:szCs w:val="16"/>
              </w:rPr>
              <w:t xml:space="preserve"> (встроенный в держатель ЭКГ-электродов) – наличие</w:t>
            </w:r>
          </w:p>
          <w:p w:rsidR="004E31D2" w:rsidRPr="00FA087B" w:rsidRDefault="004E31D2" w:rsidP="004E31D2">
            <w:pPr>
              <w:rPr>
                <w:bCs/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 xml:space="preserve">Держатель ЭКГ-электродов должен иметь нажимную кнопку и подвижную пластину для надежной фиксации одноразовых ЭКГ-электродов и предотвращения проворота держателя на электроде, что уменьшает количество артефактов и улучшает качество ЭКГ сигнала </w:t>
            </w:r>
            <w:r w:rsidRPr="00FA087B">
              <w:rPr>
                <w:bCs/>
                <w:sz w:val="22"/>
                <w:szCs w:val="22"/>
              </w:rPr>
              <w:t xml:space="preserve">– наличие. </w:t>
            </w:r>
          </w:p>
          <w:p w:rsidR="004E31D2" w:rsidRPr="00FA087B" w:rsidRDefault="004E31D2" w:rsidP="004E31D2">
            <w:pPr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>Держатель ЭКГ-электр</w:t>
            </w:r>
            <w:r>
              <w:rPr>
                <w:sz w:val="22"/>
                <w:szCs w:val="22"/>
              </w:rPr>
              <w:t xml:space="preserve">одов должен плотно фиксировать </w:t>
            </w:r>
            <w:r w:rsidRPr="00FA087B">
              <w:rPr>
                <w:sz w:val="22"/>
                <w:szCs w:val="22"/>
              </w:rPr>
              <w:t>ЭКГ-электроды разных диаметров в диапазоне</w:t>
            </w:r>
            <w:r w:rsidRPr="00FA087B">
              <w:rPr>
                <w:bCs/>
                <w:sz w:val="22"/>
                <w:szCs w:val="22"/>
              </w:rPr>
              <w:t xml:space="preserve"> от 3,5 до 4 мм, что </w:t>
            </w:r>
            <w:r w:rsidRPr="00FA087B">
              <w:rPr>
                <w:sz w:val="22"/>
                <w:szCs w:val="22"/>
              </w:rPr>
              <w:t>позволяет использовать ЭКГ-электроды разных производителей - наличие.</w:t>
            </w:r>
          </w:p>
          <w:p w:rsidR="004E31D2" w:rsidRPr="00FA087B" w:rsidRDefault="004E31D2" w:rsidP="004E31D2">
            <w:pPr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>Внешняя изоляция кабеля:</w:t>
            </w:r>
            <w:r>
              <w:rPr>
                <w:sz w:val="22"/>
                <w:szCs w:val="22"/>
              </w:rPr>
              <w:t xml:space="preserve"> </w:t>
            </w:r>
            <w:r w:rsidRPr="00FA087B">
              <w:rPr>
                <w:sz w:val="22"/>
                <w:szCs w:val="22"/>
              </w:rPr>
              <w:t>PUR (полиуретан)</w:t>
            </w:r>
          </w:p>
          <w:p w:rsidR="004E31D2" w:rsidRPr="00FA087B" w:rsidRDefault="004E31D2" w:rsidP="004E31D2">
            <w:pPr>
              <w:rPr>
                <w:rFonts w:eastAsia="Arial Unicode MS"/>
                <w:b/>
                <w:sz w:val="22"/>
                <w:szCs w:val="22"/>
              </w:rPr>
            </w:pPr>
            <w:r w:rsidRPr="00FA087B">
              <w:rPr>
                <w:b/>
                <w:sz w:val="22"/>
                <w:szCs w:val="22"/>
              </w:rPr>
              <w:t>«ИНТЕЛЛЕКТУАЛЬНАЯ» СИСТЕМА КОНТРОЛЯ -</w:t>
            </w:r>
            <w:r w:rsidRPr="00FA087B">
              <w:rPr>
                <w:sz w:val="22"/>
                <w:szCs w:val="22"/>
              </w:rPr>
              <w:t xml:space="preserve"> наличие</w:t>
            </w:r>
          </w:p>
          <w:p w:rsidR="004E31D2" w:rsidRPr="00FA087B" w:rsidRDefault="004E31D2" w:rsidP="004E31D2">
            <w:pPr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 xml:space="preserve">Встроенный в кабель микропроцессор должен содержать и автоматически отображать в программе KTRegistrator-07 информацию о: </w:t>
            </w:r>
          </w:p>
          <w:p w:rsidR="004E31D2" w:rsidRPr="00FA087B" w:rsidRDefault="004E31D2" w:rsidP="004E31D2">
            <w:pPr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>типе и индивидуальном номере кабеля;</w:t>
            </w:r>
          </w:p>
          <w:p w:rsidR="004E31D2" w:rsidRPr="00FA087B" w:rsidRDefault="004E31D2" w:rsidP="004E31D2">
            <w:pPr>
              <w:rPr>
                <w:bCs/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lastRenderedPageBreak/>
              <w:t xml:space="preserve">количестве постановок кабеля на запись </w:t>
            </w:r>
            <w:r w:rsidRPr="00FA087B">
              <w:rPr>
                <w:bCs/>
                <w:sz w:val="22"/>
                <w:szCs w:val="22"/>
              </w:rPr>
              <w:t>для определения оставшегося ресурса, что позволяет врачу рационально использовать кабели и планировать их своевременную замену.</w:t>
            </w:r>
          </w:p>
          <w:p w:rsidR="004E31D2" w:rsidRPr="007A3FB1" w:rsidRDefault="004E31D2" w:rsidP="004E31D2">
            <w:pPr>
              <w:rPr>
                <w:sz w:val="22"/>
                <w:szCs w:val="22"/>
                <w:shd w:val="clear" w:color="auto" w:fill="FCFCFC"/>
              </w:rPr>
            </w:pPr>
            <w:r w:rsidRPr="00FA087B">
              <w:rPr>
                <w:bCs/>
                <w:sz w:val="22"/>
                <w:szCs w:val="22"/>
              </w:rPr>
              <w:t>Гарантия – не менее 4 месяцев или 100 постановок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Pr="00751C18" w:rsidRDefault="004E31D2" w:rsidP="004E31D2">
            <w:pPr>
              <w:rPr>
                <w:bCs/>
                <w:sz w:val="22"/>
                <w:szCs w:val="16"/>
              </w:rPr>
            </w:pPr>
            <w:r w:rsidRPr="00751C18">
              <w:rPr>
                <w:bCs/>
                <w:sz w:val="22"/>
                <w:szCs w:val="16"/>
              </w:rPr>
              <w:lastRenderedPageBreak/>
              <w:t xml:space="preserve">Кабель соединительный для подключения ЭКГ электродов с выносным датчиком движения/положения тела </w:t>
            </w:r>
          </w:p>
          <w:p w:rsidR="004E31D2" w:rsidRPr="00751C18" w:rsidRDefault="004E31D2" w:rsidP="004E31D2">
            <w:pPr>
              <w:rPr>
                <w:bCs/>
                <w:sz w:val="22"/>
                <w:szCs w:val="16"/>
              </w:rPr>
            </w:pPr>
            <w:r w:rsidRPr="00751C18">
              <w:rPr>
                <w:bCs/>
                <w:sz w:val="22"/>
                <w:szCs w:val="16"/>
              </w:rPr>
              <w:t xml:space="preserve">7-миэлектродный </w:t>
            </w:r>
          </w:p>
          <w:p w:rsidR="004E31D2" w:rsidRPr="00FA087B" w:rsidRDefault="004E31D2" w:rsidP="004E31D2">
            <w:pPr>
              <w:rPr>
                <w:bCs/>
                <w:sz w:val="22"/>
                <w:szCs w:val="16"/>
              </w:rPr>
            </w:pP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751C18" w:rsidRDefault="004E31D2" w:rsidP="004E31D2">
            <w:pPr>
              <w:jc w:val="both"/>
              <w:rPr>
                <w:bCs/>
                <w:sz w:val="22"/>
                <w:szCs w:val="16"/>
              </w:rPr>
            </w:pPr>
            <w:r w:rsidRPr="00751C18">
              <w:rPr>
                <w:sz w:val="22"/>
              </w:rPr>
              <w:t xml:space="preserve">Предназначен для передачи ЭКГ сигнала с одноразовых ЭКГ-электродов в </w:t>
            </w:r>
            <w:r w:rsidRPr="00751C18">
              <w:rPr>
                <w:bCs/>
                <w:sz w:val="22"/>
                <w:szCs w:val="16"/>
              </w:rPr>
              <w:t xml:space="preserve">имеющиеся у заказчика </w:t>
            </w:r>
            <w:r>
              <w:rPr>
                <w:bCs/>
                <w:sz w:val="22"/>
                <w:szCs w:val="16"/>
              </w:rPr>
              <w:t>носимые регистраторы «Кардиотехника»</w:t>
            </w:r>
            <w:r w:rsidRPr="000C2F88">
              <w:rPr>
                <w:bCs/>
                <w:sz w:val="22"/>
                <w:szCs w:val="16"/>
              </w:rPr>
              <w:t xml:space="preserve"> </w:t>
            </w:r>
            <w:r w:rsidRPr="00751C18">
              <w:rPr>
                <w:bCs/>
                <w:sz w:val="22"/>
                <w:szCs w:val="16"/>
              </w:rPr>
              <w:t xml:space="preserve">КТ-07-3/12, КТ-07-АД-3, </w:t>
            </w:r>
            <w:r w:rsidRPr="00751C18">
              <w:rPr>
                <w:sz w:val="22"/>
                <w:szCs w:val="16"/>
              </w:rPr>
              <w:t>КТ-07-3Р</w:t>
            </w:r>
            <w:r w:rsidRPr="00751C18">
              <w:rPr>
                <w:bCs/>
                <w:sz w:val="22"/>
                <w:szCs w:val="16"/>
              </w:rPr>
              <w:t>, КТ-07-АД-3/12P – наличие.</w:t>
            </w:r>
          </w:p>
          <w:p w:rsidR="004E31D2" w:rsidRPr="00751C18" w:rsidRDefault="004E31D2" w:rsidP="004E31D2">
            <w:pPr>
              <w:rPr>
                <w:bCs/>
                <w:sz w:val="22"/>
                <w:szCs w:val="22"/>
              </w:rPr>
            </w:pPr>
            <w:r w:rsidRPr="00751C18">
              <w:rPr>
                <w:b/>
                <w:sz w:val="22"/>
                <w:szCs w:val="22"/>
              </w:rPr>
              <w:t>Разъем 12 pin</w:t>
            </w:r>
            <w:r w:rsidRPr="00751C18">
              <w:rPr>
                <w:sz w:val="22"/>
                <w:szCs w:val="22"/>
              </w:rPr>
              <w:t xml:space="preserve">, пластмассовый, способ соединения push-pull (без поворотов при коммутации) </w:t>
            </w:r>
            <w:r w:rsidRPr="00751C18">
              <w:rPr>
                <w:bCs/>
                <w:sz w:val="22"/>
                <w:szCs w:val="22"/>
              </w:rPr>
              <w:t>– наличие.</w:t>
            </w:r>
          </w:p>
          <w:p w:rsidR="004E31D2" w:rsidRPr="00751C18" w:rsidRDefault="004E31D2" w:rsidP="004E31D2">
            <w:pPr>
              <w:jc w:val="both"/>
              <w:rPr>
                <w:sz w:val="22"/>
              </w:rPr>
            </w:pPr>
            <w:r w:rsidRPr="00751C18">
              <w:rPr>
                <w:b/>
                <w:bCs/>
                <w:sz w:val="22"/>
                <w:szCs w:val="16"/>
              </w:rPr>
              <w:t>Выносной датчик движения/положения тела</w:t>
            </w:r>
            <w:r w:rsidRPr="00751C18">
              <w:rPr>
                <w:bCs/>
                <w:sz w:val="22"/>
                <w:szCs w:val="16"/>
              </w:rPr>
              <w:t xml:space="preserve"> (встроенный в держатель ЭКГ-электродов) – наличие</w:t>
            </w:r>
          </w:p>
          <w:p w:rsidR="004E31D2" w:rsidRPr="00751C18" w:rsidRDefault="004E31D2" w:rsidP="004E31D2">
            <w:pPr>
              <w:rPr>
                <w:bCs/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 xml:space="preserve">Держатель ЭКГ-электродов должен иметь нажимную кнопку и подвижную пластину для надежной фиксации одноразовых ЭКГ-электродов и предотвращения проворота держателя на электроде, что уменьшает количество артефактов и улучшает качество ЭКГ сигнала </w:t>
            </w:r>
            <w:r w:rsidRPr="00751C18">
              <w:rPr>
                <w:bCs/>
                <w:sz w:val="22"/>
                <w:szCs w:val="22"/>
              </w:rPr>
              <w:t xml:space="preserve">– наличие. </w:t>
            </w:r>
          </w:p>
          <w:p w:rsidR="004E31D2" w:rsidRPr="00751C18" w:rsidRDefault="004E31D2" w:rsidP="004E31D2">
            <w:pPr>
              <w:rPr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>Держатель ЭКГ-электродов должен плотно фиксировать ЭКГ-электроды разных диаметров в диапазоне</w:t>
            </w:r>
            <w:r w:rsidRPr="00751C18">
              <w:rPr>
                <w:bCs/>
                <w:sz w:val="22"/>
                <w:szCs w:val="22"/>
              </w:rPr>
              <w:t xml:space="preserve"> от 3,5 до 4 мм, что </w:t>
            </w:r>
            <w:r w:rsidRPr="00751C18">
              <w:rPr>
                <w:sz w:val="22"/>
                <w:szCs w:val="22"/>
              </w:rPr>
              <w:t>позволяет использовать ЭКГ-электроды разных производителей - наличие.</w:t>
            </w:r>
          </w:p>
          <w:p w:rsidR="004E31D2" w:rsidRPr="00751C18" w:rsidRDefault="004E31D2" w:rsidP="004E31D2">
            <w:pPr>
              <w:rPr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>Внешняя изоляция кабеля: PUR (полиуретан)</w:t>
            </w:r>
          </w:p>
          <w:p w:rsidR="004E31D2" w:rsidRPr="00751C18" w:rsidRDefault="004E31D2" w:rsidP="004E31D2">
            <w:pPr>
              <w:rPr>
                <w:rFonts w:eastAsia="Arial Unicode MS"/>
                <w:b/>
                <w:sz w:val="22"/>
                <w:szCs w:val="22"/>
              </w:rPr>
            </w:pPr>
            <w:r w:rsidRPr="00751C18">
              <w:rPr>
                <w:b/>
                <w:sz w:val="22"/>
                <w:szCs w:val="22"/>
              </w:rPr>
              <w:t>«ИНТЕЛЛЕКТУАЛЬНАЯ» СИСТЕМА КОНТРОЛЯ -</w:t>
            </w:r>
            <w:r w:rsidRPr="00751C18">
              <w:rPr>
                <w:sz w:val="22"/>
                <w:szCs w:val="22"/>
              </w:rPr>
              <w:t xml:space="preserve"> наличие</w:t>
            </w:r>
          </w:p>
          <w:p w:rsidR="004E31D2" w:rsidRPr="00751C18" w:rsidRDefault="004E31D2" w:rsidP="004E31D2">
            <w:pPr>
              <w:rPr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 xml:space="preserve">Встроенный в кабель микропроцессор должен содержать и автоматически отображать в программе KTRegistrator-07 информацию о: </w:t>
            </w:r>
          </w:p>
          <w:p w:rsidR="004E31D2" w:rsidRPr="00751C18" w:rsidRDefault="004E31D2" w:rsidP="004E31D2">
            <w:pPr>
              <w:rPr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>типе и индивидуальном номере кабеля;</w:t>
            </w:r>
          </w:p>
          <w:p w:rsidR="004E31D2" w:rsidRPr="00751C18" w:rsidRDefault="004E31D2" w:rsidP="004E31D2">
            <w:pPr>
              <w:rPr>
                <w:bCs/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 xml:space="preserve">количестве постановок кабеля на запись </w:t>
            </w:r>
            <w:r w:rsidRPr="00751C18">
              <w:rPr>
                <w:bCs/>
                <w:sz w:val="22"/>
                <w:szCs w:val="22"/>
              </w:rPr>
              <w:t xml:space="preserve">для определения оставшегося ресурса, что </w:t>
            </w:r>
          </w:p>
          <w:p w:rsidR="004E31D2" w:rsidRPr="00751C18" w:rsidRDefault="004E31D2" w:rsidP="004E31D2">
            <w:pPr>
              <w:rPr>
                <w:bCs/>
                <w:sz w:val="22"/>
                <w:szCs w:val="22"/>
              </w:rPr>
            </w:pPr>
            <w:r w:rsidRPr="00751C18">
              <w:rPr>
                <w:bCs/>
                <w:sz w:val="22"/>
                <w:szCs w:val="22"/>
              </w:rPr>
              <w:t>позволяет врачу рационально использовать кабели и планировать их своевременную замену.</w:t>
            </w:r>
          </w:p>
          <w:p w:rsidR="004E31D2" w:rsidRPr="00751C18" w:rsidRDefault="004E31D2" w:rsidP="004E31D2">
            <w:pPr>
              <w:rPr>
                <w:i/>
                <w:sz w:val="22"/>
                <w:szCs w:val="22"/>
              </w:rPr>
            </w:pPr>
            <w:r w:rsidRPr="00751C18">
              <w:rPr>
                <w:bCs/>
                <w:sz w:val="22"/>
                <w:szCs w:val="22"/>
              </w:rPr>
              <w:t>Гарантия – не менее 4 месяцев или 100 постановок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Default="004E31D2" w:rsidP="004E31D2">
            <w:pPr>
              <w:rPr>
                <w:bCs/>
                <w:sz w:val="22"/>
                <w:szCs w:val="16"/>
              </w:rPr>
            </w:pPr>
            <w:r w:rsidRPr="00FA087B">
              <w:rPr>
                <w:caps/>
                <w:sz w:val="22"/>
              </w:rPr>
              <w:t>Датчик тонов Короткова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507B65" w:rsidRDefault="004E31D2" w:rsidP="004E31D2">
            <w:pPr>
              <w:rPr>
                <w:bCs/>
                <w:sz w:val="22"/>
                <w:szCs w:val="16"/>
              </w:rPr>
            </w:pPr>
            <w:r w:rsidRPr="00507B65">
              <w:rPr>
                <w:sz w:val="22"/>
              </w:rPr>
              <w:t>Предназначен для регистрации тонов Короткова при мониторировании АД</w:t>
            </w:r>
            <w:r w:rsidRPr="00507B65">
              <w:rPr>
                <w:bCs/>
                <w:sz w:val="22"/>
                <w:szCs w:val="16"/>
              </w:rPr>
              <w:t xml:space="preserve"> имеющимися у заказчика </w:t>
            </w:r>
            <w:r>
              <w:rPr>
                <w:bCs/>
                <w:sz w:val="22"/>
                <w:szCs w:val="16"/>
              </w:rPr>
              <w:t>носимы</w:t>
            </w:r>
            <w:r w:rsidRPr="000C2F88">
              <w:rPr>
                <w:bCs/>
                <w:sz w:val="22"/>
                <w:szCs w:val="16"/>
              </w:rPr>
              <w:t>ми</w:t>
            </w:r>
            <w:r>
              <w:rPr>
                <w:bCs/>
                <w:sz w:val="22"/>
                <w:szCs w:val="16"/>
              </w:rPr>
              <w:t xml:space="preserve"> регистраторами «Кардиотехника»</w:t>
            </w:r>
            <w:r w:rsidRPr="00507B65">
              <w:rPr>
                <w:bCs/>
                <w:sz w:val="22"/>
                <w:szCs w:val="16"/>
              </w:rPr>
              <w:t xml:space="preserve"> КТ-07-АД-1, КТ-07-АД-3, КТ-07-АД-3/12P – наличие.</w:t>
            </w:r>
          </w:p>
          <w:p w:rsidR="004E31D2" w:rsidRPr="00507B65" w:rsidRDefault="004E31D2" w:rsidP="004E31D2">
            <w:pPr>
              <w:rPr>
                <w:sz w:val="22"/>
              </w:rPr>
            </w:pPr>
            <w:r w:rsidRPr="00507B65">
              <w:rPr>
                <w:sz w:val="22"/>
              </w:rPr>
              <w:t>Внешняя изоляция кабеля:</w:t>
            </w:r>
            <w:r w:rsidRPr="00D603C0">
              <w:rPr>
                <w:sz w:val="22"/>
              </w:rPr>
              <w:t xml:space="preserve"> </w:t>
            </w:r>
            <w:r w:rsidRPr="00507B65">
              <w:rPr>
                <w:sz w:val="22"/>
              </w:rPr>
              <w:t xml:space="preserve">PUR (полиуретан). </w:t>
            </w:r>
          </w:p>
          <w:p w:rsidR="004E31D2" w:rsidRPr="00507B65" w:rsidRDefault="004E31D2" w:rsidP="004E31D2">
            <w:pPr>
              <w:rPr>
                <w:sz w:val="22"/>
              </w:rPr>
            </w:pPr>
            <w:r w:rsidRPr="00507B65">
              <w:rPr>
                <w:sz w:val="22"/>
              </w:rPr>
              <w:t xml:space="preserve">Сдвоенный дифференциальный микрофон для уменьшения влияние внешних шумов </w:t>
            </w:r>
            <w:r w:rsidRPr="00507B65">
              <w:rPr>
                <w:bCs/>
                <w:sz w:val="22"/>
                <w:szCs w:val="16"/>
              </w:rPr>
              <w:t>– наличие.</w:t>
            </w:r>
          </w:p>
          <w:p w:rsidR="004E31D2" w:rsidRPr="00507B65" w:rsidRDefault="004E31D2" w:rsidP="004E31D2">
            <w:pPr>
              <w:rPr>
                <w:bCs/>
                <w:sz w:val="22"/>
                <w:szCs w:val="16"/>
              </w:rPr>
            </w:pPr>
            <w:r w:rsidRPr="00507B65">
              <w:rPr>
                <w:b/>
                <w:sz w:val="22"/>
                <w:szCs w:val="22"/>
              </w:rPr>
              <w:t>Разъем 6 pin</w:t>
            </w:r>
            <w:r w:rsidRPr="00507B65">
              <w:rPr>
                <w:sz w:val="22"/>
                <w:szCs w:val="22"/>
              </w:rPr>
              <w:t>, пластмассовый</w:t>
            </w:r>
            <w:r>
              <w:rPr>
                <w:bCs/>
                <w:sz w:val="22"/>
                <w:szCs w:val="16"/>
              </w:rPr>
              <w:t>,</w:t>
            </w:r>
            <w:r w:rsidRPr="00507B65">
              <w:rPr>
                <w:sz w:val="22"/>
                <w:szCs w:val="22"/>
              </w:rPr>
              <w:t xml:space="preserve"> способ соединения push-pull (без поворотов при коммутации) </w:t>
            </w:r>
            <w:r w:rsidRPr="00507B65">
              <w:rPr>
                <w:bCs/>
                <w:sz w:val="22"/>
                <w:szCs w:val="22"/>
              </w:rPr>
              <w:t>– наличие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507B65">
              <w:rPr>
                <w:bCs/>
                <w:sz w:val="22"/>
                <w:szCs w:val="16"/>
              </w:rPr>
              <w:t>Гарантия – не менее 4 месяцев</w:t>
            </w:r>
            <w:r w:rsidRPr="00507B6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Pr="00FA087B" w:rsidRDefault="004E31D2" w:rsidP="004E31D2">
            <w:pPr>
              <w:rPr>
                <w:caps/>
                <w:sz w:val="22"/>
              </w:rPr>
            </w:pPr>
            <w:r w:rsidRPr="00FA087B">
              <w:rPr>
                <w:bCs/>
                <w:sz w:val="22"/>
              </w:rPr>
              <w:t>Датчик пульсоксиметрический мягкий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FA087B" w:rsidRDefault="004E31D2" w:rsidP="004E31D2">
            <w:pPr>
              <w:pStyle w:val="a8"/>
              <w:spacing w:before="0" w:after="0"/>
              <w:rPr>
                <w:bCs/>
                <w:sz w:val="22"/>
              </w:rPr>
            </w:pPr>
            <w:r w:rsidRPr="00FA087B">
              <w:rPr>
                <w:bCs/>
                <w:sz w:val="22"/>
                <w:szCs w:val="22"/>
              </w:rPr>
              <w:t>Предназначен для имеющихся у</w:t>
            </w:r>
            <w:r w:rsidRPr="00FA087B">
              <w:rPr>
                <w:bCs/>
                <w:sz w:val="22"/>
              </w:rPr>
              <w:t xml:space="preserve"> заказчика </w:t>
            </w:r>
            <w:r>
              <w:rPr>
                <w:bCs/>
                <w:sz w:val="22"/>
              </w:rPr>
              <w:t xml:space="preserve">носимых регистраторов «Кардиотехника» </w:t>
            </w:r>
            <w:r w:rsidRPr="00FA087B">
              <w:rPr>
                <w:bCs/>
                <w:sz w:val="22"/>
              </w:rPr>
              <w:t>КТ-07-3</w:t>
            </w:r>
            <w:r w:rsidRPr="00096B18">
              <w:rPr>
                <w:bCs/>
                <w:sz w:val="22"/>
              </w:rPr>
              <w:t>/12</w:t>
            </w:r>
            <w:r w:rsidRPr="00FA087B">
              <w:rPr>
                <w:bCs/>
                <w:sz w:val="22"/>
              </w:rPr>
              <w:t xml:space="preserve">Р, </w:t>
            </w:r>
            <w:r>
              <w:rPr>
                <w:bCs/>
                <w:sz w:val="22"/>
                <w:szCs w:val="22"/>
              </w:rPr>
              <w:t xml:space="preserve">КТ-07-АД-3/12Р </w:t>
            </w:r>
          </w:p>
          <w:p w:rsidR="004E31D2" w:rsidRPr="00FA087B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>Характеристики:</w:t>
            </w:r>
          </w:p>
          <w:p w:rsidR="004E31D2" w:rsidRPr="00FA087B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 xml:space="preserve">Мягкий силиконовый – наличие. </w:t>
            </w:r>
          </w:p>
          <w:p w:rsidR="004E31D2" w:rsidRPr="00FA087B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>Многоразовый – наличие.</w:t>
            </w:r>
          </w:p>
          <w:p w:rsidR="004E31D2" w:rsidRPr="00FA087B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>Место постановки</w:t>
            </w:r>
            <w:r w:rsidRPr="00FA087B">
              <w:rPr>
                <w:b/>
                <w:sz w:val="22"/>
                <w:szCs w:val="22"/>
              </w:rPr>
              <w:t xml:space="preserve"> - </w:t>
            </w:r>
            <w:r w:rsidRPr="00FA087B">
              <w:rPr>
                <w:sz w:val="22"/>
                <w:szCs w:val="22"/>
              </w:rPr>
              <w:t>на палец</w:t>
            </w:r>
          </w:p>
          <w:p w:rsidR="004E31D2" w:rsidRPr="00FA087B" w:rsidRDefault="004E31D2" w:rsidP="004E31D2">
            <w:pPr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>Разъем: 6 pin, пластиковый.</w:t>
            </w:r>
          </w:p>
          <w:p w:rsidR="004E31D2" w:rsidRPr="00FA087B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 xml:space="preserve">способ соединения push-pull (без поворотов при коммутации) </w:t>
            </w:r>
            <w:r w:rsidRPr="00FA087B">
              <w:rPr>
                <w:bCs/>
                <w:sz w:val="22"/>
                <w:szCs w:val="22"/>
              </w:rPr>
              <w:t>– наличие.</w:t>
            </w:r>
            <w:r w:rsidRPr="00FA087B">
              <w:rPr>
                <w:sz w:val="22"/>
                <w:szCs w:val="22"/>
              </w:rPr>
              <w:t xml:space="preserve"> </w:t>
            </w:r>
          </w:p>
          <w:p w:rsidR="004E31D2" w:rsidRPr="00FA087B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FA087B">
              <w:rPr>
                <w:sz w:val="22"/>
                <w:szCs w:val="22"/>
              </w:rPr>
              <w:t xml:space="preserve">Внешняя изоляция кабеля: силикон </w:t>
            </w:r>
            <w:r w:rsidRPr="00FA087B">
              <w:rPr>
                <w:bCs/>
                <w:sz w:val="22"/>
                <w:szCs w:val="22"/>
              </w:rPr>
              <w:t>– наличие.</w:t>
            </w:r>
          </w:p>
          <w:p w:rsidR="004E31D2" w:rsidRPr="00751C18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>Диапазон рабочих температур не уже от – 20 до +45 ºС</w:t>
            </w:r>
          </w:p>
          <w:p w:rsidR="004E31D2" w:rsidRPr="00751C18" w:rsidRDefault="004E31D2" w:rsidP="004E31D2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751C18">
              <w:rPr>
                <w:sz w:val="22"/>
                <w:szCs w:val="22"/>
              </w:rPr>
              <w:t>Количество экранов от сетевых наводок не менее – 2</w:t>
            </w:r>
          </w:p>
          <w:p w:rsidR="004E31D2" w:rsidRPr="00507B65" w:rsidRDefault="004E31D2" w:rsidP="004E31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Гарантия – не менее 4 месяцев.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Pr="00FA087B" w:rsidRDefault="004E31D2" w:rsidP="004E31D2">
            <w:pPr>
              <w:rPr>
                <w:bCs/>
                <w:sz w:val="22"/>
              </w:rPr>
            </w:pPr>
            <w:r>
              <w:rPr>
                <w:sz w:val="22"/>
              </w:rPr>
              <w:lastRenderedPageBreak/>
              <w:t xml:space="preserve">Адаптер связи USB-совместимый с двумя </w:t>
            </w:r>
            <w:r w:rsidRPr="008B1CC9">
              <w:rPr>
                <w:sz w:val="22"/>
                <w:szCs w:val="22"/>
              </w:rPr>
              <w:t>кабелями соединительными для подключения регистраторов к ПК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Предназначен для передачи информации в компьютер от </w:t>
            </w:r>
            <w:r w:rsidRPr="002910A7">
              <w:rPr>
                <w:bCs/>
                <w:sz w:val="22"/>
                <w:szCs w:val="22"/>
              </w:rPr>
              <w:t>имеющихся у  заказчика регистраторов носимых ЭКГ и АД по Холтеру КАРДИОТЕХНИКА-04-3, Кардиотехника-04-3P, Кардиотехника-04-АД-3, Кардиотехника-04-8(М), Кардиотехника-04-3P(М), Кардиотехника-04-АД-3(М), Кардиотехника-04-АД-1 –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Время ввода мониторограммы: 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с трех отведений в «экономичном» режиме записи (дискретизация 256 Гц) – не более 2 мин., 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с 12 отведений в режиме записи «высокого разрешения» (дискретизация 1 кГц) – не более 10 мин.</w:t>
            </w:r>
          </w:p>
          <w:p w:rsidR="004E31D2" w:rsidRPr="002910A7" w:rsidRDefault="004E31D2" w:rsidP="004E31D2">
            <w:pPr>
              <w:rPr>
                <w:bCs/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Гальваническая развязка не менее 4 кВ, обеспечивающая электробезопасность по классу I тип BF в соответствии с ГОСТ Р 50267.0-92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bCs/>
                <w:sz w:val="22"/>
                <w:szCs w:val="22"/>
              </w:rPr>
              <w:t>Гарантия – не менее 1 года.</w:t>
            </w:r>
            <w:r w:rsidRPr="002910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Pr="008B5D8E" w:rsidRDefault="004E31D2" w:rsidP="004E31D2">
            <w:pPr>
              <w:rPr>
                <w:sz w:val="22"/>
              </w:rPr>
            </w:pPr>
            <w:r w:rsidRPr="008B5D8E">
              <w:rPr>
                <w:sz w:val="22"/>
              </w:rPr>
              <w:t>МАНЖЕТА СРЕДНЯЯ</w:t>
            </w:r>
          </w:p>
          <w:p w:rsidR="004E31D2" w:rsidRDefault="004E31D2" w:rsidP="004E31D2">
            <w:pPr>
              <w:rPr>
                <w:sz w:val="22"/>
              </w:rPr>
            </w:pPr>
            <w:r w:rsidRPr="00B33C8D">
              <w:rPr>
                <w:sz w:val="22"/>
                <w:szCs w:val="16"/>
              </w:rPr>
              <w:t>Манжета плечевая компрессионная для измерения артериального давления</w:t>
            </w:r>
            <w:r>
              <w:rPr>
                <w:sz w:val="22"/>
                <w:szCs w:val="16"/>
              </w:rPr>
              <w:t xml:space="preserve"> для серии КТ-04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2910A7" w:rsidRDefault="004E31D2" w:rsidP="004E31D2">
            <w:pPr>
              <w:rPr>
                <w:bCs/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Обеспечивает измерение АД </w:t>
            </w:r>
            <w:r w:rsidRPr="002910A7">
              <w:rPr>
                <w:bCs/>
                <w:sz w:val="22"/>
                <w:szCs w:val="22"/>
              </w:rPr>
              <w:t>имеющимися у заказчика  регистраторами носимыми ЭКГ и АД по Холтеру Кардиотехника-04-АД-3, Кардиотехника-04-АД-3(М), Кардиотехника-04-АД-1 –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анжета компрессионная, ширина 14</w:t>
            </w:r>
            <w:r w:rsidRPr="002910A7">
              <w:rPr>
                <w:sz w:val="22"/>
                <w:szCs w:val="22"/>
              </w:rPr>
              <w:t xml:space="preserve"> ±1 см,  диапазон окружности руки пациента, не уже от 25 до 40 см, рабочий диапазон давления в манжете 0-300 мм рт.ст.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Манжета должна быть устойчива к многократной санобработке (в частности 3%-ным раствором перекиси водорода)</w:t>
            </w:r>
            <w:r w:rsidRPr="002910A7">
              <w:rPr>
                <w:bCs/>
                <w:sz w:val="22"/>
                <w:szCs w:val="22"/>
              </w:rPr>
              <w:t xml:space="preserve"> – наличие.</w:t>
            </w:r>
            <w:r w:rsidRPr="002910A7">
              <w:rPr>
                <w:sz w:val="22"/>
                <w:szCs w:val="22"/>
              </w:rPr>
              <w:t xml:space="preserve"> </w:t>
            </w:r>
          </w:p>
          <w:p w:rsidR="004E31D2" w:rsidRPr="00044EAB" w:rsidRDefault="004E31D2" w:rsidP="004E31D2">
            <w:pPr>
              <w:rPr>
                <w:bCs/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Разъемный штуцер для соединения манжеты с регистратором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bCs/>
                <w:sz w:val="22"/>
                <w:szCs w:val="22"/>
              </w:rPr>
              <w:t>Гарантия – не менее 4 месяцев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Default="008256A1" w:rsidP="004E31D2">
            <w:pPr>
              <w:ind w:left="12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4E31D2" w:rsidRPr="008256A1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Default="004E31D2" w:rsidP="004E31D2">
            <w:pPr>
              <w:rPr>
                <w:bCs/>
                <w:sz w:val="22"/>
                <w:szCs w:val="16"/>
              </w:rPr>
            </w:pPr>
            <w:r>
              <w:rPr>
                <w:bCs/>
                <w:sz w:val="22"/>
                <w:szCs w:val="16"/>
              </w:rPr>
              <w:t>Кабель для подключения одноразовых электродов на 3 отведения 7 электродов</w:t>
            </w:r>
          </w:p>
          <w:p w:rsidR="004E31D2" w:rsidRPr="008B5D8E" w:rsidRDefault="004E31D2" w:rsidP="004E31D2">
            <w:pPr>
              <w:rPr>
                <w:sz w:val="22"/>
              </w:rPr>
            </w:pP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2910A7" w:rsidRDefault="004E31D2" w:rsidP="004E31D2">
            <w:pPr>
              <w:rPr>
                <w:bCs/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Предназначен для передачи ЭКГ сигнала с </w:t>
            </w:r>
            <w:r>
              <w:rPr>
                <w:sz w:val="22"/>
                <w:szCs w:val="22"/>
              </w:rPr>
              <w:t>одноразовых ЭКГ-</w:t>
            </w:r>
            <w:r w:rsidRPr="002910A7">
              <w:rPr>
                <w:sz w:val="22"/>
                <w:szCs w:val="22"/>
              </w:rPr>
              <w:t xml:space="preserve">электродов в </w:t>
            </w:r>
            <w:r w:rsidRPr="002910A7">
              <w:rPr>
                <w:bCs/>
                <w:sz w:val="22"/>
                <w:szCs w:val="22"/>
              </w:rPr>
              <w:t xml:space="preserve"> имеющиеся у заказчика регистраторы носимые ЭКГ и АД по Холтеру Кардиотехника-04-3, Кардиотехника-04-3P, Кардиотехника-04-АД-3 – наличие.</w:t>
            </w:r>
          </w:p>
          <w:p w:rsidR="004E31D2" w:rsidRPr="002910A7" w:rsidRDefault="004E31D2" w:rsidP="004E31D2">
            <w:pPr>
              <w:rPr>
                <w:b/>
                <w:sz w:val="22"/>
                <w:szCs w:val="22"/>
              </w:rPr>
            </w:pPr>
            <w:r w:rsidRPr="002910A7">
              <w:rPr>
                <w:b/>
                <w:sz w:val="22"/>
                <w:szCs w:val="22"/>
              </w:rPr>
              <w:t>Разъем 10 pin</w:t>
            </w:r>
            <w:r w:rsidRPr="002910A7">
              <w:rPr>
                <w:sz w:val="22"/>
                <w:szCs w:val="22"/>
              </w:rPr>
              <w:t xml:space="preserve">, металлический, способ соединения push-pull (без поворотов при коммутации)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  <w:r w:rsidRPr="002910A7">
              <w:rPr>
                <w:b/>
                <w:sz w:val="22"/>
                <w:szCs w:val="22"/>
              </w:rPr>
              <w:t xml:space="preserve"> </w:t>
            </w:r>
          </w:p>
          <w:p w:rsidR="004E31D2" w:rsidRPr="002910A7" w:rsidRDefault="004E31D2" w:rsidP="004E31D2">
            <w:pPr>
              <w:rPr>
                <w:bCs/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Держатель ЭКГ-электродов должен иметь нажимную кнопку и подвижную пластину для надежной фиксации одноразовых ЭКГ-электродов и предотвращения проворота держателя на электроде, что уменьшает количество артефактов и улучшает качество ЭКГ сигнала </w:t>
            </w:r>
            <w:r w:rsidRPr="002910A7">
              <w:rPr>
                <w:bCs/>
                <w:sz w:val="22"/>
                <w:szCs w:val="22"/>
              </w:rPr>
              <w:t xml:space="preserve">– наличие. 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Держатель ЭКГ-электродов должен плотно фиксировать  ЭКГ-электроды разных диаметров в диапазоне</w:t>
            </w:r>
            <w:r w:rsidRPr="002910A7">
              <w:rPr>
                <w:bCs/>
                <w:sz w:val="22"/>
                <w:szCs w:val="22"/>
              </w:rPr>
              <w:t xml:space="preserve"> от 3,5 до 4 мм, что </w:t>
            </w:r>
            <w:r w:rsidRPr="002910A7">
              <w:rPr>
                <w:sz w:val="22"/>
                <w:szCs w:val="22"/>
              </w:rPr>
              <w:t>позволяет использовать ЭКГ-электроды разных производителей -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Внешняя изоляция кабеля:PUR (полиуретан)</w:t>
            </w:r>
          </w:p>
          <w:p w:rsidR="004E31D2" w:rsidRPr="00FA087B" w:rsidRDefault="004E31D2" w:rsidP="004E31D2">
            <w:pPr>
              <w:jc w:val="both"/>
              <w:rPr>
                <w:sz w:val="22"/>
              </w:rPr>
            </w:pPr>
            <w:r w:rsidRPr="002910A7">
              <w:rPr>
                <w:bCs/>
                <w:sz w:val="22"/>
                <w:szCs w:val="22"/>
              </w:rPr>
              <w:t>Гарантия – не менее 4 месяцев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Default="008256A1" w:rsidP="008256A1">
            <w:pPr>
              <w:ind w:left="12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4E31D2" w:rsidRPr="008256A1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256A1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56A1" w:rsidRDefault="008256A1" w:rsidP="004E31D2">
            <w:pPr>
              <w:rPr>
                <w:bCs/>
                <w:sz w:val="22"/>
                <w:szCs w:val="16"/>
              </w:rPr>
            </w:pPr>
            <w:r>
              <w:rPr>
                <w:sz w:val="22"/>
                <w:szCs w:val="16"/>
              </w:rPr>
              <w:t>Чехол для регистратора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Pr="002910A7" w:rsidRDefault="008256A1" w:rsidP="008256A1">
            <w:pPr>
              <w:rPr>
                <w:bCs/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Предназначен для ношения </w:t>
            </w:r>
            <w:r w:rsidRPr="002910A7">
              <w:rPr>
                <w:bCs/>
                <w:sz w:val="22"/>
                <w:szCs w:val="22"/>
              </w:rPr>
              <w:t>имеющихся у заказчика</w:t>
            </w:r>
            <w:r w:rsidRPr="002910A7">
              <w:rPr>
                <w:sz w:val="22"/>
                <w:szCs w:val="22"/>
              </w:rPr>
              <w:t xml:space="preserve"> регистраторов </w:t>
            </w:r>
            <w:r w:rsidRPr="002910A7">
              <w:rPr>
                <w:bCs/>
                <w:sz w:val="22"/>
                <w:szCs w:val="22"/>
              </w:rPr>
              <w:t>носимых</w:t>
            </w:r>
            <w:r w:rsidRPr="002910A7">
              <w:rPr>
                <w:sz w:val="22"/>
                <w:szCs w:val="22"/>
              </w:rPr>
              <w:t xml:space="preserve"> ЭКГ и АД по Холтеру Кардиотехника-04-АД-3, Кардиотехника-04-АД-3(М), Кардиотехника-04-АД-1 </w:t>
            </w:r>
            <w:r w:rsidRPr="002910A7">
              <w:rPr>
                <w:bCs/>
                <w:sz w:val="22"/>
                <w:szCs w:val="22"/>
              </w:rPr>
              <w:t xml:space="preserve"> - наличие.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Габаритные размеры чехла (ширина×высота×глубина): 70-74 × 133-135 × 30-34 мм.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Материал чехла, в т.ч. ремня - натуральная кожа.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В верхней части чехла - механизм, фиксирующий регистратор внутри, исключающий его выпадение</w:t>
            </w:r>
            <w:r>
              <w:rPr>
                <w:sz w:val="22"/>
                <w:szCs w:val="22"/>
              </w:rPr>
              <w:t xml:space="preserve"> – </w:t>
            </w:r>
            <w:r w:rsidRPr="002910A7">
              <w:rPr>
                <w:sz w:val="22"/>
                <w:szCs w:val="22"/>
              </w:rPr>
              <w:t>наличие. Скрепляющий кнопочный механизм из металла - наличие.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Прозрачный экран размером  50 × 45 мм на лицевой стороне с центром на расстоянии 90 мм от нижнего края чехла по вертикали и по центру чехла по горизонтали</w:t>
            </w:r>
            <w:r>
              <w:rPr>
                <w:sz w:val="22"/>
                <w:szCs w:val="22"/>
              </w:rPr>
              <w:t xml:space="preserve"> </w:t>
            </w:r>
            <w:r w:rsidRPr="002910A7">
              <w:rPr>
                <w:sz w:val="22"/>
                <w:szCs w:val="22"/>
              </w:rPr>
              <w:t xml:space="preserve">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  <w:r w:rsidRPr="002910A7">
              <w:rPr>
                <w:sz w:val="22"/>
                <w:szCs w:val="22"/>
              </w:rPr>
              <w:t xml:space="preserve"> 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lastRenderedPageBreak/>
              <w:t xml:space="preserve">Длина ремня: 1500 ±5 мм. Ремень регулируется по длине в диапазоне не уже от 0 до 500 мм, с фиксацией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  <w:r w:rsidRPr="002910A7">
              <w:rPr>
                <w:sz w:val="22"/>
                <w:szCs w:val="22"/>
              </w:rPr>
              <w:t xml:space="preserve"> Фиксирующий механизм - металлический. Крепления ремня с чехлом </w:t>
            </w:r>
            <w:r>
              <w:rPr>
                <w:sz w:val="22"/>
                <w:szCs w:val="22"/>
              </w:rPr>
              <w:t xml:space="preserve">– </w:t>
            </w:r>
            <w:r w:rsidRPr="002910A7">
              <w:rPr>
                <w:sz w:val="22"/>
                <w:szCs w:val="22"/>
              </w:rPr>
              <w:t>металлические.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Default="008256A1" w:rsidP="008256A1">
            <w:pPr>
              <w:rPr>
                <w:sz w:val="22"/>
                <w:szCs w:val="22"/>
              </w:rPr>
            </w:pPr>
          </w:p>
          <w:p w:rsidR="008256A1" w:rsidRPr="008256A1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256A1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56A1" w:rsidRDefault="008256A1" w:rsidP="008256A1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lastRenderedPageBreak/>
              <w:t>Чехол для регистратора</w:t>
            </w:r>
          </w:p>
          <w:p w:rsidR="008256A1" w:rsidRDefault="008256A1" w:rsidP="004E31D2">
            <w:pPr>
              <w:rPr>
                <w:sz w:val="22"/>
                <w:szCs w:val="16"/>
              </w:rPr>
            </w:pP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Предназначен для ношения </w:t>
            </w:r>
            <w:r w:rsidRPr="002910A7">
              <w:rPr>
                <w:bCs/>
                <w:sz w:val="22"/>
                <w:szCs w:val="22"/>
              </w:rPr>
              <w:t>имеющихся у заказчика</w:t>
            </w:r>
            <w:r w:rsidRPr="002910A7">
              <w:rPr>
                <w:sz w:val="22"/>
                <w:szCs w:val="22"/>
              </w:rPr>
              <w:t xml:space="preserve"> регистраторов </w:t>
            </w:r>
            <w:r w:rsidRPr="002910A7">
              <w:rPr>
                <w:bCs/>
                <w:sz w:val="22"/>
                <w:szCs w:val="22"/>
              </w:rPr>
              <w:t>носимых</w:t>
            </w:r>
            <w:r w:rsidRPr="002910A7">
              <w:rPr>
                <w:sz w:val="22"/>
                <w:szCs w:val="22"/>
              </w:rPr>
              <w:t xml:space="preserve"> ЭКГ по Холтеру Кардиотехника-04-8, Кардиотехника-04-8(М)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Габаритные размеры  чехла (ширина×высота×глубина): 70-75 × 110-115 × 20-23 мм.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Материал чехла, в т.ч. ремня - натуральная кожа.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В верхней части чехла - механизм, фиксирующий регистратор внутри, исключающий его выпадение</w:t>
            </w:r>
            <w:r>
              <w:rPr>
                <w:sz w:val="22"/>
                <w:szCs w:val="22"/>
              </w:rPr>
              <w:t xml:space="preserve"> – </w:t>
            </w:r>
            <w:r w:rsidRPr="002910A7">
              <w:rPr>
                <w:sz w:val="22"/>
                <w:szCs w:val="22"/>
              </w:rPr>
              <w:t>наличие. Скрепляющий кнопочный механизм из металла - наличие.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Отверстие на лицевой стороне с центром на расстоянии 100 мм от нижнего края чехла по вертикали и по це</w:t>
            </w:r>
            <w:r>
              <w:rPr>
                <w:sz w:val="22"/>
                <w:szCs w:val="22"/>
              </w:rPr>
              <w:t>нтру чехла по горизонтали, диаме</w:t>
            </w:r>
            <w:r w:rsidRPr="002910A7">
              <w:rPr>
                <w:sz w:val="22"/>
                <w:szCs w:val="22"/>
              </w:rPr>
              <w:t xml:space="preserve">тром 15 мм, для нажатия кнопки событий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  <w:r w:rsidRPr="002910A7">
              <w:rPr>
                <w:sz w:val="22"/>
                <w:szCs w:val="22"/>
              </w:rPr>
              <w:t xml:space="preserve"> </w:t>
            </w:r>
          </w:p>
          <w:p w:rsidR="008256A1" w:rsidRPr="002910A7" w:rsidRDefault="008256A1" w:rsidP="008256A1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Длина ремня: 1500 ±5 мм. Ремень регулируется по длине в диапазоне не уже от 0 до 370 мм, с фиксацией – наличие. Фиксирующий механизм - металлический. Крепления ремня с чехлом - металлические.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Pr="008256A1" w:rsidRDefault="008256A1" w:rsidP="008256A1">
            <w:pPr>
              <w:rPr>
                <w:sz w:val="22"/>
                <w:szCs w:val="22"/>
              </w:rPr>
            </w:pPr>
          </w:p>
          <w:p w:rsidR="008256A1" w:rsidRDefault="008256A1" w:rsidP="008256A1">
            <w:pPr>
              <w:rPr>
                <w:sz w:val="22"/>
                <w:szCs w:val="22"/>
              </w:rPr>
            </w:pPr>
          </w:p>
          <w:p w:rsidR="008256A1" w:rsidRPr="008256A1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4E31D2" w:rsidTr="005B3E2E"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E31D2" w:rsidRDefault="004E31D2" w:rsidP="004E31D2">
            <w:pPr>
              <w:rPr>
                <w:sz w:val="22"/>
              </w:rPr>
            </w:pPr>
            <w:r>
              <w:rPr>
                <w:sz w:val="22"/>
              </w:rPr>
              <w:t>ЗАРЯДНОЕ УСТРОЙСТВО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E31D2" w:rsidRPr="002910A7" w:rsidRDefault="004E31D2" w:rsidP="004E31D2">
            <w:pPr>
              <w:rPr>
                <w:bCs/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 xml:space="preserve">Предназначено для зарядки Ni-MH аккумуляторов типа AA и AAA для </w:t>
            </w:r>
            <w:r w:rsidRPr="002910A7">
              <w:rPr>
                <w:bCs/>
                <w:sz w:val="22"/>
                <w:szCs w:val="22"/>
              </w:rPr>
              <w:t>имеющихся у заказчика регистраторов носимых ЭКГ и АД по Холтеру Кардиотехника-04-3, Кардиотехника-04-3P, Кардиотехника-04-АД-3, Кардиотехника-04-8(М), Кардиотехника-04-3P(М), Кардиотехника-04-АД-3(М), Кардиотехника-04-АД-1 –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Количество гнёзд зарядки не менее  – 8 шт.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Время зарядки аккумулятора емкостью 2700 mAh не более – 4 часа.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sz w:val="22"/>
                <w:szCs w:val="22"/>
              </w:rPr>
              <w:t>Режим разрядки аккумуляторов -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Индикация состояния – заря</w:t>
            </w:r>
            <w:r w:rsidRPr="002910A7">
              <w:rPr>
                <w:sz w:val="22"/>
                <w:szCs w:val="22"/>
              </w:rPr>
              <w:t xml:space="preserve">дка/заряжен/неисправность аккумулятора </w:t>
            </w:r>
            <w:r w:rsidRPr="002910A7">
              <w:rPr>
                <w:bCs/>
                <w:sz w:val="22"/>
                <w:szCs w:val="22"/>
              </w:rPr>
              <w:t>– наличие.</w:t>
            </w:r>
          </w:p>
          <w:p w:rsidR="004E31D2" w:rsidRPr="002910A7" w:rsidRDefault="004E31D2" w:rsidP="004E31D2">
            <w:pPr>
              <w:rPr>
                <w:sz w:val="22"/>
                <w:szCs w:val="22"/>
              </w:rPr>
            </w:pPr>
            <w:r w:rsidRPr="002910A7">
              <w:rPr>
                <w:bCs/>
                <w:sz w:val="22"/>
                <w:szCs w:val="22"/>
              </w:rPr>
              <w:t>Гарантия – не менее 6 месяцев.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Default="008256A1" w:rsidP="004E31D2">
            <w:pPr>
              <w:rPr>
                <w:sz w:val="22"/>
                <w:szCs w:val="22"/>
              </w:rPr>
            </w:pPr>
          </w:p>
          <w:p w:rsidR="008256A1" w:rsidRDefault="008256A1" w:rsidP="008256A1">
            <w:pPr>
              <w:rPr>
                <w:sz w:val="22"/>
                <w:szCs w:val="22"/>
              </w:rPr>
            </w:pPr>
          </w:p>
          <w:p w:rsidR="004E31D2" w:rsidRPr="008256A1" w:rsidRDefault="008256A1" w:rsidP="008256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8256A1" w:rsidTr="005B3E2E">
        <w:trPr>
          <w:trHeight w:val="552"/>
        </w:trPr>
        <w:tc>
          <w:tcPr>
            <w:tcW w:w="22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56A1" w:rsidRDefault="008256A1" w:rsidP="008256A1">
            <w:pPr>
              <w:rPr>
                <w:sz w:val="22"/>
              </w:rPr>
            </w:pPr>
            <w:r w:rsidRPr="00FA087B">
              <w:rPr>
                <w:sz w:val="22"/>
              </w:rPr>
              <w:t>АККУМУЛЯТОР</w:t>
            </w:r>
          </w:p>
        </w:tc>
        <w:tc>
          <w:tcPr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Pr="00A5743F" w:rsidRDefault="008256A1" w:rsidP="008256A1">
            <w:pPr>
              <w:jc w:val="both"/>
              <w:rPr>
                <w:sz w:val="22"/>
              </w:rPr>
            </w:pPr>
            <w:r w:rsidRPr="00A5743F">
              <w:rPr>
                <w:sz w:val="22"/>
              </w:rPr>
              <w:t>Аккумулятор Li</w:t>
            </w:r>
            <w:r w:rsidRPr="00FA087B">
              <w:rPr>
                <w:sz w:val="22"/>
              </w:rPr>
              <w:t>-</w:t>
            </w:r>
            <w:r w:rsidRPr="00A5743F">
              <w:rPr>
                <w:sz w:val="22"/>
              </w:rPr>
              <w:t>Ion</w:t>
            </w:r>
            <w:r w:rsidRPr="00FA087B">
              <w:rPr>
                <w:sz w:val="22"/>
              </w:rPr>
              <w:t xml:space="preserve">, </w:t>
            </w:r>
            <w:r w:rsidRPr="0081645A">
              <w:rPr>
                <w:sz w:val="22"/>
              </w:rPr>
              <w:t>3.6-</w:t>
            </w:r>
            <w:r w:rsidRPr="00FA087B">
              <w:rPr>
                <w:sz w:val="22"/>
              </w:rPr>
              <w:t>3.7</w:t>
            </w:r>
            <w:r w:rsidRPr="00096B18">
              <w:rPr>
                <w:sz w:val="22"/>
              </w:rPr>
              <w:t xml:space="preserve"> </w:t>
            </w:r>
            <w:r w:rsidRPr="00A5743F">
              <w:rPr>
                <w:sz w:val="22"/>
              </w:rPr>
              <w:t>V</w:t>
            </w:r>
            <w:r w:rsidRPr="00FA087B">
              <w:rPr>
                <w:sz w:val="22"/>
              </w:rPr>
              <w:t xml:space="preserve">, не менее 1100 </w:t>
            </w:r>
            <w:r w:rsidRPr="00A5743F">
              <w:rPr>
                <w:sz w:val="22"/>
              </w:rPr>
              <w:t>mAh</w:t>
            </w:r>
          </w:p>
          <w:p w:rsidR="008256A1" w:rsidRDefault="008256A1" w:rsidP="008256A1">
            <w:pPr>
              <w:rPr>
                <w:sz w:val="22"/>
              </w:rPr>
            </w:pPr>
            <w:r>
              <w:rPr>
                <w:sz w:val="22"/>
              </w:rPr>
              <w:t xml:space="preserve">Аккумулятор по размеру соответсвует размерам аккумуляторого отсека </w:t>
            </w:r>
            <w:r>
              <w:rPr>
                <w:bCs/>
                <w:sz w:val="22"/>
                <w:szCs w:val="16"/>
              </w:rPr>
              <w:t xml:space="preserve">носимых регистраторов «Кардиотехника» </w:t>
            </w:r>
            <w:r w:rsidRPr="00A5743F">
              <w:rPr>
                <w:sz w:val="22"/>
              </w:rPr>
              <w:t>КТ-07-3</w:t>
            </w:r>
            <w:r>
              <w:rPr>
                <w:sz w:val="22"/>
              </w:rPr>
              <w:t>/12 - наличие</w:t>
            </w:r>
          </w:p>
          <w:p w:rsidR="008256A1" w:rsidRPr="00FA087B" w:rsidRDefault="008256A1" w:rsidP="008256A1">
            <w:pPr>
              <w:rPr>
                <w:sz w:val="22"/>
              </w:rPr>
            </w:pPr>
            <w:r w:rsidRPr="00FA087B">
              <w:rPr>
                <w:sz w:val="22"/>
              </w:rPr>
              <w:t xml:space="preserve">Обеспечивает работу имеющихся у </w:t>
            </w:r>
            <w:r w:rsidRPr="00A5743F">
              <w:rPr>
                <w:sz w:val="22"/>
              </w:rPr>
              <w:t xml:space="preserve">заказчика </w:t>
            </w:r>
            <w:r>
              <w:rPr>
                <w:bCs/>
                <w:sz w:val="22"/>
                <w:szCs w:val="16"/>
              </w:rPr>
              <w:t>носимых регистраторов «Кардиотехника»</w:t>
            </w:r>
            <w:r w:rsidRPr="00A5743F">
              <w:rPr>
                <w:sz w:val="22"/>
              </w:rPr>
              <w:t xml:space="preserve"> КТ-07-3/12</w:t>
            </w:r>
            <w:r w:rsidRPr="00E06C5D">
              <w:rPr>
                <w:sz w:val="22"/>
              </w:rPr>
              <w:t xml:space="preserve"> </w:t>
            </w:r>
            <w:r w:rsidRPr="00A5743F">
              <w:rPr>
                <w:sz w:val="22"/>
              </w:rPr>
              <w:t>- наличие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56A1" w:rsidRPr="002910A7" w:rsidRDefault="008256A1" w:rsidP="008256A1">
            <w:pPr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10</w:t>
            </w:r>
            <w:bookmarkEnd w:id="0"/>
          </w:p>
        </w:tc>
      </w:tr>
    </w:tbl>
    <w:p w:rsidR="00432D97" w:rsidRDefault="00432D97" w:rsidP="00213CDA"/>
    <w:p w:rsidR="00432D97" w:rsidRPr="00213CDA" w:rsidRDefault="00432D97" w:rsidP="00432D97">
      <w:pPr>
        <w:jc w:val="both"/>
        <w:rPr>
          <w:sz w:val="22"/>
          <w:szCs w:val="22"/>
        </w:rPr>
      </w:pPr>
    </w:p>
    <w:p w:rsidR="00213CDA" w:rsidRPr="00213CDA" w:rsidRDefault="00213CDA" w:rsidP="00432D97">
      <w:pPr>
        <w:widowControl w:val="0"/>
        <w:jc w:val="both"/>
        <w:rPr>
          <w:sz w:val="22"/>
          <w:szCs w:val="22"/>
        </w:rPr>
      </w:pPr>
      <w:r w:rsidRPr="00213CDA">
        <w:rPr>
          <w:b/>
          <w:sz w:val="22"/>
          <w:szCs w:val="22"/>
        </w:rPr>
        <w:t>Срок поставки товара:</w:t>
      </w:r>
      <w:r w:rsidRPr="00213CDA">
        <w:rPr>
          <w:sz w:val="22"/>
          <w:szCs w:val="22"/>
        </w:rPr>
        <w:t xml:space="preserve"> не более </w:t>
      </w:r>
      <w:r w:rsidR="00CA521F">
        <w:rPr>
          <w:sz w:val="22"/>
          <w:szCs w:val="22"/>
        </w:rPr>
        <w:t>120</w:t>
      </w:r>
      <w:r w:rsidRPr="00213CDA">
        <w:rPr>
          <w:sz w:val="22"/>
          <w:szCs w:val="22"/>
        </w:rPr>
        <w:t xml:space="preserve"> (</w:t>
      </w:r>
      <w:r w:rsidR="00CA521F">
        <w:rPr>
          <w:sz w:val="22"/>
          <w:szCs w:val="22"/>
        </w:rPr>
        <w:t>ста двадцати</w:t>
      </w:r>
      <w:r w:rsidRPr="00213CDA">
        <w:rPr>
          <w:sz w:val="22"/>
          <w:szCs w:val="22"/>
        </w:rPr>
        <w:t xml:space="preserve">) календарных дней с даты </w:t>
      </w:r>
      <w:r w:rsidR="00CA521F">
        <w:rPr>
          <w:sz w:val="22"/>
          <w:szCs w:val="22"/>
        </w:rPr>
        <w:t>оформления заявки в АЗС «Электронный магазин»,</w:t>
      </w:r>
      <w:r w:rsidRPr="00213CDA">
        <w:rPr>
          <w:sz w:val="22"/>
          <w:szCs w:val="22"/>
        </w:rPr>
        <w:t xml:space="preserve"> по адресу: 672010, Забайкальский край, г. Чита, ул. Ленина – 4.</w:t>
      </w:r>
    </w:p>
    <w:p w:rsidR="00432D97" w:rsidRPr="00213CDA" w:rsidRDefault="00432D97" w:rsidP="00432D97">
      <w:pPr>
        <w:widowControl w:val="0"/>
        <w:jc w:val="both"/>
        <w:rPr>
          <w:sz w:val="22"/>
          <w:szCs w:val="22"/>
        </w:rPr>
      </w:pPr>
      <w:r w:rsidRPr="00213CDA">
        <w:rPr>
          <w:sz w:val="22"/>
          <w:szCs w:val="22"/>
        </w:rPr>
        <w:t xml:space="preserve">Условия поставки товаров: </w:t>
      </w:r>
      <w:r w:rsidR="00213CDA">
        <w:rPr>
          <w:sz w:val="22"/>
          <w:szCs w:val="22"/>
        </w:rPr>
        <w:t>п</w:t>
      </w:r>
      <w:r w:rsidRPr="00213CDA">
        <w:rPr>
          <w:sz w:val="22"/>
          <w:szCs w:val="22"/>
        </w:rPr>
        <w:t>оставка товара осуществляется транспортом</w:t>
      </w:r>
      <w:r w:rsidR="00213CDA">
        <w:rPr>
          <w:sz w:val="22"/>
          <w:szCs w:val="22"/>
        </w:rPr>
        <w:t xml:space="preserve"> </w:t>
      </w:r>
      <w:r w:rsidRPr="00213CDA">
        <w:rPr>
          <w:sz w:val="22"/>
          <w:szCs w:val="22"/>
        </w:rPr>
        <w:t>Поставщика до Заказчика. Упаковка товара и грузовая тара должны обеспечивать сохранность товара, исключить его порчу и уничтожение при транспортировке, погрузо-разгрузочных работах и хранении.</w:t>
      </w:r>
    </w:p>
    <w:p w:rsidR="00AE4489" w:rsidRDefault="009B1496" w:rsidP="00BA72CE">
      <w:pPr>
        <w:jc w:val="both"/>
        <w:rPr>
          <w:b/>
        </w:rPr>
      </w:pPr>
      <w:r w:rsidRPr="00E5092E">
        <w:t>Гарантийный срок Поставщика, установленный на Товар, должен быть не менее чем срок действия гарантии производителя этого Товара с момента подписания Акта приемки-передачи товара.</w:t>
      </w:r>
    </w:p>
    <w:p w:rsidR="00432D97" w:rsidRPr="00056FBA" w:rsidRDefault="00432D97" w:rsidP="00BA72CE">
      <w:pPr>
        <w:jc w:val="both"/>
        <w:rPr>
          <w:i/>
        </w:rPr>
      </w:pPr>
    </w:p>
    <w:p w:rsidR="0007174D" w:rsidRDefault="0007174D" w:rsidP="00BA72CE">
      <w:pPr>
        <w:jc w:val="both"/>
        <w:rPr>
          <w:b/>
          <w:i/>
        </w:rPr>
      </w:pPr>
    </w:p>
    <w:p w:rsidR="00714271" w:rsidRDefault="00714271" w:rsidP="00BA72CE">
      <w:pPr>
        <w:jc w:val="both"/>
        <w:rPr>
          <w:b/>
          <w:i/>
        </w:rPr>
      </w:pPr>
    </w:p>
    <w:p w:rsidR="00714271" w:rsidRDefault="00714271" w:rsidP="00BA72CE">
      <w:pPr>
        <w:jc w:val="both"/>
        <w:rPr>
          <w:b/>
          <w:i/>
        </w:rPr>
      </w:pPr>
    </w:p>
    <w:p w:rsidR="00BA72CE" w:rsidRDefault="005B3E2E" w:rsidP="00BA72CE">
      <w:pPr>
        <w:jc w:val="both"/>
      </w:pPr>
      <w:r>
        <w:rPr>
          <w:b/>
          <w:i/>
        </w:rPr>
        <w:t>И.о. д</w:t>
      </w:r>
      <w:r w:rsidR="00EF2F6C">
        <w:rPr>
          <w:b/>
          <w:i/>
        </w:rPr>
        <w:t>иректор</w:t>
      </w:r>
      <w:r>
        <w:rPr>
          <w:b/>
          <w:i/>
        </w:rPr>
        <w:t>а</w:t>
      </w:r>
    </w:p>
    <w:p w:rsidR="00FF18B4" w:rsidRDefault="00BA72CE" w:rsidP="00BA72CE">
      <w:r w:rsidRPr="00583DAE">
        <w:rPr>
          <w:b/>
          <w:i/>
        </w:rPr>
        <w:t>ЧУЗ «КБ «РЖД-Медицина» г. Чита»</w:t>
      </w:r>
      <w:r w:rsidRPr="00FC3217">
        <w:rPr>
          <w:b/>
          <w:i/>
        </w:rPr>
        <w:tab/>
      </w:r>
      <w:r w:rsidRPr="00FC3217">
        <w:rPr>
          <w:b/>
          <w:i/>
        </w:rPr>
        <w:tab/>
      </w:r>
      <w:r w:rsidR="00694871">
        <w:rPr>
          <w:b/>
          <w:i/>
        </w:rPr>
        <w:t xml:space="preserve">                </w:t>
      </w:r>
      <w:r>
        <w:rPr>
          <w:b/>
          <w:i/>
        </w:rPr>
        <w:t xml:space="preserve">  </w:t>
      </w:r>
      <w:r w:rsidRPr="00FC3217">
        <w:rPr>
          <w:b/>
          <w:i/>
        </w:rPr>
        <w:t xml:space="preserve">________________ </w:t>
      </w:r>
      <w:r w:rsidR="005B3E2E">
        <w:rPr>
          <w:b/>
          <w:i/>
        </w:rPr>
        <w:t>Н.А.Ильямакова</w:t>
      </w:r>
    </w:p>
    <w:sectPr w:rsidR="00FF18B4" w:rsidSect="001622E2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D5" w:rsidRDefault="003608D5" w:rsidP="000F1393">
      <w:r>
        <w:separator/>
      </w:r>
    </w:p>
  </w:endnote>
  <w:endnote w:type="continuationSeparator" w:id="0">
    <w:p w:rsidR="003608D5" w:rsidRDefault="003608D5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D5" w:rsidRDefault="003608D5" w:rsidP="000F1393">
      <w:r>
        <w:separator/>
      </w:r>
    </w:p>
  </w:footnote>
  <w:footnote w:type="continuationSeparator" w:id="0">
    <w:p w:rsidR="003608D5" w:rsidRDefault="003608D5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80E6D"/>
    <w:multiLevelType w:val="multilevel"/>
    <w:tmpl w:val="59EE5AEC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 w15:restartNumberingAfterBreak="0">
    <w:nsid w:val="06AD4906"/>
    <w:multiLevelType w:val="hybridMultilevel"/>
    <w:tmpl w:val="4B64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0179"/>
    <w:multiLevelType w:val="hybridMultilevel"/>
    <w:tmpl w:val="D000108E"/>
    <w:lvl w:ilvl="0" w:tplc="0BA62D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5B14BBB"/>
    <w:multiLevelType w:val="hybridMultilevel"/>
    <w:tmpl w:val="3662C3B4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6" w15:restartNumberingAfterBreak="0">
    <w:nsid w:val="1D8940A4"/>
    <w:multiLevelType w:val="hybridMultilevel"/>
    <w:tmpl w:val="062037A8"/>
    <w:lvl w:ilvl="0" w:tplc="0382FB8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C63F6"/>
    <w:multiLevelType w:val="hybridMultilevel"/>
    <w:tmpl w:val="47CE32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2035F6"/>
    <w:multiLevelType w:val="multilevel"/>
    <w:tmpl w:val="8D88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9" w15:restartNumberingAfterBreak="0">
    <w:nsid w:val="25707928"/>
    <w:multiLevelType w:val="multilevel"/>
    <w:tmpl w:val="888A853C"/>
    <w:lvl w:ilvl="0">
      <w:start w:val="2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CA6A32"/>
    <w:multiLevelType w:val="hybridMultilevel"/>
    <w:tmpl w:val="9DC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5441C"/>
    <w:multiLevelType w:val="hybridMultilevel"/>
    <w:tmpl w:val="4864B1CC"/>
    <w:lvl w:ilvl="0" w:tplc="279CF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9C6C74"/>
    <w:multiLevelType w:val="multilevel"/>
    <w:tmpl w:val="53CE75F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3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</w:lvl>
  </w:abstractNum>
  <w:abstractNum w:abstractNumId="14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223687E"/>
    <w:multiLevelType w:val="hybridMultilevel"/>
    <w:tmpl w:val="1408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abstractNum w:abstractNumId="17" w15:restartNumberingAfterBreak="0">
    <w:nsid w:val="456F7D26"/>
    <w:multiLevelType w:val="hybridMultilevel"/>
    <w:tmpl w:val="CE94BBF4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24070"/>
    <w:multiLevelType w:val="hybridMultilevel"/>
    <w:tmpl w:val="48427E5E"/>
    <w:lvl w:ilvl="0" w:tplc="8F7A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F6342"/>
    <w:multiLevelType w:val="hybridMultilevel"/>
    <w:tmpl w:val="7E40C6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36857"/>
    <w:multiLevelType w:val="hybridMultilevel"/>
    <w:tmpl w:val="B6509366"/>
    <w:lvl w:ilvl="0" w:tplc="BE80EF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D178BA"/>
    <w:multiLevelType w:val="hybridMultilevel"/>
    <w:tmpl w:val="C94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E46093"/>
    <w:multiLevelType w:val="multilevel"/>
    <w:tmpl w:val="704EC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B90776F"/>
    <w:multiLevelType w:val="hybridMultilevel"/>
    <w:tmpl w:val="69CC4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6D005A"/>
    <w:multiLevelType w:val="hybridMultilevel"/>
    <w:tmpl w:val="34F04C70"/>
    <w:lvl w:ilvl="0" w:tplc="8BF488D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CA91C12"/>
    <w:multiLevelType w:val="hybridMultilevel"/>
    <w:tmpl w:val="A88A262C"/>
    <w:lvl w:ilvl="0" w:tplc="C83C5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2A2484"/>
    <w:multiLevelType w:val="hybridMultilevel"/>
    <w:tmpl w:val="45D0B3FE"/>
    <w:lvl w:ilvl="0" w:tplc="279CF7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0C06413"/>
    <w:multiLevelType w:val="hybridMultilevel"/>
    <w:tmpl w:val="08702CE2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124E6"/>
    <w:multiLevelType w:val="hybridMultilevel"/>
    <w:tmpl w:val="69CC4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113DE9"/>
    <w:multiLevelType w:val="hybridMultilevel"/>
    <w:tmpl w:val="9C724292"/>
    <w:lvl w:ilvl="0" w:tplc="277C1A72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F6AF6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FEF6D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42D08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25C7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D8958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DE9A2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56707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8617C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4E4424D"/>
    <w:multiLevelType w:val="multilevel"/>
    <w:tmpl w:val="724E871C"/>
    <w:lvl w:ilvl="0">
      <w:start w:val="12"/>
      <w:numFmt w:val="decimal"/>
      <w:lvlText w:val="%1."/>
      <w:lvlJc w:val="left"/>
      <w:rPr>
        <w:rFonts w:cs="Times New Roman"/>
      </w:rPr>
    </w:lvl>
    <w:lvl w:ilvl="1">
      <w:start w:val="7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1" w15:restartNumberingAfterBreak="0">
    <w:nsid w:val="6994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69D72757"/>
    <w:multiLevelType w:val="hybridMultilevel"/>
    <w:tmpl w:val="85488DFC"/>
    <w:lvl w:ilvl="0" w:tplc="859ADB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41118"/>
    <w:multiLevelType w:val="multilevel"/>
    <w:tmpl w:val="1A3A965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4" w15:restartNumberingAfterBreak="0">
    <w:nsid w:val="6E6E44D4"/>
    <w:multiLevelType w:val="hybridMultilevel"/>
    <w:tmpl w:val="EEF8699E"/>
    <w:lvl w:ilvl="0" w:tplc="743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8F6">
      <w:numFmt w:val="none"/>
      <w:lvlText w:val=""/>
      <w:lvlJc w:val="left"/>
      <w:pPr>
        <w:tabs>
          <w:tab w:val="num" w:pos="360"/>
        </w:tabs>
      </w:pPr>
    </w:lvl>
    <w:lvl w:ilvl="2" w:tplc="8BE8A76E">
      <w:numFmt w:val="none"/>
      <w:lvlText w:val=""/>
      <w:lvlJc w:val="left"/>
      <w:pPr>
        <w:tabs>
          <w:tab w:val="num" w:pos="360"/>
        </w:tabs>
      </w:pPr>
    </w:lvl>
    <w:lvl w:ilvl="3" w:tplc="D550087E">
      <w:numFmt w:val="none"/>
      <w:lvlText w:val=""/>
      <w:lvlJc w:val="left"/>
      <w:pPr>
        <w:tabs>
          <w:tab w:val="num" w:pos="360"/>
        </w:tabs>
      </w:pPr>
    </w:lvl>
    <w:lvl w:ilvl="4" w:tplc="1138EFE6">
      <w:numFmt w:val="none"/>
      <w:lvlText w:val=""/>
      <w:lvlJc w:val="left"/>
      <w:pPr>
        <w:tabs>
          <w:tab w:val="num" w:pos="360"/>
        </w:tabs>
      </w:pPr>
    </w:lvl>
    <w:lvl w:ilvl="5" w:tplc="F334916E">
      <w:numFmt w:val="none"/>
      <w:lvlText w:val=""/>
      <w:lvlJc w:val="left"/>
      <w:pPr>
        <w:tabs>
          <w:tab w:val="num" w:pos="360"/>
        </w:tabs>
      </w:pPr>
    </w:lvl>
    <w:lvl w:ilvl="6" w:tplc="924A988E">
      <w:numFmt w:val="none"/>
      <w:lvlText w:val=""/>
      <w:lvlJc w:val="left"/>
      <w:pPr>
        <w:tabs>
          <w:tab w:val="num" w:pos="360"/>
        </w:tabs>
      </w:pPr>
    </w:lvl>
    <w:lvl w:ilvl="7" w:tplc="0534F23C">
      <w:numFmt w:val="none"/>
      <w:lvlText w:val=""/>
      <w:lvlJc w:val="left"/>
      <w:pPr>
        <w:tabs>
          <w:tab w:val="num" w:pos="360"/>
        </w:tabs>
      </w:pPr>
    </w:lvl>
    <w:lvl w:ilvl="8" w:tplc="A0DCA31C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6FFB305C"/>
    <w:multiLevelType w:val="hybridMultilevel"/>
    <w:tmpl w:val="C900BA46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F42D4"/>
    <w:multiLevelType w:val="multilevel"/>
    <w:tmpl w:val="1654D5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30"/>
  </w:num>
  <w:num w:numId="5">
    <w:abstractNumId w:val="1"/>
  </w:num>
  <w:num w:numId="6">
    <w:abstractNumId w:val="3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4"/>
  </w:num>
  <w:num w:numId="14">
    <w:abstractNumId w:val="35"/>
  </w:num>
  <w:num w:numId="15">
    <w:abstractNumId w:val="31"/>
  </w:num>
  <w:num w:numId="16">
    <w:abstractNumId w:val="6"/>
  </w:num>
  <w:num w:numId="17">
    <w:abstractNumId w:val="0"/>
  </w:num>
  <w:num w:numId="18">
    <w:abstractNumId w:val="20"/>
  </w:num>
  <w:num w:numId="19">
    <w:abstractNumId w:val="10"/>
  </w:num>
  <w:num w:numId="20">
    <w:abstractNumId w:val="34"/>
  </w:num>
  <w:num w:numId="21">
    <w:abstractNumId w:val="24"/>
  </w:num>
  <w:num w:numId="22">
    <w:abstractNumId w:val="15"/>
  </w:num>
  <w:num w:numId="23">
    <w:abstractNumId w:val="18"/>
  </w:num>
  <w:num w:numId="24">
    <w:abstractNumId w:val="17"/>
  </w:num>
  <w:num w:numId="25">
    <w:abstractNumId w:val="33"/>
  </w:num>
  <w:num w:numId="26">
    <w:abstractNumId w:val="27"/>
  </w:num>
  <w:num w:numId="27">
    <w:abstractNumId w:val="11"/>
  </w:num>
  <w:num w:numId="28">
    <w:abstractNumId w:val="26"/>
  </w:num>
  <w:num w:numId="29">
    <w:abstractNumId w:val="32"/>
  </w:num>
  <w:num w:numId="30">
    <w:abstractNumId w:val="2"/>
  </w:num>
  <w:num w:numId="31">
    <w:abstractNumId w:val="28"/>
  </w:num>
  <w:num w:numId="32">
    <w:abstractNumId w:val="23"/>
  </w:num>
  <w:num w:numId="33">
    <w:abstractNumId w:val="8"/>
  </w:num>
  <w:num w:numId="34">
    <w:abstractNumId w:val="7"/>
  </w:num>
  <w:num w:numId="35">
    <w:abstractNumId w:val="19"/>
  </w:num>
  <w:num w:numId="36">
    <w:abstractNumId w:val="9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2036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452B"/>
    <w:rsid w:val="00046315"/>
    <w:rsid w:val="00047D08"/>
    <w:rsid w:val="000502E9"/>
    <w:rsid w:val="00051D79"/>
    <w:rsid w:val="000546B0"/>
    <w:rsid w:val="00056A9E"/>
    <w:rsid w:val="00056FBA"/>
    <w:rsid w:val="0006078D"/>
    <w:rsid w:val="00062074"/>
    <w:rsid w:val="00062D3A"/>
    <w:rsid w:val="00065FC7"/>
    <w:rsid w:val="00067A08"/>
    <w:rsid w:val="0007174D"/>
    <w:rsid w:val="00072C1D"/>
    <w:rsid w:val="00073ECE"/>
    <w:rsid w:val="0008246F"/>
    <w:rsid w:val="000854DD"/>
    <w:rsid w:val="000920E8"/>
    <w:rsid w:val="00097B00"/>
    <w:rsid w:val="000A5627"/>
    <w:rsid w:val="000B1367"/>
    <w:rsid w:val="000B35CE"/>
    <w:rsid w:val="000B5C6D"/>
    <w:rsid w:val="000B768B"/>
    <w:rsid w:val="000C00B7"/>
    <w:rsid w:val="000C6291"/>
    <w:rsid w:val="000C79DB"/>
    <w:rsid w:val="000D1DF4"/>
    <w:rsid w:val="000D44DD"/>
    <w:rsid w:val="000E1028"/>
    <w:rsid w:val="000E34DF"/>
    <w:rsid w:val="000E7E6F"/>
    <w:rsid w:val="000F1393"/>
    <w:rsid w:val="000F35AE"/>
    <w:rsid w:val="000F45AA"/>
    <w:rsid w:val="000F4B49"/>
    <w:rsid w:val="000F7A64"/>
    <w:rsid w:val="000F7DAA"/>
    <w:rsid w:val="001005DC"/>
    <w:rsid w:val="0010084B"/>
    <w:rsid w:val="00100E5A"/>
    <w:rsid w:val="00104F94"/>
    <w:rsid w:val="0010548F"/>
    <w:rsid w:val="001059AD"/>
    <w:rsid w:val="00106CBA"/>
    <w:rsid w:val="0011129D"/>
    <w:rsid w:val="001116AF"/>
    <w:rsid w:val="00114A7A"/>
    <w:rsid w:val="001170B4"/>
    <w:rsid w:val="00122073"/>
    <w:rsid w:val="00122A51"/>
    <w:rsid w:val="0013303A"/>
    <w:rsid w:val="001471B1"/>
    <w:rsid w:val="00153AA8"/>
    <w:rsid w:val="001544E6"/>
    <w:rsid w:val="00160185"/>
    <w:rsid w:val="00160F4B"/>
    <w:rsid w:val="001622E2"/>
    <w:rsid w:val="001639C2"/>
    <w:rsid w:val="001722F8"/>
    <w:rsid w:val="00180EEF"/>
    <w:rsid w:val="00181B3A"/>
    <w:rsid w:val="001835DB"/>
    <w:rsid w:val="00193E41"/>
    <w:rsid w:val="00193F80"/>
    <w:rsid w:val="00197697"/>
    <w:rsid w:val="001A5842"/>
    <w:rsid w:val="001A6472"/>
    <w:rsid w:val="001A6FC5"/>
    <w:rsid w:val="001B113B"/>
    <w:rsid w:val="001B3A57"/>
    <w:rsid w:val="001B4E3D"/>
    <w:rsid w:val="001C313A"/>
    <w:rsid w:val="001C6D2C"/>
    <w:rsid w:val="001C72C1"/>
    <w:rsid w:val="001D1A44"/>
    <w:rsid w:val="001D48C2"/>
    <w:rsid w:val="001D4E0A"/>
    <w:rsid w:val="001E06E8"/>
    <w:rsid w:val="001E4EA2"/>
    <w:rsid w:val="001E6089"/>
    <w:rsid w:val="001F35DB"/>
    <w:rsid w:val="001F6B38"/>
    <w:rsid w:val="002042F7"/>
    <w:rsid w:val="00204ECB"/>
    <w:rsid w:val="00213C2F"/>
    <w:rsid w:val="00213CDA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41A2F"/>
    <w:rsid w:val="00244B1B"/>
    <w:rsid w:val="00246C69"/>
    <w:rsid w:val="00250423"/>
    <w:rsid w:val="00250796"/>
    <w:rsid w:val="00250F93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7FD6"/>
    <w:rsid w:val="0028350C"/>
    <w:rsid w:val="0028365C"/>
    <w:rsid w:val="00297B7F"/>
    <w:rsid w:val="002A0A5C"/>
    <w:rsid w:val="002A0FB7"/>
    <w:rsid w:val="002A5D4E"/>
    <w:rsid w:val="002A6013"/>
    <w:rsid w:val="002A626C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301FB4"/>
    <w:rsid w:val="00302272"/>
    <w:rsid w:val="0030227B"/>
    <w:rsid w:val="00302CEE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280F"/>
    <w:rsid w:val="00340628"/>
    <w:rsid w:val="003438D9"/>
    <w:rsid w:val="00343BDD"/>
    <w:rsid w:val="00344A4D"/>
    <w:rsid w:val="00347AA8"/>
    <w:rsid w:val="003608D5"/>
    <w:rsid w:val="003616DB"/>
    <w:rsid w:val="0036487C"/>
    <w:rsid w:val="00364D2A"/>
    <w:rsid w:val="003736BB"/>
    <w:rsid w:val="00373713"/>
    <w:rsid w:val="00374784"/>
    <w:rsid w:val="0037614C"/>
    <w:rsid w:val="003921EF"/>
    <w:rsid w:val="003954CB"/>
    <w:rsid w:val="00396692"/>
    <w:rsid w:val="003A5330"/>
    <w:rsid w:val="003A5683"/>
    <w:rsid w:val="003A65EB"/>
    <w:rsid w:val="003A6B4C"/>
    <w:rsid w:val="003A6F48"/>
    <w:rsid w:val="003B730C"/>
    <w:rsid w:val="003C7531"/>
    <w:rsid w:val="003C7E00"/>
    <w:rsid w:val="003D03F7"/>
    <w:rsid w:val="003D5C1D"/>
    <w:rsid w:val="003E0853"/>
    <w:rsid w:val="003E22DE"/>
    <w:rsid w:val="003E232A"/>
    <w:rsid w:val="003E4770"/>
    <w:rsid w:val="003E705D"/>
    <w:rsid w:val="003F0711"/>
    <w:rsid w:val="003F26E6"/>
    <w:rsid w:val="003F7832"/>
    <w:rsid w:val="00401EEF"/>
    <w:rsid w:val="00402C7A"/>
    <w:rsid w:val="00407A74"/>
    <w:rsid w:val="004119AA"/>
    <w:rsid w:val="00412A6E"/>
    <w:rsid w:val="00413622"/>
    <w:rsid w:val="00414923"/>
    <w:rsid w:val="00415135"/>
    <w:rsid w:val="0041797C"/>
    <w:rsid w:val="0042645B"/>
    <w:rsid w:val="0042653A"/>
    <w:rsid w:val="004274CB"/>
    <w:rsid w:val="00432D97"/>
    <w:rsid w:val="00435C92"/>
    <w:rsid w:val="00435F3E"/>
    <w:rsid w:val="00437F43"/>
    <w:rsid w:val="0044323F"/>
    <w:rsid w:val="00444021"/>
    <w:rsid w:val="0044490F"/>
    <w:rsid w:val="0044709B"/>
    <w:rsid w:val="00450821"/>
    <w:rsid w:val="00456D7C"/>
    <w:rsid w:val="0046110F"/>
    <w:rsid w:val="00461316"/>
    <w:rsid w:val="00461EFC"/>
    <w:rsid w:val="00467269"/>
    <w:rsid w:val="00467898"/>
    <w:rsid w:val="00470E9A"/>
    <w:rsid w:val="00482524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B4926"/>
    <w:rsid w:val="004B6BBF"/>
    <w:rsid w:val="004C444B"/>
    <w:rsid w:val="004C4815"/>
    <w:rsid w:val="004C4BE3"/>
    <w:rsid w:val="004C5CD4"/>
    <w:rsid w:val="004E09A3"/>
    <w:rsid w:val="004E31D2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6A63"/>
    <w:rsid w:val="004F770F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7DEE"/>
    <w:rsid w:val="00532822"/>
    <w:rsid w:val="00540321"/>
    <w:rsid w:val="005414AB"/>
    <w:rsid w:val="00555C0E"/>
    <w:rsid w:val="0055720B"/>
    <w:rsid w:val="0055788E"/>
    <w:rsid w:val="005612D5"/>
    <w:rsid w:val="00562534"/>
    <w:rsid w:val="00563440"/>
    <w:rsid w:val="0056572F"/>
    <w:rsid w:val="00567056"/>
    <w:rsid w:val="005678A5"/>
    <w:rsid w:val="00571F6E"/>
    <w:rsid w:val="00571FB4"/>
    <w:rsid w:val="00572885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3E2E"/>
    <w:rsid w:val="005B7E52"/>
    <w:rsid w:val="005C40CA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2600"/>
    <w:rsid w:val="005E3275"/>
    <w:rsid w:val="005E473C"/>
    <w:rsid w:val="005E4F2C"/>
    <w:rsid w:val="005E64C4"/>
    <w:rsid w:val="005E7663"/>
    <w:rsid w:val="005F1A4C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199D"/>
    <w:rsid w:val="00642567"/>
    <w:rsid w:val="00644FAA"/>
    <w:rsid w:val="00651415"/>
    <w:rsid w:val="00653F39"/>
    <w:rsid w:val="006551C5"/>
    <w:rsid w:val="00657E8E"/>
    <w:rsid w:val="00662217"/>
    <w:rsid w:val="00665093"/>
    <w:rsid w:val="006675A9"/>
    <w:rsid w:val="00671192"/>
    <w:rsid w:val="00671D76"/>
    <w:rsid w:val="0067272A"/>
    <w:rsid w:val="00673A25"/>
    <w:rsid w:val="00674338"/>
    <w:rsid w:val="00680790"/>
    <w:rsid w:val="006824DD"/>
    <w:rsid w:val="006830B8"/>
    <w:rsid w:val="00684FC5"/>
    <w:rsid w:val="00687F15"/>
    <w:rsid w:val="00690888"/>
    <w:rsid w:val="00692DE6"/>
    <w:rsid w:val="00694871"/>
    <w:rsid w:val="006A3D1C"/>
    <w:rsid w:val="006B265F"/>
    <w:rsid w:val="006C47FB"/>
    <w:rsid w:val="006C57BC"/>
    <w:rsid w:val="006C7A3F"/>
    <w:rsid w:val="006D0B32"/>
    <w:rsid w:val="006D3314"/>
    <w:rsid w:val="006D407A"/>
    <w:rsid w:val="006E068E"/>
    <w:rsid w:val="006E1BBB"/>
    <w:rsid w:val="006E2E61"/>
    <w:rsid w:val="006E5EA3"/>
    <w:rsid w:val="006E7681"/>
    <w:rsid w:val="006F02C9"/>
    <w:rsid w:val="006F04CC"/>
    <w:rsid w:val="006F4824"/>
    <w:rsid w:val="00703100"/>
    <w:rsid w:val="00704FCE"/>
    <w:rsid w:val="00705543"/>
    <w:rsid w:val="00714271"/>
    <w:rsid w:val="007228BB"/>
    <w:rsid w:val="0072523D"/>
    <w:rsid w:val="0072557C"/>
    <w:rsid w:val="00727A6B"/>
    <w:rsid w:val="00736581"/>
    <w:rsid w:val="00737777"/>
    <w:rsid w:val="007442D9"/>
    <w:rsid w:val="00745B65"/>
    <w:rsid w:val="00751585"/>
    <w:rsid w:val="00752E6C"/>
    <w:rsid w:val="00765223"/>
    <w:rsid w:val="00770668"/>
    <w:rsid w:val="00770A1F"/>
    <w:rsid w:val="007715FF"/>
    <w:rsid w:val="0077223B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B4632"/>
    <w:rsid w:val="007C3ECE"/>
    <w:rsid w:val="007C587B"/>
    <w:rsid w:val="007C7190"/>
    <w:rsid w:val="007C73FD"/>
    <w:rsid w:val="007C7F8C"/>
    <w:rsid w:val="007D00FE"/>
    <w:rsid w:val="007D0886"/>
    <w:rsid w:val="007D0CD4"/>
    <w:rsid w:val="007D6BEC"/>
    <w:rsid w:val="007E3863"/>
    <w:rsid w:val="007F0204"/>
    <w:rsid w:val="007F47C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10D8F"/>
    <w:rsid w:val="008119D7"/>
    <w:rsid w:val="00822480"/>
    <w:rsid w:val="00822993"/>
    <w:rsid w:val="008256A1"/>
    <w:rsid w:val="0083181F"/>
    <w:rsid w:val="00833A54"/>
    <w:rsid w:val="0083544C"/>
    <w:rsid w:val="008362FD"/>
    <w:rsid w:val="0085032C"/>
    <w:rsid w:val="00851A46"/>
    <w:rsid w:val="00851E0A"/>
    <w:rsid w:val="008525EF"/>
    <w:rsid w:val="00853CA5"/>
    <w:rsid w:val="008548BF"/>
    <w:rsid w:val="00854A8E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A195C"/>
    <w:rsid w:val="008A2D30"/>
    <w:rsid w:val="008A783B"/>
    <w:rsid w:val="008B26A9"/>
    <w:rsid w:val="008B5695"/>
    <w:rsid w:val="008C2389"/>
    <w:rsid w:val="008D33D7"/>
    <w:rsid w:val="008E0CD8"/>
    <w:rsid w:val="008E3A28"/>
    <w:rsid w:val="008E6452"/>
    <w:rsid w:val="008E78D0"/>
    <w:rsid w:val="008F1D6C"/>
    <w:rsid w:val="009012CF"/>
    <w:rsid w:val="00903664"/>
    <w:rsid w:val="00905431"/>
    <w:rsid w:val="00905B9D"/>
    <w:rsid w:val="00905C6D"/>
    <w:rsid w:val="00910751"/>
    <w:rsid w:val="00912FB9"/>
    <w:rsid w:val="00917BA0"/>
    <w:rsid w:val="00922963"/>
    <w:rsid w:val="009245AD"/>
    <w:rsid w:val="0093664C"/>
    <w:rsid w:val="0093668D"/>
    <w:rsid w:val="00940356"/>
    <w:rsid w:val="009431E2"/>
    <w:rsid w:val="00945CB9"/>
    <w:rsid w:val="00946252"/>
    <w:rsid w:val="00946BF0"/>
    <w:rsid w:val="009510FF"/>
    <w:rsid w:val="009538B9"/>
    <w:rsid w:val="00953ABB"/>
    <w:rsid w:val="0095694D"/>
    <w:rsid w:val="00964298"/>
    <w:rsid w:val="009658B6"/>
    <w:rsid w:val="00966C59"/>
    <w:rsid w:val="009679FD"/>
    <w:rsid w:val="009704F6"/>
    <w:rsid w:val="009761B2"/>
    <w:rsid w:val="00980990"/>
    <w:rsid w:val="009809A2"/>
    <w:rsid w:val="009811D0"/>
    <w:rsid w:val="00981262"/>
    <w:rsid w:val="00981EB8"/>
    <w:rsid w:val="0098354F"/>
    <w:rsid w:val="00984CA1"/>
    <w:rsid w:val="00991E5A"/>
    <w:rsid w:val="009961DE"/>
    <w:rsid w:val="009A5D50"/>
    <w:rsid w:val="009B1496"/>
    <w:rsid w:val="009B1CD3"/>
    <w:rsid w:val="009B56C7"/>
    <w:rsid w:val="009B5994"/>
    <w:rsid w:val="009B7361"/>
    <w:rsid w:val="009C67A4"/>
    <w:rsid w:val="009C7281"/>
    <w:rsid w:val="009D28F9"/>
    <w:rsid w:val="009E463F"/>
    <w:rsid w:val="009F270E"/>
    <w:rsid w:val="009F5FA0"/>
    <w:rsid w:val="009F7499"/>
    <w:rsid w:val="00A04036"/>
    <w:rsid w:val="00A06DF0"/>
    <w:rsid w:val="00A070EA"/>
    <w:rsid w:val="00A12008"/>
    <w:rsid w:val="00A142B0"/>
    <w:rsid w:val="00A21149"/>
    <w:rsid w:val="00A21BE8"/>
    <w:rsid w:val="00A24FBE"/>
    <w:rsid w:val="00A25BC9"/>
    <w:rsid w:val="00A26D02"/>
    <w:rsid w:val="00A33045"/>
    <w:rsid w:val="00A33ECB"/>
    <w:rsid w:val="00A370CA"/>
    <w:rsid w:val="00A41183"/>
    <w:rsid w:val="00A4269D"/>
    <w:rsid w:val="00A43D1D"/>
    <w:rsid w:val="00A45090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4436"/>
    <w:rsid w:val="00A852E8"/>
    <w:rsid w:val="00A96138"/>
    <w:rsid w:val="00AB1059"/>
    <w:rsid w:val="00AB22BF"/>
    <w:rsid w:val="00AB51C4"/>
    <w:rsid w:val="00AB5CBB"/>
    <w:rsid w:val="00AC2F77"/>
    <w:rsid w:val="00AC4665"/>
    <w:rsid w:val="00AC599A"/>
    <w:rsid w:val="00AC5D2A"/>
    <w:rsid w:val="00AD184E"/>
    <w:rsid w:val="00AD68FF"/>
    <w:rsid w:val="00AE296B"/>
    <w:rsid w:val="00AE4138"/>
    <w:rsid w:val="00AE4489"/>
    <w:rsid w:val="00AE767B"/>
    <w:rsid w:val="00AF2BC2"/>
    <w:rsid w:val="00AF3050"/>
    <w:rsid w:val="00AF50C1"/>
    <w:rsid w:val="00AF7194"/>
    <w:rsid w:val="00B015B2"/>
    <w:rsid w:val="00B02026"/>
    <w:rsid w:val="00B104A0"/>
    <w:rsid w:val="00B13D43"/>
    <w:rsid w:val="00B14DE4"/>
    <w:rsid w:val="00B209B1"/>
    <w:rsid w:val="00B25B0B"/>
    <w:rsid w:val="00B27D8D"/>
    <w:rsid w:val="00B322BA"/>
    <w:rsid w:val="00B3244B"/>
    <w:rsid w:val="00B35335"/>
    <w:rsid w:val="00B4150C"/>
    <w:rsid w:val="00B42A49"/>
    <w:rsid w:val="00B44626"/>
    <w:rsid w:val="00B45C8D"/>
    <w:rsid w:val="00B45E71"/>
    <w:rsid w:val="00B500F8"/>
    <w:rsid w:val="00B505B5"/>
    <w:rsid w:val="00B6163D"/>
    <w:rsid w:val="00B64FC4"/>
    <w:rsid w:val="00B66296"/>
    <w:rsid w:val="00B725F0"/>
    <w:rsid w:val="00B746BD"/>
    <w:rsid w:val="00B80050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1A8A"/>
    <w:rsid w:val="00BA693B"/>
    <w:rsid w:val="00BA72CE"/>
    <w:rsid w:val="00BA7FCF"/>
    <w:rsid w:val="00BB2056"/>
    <w:rsid w:val="00BC0E84"/>
    <w:rsid w:val="00BC345F"/>
    <w:rsid w:val="00BD2989"/>
    <w:rsid w:val="00BD3787"/>
    <w:rsid w:val="00BD7E13"/>
    <w:rsid w:val="00BE1D17"/>
    <w:rsid w:val="00BE47CB"/>
    <w:rsid w:val="00BF0172"/>
    <w:rsid w:val="00BF5B61"/>
    <w:rsid w:val="00BF722F"/>
    <w:rsid w:val="00C0079E"/>
    <w:rsid w:val="00C0383A"/>
    <w:rsid w:val="00C06FD3"/>
    <w:rsid w:val="00C12372"/>
    <w:rsid w:val="00C149ED"/>
    <w:rsid w:val="00C167EC"/>
    <w:rsid w:val="00C22FF3"/>
    <w:rsid w:val="00C24F42"/>
    <w:rsid w:val="00C30D65"/>
    <w:rsid w:val="00C332BE"/>
    <w:rsid w:val="00C34CEF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652B"/>
    <w:rsid w:val="00C93EFC"/>
    <w:rsid w:val="00C951A4"/>
    <w:rsid w:val="00C9698C"/>
    <w:rsid w:val="00CA0F57"/>
    <w:rsid w:val="00CA1869"/>
    <w:rsid w:val="00CA31E0"/>
    <w:rsid w:val="00CA4006"/>
    <w:rsid w:val="00CA521F"/>
    <w:rsid w:val="00CB113D"/>
    <w:rsid w:val="00CB3F5E"/>
    <w:rsid w:val="00CC5BFF"/>
    <w:rsid w:val="00CD185D"/>
    <w:rsid w:val="00CD37DF"/>
    <w:rsid w:val="00CD79EC"/>
    <w:rsid w:val="00CD7D72"/>
    <w:rsid w:val="00CE1B8E"/>
    <w:rsid w:val="00CE23AD"/>
    <w:rsid w:val="00CE293E"/>
    <w:rsid w:val="00CE60EB"/>
    <w:rsid w:val="00CF25AD"/>
    <w:rsid w:val="00CF2AB8"/>
    <w:rsid w:val="00CF31AD"/>
    <w:rsid w:val="00D01118"/>
    <w:rsid w:val="00D03932"/>
    <w:rsid w:val="00D04F2D"/>
    <w:rsid w:val="00D0710E"/>
    <w:rsid w:val="00D10102"/>
    <w:rsid w:val="00D12AE8"/>
    <w:rsid w:val="00D15D8D"/>
    <w:rsid w:val="00D15F88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6E64"/>
    <w:rsid w:val="00D3754F"/>
    <w:rsid w:val="00D37BBA"/>
    <w:rsid w:val="00D37E90"/>
    <w:rsid w:val="00D45924"/>
    <w:rsid w:val="00D45B3D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96EBF"/>
    <w:rsid w:val="00D9707D"/>
    <w:rsid w:val="00DA1E27"/>
    <w:rsid w:val="00DA2692"/>
    <w:rsid w:val="00DB531F"/>
    <w:rsid w:val="00DC2D37"/>
    <w:rsid w:val="00DC4090"/>
    <w:rsid w:val="00DC494B"/>
    <w:rsid w:val="00DC49BC"/>
    <w:rsid w:val="00DC588F"/>
    <w:rsid w:val="00DC6644"/>
    <w:rsid w:val="00DD1AF6"/>
    <w:rsid w:val="00DD316E"/>
    <w:rsid w:val="00DD4DD3"/>
    <w:rsid w:val="00DD6906"/>
    <w:rsid w:val="00DE48E6"/>
    <w:rsid w:val="00E0032C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4E27"/>
    <w:rsid w:val="00E16C6E"/>
    <w:rsid w:val="00E20711"/>
    <w:rsid w:val="00E218E6"/>
    <w:rsid w:val="00E22AD6"/>
    <w:rsid w:val="00E23746"/>
    <w:rsid w:val="00E27F99"/>
    <w:rsid w:val="00E323C3"/>
    <w:rsid w:val="00E33392"/>
    <w:rsid w:val="00E33EF8"/>
    <w:rsid w:val="00E36C43"/>
    <w:rsid w:val="00E37268"/>
    <w:rsid w:val="00E42F47"/>
    <w:rsid w:val="00E46A6E"/>
    <w:rsid w:val="00E5092E"/>
    <w:rsid w:val="00E52161"/>
    <w:rsid w:val="00E609C6"/>
    <w:rsid w:val="00E60B5D"/>
    <w:rsid w:val="00E63A44"/>
    <w:rsid w:val="00E6586A"/>
    <w:rsid w:val="00E71CF3"/>
    <w:rsid w:val="00E75725"/>
    <w:rsid w:val="00E82D47"/>
    <w:rsid w:val="00E8373E"/>
    <w:rsid w:val="00E87036"/>
    <w:rsid w:val="00E93AB8"/>
    <w:rsid w:val="00E95783"/>
    <w:rsid w:val="00E9689E"/>
    <w:rsid w:val="00EA1B7A"/>
    <w:rsid w:val="00EA435E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3B99"/>
    <w:rsid w:val="00ED610C"/>
    <w:rsid w:val="00ED670B"/>
    <w:rsid w:val="00EE4499"/>
    <w:rsid w:val="00EE613F"/>
    <w:rsid w:val="00EE76A8"/>
    <w:rsid w:val="00EE7E49"/>
    <w:rsid w:val="00EF1A04"/>
    <w:rsid w:val="00EF26DF"/>
    <w:rsid w:val="00EF2F6C"/>
    <w:rsid w:val="00EF36DD"/>
    <w:rsid w:val="00EF79DB"/>
    <w:rsid w:val="00F1018F"/>
    <w:rsid w:val="00F1170B"/>
    <w:rsid w:val="00F12C96"/>
    <w:rsid w:val="00F2087D"/>
    <w:rsid w:val="00F2098C"/>
    <w:rsid w:val="00F21823"/>
    <w:rsid w:val="00F22540"/>
    <w:rsid w:val="00F2258A"/>
    <w:rsid w:val="00F30CEB"/>
    <w:rsid w:val="00F3297C"/>
    <w:rsid w:val="00F33E90"/>
    <w:rsid w:val="00F35BDC"/>
    <w:rsid w:val="00F37068"/>
    <w:rsid w:val="00F4023E"/>
    <w:rsid w:val="00F4355E"/>
    <w:rsid w:val="00F44A93"/>
    <w:rsid w:val="00F54592"/>
    <w:rsid w:val="00F5771A"/>
    <w:rsid w:val="00F5786F"/>
    <w:rsid w:val="00F62214"/>
    <w:rsid w:val="00F6665D"/>
    <w:rsid w:val="00F67CEE"/>
    <w:rsid w:val="00F73D06"/>
    <w:rsid w:val="00F74577"/>
    <w:rsid w:val="00F75C74"/>
    <w:rsid w:val="00F77B06"/>
    <w:rsid w:val="00F91849"/>
    <w:rsid w:val="00FA4743"/>
    <w:rsid w:val="00FB0B70"/>
    <w:rsid w:val="00FB1BC2"/>
    <w:rsid w:val="00FB2837"/>
    <w:rsid w:val="00FB645D"/>
    <w:rsid w:val="00FC3EA1"/>
    <w:rsid w:val="00FC717E"/>
    <w:rsid w:val="00FD22F3"/>
    <w:rsid w:val="00FD5510"/>
    <w:rsid w:val="00FE0F59"/>
    <w:rsid w:val="00FE0F66"/>
    <w:rsid w:val="00FE1286"/>
    <w:rsid w:val="00FE1691"/>
    <w:rsid w:val="00FE176B"/>
    <w:rsid w:val="00FE35C7"/>
    <w:rsid w:val="00FE39E0"/>
    <w:rsid w:val="00FE41FF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91C10"/>
  <w15:docId w15:val="{A7284D35-8B7B-4893-8D5C-8ECAA56B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3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b">
    <w:name w:val="footer"/>
    <w:basedOn w:val="a"/>
    <w:link w:val="afc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d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e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">
    <w:name w:val="Subtitle"/>
    <w:basedOn w:val="a"/>
    <w:next w:val="a7"/>
    <w:link w:val="aff0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0">
    <w:name w:val="Подзаголовок Знак"/>
    <w:basedOn w:val="a0"/>
    <w:link w:val="aff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table" w:customStyle="1" w:styleId="TableGrid">
    <w:name w:val="TableGrid"/>
    <w:rsid w:val="00432D97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839C2-A1B3-4873-8048-5A6204FC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User</cp:lastModifiedBy>
  <cp:revision>27</cp:revision>
  <cp:lastPrinted>2024-06-11T06:44:00Z</cp:lastPrinted>
  <dcterms:created xsi:type="dcterms:W3CDTF">2023-07-05T07:46:00Z</dcterms:created>
  <dcterms:modified xsi:type="dcterms:W3CDTF">2024-06-11T06:45:00Z</dcterms:modified>
</cp:coreProperties>
</file>