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90" w:rsidRPr="00D16F47" w:rsidRDefault="00592C1F" w:rsidP="00442F14">
      <w:pPr>
        <w:jc w:val="right"/>
        <w:rPr>
          <w:b/>
          <w:sz w:val="22"/>
          <w:szCs w:val="22"/>
        </w:rPr>
      </w:pPr>
      <w:r w:rsidRPr="00D16F47">
        <w:rPr>
          <w:sz w:val="22"/>
          <w:szCs w:val="22"/>
        </w:rPr>
        <w:t xml:space="preserve">Приложение 2 </w:t>
      </w:r>
      <w:r w:rsidRPr="00D16F47">
        <w:rPr>
          <w:sz w:val="22"/>
          <w:szCs w:val="22"/>
        </w:rPr>
        <w:br/>
        <w:t>к котировочной документации</w:t>
      </w:r>
      <w:r w:rsidR="00910F88" w:rsidRPr="00D16F47">
        <w:rPr>
          <w:sz w:val="22"/>
          <w:szCs w:val="22"/>
        </w:rPr>
        <w:t xml:space="preserve"> </w:t>
      </w:r>
      <w:r w:rsidR="00910F88" w:rsidRPr="00D16F47">
        <w:rPr>
          <w:b/>
          <w:sz w:val="22"/>
          <w:szCs w:val="22"/>
        </w:rPr>
        <w:t xml:space="preserve"> </w:t>
      </w:r>
    </w:p>
    <w:p w:rsidR="00625F90" w:rsidRPr="00D16F47" w:rsidRDefault="00625F90" w:rsidP="00442F14">
      <w:pPr>
        <w:jc w:val="center"/>
        <w:rPr>
          <w:b/>
          <w:sz w:val="22"/>
          <w:szCs w:val="22"/>
        </w:rPr>
      </w:pPr>
    </w:p>
    <w:p w:rsidR="00592C1F" w:rsidRPr="00D16F47" w:rsidRDefault="00592C1F" w:rsidP="00442F14">
      <w:pPr>
        <w:jc w:val="center"/>
        <w:rPr>
          <w:b/>
          <w:sz w:val="22"/>
          <w:szCs w:val="22"/>
        </w:rPr>
      </w:pPr>
      <w:r w:rsidRPr="00D16F47">
        <w:rPr>
          <w:b/>
          <w:sz w:val="22"/>
          <w:szCs w:val="22"/>
        </w:rPr>
        <w:t>Техническое задание</w:t>
      </w:r>
      <w:bookmarkStart w:id="0" w:name="_GoBack"/>
      <w:bookmarkEnd w:id="0"/>
    </w:p>
    <w:tbl>
      <w:tblPr>
        <w:tblW w:w="11124" w:type="dxa"/>
        <w:tblInd w:w="-1026" w:type="dxa"/>
        <w:tblLayout w:type="fixed"/>
        <w:tblLook w:val="04A0"/>
      </w:tblPr>
      <w:tblGrid>
        <w:gridCol w:w="567"/>
        <w:gridCol w:w="2323"/>
        <w:gridCol w:w="6891"/>
        <w:gridCol w:w="709"/>
        <w:gridCol w:w="634"/>
      </w:tblGrid>
      <w:tr w:rsidR="00880AD1" w:rsidRPr="00D16F47" w:rsidTr="00D16F4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AD1" w:rsidRPr="00D16F47" w:rsidRDefault="00880AD1">
            <w:pPr>
              <w:rPr>
                <w:b/>
                <w:color w:val="000000"/>
                <w:sz w:val="22"/>
                <w:szCs w:val="22"/>
              </w:rPr>
            </w:pPr>
            <w:r w:rsidRPr="00D16F47">
              <w:rPr>
                <w:b/>
                <w:color w:val="000000"/>
                <w:sz w:val="22"/>
                <w:szCs w:val="22"/>
              </w:rPr>
              <w:t xml:space="preserve">№ </w:t>
            </w:r>
            <w:proofErr w:type="spellStart"/>
            <w:proofErr w:type="gramStart"/>
            <w:r w:rsidRPr="00D16F47">
              <w:rPr>
                <w:b/>
                <w:color w:val="000000"/>
                <w:sz w:val="22"/>
                <w:szCs w:val="22"/>
              </w:rPr>
              <w:t>п</w:t>
            </w:r>
            <w:proofErr w:type="spellEnd"/>
            <w:proofErr w:type="gramEnd"/>
            <w:r w:rsidRPr="00D16F47">
              <w:rPr>
                <w:b/>
                <w:color w:val="000000"/>
                <w:sz w:val="22"/>
                <w:szCs w:val="22"/>
              </w:rPr>
              <w:t>/</w:t>
            </w:r>
            <w:proofErr w:type="spellStart"/>
            <w:r w:rsidRPr="00D16F47">
              <w:rPr>
                <w:b/>
                <w:color w:val="000000"/>
                <w:sz w:val="22"/>
                <w:szCs w:val="22"/>
              </w:rPr>
              <w:t>п</w:t>
            </w:r>
            <w:proofErr w:type="spellEnd"/>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rsidR="00880AD1" w:rsidRPr="00D16F47" w:rsidRDefault="00880AD1">
            <w:pPr>
              <w:rPr>
                <w:b/>
                <w:color w:val="000000"/>
                <w:sz w:val="22"/>
                <w:szCs w:val="22"/>
              </w:rPr>
            </w:pPr>
            <w:r w:rsidRPr="00D16F47">
              <w:rPr>
                <w:b/>
                <w:color w:val="000000"/>
                <w:sz w:val="22"/>
                <w:szCs w:val="22"/>
              </w:rPr>
              <w:t xml:space="preserve">Наименование </w:t>
            </w:r>
          </w:p>
        </w:tc>
        <w:tc>
          <w:tcPr>
            <w:tcW w:w="6891" w:type="dxa"/>
            <w:tcBorders>
              <w:top w:val="single" w:sz="4" w:space="0" w:color="auto"/>
              <w:left w:val="nil"/>
              <w:bottom w:val="single" w:sz="4" w:space="0" w:color="auto"/>
              <w:right w:val="single" w:sz="4" w:space="0" w:color="auto"/>
            </w:tcBorders>
            <w:shd w:val="clear" w:color="auto" w:fill="auto"/>
            <w:noWrap/>
            <w:vAlign w:val="bottom"/>
            <w:hideMark/>
          </w:tcPr>
          <w:p w:rsidR="00880AD1" w:rsidRPr="00D16F47" w:rsidRDefault="00880AD1">
            <w:pPr>
              <w:rPr>
                <w:b/>
                <w:color w:val="000000"/>
                <w:sz w:val="22"/>
                <w:szCs w:val="22"/>
              </w:rPr>
            </w:pPr>
            <w:r w:rsidRPr="00D16F47">
              <w:rPr>
                <w:b/>
                <w:color w:val="000000"/>
                <w:sz w:val="22"/>
                <w:szCs w:val="22"/>
              </w:rPr>
              <w:t>Техническое описание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80AD1" w:rsidRPr="00D16F47" w:rsidRDefault="00880AD1">
            <w:pPr>
              <w:rPr>
                <w:b/>
                <w:color w:val="000000"/>
                <w:sz w:val="22"/>
                <w:szCs w:val="22"/>
              </w:rPr>
            </w:pPr>
            <w:r w:rsidRPr="00D16F47">
              <w:rPr>
                <w:b/>
                <w:color w:val="000000"/>
                <w:sz w:val="22"/>
                <w:szCs w:val="22"/>
              </w:rPr>
              <w:t xml:space="preserve">Ед. </w:t>
            </w:r>
            <w:proofErr w:type="spellStart"/>
            <w:r w:rsidRPr="00D16F47">
              <w:rPr>
                <w:b/>
                <w:color w:val="000000"/>
                <w:sz w:val="22"/>
                <w:szCs w:val="22"/>
              </w:rPr>
              <w:t>изм</w:t>
            </w:r>
            <w:proofErr w:type="spellEnd"/>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880AD1" w:rsidRPr="00D16F47" w:rsidRDefault="00880AD1">
            <w:pPr>
              <w:rPr>
                <w:b/>
                <w:color w:val="000000"/>
                <w:sz w:val="22"/>
                <w:szCs w:val="22"/>
              </w:rPr>
            </w:pPr>
            <w:r w:rsidRPr="00D16F47">
              <w:rPr>
                <w:b/>
                <w:color w:val="000000"/>
                <w:sz w:val="22"/>
                <w:szCs w:val="22"/>
              </w:rPr>
              <w:t>Кол-во</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1237C2">
            <w:pPr>
              <w:rPr>
                <w:color w:val="000000"/>
                <w:sz w:val="22"/>
                <w:szCs w:val="22"/>
              </w:rPr>
            </w:pPr>
            <w:r w:rsidRPr="00D16F47">
              <w:rPr>
                <w:color w:val="000000"/>
                <w:sz w:val="22"/>
                <w:szCs w:val="22"/>
              </w:rPr>
              <w:t xml:space="preserve">Повязка </w:t>
            </w:r>
            <w:proofErr w:type="gramStart"/>
            <w:r w:rsidRPr="00D16F47">
              <w:rPr>
                <w:color w:val="000000"/>
                <w:sz w:val="22"/>
                <w:szCs w:val="22"/>
              </w:rPr>
              <w:t>-г</w:t>
            </w:r>
            <w:proofErr w:type="gramEnd"/>
            <w:r w:rsidRPr="00D16F47">
              <w:rPr>
                <w:color w:val="000000"/>
                <w:sz w:val="22"/>
                <w:szCs w:val="22"/>
              </w:rPr>
              <w:t xml:space="preserve">убка для ран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rsidP="001237C2">
            <w:pPr>
              <w:ind w:right="33"/>
              <w:rPr>
                <w:color w:val="000000"/>
                <w:sz w:val="22"/>
                <w:szCs w:val="22"/>
              </w:rPr>
            </w:pPr>
            <w:r w:rsidRPr="00D16F47">
              <w:rPr>
                <w:color w:val="000000"/>
                <w:sz w:val="22"/>
                <w:szCs w:val="22"/>
              </w:rPr>
              <w:t xml:space="preserve">Изделие в виде вспененной губки из полиуретана с открытой структурой пор, препятствует закупориванию силиконового перфорированного дренажа. Назначение: для помещения в рану на время проведения процедуры лечения ран управляемым разрежением в диапазоне от 0 до 500 мм </w:t>
            </w:r>
            <w:proofErr w:type="spellStart"/>
            <w:r w:rsidRPr="00D16F47">
              <w:rPr>
                <w:color w:val="000000"/>
                <w:sz w:val="22"/>
                <w:szCs w:val="22"/>
              </w:rPr>
              <w:t>рт.ст</w:t>
            </w:r>
            <w:proofErr w:type="spellEnd"/>
            <w:r w:rsidRPr="00D16F47">
              <w:rPr>
                <w:color w:val="000000"/>
                <w:sz w:val="22"/>
                <w:szCs w:val="22"/>
              </w:rPr>
              <w:t>. Длина губки ≥ 145 и ≤ 155 мм. Ширина губки ≥ 95 и ≤ 105 мм.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29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1237C2">
            <w:pPr>
              <w:rPr>
                <w:color w:val="000000"/>
                <w:sz w:val="22"/>
                <w:szCs w:val="22"/>
              </w:rPr>
            </w:pPr>
            <w:r w:rsidRPr="00D16F47">
              <w:rPr>
                <w:color w:val="000000"/>
                <w:sz w:val="22"/>
                <w:szCs w:val="22"/>
              </w:rPr>
              <w:t xml:space="preserve">Инструмент ультразвуковой ножницы </w:t>
            </w:r>
            <w:proofErr w:type="spellStart"/>
            <w:r w:rsidRPr="00D16F47">
              <w:rPr>
                <w:color w:val="000000"/>
                <w:sz w:val="22"/>
                <w:szCs w:val="22"/>
              </w:rPr>
              <w:t>c</w:t>
            </w:r>
            <w:proofErr w:type="spellEnd"/>
            <w:r w:rsidRPr="00D16F47">
              <w:rPr>
                <w:color w:val="000000"/>
                <w:sz w:val="22"/>
                <w:szCs w:val="22"/>
              </w:rPr>
              <w:t xml:space="preserve"> технологией адаптации к тканям для открытых операций</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Насадка должна быть в форме ножниц с пластиковым корпусом, двумя ножницеобразными рукоятками с кольцами – активной и пассивной. Возможность одновременного рассечения и коагуляции тканей и сосудов диаметром 7 мм и менее, возможность использования в качестве диссектора при отсутствии активации. Возможность активации насадки с помощью кнопок включения режимов минимальной и максимальной мощности, расположенных на нижней стороне насадки, и с помощью ножного привода (педаль). Наличие системы обратной связи с генератором и контроля температуры активного лезвия насадки, посредством генератора. Наличие дополнительного звукового сигнала, оповещающего о начале повышения температуры активного лезвия. Общая длина рабочей части от конца лезвия до кнопки ручного управления MAX не менее 7,5 см и не более 10 см. Рабочая часть инструмента должна состоять </w:t>
            </w:r>
            <w:proofErr w:type="gramStart"/>
            <w:r w:rsidRPr="00D16F47">
              <w:rPr>
                <w:color w:val="000000"/>
                <w:sz w:val="22"/>
                <w:szCs w:val="22"/>
              </w:rPr>
              <w:t>из</w:t>
            </w:r>
            <w:proofErr w:type="gramEnd"/>
            <w:r w:rsidRPr="00D16F47">
              <w:rPr>
                <w:color w:val="000000"/>
                <w:sz w:val="22"/>
                <w:szCs w:val="22"/>
              </w:rPr>
              <w:t xml:space="preserve"> активной </w:t>
            </w:r>
            <w:proofErr w:type="spellStart"/>
            <w:r w:rsidRPr="00D16F47">
              <w:rPr>
                <w:color w:val="000000"/>
                <w:sz w:val="22"/>
                <w:szCs w:val="22"/>
              </w:rPr>
              <w:t>бранши</w:t>
            </w:r>
            <w:proofErr w:type="spellEnd"/>
            <w:r w:rsidRPr="00D16F47">
              <w:rPr>
                <w:color w:val="000000"/>
                <w:sz w:val="22"/>
                <w:szCs w:val="22"/>
              </w:rPr>
              <w:t xml:space="preserve"> (лезвие) и пассивной </w:t>
            </w:r>
            <w:proofErr w:type="spellStart"/>
            <w:r w:rsidRPr="00D16F47">
              <w:rPr>
                <w:color w:val="000000"/>
                <w:sz w:val="22"/>
                <w:szCs w:val="22"/>
              </w:rPr>
              <w:t>бранши</w:t>
            </w:r>
            <w:proofErr w:type="spellEnd"/>
            <w:r w:rsidRPr="00D16F47">
              <w:rPr>
                <w:color w:val="000000"/>
                <w:sz w:val="22"/>
                <w:szCs w:val="22"/>
              </w:rPr>
              <w:t xml:space="preserve">. </w:t>
            </w:r>
            <w:proofErr w:type="gramStart"/>
            <w:r w:rsidRPr="00D16F47">
              <w:rPr>
                <w:color w:val="000000"/>
                <w:sz w:val="22"/>
                <w:szCs w:val="22"/>
              </w:rPr>
              <w:t>Активная</w:t>
            </w:r>
            <w:proofErr w:type="gramEnd"/>
            <w:r w:rsidRPr="00D16F47">
              <w:rPr>
                <w:color w:val="000000"/>
                <w:sz w:val="22"/>
                <w:szCs w:val="22"/>
              </w:rPr>
              <w:t xml:space="preserve"> </w:t>
            </w:r>
            <w:proofErr w:type="spellStart"/>
            <w:r w:rsidRPr="00D16F47">
              <w:rPr>
                <w:color w:val="000000"/>
                <w:sz w:val="22"/>
                <w:szCs w:val="22"/>
              </w:rPr>
              <w:t>бранша</w:t>
            </w:r>
            <w:proofErr w:type="spellEnd"/>
            <w:r w:rsidRPr="00D16F47">
              <w:rPr>
                <w:color w:val="000000"/>
                <w:sz w:val="22"/>
                <w:szCs w:val="22"/>
              </w:rPr>
              <w:t xml:space="preserve"> титановая, с покрытием, изогнутая, коническая. Пассивная </w:t>
            </w:r>
            <w:proofErr w:type="spellStart"/>
            <w:r w:rsidRPr="00D16F47">
              <w:rPr>
                <w:color w:val="000000"/>
                <w:sz w:val="22"/>
                <w:szCs w:val="22"/>
              </w:rPr>
              <w:t>бранша</w:t>
            </w:r>
            <w:proofErr w:type="spellEnd"/>
            <w:r w:rsidRPr="00D16F47">
              <w:rPr>
                <w:color w:val="000000"/>
                <w:sz w:val="22"/>
                <w:szCs w:val="22"/>
              </w:rPr>
              <w:t xml:space="preserve"> изогнутая, должна иметь пластиковую накладку контрастного цвета с насечками. Активная </w:t>
            </w:r>
            <w:proofErr w:type="spellStart"/>
            <w:r w:rsidRPr="00D16F47">
              <w:rPr>
                <w:color w:val="000000"/>
                <w:sz w:val="22"/>
                <w:szCs w:val="22"/>
              </w:rPr>
              <w:t>бранша</w:t>
            </w:r>
            <w:proofErr w:type="spellEnd"/>
            <w:r w:rsidRPr="00D16F47">
              <w:rPr>
                <w:color w:val="000000"/>
                <w:sz w:val="22"/>
                <w:szCs w:val="22"/>
              </w:rPr>
              <w:t xml:space="preserve"> расположена поверх прижимной (пассивной) </w:t>
            </w:r>
            <w:proofErr w:type="spellStart"/>
            <w:r w:rsidRPr="00D16F47">
              <w:rPr>
                <w:color w:val="000000"/>
                <w:sz w:val="22"/>
                <w:szCs w:val="22"/>
              </w:rPr>
              <w:t>бранши</w:t>
            </w:r>
            <w:proofErr w:type="spellEnd"/>
            <w:r w:rsidRPr="00D16F47">
              <w:rPr>
                <w:color w:val="000000"/>
                <w:sz w:val="22"/>
                <w:szCs w:val="22"/>
              </w:rPr>
              <w:t xml:space="preserve">. Для полного визуального контроля над проводимыми манипуляциями. Длина </w:t>
            </w:r>
            <w:proofErr w:type="gramStart"/>
            <w:r w:rsidRPr="00D16F47">
              <w:rPr>
                <w:color w:val="000000"/>
                <w:sz w:val="22"/>
                <w:szCs w:val="22"/>
              </w:rPr>
              <w:t>активной</w:t>
            </w:r>
            <w:proofErr w:type="gramEnd"/>
            <w:r w:rsidRPr="00D16F47">
              <w:rPr>
                <w:color w:val="000000"/>
                <w:sz w:val="22"/>
                <w:szCs w:val="22"/>
              </w:rPr>
              <w:t xml:space="preserve"> </w:t>
            </w:r>
            <w:proofErr w:type="spellStart"/>
            <w:r w:rsidRPr="00D16F47">
              <w:rPr>
                <w:color w:val="000000"/>
                <w:sz w:val="22"/>
                <w:szCs w:val="22"/>
              </w:rPr>
              <w:t>бранши</w:t>
            </w:r>
            <w:proofErr w:type="spellEnd"/>
            <w:r w:rsidRPr="00D16F47">
              <w:rPr>
                <w:color w:val="000000"/>
                <w:sz w:val="22"/>
                <w:szCs w:val="22"/>
              </w:rPr>
              <w:t xml:space="preserve"> (лезвия) не менее 15 мм и не более 19 мм, апертура раскрытия </w:t>
            </w:r>
            <w:proofErr w:type="spellStart"/>
            <w:r w:rsidRPr="00D16F47">
              <w:rPr>
                <w:color w:val="000000"/>
                <w:sz w:val="22"/>
                <w:szCs w:val="22"/>
              </w:rPr>
              <w:t>бранш</w:t>
            </w:r>
            <w:proofErr w:type="spellEnd"/>
            <w:r w:rsidRPr="00D16F47">
              <w:rPr>
                <w:color w:val="000000"/>
                <w:sz w:val="22"/>
                <w:szCs w:val="22"/>
              </w:rPr>
              <w:t xml:space="preserve"> не менее 20 мм и не более 24 мм. Ствол инструмента должен быть выполнен из алюминия.  Наличие резиновых прокладок по внутреннему диаметру колец и на кнопках ручной активации. Наличие зазора между кольцами при полном закрытии рабочей части инструмента. Наличие резьбового разъема. Рабочая часть должна быть закрыта замком. </w:t>
            </w:r>
          </w:p>
          <w:p w:rsidR="00880AD1" w:rsidRPr="00D16F47" w:rsidRDefault="00880AD1">
            <w:pPr>
              <w:rPr>
                <w:color w:val="000000"/>
                <w:sz w:val="22"/>
                <w:szCs w:val="22"/>
              </w:rPr>
            </w:pPr>
            <w:r w:rsidRPr="00D16F47">
              <w:rPr>
                <w:color w:val="000000"/>
                <w:sz w:val="22"/>
                <w:szCs w:val="22"/>
              </w:rPr>
              <w:t>Упаковка не менее 6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983"/>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1237C2">
            <w:pPr>
              <w:rPr>
                <w:color w:val="000000"/>
                <w:sz w:val="22"/>
                <w:szCs w:val="22"/>
              </w:rPr>
            </w:pPr>
            <w:r w:rsidRPr="00D16F47">
              <w:rPr>
                <w:color w:val="000000"/>
                <w:sz w:val="22"/>
                <w:szCs w:val="22"/>
              </w:rPr>
              <w:t>Инструменты и насадки к ультразвуковому скальпелю "Гармоник" ножницы ACE+</w:t>
            </w:r>
            <w:proofErr w:type="gramStart"/>
            <w:r w:rsidRPr="00D16F47">
              <w:rPr>
                <w:color w:val="000000"/>
                <w:sz w:val="22"/>
                <w:szCs w:val="22"/>
              </w:rPr>
              <w:t xml:space="preserve">( </w:t>
            </w:r>
            <w:proofErr w:type="gramEnd"/>
            <w:r w:rsidRPr="00D16F47">
              <w:rPr>
                <w:color w:val="000000"/>
                <w:sz w:val="22"/>
                <w:szCs w:val="22"/>
              </w:rPr>
              <w:t xml:space="preserve">с технологией адаптации к тканям для </w:t>
            </w:r>
            <w:proofErr w:type="spellStart"/>
            <w:r w:rsidRPr="00D16F47">
              <w:rPr>
                <w:color w:val="000000"/>
                <w:sz w:val="22"/>
                <w:szCs w:val="22"/>
              </w:rPr>
              <w:t>лапароскопических</w:t>
            </w:r>
            <w:proofErr w:type="spellEnd"/>
            <w:r w:rsidRPr="00D16F47">
              <w:rPr>
                <w:color w:val="000000"/>
                <w:sz w:val="22"/>
                <w:szCs w:val="22"/>
              </w:rPr>
              <w:t xml:space="preserve"> операций, 5 мм, 36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Ножницы </w:t>
            </w:r>
            <w:proofErr w:type="spellStart"/>
            <w:r w:rsidRPr="00D16F47">
              <w:rPr>
                <w:color w:val="000000"/>
                <w:sz w:val="22"/>
                <w:szCs w:val="22"/>
              </w:rPr>
              <w:t>коагуляционные</w:t>
            </w:r>
            <w:proofErr w:type="spellEnd"/>
            <w:r w:rsidRPr="00D16F47">
              <w:rPr>
                <w:color w:val="000000"/>
                <w:sz w:val="22"/>
                <w:szCs w:val="22"/>
              </w:rPr>
              <w:t xml:space="preserve"> ультразвуковые с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5 мм и меньше. При отсутствии активации могут использоваться в качестве </w:t>
            </w:r>
            <w:proofErr w:type="spellStart"/>
            <w:r w:rsidRPr="00D16F47">
              <w:rPr>
                <w:color w:val="000000"/>
                <w:sz w:val="22"/>
                <w:szCs w:val="22"/>
              </w:rPr>
              <w:t>граспера</w:t>
            </w:r>
            <w:proofErr w:type="spellEnd"/>
            <w:r w:rsidRPr="00D16F47">
              <w:rPr>
                <w:color w:val="000000"/>
                <w:sz w:val="22"/>
                <w:szCs w:val="22"/>
              </w:rPr>
              <w:t xml:space="preserve">, диссектора. Частота колебания титанового лезвия ножниц в продольном направлении 55,5 кГц. Возможность активации ножниц с помощью кнопок ручного управления, расположенных на передней поверхности корпуса рукоятки ножниц для быстрого доступа и с помощью ножного привода (педали). Корпус рукоятки имеет встроенный механизм тактильной и звуковой индикации полного сведения </w:t>
            </w:r>
            <w:proofErr w:type="spellStart"/>
            <w:r w:rsidRPr="00D16F47">
              <w:rPr>
                <w:color w:val="000000"/>
                <w:sz w:val="22"/>
                <w:szCs w:val="22"/>
              </w:rPr>
              <w:t>бранш</w:t>
            </w:r>
            <w:proofErr w:type="spellEnd"/>
            <w:r w:rsidRPr="00D16F47">
              <w:rPr>
                <w:color w:val="000000"/>
                <w:sz w:val="22"/>
                <w:szCs w:val="22"/>
              </w:rPr>
              <w:t xml:space="preserve">. Наличие технологии адаптации к тканям с системой обратной связи с генератором и контролем температуры активного лезвия насадки. Наличие дополнительного звукового сигнала, оповещающего о начале повышения температуры активного лезвия. Ствол с антибликовым покрытием. Длина ствола не менее 35 см и не более 38 см от конца активной </w:t>
            </w:r>
            <w:proofErr w:type="spellStart"/>
            <w:r w:rsidRPr="00D16F47">
              <w:rPr>
                <w:color w:val="000000"/>
                <w:sz w:val="22"/>
                <w:szCs w:val="22"/>
              </w:rPr>
              <w:t>бранши</w:t>
            </w:r>
            <w:proofErr w:type="spellEnd"/>
            <w:r w:rsidRPr="00D16F47">
              <w:rPr>
                <w:color w:val="000000"/>
                <w:sz w:val="22"/>
                <w:szCs w:val="22"/>
              </w:rPr>
              <w:t xml:space="preserve"> до кольца ротации. Общая длина инструмента не менее 45 см и не более 50 см. Диаметр ствола 5 мм. Ротация ствола на 360°. Индикатор длины на обеих боковых сторонах пассивной </w:t>
            </w:r>
            <w:proofErr w:type="spellStart"/>
            <w:r w:rsidRPr="00D16F47">
              <w:rPr>
                <w:color w:val="000000"/>
                <w:sz w:val="22"/>
                <w:szCs w:val="22"/>
              </w:rPr>
              <w:t>бранши</w:t>
            </w:r>
            <w:proofErr w:type="spellEnd"/>
            <w:r w:rsidRPr="00D16F47">
              <w:rPr>
                <w:color w:val="000000"/>
                <w:sz w:val="22"/>
                <w:szCs w:val="22"/>
              </w:rPr>
              <w:t xml:space="preserve">. Наличие резьбового разъема для соединения с </w:t>
            </w:r>
            <w:proofErr w:type="spellStart"/>
            <w:r w:rsidRPr="00D16F47">
              <w:rPr>
                <w:color w:val="000000"/>
                <w:sz w:val="22"/>
                <w:szCs w:val="22"/>
              </w:rPr>
              <w:lastRenderedPageBreak/>
              <w:t>лапаросонической</w:t>
            </w:r>
            <w:proofErr w:type="spellEnd"/>
            <w:r w:rsidRPr="00D16F47">
              <w:rPr>
                <w:color w:val="000000"/>
                <w:sz w:val="22"/>
                <w:szCs w:val="22"/>
              </w:rPr>
              <w:t xml:space="preserve"> рукояткой. Пистолетная рукоятка сведения </w:t>
            </w:r>
            <w:proofErr w:type="spellStart"/>
            <w:r w:rsidRPr="00D16F47">
              <w:rPr>
                <w:color w:val="000000"/>
                <w:sz w:val="22"/>
                <w:szCs w:val="22"/>
              </w:rPr>
              <w:t>браншей</w:t>
            </w:r>
            <w:proofErr w:type="spellEnd"/>
            <w:r w:rsidRPr="00D16F47">
              <w:rPr>
                <w:color w:val="000000"/>
                <w:sz w:val="22"/>
                <w:szCs w:val="22"/>
              </w:rPr>
              <w:t xml:space="preserve">. Рабочая часть состоит из </w:t>
            </w:r>
            <w:proofErr w:type="gramStart"/>
            <w:r w:rsidRPr="00D16F47">
              <w:rPr>
                <w:color w:val="000000"/>
                <w:sz w:val="22"/>
                <w:szCs w:val="22"/>
              </w:rPr>
              <w:t>активной</w:t>
            </w:r>
            <w:proofErr w:type="gramEnd"/>
            <w:r w:rsidRPr="00D16F47">
              <w:rPr>
                <w:color w:val="000000"/>
                <w:sz w:val="22"/>
                <w:szCs w:val="22"/>
              </w:rPr>
              <w:t xml:space="preserve"> (лезвие) и пассивной </w:t>
            </w:r>
            <w:proofErr w:type="spellStart"/>
            <w:r w:rsidRPr="00D16F47">
              <w:rPr>
                <w:color w:val="000000"/>
                <w:sz w:val="22"/>
                <w:szCs w:val="22"/>
              </w:rPr>
              <w:t>браншей</w:t>
            </w:r>
            <w:proofErr w:type="spellEnd"/>
            <w:r w:rsidRPr="00D16F47">
              <w:rPr>
                <w:color w:val="000000"/>
                <w:sz w:val="22"/>
                <w:szCs w:val="22"/>
              </w:rPr>
              <w:t xml:space="preserve">. Активная </w:t>
            </w:r>
            <w:proofErr w:type="spellStart"/>
            <w:r w:rsidRPr="00D16F47">
              <w:rPr>
                <w:color w:val="000000"/>
                <w:sz w:val="22"/>
                <w:szCs w:val="22"/>
              </w:rPr>
              <w:t>бранша</w:t>
            </w:r>
            <w:proofErr w:type="spellEnd"/>
            <w:r w:rsidRPr="00D16F47">
              <w:rPr>
                <w:color w:val="000000"/>
                <w:sz w:val="22"/>
                <w:szCs w:val="22"/>
              </w:rPr>
              <w:t xml:space="preserve"> изогнутая, черного цвета для улучшения антибликовых свойств и улучшения визуализации рабочего пространства, в сечении шестигранной формы. Длина </w:t>
            </w:r>
            <w:proofErr w:type="gramStart"/>
            <w:r w:rsidRPr="00D16F47">
              <w:rPr>
                <w:color w:val="000000"/>
                <w:sz w:val="22"/>
                <w:szCs w:val="22"/>
              </w:rPr>
              <w:t>активной</w:t>
            </w:r>
            <w:proofErr w:type="gramEnd"/>
            <w:r w:rsidRPr="00D16F47">
              <w:rPr>
                <w:color w:val="000000"/>
                <w:sz w:val="22"/>
                <w:szCs w:val="22"/>
              </w:rPr>
              <w:t xml:space="preserve"> </w:t>
            </w:r>
            <w:proofErr w:type="spellStart"/>
            <w:r w:rsidRPr="00D16F47">
              <w:rPr>
                <w:color w:val="000000"/>
                <w:sz w:val="22"/>
                <w:szCs w:val="22"/>
              </w:rPr>
              <w:t>бранши</w:t>
            </w:r>
            <w:proofErr w:type="spellEnd"/>
            <w:r w:rsidRPr="00D16F47">
              <w:rPr>
                <w:color w:val="000000"/>
                <w:sz w:val="22"/>
                <w:szCs w:val="22"/>
              </w:rPr>
              <w:t xml:space="preserve"> не менее 15 мм и не более 17 мм. </w:t>
            </w:r>
            <w:proofErr w:type="spellStart"/>
            <w:r w:rsidRPr="00D16F47">
              <w:rPr>
                <w:color w:val="000000"/>
                <w:sz w:val="22"/>
                <w:szCs w:val="22"/>
              </w:rPr>
              <w:t>Аппертура</w:t>
            </w:r>
            <w:proofErr w:type="spellEnd"/>
            <w:r w:rsidRPr="00D16F47">
              <w:rPr>
                <w:color w:val="000000"/>
                <w:sz w:val="22"/>
                <w:szCs w:val="22"/>
              </w:rPr>
              <w:t xml:space="preserve"> раскрытия </w:t>
            </w:r>
            <w:proofErr w:type="spellStart"/>
            <w:r w:rsidRPr="00D16F47">
              <w:rPr>
                <w:color w:val="000000"/>
                <w:sz w:val="22"/>
                <w:szCs w:val="22"/>
              </w:rPr>
              <w:t>бранш</w:t>
            </w:r>
            <w:proofErr w:type="spellEnd"/>
            <w:r w:rsidRPr="00D16F47">
              <w:rPr>
                <w:color w:val="000000"/>
                <w:sz w:val="22"/>
                <w:szCs w:val="22"/>
              </w:rPr>
              <w:t xml:space="preserve"> не менее 11 мм. Стерильно. Для одноразового </w:t>
            </w:r>
            <w:proofErr w:type="spellStart"/>
            <w:r w:rsidRPr="00D16F47">
              <w:rPr>
                <w:color w:val="000000"/>
                <w:sz w:val="22"/>
                <w:szCs w:val="22"/>
              </w:rPr>
              <w:t>использования</w:t>
            </w:r>
            <w:proofErr w:type="gramStart"/>
            <w:r w:rsidRPr="00D16F47">
              <w:rPr>
                <w:color w:val="000000"/>
                <w:sz w:val="22"/>
                <w:szCs w:val="22"/>
              </w:rPr>
              <w:t>.С</w:t>
            </w:r>
            <w:proofErr w:type="gramEnd"/>
            <w:r w:rsidRPr="00D16F47">
              <w:rPr>
                <w:color w:val="000000"/>
                <w:sz w:val="22"/>
                <w:szCs w:val="22"/>
              </w:rPr>
              <w:t>овместимость</w:t>
            </w:r>
            <w:proofErr w:type="spellEnd"/>
            <w:r w:rsidRPr="00D16F47">
              <w:rPr>
                <w:color w:val="000000"/>
                <w:sz w:val="22"/>
                <w:szCs w:val="22"/>
              </w:rPr>
              <w:t xml:space="preserve"> с генератором GEN11, имеющимся у Заказчика.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29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9225A4">
            <w:pPr>
              <w:rPr>
                <w:color w:val="000000"/>
                <w:sz w:val="22"/>
                <w:szCs w:val="22"/>
              </w:rPr>
            </w:pPr>
            <w:r w:rsidRPr="00D16F47">
              <w:rPr>
                <w:color w:val="000000"/>
                <w:sz w:val="22"/>
                <w:szCs w:val="22"/>
              </w:rPr>
              <w:t xml:space="preserve">Инструмент ультразвуковой для генератора электрохирургического ультразвукового GEN11: Ножницы </w:t>
            </w:r>
            <w:proofErr w:type="spellStart"/>
            <w:r w:rsidRPr="00D16F47">
              <w:rPr>
                <w:color w:val="000000"/>
                <w:sz w:val="22"/>
                <w:szCs w:val="22"/>
              </w:rPr>
              <w:t>c</w:t>
            </w:r>
            <w:proofErr w:type="spellEnd"/>
            <w:r w:rsidRPr="00D16F47">
              <w:rPr>
                <w:color w:val="000000"/>
                <w:sz w:val="22"/>
                <w:szCs w:val="22"/>
              </w:rPr>
              <w:t xml:space="preserve"> функцией усовершенствованного гемостаза для открытых и эндоскопических операции, 45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Ножницы </w:t>
            </w:r>
            <w:proofErr w:type="spellStart"/>
            <w:r w:rsidRPr="00D16F47">
              <w:rPr>
                <w:color w:val="000000"/>
                <w:sz w:val="22"/>
                <w:szCs w:val="22"/>
              </w:rPr>
              <w:t>коагуляционные</w:t>
            </w:r>
            <w:proofErr w:type="spellEnd"/>
            <w:r w:rsidRPr="00D16F47">
              <w:rPr>
                <w:color w:val="000000"/>
                <w:sz w:val="22"/>
                <w:szCs w:val="22"/>
              </w:rPr>
              <w:t xml:space="preserve"> ультразвуковые с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7 мм и меньше. При отсутствии активации могут использоваться в качестве </w:t>
            </w:r>
            <w:proofErr w:type="spellStart"/>
            <w:r w:rsidRPr="00D16F47">
              <w:rPr>
                <w:color w:val="000000"/>
                <w:sz w:val="22"/>
                <w:szCs w:val="22"/>
              </w:rPr>
              <w:t>граспера</w:t>
            </w:r>
            <w:proofErr w:type="spellEnd"/>
            <w:r w:rsidRPr="00D16F47">
              <w:rPr>
                <w:color w:val="000000"/>
                <w:sz w:val="22"/>
                <w:szCs w:val="22"/>
              </w:rPr>
              <w:t xml:space="preserve">, диссектора. Частота колебания титанового лезвия ножниц в продольном направлении 55,5 кГц. Возможность активации ножниц с помощью кнопок ручного управления, расположенных на передней  поверхности корпуса рукоятки ножниц (рычага сведения </w:t>
            </w:r>
            <w:proofErr w:type="spellStart"/>
            <w:r w:rsidRPr="00D16F47">
              <w:rPr>
                <w:color w:val="000000"/>
                <w:sz w:val="22"/>
                <w:szCs w:val="22"/>
              </w:rPr>
              <w:t>бранш</w:t>
            </w:r>
            <w:proofErr w:type="spellEnd"/>
            <w:r w:rsidRPr="00D16F47">
              <w:rPr>
                <w:color w:val="000000"/>
                <w:sz w:val="22"/>
                <w:szCs w:val="22"/>
              </w:rPr>
              <w:t xml:space="preserve">), с помощью двух кнопок ручного управления для функции  усовершенствованного гемостаза, расположенных на боковых  поверхностях с обеих сторон корпуса  рукоятки для быстрого доступа или с помощью ножного привода (педали). Корпус рукоятки имеет встроенный механизм тактильной и звуковой индикации полного сведения </w:t>
            </w:r>
            <w:proofErr w:type="spellStart"/>
            <w:r w:rsidRPr="00D16F47">
              <w:rPr>
                <w:color w:val="000000"/>
                <w:sz w:val="22"/>
                <w:szCs w:val="22"/>
              </w:rPr>
              <w:t>браншей</w:t>
            </w:r>
            <w:proofErr w:type="spellEnd"/>
            <w:r w:rsidRPr="00D16F47">
              <w:rPr>
                <w:color w:val="000000"/>
                <w:sz w:val="22"/>
                <w:szCs w:val="22"/>
              </w:rPr>
              <w:t xml:space="preserve">. Наличие технологии адаптации к тканям с системой обратной связи с генератором и контролем температуры активного лезвия насадки, посредством генератора. Наличие дополнительного звукового сигнала, оповещающего о начале повышения температуры активного лезвия. Ствол с антибликовым покрытием. Длина ствола не менее 45 см и не более 47 см от конца активной </w:t>
            </w:r>
            <w:proofErr w:type="spellStart"/>
            <w:r w:rsidRPr="00D16F47">
              <w:rPr>
                <w:color w:val="000000"/>
                <w:sz w:val="22"/>
                <w:szCs w:val="22"/>
              </w:rPr>
              <w:t>бранши</w:t>
            </w:r>
            <w:proofErr w:type="spellEnd"/>
            <w:r w:rsidRPr="00D16F47">
              <w:rPr>
                <w:color w:val="000000"/>
                <w:sz w:val="22"/>
                <w:szCs w:val="22"/>
              </w:rPr>
              <w:t xml:space="preserve"> до кольца ротации. Общая длина инструмента не менее 55 см и не более 60 см. Диаметр ствола 5 мм. Ротация ствола на 360°. Индикатор длины 5 мм на обеих боковых сторонах пассивной </w:t>
            </w:r>
            <w:proofErr w:type="spellStart"/>
            <w:r w:rsidRPr="00D16F47">
              <w:rPr>
                <w:color w:val="000000"/>
                <w:sz w:val="22"/>
                <w:szCs w:val="22"/>
              </w:rPr>
              <w:t>бранши</w:t>
            </w:r>
            <w:proofErr w:type="spellEnd"/>
            <w:r w:rsidRPr="00D16F47">
              <w:rPr>
                <w:color w:val="000000"/>
                <w:sz w:val="22"/>
                <w:szCs w:val="22"/>
              </w:rPr>
              <w:t xml:space="preserve">. Наличие резьбового разъема для соединения с </w:t>
            </w:r>
            <w:proofErr w:type="spellStart"/>
            <w:r w:rsidRPr="00D16F47">
              <w:rPr>
                <w:color w:val="000000"/>
                <w:sz w:val="22"/>
                <w:szCs w:val="22"/>
              </w:rPr>
              <w:t>лапаросонической</w:t>
            </w:r>
            <w:proofErr w:type="spellEnd"/>
            <w:r w:rsidRPr="00D16F47">
              <w:rPr>
                <w:color w:val="000000"/>
                <w:sz w:val="22"/>
                <w:szCs w:val="22"/>
              </w:rPr>
              <w:t xml:space="preserve"> рукояткой. Пистолетная рукоятка сведения </w:t>
            </w:r>
            <w:proofErr w:type="spellStart"/>
            <w:r w:rsidRPr="00D16F47">
              <w:rPr>
                <w:color w:val="000000"/>
                <w:sz w:val="22"/>
                <w:szCs w:val="22"/>
              </w:rPr>
              <w:t>браншей</w:t>
            </w:r>
            <w:proofErr w:type="spellEnd"/>
            <w:r w:rsidRPr="00D16F47">
              <w:rPr>
                <w:color w:val="000000"/>
                <w:sz w:val="22"/>
                <w:szCs w:val="22"/>
              </w:rPr>
              <w:t xml:space="preserve">. Рабочая часть состоит из </w:t>
            </w:r>
            <w:proofErr w:type="gramStart"/>
            <w:r w:rsidRPr="00D16F47">
              <w:rPr>
                <w:color w:val="000000"/>
                <w:sz w:val="22"/>
                <w:szCs w:val="22"/>
              </w:rPr>
              <w:t>активной</w:t>
            </w:r>
            <w:proofErr w:type="gramEnd"/>
            <w:r w:rsidRPr="00D16F47">
              <w:rPr>
                <w:color w:val="000000"/>
                <w:sz w:val="22"/>
                <w:szCs w:val="22"/>
              </w:rPr>
              <w:t xml:space="preserve"> (лезвие) и пассивной </w:t>
            </w:r>
            <w:proofErr w:type="spellStart"/>
            <w:r w:rsidRPr="00D16F47">
              <w:rPr>
                <w:color w:val="000000"/>
                <w:sz w:val="22"/>
                <w:szCs w:val="22"/>
              </w:rPr>
              <w:t>браншей</w:t>
            </w:r>
            <w:proofErr w:type="spellEnd"/>
            <w:r w:rsidRPr="00D16F47">
              <w:rPr>
                <w:color w:val="000000"/>
                <w:sz w:val="22"/>
                <w:szCs w:val="22"/>
              </w:rPr>
              <w:t xml:space="preserve">. Активная </w:t>
            </w:r>
            <w:proofErr w:type="spellStart"/>
            <w:r w:rsidRPr="00D16F47">
              <w:rPr>
                <w:color w:val="000000"/>
                <w:sz w:val="22"/>
                <w:szCs w:val="22"/>
              </w:rPr>
              <w:t>бранша</w:t>
            </w:r>
            <w:proofErr w:type="spellEnd"/>
            <w:r w:rsidRPr="00D16F47">
              <w:rPr>
                <w:color w:val="000000"/>
                <w:sz w:val="22"/>
                <w:szCs w:val="22"/>
              </w:rPr>
              <w:t xml:space="preserve"> изогнутая, черного цвета для улучшения антибликовых свойств и улучшения визуализации рабочего пространства. Длина </w:t>
            </w:r>
            <w:proofErr w:type="gramStart"/>
            <w:r w:rsidRPr="00D16F47">
              <w:rPr>
                <w:color w:val="000000"/>
                <w:sz w:val="22"/>
                <w:szCs w:val="22"/>
              </w:rPr>
              <w:t>активной</w:t>
            </w:r>
            <w:proofErr w:type="gramEnd"/>
            <w:r w:rsidRPr="00D16F47">
              <w:rPr>
                <w:color w:val="000000"/>
                <w:sz w:val="22"/>
                <w:szCs w:val="22"/>
              </w:rPr>
              <w:t xml:space="preserve"> </w:t>
            </w:r>
            <w:proofErr w:type="spellStart"/>
            <w:r w:rsidRPr="00D16F47">
              <w:rPr>
                <w:color w:val="000000"/>
                <w:sz w:val="22"/>
                <w:szCs w:val="22"/>
              </w:rPr>
              <w:t>бранши</w:t>
            </w:r>
            <w:proofErr w:type="spellEnd"/>
            <w:r w:rsidRPr="00D16F47">
              <w:rPr>
                <w:color w:val="000000"/>
                <w:sz w:val="22"/>
                <w:szCs w:val="22"/>
              </w:rPr>
              <w:t xml:space="preserve"> (лезвия) не менее 15 мм и не более 17 мм. </w:t>
            </w:r>
            <w:proofErr w:type="spellStart"/>
            <w:r w:rsidRPr="00D16F47">
              <w:rPr>
                <w:color w:val="000000"/>
                <w:sz w:val="22"/>
                <w:szCs w:val="22"/>
              </w:rPr>
              <w:t>Аппертура</w:t>
            </w:r>
            <w:proofErr w:type="spellEnd"/>
            <w:r w:rsidRPr="00D16F47">
              <w:rPr>
                <w:color w:val="000000"/>
                <w:sz w:val="22"/>
                <w:szCs w:val="22"/>
              </w:rPr>
              <w:t xml:space="preserve"> раскрытия </w:t>
            </w:r>
            <w:proofErr w:type="spellStart"/>
            <w:r w:rsidRPr="00D16F47">
              <w:rPr>
                <w:color w:val="000000"/>
                <w:sz w:val="22"/>
                <w:szCs w:val="22"/>
              </w:rPr>
              <w:t>бранш</w:t>
            </w:r>
            <w:proofErr w:type="spellEnd"/>
            <w:r w:rsidRPr="00D16F47">
              <w:rPr>
                <w:color w:val="000000"/>
                <w:sz w:val="22"/>
                <w:szCs w:val="22"/>
              </w:rPr>
              <w:t xml:space="preserve"> не менее 11 мм. Стерильно. Для одноразового </w:t>
            </w:r>
            <w:proofErr w:type="spellStart"/>
            <w:r w:rsidRPr="00D16F47">
              <w:rPr>
                <w:color w:val="000000"/>
                <w:sz w:val="22"/>
                <w:szCs w:val="22"/>
              </w:rPr>
              <w:t>использования</w:t>
            </w:r>
            <w:proofErr w:type="gramStart"/>
            <w:r w:rsidRPr="00D16F47">
              <w:rPr>
                <w:color w:val="000000"/>
                <w:sz w:val="22"/>
                <w:szCs w:val="22"/>
              </w:rPr>
              <w:t>.С</w:t>
            </w:r>
            <w:proofErr w:type="gramEnd"/>
            <w:r w:rsidRPr="00D16F47">
              <w:rPr>
                <w:color w:val="000000"/>
                <w:sz w:val="22"/>
                <w:szCs w:val="22"/>
              </w:rPr>
              <w:t>овместимость</w:t>
            </w:r>
            <w:proofErr w:type="spellEnd"/>
            <w:r w:rsidRPr="00D16F47">
              <w:rPr>
                <w:color w:val="000000"/>
                <w:sz w:val="22"/>
                <w:szCs w:val="22"/>
              </w:rPr>
              <w:t xml:space="preserve"> с генератором GEN11, имеющимся у Заказчика.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BB77CC">
            <w:pPr>
              <w:rPr>
                <w:color w:val="000000"/>
                <w:sz w:val="22"/>
                <w:szCs w:val="22"/>
              </w:rPr>
            </w:pPr>
            <w:r w:rsidRPr="00D16F47">
              <w:rPr>
                <w:color w:val="000000"/>
                <w:sz w:val="22"/>
                <w:szCs w:val="22"/>
              </w:rPr>
              <w:t xml:space="preserve">Пленка хирургическая </w:t>
            </w:r>
            <w:proofErr w:type="spellStart"/>
            <w:r w:rsidRPr="00D16F47">
              <w:rPr>
                <w:color w:val="000000"/>
                <w:sz w:val="22"/>
                <w:szCs w:val="22"/>
              </w:rPr>
              <w:t>инцизная</w:t>
            </w:r>
            <w:proofErr w:type="spellEnd"/>
            <w:r w:rsidRPr="00D16F47">
              <w:rPr>
                <w:color w:val="000000"/>
                <w:sz w:val="22"/>
                <w:szCs w:val="22"/>
              </w:rPr>
              <w:t xml:space="preserve"> стерильная,12 </w:t>
            </w:r>
            <w:proofErr w:type="spellStart"/>
            <w:r w:rsidRPr="00D16F47">
              <w:rPr>
                <w:color w:val="000000"/>
                <w:sz w:val="22"/>
                <w:szCs w:val="22"/>
              </w:rPr>
              <w:t>х</w:t>
            </w:r>
            <w:proofErr w:type="spellEnd"/>
            <w:r w:rsidRPr="00D16F47">
              <w:rPr>
                <w:color w:val="000000"/>
                <w:sz w:val="22"/>
                <w:szCs w:val="22"/>
              </w:rPr>
              <w:t xml:space="preserve"> 17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rsidP="00BB77CC">
            <w:pPr>
              <w:rPr>
                <w:color w:val="000000"/>
                <w:sz w:val="22"/>
                <w:szCs w:val="22"/>
              </w:rPr>
            </w:pPr>
            <w:r w:rsidRPr="00D16F47">
              <w:rPr>
                <w:color w:val="000000"/>
                <w:sz w:val="22"/>
                <w:szCs w:val="22"/>
              </w:rPr>
              <w:t xml:space="preserve">Операционное покрытие должно представлять собой пленку из прозрачного полиуретана с </w:t>
            </w:r>
            <w:proofErr w:type="spellStart"/>
            <w:r w:rsidRPr="00D16F47">
              <w:rPr>
                <w:color w:val="000000"/>
                <w:sz w:val="22"/>
                <w:szCs w:val="22"/>
              </w:rPr>
              <w:t>адгезивным</w:t>
            </w:r>
            <w:proofErr w:type="spellEnd"/>
            <w:r w:rsidRPr="00D16F47">
              <w:rPr>
                <w:color w:val="000000"/>
                <w:sz w:val="22"/>
                <w:szCs w:val="22"/>
              </w:rPr>
              <w:t xml:space="preserve"> слоем. Простыня должна быть разрезаемая, полупроницаемая. Клейкая поверхность должна быть защищена </w:t>
            </w:r>
            <w:proofErr w:type="spellStart"/>
            <w:r w:rsidRPr="00D16F47">
              <w:rPr>
                <w:color w:val="000000"/>
                <w:sz w:val="22"/>
                <w:szCs w:val="22"/>
              </w:rPr>
              <w:t>антиадгезионной</w:t>
            </w:r>
            <w:proofErr w:type="spellEnd"/>
            <w:r w:rsidRPr="00D16F47">
              <w:rPr>
                <w:color w:val="000000"/>
                <w:sz w:val="22"/>
                <w:szCs w:val="22"/>
              </w:rPr>
              <w:t xml:space="preserve"> силиконовой бумагой. Края, свободные от </w:t>
            </w:r>
            <w:proofErr w:type="spellStart"/>
            <w:r w:rsidRPr="00D16F47">
              <w:rPr>
                <w:color w:val="000000"/>
                <w:sz w:val="22"/>
                <w:szCs w:val="22"/>
              </w:rPr>
              <w:t>адгезива</w:t>
            </w:r>
            <w:proofErr w:type="spellEnd"/>
            <w:r w:rsidRPr="00D16F47">
              <w:rPr>
                <w:color w:val="000000"/>
                <w:sz w:val="22"/>
                <w:szCs w:val="22"/>
              </w:rPr>
              <w:t xml:space="preserve">, должны быть окрашены в контрастный цвет. Размер клейкой поверхности не менее 12 см </w:t>
            </w:r>
            <w:proofErr w:type="spellStart"/>
            <w:r w:rsidRPr="00D16F47">
              <w:rPr>
                <w:color w:val="000000"/>
                <w:sz w:val="22"/>
                <w:szCs w:val="22"/>
              </w:rPr>
              <w:t>х</w:t>
            </w:r>
            <w:proofErr w:type="spellEnd"/>
            <w:r w:rsidRPr="00D16F47">
              <w:rPr>
                <w:color w:val="000000"/>
                <w:sz w:val="22"/>
                <w:szCs w:val="22"/>
              </w:rPr>
              <w:t xml:space="preserve"> 17 см. Плотность пленки должна быть не менее 65 г/м², толщина пленки не более 60 мкм, </w:t>
            </w:r>
            <w:proofErr w:type="spellStart"/>
            <w:r w:rsidRPr="00D16F47">
              <w:rPr>
                <w:color w:val="000000"/>
                <w:sz w:val="22"/>
                <w:szCs w:val="22"/>
              </w:rPr>
              <w:t>паропроницаемость</w:t>
            </w:r>
            <w:proofErr w:type="spellEnd"/>
            <w:r w:rsidRPr="00D16F47">
              <w:rPr>
                <w:color w:val="000000"/>
                <w:sz w:val="22"/>
                <w:szCs w:val="22"/>
              </w:rPr>
              <w:t xml:space="preserve"> не менее 750 г/м²/24 часа.</w:t>
            </w:r>
          </w:p>
          <w:p w:rsidR="00880AD1" w:rsidRPr="00D16F47" w:rsidRDefault="00880AD1" w:rsidP="00C12617">
            <w:pPr>
              <w:rPr>
                <w:color w:val="000000"/>
                <w:sz w:val="22"/>
                <w:szCs w:val="22"/>
              </w:rPr>
            </w:pPr>
            <w:r w:rsidRPr="00D16F47">
              <w:rPr>
                <w:color w:val="000000"/>
                <w:sz w:val="22"/>
                <w:szCs w:val="22"/>
              </w:rPr>
              <w:t>Упаковка не менее 10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12617">
            <w:pPr>
              <w:rPr>
                <w:color w:val="000000"/>
                <w:sz w:val="22"/>
                <w:szCs w:val="22"/>
              </w:rPr>
            </w:pPr>
            <w:r w:rsidRPr="00D16F47">
              <w:rPr>
                <w:color w:val="000000"/>
                <w:sz w:val="22"/>
                <w:szCs w:val="22"/>
              </w:rPr>
              <w:t xml:space="preserve">Пленка хирургическая </w:t>
            </w:r>
            <w:proofErr w:type="spellStart"/>
            <w:r w:rsidRPr="00D16F47">
              <w:rPr>
                <w:color w:val="000000"/>
                <w:sz w:val="22"/>
                <w:szCs w:val="22"/>
              </w:rPr>
              <w:t>инцизная</w:t>
            </w:r>
            <w:proofErr w:type="spellEnd"/>
            <w:r w:rsidRPr="00D16F47">
              <w:rPr>
                <w:color w:val="000000"/>
                <w:sz w:val="22"/>
                <w:szCs w:val="22"/>
              </w:rPr>
              <w:t xml:space="preserve"> стерильная, 40 </w:t>
            </w:r>
            <w:proofErr w:type="spellStart"/>
            <w:r w:rsidRPr="00D16F47">
              <w:rPr>
                <w:color w:val="000000"/>
                <w:sz w:val="22"/>
                <w:szCs w:val="22"/>
              </w:rPr>
              <w:t>х</w:t>
            </w:r>
            <w:proofErr w:type="spellEnd"/>
            <w:r w:rsidRPr="00D16F47">
              <w:rPr>
                <w:color w:val="000000"/>
                <w:sz w:val="22"/>
                <w:szCs w:val="22"/>
              </w:rPr>
              <w:t xml:space="preserve"> 35 см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Операционное покрытие должно представлять пленку из прозрачного полиуретана с </w:t>
            </w:r>
            <w:proofErr w:type="spellStart"/>
            <w:r w:rsidRPr="00D16F47">
              <w:rPr>
                <w:color w:val="000000"/>
                <w:sz w:val="22"/>
                <w:szCs w:val="22"/>
              </w:rPr>
              <w:t>адгезивным</w:t>
            </w:r>
            <w:proofErr w:type="spellEnd"/>
            <w:r w:rsidRPr="00D16F47">
              <w:rPr>
                <w:color w:val="000000"/>
                <w:sz w:val="22"/>
                <w:szCs w:val="22"/>
              </w:rPr>
              <w:t xml:space="preserve"> слоем. Простыня должна быть разрезаемая, полупроницаемая. Клейкая поверхность должна быть защищена </w:t>
            </w:r>
            <w:proofErr w:type="spellStart"/>
            <w:r w:rsidRPr="00D16F47">
              <w:rPr>
                <w:color w:val="000000"/>
                <w:sz w:val="22"/>
                <w:szCs w:val="22"/>
              </w:rPr>
              <w:t>антиадгезионной</w:t>
            </w:r>
            <w:proofErr w:type="spellEnd"/>
            <w:r w:rsidRPr="00D16F47">
              <w:rPr>
                <w:color w:val="000000"/>
                <w:sz w:val="22"/>
                <w:szCs w:val="22"/>
              </w:rPr>
              <w:t xml:space="preserve"> силиконовой бумагой. Края, свободные от </w:t>
            </w:r>
            <w:proofErr w:type="spellStart"/>
            <w:r w:rsidRPr="00D16F47">
              <w:rPr>
                <w:color w:val="000000"/>
                <w:sz w:val="22"/>
                <w:szCs w:val="22"/>
              </w:rPr>
              <w:t>адгезива</w:t>
            </w:r>
            <w:proofErr w:type="spellEnd"/>
            <w:r w:rsidRPr="00D16F47">
              <w:rPr>
                <w:color w:val="000000"/>
                <w:sz w:val="22"/>
                <w:szCs w:val="22"/>
              </w:rPr>
              <w:t xml:space="preserve">, должны быть окрашены в контрастный цвет. Размер клейкой поверхности не менее 40 см </w:t>
            </w:r>
            <w:proofErr w:type="spellStart"/>
            <w:r w:rsidRPr="00D16F47">
              <w:rPr>
                <w:color w:val="000000"/>
                <w:sz w:val="22"/>
                <w:szCs w:val="22"/>
              </w:rPr>
              <w:t>х</w:t>
            </w:r>
            <w:proofErr w:type="spellEnd"/>
            <w:r w:rsidRPr="00D16F47">
              <w:rPr>
                <w:color w:val="000000"/>
                <w:sz w:val="22"/>
                <w:szCs w:val="22"/>
              </w:rPr>
              <w:t xml:space="preserve"> 35 см. Плотность пленки должна быть не менее 65 г/м², толщина пленки не более 60 мкм, </w:t>
            </w:r>
            <w:proofErr w:type="spellStart"/>
            <w:r w:rsidRPr="00D16F47">
              <w:rPr>
                <w:color w:val="000000"/>
                <w:sz w:val="22"/>
                <w:szCs w:val="22"/>
              </w:rPr>
              <w:t>паропроницаемость</w:t>
            </w:r>
            <w:proofErr w:type="spellEnd"/>
            <w:r w:rsidRPr="00D16F47">
              <w:rPr>
                <w:color w:val="000000"/>
                <w:sz w:val="22"/>
                <w:szCs w:val="22"/>
              </w:rPr>
              <w:t xml:space="preserve"> не менее 750 г/м²/24 часа.</w:t>
            </w:r>
          </w:p>
          <w:p w:rsidR="00880AD1" w:rsidRPr="00D16F47" w:rsidRDefault="00880AD1">
            <w:pPr>
              <w:rPr>
                <w:color w:val="000000"/>
                <w:sz w:val="22"/>
                <w:szCs w:val="22"/>
              </w:rPr>
            </w:pPr>
            <w:r w:rsidRPr="00D16F47">
              <w:rPr>
                <w:color w:val="000000"/>
                <w:sz w:val="22"/>
                <w:szCs w:val="22"/>
              </w:rPr>
              <w:t>Упаковка не менее 10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BB77CC">
            <w:pPr>
              <w:rPr>
                <w:color w:val="000000"/>
                <w:sz w:val="22"/>
                <w:szCs w:val="22"/>
              </w:rPr>
            </w:pPr>
            <w:r w:rsidRPr="00D16F47">
              <w:rPr>
                <w:color w:val="000000"/>
                <w:sz w:val="22"/>
                <w:szCs w:val="22"/>
              </w:rPr>
              <w:t xml:space="preserve">Материал хирургический </w:t>
            </w:r>
            <w:proofErr w:type="spellStart"/>
            <w:r w:rsidRPr="00D16F47">
              <w:rPr>
                <w:color w:val="000000"/>
                <w:sz w:val="22"/>
                <w:szCs w:val="22"/>
              </w:rPr>
              <w:t>гемостатический</w:t>
            </w:r>
            <w:proofErr w:type="spellEnd"/>
            <w:r w:rsidRPr="00D16F47">
              <w:rPr>
                <w:color w:val="000000"/>
                <w:sz w:val="22"/>
                <w:szCs w:val="22"/>
              </w:rPr>
              <w:t xml:space="preserve"> рассасывающийся (пудра)</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Рассасывающийся стерильный </w:t>
            </w:r>
            <w:proofErr w:type="spellStart"/>
            <w:r w:rsidRPr="00D16F47">
              <w:rPr>
                <w:color w:val="000000"/>
                <w:sz w:val="22"/>
                <w:szCs w:val="22"/>
              </w:rPr>
              <w:t>гемостатический</w:t>
            </w:r>
            <w:proofErr w:type="spellEnd"/>
            <w:r w:rsidRPr="00D16F47">
              <w:rPr>
                <w:color w:val="000000"/>
                <w:sz w:val="22"/>
                <w:szCs w:val="22"/>
              </w:rPr>
              <w:t xml:space="preserve"> порошок должен быть на основе свиного желатина в контейнере с массой продукта не менее 1 г. Порошок должен использоваться для приготовления </w:t>
            </w:r>
            <w:proofErr w:type="spellStart"/>
            <w:r w:rsidRPr="00D16F47">
              <w:rPr>
                <w:color w:val="000000"/>
                <w:sz w:val="22"/>
                <w:szCs w:val="22"/>
              </w:rPr>
              <w:t>гемостатической</w:t>
            </w:r>
            <w:proofErr w:type="spellEnd"/>
            <w:r w:rsidRPr="00D16F47">
              <w:rPr>
                <w:color w:val="000000"/>
                <w:sz w:val="22"/>
                <w:szCs w:val="22"/>
              </w:rPr>
              <w:t xml:space="preserve"> пасты при добавлении физиологического раствора, применяемой для остановки кровотечения из губчатых костей. Срок рассасывания в диапазоне 4-6 недель. Стерильно. Для одноразового использования.</w:t>
            </w:r>
          </w:p>
          <w:p w:rsidR="00880AD1" w:rsidRPr="00D16F47" w:rsidRDefault="00880AD1" w:rsidP="00C12617">
            <w:pPr>
              <w:rPr>
                <w:color w:val="000000"/>
                <w:sz w:val="22"/>
                <w:szCs w:val="22"/>
              </w:rPr>
            </w:pPr>
            <w:r w:rsidRPr="00D16F47">
              <w:rPr>
                <w:color w:val="000000"/>
                <w:sz w:val="22"/>
                <w:szCs w:val="22"/>
              </w:rPr>
              <w:t>Упаковка не менее 6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BB77CC">
            <w:pPr>
              <w:rPr>
                <w:color w:val="000000"/>
                <w:sz w:val="22"/>
                <w:szCs w:val="22"/>
              </w:rPr>
            </w:pPr>
            <w:r w:rsidRPr="00D16F47">
              <w:rPr>
                <w:color w:val="000000"/>
                <w:sz w:val="22"/>
                <w:szCs w:val="22"/>
              </w:rPr>
              <w:t xml:space="preserve">Материал хирургический </w:t>
            </w:r>
            <w:proofErr w:type="spellStart"/>
            <w:r w:rsidRPr="00D16F47">
              <w:rPr>
                <w:color w:val="000000"/>
                <w:sz w:val="22"/>
                <w:szCs w:val="22"/>
              </w:rPr>
              <w:t>гемостатический</w:t>
            </w:r>
            <w:proofErr w:type="spellEnd"/>
            <w:r w:rsidRPr="00D16F47">
              <w:rPr>
                <w:color w:val="000000"/>
                <w:sz w:val="22"/>
                <w:szCs w:val="22"/>
              </w:rPr>
              <w:t xml:space="preserve"> рассасывающийся (губка, 8*3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Рассасывающаяся </w:t>
            </w:r>
            <w:proofErr w:type="spellStart"/>
            <w:r w:rsidRPr="00D16F47">
              <w:rPr>
                <w:color w:val="000000"/>
                <w:sz w:val="22"/>
                <w:szCs w:val="22"/>
              </w:rPr>
              <w:t>гемостатическая</w:t>
            </w:r>
            <w:proofErr w:type="spellEnd"/>
            <w:r w:rsidRPr="00D16F47">
              <w:rPr>
                <w:color w:val="000000"/>
                <w:sz w:val="22"/>
                <w:szCs w:val="22"/>
              </w:rPr>
              <w:t xml:space="preserve"> губка должна быть на основе свиного желатина. Губка должна быть цилиндрической формы, предназначена для введения в анальный канал при </w:t>
            </w:r>
            <w:proofErr w:type="spellStart"/>
            <w:r w:rsidRPr="00D16F47">
              <w:rPr>
                <w:color w:val="000000"/>
                <w:sz w:val="22"/>
                <w:szCs w:val="22"/>
              </w:rPr>
              <w:t>проктологических</w:t>
            </w:r>
            <w:proofErr w:type="spellEnd"/>
            <w:r w:rsidRPr="00D16F47">
              <w:rPr>
                <w:color w:val="000000"/>
                <w:sz w:val="22"/>
                <w:szCs w:val="22"/>
              </w:rPr>
              <w:t xml:space="preserve"> процедурах, с цилиндрическим отверстием в середине для возможности установки газоотводной трубки. Длина губки не менее 7,5 см и не более 8,3 см, диаметр не менее 2,7 см и не более 3,5 см. Губка должна разжижаться в диапазоне 2-5 дней, срок полного рассасывания в диапазоне 4-6 недель. Стерильно. Для одноразового использования.</w:t>
            </w:r>
          </w:p>
          <w:p w:rsidR="00880AD1" w:rsidRPr="00D16F47" w:rsidRDefault="00880AD1" w:rsidP="00C12617">
            <w:pPr>
              <w:rPr>
                <w:color w:val="000000"/>
                <w:sz w:val="22"/>
                <w:szCs w:val="22"/>
              </w:rPr>
            </w:pPr>
            <w:r w:rsidRPr="00D16F47">
              <w:rPr>
                <w:color w:val="000000"/>
                <w:sz w:val="22"/>
                <w:szCs w:val="22"/>
              </w:rPr>
              <w:t>Упаковка не менее 20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Воск хирургический для костных тканей</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Воск должен состоять из пчелиного воска, парафина и натурального смягчителя пальмитата изопропила. Костный воск должен быть упакован в индивидуальные блистеры из фольги и прозрачного ПЭТ не более</w:t>
            </w:r>
            <w:proofErr w:type="gramStart"/>
            <w:r w:rsidRPr="00D16F47">
              <w:rPr>
                <w:color w:val="000000"/>
                <w:sz w:val="22"/>
                <w:szCs w:val="22"/>
              </w:rPr>
              <w:t>,</w:t>
            </w:r>
            <w:proofErr w:type="gramEnd"/>
            <w:r w:rsidRPr="00D16F47">
              <w:rPr>
                <w:color w:val="000000"/>
                <w:sz w:val="22"/>
                <w:szCs w:val="22"/>
              </w:rPr>
              <w:t xml:space="preserve"> чем по 2,5 г. В упаковке не менее 12 шт. Инструкция на русском языке в каждой коробке.</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9225A4">
            <w:pPr>
              <w:rPr>
                <w:color w:val="000000"/>
                <w:sz w:val="22"/>
                <w:szCs w:val="22"/>
              </w:rPr>
            </w:pPr>
            <w:r w:rsidRPr="00D16F47">
              <w:rPr>
                <w:color w:val="000000"/>
                <w:sz w:val="22"/>
                <w:szCs w:val="22"/>
              </w:rPr>
              <w:t xml:space="preserve">Инструменты хирургические сшивающие с кассетами и сменными </w:t>
            </w:r>
            <w:proofErr w:type="spellStart"/>
            <w:r w:rsidRPr="00D16F47">
              <w:rPr>
                <w:color w:val="000000"/>
                <w:sz w:val="22"/>
                <w:szCs w:val="22"/>
              </w:rPr>
              <w:t>браншами</w:t>
            </w:r>
            <w:proofErr w:type="spellEnd"/>
            <w:r w:rsidRPr="00D16F47">
              <w:rPr>
                <w:color w:val="000000"/>
                <w:sz w:val="22"/>
                <w:szCs w:val="22"/>
              </w:rPr>
              <w:t xml:space="preserve"> для открытых и эндоскопических оперативных вмешательств</w:t>
            </w:r>
            <w:r w:rsidR="00362B09">
              <w:rPr>
                <w:color w:val="000000"/>
                <w:sz w:val="22"/>
                <w:szCs w:val="22"/>
              </w:rPr>
              <w:t xml:space="preserve"> </w:t>
            </w:r>
            <w:r w:rsidRPr="00D16F47">
              <w:rPr>
                <w:color w:val="000000"/>
                <w:sz w:val="22"/>
                <w:szCs w:val="22"/>
              </w:rPr>
              <w:t xml:space="preserve">(5 мм,  30 спиральных скобок)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Степлер</w:t>
            </w:r>
            <w:proofErr w:type="spellEnd"/>
            <w:r w:rsidRPr="00D16F47">
              <w:rPr>
                <w:color w:val="000000"/>
                <w:sz w:val="22"/>
                <w:szCs w:val="22"/>
              </w:rPr>
              <w:t xml:space="preserve"> должен быть предназначен для прикрепления сетки к тканям при </w:t>
            </w:r>
            <w:proofErr w:type="spellStart"/>
            <w:r w:rsidRPr="00D16F47">
              <w:rPr>
                <w:color w:val="000000"/>
                <w:sz w:val="22"/>
                <w:szCs w:val="22"/>
              </w:rPr>
              <w:t>герниопластике</w:t>
            </w:r>
            <w:proofErr w:type="spellEnd"/>
            <w:r w:rsidRPr="00D16F47">
              <w:rPr>
                <w:color w:val="000000"/>
                <w:sz w:val="22"/>
                <w:szCs w:val="22"/>
              </w:rPr>
              <w:t xml:space="preserve">, наложением по одной скрепке при активации рычажного механизма. Скрепки должны иметь спиралевидную форму, при использовании которой происходит привинчивание сетки к ткани. Диаметр спирали скрепки должен быть не менее 3,9 мм и не более 4,1 мм, высота не менее 3,75 мм и не более 3,85 мм. Длина штока аппарата должна быть не менее 35 см и не более 38 см, диаметр штока не более 5 мм. </w:t>
            </w:r>
            <w:proofErr w:type="spellStart"/>
            <w:r w:rsidRPr="00D16F47">
              <w:rPr>
                <w:color w:val="000000"/>
                <w:sz w:val="22"/>
                <w:szCs w:val="22"/>
              </w:rPr>
              <w:t>Степлер</w:t>
            </w:r>
            <w:proofErr w:type="spellEnd"/>
            <w:r w:rsidRPr="00D16F47">
              <w:rPr>
                <w:color w:val="000000"/>
                <w:sz w:val="22"/>
                <w:szCs w:val="22"/>
              </w:rPr>
              <w:t xml:space="preserve"> должен быть заряжен не менее</w:t>
            </w:r>
            <w:proofErr w:type="gramStart"/>
            <w:r w:rsidRPr="00D16F47">
              <w:rPr>
                <w:color w:val="000000"/>
                <w:sz w:val="22"/>
                <w:szCs w:val="22"/>
              </w:rPr>
              <w:t>,</w:t>
            </w:r>
            <w:proofErr w:type="gramEnd"/>
            <w:r w:rsidRPr="00D16F47">
              <w:rPr>
                <w:color w:val="000000"/>
                <w:sz w:val="22"/>
                <w:szCs w:val="22"/>
              </w:rPr>
              <w:t xml:space="preserve"> чем 28 и не более, чем 32 титановыми скрепками. Не менее 10 и не более 12 последних скрепок должны быть окрашены в синий цвет для </w:t>
            </w:r>
            <w:proofErr w:type="gramStart"/>
            <w:r w:rsidRPr="00D16F47">
              <w:rPr>
                <w:color w:val="000000"/>
                <w:sz w:val="22"/>
                <w:szCs w:val="22"/>
              </w:rPr>
              <w:t>контроля за</w:t>
            </w:r>
            <w:proofErr w:type="gramEnd"/>
            <w:r w:rsidRPr="00D16F47">
              <w:rPr>
                <w:color w:val="000000"/>
                <w:sz w:val="22"/>
                <w:szCs w:val="22"/>
              </w:rPr>
              <w:t xml:space="preserve"> количеством оставшихся скрепок в </w:t>
            </w:r>
            <w:proofErr w:type="spellStart"/>
            <w:r w:rsidRPr="00D16F47">
              <w:rPr>
                <w:color w:val="000000"/>
                <w:sz w:val="22"/>
                <w:szCs w:val="22"/>
              </w:rPr>
              <w:t>степлере</w:t>
            </w:r>
            <w:proofErr w:type="spellEnd"/>
            <w:r w:rsidRPr="00D16F47">
              <w:rPr>
                <w:color w:val="000000"/>
                <w:sz w:val="22"/>
                <w:szCs w:val="22"/>
              </w:rPr>
              <w:t xml:space="preserve"> и предупреждения хирурга, об использовании последних заряженных скрепок.  Возможность использования инструмента для извлечения скрепки из ткани путем поворота инструмента против часовой стрелки не более четырех раз.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933B1E">
        <w:trPr>
          <w:trHeight w:val="1833"/>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06114">
            <w:pPr>
              <w:rPr>
                <w:color w:val="000000"/>
                <w:sz w:val="22"/>
                <w:szCs w:val="22"/>
              </w:rPr>
            </w:pPr>
            <w:r w:rsidRPr="00D16F47">
              <w:rPr>
                <w:color w:val="000000"/>
                <w:sz w:val="22"/>
                <w:szCs w:val="22"/>
              </w:rPr>
              <w:t xml:space="preserve">Устройство фиксации хирургическое </w:t>
            </w:r>
            <w:proofErr w:type="spellStart"/>
            <w:r w:rsidRPr="00D16F47">
              <w:rPr>
                <w:color w:val="000000"/>
                <w:sz w:val="22"/>
                <w:szCs w:val="22"/>
              </w:rPr>
              <w:t>c</w:t>
            </w:r>
            <w:proofErr w:type="spellEnd"/>
            <w:r w:rsidRPr="00D16F47">
              <w:rPr>
                <w:color w:val="000000"/>
                <w:sz w:val="22"/>
                <w:szCs w:val="22"/>
              </w:rPr>
              <w:t xml:space="preserve"> 5-мм рассасывающимися скобами</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Устройство для фиксации хирургическое для закрепления сетчатого </w:t>
            </w:r>
            <w:proofErr w:type="spellStart"/>
            <w:r w:rsidRPr="00D16F47">
              <w:rPr>
                <w:color w:val="000000"/>
                <w:sz w:val="22"/>
                <w:szCs w:val="22"/>
              </w:rPr>
              <w:t>эндопротеза</w:t>
            </w:r>
            <w:proofErr w:type="spellEnd"/>
            <w:r w:rsidRPr="00D16F47">
              <w:rPr>
                <w:color w:val="000000"/>
                <w:sz w:val="22"/>
                <w:szCs w:val="22"/>
              </w:rPr>
              <w:t xml:space="preserve"> при операциях </w:t>
            </w:r>
            <w:proofErr w:type="spellStart"/>
            <w:r w:rsidRPr="00D16F47">
              <w:rPr>
                <w:color w:val="000000"/>
                <w:sz w:val="22"/>
                <w:szCs w:val="22"/>
              </w:rPr>
              <w:t>лапароскопической</w:t>
            </w:r>
            <w:proofErr w:type="spellEnd"/>
            <w:r w:rsidRPr="00D16F47">
              <w:rPr>
                <w:color w:val="000000"/>
                <w:sz w:val="22"/>
                <w:szCs w:val="22"/>
              </w:rPr>
              <w:t xml:space="preserve"> </w:t>
            </w:r>
            <w:proofErr w:type="spellStart"/>
            <w:r w:rsidRPr="00D16F47">
              <w:rPr>
                <w:color w:val="000000"/>
                <w:sz w:val="22"/>
                <w:szCs w:val="22"/>
              </w:rPr>
              <w:t>герниопластики</w:t>
            </w:r>
            <w:proofErr w:type="spellEnd"/>
            <w:r w:rsidRPr="00D16F47">
              <w:rPr>
                <w:color w:val="000000"/>
                <w:sz w:val="22"/>
                <w:szCs w:val="22"/>
              </w:rPr>
              <w:t xml:space="preserve">. Ствол должен быть снабжен пластиковым наконечником. Наличие меток  на дистальном конце ствола. Наличие индикатора расхода скоб, появляющегося на 1/3 при 5 оставшихся скобках, на 1/2 - при 2- </w:t>
            </w:r>
            <w:proofErr w:type="spellStart"/>
            <w:r w:rsidRPr="00D16F47">
              <w:rPr>
                <w:color w:val="000000"/>
                <w:sz w:val="22"/>
                <w:szCs w:val="22"/>
              </w:rPr>
              <w:t>х</w:t>
            </w:r>
            <w:proofErr w:type="spellEnd"/>
            <w:r w:rsidRPr="00D16F47">
              <w:rPr>
                <w:color w:val="000000"/>
                <w:sz w:val="22"/>
                <w:szCs w:val="22"/>
              </w:rPr>
              <w:t xml:space="preserve"> оставшихся скобках, и полностью закрывающегося после использования последней скобки. Автоматическая блокировка рукоятки при использовании последней скобки. Длина ствола не менее 35,8 см, диаметр не более 5 мм. Устройство должно быть заряжено не менее 22 рассасывающимися окрашенными скобами, выполненными из смеси </w:t>
            </w:r>
            <w:proofErr w:type="spellStart"/>
            <w:r w:rsidRPr="00D16F47">
              <w:rPr>
                <w:color w:val="000000"/>
                <w:sz w:val="22"/>
                <w:szCs w:val="22"/>
              </w:rPr>
              <w:t>полидиоксанона</w:t>
            </w:r>
            <w:proofErr w:type="spellEnd"/>
            <w:r w:rsidRPr="00D16F47">
              <w:rPr>
                <w:color w:val="000000"/>
                <w:sz w:val="22"/>
                <w:szCs w:val="22"/>
              </w:rPr>
              <w:t xml:space="preserve"> и сополимера L(-)-</w:t>
            </w:r>
            <w:proofErr w:type="spellStart"/>
            <w:r w:rsidRPr="00D16F47">
              <w:rPr>
                <w:color w:val="000000"/>
                <w:sz w:val="22"/>
                <w:szCs w:val="22"/>
              </w:rPr>
              <w:t>лактида</w:t>
            </w:r>
            <w:proofErr w:type="spellEnd"/>
            <w:r w:rsidRPr="00D16F47">
              <w:rPr>
                <w:color w:val="000000"/>
                <w:sz w:val="22"/>
                <w:szCs w:val="22"/>
              </w:rPr>
              <w:t xml:space="preserve"> и </w:t>
            </w:r>
            <w:proofErr w:type="spellStart"/>
            <w:r w:rsidRPr="00D16F47">
              <w:rPr>
                <w:color w:val="000000"/>
                <w:sz w:val="22"/>
                <w:szCs w:val="22"/>
              </w:rPr>
              <w:t>гликолида</w:t>
            </w:r>
            <w:proofErr w:type="spellEnd"/>
            <w:r w:rsidRPr="00D16F47">
              <w:rPr>
                <w:color w:val="000000"/>
                <w:sz w:val="22"/>
                <w:szCs w:val="22"/>
              </w:rPr>
              <w:t xml:space="preserve"> в соотношении 20/80. Длина скобки должна составлять не менее 6,9 мм и не более 7,2 мм, расстояние между ножками не менее 3,1 мм и не более 3,25 мм. Устройство должно быть упаковано в индивидуальную одинарную упаковку из фольги, которая не имеет дополнительного полимерно-бумажного </w:t>
            </w:r>
            <w:proofErr w:type="spellStart"/>
            <w:r w:rsidRPr="00D16F47">
              <w:rPr>
                <w:color w:val="000000"/>
                <w:sz w:val="22"/>
                <w:szCs w:val="22"/>
              </w:rPr>
              <w:t>пакета</w:t>
            </w:r>
            <w:proofErr w:type="gramStart"/>
            <w:r w:rsidRPr="00D16F47">
              <w:rPr>
                <w:color w:val="000000"/>
                <w:sz w:val="22"/>
                <w:szCs w:val="22"/>
              </w:rPr>
              <w:t>.М</w:t>
            </w:r>
            <w:proofErr w:type="gramEnd"/>
            <w:r w:rsidRPr="00D16F47">
              <w:rPr>
                <w:color w:val="000000"/>
                <w:sz w:val="22"/>
                <w:szCs w:val="22"/>
              </w:rPr>
              <w:t>аркировка</w:t>
            </w:r>
            <w:proofErr w:type="spellEnd"/>
            <w:r w:rsidRPr="00D16F47">
              <w:rPr>
                <w:color w:val="000000"/>
                <w:sz w:val="22"/>
                <w:szCs w:val="22"/>
              </w:rPr>
              <w:t xml:space="preserve"> одинарной упаковки из фольги должна содержать наименование продукта, товарный знак, товарный знак производителя, наименование производителя; матричный код; каталожный номер, информацию о сроке годности, номере партии(серии), указание о стерильности с указанием метода стерилизации, указание об </w:t>
            </w:r>
            <w:r w:rsidRPr="00D16F47">
              <w:rPr>
                <w:color w:val="000000"/>
                <w:sz w:val="22"/>
                <w:szCs w:val="22"/>
              </w:rPr>
              <w:lastRenderedPageBreak/>
              <w:t xml:space="preserve">однократном применении. Каждая индивидуальная одинарная упаковка из фольги должна быть упакована в картонную коробку, предохранять содержимое от влаги и дублировать информацию с индивидуальной одинарной упаковки. Каждая упаковка должна быть снабжена специальным </w:t>
            </w:r>
            <w:proofErr w:type="spellStart"/>
            <w:r w:rsidRPr="00D16F47">
              <w:rPr>
                <w:color w:val="000000"/>
                <w:sz w:val="22"/>
                <w:szCs w:val="22"/>
              </w:rPr>
              <w:t>стикером</w:t>
            </w:r>
            <w:proofErr w:type="spellEnd"/>
            <w:r w:rsidRPr="00D16F47">
              <w:rPr>
                <w:color w:val="000000"/>
                <w:sz w:val="22"/>
                <w:szCs w:val="22"/>
              </w:rPr>
              <w:t xml:space="preserve">, предназначенным для вклеивания в медицинскую карту </w:t>
            </w:r>
            <w:proofErr w:type="spellStart"/>
            <w:r w:rsidRPr="00D16F47">
              <w:rPr>
                <w:color w:val="000000"/>
                <w:sz w:val="22"/>
                <w:szCs w:val="22"/>
              </w:rPr>
              <w:t>пациента</w:t>
            </w:r>
            <w:proofErr w:type="gramStart"/>
            <w:r w:rsidRPr="00D16F47">
              <w:rPr>
                <w:color w:val="000000"/>
                <w:sz w:val="22"/>
                <w:szCs w:val="22"/>
              </w:rPr>
              <w:t>.К</w:t>
            </w:r>
            <w:proofErr w:type="gramEnd"/>
            <w:r w:rsidRPr="00D16F47">
              <w:rPr>
                <w:color w:val="000000"/>
                <w:sz w:val="22"/>
                <w:szCs w:val="22"/>
              </w:rPr>
              <w:t>аждая</w:t>
            </w:r>
            <w:proofErr w:type="spellEnd"/>
            <w:r w:rsidRPr="00D16F47">
              <w:rPr>
                <w:color w:val="000000"/>
                <w:sz w:val="22"/>
                <w:szCs w:val="22"/>
              </w:rPr>
              <w:t xml:space="preserve"> упаковка должна содержать инструкцию по медицинскому применению на русском языке.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12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93059D">
            <w:pPr>
              <w:rPr>
                <w:color w:val="000000"/>
                <w:sz w:val="22"/>
                <w:szCs w:val="22"/>
              </w:rPr>
            </w:pPr>
            <w:r w:rsidRPr="00D16F47">
              <w:rPr>
                <w:color w:val="000000"/>
                <w:sz w:val="22"/>
                <w:szCs w:val="22"/>
              </w:rPr>
              <w:t xml:space="preserve">Компресс </w:t>
            </w:r>
            <w:proofErr w:type="spellStart"/>
            <w:r w:rsidRPr="00D16F47">
              <w:rPr>
                <w:color w:val="000000"/>
                <w:sz w:val="22"/>
                <w:szCs w:val="22"/>
              </w:rPr>
              <w:t>гемостатический</w:t>
            </w:r>
            <w:proofErr w:type="spellEnd"/>
            <w:r w:rsidRPr="00D16F47">
              <w:rPr>
                <w:color w:val="000000"/>
                <w:sz w:val="22"/>
                <w:szCs w:val="22"/>
              </w:rPr>
              <w:t xml:space="preserve"> и антисептический для альвеол № 1</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rsidP="0093059D">
            <w:pPr>
              <w:rPr>
                <w:color w:val="000000"/>
                <w:sz w:val="22"/>
                <w:szCs w:val="22"/>
              </w:rPr>
            </w:pPr>
            <w:r w:rsidRPr="00D16F47">
              <w:rPr>
                <w:color w:val="000000"/>
                <w:sz w:val="22"/>
                <w:szCs w:val="22"/>
              </w:rPr>
              <w:t xml:space="preserve">Компресс </w:t>
            </w:r>
            <w:proofErr w:type="spellStart"/>
            <w:r w:rsidRPr="00D16F47">
              <w:rPr>
                <w:color w:val="000000"/>
                <w:sz w:val="22"/>
                <w:szCs w:val="22"/>
              </w:rPr>
              <w:t>гемостатический</w:t>
            </w:r>
            <w:proofErr w:type="spellEnd"/>
            <w:r w:rsidRPr="00D16F47">
              <w:rPr>
                <w:color w:val="000000"/>
                <w:sz w:val="22"/>
                <w:szCs w:val="22"/>
              </w:rPr>
              <w:t xml:space="preserve"> антисептический для альвеол должен быть в виде </w:t>
            </w:r>
            <w:proofErr w:type="spellStart"/>
            <w:r w:rsidRPr="00D16F47">
              <w:rPr>
                <w:color w:val="000000"/>
                <w:sz w:val="22"/>
                <w:szCs w:val="22"/>
              </w:rPr>
              <w:t>коллагеновых</w:t>
            </w:r>
            <w:proofErr w:type="spellEnd"/>
            <w:r w:rsidRPr="00D16F47">
              <w:rPr>
                <w:color w:val="000000"/>
                <w:sz w:val="22"/>
                <w:szCs w:val="22"/>
              </w:rPr>
              <w:t xml:space="preserve"> кубиков размером не более 1 см </w:t>
            </w:r>
            <w:proofErr w:type="spellStart"/>
            <w:r w:rsidRPr="00D16F47">
              <w:rPr>
                <w:color w:val="000000"/>
                <w:sz w:val="22"/>
                <w:szCs w:val="22"/>
              </w:rPr>
              <w:t>х</w:t>
            </w:r>
            <w:proofErr w:type="spellEnd"/>
            <w:r w:rsidRPr="00D16F47">
              <w:rPr>
                <w:color w:val="000000"/>
                <w:sz w:val="22"/>
                <w:szCs w:val="22"/>
              </w:rPr>
              <w:t xml:space="preserve"> 1 см, фасованных не менее чем по 30 штук в упаковку. Компрессы должны быть пропитаны лекарственным раствором, способствующему быстрому безболезненному заживлению раны, оставшейся после удаления зуба. Состав раствора: </w:t>
            </w:r>
            <w:proofErr w:type="spellStart"/>
            <w:r w:rsidRPr="00D16F47">
              <w:rPr>
                <w:color w:val="000000"/>
                <w:sz w:val="22"/>
                <w:szCs w:val="22"/>
              </w:rPr>
              <w:t>трикальций</w:t>
            </w:r>
            <w:proofErr w:type="spellEnd"/>
            <w:r w:rsidRPr="00D16F47">
              <w:rPr>
                <w:color w:val="000000"/>
                <w:sz w:val="22"/>
                <w:szCs w:val="22"/>
              </w:rPr>
              <w:t xml:space="preserve"> фосфат (кровоостанавливающий компонент), масло оливковое, эвгенол, йодоформ.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AE6AEA">
            <w:pPr>
              <w:rPr>
                <w:color w:val="000000"/>
                <w:sz w:val="22"/>
                <w:szCs w:val="22"/>
              </w:rPr>
            </w:pPr>
            <w:r w:rsidRPr="00D16F47">
              <w:rPr>
                <w:color w:val="000000"/>
                <w:sz w:val="22"/>
                <w:szCs w:val="22"/>
              </w:rPr>
              <w:t xml:space="preserve">Держатель с электродом-ножом для </w:t>
            </w:r>
            <w:proofErr w:type="spellStart"/>
            <w:r w:rsidRPr="00D16F47">
              <w:rPr>
                <w:color w:val="000000"/>
                <w:sz w:val="22"/>
                <w:szCs w:val="22"/>
              </w:rPr>
              <w:t>монополярного</w:t>
            </w:r>
            <w:proofErr w:type="spellEnd"/>
            <w:r w:rsidRPr="00D16F47">
              <w:rPr>
                <w:color w:val="000000"/>
                <w:sz w:val="22"/>
                <w:szCs w:val="22"/>
              </w:rPr>
              <w:t xml:space="preserve"> резания и коагуляции, с 2-х кнопочной активацией, </w:t>
            </w:r>
            <w:proofErr w:type="spellStart"/>
            <w:r w:rsidRPr="00D16F47">
              <w:rPr>
                <w:color w:val="000000"/>
                <w:sz w:val="22"/>
                <w:szCs w:val="22"/>
              </w:rPr>
              <w:t>коннектор</w:t>
            </w:r>
            <w:proofErr w:type="spellEnd"/>
            <w:r w:rsidRPr="00D16F47">
              <w:rPr>
                <w:color w:val="000000"/>
                <w:sz w:val="22"/>
                <w:szCs w:val="22"/>
              </w:rPr>
              <w:t xml:space="preserve"> 2,4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ВЧ-инструмент</w:t>
            </w:r>
            <w:proofErr w:type="spellEnd"/>
            <w:r w:rsidRPr="00D16F47">
              <w:rPr>
                <w:color w:val="000000"/>
                <w:sz w:val="22"/>
                <w:szCs w:val="22"/>
              </w:rPr>
              <w:t xml:space="preserve"> одноразового пользования с электродом-ножом, с 2-х кнопочной активацией. Инструмент должен представлять собой держатель электрода и активатор в одном корпусе для </w:t>
            </w:r>
            <w:proofErr w:type="spellStart"/>
            <w:r w:rsidRPr="00D16F47">
              <w:rPr>
                <w:color w:val="000000"/>
                <w:sz w:val="22"/>
                <w:szCs w:val="22"/>
              </w:rPr>
              <w:t>монополярного</w:t>
            </w:r>
            <w:proofErr w:type="spellEnd"/>
            <w:r w:rsidRPr="00D16F47">
              <w:rPr>
                <w:color w:val="000000"/>
                <w:sz w:val="22"/>
                <w:szCs w:val="22"/>
              </w:rPr>
              <w:t xml:space="preserve"> резания и коагуляции при проведении открытых операций. Длина инструмента не более 165 мм. Разъем под электроды диаметром 2,4 мм. Тип электрода: нож. Активация кнопками на инструменте, возможность активации ножным переключателем. Наличие соединительного кабеля длиной не менее 5 м, разъем подключения со стороны аппарата: </w:t>
            </w:r>
            <w:proofErr w:type="spellStart"/>
            <w:r w:rsidRPr="00D16F47">
              <w:rPr>
                <w:color w:val="000000"/>
                <w:sz w:val="22"/>
                <w:szCs w:val="22"/>
              </w:rPr>
              <w:t>трёхконтактный</w:t>
            </w:r>
            <w:proofErr w:type="spellEnd"/>
            <w:r w:rsidRPr="00D16F47">
              <w:rPr>
                <w:color w:val="000000"/>
                <w:sz w:val="22"/>
                <w:szCs w:val="22"/>
              </w:rPr>
              <w:t xml:space="preserve"> штекер.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04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Держатели электродов к аппарату </w:t>
            </w:r>
            <w:proofErr w:type="spellStart"/>
            <w:r w:rsidRPr="00D16F47">
              <w:rPr>
                <w:color w:val="000000"/>
                <w:sz w:val="22"/>
                <w:szCs w:val="22"/>
              </w:rPr>
              <w:t>Valleylab</w:t>
            </w:r>
            <w:proofErr w:type="spellEnd"/>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Принадлежности к инструментам электрохирургическим моно и биполярным к аппарату </w:t>
            </w:r>
            <w:proofErr w:type="spellStart"/>
            <w:r w:rsidRPr="00D16F47">
              <w:rPr>
                <w:color w:val="000000"/>
                <w:sz w:val="22"/>
                <w:szCs w:val="22"/>
              </w:rPr>
              <w:t>Valleylab</w:t>
            </w:r>
            <w:proofErr w:type="spellEnd"/>
            <w:r w:rsidRPr="00D16F47">
              <w:rPr>
                <w:color w:val="000000"/>
                <w:sz w:val="22"/>
                <w:szCs w:val="22"/>
              </w:rPr>
              <w:t xml:space="preserve">. </w:t>
            </w:r>
          </w:p>
          <w:p w:rsidR="00880AD1" w:rsidRPr="00D16F47" w:rsidRDefault="00880AD1">
            <w:pPr>
              <w:rPr>
                <w:color w:val="000000"/>
                <w:sz w:val="22"/>
                <w:szCs w:val="22"/>
              </w:rPr>
            </w:pPr>
            <w:r w:rsidRPr="00D16F47">
              <w:rPr>
                <w:color w:val="000000"/>
                <w:sz w:val="22"/>
                <w:szCs w:val="22"/>
              </w:rPr>
              <w:t xml:space="preserve">Электрод-скальпель должен быть изготовлен из нержавеющей стали. Корпус инструмента должен быть выполнен из </w:t>
            </w:r>
            <w:proofErr w:type="spellStart"/>
            <w:r w:rsidRPr="00D16F47">
              <w:rPr>
                <w:color w:val="000000"/>
                <w:sz w:val="22"/>
                <w:szCs w:val="22"/>
              </w:rPr>
              <w:t>сантопрена</w:t>
            </w:r>
            <w:proofErr w:type="spellEnd"/>
            <w:r w:rsidRPr="00D16F47">
              <w:rPr>
                <w:color w:val="000000"/>
                <w:sz w:val="22"/>
                <w:szCs w:val="22"/>
              </w:rPr>
              <w:t xml:space="preserve"> и полипропилена, препятствующих выскальзыванию инструмента из рук пользователя во влажной среде, не иметь внутренних полостей и связи переключателя режимов с поверхностью инструмента. Форма корпуса </w:t>
            </w:r>
            <w:proofErr w:type="spellStart"/>
            <w:r w:rsidRPr="00D16F47">
              <w:rPr>
                <w:color w:val="000000"/>
                <w:sz w:val="22"/>
                <w:szCs w:val="22"/>
              </w:rPr>
              <w:t>торпедообразная</w:t>
            </w:r>
            <w:proofErr w:type="spellEnd"/>
            <w:r w:rsidRPr="00D16F47">
              <w:rPr>
                <w:color w:val="000000"/>
                <w:sz w:val="22"/>
                <w:szCs w:val="22"/>
              </w:rPr>
              <w:t xml:space="preserve">, обтекаемая, без острых граней, с неразъемным кабелем. Переключатель режимов резания и коагуляции в виде </w:t>
            </w:r>
            <w:proofErr w:type="spellStart"/>
            <w:r w:rsidRPr="00D16F47">
              <w:rPr>
                <w:color w:val="000000"/>
                <w:sz w:val="22"/>
                <w:szCs w:val="22"/>
              </w:rPr>
              <w:t>клавиши-качельки</w:t>
            </w:r>
            <w:proofErr w:type="spellEnd"/>
            <w:r w:rsidRPr="00D16F47">
              <w:rPr>
                <w:color w:val="000000"/>
                <w:sz w:val="22"/>
                <w:szCs w:val="22"/>
              </w:rPr>
              <w:t xml:space="preserve">, самоочищающейся от присохших тканей при надавливании (использовании). </w:t>
            </w:r>
            <w:proofErr w:type="spellStart"/>
            <w:r w:rsidRPr="00D16F47">
              <w:rPr>
                <w:color w:val="000000"/>
                <w:sz w:val="22"/>
                <w:szCs w:val="22"/>
              </w:rPr>
              <w:t>Элетрод</w:t>
            </w:r>
            <w:proofErr w:type="spellEnd"/>
            <w:r w:rsidRPr="00D16F47">
              <w:rPr>
                <w:color w:val="000000"/>
                <w:sz w:val="22"/>
                <w:szCs w:val="22"/>
              </w:rPr>
              <w:t xml:space="preserve"> должен иметь шестигранный фиксатор, посадочный диаметр не менее 2,3 мм и не более 2,5 мм. Кабель, длиной не менее 2,8 м, должен быть из силикона с усилением из </w:t>
            </w:r>
            <w:proofErr w:type="spellStart"/>
            <w:r w:rsidRPr="00D16F47">
              <w:rPr>
                <w:color w:val="000000"/>
                <w:sz w:val="22"/>
                <w:szCs w:val="22"/>
              </w:rPr>
              <w:t>сантопрена</w:t>
            </w:r>
            <w:proofErr w:type="spellEnd"/>
            <w:r w:rsidRPr="00D16F47">
              <w:rPr>
                <w:color w:val="000000"/>
                <w:sz w:val="22"/>
                <w:szCs w:val="22"/>
              </w:rPr>
              <w:t xml:space="preserve"> в месте перехода от инструмента к кабелю. Кабель на стороне генератора должен иметь трехштырьковую вилку. Инструмент должен быть совместим с электрохирургическим генератором  </w:t>
            </w:r>
            <w:proofErr w:type="spellStart"/>
            <w:r w:rsidRPr="00D16F47">
              <w:rPr>
                <w:color w:val="000000"/>
                <w:sz w:val="22"/>
                <w:szCs w:val="22"/>
              </w:rPr>
              <w:t>Valleylab</w:t>
            </w:r>
            <w:proofErr w:type="spellEnd"/>
            <w:r w:rsidRPr="00D16F47">
              <w:rPr>
                <w:color w:val="000000"/>
                <w:sz w:val="22"/>
                <w:szCs w:val="22"/>
              </w:rPr>
              <w:t>, имеющимся у Заказчика.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5B7802">
            <w:pPr>
              <w:rPr>
                <w:color w:val="000000"/>
                <w:sz w:val="22"/>
                <w:szCs w:val="22"/>
              </w:rPr>
            </w:pPr>
            <w:r w:rsidRPr="00D16F47">
              <w:rPr>
                <w:color w:val="000000"/>
                <w:sz w:val="22"/>
                <w:szCs w:val="22"/>
              </w:rPr>
              <w:t>Зонд силиконовый стерильный для тотальной декомпрессии ЖКТ с наконечником в виде оливы (длина 3 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Одноканальный зонд для тотальной декомпрессии ЖКТ должен иметь наконечник в виде оливы на ножке. Зонд должен быть изготовлен из силиконовой </w:t>
            </w:r>
            <w:proofErr w:type="gramStart"/>
            <w:r w:rsidRPr="00D16F47">
              <w:rPr>
                <w:color w:val="000000"/>
                <w:sz w:val="22"/>
                <w:szCs w:val="22"/>
              </w:rPr>
              <w:t>резины</w:t>
            </w:r>
            <w:proofErr w:type="gramEnd"/>
            <w:r w:rsidRPr="00D16F47">
              <w:rPr>
                <w:color w:val="000000"/>
                <w:sz w:val="22"/>
                <w:szCs w:val="22"/>
              </w:rPr>
              <w:t xml:space="preserve"> не содержащей токсичных пластификаторов, способных мигрировать в окружающие биологические среды. Размер 24 </w:t>
            </w:r>
            <w:proofErr w:type="spellStart"/>
            <w:r w:rsidRPr="00D16F47">
              <w:rPr>
                <w:color w:val="000000"/>
                <w:sz w:val="22"/>
                <w:szCs w:val="22"/>
              </w:rPr>
              <w:t>Fr</w:t>
            </w:r>
            <w:proofErr w:type="spellEnd"/>
            <w:r w:rsidRPr="00D16F47">
              <w:rPr>
                <w:color w:val="000000"/>
                <w:sz w:val="22"/>
                <w:szCs w:val="22"/>
              </w:rPr>
              <w:t xml:space="preserve">, внутренний диаметр не менее 4,5 мм, длина не менее 2900 мм и не более 3000 мм. Зонд должен иметь не менее 20 отверстий, расположенных по спирали. Первое отверстие – на расстоянии не более 60 мм от наконечника, следующие – через каждые 60 мм.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933B1E">
        <w:trPr>
          <w:trHeight w:val="703"/>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6061D5">
            <w:pPr>
              <w:rPr>
                <w:color w:val="000000" w:themeColor="text1"/>
                <w:sz w:val="22"/>
                <w:szCs w:val="22"/>
              </w:rPr>
            </w:pPr>
            <w:r w:rsidRPr="00D16F47">
              <w:rPr>
                <w:color w:val="000000" w:themeColor="text1"/>
                <w:sz w:val="22"/>
                <w:szCs w:val="22"/>
              </w:rPr>
              <w:t xml:space="preserve">Зонд силиконовый ЗЖКС, </w:t>
            </w:r>
            <w:r w:rsidRPr="00D16F47">
              <w:rPr>
                <w:color w:val="000000" w:themeColor="text1"/>
                <w:sz w:val="22"/>
                <w:szCs w:val="22"/>
                <w:shd w:val="clear" w:color="auto" w:fill="FFFFFF"/>
              </w:rPr>
              <w:t>11мм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Зонд должен быть выполнен из силиконовой резины и предназначен для форсированной аспирации содержимого желудка и тонкой кишки с притоком воздуха. Зонд должен иметь 2 канала – аспирационный и </w:t>
            </w:r>
            <w:proofErr w:type="spellStart"/>
            <w:r w:rsidRPr="00D16F47">
              <w:rPr>
                <w:color w:val="000000"/>
                <w:sz w:val="22"/>
                <w:szCs w:val="22"/>
              </w:rPr>
              <w:t>перфузионный</w:t>
            </w:r>
            <w:proofErr w:type="spellEnd"/>
            <w:r w:rsidRPr="00D16F47">
              <w:rPr>
                <w:color w:val="000000"/>
                <w:sz w:val="22"/>
                <w:szCs w:val="22"/>
              </w:rPr>
              <w:t xml:space="preserve">, два уплотняющих кольца и не менее 15 боковых отверстий в аспирационном канале на длине 600 мм от начала зонда и 2 отверстия в конце аспирационного канала для притока воздуха. Диаметр отверстий не менее 4,7 мм и не более 5,2 мм. Между каналами в перегородке должно быть отверстие, соединяющее </w:t>
            </w:r>
            <w:r w:rsidRPr="00D16F47">
              <w:rPr>
                <w:color w:val="000000"/>
                <w:sz w:val="22"/>
                <w:szCs w:val="22"/>
              </w:rPr>
              <w:lastRenderedPageBreak/>
              <w:t>каналы. Наружный диаметр 11 мм, толщин стенки не более 1,6 мм. Длина зонда не менее 2400 мм и не более 2500 мм. Возможна многократная стерилизации любым методом.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17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Зонды силиконовые для декомпрессии желудочно-кишечного тракта, 39Ch</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Силиконовый зонд для декомпрессии желудочно-кишечного тракта. Материал изготовления - силиконовая резина. Зонд одноканальный, размер 39Ch, длиной не менее 1390 мм и не более 1410 мм, с двумя отверстиями. Наличие цветных меток, расположенных на расстоянии 450, 550 и 650 мм от наконечника.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Зонды силиконовые для декомпрессии желудочно-кишечного тракта, 8Ch</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Силиконовый зонд для декомпрессии желудочно-кишечного тракта. Материал изготовления - силиконовая резина. Зонд одноканальный, размер 8Ch, длиной не менее 1390 мм и не более 1410 мм, с двумя отверстиями. Наличие цветных меток, расположенных на расстоянии 450, 550 и 650 мм от наконечника.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29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19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4C5C04">
            <w:pPr>
              <w:rPr>
                <w:color w:val="000000"/>
                <w:sz w:val="22"/>
                <w:szCs w:val="22"/>
              </w:rPr>
            </w:pPr>
            <w:r w:rsidRPr="00D16F47">
              <w:rPr>
                <w:color w:val="000000"/>
                <w:sz w:val="22"/>
                <w:szCs w:val="22"/>
              </w:rPr>
              <w:t xml:space="preserve">Инструмент для </w:t>
            </w:r>
            <w:proofErr w:type="spellStart"/>
            <w:r w:rsidRPr="00D16F47">
              <w:rPr>
                <w:color w:val="000000"/>
                <w:sz w:val="22"/>
                <w:szCs w:val="22"/>
              </w:rPr>
              <w:t>электролигирования</w:t>
            </w:r>
            <w:proofErr w:type="spellEnd"/>
            <w:r w:rsidRPr="00D16F47">
              <w:rPr>
                <w:color w:val="000000"/>
                <w:sz w:val="22"/>
                <w:szCs w:val="22"/>
              </w:rPr>
              <w:t xml:space="preserve"> и разделения тканей, с тупым концом для открытых операций, 20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Инструмент должен быть предназначен для создания гемостаза в сосудах больших диаметров до 7 мм (характеристика не требует уточнения) во время хирургической мобилизации органов путем сплавления сосудистых стенок в гомогенную </w:t>
            </w:r>
            <w:proofErr w:type="spellStart"/>
            <w:r w:rsidRPr="00D16F47">
              <w:rPr>
                <w:color w:val="000000"/>
                <w:sz w:val="22"/>
                <w:szCs w:val="22"/>
              </w:rPr>
              <w:t>коллагеновую</w:t>
            </w:r>
            <w:proofErr w:type="spellEnd"/>
            <w:r w:rsidRPr="00D16F47">
              <w:rPr>
                <w:color w:val="000000"/>
                <w:sz w:val="22"/>
                <w:szCs w:val="22"/>
              </w:rPr>
              <w:t xml:space="preserve"> субстанцию без сохранения просвета. Форма инструмента – рукоятка пистолетного типа со встроенной кремальерой с возможностью вращения ствола рабочей рукой.  Рукоятка и кольцо рычага инструмента должны иметь прорезиненные накладки. Диаметр не более 10 мм, длина штока не менее 19 см и не более 21 см. Длина </w:t>
            </w:r>
            <w:proofErr w:type="spellStart"/>
            <w:r w:rsidRPr="00D16F47">
              <w:rPr>
                <w:color w:val="000000"/>
                <w:sz w:val="22"/>
                <w:szCs w:val="22"/>
              </w:rPr>
              <w:t>браншей</w:t>
            </w:r>
            <w:proofErr w:type="spellEnd"/>
            <w:r w:rsidRPr="00D16F47">
              <w:rPr>
                <w:color w:val="000000"/>
                <w:sz w:val="22"/>
                <w:szCs w:val="22"/>
              </w:rPr>
              <w:t xml:space="preserve"> инструмента не менее 24 мм и не более 27 мм, ширина </w:t>
            </w:r>
            <w:proofErr w:type="spellStart"/>
            <w:r w:rsidRPr="00D16F47">
              <w:rPr>
                <w:color w:val="000000"/>
                <w:sz w:val="22"/>
                <w:szCs w:val="22"/>
              </w:rPr>
              <w:t>браншей</w:t>
            </w:r>
            <w:proofErr w:type="spellEnd"/>
            <w:r w:rsidRPr="00D16F47">
              <w:rPr>
                <w:color w:val="000000"/>
                <w:sz w:val="22"/>
                <w:szCs w:val="22"/>
              </w:rPr>
              <w:t xml:space="preserve"> у кончика не менее 6,5 мм и не более 7 мм . Максимальное раскрытие </w:t>
            </w:r>
            <w:proofErr w:type="spellStart"/>
            <w:r w:rsidRPr="00D16F47">
              <w:rPr>
                <w:color w:val="000000"/>
                <w:sz w:val="22"/>
                <w:szCs w:val="22"/>
              </w:rPr>
              <w:t>браншей</w:t>
            </w:r>
            <w:proofErr w:type="spellEnd"/>
            <w:r w:rsidRPr="00D16F47">
              <w:rPr>
                <w:color w:val="000000"/>
                <w:sz w:val="22"/>
                <w:szCs w:val="22"/>
              </w:rPr>
              <w:t xml:space="preserve"> не менее 15 мм и не более 18 </w:t>
            </w:r>
            <w:proofErr w:type="spellStart"/>
            <w:r w:rsidRPr="00D16F47">
              <w:rPr>
                <w:color w:val="000000"/>
                <w:sz w:val="22"/>
                <w:szCs w:val="22"/>
              </w:rPr>
              <w:t>мм</w:t>
            </w:r>
            <w:proofErr w:type="gramStart"/>
            <w:r w:rsidRPr="00D16F47">
              <w:rPr>
                <w:color w:val="000000"/>
                <w:sz w:val="22"/>
                <w:szCs w:val="22"/>
              </w:rPr>
              <w:t>.П</w:t>
            </w:r>
            <w:proofErr w:type="gramEnd"/>
            <w:r w:rsidRPr="00D16F47">
              <w:rPr>
                <w:color w:val="000000"/>
                <w:sz w:val="22"/>
                <w:szCs w:val="22"/>
              </w:rPr>
              <w:t>оворот</w:t>
            </w:r>
            <w:proofErr w:type="spellEnd"/>
            <w:r w:rsidRPr="00D16F47">
              <w:rPr>
                <w:color w:val="000000"/>
                <w:sz w:val="22"/>
                <w:szCs w:val="22"/>
              </w:rPr>
              <w:t xml:space="preserve"> штока не менее, чем на 359 градусов. Открытие </w:t>
            </w:r>
            <w:proofErr w:type="spellStart"/>
            <w:r w:rsidRPr="00D16F47">
              <w:rPr>
                <w:color w:val="000000"/>
                <w:sz w:val="22"/>
                <w:szCs w:val="22"/>
              </w:rPr>
              <w:t>браншей</w:t>
            </w:r>
            <w:proofErr w:type="spellEnd"/>
            <w:r w:rsidRPr="00D16F47">
              <w:rPr>
                <w:color w:val="000000"/>
                <w:sz w:val="22"/>
                <w:szCs w:val="22"/>
              </w:rPr>
              <w:t xml:space="preserve"> должно быть билатеральное. Конструкция инструментов должна позволять оказывать дозированное сжатие ткани с сосудом. </w:t>
            </w:r>
            <w:proofErr w:type="spellStart"/>
            <w:r w:rsidRPr="00D16F47">
              <w:rPr>
                <w:color w:val="000000"/>
                <w:sz w:val="22"/>
                <w:szCs w:val="22"/>
              </w:rPr>
              <w:t>Бранши</w:t>
            </w:r>
            <w:proofErr w:type="spellEnd"/>
            <w:r w:rsidRPr="00D16F47">
              <w:rPr>
                <w:color w:val="000000"/>
                <w:sz w:val="22"/>
                <w:szCs w:val="22"/>
              </w:rPr>
              <w:t xml:space="preserve"> должны быть прямые закругленные. Активация биполярного воздействия должна осуществляться отдельным движением после зажатия тканей </w:t>
            </w:r>
            <w:proofErr w:type="spellStart"/>
            <w:r w:rsidRPr="00D16F47">
              <w:rPr>
                <w:color w:val="000000"/>
                <w:sz w:val="22"/>
                <w:szCs w:val="22"/>
              </w:rPr>
              <w:t>браншами</w:t>
            </w:r>
            <w:proofErr w:type="spellEnd"/>
            <w:r w:rsidRPr="00D16F47">
              <w:rPr>
                <w:color w:val="000000"/>
                <w:sz w:val="22"/>
                <w:szCs w:val="22"/>
              </w:rPr>
              <w:t xml:space="preserve"> инструмента и фиксации их кремальерой. Нож должен активироваться отдельно от заваривания курком, расположенным для нажатия указательным </w:t>
            </w:r>
            <w:proofErr w:type="spellStart"/>
            <w:r w:rsidRPr="00D16F47">
              <w:rPr>
                <w:color w:val="000000"/>
                <w:sz w:val="22"/>
                <w:szCs w:val="22"/>
              </w:rPr>
              <w:t>пальцем</w:t>
            </w:r>
            <w:proofErr w:type="gramStart"/>
            <w:r w:rsidRPr="00D16F47">
              <w:rPr>
                <w:color w:val="000000"/>
                <w:sz w:val="22"/>
                <w:szCs w:val="22"/>
              </w:rPr>
              <w:t>.О</w:t>
            </w:r>
            <w:proofErr w:type="gramEnd"/>
            <w:r w:rsidRPr="00D16F47">
              <w:rPr>
                <w:color w:val="000000"/>
                <w:sz w:val="22"/>
                <w:szCs w:val="22"/>
              </w:rPr>
              <w:t>бе</w:t>
            </w:r>
            <w:proofErr w:type="spellEnd"/>
            <w:r w:rsidRPr="00D16F47">
              <w:rPr>
                <w:color w:val="000000"/>
                <w:sz w:val="22"/>
                <w:szCs w:val="22"/>
              </w:rPr>
              <w:t xml:space="preserve"> </w:t>
            </w:r>
            <w:proofErr w:type="spellStart"/>
            <w:r w:rsidRPr="00D16F47">
              <w:rPr>
                <w:color w:val="000000"/>
                <w:sz w:val="22"/>
                <w:szCs w:val="22"/>
              </w:rPr>
              <w:t>бранши</w:t>
            </w:r>
            <w:proofErr w:type="spellEnd"/>
            <w:r w:rsidRPr="00D16F47">
              <w:rPr>
                <w:color w:val="000000"/>
                <w:sz w:val="22"/>
                <w:szCs w:val="22"/>
              </w:rPr>
              <w:t xml:space="preserve"> должны быть изолированные. Совмещение с кабелем и вилкой, имеющей необходимую маркировку для распознавания инструмента генератором. Длина неразъемного кабеля инструмента не менее 2,8 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Степлеры</w:t>
            </w:r>
            <w:proofErr w:type="spellEnd"/>
            <w:r w:rsidRPr="00D16F47">
              <w:rPr>
                <w:color w:val="000000"/>
                <w:sz w:val="22"/>
                <w:szCs w:val="22"/>
              </w:rPr>
              <w:t xml:space="preserve"> </w:t>
            </w:r>
            <w:proofErr w:type="gramStart"/>
            <w:r w:rsidRPr="00D16F47">
              <w:rPr>
                <w:color w:val="000000"/>
                <w:sz w:val="22"/>
                <w:szCs w:val="22"/>
              </w:rPr>
              <w:t>сшивающие</w:t>
            </w:r>
            <w:proofErr w:type="gramEnd"/>
            <w:r w:rsidRPr="00D16F47">
              <w:rPr>
                <w:color w:val="000000"/>
                <w:sz w:val="22"/>
                <w:szCs w:val="22"/>
              </w:rPr>
              <w:t xml:space="preserve"> хирургические с принадлежностями: кожный</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gramStart"/>
            <w:r w:rsidRPr="00D16F47">
              <w:rPr>
                <w:color w:val="000000"/>
                <w:sz w:val="22"/>
                <w:szCs w:val="22"/>
              </w:rPr>
              <w:t>Механический</w:t>
            </w:r>
            <w:proofErr w:type="gramEnd"/>
            <w:r w:rsidRPr="00D16F47">
              <w:rPr>
                <w:color w:val="000000"/>
                <w:sz w:val="22"/>
                <w:szCs w:val="22"/>
              </w:rPr>
              <w:t xml:space="preserve"> сшивающий </w:t>
            </w:r>
            <w:proofErr w:type="spellStart"/>
            <w:r w:rsidRPr="00D16F47">
              <w:rPr>
                <w:color w:val="000000"/>
                <w:sz w:val="22"/>
                <w:szCs w:val="22"/>
              </w:rPr>
              <w:t>степлер</w:t>
            </w:r>
            <w:proofErr w:type="spellEnd"/>
            <w:r w:rsidRPr="00D16F47">
              <w:rPr>
                <w:color w:val="000000"/>
                <w:sz w:val="22"/>
                <w:szCs w:val="22"/>
              </w:rPr>
              <w:t xml:space="preserve"> с фиксированной головкой для закрытия операционных ран на коже при различных хирургических вмешательствах. </w:t>
            </w:r>
            <w:proofErr w:type="gramStart"/>
            <w:r w:rsidRPr="00D16F47">
              <w:rPr>
                <w:color w:val="000000"/>
                <w:sz w:val="22"/>
                <w:szCs w:val="22"/>
              </w:rPr>
              <w:t>Оснащен</w:t>
            </w:r>
            <w:proofErr w:type="gramEnd"/>
            <w:r w:rsidRPr="00D16F47">
              <w:rPr>
                <w:color w:val="000000"/>
                <w:sz w:val="22"/>
                <w:szCs w:val="22"/>
              </w:rPr>
              <w:t xml:space="preserve"> прозрачной концевой частью и шкалой количества скоб в </w:t>
            </w:r>
            <w:proofErr w:type="spellStart"/>
            <w:r w:rsidRPr="00D16F47">
              <w:rPr>
                <w:color w:val="000000"/>
                <w:sz w:val="22"/>
                <w:szCs w:val="22"/>
              </w:rPr>
              <w:t>степлере</w:t>
            </w:r>
            <w:proofErr w:type="spellEnd"/>
            <w:r w:rsidRPr="00D16F47">
              <w:rPr>
                <w:color w:val="000000"/>
                <w:sz w:val="22"/>
                <w:szCs w:val="22"/>
              </w:rPr>
              <w:t xml:space="preserve">. Количество скоб не менее 30 </w:t>
            </w:r>
            <w:proofErr w:type="spellStart"/>
            <w:proofErr w:type="gramStart"/>
            <w:r w:rsidRPr="00D16F47">
              <w:rPr>
                <w:color w:val="000000"/>
                <w:sz w:val="22"/>
                <w:szCs w:val="22"/>
              </w:rPr>
              <w:t>шт</w:t>
            </w:r>
            <w:proofErr w:type="spellEnd"/>
            <w:proofErr w:type="gramEnd"/>
            <w:r w:rsidRPr="00D16F47">
              <w:rPr>
                <w:color w:val="000000"/>
                <w:sz w:val="22"/>
                <w:szCs w:val="22"/>
              </w:rPr>
              <w:t xml:space="preserve"> и не более 35 шт. Ширина скобки в закрытом состоянии не менее 7 мм и не более 8 мм. Высота закрытой скобки не менее 4 мм и не более 5 мм. Материал скобы нержавеющая сталь.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4C5C04">
            <w:pPr>
              <w:rPr>
                <w:color w:val="000000"/>
                <w:sz w:val="22"/>
                <w:szCs w:val="22"/>
              </w:rPr>
            </w:pPr>
            <w:r w:rsidRPr="00D16F47">
              <w:rPr>
                <w:color w:val="000000"/>
                <w:sz w:val="22"/>
                <w:szCs w:val="22"/>
              </w:rPr>
              <w:t xml:space="preserve">Инструмент для </w:t>
            </w:r>
            <w:proofErr w:type="spellStart"/>
            <w:r w:rsidRPr="00D16F47">
              <w:rPr>
                <w:color w:val="000000"/>
                <w:sz w:val="22"/>
                <w:szCs w:val="22"/>
              </w:rPr>
              <w:t>электролигирования</w:t>
            </w:r>
            <w:proofErr w:type="spellEnd"/>
            <w:r w:rsidRPr="00D16F47">
              <w:rPr>
                <w:color w:val="000000"/>
                <w:sz w:val="22"/>
                <w:szCs w:val="22"/>
              </w:rPr>
              <w:t xml:space="preserve"> и разделения тканей с </w:t>
            </w:r>
            <w:proofErr w:type="spellStart"/>
            <w:r w:rsidRPr="00D16F47">
              <w:rPr>
                <w:color w:val="000000"/>
                <w:sz w:val="22"/>
                <w:szCs w:val="22"/>
              </w:rPr>
              <w:t>нанопокрытием</w:t>
            </w:r>
            <w:proofErr w:type="spellEnd"/>
            <w:r w:rsidRPr="00D16F47">
              <w:rPr>
                <w:color w:val="000000"/>
                <w:sz w:val="22"/>
                <w:szCs w:val="22"/>
              </w:rPr>
              <w:t xml:space="preserve"> с </w:t>
            </w:r>
            <w:proofErr w:type="spellStart"/>
            <w:r w:rsidRPr="00D16F47">
              <w:rPr>
                <w:color w:val="000000"/>
                <w:sz w:val="22"/>
                <w:szCs w:val="22"/>
              </w:rPr>
              <w:t>браншами</w:t>
            </w:r>
            <w:proofErr w:type="spellEnd"/>
            <w:r w:rsidRPr="00D16F47">
              <w:rPr>
                <w:color w:val="000000"/>
                <w:sz w:val="22"/>
                <w:szCs w:val="22"/>
              </w:rPr>
              <w:t xml:space="preserve"> для </w:t>
            </w:r>
            <w:proofErr w:type="spellStart"/>
            <w:r w:rsidRPr="00D16F47">
              <w:rPr>
                <w:color w:val="000000"/>
                <w:sz w:val="22"/>
                <w:szCs w:val="22"/>
              </w:rPr>
              <w:t>лапароскопических</w:t>
            </w:r>
            <w:proofErr w:type="spellEnd"/>
            <w:r w:rsidRPr="00D16F47">
              <w:rPr>
                <w:color w:val="000000"/>
                <w:sz w:val="22"/>
                <w:szCs w:val="22"/>
              </w:rPr>
              <w:t xml:space="preserve"> операций, для одноэтапного заваривания, 37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Длина штока инструмента не менее 36 см и не более 38,5 см, диаметр 5 мм. </w:t>
            </w:r>
            <w:proofErr w:type="spellStart"/>
            <w:r w:rsidRPr="00D16F47">
              <w:rPr>
                <w:color w:val="000000"/>
                <w:sz w:val="22"/>
                <w:szCs w:val="22"/>
              </w:rPr>
              <w:t>Бранши</w:t>
            </w:r>
            <w:proofErr w:type="spellEnd"/>
            <w:r w:rsidRPr="00D16F47">
              <w:rPr>
                <w:color w:val="000000"/>
                <w:sz w:val="22"/>
                <w:szCs w:val="22"/>
              </w:rPr>
              <w:t xml:space="preserve"> должны быть изогнутые. Монолатеральное раскрытие </w:t>
            </w:r>
            <w:proofErr w:type="spellStart"/>
            <w:r w:rsidRPr="00D16F47">
              <w:rPr>
                <w:color w:val="000000"/>
                <w:sz w:val="22"/>
                <w:szCs w:val="22"/>
              </w:rPr>
              <w:t>бранш</w:t>
            </w:r>
            <w:proofErr w:type="spellEnd"/>
            <w:r w:rsidRPr="00D16F47">
              <w:rPr>
                <w:color w:val="000000"/>
                <w:sz w:val="22"/>
                <w:szCs w:val="22"/>
              </w:rPr>
              <w:t xml:space="preserve">. Длина электродов в </w:t>
            </w:r>
            <w:proofErr w:type="spellStart"/>
            <w:r w:rsidRPr="00D16F47">
              <w:rPr>
                <w:color w:val="000000"/>
                <w:sz w:val="22"/>
                <w:szCs w:val="22"/>
              </w:rPr>
              <w:t>браншах</w:t>
            </w:r>
            <w:proofErr w:type="spellEnd"/>
            <w:r w:rsidRPr="00D16F47">
              <w:rPr>
                <w:color w:val="000000"/>
                <w:sz w:val="22"/>
                <w:szCs w:val="22"/>
              </w:rPr>
              <w:t xml:space="preserve"> инструмента не менее 18,5 мм и не более 20,5 мм. </w:t>
            </w:r>
            <w:proofErr w:type="spellStart"/>
            <w:r w:rsidRPr="00D16F47">
              <w:rPr>
                <w:color w:val="000000"/>
                <w:sz w:val="22"/>
                <w:szCs w:val="22"/>
              </w:rPr>
              <w:t>Текстурированные</w:t>
            </w:r>
            <w:proofErr w:type="spellEnd"/>
            <w:r w:rsidRPr="00D16F47">
              <w:rPr>
                <w:color w:val="000000"/>
                <w:sz w:val="22"/>
                <w:szCs w:val="22"/>
              </w:rPr>
              <w:t xml:space="preserve"> </w:t>
            </w:r>
            <w:proofErr w:type="spellStart"/>
            <w:r w:rsidRPr="00D16F47">
              <w:rPr>
                <w:color w:val="000000"/>
                <w:sz w:val="22"/>
                <w:szCs w:val="22"/>
              </w:rPr>
              <w:t>бранши</w:t>
            </w:r>
            <w:proofErr w:type="spellEnd"/>
            <w:r w:rsidRPr="00D16F47">
              <w:rPr>
                <w:color w:val="000000"/>
                <w:sz w:val="22"/>
                <w:szCs w:val="22"/>
              </w:rPr>
              <w:t xml:space="preserve"> с керамическими ограничителями и </w:t>
            </w:r>
            <w:proofErr w:type="spellStart"/>
            <w:r w:rsidRPr="00D16F47">
              <w:rPr>
                <w:color w:val="000000"/>
                <w:sz w:val="22"/>
                <w:szCs w:val="22"/>
              </w:rPr>
              <w:t>нанопокрытием</w:t>
            </w:r>
            <w:proofErr w:type="spellEnd"/>
            <w:r w:rsidRPr="00D16F47">
              <w:rPr>
                <w:color w:val="000000"/>
                <w:sz w:val="22"/>
                <w:szCs w:val="22"/>
              </w:rPr>
              <w:t xml:space="preserve"> из </w:t>
            </w:r>
            <w:proofErr w:type="spellStart"/>
            <w:r w:rsidRPr="00D16F47">
              <w:rPr>
                <w:color w:val="000000"/>
                <w:sz w:val="22"/>
                <w:szCs w:val="22"/>
              </w:rPr>
              <w:t>гексаметилдисилоксана</w:t>
            </w:r>
            <w:proofErr w:type="spellEnd"/>
            <w:r w:rsidRPr="00D16F47">
              <w:rPr>
                <w:color w:val="000000"/>
                <w:sz w:val="22"/>
                <w:szCs w:val="22"/>
              </w:rPr>
              <w:t>. Наличие механического ножа.  Нож должен активироваться отдельно от заваривания курком, расположенным для нажатия указательным пальцем. Форма инструмента – рукоятка пистолетного типа. Рукоятки инструмента должны иметь прорезиненные накладки. Шток должен вращаться не менее</w:t>
            </w:r>
            <w:proofErr w:type="gramStart"/>
            <w:r w:rsidRPr="00D16F47">
              <w:rPr>
                <w:color w:val="000000"/>
                <w:sz w:val="22"/>
                <w:szCs w:val="22"/>
              </w:rPr>
              <w:t>,</w:t>
            </w:r>
            <w:proofErr w:type="gramEnd"/>
            <w:r w:rsidRPr="00D16F47">
              <w:rPr>
                <w:color w:val="000000"/>
                <w:sz w:val="22"/>
                <w:szCs w:val="22"/>
              </w:rPr>
              <w:t xml:space="preserve"> чем на 350 градусов. Длина неразъемного кабеля инструмента не менее 3 м. Инструмент должен быть совместим с генератором электрохирургическим </w:t>
            </w:r>
            <w:proofErr w:type="spellStart"/>
            <w:r w:rsidRPr="00D16F47">
              <w:rPr>
                <w:color w:val="000000"/>
                <w:sz w:val="22"/>
                <w:szCs w:val="22"/>
              </w:rPr>
              <w:t>Force</w:t>
            </w:r>
            <w:proofErr w:type="spellEnd"/>
            <w:r w:rsidRPr="00D16F47">
              <w:rPr>
                <w:color w:val="000000"/>
                <w:sz w:val="22"/>
                <w:szCs w:val="22"/>
              </w:rPr>
              <w:t xml:space="preserve"> </w:t>
            </w:r>
            <w:proofErr w:type="spellStart"/>
            <w:r w:rsidRPr="00D16F47">
              <w:rPr>
                <w:color w:val="000000"/>
                <w:sz w:val="22"/>
                <w:szCs w:val="22"/>
              </w:rPr>
              <w:t>Triad</w:t>
            </w:r>
            <w:proofErr w:type="spellEnd"/>
            <w:r w:rsidRPr="00D16F47">
              <w:rPr>
                <w:color w:val="000000"/>
                <w:sz w:val="22"/>
                <w:szCs w:val="22"/>
              </w:rPr>
              <w:t>.</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22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AB1CAC">
            <w:pPr>
              <w:rPr>
                <w:color w:val="000000"/>
                <w:sz w:val="22"/>
                <w:szCs w:val="22"/>
              </w:rPr>
            </w:pPr>
            <w:proofErr w:type="spellStart"/>
            <w:r w:rsidRPr="00D16F47">
              <w:rPr>
                <w:color w:val="000000"/>
                <w:sz w:val="22"/>
                <w:szCs w:val="22"/>
              </w:rPr>
              <w:t>Степлер</w:t>
            </w:r>
            <w:proofErr w:type="spellEnd"/>
            <w:r w:rsidRPr="00D16F47">
              <w:rPr>
                <w:color w:val="000000"/>
                <w:sz w:val="22"/>
                <w:szCs w:val="22"/>
              </w:rPr>
              <w:t xml:space="preserve"> одноразовый </w:t>
            </w:r>
            <w:proofErr w:type="spellStart"/>
            <w:r w:rsidRPr="00D16F47">
              <w:rPr>
                <w:color w:val="000000"/>
                <w:sz w:val="22"/>
                <w:szCs w:val="22"/>
              </w:rPr>
              <w:t>тонкокорпусный</w:t>
            </w:r>
            <w:proofErr w:type="spellEnd"/>
            <w:r w:rsidRPr="00D16F47">
              <w:rPr>
                <w:color w:val="000000"/>
                <w:sz w:val="22"/>
                <w:szCs w:val="22"/>
              </w:rPr>
              <w:t xml:space="preserve"> кожный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Кожный </w:t>
            </w:r>
            <w:proofErr w:type="spellStart"/>
            <w:r w:rsidRPr="00D16F47">
              <w:rPr>
                <w:color w:val="000000"/>
                <w:sz w:val="22"/>
                <w:szCs w:val="22"/>
              </w:rPr>
              <w:t>степлер</w:t>
            </w:r>
            <w:proofErr w:type="spellEnd"/>
            <w:r w:rsidRPr="00D16F47">
              <w:rPr>
                <w:color w:val="000000"/>
                <w:sz w:val="22"/>
                <w:szCs w:val="22"/>
              </w:rPr>
              <w:t xml:space="preserve"> должен быть предназначен для наложения кожных скоб с целью соединения свободных краев кожи ран и разрезов. Наличие прозрачного картриджа и шкалы количества скоб в кассете. Аппарат должен быть заряжен не менее</w:t>
            </w:r>
            <w:proofErr w:type="gramStart"/>
            <w:r w:rsidRPr="00D16F47">
              <w:rPr>
                <w:color w:val="000000"/>
                <w:sz w:val="22"/>
                <w:szCs w:val="22"/>
              </w:rPr>
              <w:t>,</w:t>
            </w:r>
            <w:proofErr w:type="gramEnd"/>
            <w:r w:rsidRPr="00D16F47">
              <w:rPr>
                <w:color w:val="000000"/>
                <w:sz w:val="22"/>
                <w:szCs w:val="22"/>
              </w:rPr>
              <w:t xml:space="preserve"> чем 30 узкими скобками. Диаметр проволоки не менее 0,55 мм и не более 0,58 мм, ширина открытой скрепки не менее 10 мм, высота открытой скрепки не более 3,0 мм, ширина закрытой скрепки не более 6,0 мм, высота закрытой скрепки не менее 2,0 мм. Материал изготовления скоб – нержавеющая сталь с покрытием, снижающим трение и адгезию ткани. На носовой части инструмента должен быть маркер-стрелка для правильной центровки аппарата на ране. Это изделие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013925">
            <w:pPr>
              <w:rPr>
                <w:color w:val="000000"/>
                <w:sz w:val="22"/>
                <w:szCs w:val="22"/>
              </w:rPr>
            </w:pPr>
            <w:r w:rsidRPr="00D16F47">
              <w:rPr>
                <w:color w:val="000000"/>
                <w:sz w:val="22"/>
                <w:szCs w:val="22"/>
              </w:rPr>
              <w:t xml:space="preserve">Контейнеры-приемники к инструменту для извлечения удаляемых органов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Контейнеры-приемники к инструменту для извлечения удаляемых органов, </w:t>
            </w:r>
            <w:proofErr w:type="gramStart"/>
            <w:r w:rsidRPr="00D16F47">
              <w:rPr>
                <w:color w:val="000000"/>
                <w:sz w:val="22"/>
                <w:szCs w:val="22"/>
              </w:rPr>
              <w:t>нестерильный</w:t>
            </w:r>
            <w:proofErr w:type="gramEnd"/>
            <w:r w:rsidRPr="00D16F47">
              <w:rPr>
                <w:color w:val="000000"/>
                <w:sz w:val="22"/>
                <w:szCs w:val="22"/>
              </w:rPr>
              <w:t>. Форма контейнера - усеченный треугольник. Должен быть снабжен лавсановой замкнутой нитью для стягивания содержимого. Материал изготовления - высокопрочный пластик. Высота не менее 160 мм, длина не менее 120 мм. Выдерживаемый вес не менее 500 г. Объем не менее 0,25 л</w:t>
            </w:r>
          </w:p>
          <w:p w:rsidR="00880AD1" w:rsidRPr="00D16F47" w:rsidRDefault="00880AD1">
            <w:pPr>
              <w:rPr>
                <w:color w:val="000000"/>
                <w:sz w:val="22"/>
                <w:szCs w:val="22"/>
              </w:rPr>
            </w:pPr>
            <w:r w:rsidRPr="00D16F47">
              <w:rPr>
                <w:color w:val="000000"/>
                <w:sz w:val="22"/>
                <w:szCs w:val="22"/>
              </w:rPr>
              <w:t>В упаковке не менее 10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AB1CAC">
            <w:pPr>
              <w:rPr>
                <w:color w:val="000000"/>
                <w:sz w:val="22"/>
                <w:szCs w:val="22"/>
              </w:rPr>
            </w:pPr>
            <w:r w:rsidRPr="00D16F47">
              <w:rPr>
                <w:color w:val="000000"/>
                <w:sz w:val="22"/>
                <w:szCs w:val="22"/>
              </w:rPr>
              <w:t xml:space="preserve">Клипсы титановые, размер </w:t>
            </w:r>
            <w:proofErr w:type="spellStart"/>
            <w:r w:rsidRPr="00D16F47">
              <w:rPr>
                <w:color w:val="000000"/>
                <w:sz w:val="22"/>
                <w:szCs w:val="22"/>
              </w:rPr>
              <w:t>средне-большой</w:t>
            </w:r>
            <w:proofErr w:type="spellEnd"/>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Лигирующие</w:t>
            </w:r>
            <w:proofErr w:type="spellEnd"/>
            <w:r w:rsidRPr="00D16F47">
              <w:rPr>
                <w:color w:val="000000"/>
                <w:sz w:val="22"/>
                <w:szCs w:val="22"/>
              </w:rPr>
              <w:t xml:space="preserve"> клипсы должны быть изготовлены из </w:t>
            </w:r>
            <w:proofErr w:type="spellStart"/>
            <w:r w:rsidRPr="00D16F47">
              <w:rPr>
                <w:color w:val="000000"/>
                <w:sz w:val="22"/>
                <w:szCs w:val="22"/>
              </w:rPr>
              <w:t>биосовместимого</w:t>
            </w:r>
            <w:proofErr w:type="spellEnd"/>
            <w:r w:rsidRPr="00D16F47">
              <w:rPr>
                <w:color w:val="000000"/>
                <w:sz w:val="22"/>
                <w:szCs w:val="22"/>
              </w:rPr>
              <w:t xml:space="preserve"> </w:t>
            </w:r>
            <w:proofErr w:type="spellStart"/>
            <w:r w:rsidRPr="00D16F47">
              <w:rPr>
                <w:color w:val="000000"/>
                <w:sz w:val="22"/>
                <w:szCs w:val="22"/>
              </w:rPr>
              <w:t>апирогенного</w:t>
            </w:r>
            <w:proofErr w:type="spellEnd"/>
            <w:r w:rsidRPr="00D16F47">
              <w:rPr>
                <w:color w:val="000000"/>
                <w:sz w:val="22"/>
                <w:szCs w:val="22"/>
              </w:rPr>
              <w:t xml:space="preserve"> титана и иметь V-образную форму. Клипсы должны иметь наружные и</w:t>
            </w:r>
            <w:r w:rsidRPr="00D16F47">
              <w:rPr>
                <w:color w:val="000000"/>
                <w:sz w:val="22"/>
                <w:szCs w:val="22"/>
              </w:rPr>
              <w:br/>
              <w:t xml:space="preserve">внутренние насечки. Размер клипс - </w:t>
            </w:r>
            <w:proofErr w:type="spellStart"/>
            <w:r w:rsidRPr="00D16F47">
              <w:rPr>
                <w:color w:val="000000"/>
                <w:sz w:val="22"/>
                <w:szCs w:val="22"/>
              </w:rPr>
              <w:t>средне-большой</w:t>
            </w:r>
            <w:proofErr w:type="spellEnd"/>
            <w:r w:rsidRPr="00D16F47">
              <w:rPr>
                <w:color w:val="000000"/>
                <w:sz w:val="22"/>
                <w:szCs w:val="22"/>
              </w:rPr>
              <w:t xml:space="preserve"> для </w:t>
            </w:r>
            <w:proofErr w:type="spellStart"/>
            <w:r w:rsidRPr="00D16F47">
              <w:rPr>
                <w:color w:val="000000"/>
                <w:sz w:val="22"/>
                <w:szCs w:val="22"/>
              </w:rPr>
              <w:t>лигируемых</w:t>
            </w:r>
            <w:proofErr w:type="spellEnd"/>
            <w:r w:rsidRPr="00D16F47">
              <w:rPr>
                <w:color w:val="000000"/>
                <w:sz w:val="22"/>
                <w:szCs w:val="22"/>
              </w:rPr>
              <w:t xml:space="preserve"> структур размером в диапазоне 2,5–4,0  мм. Клипсы должны быть в стерильном картридже по 6 штук. Цветовая маркировка картриджей должна соответствовать цветовой маркировке </w:t>
            </w:r>
            <w:proofErr w:type="spellStart"/>
            <w:r w:rsidRPr="00D16F47">
              <w:rPr>
                <w:color w:val="000000"/>
                <w:sz w:val="22"/>
                <w:szCs w:val="22"/>
              </w:rPr>
              <w:t>клипаторов</w:t>
            </w:r>
            <w:proofErr w:type="spellEnd"/>
            <w:r w:rsidRPr="00D16F47">
              <w:rPr>
                <w:color w:val="000000"/>
                <w:sz w:val="22"/>
                <w:szCs w:val="22"/>
              </w:rPr>
              <w:t xml:space="preserve"> - зеленый цвет. Клипсы должны быть совместимы с </w:t>
            </w:r>
            <w:proofErr w:type="spellStart"/>
            <w:r w:rsidRPr="00D16F47">
              <w:rPr>
                <w:color w:val="000000"/>
                <w:sz w:val="22"/>
                <w:szCs w:val="22"/>
              </w:rPr>
              <w:t>клипаторами</w:t>
            </w:r>
            <w:proofErr w:type="spellEnd"/>
            <w:r w:rsidRPr="00D16F47">
              <w:rPr>
                <w:color w:val="000000"/>
                <w:sz w:val="22"/>
                <w:szCs w:val="22"/>
              </w:rPr>
              <w:t xml:space="preserve"> с размером </w:t>
            </w:r>
            <w:proofErr w:type="spellStart"/>
            <w:r w:rsidRPr="00D16F47">
              <w:rPr>
                <w:color w:val="000000"/>
                <w:sz w:val="22"/>
                <w:szCs w:val="22"/>
              </w:rPr>
              <w:t>браншей</w:t>
            </w:r>
            <w:proofErr w:type="spellEnd"/>
            <w:r w:rsidRPr="00D16F47">
              <w:rPr>
                <w:color w:val="000000"/>
                <w:sz w:val="22"/>
                <w:szCs w:val="22"/>
              </w:rPr>
              <w:t xml:space="preserve"> в диапазоне 1,16-1,32 мм.</w:t>
            </w:r>
          </w:p>
          <w:p w:rsidR="00880AD1" w:rsidRPr="00D16F47" w:rsidRDefault="00880AD1">
            <w:pPr>
              <w:rPr>
                <w:color w:val="000000"/>
                <w:sz w:val="22"/>
                <w:szCs w:val="22"/>
              </w:rPr>
            </w:pPr>
            <w:r w:rsidRPr="00D16F47">
              <w:rPr>
                <w:color w:val="000000"/>
                <w:sz w:val="22"/>
                <w:szCs w:val="22"/>
              </w:rPr>
              <w:t>В картридже не менее 6 клипс.</w:t>
            </w:r>
          </w:p>
          <w:p w:rsidR="00880AD1" w:rsidRPr="00D16F47" w:rsidRDefault="00880AD1">
            <w:pPr>
              <w:rPr>
                <w:color w:val="000000"/>
                <w:sz w:val="22"/>
                <w:szCs w:val="22"/>
              </w:rPr>
            </w:pPr>
            <w:r w:rsidRPr="00D16F47">
              <w:rPr>
                <w:color w:val="000000"/>
                <w:sz w:val="22"/>
                <w:szCs w:val="22"/>
              </w:rPr>
              <w:t xml:space="preserve">В упаковке не менее 1 картриджа.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Лезвие одноразовое хирургическое, из углеродистой стали № 15</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Лезвие должно быть остроконечное </w:t>
            </w:r>
            <w:proofErr w:type="spellStart"/>
            <w:r w:rsidRPr="00D16F47">
              <w:rPr>
                <w:color w:val="000000"/>
                <w:sz w:val="22"/>
                <w:szCs w:val="22"/>
              </w:rPr>
              <w:t>брюшистое</w:t>
            </w:r>
            <w:proofErr w:type="spellEnd"/>
            <w:r w:rsidRPr="00D16F47">
              <w:rPr>
                <w:color w:val="000000"/>
                <w:sz w:val="22"/>
                <w:szCs w:val="22"/>
              </w:rPr>
              <w:t xml:space="preserve"> с двусторонней заточкой. Острота (угол) заточки и качество полировки режущей кромки должны быть стабильны по всей длине лезвия. Длина лезвия не менее 36,5 мм и не более 38 мм, ширина лезвия не менее 5,5 мм и не более 6,5 мм. Лезвие должно быть изготовлено из углеродистой стали высокого качества, твердость стали по </w:t>
            </w:r>
            <w:proofErr w:type="spellStart"/>
            <w:r w:rsidRPr="00D16F47">
              <w:rPr>
                <w:color w:val="000000"/>
                <w:sz w:val="22"/>
                <w:szCs w:val="22"/>
              </w:rPr>
              <w:t>Виккерсу</w:t>
            </w:r>
            <w:proofErr w:type="spellEnd"/>
            <w:r w:rsidRPr="00D16F47">
              <w:rPr>
                <w:color w:val="000000"/>
                <w:sz w:val="22"/>
                <w:szCs w:val="22"/>
              </w:rPr>
              <w:t xml:space="preserve"> 800 HV. На дистальном конце лезвия имеется продольное фигурное посадочное гнездо, совместимое с многоразовыми рукоятками стандарта №3. Лезвие должно быть упаковано в индивидуальный блистер из фольги. В каждый блистер должна быть вложена бумага, пропитанная летучим ингибитором коррозии. Размер лезвия №15. </w:t>
            </w:r>
          </w:p>
          <w:p w:rsidR="00880AD1" w:rsidRPr="00D16F47" w:rsidRDefault="00880AD1">
            <w:pPr>
              <w:rPr>
                <w:color w:val="000000"/>
                <w:sz w:val="22"/>
                <w:szCs w:val="22"/>
              </w:rPr>
            </w:pPr>
            <w:r w:rsidRPr="00D16F47">
              <w:rPr>
                <w:color w:val="000000"/>
                <w:sz w:val="22"/>
                <w:szCs w:val="22"/>
              </w:rPr>
              <w:t xml:space="preserve">В упаковке не менее 100 шт.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Лезвие одноразовое хирургическое, из углеродистой стали № 24</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Лезвие должно быть полостное, остроконечное с двусторонней заточкой. Острота (угол) заточки и качество полировки режущей кромки должны быть стабильны по всей длине лезвия. Длина лезвия не менее 53 мм и не более 54,1 мм, ширина лезвия не менее 10,1 мм и не более 10,5 </w:t>
            </w:r>
            <w:proofErr w:type="spellStart"/>
            <w:r w:rsidRPr="00D16F47">
              <w:rPr>
                <w:color w:val="000000"/>
                <w:sz w:val="22"/>
                <w:szCs w:val="22"/>
              </w:rPr>
              <w:t>мм</w:t>
            </w:r>
            <w:proofErr w:type="gramStart"/>
            <w:r w:rsidRPr="00D16F47">
              <w:rPr>
                <w:color w:val="000000"/>
                <w:sz w:val="22"/>
                <w:szCs w:val="22"/>
              </w:rPr>
              <w:t>.Л</w:t>
            </w:r>
            <w:proofErr w:type="gramEnd"/>
            <w:r w:rsidRPr="00D16F47">
              <w:rPr>
                <w:color w:val="000000"/>
                <w:sz w:val="22"/>
                <w:szCs w:val="22"/>
              </w:rPr>
              <w:t>езвие</w:t>
            </w:r>
            <w:proofErr w:type="spellEnd"/>
            <w:r w:rsidRPr="00D16F47">
              <w:rPr>
                <w:color w:val="000000"/>
                <w:sz w:val="22"/>
                <w:szCs w:val="22"/>
              </w:rPr>
              <w:t xml:space="preserve"> должно быть изготовлено из углеродистой стали высокого качества, твердость стали по </w:t>
            </w:r>
            <w:proofErr w:type="spellStart"/>
            <w:r w:rsidRPr="00D16F47">
              <w:rPr>
                <w:color w:val="000000"/>
                <w:sz w:val="22"/>
                <w:szCs w:val="22"/>
              </w:rPr>
              <w:t>Виккерсу</w:t>
            </w:r>
            <w:proofErr w:type="spellEnd"/>
            <w:r w:rsidRPr="00D16F47">
              <w:rPr>
                <w:color w:val="000000"/>
                <w:sz w:val="22"/>
                <w:szCs w:val="22"/>
              </w:rPr>
              <w:t xml:space="preserve"> 800 HV. На дистальном конце лезвия имеется продольное фигурное посадочное гнездо, совместимое с многоразовыми рукоятками стандарта №4. </w:t>
            </w:r>
            <w:r w:rsidRPr="00D16F47">
              <w:rPr>
                <w:color w:val="000000"/>
                <w:sz w:val="22"/>
                <w:szCs w:val="22"/>
              </w:rPr>
              <w:br/>
              <w:t xml:space="preserve">Лезвие должно быть упаковано в индивидуальный блистер из фольги. В каждый блистер должна быть вложена бумага, пропитанная летучим ингибитором коррозии. </w:t>
            </w:r>
            <w:r w:rsidRPr="00D16F47">
              <w:rPr>
                <w:color w:val="000000"/>
                <w:sz w:val="22"/>
                <w:szCs w:val="22"/>
              </w:rPr>
              <w:br/>
              <w:t xml:space="preserve">Размер лезвия №24. </w:t>
            </w:r>
          </w:p>
          <w:p w:rsidR="00880AD1" w:rsidRPr="00D16F47" w:rsidRDefault="00880AD1">
            <w:pPr>
              <w:rPr>
                <w:color w:val="000000"/>
                <w:sz w:val="22"/>
                <w:szCs w:val="22"/>
              </w:rPr>
            </w:pPr>
            <w:r w:rsidRPr="00D16F47">
              <w:rPr>
                <w:color w:val="000000"/>
                <w:sz w:val="22"/>
                <w:szCs w:val="22"/>
              </w:rPr>
              <w:t>В упаковке не менее 100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Лезвие одноразовое хирургическое, из углеродистой стали № 11</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Лезвие должно быть остроконечное. Длина лезвия не менее 40,2 мм и не более 41,3 мм, ширина лезвия не менее 5,9 мм и не более 6,3 мм. Лезвие должно быть изготовлено из углеродистой стали, твердость стали по </w:t>
            </w:r>
            <w:proofErr w:type="spellStart"/>
            <w:r w:rsidRPr="00D16F47">
              <w:rPr>
                <w:color w:val="000000"/>
                <w:sz w:val="22"/>
                <w:szCs w:val="22"/>
              </w:rPr>
              <w:t>Виккерсу</w:t>
            </w:r>
            <w:proofErr w:type="spellEnd"/>
            <w:r w:rsidRPr="00D16F47">
              <w:rPr>
                <w:color w:val="000000"/>
                <w:sz w:val="22"/>
                <w:szCs w:val="22"/>
              </w:rPr>
              <w:t xml:space="preserve"> 800 HV.  Лезвие совместимо с многоразовой </w:t>
            </w:r>
            <w:r w:rsidRPr="00D16F47">
              <w:rPr>
                <w:color w:val="000000"/>
                <w:sz w:val="22"/>
                <w:szCs w:val="22"/>
              </w:rPr>
              <w:lastRenderedPageBreak/>
              <w:t>рукояткой стандарта №3, тип крепления к ручк</w:t>
            </w:r>
            <w:proofErr w:type="gramStart"/>
            <w:r w:rsidRPr="00D16F47">
              <w:rPr>
                <w:color w:val="000000"/>
                <w:sz w:val="22"/>
                <w:szCs w:val="22"/>
              </w:rPr>
              <w:t>е-</w:t>
            </w:r>
            <w:proofErr w:type="gramEnd"/>
            <w:r w:rsidRPr="00D16F47">
              <w:rPr>
                <w:color w:val="000000"/>
                <w:sz w:val="22"/>
                <w:szCs w:val="22"/>
              </w:rPr>
              <w:t xml:space="preserve"> салазочный паз. Лезвие должно быть упаковано в индивидуальный блистер из фольги. В каждый блистер должна быть вложена бумага, пропитанная летучим ингибитором коррозии. Размер лезвия №11.</w:t>
            </w:r>
          </w:p>
          <w:p w:rsidR="00880AD1" w:rsidRPr="00D16F47" w:rsidRDefault="00880AD1">
            <w:pPr>
              <w:rPr>
                <w:color w:val="000000"/>
                <w:sz w:val="22"/>
                <w:szCs w:val="22"/>
              </w:rPr>
            </w:pPr>
            <w:r w:rsidRPr="00D16F47">
              <w:rPr>
                <w:color w:val="000000"/>
                <w:sz w:val="22"/>
                <w:szCs w:val="22"/>
              </w:rPr>
              <w:t>В упаковке не менее 100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lastRenderedPageBreak/>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28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Лезвие одноразовое хирургическое, из углеродистой стали № 12</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Лезвие должно быть серповидное с двусторонней заточкой. Острота (угол) заточки и качество полировки режущей кромки должны быть стабильны по всей длине лезвия. Длина лезвия не менее 36,5 мм и не более 38 мм, ширина лезвия не менее 10 мм и не более 13 мм. Лезвие должно быть изготовлено из углеродистой стали высокого качества, твердость стали по </w:t>
            </w:r>
            <w:proofErr w:type="spellStart"/>
            <w:r w:rsidRPr="00D16F47">
              <w:rPr>
                <w:color w:val="000000"/>
                <w:sz w:val="22"/>
                <w:szCs w:val="22"/>
              </w:rPr>
              <w:t>Виккерсу</w:t>
            </w:r>
            <w:proofErr w:type="spellEnd"/>
            <w:r w:rsidRPr="00D16F47">
              <w:rPr>
                <w:color w:val="000000"/>
                <w:sz w:val="22"/>
                <w:szCs w:val="22"/>
              </w:rPr>
              <w:t xml:space="preserve"> 800 HV. На дистальном конце лезвия имеется продольное фигурное посадочное гнездо, совместимое с многоразовыми рукоятками стандарта №3.Лезвие должно быть упаковано в индивидуальный блистер из фольги. В каждый блистер должна быть вложена бумага, пропитанная летучим ингибитором коррозии. Размер лезвия №12.</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29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Маркер хирургический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Чернила маркера должны быть изготовлены на основе </w:t>
            </w:r>
            <w:proofErr w:type="spellStart"/>
            <w:r w:rsidRPr="00D16F47">
              <w:rPr>
                <w:color w:val="000000"/>
                <w:sz w:val="22"/>
                <w:szCs w:val="22"/>
              </w:rPr>
              <w:t>генциан-виолета</w:t>
            </w:r>
            <w:proofErr w:type="spellEnd"/>
            <w:r w:rsidRPr="00D16F47">
              <w:rPr>
                <w:color w:val="000000"/>
                <w:sz w:val="22"/>
                <w:szCs w:val="22"/>
              </w:rPr>
              <w:t xml:space="preserve">. Толщина линии не менее 0,8 мм и не более 1,1 мм, длина пишущего наконечника не менее 3,5 мм и не более 4,7 мм. Пишущий узел маркера должен быть изготовлен так, что при использовании не требуется нажатия. Чернила должны обладать бактерицидными и </w:t>
            </w:r>
            <w:proofErr w:type="spellStart"/>
            <w:r w:rsidRPr="00D16F47">
              <w:rPr>
                <w:color w:val="000000"/>
                <w:sz w:val="22"/>
                <w:szCs w:val="22"/>
              </w:rPr>
              <w:t>фунгицидным</w:t>
            </w:r>
            <w:proofErr w:type="spellEnd"/>
            <w:r w:rsidRPr="00D16F47">
              <w:rPr>
                <w:color w:val="000000"/>
                <w:sz w:val="22"/>
                <w:szCs w:val="22"/>
              </w:rPr>
              <w:t xml:space="preserve"> свойствами. Маркер должен быть контрастного коже цвета. Разметка должна легко удаляется с тела при помощи этилового спирта. На корпус маркера должна быть нанесена линейка. Длина маркера без колпачка не менее 127 мм и не более 135 мм. Маркер должен быть закрыт колпачком. Маркер должен быть стерильным. Для работы в операционном поле.</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801072">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для </w:t>
            </w:r>
            <w:proofErr w:type="spellStart"/>
            <w:r w:rsidRPr="00D16F47">
              <w:rPr>
                <w:color w:val="000000"/>
                <w:sz w:val="22"/>
                <w:szCs w:val="22"/>
              </w:rPr>
              <w:t>интраоперационной</w:t>
            </w:r>
            <w:proofErr w:type="spellEnd"/>
            <w:r w:rsidRPr="00D16F47">
              <w:rPr>
                <w:color w:val="000000"/>
                <w:sz w:val="22"/>
                <w:szCs w:val="22"/>
              </w:rPr>
              <w:t xml:space="preserve"> аспирации  без соединительной трубки, рукоять изогнутая с </w:t>
            </w:r>
            <w:proofErr w:type="spellStart"/>
            <w:r w:rsidRPr="00D16F47">
              <w:rPr>
                <w:color w:val="000000"/>
                <w:sz w:val="22"/>
                <w:szCs w:val="22"/>
              </w:rPr>
              <w:t>вакуум-контролем</w:t>
            </w:r>
            <w:proofErr w:type="spellEnd"/>
            <w:r w:rsidRPr="00D16F47">
              <w:rPr>
                <w:color w:val="000000"/>
                <w:sz w:val="22"/>
                <w:szCs w:val="22"/>
              </w:rPr>
              <w:t>, 160мм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Канюля изогнутая, с </w:t>
            </w:r>
            <w:proofErr w:type="spellStart"/>
            <w:proofErr w:type="gramStart"/>
            <w:r w:rsidRPr="00D16F47">
              <w:rPr>
                <w:color w:val="000000"/>
                <w:sz w:val="22"/>
                <w:szCs w:val="22"/>
              </w:rPr>
              <w:t>вакуум-контролем</w:t>
            </w:r>
            <w:proofErr w:type="spellEnd"/>
            <w:proofErr w:type="gramEnd"/>
            <w:r w:rsidRPr="00D16F47">
              <w:rPr>
                <w:color w:val="000000"/>
                <w:sz w:val="22"/>
                <w:szCs w:val="22"/>
              </w:rPr>
              <w:t>. Наконечник канюли плавно сужается от места изгиба до дистального конца. Размер аспирационного наконечника на дистальном конце 12Ch.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3914AF">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для </w:t>
            </w:r>
            <w:proofErr w:type="spellStart"/>
            <w:r w:rsidRPr="00D16F47">
              <w:rPr>
                <w:color w:val="000000"/>
                <w:sz w:val="22"/>
                <w:szCs w:val="22"/>
              </w:rPr>
              <w:t>интраоперационной</w:t>
            </w:r>
            <w:proofErr w:type="spellEnd"/>
            <w:r w:rsidRPr="00D16F47">
              <w:rPr>
                <w:color w:val="000000"/>
                <w:sz w:val="22"/>
                <w:szCs w:val="22"/>
              </w:rPr>
              <w:t xml:space="preserve"> аспирации без соединительной трубки, рукоять изогнутая с </w:t>
            </w:r>
            <w:proofErr w:type="spellStart"/>
            <w:r w:rsidRPr="00D16F47">
              <w:rPr>
                <w:color w:val="000000"/>
                <w:sz w:val="22"/>
                <w:szCs w:val="22"/>
              </w:rPr>
              <w:t>вакуум-контролем</w:t>
            </w:r>
            <w:proofErr w:type="spellEnd"/>
            <w:r w:rsidRPr="00D16F47">
              <w:rPr>
                <w:color w:val="000000"/>
                <w:sz w:val="22"/>
                <w:szCs w:val="22"/>
              </w:rPr>
              <w:t>, 4 отверстия, 160мм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Устройство состоит из рукоятки с </w:t>
            </w:r>
            <w:proofErr w:type="spellStart"/>
            <w:proofErr w:type="gramStart"/>
            <w:r w:rsidRPr="00D16F47">
              <w:rPr>
                <w:color w:val="000000"/>
                <w:sz w:val="22"/>
                <w:szCs w:val="22"/>
              </w:rPr>
              <w:t>вакуум-контролем</w:t>
            </w:r>
            <w:proofErr w:type="spellEnd"/>
            <w:proofErr w:type="gramEnd"/>
            <w:r w:rsidRPr="00D16F47">
              <w:rPr>
                <w:color w:val="000000"/>
                <w:sz w:val="22"/>
                <w:szCs w:val="22"/>
              </w:rPr>
              <w:t xml:space="preserve"> и изогнутого наконечника. Размер наконечника, СН 20. Дополнительные аспирационные отверстия на кончике ≥ 4/ </w:t>
            </w:r>
            <w:proofErr w:type="spellStart"/>
            <w:r w:rsidRPr="00D16F47">
              <w:rPr>
                <w:color w:val="000000"/>
                <w:sz w:val="22"/>
                <w:szCs w:val="22"/>
              </w:rPr>
              <w:t>Коннектор</w:t>
            </w:r>
            <w:proofErr w:type="spellEnd"/>
            <w:r w:rsidRPr="00D16F47">
              <w:rPr>
                <w:color w:val="000000"/>
                <w:sz w:val="22"/>
                <w:szCs w:val="22"/>
              </w:rPr>
              <w:t xml:space="preserve"> для присоединения рукоятки к соединительной трубке Тип "елочка"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3914AF">
            <w:pPr>
              <w:rPr>
                <w:color w:val="000000"/>
                <w:sz w:val="22"/>
                <w:szCs w:val="22"/>
              </w:rPr>
            </w:pPr>
            <w:r w:rsidRPr="00D16F47">
              <w:rPr>
                <w:color w:val="000000"/>
                <w:sz w:val="22"/>
                <w:szCs w:val="22"/>
              </w:rPr>
              <w:t>Троакар эндоскопический с лезвием, стандартный, диаметр 12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Материал изготовления троакара - поликарбонат. Диаметр 12 мм, длина 100 мм. Троакар должен иметь лезвие с двухсторонней заточкой из нержавеющей стали. Прозрачная ребристая канюля с внутренним покрытием мембраны. На канюле должен быть расположен запорный кран. Наличие двойного клапана. Стилет с наконечником конусовидной формы с отверстием для выдвигаемого лезвия. </w:t>
            </w:r>
          </w:p>
          <w:p w:rsidR="00880AD1" w:rsidRPr="00D16F47" w:rsidRDefault="00880AD1" w:rsidP="003914AF">
            <w:pPr>
              <w:rPr>
                <w:color w:val="000000"/>
                <w:sz w:val="22"/>
                <w:szCs w:val="22"/>
              </w:rPr>
            </w:pPr>
            <w:r w:rsidRPr="00D16F47">
              <w:rPr>
                <w:color w:val="000000"/>
                <w:sz w:val="22"/>
                <w:szCs w:val="22"/>
              </w:rPr>
              <w:t>В упаковке не менее 5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3914AF">
            <w:pPr>
              <w:rPr>
                <w:color w:val="000000"/>
                <w:sz w:val="22"/>
                <w:szCs w:val="22"/>
              </w:rPr>
            </w:pPr>
            <w:r w:rsidRPr="00D16F47">
              <w:rPr>
                <w:color w:val="000000"/>
                <w:sz w:val="22"/>
                <w:szCs w:val="22"/>
              </w:rPr>
              <w:t>Троакар эндоскопический без лезвия, стандартный, диаметр 12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Троакар должен быть </w:t>
            </w:r>
            <w:proofErr w:type="spellStart"/>
            <w:r w:rsidRPr="00D16F47">
              <w:rPr>
                <w:color w:val="000000"/>
                <w:sz w:val="22"/>
                <w:szCs w:val="22"/>
              </w:rPr>
              <w:t>безлезвийным</w:t>
            </w:r>
            <w:proofErr w:type="spellEnd"/>
            <w:r w:rsidRPr="00D16F47">
              <w:rPr>
                <w:color w:val="000000"/>
                <w:sz w:val="22"/>
                <w:szCs w:val="22"/>
              </w:rPr>
              <w:t xml:space="preserve"> с конусовидным кончиком с билатеральными лопастями. Диаметр троакара 12 мм, длина не менее 95 мм и не более 105 мм. Наличие ребристой канюли. Наличие двойного клапана с силиконовым покрытием мембраны. Троакар должен быть совместим с хирургическими инструментами с диаметром штока в диапазоне от 5 мм до 12 мм. </w:t>
            </w:r>
          </w:p>
          <w:p w:rsidR="00880AD1" w:rsidRPr="00D16F47" w:rsidRDefault="00880AD1" w:rsidP="00A15FE5">
            <w:pPr>
              <w:rPr>
                <w:color w:val="000000"/>
                <w:sz w:val="22"/>
                <w:szCs w:val="22"/>
              </w:rPr>
            </w:pPr>
            <w:r w:rsidRPr="00D16F47">
              <w:rPr>
                <w:color w:val="000000"/>
                <w:sz w:val="22"/>
                <w:szCs w:val="22"/>
              </w:rPr>
              <w:t>В упаковке не менее 10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29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34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proofErr w:type="gramStart"/>
            <w:r w:rsidRPr="00D16F47">
              <w:rPr>
                <w:color w:val="000000"/>
                <w:sz w:val="22"/>
                <w:szCs w:val="22"/>
              </w:rPr>
              <w:t>Материал</w:t>
            </w:r>
            <w:proofErr w:type="gramEnd"/>
            <w:r w:rsidRPr="00D16F47">
              <w:rPr>
                <w:color w:val="000000"/>
                <w:sz w:val="22"/>
                <w:szCs w:val="22"/>
              </w:rPr>
              <w:t xml:space="preserve"> рассасывающийся </w:t>
            </w:r>
            <w:proofErr w:type="spellStart"/>
            <w:r w:rsidRPr="00D16F47">
              <w:rPr>
                <w:color w:val="000000"/>
                <w:sz w:val="22"/>
                <w:szCs w:val="22"/>
              </w:rPr>
              <w:t>гемостатический</w:t>
            </w:r>
            <w:proofErr w:type="spellEnd"/>
            <w:r w:rsidRPr="00D16F47">
              <w:rPr>
                <w:color w:val="000000"/>
                <w:sz w:val="22"/>
                <w:szCs w:val="22"/>
              </w:rPr>
              <w:t xml:space="preserve"> , 5,1см </w:t>
            </w:r>
            <w:proofErr w:type="spellStart"/>
            <w:r w:rsidRPr="00D16F47">
              <w:rPr>
                <w:color w:val="000000"/>
                <w:sz w:val="22"/>
                <w:szCs w:val="22"/>
              </w:rPr>
              <w:t>х</w:t>
            </w:r>
            <w:proofErr w:type="spellEnd"/>
            <w:r w:rsidRPr="00D16F47">
              <w:rPr>
                <w:color w:val="000000"/>
                <w:sz w:val="22"/>
                <w:szCs w:val="22"/>
              </w:rPr>
              <w:t xml:space="preserve"> 10,2см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lang w:val="en-US"/>
              </w:rPr>
            </w:pPr>
            <w:proofErr w:type="spellStart"/>
            <w:r w:rsidRPr="00D16F47">
              <w:rPr>
                <w:color w:val="000000"/>
                <w:sz w:val="22"/>
                <w:szCs w:val="22"/>
              </w:rPr>
              <w:t>Монокомпонентный</w:t>
            </w:r>
            <w:proofErr w:type="spellEnd"/>
            <w:r w:rsidRPr="00D16F47">
              <w:rPr>
                <w:color w:val="000000"/>
                <w:sz w:val="22"/>
                <w:szCs w:val="22"/>
              </w:rPr>
              <w:t xml:space="preserve"> рассасывающийся материал на основе окисленной регенерированной целлюлозы, выполненный из древесного сырья, сохраняющего достаточную прочность и структуру материала после соприкосновения с кровью для возможного </w:t>
            </w:r>
            <w:proofErr w:type="spellStart"/>
            <w:r w:rsidRPr="00D16F47">
              <w:rPr>
                <w:color w:val="000000"/>
                <w:sz w:val="22"/>
                <w:szCs w:val="22"/>
              </w:rPr>
              <w:t>репозиционирования</w:t>
            </w:r>
            <w:proofErr w:type="spellEnd"/>
            <w:r w:rsidRPr="00D16F47">
              <w:rPr>
                <w:color w:val="000000"/>
                <w:sz w:val="22"/>
                <w:szCs w:val="22"/>
              </w:rPr>
              <w:t xml:space="preserve"> продукта. Материал должен быть представлен в виде многослойной волокнистой структуры, позволяющей моделировать размер и форму фрагмента, а также расслаивать материал не менее</w:t>
            </w:r>
            <w:proofErr w:type="gramStart"/>
            <w:r w:rsidRPr="00D16F47">
              <w:rPr>
                <w:color w:val="000000"/>
                <w:sz w:val="22"/>
                <w:szCs w:val="22"/>
              </w:rPr>
              <w:t>,</w:t>
            </w:r>
            <w:proofErr w:type="gramEnd"/>
            <w:r w:rsidRPr="00D16F47">
              <w:rPr>
                <w:color w:val="000000"/>
                <w:sz w:val="22"/>
                <w:szCs w:val="22"/>
              </w:rPr>
              <w:t xml:space="preserve"> чем на 10 слоев. При контакте материала с кровью создается кислая среда </w:t>
            </w:r>
            <w:proofErr w:type="spellStart"/>
            <w:r w:rsidRPr="00D16F47">
              <w:rPr>
                <w:color w:val="000000"/>
                <w:sz w:val="22"/>
                <w:szCs w:val="22"/>
              </w:rPr>
              <w:t>рН</w:t>
            </w:r>
            <w:proofErr w:type="spellEnd"/>
            <w:r w:rsidRPr="00D16F47">
              <w:rPr>
                <w:color w:val="000000"/>
                <w:sz w:val="22"/>
                <w:szCs w:val="22"/>
              </w:rPr>
              <w:t xml:space="preserve"> ниже 4 (характеристика не требует уточнения) и подавляется рост и развитие основных возбудителей раневой инфекции. Подавляемые штаммы </w:t>
            </w:r>
            <w:proofErr w:type="spellStart"/>
            <w:r w:rsidRPr="00D16F47">
              <w:rPr>
                <w:color w:val="000000"/>
                <w:sz w:val="22"/>
                <w:szCs w:val="22"/>
              </w:rPr>
              <w:t>патогенов</w:t>
            </w:r>
            <w:proofErr w:type="spellEnd"/>
            <w:r w:rsidRPr="00D16F47">
              <w:rPr>
                <w:color w:val="000000"/>
                <w:sz w:val="22"/>
                <w:szCs w:val="22"/>
              </w:rPr>
              <w:t xml:space="preserve">: </w:t>
            </w:r>
            <w:proofErr w:type="spellStart"/>
            <w:r w:rsidRPr="00D16F47">
              <w:rPr>
                <w:color w:val="000000"/>
                <w:sz w:val="22"/>
                <w:szCs w:val="22"/>
              </w:rPr>
              <w:t>Staphylococcus</w:t>
            </w:r>
            <w:proofErr w:type="spellEnd"/>
            <w:r w:rsidRPr="00D16F47">
              <w:rPr>
                <w:color w:val="000000"/>
                <w:sz w:val="22"/>
                <w:szCs w:val="22"/>
              </w:rPr>
              <w:t xml:space="preserve"> </w:t>
            </w:r>
            <w:proofErr w:type="spellStart"/>
            <w:r w:rsidRPr="00D16F47">
              <w:rPr>
                <w:color w:val="000000"/>
                <w:sz w:val="22"/>
                <w:szCs w:val="22"/>
              </w:rPr>
              <w:t>aureus</w:t>
            </w:r>
            <w:proofErr w:type="spellEnd"/>
            <w:r w:rsidRPr="00D16F47">
              <w:rPr>
                <w:color w:val="000000"/>
                <w:sz w:val="22"/>
                <w:szCs w:val="22"/>
              </w:rPr>
              <w:t xml:space="preserve">, в </w:t>
            </w:r>
            <w:proofErr w:type="spellStart"/>
            <w:r w:rsidRPr="00D16F47">
              <w:rPr>
                <w:color w:val="000000"/>
                <w:sz w:val="22"/>
                <w:szCs w:val="22"/>
              </w:rPr>
              <w:t>т.ч.MRSA</w:t>
            </w:r>
            <w:proofErr w:type="spellEnd"/>
            <w:r w:rsidRPr="00D16F47">
              <w:rPr>
                <w:color w:val="000000"/>
                <w:sz w:val="22"/>
                <w:szCs w:val="22"/>
              </w:rPr>
              <w:t xml:space="preserve">; </w:t>
            </w:r>
            <w:proofErr w:type="spellStart"/>
            <w:r w:rsidRPr="00D16F47">
              <w:rPr>
                <w:color w:val="000000"/>
                <w:sz w:val="22"/>
                <w:szCs w:val="22"/>
              </w:rPr>
              <w:t>Staphylococcus</w:t>
            </w:r>
            <w:proofErr w:type="spellEnd"/>
            <w:r w:rsidRPr="00D16F47">
              <w:rPr>
                <w:color w:val="000000"/>
                <w:sz w:val="22"/>
                <w:szCs w:val="22"/>
              </w:rPr>
              <w:t xml:space="preserve"> </w:t>
            </w:r>
            <w:proofErr w:type="spellStart"/>
            <w:r w:rsidRPr="00D16F47">
              <w:rPr>
                <w:color w:val="000000"/>
                <w:sz w:val="22"/>
                <w:szCs w:val="22"/>
              </w:rPr>
              <w:t>epidermidis</w:t>
            </w:r>
            <w:proofErr w:type="spellEnd"/>
            <w:r w:rsidRPr="00D16F47">
              <w:rPr>
                <w:color w:val="000000"/>
                <w:sz w:val="22"/>
                <w:szCs w:val="22"/>
              </w:rPr>
              <w:t xml:space="preserve">, в т.ч. MRSE; </w:t>
            </w:r>
            <w:proofErr w:type="spellStart"/>
            <w:r w:rsidRPr="00D16F47">
              <w:rPr>
                <w:color w:val="000000"/>
                <w:sz w:val="22"/>
                <w:szCs w:val="22"/>
              </w:rPr>
              <w:t>Escherichia</w:t>
            </w:r>
            <w:proofErr w:type="spellEnd"/>
            <w:r w:rsidRPr="00D16F47">
              <w:rPr>
                <w:color w:val="000000"/>
                <w:sz w:val="22"/>
                <w:szCs w:val="22"/>
              </w:rPr>
              <w:t xml:space="preserve"> </w:t>
            </w:r>
            <w:proofErr w:type="spellStart"/>
            <w:r w:rsidRPr="00D16F47">
              <w:rPr>
                <w:color w:val="000000"/>
                <w:sz w:val="22"/>
                <w:szCs w:val="22"/>
              </w:rPr>
              <w:t>coli</w:t>
            </w:r>
            <w:proofErr w:type="spellEnd"/>
            <w:r w:rsidRPr="00D16F47">
              <w:rPr>
                <w:color w:val="000000"/>
                <w:sz w:val="22"/>
                <w:szCs w:val="22"/>
              </w:rPr>
              <w:t xml:space="preserve">; </w:t>
            </w:r>
            <w:proofErr w:type="spellStart"/>
            <w:r w:rsidRPr="00D16F47">
              <w:rPr>
                <w:color w:val="000000"/>
                <w:sz w:val="22"/>
                <w:szCs w:val="22"/>
              </w:rPr>
              <w:t>Pseudomonas</w:t>
            </w:r>
            <w:proofErr w:type="spellEnd"/>
            <w:r w:rsidRPr="00D16F47">
              <w:rPr>
                <w:color w:val="000000"/>
                <w:sz w:val="22"/>
                <w:szCs w:val="22"/>
              </w:rPr>
              <w:t xml:space="preserve"> </w:t>
            </w:r>
            <w:proofErr w:type="spellStart"/>
            <w:r w:rsidRPr="00D16F47">
              <w:rPr>
                <w:color w:val="000000"/>
                <w:sz w:val="22"/>
                <w:szCs w:val="22"/>
              </w:rPr>
              <w:t>aeruginosa</w:t>
            </w:r>
            <w:proofErr w:type="spellEnd"/>
            <w:r w:rsidRPr="00D16F47">
              <w:rPr>
                <w:color w:val="000000"/>
                <w:sz w:val="22"/>
                <w:szCs w:val="22"/>
              </w:rPr>
              <w:t xml:space="preserve">; </w:t>
            </w:r>
            <w:proofErr w:type="spellStart"/>
            <w:r w:rsidRPr="00D16F47">
              <w:rPr>
                <w:color w:val="000000"/>
                <w:sz w:val="22"/>
                <w:szCs w:val="22"/>
              </w:rPr>
              <w:t>Enterococcus</w:t>
            </w:r>
            <w:proofErr w:type="spellEnd"/>
            <w:r w:rsidRPr="00D16F47">
              <w:rPr>
                <w:color w:val="000000"/>
                <w:sz w:val="22"/>
                <w:szCs w:val="22"/>
              </w:rPr>
              <w:t xml:space="preserve">, в т.ч. VRE; устойчивые к пенициллину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pneumoniae</w:t>
            </w:r>
            <w:proofErr w:type="spellEnd"/>
            <w:r w:rsidRPr="00D16F47">
              <w:rPr>
                <w:color w:val="000000"/>
                <w:sz w:val="22"/>
                <w:szCs w:val="22"/>
              </w:rPr>
              <w:t xml:space="preserve">; </w:t>
            </w:r>
            <w:proofErr w:type="spellStart"/>
            <w:r w:rsidRPr="00D16F47">
              <w:rPr>
                <w:color w:val="000000"/>
                <w:sz w:val="22"/>
                <w:szCs w:val="22"/>
              </w:rPr>
              <w:t>Micrococcus</w:t>
            </w:r>
            <w:proofErr w:type="spellEnd"/>
            <w:r w:rsidRPr="00D16F47">
              <w:rPr>
                <w:color w:val="000000"/>
                <w:sz w:val="22"/>
                <w:szCs w:val="22"/>
              </w:rPr>
              <w:t xml:space="preserve"> </w:t>
            </w:r>
            <w:proofErr w:type="spellStart"/>
            <w:r w:rsidRPr="00D16F47">
              <w:rPr>
                <w:color w:val="000000"/>
                <w:sz w:val="22"/>
                <w:szCs w:val="22"/>
              </w:rPr>
              <w:t>luteus</w:t>
            </w:r>
            <w:proofErr w:type="spellEnd"/>
            <w:r w:rsidRPr="00D16F47">
              <w:rPr>
                <w:color w:val="000000"/>
                <w:sz w:val="22"/>
                <w:szCs w:val="22"/>
              </w:rPr>
              <w:t xml:space="preserve">;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pyogenes</w:t>
            </w:r>
            <w:proofErr w:type="spellEnd"/>
            <w:r w:rsidRPr="00D16F47">
              <w:rPr>
                <w:color w:val="000000"/>
                <w:sz w:val="22"/>
                <w:szCs w:val="22"/>
              </w:rPr>
              <w:t>, группа</w:t>
            </w:r>
            <w:proofErr w:type="gramStart"/>
            <w:r w:rsidRPr="00D16F47">
              <w:rPr>
                <w:color w:val="000000"/>
                <w:sz w:val="22"/>
                <w:szCs w:val="22"/>
              </w:rPr>
              <w:t xml:space="preserve"> А</w:t>
            </w:r>
            <w:proofErr w:type="gramEnd"/>
            <w:r w:rsidRPr="00D16F47">
              <w:rPr>
                <w:color w:val="000000"/>
                <w:sz w:val="22"/>
                <w:szCs w:val="22"/>
              </w:rPr>
              <w:t xml:space="preserve">;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pyogenes</w:t>
            </w:r>
            <w:proofErr w:type="spellEnd"/>
            <w:r w:rsidRPr="00D16F47">
              <w:rPr>
                <w:color w:val="000000"/>
                <w:sz w:val="22"/>
                <w:szCs w:val="22"/>
              </w:rPr>
              <w:t xml:space="preserve">, группа В;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salivarius</w:t>
            </w:r>
            <w:proofErr w:type="spellEnd"/>
            <w:r w:rsidRPr="00D16F47">
              <w:rPr>
                <w:color w:val="000000"/>
                <w:sz w:val="22"/>
                <w:szCs w:val="22"/>
              </w:rPr>
              <w:t xml:space="preserve">; </w:t>
            </w:r>
            <w:proofErr w:type="spellStart"/>
            <w:r w:rsidRPr="00D16F47">
              <w:rPr>
                <w:color w:val="000000"/>
                <w:sz w:val="22"/>
                <w:szCs w:val="22"/>
              </w:rPr>
              <w:t>Branhamella</w:t>
            </w:r>
            <w:proofErr w:type="spellEnd"/>
            <w:r w:rsidRPr="00D16F47">
              <w:rPr>
                <w:color w:val="000000"/>
                <w:sz w:val="22"/>
                <w:szCs w:val="22"/>
              </w:rPr>
              <w:t xml:space="preserve"> </w:t>
            </w:r>
            <w:proofErr w:type="spellStart"/>
            <w:r w:rsidRPr="00D16F47">
              <w:rPr>
                <w:color w:val="000000"/>
                <w:sz w:val="22"/>
                <w:szCs w:val="22"/>
              </w:rPr>
              <w:t>catarrhalis</w:t>
            </w:r>
            <w:proofErr w:type="spellEnd"/>
            <w:r w:rsidRPr="00D16F47">
              <w:rPr>
                <w:color w:val="000000"/>
                <w:sz w:val="22"/>
                <w:szCs w:val="22"/>
              </w:rPr>
              <w:t xml:space="preserve">; </w:t>
            </w:r>
            <w:proofErr w:type="spellStart"/>
            <w:r w:rsidRPr="00D16F47">
              <w:rPr>
                <w:color w:val="000000"/>
                <w:sz w:val="22"/>
                <w:szCs w:val="22"/>
              </w:rPr>
              <w:t>Bacillus</w:t>
            </w:r>
            <w:proofErr w:type="spellEnd"/>
            <w:r w:rsidRPr="00D16F47">
              <w:rPr>
                <w:color w:val="000000"/>
                <w:sz w:val="22"/>
                <w:szCs w:val="22"/>
              </w:rPr>
              <w:t xml:space="preserve"> </w:t>
            </w:r>
            <w:proofErr w:type="spellStart"/>
            <w:r w:rsidRPr="00D16F47">
              <w:rPr>
                <w:color w:val="000000"/>
                <w:sz w:val="22"/>
                <w:szCs w:val="22"/>
              </w:rPr>
              <w:t>subtilis</w:t>
            </w:r>
            <w:proofErr w:type="spellEnd"/>
            <w:r w:rsidRPr="00D16F47">
              <w:rPr>
                <w:color w:val="000000"/>
                <w:sz w:val="22"/>
                <w:szCs w:val="22"/>
              </w:rPr>
              <w:t xml:space="preserve">; </w:t>
            </w:r>
            <w:proofErr w:type="spellStart"/>
            <w:r w:rsidRPr="00D16F47">
              <w:rPr>
                <w:color w:val="000000"/>
                <w:sz w:val="22"/>
                <w:szCs w:val="22"/>
              </w:rPr>
              <w:t>Proteus</w:t>
            </w:r>
            <w:proofErr w:type="spellEnd"/>
            <w:r w:rsidRPr="00D16F47">
              <w:rPr>
                <w:color w:val="000000"/>
                <w:sz w:val="22"/>
                <w:szCs w:val="22"/>
              </w:rPr>
              <w:t xml:space="preserve"> </w:t>
            </w:r>
            <w:proofErr w:type="spellStart"/>
            <w:r w:rsidRPr="00D16F47">
              <w:rPr>
                <w:color w:val="000000"/>
                <w:sz w:val="22"/>
                <w:szCs w:val="22"/>
              </w:rPr>
              <w:t>vulgaris</w:t>
            </w:r>
            <w:proofErr w:type="spellEnd"/>
            <w:r w:rsidRPr="00D16F47">
              <w:rPr>
                <w:color w:val="000000"/>
                <w:sz w:val="22"/>
                <w:szCs w:val="22"/>
              </w:rPr>
              <w:t xml:space="preserve">; </w:t>
            </w:r>
            <w:proofErr w:type="spellStart"/>
            <w:r w:rsidRPr="00D16F47">
              <w:rPr>
                <w:color w:val="000000"/>
                <w:sz w:val="22"/>
                <w:szCs w:val="22"/>
              </w:rPr>
              <w:t>Corynebacterium</w:t>
            </w:r>
            <w:proofErr w:type="spellEnd"/>
            <w:r w:rsidRPr="00D16F47">
              <w:rPr>
                <w:color w:val="000000"/>
                <w:sz w:val="22"/>
                <w:szCs w:val="22"/>
              </w:rPr>
              <w:t xml:space="preserve"> </w:t>
            </w:r>
            <w:proofErr w:type="spellStart"/>
            <w:r w:rsidRPr="00D16F47">
              <w:rPr>
                <w:color w:val="000000"/>
                <w:sz w:val="22"/>
                <w:szCs w:val="22"/>
              </w:rPr>
              <w:t>xerosis</w:t>
            </w:r>
            <w:proofErr w:type="spellEnd"/>
            <w:r w:rsidRPr="00D16F47">
              <w:rPr>
                <w:color w:val="000000"/>
                <w:sz w:val="22"/>
                <w:szCs w:val="22"/>
              </w:rPr>
              <w:t xml:space="preserve">, </w:t>
            </w:r>
            <w:proofErr w:type="spellStart"/>
            <w:r w:rsidRPr="00D16F47">
              <w:rPr>
                <w:color w:val="000000"/>
                <w:sz w:val="22"/>
                <w:szCs w:val="22"/>
              </w:rPr>
              <w:t>Mycobacterium</w:t>
            </w:r>
            <w:proofErr w:type="spellEnd"/>
            <w:r w:rsidRPr="00D16F47">
              <w:rPr>
                <w:color w:val="000000"/>
                <w:sz w:val="22"/>
                <w:szCs w:val="22"/>
              </w:rPr>
              <w:t xml:space="preserve"> </w:t>
            </w:r>
            <w:proofErr w:type="spellStart"/>
            <w:r w:rsidRPr="00D16F47">
              <w:rPr>
                <w:color w:val="000000"/>
                <w:sz w:val="22"/>
                <w:szCs w:val="22"/>
              </w:rPr>
              <w:t>phlei</w:t>
            </w:r>
            <w:proofErr w:type="spellEnd"/>
            <w:r w:rsidRPr="00D16F47">
              <w:rPr>
                <w:color w:val="000000"/>
                <w:sz w:val="22"/>
                <w:szCs w:val="22"/>
              </w:rPr>
              <w:t xml:space="preserve">; </w:t>
            </w:r>
            <w:proofErr w:type="spellStart"/>
            <w:r w:rsidRPr="00D16F47">
              <w:rPr>
                <w:color w:val="000000"/>
                <w:sz w:val="22"/>
                <w:szCs w:val="22"/>
              </w:rPr>
              <w:t>Clostridium</w:t>
            </w:r>
            <w:proofErr w:type="spellEnd"/>
            <w:r w:rsidRPr="00D16F47">
              <w:rPr>
                <w:color w:val="000000"/>
                <w:sz w:val="22"/>
                <w:szCs w:val="22"/>
              </w:rPr>
              <w:t xml:space="preserve"> </w:t>
            </w:r>
            <w:proofErr w:type="spellStart"/>
            <w:r w:rsidRPr="00D16F47">
              <w:rPr>
                <w:color w:val="000000"/>
                <w:sz w:val="22"/>
                <w:szCs w:val="22"/>
              </w:rPr>
              <w:t>tetani</w:t>
            </w:r>
            <w:proofErr w:type="spellEnd"/>
            <w:r w:rsidRPr="00D16F47">
              <w:rPr>
                <w:color w:val="000000"/>
                <w:sz w:val="22"/>
                <w:szCs w:val="22"/>
              </w:rPr>
              <w:t xml:space="preserve">; </w:t>
            </w:r>
            <w:proofErr w:type="spellStart"/>
            <w:r w:rsidRPr="00D16F47">
              <w:rPr>
                <w:color w:val="000000"/>
                <w:sz w:val="22"/>
                <w:szCs w:val="22"/>
              </w:rPr>
              <w:t>Clostridium</w:t>
            </w:r>
            <w:proofErr w:type="spellEnd"/>
            <w:r w:rsidRPr="00D16F47">
              <w:rPr>
                <w:color w:val="000000"/>
                <w:sz w:val="22"/>
                <w:szCs w:val="22"/>
              </w:rPr>
              <w:t xml:space="preserve"> </w:t>
            </w:r>
            <w:proofErr w:type="spellStart"/>
            <w:r w:rsidRPr="00D16F47">
              <w:rPr>
                <w:color w:val="000000"/>
                <w:sz w:val="22"/>
                <w:szCs w:val="22"/>
              </w:rPr>
              <w:t>perfringens</w:t>
            </w:r>
            <w:proofErr w:type="spellEnd"/>
            <w:r w:rsidRPr="00D16F47">
              <w:rPr>
                <w:color w:val="000000"/>
                <w:sz w:val="22"/>
                <w:szCs w:val="22"/>
              </w:rPr>
              <w:t xml:space="preserve">; </w:t>
            </w:r>
            <w:proofErr w:type="spellStart"/>
            <w:r w:rsidRPr="00D16F47">
              <w:rPr>
                <w:color w:val="000000"/>
                <w:sz w:val="22"/>
                <w:szCs w:val="22"/>
              </w:rPr>
              <w:t>Bacteroides</w:t>
            </w:r>
            <w:proofErr w:type="spellEnd"/>
            <w:r w:rsidRPr="00D16F47">
              <w:rPr>
                <w:color w:val="000000"/>
                <w:sz w:val="22"/>
                <w:szCs w:val="22"/>
              </w:rPr>
              <w:t xml:space="preserve"> </w:t>
            </w:r>
            <w:proofErr w:type="spellStart"/>
            <w:r w:rsidRPr="00D16F47">
              <w:rPr>
                <w:color w:val="000000"/>
                <w:sz w:val="22"/>
                <w:szCs w:val="22"/>
              </w:rPr>
              <w:t>fragilis</w:t>
            </w:r>
            <w:proofErr w:type="spellEnd"/>
            <w:r w:rsidRPr="00D16F47">
              <w:rPr>
                <w:color w:val="000000"/>
                <w:sz w:val="22"/>
                <w:szCs w:val="22"/>
              </w:rPr>
              <w:t xml:space="preserve">; </w:t>
            </w:r>
            <w:proofErr w:type="spellStart"/>
            <w:r w:rsidRPr="00D16F47">
              <w:rPr>
                <w:color w:val="000000"/>
                <w:sz w:val="22"/>
                <w:szCs w:val="22"/>
              </w:rPr>
              <w:t>Klebsiella</w:t>
            </w:r>
            <w:proofErr w:type="spellEnd"/>
            <w:r w:rsidRPr="00D16F47">
              <w:rPr>
                <w:color w:val="000000"/>
                <w:sz w:val="22"/>
                <w:szCs w:val="22"/>
              </w:rPr>
              <w:t xml:space="preserve"> </w:t>
            </w:r>
            <w:proofErr w:type="spellStart"/>
            <w:r w:rsidRPr="00D16F47">
              <w:rPr>
                <w:color w:val="000000"/>
                <w:sz w:val="22"/>
                <w:szCs w:val="22"/>
              </w:rPr>
              <w:t>aerogenes</w:t>
            </w:r>
            <w:proofErr w:type="spellEnd"/>
            <w:r w:rsidRPr="00D16F47">
              <w:rPr>
                <w:color w:val="000000"/>
                <w:sz w:val="22"/>
                <w:szCs w:val="22"/>
              </w:rPr>
              <w:t xml:space="preserve">; </w:t>
            </w:r>
            <w:proofErr w:type="spellStart"/>
            <w:r w:rsidRPr="00D16F47">
              <w:rPr>
                <w:color w:val="000000"/>
                <w:sz w:val="22"/>
                <w:szCs w:val="22"/>
              </w:rPr>
              <w:t>Lactobacillus</w:t>
            </w:r>
            <w:proofErr w:type="spellEnd"/>
            <w:r w:rsidRPr="00D16F47">
              <w:rPr>
                <w:color w:val="000000"/>
                <w:sz w:val="22"/>
                <w:szCs w:val="22"/>
              </w:rPr>
              <w:t xml:space="preserve"> </w:t>
            </w:r>
            <w:proofErr w:type="spellStart"/>
            <w:r w:rsidRPr="00D16F47">
              <w:rPr>
                <w:color w:val="000000"/>
                <w:sz w:val="22"/>
                <w:szCs w:val="22"/>
              </w:rPr>
              <w:t>sp</w:t>
            </w:r>
            <w:proofErr w:type="spellEnd"/>
            <w:r w:rsidRPr="00D16F47">
              <w:rPr>
                <w:color w:val="000000"/>
                <w:sz w:val="22"/>
                <w:szCs w:val="22"/>
              </w:rPr>
              <w:t xml:space="preserve">.; </w:t>
            </w:r>
            <w:proofErr w:type="spellStart"/>
            <w:r w:rsidRPr="00D16F47">
              <w:rPr>
                <w:color w:val="000000"/>
                <w:sz w:val="22"/>
                <w:szCs w:val="22"/>
              </w:rPr>
              <w:t>Salmonella</w:t>
            </w:r>
            <w:proofErr w:type="spellEnd"/>
            <w:r w:rsidRPr="00D16F47">
              <w:rPr>
                <w:color w:val="000000"/>
                <w:sz w:val="22"/>
                <w:szCs w:val="22"/>
              </w:rPr>
              <w:t xml:space="preserve"> </w:t>
            </w:r>
            <w:proofErr w:type="spellStart"/>
            <w:r w:rsidRPr="00D16F47">
              <w:rPr>
                <w:color w:val="000000"/>
                <w:sz w:val="22"/>
                <w:szCs w:val="22"/>
              </w:rPr>
              <w:t>enteritidis</w:t>
            </w:r>
            <w:proofErr w:type="spellEnd"/>
            <w:r w:rsidRPr="00D16F47">
              <w:rPr>
                <w:color w:val="000000"/>
                <w:sz w:val="22"/>
                <w:szCs w:val="22"/>
              </w:rPr>
              <w:t xml:space="preserve">; </w:t>
            </w:r>
            <w:proofErr w:type="spellStart"/>
            <w:r w:rsidRPr="00D16F47">
              <w:rPr>
                <w:color w:val="000000"/>
                <w:sz w:val="22"/>
                <w:szCs w:val="22"/>
              </w:rPr>
              <w:t>Shigella</w:t>
            </w:r>
            <w:proofErr w:type="spellEnd"/>
            <w:r w:rsidRPr="00D16F47">
              <w:rPr>
                <w:color w:val="000000"/>
                <w:sz w:val="22"/>
                <w:szCs w:val="22"/>
              </w:rPr>
              <w:t xml:space="preserve"> </w:t>
            </w:r>
            <w:proofErr w:type="spellStart"/>
            <w:r w:rsidRPr="00D16F47">
              <w:rPr>
                <w:color w:val="000000"/>
                <w:sz w:val="22"/>
                <w:szCs w:val="22"/>
              </w:rPr>
              <w:t>dysennteriae</w:t>
            </w:r>
            <w:proofErr w:type="spellEnd"/>
            <w:r w:rsidRPr="00D16F47">
              <w:rPr>
                <w:color w:val="000000"/>
                <w:sz w:val="22"/>
                <w:szCs w:val="22"/>
              </w:rPr>
              <w:t xml:space="preserve">; </w:t>
            </w:r>
            <w:proofErr w:type="spellStart"/>
            <w:r w:rsidRPr="00D16F47">
              <w:rPr>
                <w:color w:val="000000"/>
                <w:sz w:val="22"/>
                <w:szCs w:val="22"/>
              </w:rPr>
              <w:t>Serratia</w:t>
            </w:r>
            <w:proofErr w:type="spellEnd"/>
            <w:r w:rsidRPr="00D16F47">
              <w:rPr>
                <w:color w:val="000000"/>
                <w:sz w:val="22"/>
                <w:szCs w:val="22"/>
              </w:rPr>
              <w:t xml:space="preserve"> </w:t>
            </w:r>
            <w:proofErr w:type="spellStart"/>
            <w:r w:rsidRPr="00D16F47">
              <w:rPr>
                <w:color w:val="000000"/>
                <w:sz w:val="22"/>
                <w:szCs w:val="22"/>
              </w:rPr>
              <w:t>marcescens</w:t>
            </w:r>
            <w:proofErr w:type="spellEnd"/>
            <w:r w:rsidRPr="00D16F47">
              <w:rPr>
                <w:color w:val="000000"/>
                <w:sz w:val="22"/>
                <w:szCs w:val="22"/>
              </w:rPr>
              <w:t xml:space="preserve">; </w:t>
            </w:r>
            <w:proofErr w:type="spellStart"/>
            <w:r w:rsidRPr="00D16F47">
              <w:rPr>
                <w:color w:val="000000"/>
                <w:sz w:val="22"/>
                <w:szCs w:val="22"/>
              </w:rPr>
              <w:t>Enterobacter</w:t>
            </w:r>
            <w:proofErr w:type="spellEnd"/>
            <w:r w:rsidRPr="00D16F47">
              <w:rPr>
                <w:color w:val="000000"/>
                <w:sz w:val="22"/>
                <w:szCs w:val="22"/>
              </w:rPr>
              <w:t xml:space="preserve"> </w:t>
            </w:r>
            <w:proofErr w:type="spellStart"/>
            <w:r w:rsidRPr="00D16F47">
              <w:rPr>
                <w:color w:val="000000"/>
                <w:sz w:val="22"/>
                <w:szCs w:val="22"/>
              </w:rPr>
              <w:t>cloacae</w:t>
            </w:r>
            <w:proofErr w:type="spellEnd"/>
            <w:r w:rsidRPr="00D16F47">
              <w:rPr>
                <w:color w:val="000000"/>
                <w:sz w:val="22"/>
                <w:szCs w:val="22"/>
              </w:rPr>
              <w:t xml:space="preserve">; </w:t>
            </w:r>
            <w:proofErr w:type="spellStart"/>
            <w:r w:rsidRPr="00D16F47">
              <w:rPr>
                <w:color w:val="000000"/>
                <w:sz w:val="22"/>
                <w:szCs w:val="22"/>
              </w:rPr>
              <w:t>Pseudomonas</w:t>
            </w:r>
            <w:proofErr w:type="spellEnd"/>
            <w:r w:rsidRPr="00D16F47">
              <w:rPr>
                <w:color w:val="000000"/>
                <w:sz w:val="22"/>
                <w:szCs w:val="22"/>
              </w:rPr>
              <w:t xml:space="preserve"> </w:t>
            </w:r>
            <w:proofErr w:type="spellStart"/>
            <w:r w:rsidRPr="00D16F47">
              <w:rPr>
                <w:color w:val="000000"/>
                <w:sz w:val="22"/>
                <w:szCs w:val="22"/>
              </w:rPr>
              <w:t>stutzeri</w:t>
            </w:r>
            <w:proofErr w:type="spellEnd"/>
            <w:r w:rsidRPr="00D16F47">
              <w:rPr>
                <w:color w:val="000000"/>
                <w:sz w:val="22"/>
                <w:szCs w:val="22"/>
              </w:rPr>
              <w:t xml:space="preserve">; </w:t>
            </w:r>
            <w:proofErr w:type="spellStart"/>
            <w:r w:rsidRPr="00D16F47">
              <w:rPr>
                <w:color w:val="000000"/>
                <w:sz w:val="22"/>
                <w:szCs w:val="22"/>
              </w:rPr>
              <w:t>Proteus</w:t>
            </w:r>
            <w:proofErr w:type="spellEnd"/>
            <w:r w:rsidRPr="00D16F47">
              <w:rPr>
                <w:color w:val="000000"/>
                <w:sz w:val="22"/>
                <w:szCs w:val="22"/>
              </w:rPr>
              <w:t xml:space="preserve"> </w:t>
            </w:r>
            <w:proofErr w:type="spellStart"/>
            <w:r w:rsidRPr="00D16F47">
              <w:rPr>
                <w:color w:val="000000"/>
                <w:sz w:val="22"/>
                <w:szCs w:val="22"/>
              </w:rPr>
              <w:t>mirabilis</w:t>
            </w:r>
            <w:proofErr w:type="spellEnd"/>
            <w:r w:rsidRPr="00D16F47">
              <w:rPr>
                <w:color w:val="000000"/>
                <w:sz w:val="22"/>
                <w:szCs w:val="22"/>
              </w:rPr>
              <w:t xml:space="preserve">. Приведенный выше список штаммов </w:t>
            </w:r>
            <w:proofErr w:type="spellStart"/>
            <w:r w:rsidRPr="00D16F47">
              <w:rPr>
                <w:color w:val="000000"/>
                <w:sz w:val="22"/>
                <w:szCs w:val="22"/>
              </w:rPr>
              <w:t>патогенов</w:t>
            </w:r>
            <w:proofErr w:type="spellEnd"/>
            <w:r w:rsidRPr="00D16F47">
              <w:rPr>
                <w:color w:val="000000"/>
                <w:sz w:val="22"/>
                <w:szCs w:val="22"/>
              </w:rPr>
              <w:t xml:space="preserve"> должен быть подтвержден доказанным бактерицидным эффектом и указан в прилагаемой к продукту инструкции. Период полного рассасывания в диапазоне 7-14 дней. Размер изделия не менее 5 см </w:t>
            </w:r>
            <w:proofErr w:type="spellStart"/>
            <w:r w:rsidRPr="00D16F47">
              <w:rPr>
                <w:color w:val="000000"/>
                <w:sz w:val="22"/>
                <w:szCs w:val="22"/>
              </w:rPr>
              <w:t>х</w:t>
            </w:r>
            <w:proofErr w:type="spellEnd"/>
            <w:r w:rsidRPr="00D16F47">
              <w:rPr>
                <w:color w:val="000000"/>
                <w:sz w:val="22"/>
                <w:szCs w:val="22"/>
              </w:rPr>
              <w:t xml:space="preserve"> 10 см и не более 5,5 см </w:t>
            </w:r>
            <w:proofErr w:type="spellStart"/>
            <w:r w:rsidRPr="00D16F47">
              <w:rPr>
                <w:color w:val="000000"/>
                <w:sz w:val="22"/>
                <w:szCs w:val="22"/>
              </w:rPr>
              <w:t>х</w:t>
            </w:r>
            <w:proofErr w:type="spellEnd"/>
            <w:r w:rsidRPr="00D16F47">
              <w:rPr>
                <w:color w:val="000000"/>
                <w:sz w:val="22"/>
                <w:szCs w:val="22"/>
              </w:rPr>
              <w:t xml:space="preserve"> 10,5 см. Стерильно. Для одноразового использования.</w:t>
            </w:r>
          </w:p>
          <w:p w:rsidR="00880AD1" w:rsidRPr="00D16F47" w:rsidRDefault="00880AD1">
            <w:pPr>
              <w:rPr>
                <w:color w:val="000000"/>
                <w:sz w:val="22"/>
                <w:szCs w:val="22"/>
              </w:rPr>
            </w:pPr>
            <w:r w:rsidRPr="00D16F47">
              <w:rPr>
                <w:color w:val="000000"/>
                <w:sz w:val="22"/>
                <w:szCs w:val="22"/>
              </w:rPr>
              <w:t>В упаковке не менее 10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78"/>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r w:rsidRPr="00D16F47">
              <w:rPr>
                <w:color w:val="000000"/>
                <w:sz w:val="22"/>
                <w:szCs w:val="22"/>
              </w:rPr>
              <w:t xml:space="preserve">Материал хирургический </w:t>
            </w:r>
            <w:proofErr w:type="spellStart"/>
            <w:r w:rsidRPr="00D16F47">
              <w:rPr>
                <w:color w:val="000000"/>
                <w:sz w:val="22"/>
                <w:szCs w:val="22"/>
              </w:rPr>
              <w:t>гемостатический</w:t>
            </w:r>
            <w:proofErr w:type="spellEnd"/>
            <w:r w:rsidRPr="00D16F47">
              <w:rPr>
                <w:color w:val="000000"/>
                <w:sz w:val="22"/>
                <w:szCs w:val="22"/>
              </w:rPr>
              <w:t xml:space="preserve"> рассасывающийся, 2.5 </w:t>
            </w:r>
            <w:proofErr w:type="spellStart"/>
            <w:r w:rsidRPr="00D16F47">
              <w:rPr>
                <w:color w:val="000000"/>
                <w:sz w:val="22"/>
                <w:szCs w:val="22"/>
              </w:rPr>
              <w:t>x</w:t>
            </w:r>
            <w:proofErr w:type="spellEnd"/>
            <w:r w:rsidRPr="00D16F47">
              <w:rPr>
                <w:color w:val="000000"/>
                <w:sz w:val="22"/>
                <w:szCs w:val="22"/>
              </w:rPr>
              <w:t xml:space="preserve"> 2.5см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lang w:val="en-US"/>
              </w:rPr>
            </w:pPr>
            <w:proofErr w:type="gramStart"/>
            <w:r w:rsidRPr="00D16F47">
              <w:rPr>
                <w:color w:val="000000"/>
                <w:sz w:val="22"/>
                <w:szCs w:val="22"/>
              </w:rPr>
              <w:t>Местный</w:t>
            </w:r>
            <w:proofErr w:type="gramEnd"/>
            <w:r w:rsidRPr="00D16F47">
              <w:rPr>
                <w:color w:val="000000"/>
                <w:sz w:val="22"/>
                <w:szCs w:val="22"/>
              </w:rPr>
              <w:t xml:space="preserve"> рассасывающийся </w:t>
            </w:r>
            <w:proofErr w:type="spellStart"/>
            <w:r w:rsidRPr="00D16F47">
              <w:rPr>
                <w:color w:val="000000"/>
                <w:sz w:val="22"/>
                <w:szCs w:val="22"/>
              </w:rPr>
              <w:t>гемостатический</w:t>
            </w:r>
            <w:proofErr w:type="spellEnd"/>
            <w:r w:rsidRPr="00D16F47">
              <w:rPr>
                <w:color w:val="000000"/>
                <w:sz w:val="22"/>
                <w:szCs w:val="22"/>
              </w:rPr>
              <w:t xml:space="preserve"> </w:t>
            </w:r>
            <w:proofErr w:type="spellStart"/>
            <w:r w:rsidRPr="00D16F47">
              <w:rPr>
                <w:color w:val="000000"/>
                <w:sz w:val="22"/>
                <w:szCs w:val="22"/>
              </w:rPr>
              <w:t>монокомпонентный</w:t>
            </w:r>
            <w:proofErr w:type="spellEnd"/>
            <w:r w:rsidRPr="00D16F47">
              <w:rPr>
                <w:color w:val="000000"/>
                <w:sz w:val="22"/>
                <w:szCs w:val="22"/>
              </w:rPr>
              <w:t xml:space="preserve"> материал должен быть на основе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w:t>
            </w:r>
            <w:proofErr w:type="spellStart"/>
            <w:r w:rsidRPr="00D16F47">
              <w:rPr>
                <w:color w:val="000000"/>
                <w:sz w:val="22"/>
                <w:szCs w:val="22"/>
              </w:rPr>
              <w:t>репозиционирования</w:t>
            </w:r>
            <w:proofErr w:type="spellEnd"/>
            <w:r w:rsidRPr="00D16F47">
              <w:rPr>
                <w:color w:val="000000"/>
                <w:sz w:val="22"/>
                <w:szCs w:val="22"/>
              </w:rPr>
              <w:t xml:space="preserve"> продукта. Материал должен быть представлен в виде абсорбируемой вязаной ткани плотного плетения. Содержание карбоксильных групп должно быть в диапазоне от 18% до 21% от массы. </w:t>
            </w:r>
            <w:proofErr w:type="gramStart"/>
            <w:r w:rsidRPr="00D16F47">
              <w:rPr>
                <w:color w:val="000000"/>
                <w:sz w:val="22"/>
                <w:szCs w:val="22"/>
              </w:rPr>
              <w:t>При контакте материала с кровью должна создаваться кислая среда (</w:t>
            </w:r>
            <w:proofErr w:type="spellStart"/>
            <w:r w:rsidRPr="00D16F47">
              <w:rPr>
                <w:color w:val="000000"/>
                <w:sz w:val="22"/>
                <w:szCs w:val="22"/>
              </w:rPr>
              <w:t>рН</w:t>
            </w:r>
            <w:proofErr w:type="spellEnd"/>
            <w:r w:rsidRPr="00D16F47">
              <w:rPr>
                <w:color w:val="000000"/>
                <w:sz w:val="22"/>
                <w:szCs w:val="22"/>
              </w:rPr>
              <w:t xml:space="preserve"> 4 и ниже),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w:t>
            </w:r>
            <w:proofErr w:type="spellStart"/>
            <w:r w:rsidRPr="00D16F47">
              <w:rPr>
                <w:color w:val="000000"/>
                <w:sz w:val="22"/>
                <w:szCs w:val="22"/>
              </w:rPr>
              <w:t>Staphylococcus</w:t>
            </w:r>
            <w:proofErr w:type="spellEnd"/>
            <w:r w:rsidRPr="00D16F47">
              <w:rPr>
                <w:color w:val="000000"/>
                <w:sz w:val="22"/>
                <w:szCs w:val="22"/>
              </w:rPr>
              <w:t xml:space="preserve"> </w:t>
            </w:r>
            <w:proofErr w:type="spellStart"/>
            <w:r w:rsidRPr="00D16F47">
              <w:rPr>
                <w:color w:val="000000"/>
                <w:sz w:val="22"/>
                <w:szCs w:val="22"/>
              </w:rPr>
              <w:t>aureus</w:t>
            </w:r>
            <w:proofErr w:type="spellEnd"/>
            <w:r w:rsidRPr="00D16F47">
              <w:rPr>
                <w:color w:val="000000"/>
                <w:sz w:val="22"/>
                <w:szCs w:val="22"/>
              </w:rPr>
              <w:t xml:space="preserve">, в </w:t>
            </w:r>
            <w:proofErr w:type="spellStart"/>
            <w:r w:rsidRPr="00D16F47">
              <w:rPr>
                <w:color w:val="000000"/>
                <w:sz w:val="22"/>
                <w:szCs w:val="22"/>
              </w:rPr>
              <w:t>т.ч.MRSA</w:t>
            </w:r>
            <w:proofErr w:type="spellEnd"/>
            <w:r w:rsidRPr="00D16F47">
              <w:rPr>
                <w:color w:val="000000"/>
                <w:sz w:val="22"/>
                <w:szCs w:val="22"/>
              </w:rPr>
              <w:t xml:space="preserve">; </w:t>
            </w:r>
            <w:proofErr w:type="spellStart"/>
            <w:r w:rsidRPr="00D16F47">
              <w:rPr>
                <w:color w:val="000000"/>
                <w:sz w:val="22"/>
                <w:szCs w:val="22"/>
              </w:rPr>
              <w:t>Staphylococcus</w:t>
            </w:r>
            <w:proofErr w:type="spellEnd"/>
            <w:r w:rsidRPr="00D16F47">
              <w:rPr>
                <w:color w:val="000000"/>
                <w:sz w:val="22"/>
                <w:szCs w:val="22"/>
              </w:rPr>
              <w:t xml:space="preserve"> </w:t>
            </w:r>
            <w:proofErr w:type="spellStart"/>
            <w:r w:rsidRPr="00D16F47">
              <w:rPr>
                <w:color w:val="000000"/>
                <w:sz w:val="22"/>
                <w:szCs w:val="22"/>
              </w:rPr>
              <w:t>epidermidis</w:t>
            </w:r>
            <w:proofErr w:type="spellEnd"/>
            <w:r w:rsidRPr="00D16F47">
              <w:rPr>
                <w:color w:val="000000"/>
                <w:sz w:val="22"/>
                <w:szCs w:val="22"/>
              </w:rPr>
              <w:t xml:space="preserve">, в т.ч. MRSE; </w:t>
            </w:r>
            <w:proofErr w:type="spellStart"/>
            <w:r w:rsidRPr="00D16F47">
              <w:rPr>
                <w:color w:val="000000"/>
                <w:sz w:val="22"/>
                <w:szCs w:val="22"/>
              </w:rPr>
              <w:t>Escherichia</w:t>
            </w:r>
            <w:proofErr w:type="spellEnd"/>
            <w:r w:rsidRPr="00D16F47">
              <w:rPr>
                <w:color w:val="000000"/>
                <w:sz w:val="22"/>
                <w:szCs w:val="22"/>
              </w:rPr>
              <w:t xml:space="preserve"> </w:t>
            </w:r>
            <w:proofErr w:type="spellStart"/>
            <w:r w:rsidRPr="00D16F47">
              <w:rPr>
                <w:color w:val="000000"/>
                <w:sz w:val="22"/>
                <w:szCs w:val="22"/>
              </w:rPr>
              <w:t>coli</w:t>
            </w:r>
            <w:proofErr w:type="spellEnd"/>
            <w:r w:rsidRPr="00D16F47">
              <w:rPr>
                <w:color w:val="000000"/>
                <w:sz w:val="22"/>
                <w:szCs w:val="22"/>
              </w:rPr>
              <w:t xml:space="preserve">; </w:t>
            </w:r>
            <w:proofErr w:type="spellStart"/>
            <w:r w:rsidRPr="00D16F47">
              <w:rPr>
                <w:color w:val="000000"/>
                <w:sz w:val="22"/>
                <w:szCs w:val="22"/>
              </w:rPr>
              <w:t>Pseudomonas</w:t>
            </w:r>
            <w:proofErr w:type="spellEnd"/>
            <w:r w:rsidRPr="00D16F47">
              <w:rPr>
                <w:color w:val="000000"/>
                <w:sz w:val="22"/>
                <w:szCs w:val="22"/>
              </w:rPr>
              <w:t xml:space="preserve"> </w:t>
            </w:r>
            <w:proofErr w:type="spellStart"/>
            <w:r w:rsidRPr="00D16F47">
              <w:rPr>
                <w:color w:val="000000"/>
                <w:sz w:val="22"/>
                <w:szCs w:val="22"/>
              </w:rPr>
              <w:t>aeruginosa</w:t>
            </w:r>
            <w:proofErr w:type="spellEnd"/>
            <w:r w:rsidRPr="00D16F47">
              <w:rPr>
                <w:color w:val="000000"/>
                <w:sz w:val="22"/>
                <w:szCs w:val="22"/>
              </w:rPr>
              <w:t xml:space="preserve">; </w:t>
            </w:r>
            <w:proofErr w:type="spellStart"/>
            <w:r w:rsidRPr="00D16F47">
              <w:rPr>
                <w:color w:val="000000"/>
                <w:sz w:val="22"/>
                <w:szCs w:val="22"/>
              </w:rPr>
              <w:t>Enterococcus</w:t>
            </w:r>
            <w:proofErr w:type="spellEnd"/>
            <w:r w:rsidRPr="00D16F47">
              <w:rPr>
                <w:color w:val="000000"/>
                <w:sz w:val="22"/>
                <w:szCs w:val="22"/>
              </w:rPr>
              <w:t>, в т.ч. VRE;</w:t>
            </w:r>
            <w:proofErr w:type="gramEnd"/>
            <w:r w:rsidRPr="00D16F47">
              <w:rPr>
                <w:color w:val="000000"/>
                <w:sz w:val="22"/>
                <w:szCs w:val="22"/>
              </w:rPr>
              <w:t xml:space="preserve"> устойчивые к пенициллину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pneumoniae</w:t>
            </w:r>
            <w:proofErr w:type="spellEnd"/>
            <w:r w:rsidRPr="00D16F47">
              <w:rPr>
                <w:color w:val="000000"/>
                <w:sz w:val="22"/>
                <w:szCs w:val="22"/>
              </w:rPr>
              <w:t xml:space="preserve">; </w:t>
            </w:r>
            <w:proofErr w:type="spellStart"/>
            <w:r w:rsidRPr="00D16F47">
              <w:rPr>
                <w:color w:val="000000"/>
                <w:sz w:val="22"/>
                <w:szCs w:val="22"/>
              </w:rPr>
              <w:t>Micrococcus</w:t>
            </w:r>
            <w:proofErr w:type="spellEnd"/>
            <w:r w:rsidRPr="00D16F47">
              <w:rPr>
                <w:color w:val="000000"/>
                <w:sz w:val="22"/>
                <w:szCs w:val="22"/>
              </w:rPr>
              <w:t xml:space="preserve"> </w:t>
            </w:r>
            <w:proofErr w:type="spellStart"/>
            <w:r w:rsidRPr="00D16F47">
              <w:rPr>
                <w:color w:val="000000"/>
                <w:sz w:val="22"/>
                <w:szCs w:val="22"/>
              </w:rPr>
              <w:t>luteus</w:t>
            </w:r>
            <w:proofErr w:type="spellEnd"/>
            <w:r w:rsidRPr="00D16F47">
              <w:rPr>
                <w:color w:val="000000"/>
                <w:sz w:val="22"/>
                <w:szCs w:val="22"/>
              </w:rPr>
              <w:t xml:space="preserve">;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pyogenes</w:t>
            </w:r>
            <w:proofErr w:type="spellEnd"/>
            <w:r w:rsidRPr="00D16F47">
              <w:rPr>
                <w:color w:val="000000"/>
                <w:sz w:val="22"/>
                <w:szCs w:val="22"/>
              </w:rPr>
              <w:t>, группа</w:t>
            </w:r>
            <w:proofErr w:type="gramStart"/>
            <w:r w:rsidRPr="00D16F47">
              <w:rPr>
                <w:color w:val="000000"/>
                <w:sz w:val="22"/>
                <w:szCs w:val="22"/>
              </w:rPr>
              <w:t xml:space="preserve"> А</w:t>
            </w:r>
            <w:proofErr w:type="gramEnd"/>
            <w:r w:rsidRPr="00D16F47">
              <w:rPr>
                <w:color w:val="000000"/>
                <w:sz w:val="22"/>
                <w:szCs w:val="22"/>
              </w:rPr>
              <w:t xml:space="preserve">;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pyogenes</w:t>
            </w:r>
            <w:proofErr w:type="spellEnd"/>
            <w:r w:rsidRPr="00D16F47">
              <w:rPr>
                <w:color w:val="000000"/>
                <w:sz w:val="22"/>
                <w:szCs w:val="22"/>
              </w:rPr>
              <w:t xml:space="preserve">, группа В; </w:t>
            </w:r>
            <w:proofErr w:type="spellStart"/>
            <w:r w:rsidRPr="00D16F47">
              <w:rPr>
                <w:color w:val="000000"/>
                <w:sz w:val="22"/>
                <w:szCs w:val="22"/>
              </w:rPr>
              <w:t>Streptococcus</w:t>
            </w:r>
            <w:proofErr w:type="spellEnd"/>
            <w:r w:rsidRPr="00D16F47">
              <w:rPr>
                <w:color w:val="000000"/>
                <w:sz w:val="22"/>
                <w:szCs w:val="22"/>
              </w:rPr>
              <w:t xml:space="preserve"> </w:t>
            </w:r>
            <w:proofErr w:type="spellStart"/>
            <w:r w:rsidRPr="00D16F47">
              <w:rPr>
                <w:color w:val="000000"/>
                <w:sz w:val="22"/>
                <w:szCs w:val="22"/>
              </w:rPr>
              <w:t>salivarius</w:t>
            </w:r>
            <w:proofErr w:type="spellEnd"/>
            <w:r w:rsidRPr="00D16F47">
              <w:rPr>
                <w:color w:val="000000"/>
                <w:sz w:val="22"/>
                <w:szCs w:val="22"/>
              </w:rPr>
              <w:t xml:space="preserve">; </w:t>
            </w:r>
            <w:proofErr w:type="spellStart"/>
            <w:r w:rsidRPr="00D16F47">
              <w:rPr>
                <w:color w:val="000000"/>
                <w:sz w:val="22"/>
                <w:szCs w:val="22"/>
              </w:rPr>
              <w:t>Branhamella</w:t>
            </w:r>
            <w:proofErr w:type="spellEnd"/>
            <w:r w:rsidRPr="00D16F47">
              <w:rPr>
                <w:color w:val="000000"/>
                <w:sz w:val="22"/>
                <w:szCs w:val="22"/>
              </w:rPr>
              <w:t xml:space="preserve"> </w:t>
            </w:r>
            <w:proofErr w:type="spellStart"/>
            <w:r w:rsidRPr="00D16F47">
              <w:rPr>
                <w:color w:val="000000"/>
                <w:sz w:val="22"/>
                <w:szCs w:val="22"/>
              </w:rPr>
              <w:t>catarrhalis</w:t>
            </w:r>
            <w:proofErr w:type="spellEnd"/>
            <w:r w:rsidRPr="00D16F47">
              <w:rPr>
                <w:color w:val="000000"/>
                <w:sz w:val="22"/>
                <w:szCs w:val="22"/>
              </w:rPr>
              <w:t xml:space="preserve">; </w:t>
            </w:r>
            <w:proofErr w:type="spellStart"/>
            <w:r w:rsidRPr="00D16F47">
              <w:rPr>
                <w:color w:val="000000"/>
                <w:sz w:val="22"/>
                <w:szCs w:val="22"/>
              </w:rPr>
              <w:t>Bacillus</w:t>
            </w:r>
            <w:proofErr w:type="spellEnd"/>
            <w:r w:rsidRPr="00D16F47">
              <w:rPr>
                <w:color w:val="000000"/>
                <w:sz w:val="22"/>
                <w:szCs w:val="22"/>
              </w:rPr>
              <w:t xml:space="preserve"> </w:t>
            </w:r>
            <w:proofErr w:type="spellStart"/>
            <w:r w:rsidRPr="00D16F47">
              <w:rPr>
                <w:color w:val="000000"/>
                <w:sz w:val="22"/>
                <w:szCs w:val="22"/>
              </w:rPr>
              <w:t>subtilis</w:t>
            </w:r>
            <w:proofErr w:type="spellEnd"/>
            <w:r w:rsidRPr="00D16F47">
              <w:rPr>
                <w:color w:val="000000"/>
                <w:sz w:val="22"/>
                <w:szCs w:val="22"/>
              </w:rPr>
              <w:t xml:space="preserve">; </w:t>
            </w:r>
            <w:proofErr w:type="spellStart"/>
            <w:r w:rsidRPr="00D16F47">
              <w:rPr>
                <w:color w:val="000000"/>
                <w:sz w:val="22"/>
                <w:szCs w:val="22"/>
              </w:rPr>
              <w:t>Proteus</w:t>
            </w:r>
            <w:proofErr w:type="spellEnd"/>
            <w:r w:rsidRPr="00D16F47">
              <w:rPr>
                <w:color w:val="000000"/>
                <w:sz w:val="22"/>
                <w:szCs w:val="22"/>
              </w:rPr>
              <w:t xml:space="preserve"> </w:t>
            </w:r>
            <w:proofErr w:type="spellStart"/>
            <w:r w:rsidRPr="00D16F47">
              <w:rPr>
                <w:color w:val="000000"/>
                <w:sz w:val="22"/>
                <w:szCs w:val="22"/>
              </w:rPr>
              <w:t>vulgaris</w:t>
            </w:r>
            <w:proofErr w:type="spellEnd"/>
            <w:r w:rsidRPr="00D16F47">
              <w:rPr>
                <w:color w:val="000000"/>
                <w:sz w:val="22"/>
                <w:szCs w:val="22"/>
              </w:rPr>
              <w:t xml:space="preserve">; </w:t>
            </w:r>
            <w:proofErr w:type="spellStart"/>
            <w:r w:rsidRPr="00D16F47">
              <w:rPr>
                <w:color w:val="000000"/>
                <w:sz w:val="22"/>
                <w:szCs w:val="22"/>
              </w:rPr>
              <w:t>Corynebacterium</w:t>
            </w:r>
            <w:proofErr w:type="spellEnd"/>
            <w:r w:rsidRPr="00D16F47">
              <w:rPr>
                <w:color w:val="000000"/>
                <w:sz w:val="22"/>
                <w:szCs w:val="22"/>
              </w:rPr>
              <w:t xml:space="preserve"> </w:t>
            </w:r>
            <w:proofErr w:type="spellStart"/>
            <w:r w:rsidRPr="00D16F47">
              <w:rPr>
                <w:color w:val="000000"/>
                <w:sz w:val="22"/>
                <w:szCs w:val="22"/>
              </w:rPr>
              <w:t>xerosis</w:t>
            </w:r>
            <w:proofErr w:type="spellEnd"/>
            <w:r w:rsidRPr="00D16F47">
              <w:rPr>
                <w:color w:val="000000"/>
                <w:sz w:val="22"/>
                <w:szCs w:val="22"/>
              </w:rPr>
              <w:t xml:space="preserve">, </w:t>
            </w:r>
            <w:proofErr w:type="spellStart"/>
            <w:r w:rsidRPr="00D16F47">
              <w:rPr>
                <w:color w:val="000000"/>
                <w:sz w:val="22"/>
                <w:szCs w:val="22"/>
              </w:rPr>
              <w:t>Mycobacterium</w:t>
            </w:r>
            <w:proofErr w:type="spellEnd"/>
            <w:r w:rsidRPr="00D16F47">
              <w:rPr>
                <w:color w:val="000000"/>
                <w:sz w:val="22"/>
                <w:szCs w:val="22"/>
              </w:rPr>
              <w:t xml:space="preserve"> </w:t>
            </w:r>
            <w:proofErr w:type="spellStart"/>
            <w:r w:rsidRPr="00D16F47">
              <w:rPr>
                <w:color w:val="000000"/>
                <w:sz w:val="22"/>
                <w:szCs w:val="22"/>
              </w:rPr>
              <w:t>phlei</w:t>
            </w:r>
            <w:proofErr w:type="spellEnd"/>
            <w:r w:rsidRPr="00D16F47">
              <w:rPr>
                <w:color w:val="000000"/>
                <w:sz w:val="22"/>
                <w:szCs w:val="22"/>
              </w:rPr>
              <w:t xml:space="preserve">; </w:t>
            </w:r>
            <w:proofErr w:type="spellStart"/>
            <w:r w:rsidRPr="00D16F47">
              <w:rPr>
                <w:color w:val="000000"/>
                <w:sz w:val="22"/>
                <w:szCs w:val="22"/>
              </w:rPr>
              <w:t>Clostridium</w:t>
            </w:r>
            <w:proofErr w:type="spellEnd"/>
            <w:r w:rsidRPr="00D16F47">
              <w:rPr>
                <w:color w:val="000000"/>
                <w:sz w:val="22"/>
                <w:szCs w:val="22"/>
              </w:rPr>
              <w:t xml:space="preserve"> </w:t>
            </w:r>
            <w:proofErr w:type="spellStart"/>
            <w:r w:rsidRPr="00D16F47">
              <w:rPr>
                <w:color w:val="000000"/>
                <w:sz w:val="22"/>
                <w:szCs w:val="22"/>
              </w:rPr>
              <w:t>tetani</w:t>
            </w:r>
            <w:proofErr w:type="spellEnd"/>
            <w:r w:rsidRPr="00D16F47">
              <w:rPr>
                <w:color w:val="000000"/>
                <w:sz w:val="22"/>
                <w:szCs w:val="22"/>
              </w:rPr>
              <w:t xml:space="preserve">; </w:t>
            </w:r>
            <w:proofErr w:type="spellStart"/>
            <w:r w:rsidRPr="00D16F47">
              <w:rPr>
                <w:color w:val="000000"/>
                <w:sz w:val="22"/>
                <w:szCs w:val="22"/>
              </w:rPr>
              <w:t>Clostridium</w:t>
            </w:r>
            <w:proofErr w:type="spellEnd"/>
            <w:r w:rsidRPr="00D16F47">
              <w:rPr>
                <w:color w:val="000000"/>
                <w:sz w:val="22"/>
                <w:szCs w:val="22"/>
              </w:rPr>
              <w:t xml:space="preserve"> </w:t>
            </w:r>
            <w:proofErr w:type="spellStart"/>
            <w:r w:rsidRPr="00D16F47">
              <w:rPr>
                <w:color w:val="000000"/>
                <w:sz w:val="22"/>
                <w:szCs w:val="22"/>
              </w:rPr>
              <w:t>perfringens</w:t>
            </w:r>
            <w:proofErr w:type="spellEnd"/>
            <w:r w:rsidRPr="00D16F47">
              <w:rPr>
                <w:color w:val="000000"/>
                <w:sz w:val="22"/>
                <w:szCs w:val="22"/>
              </w:rPr>
              <w:t xml:space="preserve">; </w:t>
            </w:r>
            <w:proofErr w:type="spellStart"/>
            <w:r w:rsidRPr="00D16F47">
              <w:rPr>
                <w:color w:val="000000"/>
                <w:sz w:val="22"/>
                <w:szCs w:val="22"/>
              </w:rPr>
              <w:t>Bacteroides</w:t>
            </w:r>
            <w:proofErr w:type="spellEnd"/>
            <w:r w:rsidRPr="00D16F47">
              <w:rPr>
                <w:color w:val="000000"/>
                <w:sz w:val="22"/>
                <w:szCs w:val="22"/>
              </w:rPr>
              <w:t xml:space="preserve"> </w:t>
            </w:r>
            <w:proofErr w:type="spellStart"/>
            <w:r w:rsidRPr="00D16F47">
              <w:rPr>
                <w:color w:val="000000"/>
                <w:sz w:val="22"/>
                <w:szCs w:val="22"/>
              </w:rPr>
              <w:t>fragilis</w:t>
            </w:r>
            <w:proofErr w:type="spellEnd"/>
            <w:r w:rsidRPr="00D16F47">
              <w:rPr>
                <w:color w:val="000000"/>
                <w:sz w:val="22"/>
                <w:szCs w:val="22"/>
              </w:rPr>
              <w:t xml:space="preserve">; </w:t>
            </w:r>
            <w:proofErr w:type="spellStart"/>
            <w:r w:rsidRPr="00D16F47">
              <w:rPr>
                <w:color w:val="000000"/>
                <w:sz w:val="22"/>
                <w:szCs w:val="22"/>
              </w:rPr>
              <w:t>Klebsiella</w:t>
            </w:r>
            <w:proofErr w:type="spellEnd"/>
            <w:r w:rsidRPr="00D16F47">
              <w:rPr>
                <w:color w:val="000000"/>
                <w:sz w:val="22"/>
                <w:szCs w:val="22"/>
              </w:rPr>
              <w:t xml:space="preserve"> </w:t>
            </w:r>
            <w:proofErr w:type="spellStart"/>
            <w:r w:rsidRPr="00D16F47">
              <w:rPr>
                <w:color w:val="000000"/>
                <w:sz w:val="22"/>
                <w:szCs w:val="22"/>
              </w:rPr>
              <w:t>aerogenes</w:t>
            </w:r>
            <w:proofErr w:type="spellEnd"/>
            <w:r w:rsidRPr="00D16F47">
              <w:rPr>
                <w:color w:val="000000"/>
                <w:sz w:val="22"/>
                <w:szCs w:val="22"/>
              </w:rPr>
              <w:t xml:space="preserve">; </w:t>
            </w:r>
            <w:proofErr w:type="spellStart"/>
            <w:r w:rsidRPr="00D16F47">
              <w:rPr>
                <w:color w:val="000000"/>
                <w:sz w:val="22"/>
                <w:szCs w:val="22"/>
              </w:rPr>
              <w:t>Lactobacillus</w:t>
            </w:r>
            <w:proofErr w:type="spellEnd"/>
            <w:r w:rsidRPr="00D16F47">
              <w:rPr>
                <w:color w:val="000000"/>
                <w:sz w:val="22"/>
                <w:szCs w:val="22"/>
              </w:rPr>
              <w:t xml:space="preserve"> </w:t>
            </w:r>
            <w:proofErr w:type="spellStart"/>
            <w:r w:rsidRPr="00D16F47">
              <w:rPr>
                <w:color w:val="000000"/>
                <w:sz w:val="22"/>
                <w:szCs w:val="22"/>
              </w:rPr>
              <w:t>sp</w:t>
            </w:r>
            <w:proofErr w:type="spellEnd"/>
            <w:r w:rsidRPr="00D16F47">
              <w:rPr>
                <w:color w:val="000000"/>
                <w:sz w:val="22"/>
                <w:szCs w:val="22"/>
              </w:rPr>
              <w:t xml:space="preserve">.; </w:t>
            </w:r>
            <w:proofErr w:type="spellStart"/>
            <w:r w:rsidRPr="00D16F47">
              <w:rPr>
                <w:color w:val="000000"/>
                <w:sz w:val="22"/>
                <w:szCs w:val="22"/>
              </w:rPr>
              <w:t>Salmonella</w:t>
            </w:r>
            <w:proofErr w:type="spellEnd"/>
            <w:r w:rsidRPr="00D16F47">
              <w:rPr>
                <w:color w:val="000000"/>
                <w:sz w:val="22"/>
                <w:szCs w:val="22"/>
              </w:rPr>
              <w:t xml:space="preserve"> </w:t>
            </w:r>
            <w:proofErr w:type="spellStart"/>
            <w:r w:rsidRPr="00D16F47">
              <w:rPr>
                <w:color w:val="000000"/>
                <w:sz w:val="22"/>
                <w:szCs w:val="22"/>
              </w:rPr>
              <w:t>enteritidis</w:t>
            </w:r>
            <w:proofErr w:type="spellEnd"/>
            <w:r w:rsidRPr="00D16F47">
              <w:rPr>
                <w:color w:val="000000"/>
                <w:sz w:val="22"/>
                <w:szCs w:val="22"/>
              </w:rPr>
              <w:t xml:space="preserve">; </w:t>
            </w:r>
            <w:proofErr w:type="spellStart"/>
            <w:r w:rsidRPr="00D16F47">
              <w:rPr>
                <w:color w:val="000000"/>
                <w:sz w:val="22"/>
                <w:szCs w:val="22"/>
              </w:rPr>
              <w:t>Shigella</w:t>
            </w:r>
            <w:proofErr w:type="spellEnd"/>
            <w:r w:rsidRPr="00D16F47">
              <w:rPr>
                <w:color w:val="000000"/>
                <w:sz w:val="22"/>
                <w:szCs w:val="22"/>
              </w:rPr>
              <w:t xml:space="preserve"> </w:t>
            </w:r>
            <w:proofErr w:type="spellStart"/>
            <w:r w:rsidRPr="00D16F47">
              <w:rPr>
                <w:color w:val="000000"/>
                <w:sz w:val="22"/>
                <w:szCs w:val="22"/>
              </w:rPr>
              <w:t>dysennteriae</w:t>
            </w:r>
            <w:proofErr w:type="spellEnd"/>
            <w:r w:rsidRPr="00D16F47">
              <w:rPr>
                <w:color w:val="000000"/>
                <w:sz w:val="22"/>
                <w:szCs w:val="22"/>
              </w:rPr>
              <w:t xml:space="preserve">; </w:t>
            </w:r>
            <w:proofErr w:type="spellStart"/>
            <w:r w:rsidRPr="00D16F47">
              <w:rPr>
                <w:color w:val="000000"/>
                <w:sz w:val="22"/>
                <w:szCs w:val="22"/>
              </w:rPr>
              <w:t>Serratia</w:t>
            </w:r>
            <w:proofErr w:type="spellEnd"/>
            <w:r w:rsidRPr="00D16F47">
              <w:rPr>
                <w:color w:val="000000"/>
                <w:sz w:val="22"/>
                <w:szCs w:val="22"/>
              </w:rPr>
              <w:t xml:space="preserve"> </w:t>
            </w:r>
            <w:proofErr w:type="spellStart"/>
            <w:r w:rsidRPr="00D16F47">
              <w:rPr>
                <w:color w:val="000000"/>
                <w:sz w:val="22"/>
                <w:szCs w:val="22"/>
              </w:rPr>
              <w:t>marcescens</w:t>
            </w:r>
            <w:proofErr w:type="spellEnd"/>
            <w:r w:rsidRPr="00D16F47">
              <w:rPr>
                <w:color w:val="000000"/>
                <w:sz w:val="22"/>
                <w:szCs w:val="22"/>
              </w:rPr>
              <w:t xml:space="preserve">; </w:t>
            </w:r>
            <w:proofErr w:type="spellStart"/>
            <w:r w:rsidRPr="00D16F47">
              <w:rPr>
                <w:color w:val="000000"/>
                <w:sz w:val="22"/>
                <w:szCs w:val="22"/>
              </w:rPr>
              <w:t>Enterobacter</w:t>
            </w:r>
            <w:proofErr w:type="spellEnd"/>
            <w:r w:rsidRPr="00D16F47">
              <w:rPr>
                <w:color w:val="000000"/>
                <w:sz w:val="22"/>
                <w:szCs w:val="22"/>
              </w:rPr>
              <w:t xml:space="preserve"> </w:t>
            </w:r>
            <w:proofErr w:type="spellStart"/>
            <w:r w:rsidRPr="00D16F47">
              <w:rPr>
                <w:color w:val="000000"/>
                <w:sz w:val="22"/>
                <w:szCs w:val="22"/>
              </w:rPr>
              <w:t>cloacae</w:t>
            </w:r>
            <w:proofErr w:type="spellEnd"/>
            <w:r w:rsidRPr="00D16F47">
              <w:rPr>
                <w:color w:val="000000"/>
                <w:sz w:val="22"/>
                <w:szCs w:val="22"/>
              </w:rPr>
              <w:t xml:space="preserve">; </w:t>
            </w:r>
            <w:proofErr w:type="spellStart"/>
            <w:r w:rsidRPr="00D16F47">
              <w:rPr>
                <w:color w:val="000000"/>
                <w:sz w:val="22"/>
                <w:szCs w:val="22"/>
              </w:rPr>
              <w:t>Pseudomonas</w:t>
            </w:r>
            <w:proofErr w:type="spellEnd"/>
            <w:r w:rsidRPr="00D16F47">
              <w:rPr>
                <w:color w:val="000000"/>
                <w:sz w:val="22"/>
                <w:szCs w:val="22"/>
              </w:rPr>
              <w:t xml:space="preserve"> </w:t>
            </w:r>
            <w:proofErr w:type="spellStart"/>
            <w:r w:rsidRPr="00D16F47">
              <w:rPr>
                <w:color w:val="000000"/>
                <w:sz w:val="22"/>
                <w:szCs w:val="22"/>
              </w:rPr>
              <w:t>stutzeri</w:t>
            </w:r>
            <w:proofErr w:type="spellEnd"/>
            <w:r w:rsidRPr="00D16F47">
              <w:rPr>
                <w:color w:val="000000"/>
                <w:sz w:val="22"/>
                <w:szCs w:val="22"/>
              </w:rPr>
              <w:t xml:space="preserve">; </w:t>
            </w:r>
            <w:proofErr w:type="spellStart"/>
            <w:r w:rsidRPr="00D16F47">
              <w:rPr>
                <w:color w:val="000000"/>
                <w:sz w:val="22"/>
                <w:szCs w:val="22"/>
              </w:rPr>
              <w:t>Proteus</w:t>
            </w:r>
            <w:proofErr w:type="spellEnd"/>
            <w:r w:rsidRPr="00D16F47">
              <w:rPr>
                <w:color w:val="000000"/>
                <w:sz w:val="22"/>
                <w:szCs w:val="22"/>
              </w:rPr>
              <w:t xml:space="preserve"> </w:t>
            </w:r>
            <w:proofErr w:type="spellStart"/>
            <w:r w:rsidRPr="00D16F47">
              <w:rPr>
                <w:color w:val="000000"/>
                <w:sz w:val="22"/>
                <w:szCs w:val="22"/>
              </w:rPr>
              <w:t>mirabilis</w:t>
            </w:r>
            <w:proofErr w:type="spellEnd"/>
            <w:r w:rsidRPr="00D16F47">
              <w:rPr>
                <w:color w:val="000000"/>
                <w:sz w:val="22"/>
                <w:szCs w:val="22"/>
              </w:rPr>
              <w:t xml:space="preserve">. Приведенный выше список штаммов </w:t>
            </w:r>
            <w:proofErr w:type="spellStart"/>
            <w:r w:rsidRPr="00D16F47">
              <w:rPr>
                <w:color w:val="000000"/>
                <w:sz w:val="22"/>
                <w:szCs w:val="22"/>
              </w:rPr>
              <w:t>патогенов</w:t>
            </w:r>
            <w:proofErr w:type="spellEnd"/>
            <w:r w:rsidRPr="00D16F47">
              <w:rPr>
                <w:color w:val="000000"/>
                <w:sz w:val="22"/>
                <w:szCs w:val="22"/>
              </w:rPr>
              <w:t xml:space="preserve"> должен быть подтвержден доказанным бактерицидным эффектом и указан в прилагаемой к продукту инструкции. Материал должен полностью рассасываться в диапазоне от 7 до 14 дней. </w:t>
            </w:r>
            <w:proofErr w:type="gramStart"/>
            <w:r w:rsidRPr="00D16F47">
              <w:rPr>
                <w:color w:val="000000"/>
                <w:sz w:val="22"/>
                <w:szCs w:val="22"/>
              </w:rPr>
              <w:t xml:space="preserve">Материал должен быть предназначен для остановки капиллярных, венозных и слабых артериальных кровотечений во многих областях хирургии, в частности, при </w:t>
            </w:r>
            <w:proofErr w:type="spellStart"/>
            <w:r w:rsidRPr="00D16F47">
              <w:rPr>
                <w:color w:val="000000"/>
                <w:sz w:val="22"/>
                <w:szCs w:val="22"/>
              </w:rPr>
              <w:t>геморроидэктомии</w:t>
            </w:r>
            <w:proofErr w:type="spellEnd"/>
            <w:r w:rsidRPr="00D16F47">
              <w:rPr>
                <w:color w:val="000000"/>
                <w:sz w:val="22"/>
                <w:szCs w:val="22"/>
              </w:rPr>
              <w:t xml:space="preserve">, имплантации сосудистых протезов, биопсиях, операциях на легких, в челюстно-лицевой хирургии, при резекции желудка, операциях на носоглотке, операциях на печени и желчном пузыре, гинекологических операциях, при операциях на щитовидной железе, в нейрохирургии, особенно на головном мозге, при пересадке кожи, при </w:t>
            </w:r>
            <w:r w:rsidRPr="00D16F47">
              <w:rPr>
                <w:color w:val="000000"/>
                <w:sz w:val="22"/>
                <w:szCs w:val="22"/>
              </w:rPr>
              <w:lastRenderedPageBreak/>
              <w:t>лечении</w:t>
            </w:r>
            <w:proofErr w:type="gramEnd"/>
            <w:r w:rsidRPr="00D16F47">
              <w:rPr>
                <w:color w:val="000000"/>
                <w:sz w:val="22"/>
                <w:szCs w:val="22"/>
              </w:rPr>
              <w:t xml:space="preserve"> поверхностных повреждений. Размер 2,3 см </w:t>
            </w:r>
            <w:proofErr w:type="spellStart"/>
            <w:r w:rsidRPr="00D16F47">
              <w:rPr>
                <w:color w:val="000000"/>
                <w:sz w:val="22"/>
                <w:szCs w:val="22"/>
              </w:rPr>
              <w:t>х</w:t>
            </w:r>
            <w:proofErr w:type="spellEnd"/>
            <w:r w:rsidRPr="00D16F47">
              <w:rPr>
                <w:color w:val="000000"/>
                <w:sz w:val="22"/>
                <w:szCs w:val="22"/>
              </w:rPr>
              <w:t xml:space="preserve"> 2 см и не более 2,7 см </w:t>
            </w:r>
            <w:proofErr w:type="spellStart"/>
            <w:r w:rsidRPr="00D16F47">
              <w:rPr>
                <w:color w:val="000000"/>
                <w:sz w:val="22"/>
                <w:szCs w:val="22"/>
              </w:rPr>
              <w:t>х</w:t>
            </w:r>
            <w:proofErr w:type="spellEnd"/>
            <w:r w:rsidRPr="00D16F47">
              <w:rPr>
                <w:color w:val="000000"/>
                <w:sz w:val="22"/>
                <w:szCs w:val="22"/>
              </w:rPr>
              <w:t xml:space="preserve"> 2,6 см. Стерильно. Для одноразового использования.</w:t>
            </w:r>
          </w:p>
          <w:p w:rsidR="00880AD1" w:rsidRPr="00D16F47" w:rsidRDefault="00880AD1" w:rsidP="00213B53">
            <w:pPr>
              <w:rPr>
                <w:color w:val="000000"/>
                <w:sz w:val="22"/>
                <w:szCs w:val="22"/>
              </w:rPr>
            </w:pPr>
            <w:r w:rsidRPr="00D16F47">
              <w:rPr>
                <w:color w:val="000000"/>
                <w:sz w:val="22"/>
                <w:szCs w:val="22"/>
              </w:rPr>
              <w:t>В упаковке не менее 12 шт.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lastRenderedPageBreak/>
              <w:t>упак</w:t>
            </w:r>
            <w:proofErr w:type="spell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36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Кассета с титановыми фиксаторами для </w:t>
            </w:r>
            <w:proofErr w:type="spellStart"/>
            <w:r w:rsidRPr="00D16F47">
              <w:rPr>
                <w:color w:val="000000"/>
                <w:sz w:val="22"/>
                <w:szCs w:val="22"/>
              </w:rPr>
              <w:t>герниостеплера</w:t>
            </w:r>
            <w:proofErr w:type="spellEnd"/>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Кассета с титановыми фиксаторами для </w:t>
            </w:r>
            <w:proofErr w:type="spellStart"/>
            <w:r w:rsidRPr="00D16F47">
              <w:rPr>
                <w:color w:val="000000"/>
                <w:sz w:val="22"/>
                <w:szCs w:val="22"/>
              </w:rPr>
              <w:t>герниостеплера</w:t>
            </w:r>
            <w:proofErr w:type="spellEnd"/>
            <w:r w:rsidRPr="00D16F47">
              <w:rPr>
                <w:color w:val="000000"/>
                <w:sz w:val="22"/>
                <w:szCs w:val="22"/>
              </w:rPr>
              <w:t xml:space="preserve">. Рабочая длина кассеты не более 35 мм, диаметр не более 5 мм. Количество фиксаторов в кассете не менее 8 шт. Фиксаторы должны быть в виде штопора.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Электрод-игла к аппарату электрохирургическому модели </w:t>
            </w:r>
            <w:proofErr w:type="spellStart"/>
            <w:r w:rsidRPr="00D16F47">
              <w:rPr>
                <w:color w:val="000000"/>
                <w:sz w:val="22"/>
                <w:szCs w:val="22"/>
              </w:rPr>
              <w:t>Force</w:t>
            </w:r>
            <w:proofErr w:type="spellEnd"/>
            <w:r w:rsidRPr="00D16F47">
              <w:rPr>
                <w:color w:val="000000"/>
                <w:sz w:val="22"/>
                <w:szCs w:val="22"/>
              </w:rPr>
              <w:t xml:space="preserve"> FX, длина не менее 4 см и не более 4,5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Инструменты электрохирургические моно и биполярные в отдельных упаковках к аппарату электрохирургическому модели </w:t>
            </w:r>
            <w:proofErr w:type="spellStart"/>
            <w:r w:rsidRPr="00D16F47">
              <w:rPr>
                <w:color w:val="000000"/>
                <w:sz w:val="22"/>
                <w:szCs w:val="22"/>
              </w:rPr>
              <w:t>Force</w:t>
            </w:r>
            <w:proofErr w:type="spellEnd"/>
            <w:r w:rsidRPr="00D16F47">
              <w:rPr>
                <w:color w:val="000000"/>
                <w:sz w:val="22"/>
                <w:szCs w:val="22"/>
              </w:rPr>
              <w:t xml:space="preserve"> FX. Общая длина не менее 4 см и не более 4,5 см, длина рабочей части не менее 2,8 мм и не более 3 мм. Форма рабочей части - игла. </w:t>
            </w:r>
            <w:r w:rsidRPr="00D16F47">
              <w:rPr>
                <w:color w:val="000000"/>
                <w:sz w:val="22"/>
                <w:szCs w:val="22"/>
              </w:rPr>
              <w:br/>
              <w:t xml:space="preserve">Материал электрода - вольфрам. Вольфрамовые микрохирургические игольчатые электроды обеспечивают улучшенные режущие и </w:t>
            </w:r>
            <w:proofErr w:type="spellStart"/>
            <w:r w:rsidRPr="00D16F47">
              <w:rPr>
                <w:color w:val="000000"/>
                <w:sz w:val="22"/>
                <w:szCs w:val="22"/>
              </w:rPr>
              <w:t>коагуляционные</w:t>
            </w:r>
            <w:proofErr w:type="spellEnd"/>
            <w:r w:rsidRPr="00D16F47">
              <w:rPr>
                <w:color w:val="000000"/>
                <w:sz w:val="22"/>
                <w:szCs w:val="22"/>
              </w:rPr>
              <w:t xml:space="preserve"> характеристики при минимизации теплового распространения. Совместим с ручками-держателями электродов с посадочным диаметром 2,4 мм, шестигранным фиксатором. Инструмент должен быть совместим с аппаратом электрохирургическим модели </w:t>
            </w:r>
            <w:proofErr w:type="spellStart"/>
            <w:r w:rsidRPr="00D16F47">
              <w:rPr>
                <w:color w:val="000000"/>
                <w:sz w:val="22"/>
                <w:szCs w:val="22"/>
              </w:rPr>
              <w:t>Force</w:t>
            </w:r>
            <w:proofErr w:type="spellEnd"/>
            <w:r w:rsidRPr="00D16F47">
              <w:rPr>
                <w:color w:val="000000"/>
                <w:sz w:val="22"/>
                <w:szCs w:val="22"/>
              </w:rPr>
              <w:t xml:space="preserve"> FX, имеющимся у заказчика.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proofErr w:type="spellStart"/>
            <w:r w:rsidRPr="00D16F47">
              <w:rPr>
                <w:color w:val="000000"/>
                <w:sz w:val="22"/>
                <w:szCs w:val="22"/>
              </w:rPr>
              <w:t>Эндопротез-сетка</w:t>
            </w:r>
            <w:proofErr w:type="spellEnd"/>
            <w:r w:rsidRPr="00D16F47">
              <w:rPr>
                <w:color w:val="000000"/>
                <w:sz w:val="22"/>
                <w:szCs w:val="22"/>
              </w:rPr>
              <w:t xml:space="preserve"> полипропиленовый для восстановительной хирургии, стандартный, 15х15 см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Размер сетки не менее 14 см </w:t>
            </w:r>
            <w:proofErr w:type="spellStart"/>
            <w:r w:rsidRPr="00D16F47">
              <w:rPr>
                <w:color w:val="000000"/>
                <w:sz w:val="22"/>
                <w:szCs w:val="22"/>
              </w:rPr>
              <w:t>х</w:t>
            </w:r>
            <w:proofErr w:type="spellEnd"/>
            <w:r w:rsidRPr="00D16F47">
              <w:rPr>
                <w:color w:val="000000"/>
                <w:sz w:val="22"/>
                <w:szCs w:val="22"/>
              </w:rPr>
              <w:t xml:space="preserve"> 14 см и не более 15 см </w:t>
            </w:r>
            <w:proofErr w:type="spellStart"/>
            <w:r w:rsidRPr="00D16F47">
              <w:rPr>
                <w:color w:val="000000"/>
                <w:sz w:val="22"/>
                <w:szCs w:val="22"/>
              </w:rPr>
              <w:t>х</w:t>
            </w:r>
            <w:proofErr w:type="spellEnd"/>
            <w:r w:rsidRPr="00D16F47">
              <w:rPr>
                <w:color w:val="000000"/>
                <w:sz w:val="22"/>
                <w:szCs w:val="22"/>
              </w:rPr>
              <w:t xml:space="preserve"> 15 см</w:t>
            </w:r>
            <w:proofErr w:type="gramStart"/>
            <w:r w:rsidRPr="00D16F47">
              <w:rPr>
                <w:color w:val="000000"/>
                <w:sz w:val="22"/>
                <w:szCs w:val="22"/>
              </w:rPr>
              <w:t>.С</w:t>
            </w:r>
            <w:proofErr w:type="gramEnd"/>
            <w:r w:rsidRPr="00D16F47">
              <w:rPr>
                <w:color w:val="000000"/>
                <w:sz w:val="22"/>
                <w:szCs w:val="22"/>
              </w:rPr>
              <w:t xml:space="preserve">етка должна быть окрашена, наличие чередования полос разного цвета. Толщина сетки должна быть в диапазоне 0,28-0,42 мм. Сетка должна быть изготовлена </w:t>
            </w:r>
            <w:proofErr w:type="gramStart"/>
            <w:r w:rsidRPr="00D16F47">
              <w:rPr>
                <w:color w:val="000000"/>
                <w:sz w:val="22"/>
                <w:szCs w:val="22"/>
              </w:rPr>
              <w:t>из</w:t>
            </w:r>
            <w:proofErr w:type="gramEnd"/>
            <w:r w:rsidRPr="00D16F47">
              <w:rPr>
                <w:color w:val="000000"/>
                <w:sz w:val="22"/>
                <w:szCs w:val="22"/>
              </w:rPr>
              <w:t xml:space="preserve"> полипропиленовой </w:t>
            </w:r>
            <w:proofErr w:type="spellStart"/>
            <w:r w:rsidRPr="00D16F47">
              <w:rPr>
                <w:color w:val="000000"/>
                <w:sz w:val="22"/>
                <w:szCs w:val="22"/>
              </w:rPr>
              <w:t>мононити</w:t>
            </w:r>
            <w:proofErr w:type="spellEnd"/>
            <w:r w:rsidRPr="00D16F47">
              <w:rPr>
                <w:color w:val="000000"/>
                <w:sz w:val="22"/>
                <w:szCs w:val="22"/>
              </w:rPr>
              <w:t>. Разрывная нагрузка вдоль петельного столбика должна быть не менее 50 Н, разрывная нагрузка вдоль петельного ряда не менее 90 Н.</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39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proofErr w:type="spellStart"/>
            <w:r w:rsidRPr="00D16F47">
              <w:rPr>
                <w:color w:val="000000"/>
                <w:sz w:val="22"/>
                <w:szCs w:val="22"/>
              </w:rPr>
              <w:t>Эндопротез-сетка</w:t>
            </w:r>
            <w:proofErr w:type="spellEnd"/>
            <w:r w:rsidRPr="00D16F47">
              <w:rPr>
                <w:color w:val="000000"/>
                <w:sz w:val="22"/>
                <w:szCs w:val="22"/>
              </w:rPr>
              <w:t xml:space="preserve"> полипропиленовый для восстановительной хирургии</w:t>
            </w:r>
            <w:proofErr w:type="gramStart"/>
            <w:r w:rsidRPr="00D16F47">
              <w:rPr>
                <w:color w:val="000000"/>
                <w:sz w:val="22"/>
                <w:szCs w:val="22"/>
              </w:rPr>
              <w:t xml:space="preserve"> ,</w:t>
            </w:r>
            <w:proofErr w:type="gramEnd"/>
            <w:r w:rsidRPr="00D16F47">
              <w:rPr>
                <w:color w:val="000000"/>
                <w:sz w:val="22"/>
                <w:szCs w:val="22"/>
              </w:rPr>
              <w:t xml:space="preserve"> стандартный, 15х10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Размер сетки не менее 14 см </w:t>
            </w:r>
            <w:proofErr w:type="spellStart"/>
            <w:r w:rsidRPr="00D16F47">
              <w:rPr>
                <w:color w:val="000000"/>
                <w:sz w:val="22"/>
                <w:szCs w:val="22"/>
              </w:rPr>
              <w:t>х</w:t>
            </w:r>
            <w:proofErr w:type="spellEnd"/>
            <w:r w:rsidRPr="00D16F47">
              <w:rPr>
                <w:color w:val="000000"/>
                <w:sz w:val="22"/>
                <w:szCs w:val="22"/>
              </w:rPr>
              <w:t xml:space="preserve"> 9 см и не более 15 см </w:t>
            </w:r>
            <w:proofErr w:type="spellStart"/>
            <w:r w:rsidRPr="00D16F47">
              <w:rPr>
                <w:color w:val="000000"/>
                <w:sz w:val="22"/>
                <w:szCs w:val="22"/>
              </w:rPr>
              <w:t>х</w:t>
            </w:r>
            <w:proofErr w:type="spellEnd"/>
            <w:r w:rsidRPr="00D16F47">
              <w:rPr>
                <w:color w:val="000000"/>
                <w:sz w:val="22"/>
                <w:szCs w:val="22"/>
              </w:rPr>
              <w:t xml:space="preserve"> 10 см. Сетка должна быть окрашена, наличие чередования полос разного цвета. Толщина сетки должна быть в диапазоне 0,28-0,42 мм. Сетка должна быть изготовлена </w:t>
            </w:r>
            <w:proofErr w:type="gramStart"/>
            <w:r w:rsidRPr="00D16F47">
              <w:rPr>
                <w:color w:val="000000"/>
                <w:sz w:val="22"/>
                <w:szCs w:val="22"/>
              </w:rPr>
              <w:t>из</w:t>
            </w:r>
            <w:proofErr w:type="gramEnd"/>
            <w:r w:rsidRPr="00D16F47">
              <w:rPr>
                <w:color w:val="000000"/>
                <w:sz w:val="22"/>
                <w:szCs w:val="22"/>
              </w:rPr>
              <w:t xml:space="preserve"> полипропиленовой </w:t>
            </w:r>
            <w:proofErr w:type="spellStart"/>
            <w:r w:rsidRPr="00D16F47">
              <w:rPr>
                <w:color w:val="000000"/>
                <w:sz w:val="22"/>
                <w:szCs w:val="22"/>
              </w:rPr>
              <w:t>мононити</w:t>
            </w:r>
            <w:proofErr w:type="spellEnd"/>
            <w:r w:rsidRPr="00D16F47">
              <w:rPr>
                <w:color w:val="000000"/>
                <w:sz w:val="22"/>
                <w:szCs w:val="22"/>
              </w:rPr>
              <w:t xml:space="preserve">. Разрывная нагрузка вдоль петельного столбика должна быть не менее 50 Н, разрывная нагрузка вдоль петельного ряда не менее 90 Н.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proofErr w:type="spellStart"/>
            <w:r w:rsidRPr="00D16F47">
              <w:rPr>
                <w:color w:val="000000"/>
                <w:sz w:val="22"/>
                <w:szCs w:val="22"/>
              </w:rPr>
              <w:t>Эндопротез-сетка</w:t>
            </w:r>
            <w:proofErr w:type="spellEnd"/>
            <w:r w:rsidRPr="00D16F47">
              <w:rPr>
                <w:color w:val="000000"/>
                <w:sz w:val="22"/>
                <w:szCs w:val="22"/>
              </w:rPr>
              <w:t xml:space="preserve"> полипропиленовый для восстановительной хирургии, стандартный, 30х30 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Размер сетки не менее 29 см </w:t>
            </w:r>
            <w:proofErr w:type="spellStart"/>
            <w:r w:rsidRPr="00D16F47">
              <w:rPr>
                <w:color w:val="000000"/>
                <w:sz w:val="22"/>
                <w:szCs w:val="22"/>
              </w:rPr>
              <w:t>х</w:t>
            </w:r>
            <w:proofErr w:type="spellEnd"/>
            <w:r w:rsidRPr="00D16F47">
              <w:rPr>
                <w:color w:val="000000"/>
                <w:sz w:val="22"/>
                <w:szCs w:val="22"/>
              </w:rPr>
              <w:t xml:space="preserve"> 29 см и не более 31 см </w:t>
            </w:r>
            <w:proofErr w:type="spellStart"/>
            <w:r w:rsidRPr="00D16F47">
              <w:rPr>
                <w:color w:val="000000"/>
                <w:sz w:val="22"/>
                <w:szCs w:val="22"/>
              </w:rPr>
              <w:t>х</w:t>
            </w:r>
            <w:proofErr w:type="spellEnd"/>
            <w:r w:rsidRPr="00D16F47">
              <w:rPr>
                <w:color w:val="000000"/>
                <w:sz w:val="22"/>
                <w:szCs w:val="22"/>
              </w:rPr>
              <w:t xml:space="preserve"> 31 см. Сетка должна быть окрашена, наличие чередования полос разного цвета. Толщина сетки должна быть в диапазоне 0,28-0,42 мм. Сетка должна быть изготовлена </w:t>
            </w:r>
            <w:proofErr w:type="gramStart"/>
            <w:r w:rsidRPr="00D16F47">
              <w:rPr>
                <w:color w:val="000000"/>
                <w:sz w:val="22"/>
                <w:szCs w:val="22"/>
              </w:rPr>
              <w:t>из</w:t>
            </w:r>
            <w:proofErr w:type="gramEnd"/>
            <w:r w:rsidRPr="00D16F47">
              <w:rPr>
                <w:color w:val="000000"/>
                <w:sz w:val="22"/>
                <w:szCs w:val="22"/>
              </w:rPr>
              <w:t xml:space="preserve"> полипропиленовой </w:t>
            </w:r>
            <w:proofErr w:type="spellStart"/>
            <w:r w:rsidRPr="00D16F47">
              <w:rPr>
                <w:color w:val="000000"/>
                <w:sz w:val="22"/>
                <w:szCs w:val="22"/>
              </w:rPr>
              <w:t>мононити</w:t>
            </w:r>
            <w:proofErr w:type="spellEnd"/>
            <w:r w:rsidRPr="00D16F47">
              <w:rPr>
                <w:color w:val="000000"/>
                <w:sz w:val="22"/>
                <w:szCs w:val="22"/>
              </w:rPr>
              <w:t xml:space="preserve">. Разрывная нагрузка вдоль петельного столбика должна быть не менее 50 Н, разрывная нагрузка вдоль петельного ряда не менее 90 Н.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proofErr w:type="spellStart"/>
            <w:r w:rsidRPr="00D16F47">
              <w:rPr>
                <w:color w:val="000000"/>
                <w:sz w:val="22"/>
                <w:szCs w:val="22"/>
              </w:rPr>
              <w:t>Эндопротез-сетка</w:t>
            </w:r>
            <w:proofErr w:type="spellEnd"/>
            <w:r w:rsidRPr="00D16F47">
              <w:rPr>
                <w:color w:val="000000"/>
                <w:sz w:val="22"/>
                <w:szCs w:val="22"/>
              </w:rPr>
              <w:t xml:space="preserve"> полипропиленовый для восстановительной хирургии, стандартный, 6х11 см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Сетчатый </w:t>
            </w:r>
            <w:proofErr w:type="spellStart"/>
            <w:r w:rsidRPr="00D16F47">
              <w:rPr>
                <w:color w:val="000000"/>
                <w:sz w:val="22"/>
                <w:szCs w:val="22"/>
              </w:rPr>
              <w:t>эндопротез</w:t>
            </w:r>
            <w:proofErr w:type="spellEnd"/>
            <w:r w:rsidRPr="00D16F47">
              <w:rPr>
                <w:color w:val="000000"/>
                <w:sz w:val="22"/>
                <w:szCs w:val="22"/>
              </w:rPr>
              <w:t xml:space="preserve"> из биологически инертной </w:t>
            </w:r>
            <w:proofErr w:type="spellStart"/>
            <w:r w:rsidRPr="00D16F47">
              <w:rPr>
                <w:color w:val="000000"/>
                <w:sz w:val="22"/>
                <w:szCs w:val="22"/>
              </w:rPr>
              <w:t>нерассасывающейся</w:t>
            </w:r>
            <w:proofErr w:type="spellEnd"/>
            <w:r w:rsidRPr="00D16F47">
              <w:rPr>
                <w:color w:val="000000"/>
                <w:sz w:val="22"/>
                <w:szCs w:val="22"/>
              </w:rPr>
              <w:t xml:space="preserve"> полипропиленовой </w:t>
            </w:r>
            <w:proofErr w:type="spellStart"/>
            <w:r w:rsidRPr="00D16F47">
              <w:rPr>
                <w:color w:val="000000"/>
                <w:sz w:val="22"/>
                <w:szCs w:val="22"/>
              </w:rPr>
              <w:t>мононити</w:t>
            </w:r>
            <w:proofErr w:type="spellEnd"/>
            <w:r w:rsidRPr="00D16F47">
              <w:rPr>
                <w:color w:val="000000"/>
                <w:sz w:val="22"/>
                <w:szCs w:val="22"/>
              </w:rPr>
              <w:t xml:space="preserve">. Структура </w:t>
            </w:r>
            <w:proofErr w:type="spellStart"/>
            <w:r w:rsidRPr="00D16F47">
              <w:rPr>
                <w:color w:val="000000"/>
                <w:sz w:val="22"/>
                <w:szCs w:val="22"/>
              </w:rPr>
              <w:t>эндопротеза</w:t>
            </w:r>
            <w:proofErr w:type="spellEnd"/>
            <w:r w:rsidRPr="00D16F47">
              <w:rPr>
                <w:color w:val="000000"/>
                <w:sz w:val="22"/>
                <w:szCs w:val="22"/>
              </w:rPr>
              <w:t xml:space="preserve"> должна обеспечивать </w:t>
            </w:r>
            <w:proofErr w:type="spellStart"/>
            <w:r w:rsidRPr="00D16F47">
              <w:rPr>
                <w:color w:val="000000"/>
                <w:sz w:val="22"/>
                <w:szCs w:val="22"/>
              </w:rPr>
              <w:t>эндопротезу</w:t>
            </w:r>
            <w:proofErr w:type="spellEnd"/>
            <w:r w:rsidRPr="00D16F47">
              <w:rPr>
                <w:color w:val="000000"/>
                <w:sz w:val="22"/>
                <w:szCs w:val="22"/>
              </w:rPr>
              <w:t xml:space="preserve"> </w:t>
            </w:r>
            <w:proofErr w:type="spellStart"/>
            <w:r w:rsidRPr="00D16F47">
              <w:rPr>
                <w:color w:val="000000"/>
                <w:sz w:val="22"/>
                <w:szCs w:val="22"/>
              </w:rPr>
              <w:t>нераспускаемость</w:t>
            </w:r>
            <w:proofErr w:type="spellEnd"/>
            <w:r w:rsidRPr="00D16F47">
              <w:rPr>
                <w:color w:val="000000"/>
                <w:sz w:val="22"/>
                <w:szCs w:val="22"/>
              </w:rPr>
              <w:t xml:space="preserve"> краев при разрезании, стабильность размеров и ограниченную растяжимость во всех направлениях. Размер сетки: длина не менее 10 см и не более 12 см, ширина не менее 6 см и не более 8 см. Чередование направительными окрашенных полос для лучшей визуализации при позиционировании и удобства раскроя сетки под грыжевые ворота.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Трубка </w:t>
            </w:r>
            <w:proofErr w:type="spellStart"/>
            <w:r w:rsidRPr="00D16F47">
              <w:rPr>
                <w:color w:val="000000"/>
                <w:sz w:val="22"/>
                <w:szCs w:val="22"/>
              </w:rPr>
              <w:t>двухпросветная</w:t>
            </w:r>
            <w:proofErr w:type="spellEnd"/>
            <w:r w:rsidRPr="00D16F47">
              <w:rPr>
                <w:color w:val="000000"/>
                <w:sz w:val="22"/>
                <w:szCs w:val="22"/>
              </w:rPr>
              <w:t xml:space="preserve"> кремнийорганическая для промывания с аспирацией гнойных полостей №18</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Нестерильная трубка </w:t>
            </w:r>
            <w:proofErr w:type="gramStart"/>
            <w:r w:rsidRPr="00D16F47">
              <w:rPr>
                <w:color w:val="000000"/>
                <w:sz w:val="22"/>
                <w:szCs w:val="22"/>
              </w:rPr>
              <w:t>для</w:t>
            </w:r>
            <w:proofErr w:type="gramEnd"/>
            <w:r w:rsidRPr="00D16F47">
              <w:rPr>
                <w:color w:val="000000"/>
                <w:sz w:val="22"/>
                <w:szCs w:val="22"/>
              </w:rPr>
              <w:t xml:space="preserve"> </w:t>
            </w:r>
            <w:proofErr w:type="gramStart"/>
            <w:r w:rsidRPr="00D16F47">
              <w:rPr>
                <w:color w:val="000000"/>
                <w:sz w:val="22"/>
                <w:szCs w:val="22"/>
              </w:rPr>
              <w:t>дренирование</w:t>
            </w:r>
            <w:proofErr w:type="gramEnd"/>
            <w:r w:rsidRPr="00D16F47">
              <w:rPr>
                <w:color w:val="000000"/>
                <w:sz w:val="22"/>
                <w:szCs w:val="22"/>
              </w:rPr>
              <w:t xml:space="preserve"> брюшной полости и гнойных полостей (абсцессов) после проведения хирургических операций и манипуляций для создания адекватного оттока патологического (раневого) отделяемого, в том числе и на длительное время. Материал изготовления - силиконовая резина. Трубка должна быть эластичная, не травмировать ткани во время операции и в послеоперационном периоде. Трубка должна быть прозрачная, иметь 2 канала – большой и малый, расположенный в сегментном утолщении большого канала. Наружный диаметр трубки 6 мм, внутренний диаметр малого канала не менее 1 мм. Стерилизация любым методом.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43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Трубка </w:t>
            </w:r>
            <w:proofErr w:type="spellStart"/>
            <w:r w:rsidRPr="00D16F47">
              <w:rPr>
                <w:color w:val="000000"/>
                <w:sz w:val="22"/>
                <w:szCs w:val="22"/>
              </w:rPr>
              <w:t>двухпросветная</w:t>
            </w:r>
            <w:proofErr w:type="spellEnd"/>
            <w:r w:rsidRPr="00D16F47">
              <w:rPr>
                <w:color w:val="000000"/>
                <w:sz w:val="22"/>
                <w:szCs w:val="22"/>
              </w:rPr>
              <w:t xml:space="preserve"> кремнийорганическая для промывания с аспирацией гнойных полостей №24</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Нестерильная трубка </w:t>
            </w:r>
            <w:proofErr w:type="gramStart"/>
            <w:r w:rsidRPr="00D16F47">
              <w:rPr>
                <w:color w:val="000000"/>
                <w:sz w:val="22"/>
                <w:szCs w:val="22"/>
              </w:rPr>
              <w:t>для</w:t>
            </w:r>
            <w:proofErr w:type="gramEnd"/>
            <w:r w:rsidRPr="00D16F47">
              <w:rPr>
                <w:color w:val="000000"/>
                <w:sz w:val="22"/>
                <w:szCs w:val="22"/>
              </w:rPr>
              <w:t xml:space="preserve"> </w:t>
            </w:r>
            <w:proofErr w:type="gramStart"/>
            <w:r w:rsidRPr="00D16F47">
              <w:rPr>
                <w:color w:val="000000"/>
                <w:sz w:val="22"/>
                <w:szCs w:val="22"/>
              </w:rPr>
              <w:t>дренирование</w:t>
            </w:r>
            <w:proofErr w:type="gramEnd"/>
            <w:r w:rsidRPr="00D16F47">
              <w:rPr>
                <w:color w:val="000000"/>
                <w:sz w:val="22"/>
                <w:szCs w:val="22"/>
              </w:rPr>
              <w:t xml:space="preserve"> брюшной полости и гнойных полостей (абсцессов) после проведения хирургических операций и манипуляций для создания адекватного оттока патологического (раневого) отделяемого, в том числе и на длительное время. Материал изготовления - силиконовая резина. Трубка должна быть эластичная, не травмировать ткани во время операции и в послеоперационном периоде. Трубка должна быть прозрачная, иметь 2 канала – большой и малый, расположенный в сегментном утолщении большого канала. Наружный диаметр трубки 8 мм, внутренний диаметр малого канала не менее 1 мм. Стерилизация любым методом.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Трубка </w:t>
            </w:r>
            <w:proofErr w:type="spellStart"/>
            <w:r w:rsidRPr="00D16F47">
              <w:rPr>
                <w:color w:val="000000"/>
                <w:sz w:val="22"/>
                <w:szCs w:val="22"/>
              </w:rPr>
              <w:t>двухпросветная</w:t>
            </w:r>
            <w:proofErr w:type="spellEnd"/>
            <w:r w:rsidRPr="00D16F47">
              <w:rPr>
                <w:color w:val="000000"/>
                <w:sz w:val="22"/>
                <w:szCs w:val="22"/>
              </w:rPr>
              <w:t xml:space="preserve"> кремнийорганическая для промывания с аспирацией гнойных полостей №30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Нестерильная трубка </w:t>
            </w:r>
            <w:proofErr w:type="gramStart"/>
            <w:r w:rsidRPr="00D16F47">
              <w:rPr>
                <w:color w:val="000000"/>
                <w:sz w:val="22"/>
                <w:szCs w:val="22"/>
              </w:rPr>
              <w:t>для</w:t>
            </w:r>
            <w:proofErr w:type="gramEnd"/>
            <w:r w:rsidRPr="00D16F47">
              <w:rPr>
                <w:color w:val="000000"/>
                <w:sz w:val="22"/>
                <w:szCs w:val="22"/>
              </w:rPr>
              <w:t xml:space="preserve"> </w:t>
            </w:r>
            <w:proofErr w:type="gramStart"/>
            <w:r w:rsidRPr="00D16F47">
              <w:rPr>
                <w:color w:val="000000"/>
                <w:sz w:val="22"/>
                <w:szCs w:val="22"/>
              </w:rPr>
              <w:t>дренирование</w:t>
            </w:r>
            <w:proofErr w:type="gramEnd"/>
            <w:r w:rsidRPr="00D16F47">
              <w:rPr>
                <w:color w:val="000000"/>
                <w:sz w:val="22"/>
                <w:szCs w:val="22"/>
              </w:rPr>
              <w:t xml:space="preserve"> брюшной полости и гнойных полостей (абсцессов) после проведения хирургических операций и манипуляций для создания адекватного оттока патологического (раневого) отделяемого, в том числе и на длительное время. Материал изготовления - силиконовая резина. Трубка должна быть эластичная, не травмировать ткани во время операции и в послеоперационном периоде. Трубка должна быть прозрачная, иметь 2 канала – большой и малый, расположенный в сегментном утолщении большого канала. Наружный диаметр трубки 10 мм, внутренний диаметр малого канала не менее 1,5 мм. Стерилизация любым методом.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Трубка силиконовая медицинская 6/10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Трубка силиконовая должна быть предназначена для изготовления дренажей общей хирургии, изделий для переливания крови, кровезаменителей, </w:t>
            </w:r>
            <w:proofErr w:type="spellStart"/>
            <w:r w:rsidRPr="00D16F47">
              <w:rPr>
                <w:color w:val="000000"/>
                <w:sz w:val="22"/>
                <w:szCs w:val="22"/>
              </w:rPr>
              <w:t>инфузионных</w:t>
            </w:r>
            <w:proofErr w:type="spellEnd"/>
            <w:r w:rsidRPr="00D16F47">
              <w:rPr>
                <w:color w:val="000000"/>
                <w:sz w:val="22"/>
                <w:szCs w:val="22"/>
              </w:rPr>
              <w:t xml:space="preserve"> растворов, ликвора, а также для комплектации насосных устройств. Внутренний диаметр трубки 6 мм, толщина стенки не менее 1,7 мм и не более 2 мм. Возможность стерилизации любым методом.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Трубка силиконовая медицинская 6/8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Внутренний диаметр трубки должен быть 6 мм, толщина стенки не более 1 мм. Трубка должна быть термоустойчива, нетоксична, обладать хорошими изоляционными свойствами. Стерилизация - </w:t>
            </w:r>
            <w:proofErr w:type="spellStart"/>
            <w:r w:rsidRPr="00D16F47">
              <w:rPr>
                <w:color w:val="000000"/>
                <w:sz w:val="22"/>
                <w:szCs w:val="22"/>
              </w:rPr>
              <w:t>автоклавирование</w:t>
            </w:r>
            <w:proofErr w:type="spellEnd"/>
            <w:r w:rsidRPr="00D16F47">
              <w:rPr>
                <w:color w:val="000000"/>
                <w:sz w:val="22"/>
                <w:szCs w:val="22"/>
              </w:rPr>
              <w:t xml:space="preserve"> (</w:t>
            </w:r>
            <w:proofErr w:type="spellStart"/>
            <w:r w:rsidRPr="00D16F47">
              <w:rPr>
                <w:color w:val="000000"/>
                <w:sz w:val="22"/>
                <w:szCs w:val="22"/>
              </w:rPr>
              <w:t>t</w:t>
            </w:r>
            <w:proofErr w:type="spellEnd"/>
            <w:r w:rsidRPr="00D16F47">
              <w:rPr>
                <w:color w:val="000000"/>
                <w:sz w:val="22"/>
                <w:szCs w:val="22"/>
              </w:rPr>
              <w:t xml:space="preserve"> в диапазоне 123-137 C, P 2 атм.), количество циклов обработки не менее 100.</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Трубка силиконовая медицинская 9/12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Дренаж для общей хирургии. Должен быть изготовлен из силикона. Внутренний диаметр - 9 мм, наружный диаметр не более 12 мм</w:t>
            </w:r>
            <w:proofErr w:type="gramStart"/>
            <w:r w:rsidRPr="00D16F47">
              <w:rPr>
                <w:color w:val="000000"/>
                <w:sz w:val="22"/>
                <w:szCs w:val="22"/>
              </w:rPr>
              <w:t xml:space="preserve"> .</w:t>
            </w:r>
            <w:proofErr w:type="gramEnd"/>
            <w:r w:rsidRPr="00D16F47">
              <w:rPr>
                <w:color w:val="000000"/>
                <w:sz w:val="22"/>
                <w:szCs w:val="22"/>
              </w:rPr>
              <w:t xml:space="preserve"> Возможность стерилизации любым методом.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Трубка силиконовая медицинская 9/13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Материал изготовления силикон. Силикон обладает высокой прочностью и гибкостью. Внутренний диаметр трубки 9 мм, наружный не более 13 мм. Для изготовления дренажей в общей хирургии, изделий для переливания крови, кровезаменителей, </w:t>
            </w:r>
            <w:proofErr w:type="spellStart"/>
            <w:r w:rsidRPr="00D16F47">
              <w:rPr>
                <w:color w:val="000000"/>
                <w:sz w:val="22"/>
                <w:szCs w:val="22"/>
              </w:rPr>
              <w:t>инфузионных</w:t>
            </w:r>
            <w:proofErr w:type="spellEnd"/>
            <w:r w:rsidRPr="00D16F47">
              <w:rPr>
                <w:color w:val="000000"/>
                <w:sz w:val="22"/>
                <w:szCs w:val="22"/>
              </w:rPr>
              <w:t xml:space="preserve"> растворов, ликвора, для комплектации насосных и других медицинских устройств. Возможность стерилизации. Для предотвращения контаминации пациента.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м</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49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Трубка медицинская набор для аспирации, диаметр не менее 6,0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Набор трубок для промывания и отсасывания с возможностью одновременного подсоединения к </w:t>
            </w:r>
            <w:proofErr w:type="spellStart"/>
            <w:r w:rsidRPr="00D16F47">
              <w:rPr>
                <w:color w:val="000000"/>
                <w:sz w:val="22"/>
                <w:szCs w:val="22"/>
              </w:rPr>
              <w:t>шейверной</w:t>
            </w:r>
            <w:proofErr w:type="spellEnd"/>
            <w:r w:rsidRPr="00D16F47">
              <w:rPr>
                <w:color w:val="000000"/>
                <w:sz w:val="22"/>
                <w:szCs w:val="22"/>
              </w:rPr>
              <w:t xml:space="preserve"> рукоятке и </w:t>
            </w:r>
            <w:proofErr w:type="spellStart"/>
            <w:r w:rsidRPr="00D16F47">
              <w:rPr>
                <w:color w:val="000000"/>
                <w:sz w:val="22"/>
                <w:szCs w:val="22"/>
              </w:rPr>
              <w:t>артротубусу</w:t>
            </w:r>
            <w:proofErr w:type="spellEnd"/>
            <w:r w:rsidRPr="00D16F47">
              <w:rPr>
                <w:color w:val="000000"/>
                <w:sz w:val="22"/>
                <w:szCs w:val="22"/>
              </w:rPr>
              <w:t xml:space="preserve"> (канюле) для синхронной аспирации. Внутренний диаметр не менее 6,0 мм. Набор для надежной аспирации жидкостей с примесью биологических тканей. Совместимость с системами роликовых помп типа ARTHROPUMP </w:t>
            </w:r>
            <w:proofErr w:type="spellStart"/>
            <w:r w:rsidRPr="00D16F47">
              <w:rPr>
                <w:color w:val="000000"/>
                <w:sz w:val="22"/>
                <w:szCs w:val="22"/>
              </w:rPr>
              <w:t>Power</w:t>
            </w:r>
            <w:proofErr w:type="spellEnd"/>
            <w:r w:rsidRPr="00D16F47">
              <w:rPr>
                <w:color w:val="000000"/>
                <w:sz w:val="22"/>
                <w:szCs w:val="22"/>
              </w:rPr>
              <w:t>, имеющимися у Заказчика.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1C1813">
            <w:pPr>
              <w:rPr>
                <w:color w:val="000000"/>
                <w:sz w:val="22"/>
                <w:szCs w:val="22"/>
              </w:rPr>
            </w:pPr>
            <w:r w:rsidRPr="00D16F47">
              <w:rPr>
                <w:color w:val="000000"/>
                <w:sz w:val="22"/>
                <w:szCs w:val="22"/>
              </w:rPr>
              <w:t>Трубка медицинская набор для ирригации, диаметр не менее 4,5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Набор для ирригации должен включать в себя магистраль, не менее двух игл для соединения с резервуаром с жидкостью, встроенную в магистраль мембранную камеру измерения давления и не менее двух зажимов. Внутренний диаметр магистрали не менее 4,5 мм. Набор должен быть совместим с системами роликовых помп типа </w:t>
            </w:r>
            <w:proofErr w:type="spellStart"/>
            <w:r w:rsidRPr="00D16F47">
              <w:rPr>
                <w:color w:val="000000"/>
                <w:sz w:val="22"/>
                <w:szCs w:val="22"/>
              </w:rPr>
              <w:t>Arthropump</w:t>
            </w:r>
            <w:proofErr w:type="spellEnd"/>
            <w:r w:rsidRPr="00D16F47">
              <w:rPr>
                <w:color w:val="000000"/>
                <w:sz w:val="22"/>
                <w:szCs w:val="22"/>
              </w:rPr>
              <w:t xml:space="preserve"> </w:t>
            </w:r>
            <w:proofErr w:type="spellStart"/>
            <w:r w:rsidRPr="00D16F47">
              <w:rPr>
                <w:color w:val="000000"/>
                <w:sz w:val="22"/>
                <w:szCs w:val="22"/>
              </w:rPr>
              <w:t>Power</w:t>
            </w:r>
            <w:proofErr w:type="spellEnd"/>
            <w:r w:rsidRPr="00D16F47">
              <w:rPr>
                <w:color w:val="000000"/>
                <w:sz w:val="22"/>
                <w:szCs w:val="22"/>
              </w:rPr>
              <w:t>, имеющимися у Заказчика. Двойная индивидуальная упаковка.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129"/>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1C1813">
            <w:pPr>
              <w:rPr>
                <w:color w:val="000000"/>
                <w:sz w:val="22"/>
                <w:szCs w:val="22"/>
              </w:rPr>
            </w:pPr>
            <w:r w:rsidRPr="00D16F47">
              <w:rPr>
                <w:color w:val="000000"/>
                <w:sz w:val="22"/>
                <w:szCs w:val="22"/>
              </w:rPr>
              <w:t xml:space="preserve">Устройство для активного дренирования ран однократного </w:t>
            </w:r>
            <w:r w:rsidRPr="00D16F47">
              <w:rPr>
                <w:color w:val="000000"/>
                <w:sz w:val="22"/>
                <w:szCs w:val="22"/>
              </w:rPr>
              <w:lastRenderedPageBreak/>
              <w:t>применения с баллоном емкостью 250см</w:t>
            </w:r>
            <w:r w:rsidRPr="00D16F47">
              <w:rPr>
                <w:color w:val="000000"/>
                <w:sz w:val="22"/>
                <w:szCs w:val="22"/>
                <w:vertAlign w:val="superscript"/>
              </w:rPr>
              <w:t>3</w:t>
            </w:r>
            <w:r w:rsidRPr="00D16F47">
              <w:rPr>
                <w:color w:val="000000"/>
                <w:sz w:val="22"/>
                <w:szCs w:val="22"/>
              </w:rPr>
              <w:t xml:space="preserve"> (гармошка)</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lastRenderedPageBreak/>
              <w:t xml:space="preserve">Устройство должно состоять из гофрированного баллона и трех узлов для дренирования, представляющих собой дренажные трубки различного диаметра и длины, укомплектованные соответствующими головками. В наборе должен быть тройник. Вместимость баллона </w:t>
            </w:r>
            <w:r w:rsidRPr="00D16F47">
              <w:rPr>
                <w:color w:val="000000"/>
                <w:sz w:val="22"/>
                <w:szCs w:val="22"/>
              </w:rPr>
              <w:lastRenderedPageBreak/>
              <w:t>должна быть не менее 250 см3 и не более 260 см3. Длина первой дренажной трубки должна быть не менее 100 мм и не более 130 мм, второй ꟷ не менее 380 мм и не более 400 мм, третьей ꟷ не менее 495 мм и не более 510 мм. Наружный диаметр трубок должен быть не менее 5,4 мм и не более 5.6 мм, внутренний диаметр ꟷ не менее 3,3 мм и не более 3,5 мм</w:t>
            </w:r>
            <w:proofErr w:type="gramStart"/>
            <w:r w:rsidRPr="00D16F47">
              <w:rPr>
                <w:color w:val="000000"/>
                <w:sz w:val="22"/>
                <w:szCs w:val="22"/>
              </w:rPr>
              <w:t xml:space="preserve"> .</w:t>
            </w:r>
            <w:proofErr w:type="gramEnd"/>
            <w:r w:rsidRPr="00D16F47">
              <w:rPr>
                <w:color w:val="000000"/>
                <w:sz w:val="22"/>
                <w:szCs w:val="22"/>
              </w:rPr>
              <w:t xml:space="preserve">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52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r w:rsidRPr="00D16F47">
              <w:rPr>
                <w:color w:val="000000"/>
                <w:sz w:val="22"/>
                <w:szCs w:val="22"/>
              </w:rPr>
              <w:t>Устройство для активного дренирования ран однократного применения с баллоном емкостью 500см</w:t>
            </w:r>
            <w:r w:rsidRPr="00D16F47">
              <w:rPr>
                <w:color w:val="000000"/>
                <w:sz w:val="22"/>
                <w:szCs w:val="22"/>
                <w:vertAlign w:val="superscript"/>
              </w:rPr>
              <w:t>3</w:t>
            </w:r>
            <w:r w:rsidRPr="00D16F47">
              <w:rPr>
                <w:color w:val="000000"/>
                <w:sz w:val="22"/>
                <w:szCs w:val="22"/>
              </w:rPr>
              <w:t xml:space="preserve"> (гармошка)</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Устройство должно состоять из гофрированного баллона и трех узлов для дренирования, представляющих собой дренажные трубки различного диаметра и длины, укомплектованные соответствующими головками. В наборе должен быть тройник. Вместимость баллона должна быть не менее 490 см3 и не более 510 см3. Длина первой дренажной трубки должна быть не менее 380 мм и не более 390 мм, второй - не менее 500 мм и не более 510 мм, третье</w:t>
            </w:r>
            <w:proofErr w:type="gramStart"/>
            <w:r w:rsidRPr="00D16F47">
              <w:rPr>
                <w:color w:val="000000"/>
                <w:sz w:val="22"/>
                <w:szCs w:val="22"/>
              </w:rPr>
              <w:t>й-</w:t>
            </w:r>
            <w:proofErr w:type="gramEnd"/>
            <w:r w:rsidRPr="00D16F47">
              <w:rPr>
                <w:color w:val="000000"/>
                <w:sz w:val="22"/>
                <w:szCs w:val="22"/>
              </w:rPr>
              <w:t xml:space="preserve"> не менее 680 мм и не более 710 мм. Наружный диаметр первой и второй трубки не менее 5,4 мм и не более 5,6 мм, наружный диаметр третьей трубки не менее 11,9 мм и не более 12,1 мм. Внутренний диаметр первой и второй трубки не менее 3,3 мм и не более 3,5 мм, третье</w:t>
            </w:r>
            <w:proofErr w:type="gramStart"/>
            <w:r w:rsidRPr="00D16F47">
              <w:rPr>
                <w:color w:val="000000"/>
                <w:sz w:val="22"/>
                <w:szCs w:val="22"/>
              </w:rPr>
              <w:t>й-</w:t>
            </w:r>
            <w:proofErr w:type="gramEnd"/>
            <w:r w:rsidRPr="00D16F47">
              <w:rPr>
                <w:color w:val="000000"/>
                <w:sz w:val="22"/>
                <w:szCs w:val="22"/>
              </w:rPr>
              <w:t xml:space="preserve"> не менее 8,9 мм и не более 9,1 мм.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без катетера дренажного, 400мл</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Объем баллон</w:t>
            </w:r>
            <w:proofErr w:type="gramStart"/>
            <w:r w:rsidRPr="00D16F47">
              <w:rPr>
                <w:color w:val="000000"/>
                <w:sz w:val="22"/>
                <w:szCs w:val="22"/>
              </w:rPr>
              <w:t>а-</w:t>
            </w:r>
            <w:proofErr w:type="gramEnd"/>
            <w:r w:rsidRPr="00D16F47">
              <w:rPr>
                <w:color w:val="000000"/>
                <w:sz w:val="22"/>
                <w:szCs w:val="22"/>
              </w:rPr>
              <w:t>«гармошки» ≥ 390 и ≤ 420 мл. Материал баллон</w:t>
            </w:r>
            <w:proofErr w:type="gramStart"/>
            <w:r w:rsidRPr="00D16F47">
              <w:rPr>
                <w:color w:val="000000"/>
                <w:sz w:val="22"/>
                <w:szCs w:val="22"/>
              </w:rPr>
              <w:t>а-</w:t>
            </w:r>
            <w:proofErr w:type="gramEnd"/>
            <w:r w:rsidRPr="00D16F47">
              <w:rPr>
                <w:color w:val="000000"/>
                <w:sz w:val="22"/>
                <w:szCs w:val="22"/>
              </w:rPr>
              <w:t xml:space="preserve">«гармошки»-Полиэтилен. Наличие соединительной трубки с муфтой, окруженной манжетой, </w:t>
            </w:r>
            <w:proofErr w:type="gramStart"/>
            <w:r w:rsidRPr="00D16F47">
              <w:rPr>
                <w:color w:val="000000"/>
                <w:sz w:val="22"/>
                <w:szCs w:val="22"/>
              </w:rPr>
              <w:t>универсальным</w:t>
            </w:r>
            <w:proofErr w:type="gramEnd"/>
            <w:r w:rsidRPr="00D16F47">
              <w:rPr>
                <w:color w:val="000000"/>
                <w:sz w:val="22"/>
                <w:szCs w:val="22"/>
              </w:rPr>
              <w:t xml:space="preserve"> </w:t>
            </w:r>
            <w:proofErr w:type="spellStart"/>
            <w:r w:rsidRPr="00D16F47">
              <w:rPr>
                <w:color w:val="000000"/>
                <w:sz w:val="22"/>
                <w:szCs w:val="22"/>
              </w:rPr>
              <w:t>коннектором</w:t>
            </w:r>
            <w:proofErr w:type="spellEnd"/>
            <w:r w:rsidRPr="00D16F47">
              <w:rPr>
                <w:color w:val="000000"/>
                <w:sz w:val="22"/>
                <w:szCs w:val="22"/>
              </w:rPr>
              <w:t xml:space="preserve"> и кремальерной </w:t>
            </w:r>
            <w:proofErr w:type="spellStart"/>
            <w:r w:rsidRPr="00D16F47">
              <w:rPr>
                <w:color w:val="000000"/>
                <w:sz w:val="22"/>
                <w:szCs w:val="22"/>
              </w:rPr>
              <w:t>клипсой-зажимом</w:t>
            </w:r>
            <w:proofErr w:type="spellEnd"/>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r w:rsidRPr="00D16F47">
              <w:rPr>
                <w:color w:val="000000"/>
                <w:sz w:val="22"/>
                <w:szCs w:val="22"/>
              </w:rPr>
              <w:t>Троакар эндоскопический без лезвия</w:t>
            </w:r>
            <w:proofErr w:type="gramStart"/>
            <w:r w:rsidRPr="00D16F47">
              <w:rPr>
                <w:color w:val="000000"/>
                <w:sz w:val="22"/>
                <w:szCs w:val="22"/>
              </w:rPr>
              <w:t>,д</w:t>
            </w:r>
            <w:proofErr w:type="gramEnd"/>
            <w:r w:rsidRPr="00D16F47">
              <w:rPr>
                <w:color w:val="000000"/>
                <w:sz w:val="22"/>
                <w:szCs w:val="22"/>
              </w:rPr>
              <w:t>иаметр15мм,стандартный</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Материал изготовления троакара - поликарбонат. Диаметр 15 мм, длина 100 мм. Троакар должен быть </w:t>
            </w:r>
            <w:proofErr w:type="spellStart"/>
            <w:r w:rsidRPr="00D16F47">
              <w:rPr>
                <w:color w:val="000000"/>
                <w:sz w:val="22"/>
                <w:szCs w:val="22"/>
              </w:rPr>
              <w:t>безлезвийный</w:t>
            </w:r>
            <w:proofErr w:type="spellEnd"/>
            <w:r w:rsidRPr="00D16F47">
              <w:rPr>
                <w:color w:val="000000"/>
                <w:sz w:val="22"/>
                <w:szCs w:val="22"/>
              </w:rPr>
              <w:t xml:space="preserve">. Прозрачная ребристая канюля с внутренним покрытием мембраны. На канюле должен быть расположен запорный кран. Наличие двойного клапана. Стилет с наконечником конусовидной формы с лопастями по бокам.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04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r w:rsidRPr="00D16F47">
              <w:rPr>
                <w:color w:val="000000"/>
                <w:sz w:val="22"/>
                <w:szCs w:val="22"/>
              </w:rPr>
              <w:t>Троакар без ножа (</w:t>
            </w:r>
            <w:proofErr w:type="spellStart"/>
            <w:r w:rsidRPr="00D16F47">
              <w:rPr>
                <w:color w:val="000000"/>
                <w:sz w:val="22"/>
                <w:szCs w:val="22"/>
              </w:rPr>
              <w:t>c</w:t>
            </w:r>
            <w:proofErr w:type="spellEnd"/>
            <w:r w:rsidRPr="00D16F47">
              <w:rPr>
                <w:color w:val="000000"/>
                <w:sz w:val="22"/>
                <w:szCs w:val="22"/>
              </w:rPr>
              <w:t xml:space="preserve"> технологией очистки, диаметр 15мм, длина 100мм)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Троакар пластиковый, без лезвия, оптический, диаметром не менее 14,5 мм и не более 15 мм, длиной не менее 100 мм и не более 105 мм, должен состоять из </w:t>
            </w:r>
            <w:proofErr w:type="spellStart"/>
            <w:r w:rsidRPr="00D16F47">
              <w:rPr>
                <w:color w:val="000000"/>
                <w:sz w:val="22"/>
                <w:szCs w:val="22"/>
              </w:rPr>
              <w:t>рентгенопрозрачной</w:t>
            </w:r>
            <w:proofErr w:type="spellEnd"/>
            <w:r w:rsidRPr="00D16F47">
              <w:rPr>
                <w:color w:val="000000"/>
                <w:sz w:val="22"/>
                <w:szCs w:val="22"/>
              </w:rPr>
              <w:t xml:space="preserve"> канюли и обтуратора. Обтуратор без лезвия, оптический, с прозрачным наконечником, вместе с </w:t>
            </w:r>
            <w:proofErr w:type="spellStart"/>
            <w:r w:rsidRPr="00D16F47">
              <w:rPr>
                <w:color w:val="000000"/>
                <w:sz w:val="22"/>
                <w:szCs w:val="22"/>
              </w:rPr>
              <w:t>видеоскопом</w:t>
            </w:r>
            <w:proofErr w:type="spellEnd"/>
            <w:r w:rsidRPr="00D16F47">
              <w:rPr>
                <w:color w:val="000000"/>
                <w:sz w:val="22"/>
                <w:szCs w:val="22"/>
              </w:rPr>
              <w:t xml:space="preserve"> с углом обзора 0°. Должен быть пластиковый билатеральный  сепаратор. Встроенный механизм фиксации эндоскопической видеокамеры или эквивалент. Канюля должна быть низкопрофильная, прозрачная, </w:t>
            </w:r>
            <w:proofErr w:type="spellStart"/>
            <w:r w:rsidRPr="00D16F47">
              <w:rPr>
                <w:color w:val="000000"/>
                <w:sz w:val="22"/>
                <w:szCs w:val="22"/>
              </w:rPr>
              <w:t>разборная</w:t>
            </w:r>
            <w:proofErr w:type="gramStart"/>
            <w:r w:rsidRPr="00D16F47">
              <w:rPr>
                <w:color w:val="000000"/>
                <w:sz w:val="22"/>
                <w:szCs w:val="22"/>
              </w:rPr>
              <w:t>.П</w:t>
            </w:r>
            <w:proofErr w:type="gramEnd"/>
            <w:r w:rsidRPr="00D16F47">
              <w:rPr>
                <w:color w:val="000000"/>
                <w:sz w:val="22"/>
                <w:szCs w:val="22"/>
              </w:rPr>
              <w:t>риемник</w:t>
            </w:r>
            <w:proofErr w:type="spellEnd"/>
            <w:r w:rsidRPr="00D16F47">
              <w:rPr>
                <w:color w:val="000000"/>
                <w:sz w:val="22"/>
                <w:szCs w:val="22"/>
              </w:rPr>
              <w:t xml:space="preserve"> канюли должен быть  конусообразный, содержать интегрированную комбинированную двойную систему мембран («</w:t>
            </w:r>
            <w:proofErr w:type="spellStart"/>
            <w:r w:rsidRPr="00D16F47">
              <w:rPr>
                <w:color w:val="000000"/>
                <w:sz w:val="22"/>
                <w:szCs w:val="22"/>
              </w:rPr>
              <w:t>втопленную</w:t>
            </w:r>
            <w:proofErr w:type="spellEnd"/>
            <w:r w:rsidRPr="00D16F47">
              <w:rPr>
                <w:color w:val="000000"/>
                <w:sz w:val="22"/>
                <w:szCs w:val="22"/>
              </w:rPr>
              <w:t xml:space="preserve">» лепестковую и по типу «утиный клюв») и кран </w:t>
            </w:r>
            <w:proofErr w:type="spellStart"/>
            <w:r w:rsidRPr="00D16F47">
              <w:rPr>
                <w:color w:val="000000"/>
                <w:sz w:val="22"/>
                <w:szCs w:val="22"/>
              </w:rPr>
              <w:t>инсуффляции</w:t>
            </w:r>
            <w:proofErr w:type="spellEnd"/>
            <w:r w:rsidRPr="00D16F47">
              <w:rPr>
                <w:color w:val="000000"/>
                <w:sz w:val="22"/>
                <w:szCs w:val="22"/>
              </w:rPr>
              <w:t xml:space="preserve"> с механизмом, препятствующим его случайному открытию. Канюля разборная, состоит из двух частей: собственно канюли с нижней частью приемника, включающей мембрану по типу «утиный клюв» и  съемной верхней частью приемника, включающей лепестковую мембрану. Внутренняя поверхность канюли имеет специальное покрытие.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r w:rsidRPr="00D16F47">
              <w:rPr>
                <w:color w:val="000000"/>
                <w:sz w:val="22"/>
                <w:szCs w:val="22"/>
              </w:rPr>
              <w:t>Электрод-крючок, тонкий, 360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Электрод-крючок, форма рабочей части в виде «L», для </w:t>
            </w:r>
            <w:proofErr w:type="spellStart"/>
            <w:r w:rsidRPr="00D16F47">
              <w:rPr>
                <w:color w:val="000000"/>
                <w:sz w:val="22"/>
                <w:szCs w:val="22"/>
              </w:rPr>
              <w:t>лапароскопических</w:t>
            </w:r>
            <w:proofErr w:type="spellEnd"/>
            <w:r w:rsidRPr="00D16F47">
              <w:rPr>
                <w:color w:val="000000"/>
                <w:sz w:val="22"/>
                <w:szCs w:val="22"/>
              </w:rPr>
              <w:t xml:space="preserve"> вмешательств. Общая дина не более 450 мм, длина рабочей части не более 360 мм, внешний диаметр стержня не более 5 мм. Разъем </w:t>
            </w:r>
            <w:proofErr w:type="spellStart"/>
            <w:r w:rsidRPr="00D16F47">
              <w:rPr>
                <w:color w:val="000000"/>
                <w:sz w:val="22"/>
                <w:szCs w:val="22"/>
              </w:rPr>
              <w:t>коннектора</w:t>
            </w:r>
            <w:proofErr w:type="spellEnd"/>
            <w:r w:rsidRPr="00D16F47">
              <w:rPr>
                <w:color w:val="000000"/>
                <w:sz w:val="22"/>
                <w:szCs w:val="22"/>
              </w:rPr>
              <w:t xml:space="preserve"> 4 мм. Возможность стерилизации в автоклаве не менее 75 раз при 134°C. Совместимость с ВЧ аппаратами ARC 400.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562"/>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CF29B5">
            <w:pPr>
              <w:rPr>
                <w:color w:val="000000"/>
                <w:sz w:val="22"/>
                <w:szCs w:val="22"/>
              </w:rPr>
            </w:pPr>
            <w:r w:rsidRPr="00D16F47">
              <w:rPr>
                <w:color w:val="000000"/>
                <w:sz w:val="22"/>
                <w:szCs w:val="22"/>
              </w:rPr>
              <w:t>Электрод пациента возвратный (двухсекционный, 2,7 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Инструменты электрохирургические моно и биполярные в отдельных упаковках. Возвратный электрод предназначен для рассеивания электрического тока при работе электрохирургического генератора в </w:t>
            </w:r>
            <w:proofErr w:type="spellStart"/>
            <w:r w:rsidRPr="00D16F47">
              <w:rPr>
                <w:color w:val="000000"/>
                <w:sz w:val="22"/>
                <w:szCs w:val="22"/>
              </w:rPr>
              <w:t>монополярном</w:t>
            </w:r>
            <w:proofErr w:type="spellEnd"/>
            <w:r w:rsidRPr="00D16F47">
              <w:rPr>
                <w:color w:val="000000"/>
                <w:sz w:val="22"/>
                <w:szCs w:val="22"/>
              </w:rPr>
              <w:t xml:space="preserve"> режиме, имеет двухсекционную конструкцию и клейкое покрытие, покрыт гидрогелем. Длина электрода ≥ 180 и ≤ 185 мм. Ширина электрода ≥ 135 и ≤ 150 мм. Ширина липкого борта ≥ 13 мм. Система безопасности электрода, которая в случаях угрозы возникновения ожога подает звуковой сигнал и отключает подачу энергии наличие. Кабель для подключения к генератору, длиной ≥ 2,5 </w:t>
            </w:r>
            <w:r w:rsidRPr="00D16F47">
              <w:rPr>
                <w:color w:val="000000"/>
                <w:sz w:val="22"/>
                <w:szCs w:val="22"/>
              </w:rPr>
              <w:lastRenderedPageBreak/>
              <w:t>и ≤ 2,7 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58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Подушечки для очистки, одноразовые, стерильные</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Неабразивная мягкая подушечка для очистки нагара с </w:t>
            </w:r>
            <w:proofErr w:type="spellStart"/>
            <w:r w:rsidRPr="00D16F47">
              <w:rPr>
                <w:color w:val="000000"/>
                <w:sz w:val="22"/>
                <w:szCs w:val="22"/>
              </w:rPr>
              <w:t>монополярных</w:t>
            </w:r>
            <w:proofErr w:type="spellEnd"/>
            <w:r w:rsidRPr="00D16F47">
              <w:rPr>
                <w:color w:val="000000"/>
                <w:sz w:val="22"/>
                <w:szCs w:val="22"/>
              </w:rPr>
              <w:t xml:space="preserve"> и биполярных электродов. Длина не более 50 мм, ширина не более 50 мм, высота не более 5 мм. Покрытие чистящей части без абразивных частиц. Двусторонняя чистящая поверхность.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59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873286">
            <w:pPr>
              <w:rPr>
                <w:color w:val="000000"/>
                <w:sz w:val="22"/>
                <w:szCs w:val="22"/>
              </w:rPr>
            </w:pPr>
            <w:proofErr w:type="spellStart"/>
            <w:r w:rsidRPr="00D16F47">
              <w:rPr>
                <w:color w:val="000000"/>
                <w:sz w:val="22"/>
                <w:szCs w:val="22"/>
              </w:rPr>
              <w:t>Эндопротез-сетка</w:t>
            </w:r>
            <w:proofErr w:type="spellEnd"/>
            <w:r w:rsidRPr="00D16F47">
              <w:rPr>
                <w:color w:val="000000"/>
                <w:sz w:val="22"/>
                <w:szCs w:val="22"/>
              </w:rPr>
              <w:t xml:space="preserve"> </w:t>
            </w:r>
            <w:proofErr w:type="spellStart"/>
            <w:r w:rsidRPr="00D16F47">
              <w:rPr>
                <w:color w:val="000000"/>
                <w:sz w:val="22"/>
                <w:szCs w:val="22"/>
              </w:rPr>
              <w:t>полипропилен-поливинилиденфторидный</w:t>
            </w:r>
            <w:proofErr w:type="spellEnd"/>
            <w:r w:rsidRPr="00D16F47">
              <w:rPr>
                <w:color w:val="000000"/>
                <w:sz w:val="22"/>
                <w:szCs w:val="22"/>
              </w:rPr>
              <w:t xml:space="preserve">, 1,1х30см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Эндопротез-сетка</w:t>
            </w:r>
            <w:proofErr w:type="spellEnd"/>
            <w:r w:rsidRPr="00D16F47">
              <w:rPr>
                <w:color w:val="000000"/>
                <w:sz w:val="22"/>
                <w:szCs w:val="22"/>
              </w:rPr>
              <w:t xml:space="preserve"> в виде ленты из нитей контрастного цвета, расположенных полосами, с </w:t>
            </w:r>
            <w:proofErr w:type="spellStart"/>
            <w:r w:rsidRPr="00D16F47">
              <w:rPr>
                <w:color w:val="000000"/>
                <w:sz w:val="22"/>
                <w:szCs w:val="22"/>
              </w:rPr>
              <w:t>атравматичными</w:t>
            </w:r>
            <w:proofErr w:type="spellEnd"/>
            <w:r w:rsidRPr="00D16F47">
              <w:rPr>
                <w:color w:val="000000"/>
                <w:sz w:val="22"/>
                <w:szCs w:val="22"/>
              </w:rPr>
              <w:t xml:space="preserve"> краями в виде замкнутых петель из ПВДФ по всей длине. Сетка имеет макропористую структуру, выполнена из </w:t>
            </w:r>
            <w:proofErr w:type="spellStart"/>
            <w:r w:rsidRPr="00D16F47">
              <w:rPr>
                <w:color w:val="000000"/>
                <w:sz w:val="22"/>
                <w:szCs w:val="22"/>
              </w:rPr>
              <w:t>мононити</w:t>
            </w:r>
            <w:proofErr w:type="spellEnd"/>
            <w:r w:rsidRPr="00D16F47">
              <w:rPr>
                <w:color w:val="000000"/>
                <w:sz w:val="22"/>
                <w:szCs w:val="22"/>
              </w:rPr>
              <w:t xml:space="preserve"> из полипропилена и </w:t>
            </w:r>
            <w:proofErr w:type="spellStart"/>
            <w:r w:rsidRPr="00D16F47">
              <w:rPr>
                <w:color w:val="000000"/>
                <w:sz w:val="22"/>
                <w:szCs w:val="22"/>
              </w:rPr>
              <w:t>поливинилиденфторида</w:t>
            </w:r>
            <w:proofErr w:type="spellEnd"/>
            <w:r w:rsidRPr="00D16F47">
              <w:rPr>
                <w:color w:val="000000"/>
                <w:sz w:val="22"/>
                <w:szCs w:val="22"/>
              </w:rPr>
              <w:t xml:space="preserve"> (ПВДФ), диаметр нити ≥ 0,1 и  ≤ 0,18мм. Наличие двух регулируемых нитей в центре </w:t>
            </w:r>
            <w:proofErr w:type="spellStart"/>
            <w:r w:rsidRPr="00D16F47">
              <w:rPr>
                <w:color w:val="000000"/>
                <w:sz w:val="22"/>
                <w:szCs w:val="22"/>
              </w:rPr>
              <w:t>эндопротеза</w:t>
            </w:r>
            <w:proofErr w:type="spellEnd"/>
            <w:r w:rsidRPr="00D16F47">
              <w:rPr>
                <w:color w:val="000000"/>
                <w:sz w:val="22"/>
                <w:szCs w:val="22"/>
              </w:rPr>
              <w:t xml:space="preserve"> контрастного цвета к виду крови. На концах ленты петлеобразные проводники из хирургических нитей, длиной ≥ 20 и  ≤ 40 см. Длина сетки ≥ 20 и  ≤ 45см. Ширина сетки ≥ 1 и  ≤ 1,1 см. Толщина сетки ≥ 0,5 и  ≤ 0,7 мм.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60</w:t>
            </w:r>
          </w:p>
        </w:tc>
        <w:tc>
          <w:tcPr>
            <w:tcW w:w="2323" w:type="dxa"/>
            <w:tcBorders>
              <w:top w:val="nil"/>
              <w:left w:val="nil"/>
              <w:bottom w:val="single" w:sz="4" w:space="0" w:color="auto"/>
              <w:right w:val="single" w:sz="4" w:space="0" w:color="auto"/>
            </w:tcBorders>
            <w:shd w:val="clear" w:color="000000" w:fill="FFFFFF"/>
            <w:hideMark/>
          </w:tcPr>
          <w:p w:rsidR="00880AD1" w:rsidRPr="006C0EF8" w:rsidRDefault="00880AD1" w:rsidP="00D16F47">
            <w:pPr>
              <w:rPr>
                <w:color w:val="000000"/>
                <w:sz w:val="22"/>
                <w:szCs w:val="22"/>
              </w:rPr>
            </w:pPr>
            <w:r w:rsidRPr="006C0EF8">
              <w:rPr>
                <w:color w:val="000000"/>
                <w:sz w:val="22"/>
                <w:szCs w:val="22"/>
              </w:rPr>
              <w:t xml:space="preserve">Набор стерильных шлангов к аппарату для хирургии и </w:t>
            </w:r>
            <w:proofErr w:type="spellStart"/>
            <w:r w:rsidRPr="006C0EF8">
              <w:rPr>
                <w:color w:val="000000"/>
                <w:sz w:val="22"/>
                <w:szCs w:val="22"/>
              </w:rPr>
              <w:t>импланталогии</w:t>
            </w:r>
            <w:proofErr w:type="spellEnd"/>
            <w:r w:rsidRPr="006C0EF8">
              <w:rPr>
                <w:color w:val="000000"/>
                <w:sz w:val="22"/>
                <w:szCs w:val="22"/>
              </w:rPr>
              <w:t xml:space="preserve"> </w:t>
            </w:r>
          </w:p>
        </w:tc>
        <w:tc>
          <w:tcPr>
            <w:tcW w:w="6891" w:type="dxa"/>
            <w:tcBorders>
              <w:top w:val="nil"/>
              <w:left w:val="nil"/>
              <w:bottom w:val="single" w:sz="4" w:space="0" w:color="auto"/>
              <w:right w:val="single" w:sz="4" w:space="0" w:color="auto"/>
            </w:tcBorders>
            <w:shd w:val="clear" w:color="000000" w:fill="FFFFFF"/>
            <w:hideMark/>
          </w:tcPr>
          <w:p w:rsidR="00880AD1" w:rsidRPr="006C0EF8" w:rsidRDefault="00933B1E">
            <w:pPr>
              <w:rPr>
                <w:color w:val="000000"/>
                <w:sz w:val="22"/>
                <w:szCs w:val="22"/>
              </w:rPr>
            </w:pPr>
            <w:r w:rsidRPr="00933B1E">
              <w:rPr>
                <w:color w:val="000000"/>
                <w:sz w:val="22"/>
                <w:szCs w:val="22"/>
              </w:rPr>
              <w:t xml:space="preserve">Набор стерильных шлангов к аппарату для хирургии и </w:t>
            </w:r>
            <w:proofErr w:type="spellStart"/>
            <w:r w:rsidRPr="00933B1E">
              <w:rPr>
                <w:color w:val="000000"/>
                <w:sz w:val="22"/>
                <w:szCs w:val="22"/>
              </w:rPr>
              <w:t>импланталогии</w:t>
            </w:r>
            <w:proofErr w:type="spellEnd"/>
            <w:r w:rsidRPr="00933B1E">
              <w:rPr>
                <w:color w:val="000000"/>
                <w:sz w:val="22"/>
                <w:szCs w:val="22"/>
              </w:rPr>
              <w:t xml:space="preserve"> совместимый с </w:t>
            </w:r>
            <w:proofErr w:type="spellStart"/>
            <w:r w:rsidRPr="00933B1E">
              <w:rPr>
                <w:color w:val="000000"/>
                <w:sz w:val="22"/>
                <w:szCs w:val="22"/>
              </w:rPr>
              <w:t>KaVo</w:t>
            </w:r>
            <w:proofErr w:type="spellEnd"/>
            <w:r w:rsidRPr="00933B1E">
              <w:rPr>
                <w:color w:val="000000"/>
                <w:sz w:val="22"/>
                <w:szCs w:val="22"/>
              </w:rPr>
              <w:t xml:space="preserve"> </w:t>
            </w:r>
            <w:proofErr w:type="spellStart"/>
            <w:r w:rsidRPr="00933B1E">
              <w:rPr>
                <w:color w:val="000000"/>
                <w:sz w:val="22"/>
                <w:szCs w:val="22"/>
              </w:rPr>
              <w:t>MASTERsurg</w:t>
            </w:r>
            <w:proofErr w:type="spellEnd"/>
            <w:r w:rsidRPr="00933B1E">
              <w:rPr>
                <w:color w:val="000000"/>
                <w:sz w:val="22"/>
                <w:szCs w:val="22"/>
              </w:rPr>
              <w:t xml:space="preserve"> LUX </w:t>
            </w:r>
            <w:proofErr w:type="spellStart"/>
            <w:r w:rsidRPr="00933B1E">
              <w:rPr>
                <w:color w:val="000000"/>
                <w:sz w:val="22"/>
                <w:szCs w:val="22"/>
              </w:rPr>
              <w:t>Wireless</w:t>
            </w:r>
            <w:proofErr w:type="spellEnd"/>
            <w:r w:rsidRPr="00933B1E">
              <w:rPr>
                <w:color w:val="000000"/>
                <w:sz w:val="22"/>
                <w:szCs w:val="22"/>
              </w:rPr>
              <w:t xml:space="preserve"> и </w:t>
            </w:r>
            <w:proofErr w:type="spellStart"/>
            <w:r w:rsidRPr="00933B1E">
              <w:rPr>
                <w:color w:val="000000"/>
                <w:sz w:val="22"/>
                <w:szCs w:val="22"/>
              </w:rPr>
              <w:t>EXPERTsurg</w:t>
            </w:r>
            <w:proofErr w:type="spellEnd"/>
            <w:r w:rsidRPr="00933B1E">
              <w:rPr>
                <w:color w:val="000000"/>
                <w:sz w:val="22"/>
                <w:szCs w:val="22"/>
              </w:rPr>
              <w:t xml:space="preserve"> </w:t>
            </w:r>
            <w:proofErr w:type="spellStart"/>
            <w:r w:rsidRPr="00933B1E">
              <w:rPr>
                <w:color w:val="000000"/>
                <w:sz w:val="22"/>
                <w:szCs w:val="22"/>
              </w:rPr>
              <w:t>lux</w:t>
            </w:r>
            <w:proofErr w:type="spellEnd"/>
            <w:r w:rsidRPr="00933B1E">
              <w:rPr>
                <w:color w:val="000000"/>
                <w:sz w:val="22"/>
                <w:szCs w:val="22"/>
              </w:rPr>
              <w:t>. Вес одного стерильного шланга не менее 45 грамм. Каждый отдельный стерильный шланг упакован в отдельный блистер, прошедший стерилизацию. Срок годности одного шланга в закрытой стерильной упаковке не менее 5 лет</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873286">
            <w:pPr>
              <w:rPr>
                <w:color w:val="000000"/>
                <w:sz w:val="22"/>
                <w:szCs w:val="22"/>
              </w:rPr>
            </w:pPr>
            <w:proofErr w:type="gramStart"/>
            <w:r w:rsidRPr="00D16F47">
              <w:rPr>
                <w:color w:val="000000"/>
                <w:sz w:val="22"/>
                <w:szCs w:val="22"/>
              </w:rPr>
              <w:t xml:space="preserve">Скобки к </w:t>
            </w:r>
            <w:proofErr w:type="spellStart"/>
            <w:r w:rsidRPr="00D16F47">
              <w:rPr>
                <w:color w:val="000000"/>
                <w:sz w:val="22"/>
                <w:szCs w:val="22"/>
              </w:rPr>
              <w:t>сшивателям</w:t>
            </w:r>
            <w:proofErr w:type="spellEnd"/>
            <w:r w:rsidRPr="00D16F47">
              <w:rPr>
                <w:color w:val="000000"/>
                <w:sz w:val="22"/>
                <w:szCs w:val="22"/>
              </w:rPr>
              <w:t xml:space="preserve"> медицинским стерильные, 0,5х10,5х3,5 мм</w:t>
            </w:r>
            <w:proofErr w:type="gramEnd"/>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Скобки П-образные. Размеры: толщина проволоки не менее 0,5 мм и не более 0,7 мм, ширина не менее 9,5 мм и не более 11 мм, высота не менее 3,5 мм и не более 4 мм. В картридже не менее 10 </w:t>
            </w:r>
            <w:proofErr w:type="spellStart"/>
            <w:proofErr w:type="gramStart"/>
            <w:r w:rsidRPr="00D16F47">
              <w:rPr>
                <w:color w:val="000000"/>
                <w:sz w:val="22"/>
                <w:szCs w:val="22"/>
              </w:rPr>
              <w:t>шт</w:t>
            </w:r>
            <w:proofErr w:type="spellEnd"/>
            <w:proofErr w:type="gramEnd"/>
            <w:r w:rsidRPr="00D16F47">
              <w:rPr>
                <w:color w:val="000000"/>
                <w:sz w:val="22"/>
                <w:szCs w:val="22"/>
              </w:rPr>
              <w:t xml:space="preserve"> скоб. Совместимость с </w:t>
            </w:r>
            <w:proofErr w:type="spellStart"/>
            <w:r w:rsidRPr="00D16F47">
              <w:rPr>
                <w:color w:val="000000"/>
                <w:sz w:val="22"/>
                <w:szCs w:val="22"/>
              </w:rPr>
              <w:t>сшивателем</w:t>
            </w:r>
            <w:proofErr w:type="spellEnd"/>
            <w:r w:rsidRPr="00D16F47">
              <w:rPr>
                <w:color w:val="000000"/>
                <w:sz w:val="22"/>
                <w:szCs w:val="22"/>
              </w:rPr>
              <w:t xml:space="preserve"> медицинским ССМ "ТЕТ", имеющимся у Заказчика.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873286">
            <w:pPr>
              <w:rPr>
                <w:color w:val="000000"/>
                <w:sz w:val="22"/>
                <w:szCs w:val="22"/>
              </w:rPr>
            </w:pPr>
            <w:r w:rsidRPr="00D16F47">
              <w:rPr>
                <w:color w:val="000000"/>
                <w:sz w:val="22"/>
                <w:szCs w:val="22"/>
              </w:rPr>
              <w:t xml:space="preserve">Клей кожный высоковязкий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Клей медицинский, кожный, должен быть предназначен для фиксации в закрытом положении смежных краев ран, полученных в результате хирургических разрезов, проколов при </w:t>
            </w:r>
            <w:proofErr w:type="spellStart"/>
            <w:r w:rsidRPr="00D16F47">
              <w:rPr>
                <w:color w:val="000000"/>
                <w:sz w:val="22"/>
                <w:szCs w:val="22"/>
              </w:rPr>
              <w:t>малоинвазивных</w:t>
            </w:r>
            <w:proofErr w:type="spellEnd"/>
            <w:r w:rsidRPr="00D16F47">
              <w:rPr>
                <w:color w:val="000000"/>
                <w:sz w:val="22"/>
                <w:szCs w:val="22"/>
              </w:rPr>
              <w:t xml:space="preserve"> операциях, а также полностью очищенных рваных ран травматического происхождения. Клей однокомпонентный, должен содержать </w:t>
            </w:r>
            <w:proofErr w:type="spellStart"/>
            <w:r w:rsidRPr="00D16F47">
              <w:rPr>
                <w:color w:val="000000"/>
                <w:sz w:val="22"/>
                <w:szCs w:val="22"/>
              </w:rPr>
              <w:t>мономерное</w:t>
            </w:r>
            <w:proofErr w:type="spellEnd"/>
            <w:r w:rsidRPr="00D16F47">
              <w:rPr>
                <w:color w:val="000000"/>
                <w:sz w:val="22"/>
                <w:szCs w:val="22"/>
              </w:rPr>
              <w:t xml:space="preserve"> соединение 2-октилцианоакрилат и краситель. Клей должен быть высокой вязкости. Срок полного отшелушивания в диапазоне 7-10 дней. Объем не менее 0,3 мл и не более 0,4 мл для закрытия раны длиной в диапазоне 5-7 см. Клей должен быть в пластиковой ампуле с аппликатором. Стерильно. Для одноразового использования.</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эмболоэктомии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w:t>
            </w:r>
            <w:proofErr w:type="spellStart"/>
            <w:r w:rsidRPr="00D16F47">
              <w:rPr>
                <w:color w:val="000000"/>
                <w:sz w:val="22"/>
                <w:szCs w:val="22"/>
              </w:rPr>
              <w:t>Fr</w:t>
            </w:r>
            <w:proofErr w:type="spellEnd"/>
            <w:r w:rsidRPr="00D16F47">
              <w:rPr>
                <w:color w:val="000000"/>
                <w:sz w:val="22"/>
                <w:szCs w:val="22"/>
              </w:rPr>
              <w:t xml:space="preserve"> 2</w:t>
            </w:r>
          </w:p>
        </w:tc>
        <w:tc>
          <w:tcPr>
            <w:tcW w:w="6891" w:type="dxa"/>
            <w:tcBorders>
              <w:top w:val="nil"/>
              <w:left w:val="nil"/>
              <w:bottom w:val="single" w:sz="4" w:space="0" w:color="auto"/>
              <w:right w:val="single" w:sz="4" w:space="0" w:color="auto"/>
            </w:tcBorders>
            <w:shd w:val="clear" w:color="auto" w:fill="auto"/>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одноканальный. </w:t>
            </w:r>
            <w:proofErr w:type="gramStart"/>
            <w:r w:rsidRPr="00D16F47">
              <w:rPr>
                <w:color w:val="000000"/>
                <w:sz w:val="22"/>
                <w:szCs w:val="22"/>
              </w:rPr>
              <w:t>Предназначен</w:t>
            </w:r>
            <w:proofErr w:type="gramEnd"/>
            <w:r w:rsidRPr="00D16F47">
              <w:rPr>
                <w:color w:val="000000"/>
                <w:sz w:val="22"/>
                <w:szCs w:val="22"/>
              </w:rPr>
              <w:t xml:space="preserve"> для удаления </w:t>
            </w:r>
            <w:proofErr w:type="spellStart"/>
            <w:r w:rsidRPr="00D16F47">
              <w:rPr>
                <w:color w:val="000000"/>
                <w:sz w:val="22"/>
                <w:szCs w:val="22"/>
              </w:rPr>
              <w:t>тромбоэмболитических</w:t>
            </w:r>
            <w:proofErr w:type="spellEnd"/>
            <w:r w:rsidRPr="00D16F47">
              <w:rPr>
                <w:color w:val="000000"/>
                <w:sz w:val="22"/>
                <w:szCs w:val="22"/>
              </w:rPr>
              <w:t xml:space="preserve"> масс из артерий и вен. На катетере должен быть укреплен раздуваемый баллон. Диаметр катетера 2F, длина не менее 60 см и не более 65 см, диаметр наполненного баллона  не менее 4 мм и не более 6 мм, объем </w:t>
            </w:r>
            <w:proofErr w:type="gramStart"/>
            <w:r w:rsidRPr="00D16F47">
              <w:rPr>
                <w:color w:val="000000"/>
                <w:sz w:val="22"/>
                <w:szCs w:val="22"/>
              </w:rPr>
              <w:t>баллона</w:t>
            </w:r>
            <w:proofErr w:type="gramEnd"/>
            <w:r w:rsidRPr="00D16F47">
              <w:rPr>
                <w:color w:val="000000"/>
                <w:sz w:val="22"/>
                <w:szCs w:val="22"/>
              </w:rPr>
              <w:t xml:space="preserve"> наполненного жидкостью не менее 0,15 мл.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двумя винтовыми соединениями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для удобства вращения катетера в сосуде. Цветовые метки на катетере с интервалом не менее 10 см. Мягкий закругленный кончик катетера. Разъем </w:t>
            </w:r>
            <w:proofErr w:type="spellStart"/>
            <w:r w:rsidRPr="00D16F47">
              <w:rPr>
                <w:color w:val="000000"/>
                <w:sz w:val="22"/>
                <w:szCs w:val="22"/>
              </w:rPr>
              <w:t>luer-lock</w:t>
            </w:r>
            <w:proofErr w:type="spellEnd"/>
            <w:r w:rsidRPr="00D16F47">
              <w:rPr>
                <w:color w:val="000000"/>
                <w:sz w:val="22"/>
                <w:szCs w:val="22"/>
              </w:rPr>
              <w:t xml:space="preserve">. Цветовая маркировка </w:t>
            </w:r>
            <w:proofErr w:type="spellStart"/>
            <w:r w:rsidRPr="00D16F47">
              <w:rPr>
                <w:color w:val="000000"/>
                <w:sz w:val="22"/>
                <w:szCs w:val="22"/>
              </w:rPr>
              <w:t>коннектора</w:t>
            </w:r>
            <w:proofErr w:type="spellEnd"/>
            <w:r w:rsidRPr="00D16F47">
              <w:rPr>
                <w:color w:val="000000"/>
                <w:sz w:val="22"/>
                <w:szCs w:val="22"/>
              </w:rPr>
              <w:t>. Указание на катетере размера баллона и диаметра катетера. Это изделие для одноразового использования.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29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64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тромбоэмболэктомии</w:t>
            </w:r>
            <w:proofErr w:type="gramStart"/>
            <w:r w:rsidRPr="00D16F47">
              <w:rPr>
                <w:color w:val="000000"/>
                <w:sz w:val="22"/>
                <w:szCs w:val="22"/>
              </w:rPr>
              <w:t>,т</w:t>
            </w:r>
            <w:proofErr w:type="gramEnd"/>
            <w:r w:rsidRPr="00D16F47">
              <w:rPr>
                <w:color w:val="000000"/>
                <w:sz w:val="22"/>
                <w:szCs w:val="22"/>
              </w:rPr>
              <w:t>ип</w:t>
            </w:r>
            <w:proofErr w:type="spellEnd"/>
            <w:r w:rsidRPr="00D16F47">
              <w:rPr>
                <w:color w:val="000000"/>
                <w:sz w:val="22"/>
                <w:szCs w:val="22"/>
              </w:rPr>
              <w:t xml:space="preserve"> </w:t>
            </w:r>
            <w:proofErr w:type="spellStart"/>
            <w:r w:rsidRPr="00D16F47">
              <w:rPr>
                <w:color w:val="000000"/>
                <w:sz w:val="22"/>
                <w:szCs w:val="22"/>
              </w:rPr>
              <w:t>Фогерти</w:t>
            </w:r>
            <w:proofErr w:type="spellEnd"/>
            <w:r w:rsidRPr="00D16F47">
              <w:rPr>
                <w:color w:val="000000"/>
                <w:sz w:val="22"/>
                <w:szCs w:val="22"/>
              </w:rPr>
              <w:t xml:space="preserve"> (одноканальный) 3F80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Диаметр баллона ≥ 5.1  и  ≤ 8 Миллиметр/  Длина баллона ≥ 5  и  ≤ 10 Миллиметр/ Тип баллона (Система доставки)  Монорельсовый</w:t>
            </w:r>
            <w:proofErr w:type="gramStart"/>
            <w:r w:rsidRPr="00D16F47">
              <w:rPr>
                <w:color w:val="000000"/>
                <w:sz w:val="22"/>
                <w:szCs w:val="22"/>
              </w:rPr>
              <w:t xml:space="preserve"> Б</w:t>
            </w:r>
            <w:proofErr w:type="gramEnd"/>
            <w:r w:rsidRPr="00D16F47">
              <w:rPr>
                <w:color w:val="000000"/>
                <w:sz w:val="22"/>
                <w:szCs w:val="22"/>
              </w:rPr>
              <w:t xml:space="preserve">иологически нейтральный материал, обеспечивает эластичность катетера. Баллон должен быть изготовлен из латекса, дополнительно укреплен шелковой нитью. Диаметр катетера - 3F, длина катетера - 80 см, диаметр наполненного баллона  раствором </w:t>
            </w:r>
            <w:proofErr w:type="spellStart"/>
            <w:r w:rsidRPr="00D16F47">
              <w:rPr>
                <w:color w:val="000000"/>
                <w:sz w:val="22"/>
                <w:szCs w:val="22"/>
              </w:rPr>
              <w:t>NaCl</w:t>
            </w:r>
            <w:proofErr w:type="spellEnd"/>
            <w:r w:rsidRPr="00D16F47">
              <w:rPr>
                <w:color w:val="000000"/>
                <w:sz w:val="22"/>
                <w:szCs w:val="22"/>
              </w:rPr>
              <w:t xml:space="preserve"> 0,9% - 6 мм, объем баллона, наполненного раствором </w:t>
            </w:r>
            <w:proofErr w:type="spellStart"/>
            <w:r w:rsidRPr="00D16F47">
              <w:rPr>
                <w:color w:val="000000"/>
                <w:sz w:val="22"/>
                <w:szCs w:val="22"/>
              </w:rPr>
              <w:t>NaCl</w:t>
            </w:r>
            <w:proofErr w:type="spellEnd"/>
            <w:r w:rsidRPr="00D16F47">
              <w:rPr>
                <w:color w:val="000000"/>
                <w:sz w:val="22"/>
                <w:szCs w:val="22"/>
              </w:rPr>
              <w:t xml:space="preserve"> 0,9%  – 0,2 мл. Цветовая маркировка </w:t>
            </w:r>
            <w:proofErr w:type="spellStart"/>
            <w:r w:rsidRPr="00D16F47">
              <w:rPr>
                <w:color w:val="000000"/>
                <w:sz w:val="22"/>
                <w:szCs w:val="22"/>
              </w:rPr>
              <w:t>коннектора</w:t>
            </w:r>
            <w:proofErr w:type="spellEnd"/>
            <w:r w:rsidRPr="00D16F47">
              <w:rPr>
                <w:color w:val="000000"/>
                <w:sz w:val="22"/>
                <w:szCs w:val="22"/>
              </w:rPr>
              <w:t xml:space="preserve"> - зеленый. Баллон должен быть размещен на </w:t>
            </w:r>
            <w:proofErr w:type="gramStart"/>
            <w:r w:rsidRPr="00D16F47">
              <w:rPr>
                <w:color w:val="000000"/>
                <w:sz w:val="22"/>
                <w:szCs w:val="22"/>
              </w:rPr>
              <w:t>жестком</w:t>
            </w:r>
            <w:proofErr w:type="gramEnd"/>
            <w:r w:rsidRPr="00D16F47">
              <w:rPr>
                <w:color w:val="000000"/>
                <w:sz w:val="22"/>
                <w:szCs w:val="22"/>
              </w:rPr>
              <w:t xml:space="preserve"> </w:t>
            </w:r>
            <w:proofErr w:type="spellStart"/>
            <w:r w:rsidRPr="00D16F47">
              <w:rPr>
                <w:color w:val="000000"/>
                <w:sz w:val="22"/>
                <w:szCs w:val="22"/>
              </w:rPr>
              <w:t>шафте</w:t>
            </w:r>
            <w:proofErr w:type="spellEnd"/>
            <w:r w:rsidRPr="00D16F47">
              <w:rPr>
                <w:color w:val="000000"/>
                <w:sz w:val="22"/>
                <w:szCs w:val="22"/>
              </w:rPr>
              <w:t xml:space="preserve">, впаянном в катетер и укреплен на </w:t>
            </w:r>
            <w:proofErr w:type="spellStart"/>
            <w:r w:rsidRPr="00D16F47">
              <w:rPr>
                <w:color w:val="000000"/>
                <w:sz w:val="22"/>
                <w:szCs w:val="22"/>
              </w:rPr>
              <w:t>шафте</w:t>
            </w:r>
            <w:proofErr w:type="spellEnd"/>
            <w:r w:rsidRPr="00D16F47">
              <w:rPr>
                <w:color w:val="000000"/>
                <w:sz w:val="22"/>
                <w:szCs w:val="22"/>
              </w:rPr>
              <w:t xml:space="preserve"> двумя концентрическими спайками. Катетер должен иметь мягкий закругленный кончик. Дистальный конец с баллоном должен быть покрыт непрозрачным защитным чехлом.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винтовым соединением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На </w:t>
            </w:r>
            <w:proofErr w:type="spellStart"/>
            <w:r w:rsidRPr="00D16F47">
              <w:rPr>
                <w:color w:val="000000"/>
                <w:sz w:val="22"/>
                <w:szCs w:val="22"/>
              </w:rPr>
              <w:t>коннектор</w:t>
            </w:r>
            <w:proofErr w:type="spellEnd"/>
            <w:r w:rsidRPr="00D16F47">
              <w:rPr>
                <w:color w:val="000000"/>
                <w:sz w:val="22"/>
                <w:szCs w:val="22"/>
              </w:rPr>
              <w:t xml:space="preserve"> должны быть нанесены диаметр катетера и объем заполнения баллона. Внутрь катетера должен быть предустановлен гибкий проволочный </w:t>
            </w:r>
            <w:proofErr w:type="spellStart"/>
            <w:r w:rsidRPr="00D16F47">
              <w:rPr>
                <w:color w:val="000000"/>
                <w:sz w:val="22"/>
                <w:szCs w:val="22"/>
              </w:rPr>
              <w:t>мандрен</w:t>
            </w:r>
            <w:proofErr w:type="spellEnd"/>
            <w:r w:rsidRPr="00D16F47">
              <w:rPr>
                <w:color w:val="000000"/>
                <w:sz w:val="22"/>
                <w:szCs w:val="22"/>
              </w:rPr>
              <w:t xml:space="preserve">, оконченный пластиковой заглушкой, фиксирующейся в </w:t>
            </w:r>
            <w:proofErr w:type="spellStart"/>
            <w:r w:rsidRPr="00D16F47">
              <w:rPr>
                <w:color w:val="000000"/>
                <w:sz w:val="22"/>
                <w:szCs w:val="22"/>
              </w:rPr>
              <w:t>коннекторе</w:t>
            </w:r>
            <w:proofErr w:type="spellEnd"/>
            <w:r w:rsidRPr="00D16F47">
              <w:rPr>
                <w:color w:val="000000"/>
                <w:sz w:val="22"/>
                <w:szCs w:val="22"/>
              </w:rPr>
              <w:t xml:space="preserve"> </w:t>
            </w:r>
            <w:proofErr w:type="spellStart"/>
            <w:r w:rsidRPr="00D16F47">
              <w:rPr>
                <w:color w:val="000000"/>
                <w:sz w:val="22"/>
                <w:szCs w:val="22"/>
              </w:rPr>
              <w:t>Луер-лок</w:t>
            </w:r>
            <w:proofErr w:type="spellEnd"/>
            <w:r w:rsidRPr="00D16F47">
              <w:rPr>
                <w:color w:val="000000"/>
                <w:sz w:val="22"/>
                <w:szCs w:val="22"/>
              </w:rPr>
              <w:t xml:space="preserve">, материал </w:t>
            </w:r>
            <w:proofErr w:type="spellStart"/>
            <w:r w:rsidRPr="00D16F47">
              <w:rPr>
                <w:color w:val="000000"/>
                <w:sz w:val="22"/>
                <w:szCs w:val="22"/>
              </w:rPr>
              <w:t>мандрена</w:t>
            </w:r>
            <w:proofErr w:type="spellEnd"/>
            <w:r w:rsidRPr="00D16F47">
              <w:rPr>
                <w:color w:val="000000"/>
                <w:sz w:val="22"/>
                <w:szCs w:val="22"/>
              </w:rPr>
              <w:t xml:space="preserve">  - нержавеющая сталь.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тромбоэмболэктомии</w:t>
            </w:r>
            <w:proofErr w:type="gramStart"/>
            <w:r w:rsidRPr="00D16F47">
              <w:rPr>
                <w:color w:val="000000"/>
                <w:sz w:val="22"/>
                <w:szCs w:val="22"/>
              </w:rPr>
              <w:t>,т</w:t>
            </w:r>
            <w:proofErr w:type="gramEnd"/>
            <w:r w:rsidRPr="00D16F47">
              <w:rPr>
                <w:color w:val="000000"/>
                <w:sz w:val="22"/>
                <w:szCs w:val="22"/>
              </w:rPr>
              <w:t>ип</w:t>
            </w:r>
            <w:proofErr w:type="spellEnd"/>
            <w:r w:rsidRPr="00D16F47">
              <w:rPr>
                <w:color w:val="000000"/>
                <w:sz w:val="22"/>
                <w:szCs w:val="22"/>
              </w:rPr>
              <w:t xml:space="preserve"> </w:t>
            </w:r>
            <w:proofErr w:type="spellStart"/>
            <w:r w:rsidRPr="00D16F47">
              <w:rPr>
                <w:color w:val="000000"/>
                <w:sz w:val="22"/>
                <w:szCs w:val="22"/>
              </w:rPr>
              <w:t>Фогерти</w:t>
            </w:r>
            <w:proofErr w:type="spellEnd"/>
            <w:r w:rsidRPr="00D16F47">
              <w:rPr>
                <w:color w:val="000000"/>
                <w:sz w:val="22"/>
                <w:szCs w:val="22"/>
              </w:rPr>
              <w:t xml:space="preserve"> (одноканальный) 4F80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должен быть одноканальный. </w:t>
            </w:r>
            <w:proofErr w:type="gramStart"/>
            <w:r w:rsidRPr="00D16F47">
              <w:rPr>
                <w:color w:val="000000"/>
                <w:sz w:val="22"/>
                <w:szCs w:val="22"/>
              </w:rPr>
              <w:t>Предназначен</w:t>
            </w:r>
            <w:proofErr w:type="gramEnd"/>
            <w:r w:rsidRPr="00D16F47">
              <w:rPr>
                <w:color w:val="000000"/>
                <w:sz w:val="22"/>
                <w:szCs w:val="22"/>
              </w:rPr>
              <w:t xml:space="preserve"> для удаления </w:t>
            </w:r>
            <w:proofErr w:type="spellStart"/>
            <w:r w:rsidRPr="00D16F47">
              <w:rPr>
                <w:color w:val="000000"/>
                <w:sz w:val="22"/>
                <w:szCs w:val="22"/>
              </w:rPr>
              <w:t>тромбоэмболитических</w:t>
            </w:r>
            <w:proofErr w:type="spellEnd"/>
            <w:r w:rsidRPr="00D16F47">
              <w:rPr>
                <w:color w:val="000000"/>
                <w:sz w:val="22"/>
                <w:szCs w:val="22"/>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4F, длина не менее 80 см и не более 85 см, диаметр наполненного баллона  не менее 7 мм и не более 10 мм, объем </w:t>
            </w:r>
            <w:proofErr w:type="gramStart"/>
            <w:r w:rsidRPr="00D16F47">
              <w:rPr>
                <w:color w:val="000000"/>
                <w:sz w:val="22"/>
                <w:szCs w:val="22"/>
              </w:rPr>
              <w:t>баллона</w:t>
            </w:r>
            <w:proofErr w:type="gramEnd"/>
            <w:r w:rsidRPr="00D16F47">
              <w:rPr>
                <w:color w:val="000000"/>
                <w:sz w:val="22"/>
                <w:szCs w:val="22"/>
              </w:rPr>
              <w:t xml:space="preserve"> наполненного жидкостью не менее 0.7 мл.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двумя винтовыми соединениями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для удобства вращения катетера в сосуде. В комплекте должен быть </w:t>
            </w:r>
            <w:proofErr w:type="spellStart"/>
            <w:r w:rsidRPr="00D16F47">
              <w:rPr>
                <w:color w:val="000000"/>
                <w:sz w:val="22"/>
                <w:szCs w:val="22"/>
              </w:rPr>
              <w:t>мандрен</w:t>
            </w:r>
            <w:proofErr w:type="spellEnd"/>
            <w:r w:rsidRPr="00D16F47">
              <w:rPr>
                <w:color w:val="000000"/>
                <w:sz w:val="22"/>
                <w:szCs w:val="22"/>
              </w:rPr>
              <w:t xml:space="preserve"> из нержавеющей стали с пластиковой заглушкой, фиксирующейся в </w:t>
            </w:r>
            <w:proofErr w:type="spellStart"/>
            <w:r w:rsidRPr="00D16F47">
              <w:rPr>
                <w:color w:val="000000"/>
                <w:sz w:val="22"/>
                <w:szCs w:val="22"/>
              </w:rPr>
              <w:t>коннекторе</w:t>
            </w:r>
            <w:proofErr w:type="spellEnd"/>
            <w:r w:rsidRPr="00D16F47">
              <w:rPr>
                <w:color w:val="000000"/>
                <w:sz w:val="22"/>
                <w:szCs w:val="22"/>
              </w:rPr>
              <w:t xml:space="preserve"> </w:t>
            </w:r>
            <w:proofErr w:type="spellStart"/>
            <w:r w:rsidRPr="00D16F47">
              <w:rPr>
                <w:color w:val="000000"/>
                <w:sz w:val="22"/>
                <w:szCs w:val="22"/>
              </w:rPr>
              <w:t>Луер-лок</w:t>
            </w:r>
            <w:proofErr w:type="spellEnd"/>
            <w:r w:rsidRPr="00D16F47">
              <w:rPr>
                <w:color w:val="000000"/>
                <w:sz w:val="22"/>
                <w:szCs w:val="22"/>
              </w:rPr>
              <w:t xml:space="preserve">. Цветовые метки на катетере с интервалом не менее 10 см. Мягкий закругленный кончик катетера. Разъем </w:t>
            </w:r>
            <w:proofErr w:type="spellStart"/>
            <w:r w:rsidRPr="00D16F47">
              <w:rPr>
                <w:color w:val="000000"/>
                <w:sz w:val="22"/>
                <w:szCs w:val="22"/>
              </w:rPr>
              <w:t>luer-lock</w:t>
            </w:r>
            <w:proofErr w:type="spellEnd"/>
            <w:r w:rsidRPr="00D16F47">
              <w:rPr>
                <w:color w:val="000000"/>
                <w:sz w:val="22"/>
                <w:szCs w:val="22"/>
              </w:rPr>
              <w:t xml:space="preserve">. Цветовая маркировка </w:t>
            </w:r>
            <w:proofErr w:type="spellStart"/>
            <w:r w:rsidRPr="00D16F47">
              <w:rPr>
                <w:color w:val="000000"/>
                <w:sz w:val="22"/>
                <w:szCs w:val="22"/>
              </w:rPr>
              <w:t>коннектора</w:t>
            </w:r>
            <w:proofErr w:type="spellEnd"/>
            <w:r w:rsidRPr="00D16F47">
              <w:rPr>
                <w:color w:val="000000"/>
                <w:sz w:val="22"/>
                <w:szCs w:val="22"/>
              </w:rPr>
              <w:t>. Указание на катетере размера баллона и диаметра катетера. Это изделие для одноразового использования.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тромбоэмболэктомии</w:t>
            </w:r>
            <w:proofErr w:type="gramStart"/>
            <w:r w:rsidRPr="00D16F47">
              <w:rPr>
                <w:color w:val="000000"/>
                <w:sz w:val="22"/>
                <w:szCs w:val="22"/>
              </w:rPr>
              <w:t>,т</w:t>
            </w:r>
            <w:proofErr w:type="gramEnd"/>
            <w:r w:rsidRPr="00D16F47">
              <w:rPr>
                <w:color w:val="000000"/>
                <w:sz w:val="22"/>
                <w:szCs w:val="22"/>
              </w:rPr>
              <w:t>ип</w:t>
            </w:r>
            <w:proofErr w:type="spellEnd"/>
            <w:r w:rsidRPr="00D16F47">
              <w:rPr>
                <w:color w:val="000000"/>
                <w:sz w:val="22"/>
                <w:szCs w:val="22"/>
              </w:rPr>
              <w:t xml:space="preserve"> </w:t>
            </w:r>
            <w:proofErr w:type="spellStart"/>
            <w:r w:rsidRPr="00D16F47">
              <w:rPr>
                <w:color w:val="000000"/>
                <w:sz w:val="22"/>
                <w:szCs w:val="22"/>
              </w:rPr>
              <w:t>Фогерти</w:t>
            </w:r>
            <w:proofErr w:type="spellEnd"/>
            <w:r w:rsidRPr="00D16F47">
              <w:rPr>
                <w:color w:val="000000"/>
                <w:sz w:val="22"/>
                <w:szCs w:val="22"/>
              </w:rPr>
              <w:t xml:space="preserve"> (одноканальный) 5F80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должен быть одноканальный. </w:t>
            </w:r>
            <w:proofErr w:type="gramStart"/>
            <w:r w:rsidRPr="00D16F47">
              <w:rPr>
                <w:color w:val="000000"/>
                <w:sz w:val="22"/>
                <w:szCs w:val="22"/>
              </w:rPr>
              <w:t>Предназначен</w:t>
            </w:r>
            <w:proofErr w:type="gramEnd"/>
            <w:r w:rsidRPr="00D16F47">
              <w:rPr>
                <w:color w:val="000000"/>
                <w:sz w:val="22"/>
                <w:szCs w:val="22"/>
              </w:rPr>
              <w:t xml:space="preserve"> для удаления </w:t>
            </w:r>
            <w:proofErr w:type="spellStart"/>
            <w:r w:rsidRPr="00D16F47">
              <w:rPr>
                <w:color w:val="000000"/>
                <w:sz w:val="22"/>
                <w:szCs w:val="22"/>
              </w:rPr>
              <w:t>тромбоэмболитических</w:t>
            </w:r>
            <w:proofErr w:type="spellEnd"/>
            <w:r w:rsidRPr="00D16F47">
              <w:rPr>
                <w:color w:val="000000"/>
                <w:sz w:val="22"/>
                <w:szCs w:val="22"/>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5F, длина не менее 80 см и не более 85 см, диаметр наполненного баллона не менее 10 мм и не более 12 мм, объем </w:t>
            </w:r>
            <w:proofErr w:type="gramStart"/>
            <w:r w:rsidRPr="00D16F47">
              <w:rPr>
                <w:color w:val="000000"/>
                <w:sz w:val="22"/>
                <w:szCs w:val="22"/>
              </w:rPr>
              <w:t>баллона</w:t>
            </w:r>
            <w:proofErr w:type="gramEnd"/>
            <w:r w:rsidRPr="00D16F47">
              <w:rPr>
                <w:color w:val="000000"/>
                <w:sz w:val="22"/>
                <w:szCs w:val="22"/>
              </w:rPr>
              <w:t xml:space="preserve"> наполненного жидкостью не менее 1,5 мл.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двумя винтовыми соединениями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для удобства вращения катетера в сосуде. В комплекте должен быть </w:t>
            </w:r>
            <w:proofErr w:type="spellStart"/>
            <w:r w:rsidRPr="00D16F47">
              <w:rPr>
                <w:color w:val="000000"/>
                <w:sz w:val="22"/>
                <w:szCs w:val="22"/>
              </w:rPr>
              <w:t>мандрен</w:t>
            </w:r>
            <w:proofErr w:type="spellEnd"/>
            <w:r w:rsidRPr="00D16F47">
              <w:rPr>
                <w:color w:val="000000"/>
                <w:sz w:val="22"/>
                <w:szCs w:val="22"/>
              </w:rPr>
              <w:t xml:space="preserve"> из нержавеющей стали с пластиковой заглушкой, фиксирующейся в </w:t>
            </w:r>
            <w:proofErr w:type="spellStart"/>
            <w:r w:rsidRPr="00D16F47">
              <w:rPr>
                <w:color w:val="000000"/>
                <w:sz w:val="22"/>
                <w:szCs w:val="22"/>
              </w:rPr>
              <w:t>коннекторе</w:t>
            </w:r>
            <w:proofErr w:type="spellEnd"/>
            <w:r w:rsidRPr="00D16F47">
              <w:rPr>
                <w:color w:val="000000"/>
                <w:sz w:val="22"/>
                <w:szCs w:val="22"/>
              </w:rPr>
              <w:t xml:space="preserve"> </w:t>
            </w:r>
            <w:proofErr w:type="spellStart"/>
            <w:r w:rsidRPr="00D16F47">
              <w:rPr>
                <w:color w:val="000000"/>
                <w:sz w:val="22"/>
                <w:szCs w:val="22"/>
              </w:rPr>
              <w:t>Луер-лок</w:t>
            </w:r>
            <w:proofErr w:type="spellEnd"/>
            <w:r w:rsidRPr="00D16F47">
              <w:rPr>
                <w:color w:val="000000"/>
                <w:sz w:val="22"/>
                <w:szCs w:val="22"/>
              </w:rPr>
              <w:t xml:space="preserve">. Цветовые метки на катетере с интервалом не менее 10 см. Мягкий закругленный кончик катетера. Разъем </w:t>
            </w:r>
            <w:proofErr w:type="spellStart"/>
            <w:r w:rsidRPr="00D16F47">
              <w:rPr>
                <w:color w:val="000000"/>
                <w:sz w:val="22"/>
                <w:szCs w:val="22"/>
              </w:rPr>
              <w:t>luer-lock</w:t>
            </w:r>
            <w:proofErr w:type="spellEnd"/>
            <w:r w:rsidRPr="00D16F47">
              <w:rPr>
                <w:color w:val="000000"/>
                <w:sz w:val="22"/>
                <w:szCs w:val="22"/>
              </w:rPr>
              <w:t xml:space="preserve">. Цветовая маркировка </w:t>
            </w:r>
            <w:proofErr w:type="spellStart"/>
            <w:r w:rsidRPr="00D16F47">
              <w:rPr>
                <w:color w:val="000000"/>
                <w:sz w:val="22"/>
                <w:szCs w:val="22"/>
              </w:rPr>
              <w:t>коннектора</w:t>
            </w:r>
            <w:proofErr w:type="spellEnd"/>
            <w:r w:rsidRPr="00D16F47">
              <w:rPr>
                <w:color w:val="000000"/>
                <w:sz w:val="22"/>
                <w:szCs w:val="22"/>
              </w:rPr>
              <w:t>. Указание на катетере размера баллона и диаметра катетера. Это изделие для одноразового использования.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тромбоэмболэктомии</w:t>
            </w:r>
            <w:proofErr w:type="gramStart"/>
            <w:r w:rsidRPr="00D16F47">
              <w:rPr>
                <w:color w:val="000000"/>
                <w:sz w:val="22"/>
                <w:szCs w:val="22"/>
              </w:rPr>
              <w:t>,т</w:t>
            </w:r>
            <w:proofErr w:type="gramEnd"/>
            <w:r w:rsidRPr="00D16F47">
              <w:rPr>
                <w:color w:val="000000"/>
                <w:sz w:val="22"/>
                <w:szCs w:val="22"/>
              </w:rPr>
              <w:t>ип</w:t>
            </w:r>
            <w:proofErr w:type="spellEnd"/>
            <w:r w:rsidRPr="00D16F47">
              <w:rPr>
                <w:color w:val="000000"/>
                <w:sz w:val="22"/>
                <w:szCs w:val="22"/>
              </w:rPr>
              <w:t xml:space="preserve"> </w:t>
            </w:r>
            <w:proofErr w:type="spellStart"/>
            <w:r w:rsidRPr="00D16F47">
              <w:rPr>
                <w:color w:val="000000"/>
                <w:sz w:val="22"/>
                <w:szCs w:val="22"/>
              </w:rPr>
              <w:t>Фогерти</w:t>
            </w:r>
            <w:proofErr w:type="spellEnd"/>
            <w:r w:rsidRPr="00D16F47">
              <w:rPr>
                <w:color w:val="000000"/>
                <w:sz w:val="22"/>
                <w:szCs w:val="22"/>
              </w:rPr>
              <w:t xml:space="preserve"> (одноканальный) 6F80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должен быть одноканальный. </w:t>
            </w:r>
            <w:proofErr w:type="gramStart"/>
            <w:r w:rsidRPr="00D16F47">
              <w:rPr>
                <w:color w:val="000000"/>
                <w:sz w:val="22"/>
                <w:szCs w:val="22"/>
              </w:rPr>
              <w:t>Предназначен</w:t>
            </w:r>
            <w:proofErr w:type="gramEnd"/>
            <w:r w:rsidRPr="00D16F47">
              <w:rPr>
                <w:color w:val="000000"/>
                <w:sz w:val="22"/>
                <w:szCs w:val="22"/>
              </w:rPr>
              <w:t xml:space="preserve"> для удаления </w:t>
            </w:r>
            <w:proofErr w:type="spellStart"/>
            <w:r w:rsidRPr="00D16F47">
              <w:rPr>
                <w:color w:val="000000"/>
                <w:sz w:val="22"/>
                <w:szCs w:val="22"/>
              </w:rPr>
              <w:t>тромбоэмболитических</w:t>
            </w:r>
            <w:proofErr w:type="spellEnd"/>
            <w:r w:rsidRPr="00D16F47">
              <w:rPr>
                <w:color w:val="000000"/>
                <w:sz w:val="22"/>
                <w:szCs w:val="22"/>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6F, длина не менее 80 см и не более 85 см, диаметр наполненного баллона  не менее 11 мм и не более 13 мм, объем </w:t>
            </w:r>
            <w:proofErr w:type="gramStart"/>
            <w:r w:rsidRPr="00D16F47">
              <w:rPr>
                <w:color w:val="000000"/>
                <w:sz w:val="22"/>
                <w:szCs w:val="22"/>
              </w:rPr>
              <w:t>баллона</w:t>
            </w:r>
            <w:proofErr w:type="gramEnd"/>
            <w:r w:rsidRPr="00D16F47">
              <w:rPr>
                <w:color w:val="000000"/>
                <w:sz w:val="22"/>
                <w:szCs w:val="22"/>
              </w:rPr>
              <w:t xml:space="preserve"> наполненного жидкостью не менее 2,0 мл.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двумя винтовыми соединениями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для удобства </w:t>
            </w:r>
            <w:r w:rsidRPr="00D16F47">
              <w:rPr>
                <w:color w:val="000000"/>
                <w:sz w:val="22"/>
                <w:szCs w:val="22"/>
              </w:rPr>
              <w:lastRenderedPageBreak/>
              <w:t xml:space="preserve">вращения катетера в сосуде. В комплекте должен быть </w:t>
            </w:r>
            <w:proofErr w:type="spellStart"/>
            <w:r w:rsidRPr="00D16F47">
              <w:rPr>
                <w:color w:val="000000"/>
                <w:sz w:val="22"/>
                <w:szCs w:val="22"/>
              </w:rPr>
              <w:t>мандрен</w:t>
            </w:r>
            <w:proofErr w:type="spellEnd"/>
            <w:r w:rsidRPr="00D16F47">
              <w:rPr>
                <w:color w:val="000000"/>
                <w:sz w:val="22"/>
                <w:szCs w:val="22"/>
              </w:rPr>
              <w:t xml:space="preserve"> из нержавеющей стали с пластиковой заглушкой, фиксирующейся в </w:t>
            </w:r>
            <w:proofErr w:type="spellStart"/>
            <w:r w:rsidRPr="00D16F47">
              <w:rPr>
                <w:color w:val="000000"/>
                <w:sz w:val="22"/>
                <w:szCs w:val="22"/>
              </w:rPr>
              <w:t>коннекторе</w:t>
            </w:r>
            <w:proofErr w:type="spellEnd"/>
            <w:r w:rsidRPr="00D16F47">
              <w:rPr>
                <w:color w:val="000000"/>
                <w:sz w:val="22"/>
                <w:szCs w:val="22"/>
              </w:rPr>
              <w:t xml:space="preserve"> </w:t>
            </w:r>
            <w:proofErr w:type="spellStart"/>
            <w:r w:rsidRPr="00D16F47">
              <w:rPr>
                <w:color w:val="000000"/>
                <w:sz w:val="22"/>
                <w:szCs w:val="22"/>
              </w:rPr>
              <w:t>Луер-лок</w:t>
            </w:r>
            <w:proofErr w:type="spellEnd"/>
            <w:r w:rsidRPr="00D16F47">
              <w:rPr>
                <w:color w:val="000000"/>
                <w:sz w:val="22"/>
                <w:szCs w:val="22"/>
              </w:rPr>
              <w:t xml:space="preserve">. Цветовые метки на катетере с интервалом не менее 10 см. Мягкий закругленный кончик катетера. Разъем </w:t>
            </w:r>
            <w:proofErr w:type="spellStart"/>
            <w:r w:rsidRPr="00D16F47">
              <w:rPr>
                <w:color w:val="000000"/>
                <w:sz w:val="22"/>
                <w:szCs w:val="22"/>
              </w:rPr>
              <w:t>luer-lock</w:t>
            </w:r>
            <w:proofErr w:type="spellEnd"/>
            <w:r w:rsidRPr="00D16F47">
              <w:rPr>
                <w:color w:val="000000"/>
                <w:sz w:val="22"/>
                <w:szCs w:val="22"/>
              </w:rPr>
              <w:t xml:space="preserve">. Цветовая маркировка </w:t>
            </w:r>
            <w:proofErr w:type="spellStart"/>
            <w:r w:rsidRPr="00D16F47">
              <w:rPr>
                <w:color w:val="000000"/>
                <w:sz w:val="22"/>
                <w:szCs w:val="22"/>
              </w:rPr>
              <w:t>коннектора</w:t>
            </w:r>
            <w:proofErr w:type="spellEnd"/>
            <w:r w:rsidRPr="00D16F47">
              <w:rPr>
                <w:color w:val="000000"/>
                <w:sz w:val="22"/>
                <w:szCs w:val="22"/>
              </w:rPr>
              <w:t>. Указание на катетере размера баллона и диаметра катетера. Это изделие для одноразового использования.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68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тромбоэмболэктомии</w:t>
            </w:r>
            <w:proofErr w:type="gramStart"/>
            <w:r w:rsidRPr="00D16F47">
              <w:rPr>
                <w:color w:val="000000"/>
                <w:sz w:val="22"/>
                <w:szCs w:val="22"/>
              </w:rPr>
              <w:t>,т</w:t>
            </w:r>
            <w:proofErr w:type="gramEnd"/>
            <w:r w:rsidRPr="00D16F47">
              <w:rPr>
                <w:color w:val="000000"/>
                <w:sz w:val="22"/>
                <w:szCs w:val="22"/>
              </w:rPr>
              <w:t>ип</w:t>
            </w:r>
            <w:proofErr w:type="spellEnd"/>
            <w:r w:rsidRPr="00D16F47">
              <w:rPr>
                <w:color w:val="000000"/>
                <w:sz w:val="22"/>
                <w:szCs w:val="22"/>
              </w:rPr>
              <w:t xml:space="preserve"> </w:t>
            </w:r>
            <w:proofErr w:type="spellStart"/>
            <w:r w:rsidRPr="00D16F47">
              <w:rPr>
                <w:color w:val="000000"/>
                <w:sz w:val="22"/>
                <w:szCs w:val="22"/>
              </w:rPr>
              <w:t>Фогерти</w:t>
            </w:r>
            <w:proofErr w:type="spellEnd"/>
            <w:r w:rsidRPr="00D16F47">
              <w:rPr>
                <w:color w:val="000000"/>
                <w:sz w:val="22"/>
                <w:szCs w:val="22"/>
              </w:rPr>
              <w:t xml:space="preserve"> (одноканальный) 7F80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должен быть одноканальный. </w:t>
            </w:r>
            <w:proofErr w:type="gramStart"/>
            <w:r w:rsidRPr="00D16F47">
              <w:rPr>
                <w:color w:val="000000"/>
                <w:sz w:val="22"/>
                <w:szCs w:val="22"/>
              </w:rPr>
              <w:t>Предназначен</w:t>
            </w:r>
            <w:proofErr w:type="gramEnd"/>
            <w:r w:rsidRPr="00D16F47">
              <w:rPr>
                <w:color w:val="000000"/>
                <w:sz w:val="22"/>
                <w:szCs w:val="22"/>
              </w:rPr>
              <w:t xml:space="preserve"> для удаления </w:t>
            </w:r>
            <w:proofErr w:type="spellStart"/>
            <w:r w:rsidRPr="00D16F47">
              <w:rPr>
                <w:color w:val="000000"/>
                <w:sz w:val="22"/>
                <w:szCs w:val="22"/>
              </w:rPr>
              <w:t>тромбоэмболитических</w:t>
            </w:r>
            <w:proofErr w:type="spellEnd"/>
            <w:r w:rsidRPr="00D16F47">
              <w:rPr>
                <w:color w:val="000000"/>
                <w:sz w:val="22"/>
                <w:szCs w:val="22"/>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7F, длина не менее 80 см и не более 85 см, диаметр наполненного баллона  не менее 12 мм и не более 15 мм, объем </w:t>
            </w:r>
            <w:proofErr w:type="gramStart"/>
            <w:r w:rsidRPr="00D16F47">
              <w:rPr>
                <w:color w:val="000000"/>
                <w:sz w:val="22"/>
                <w:szCs w:val="22"/>
              </w:rPr>
              <w:t>баллона</w:t>
            </w:r>
            <w:proofErr w:type="gramEnd"/>
            <w:r w:rsidRPr="00D16F47">
              <w:rPr>
                <w:color w:val="000000"/>
                <w:sz w:val="22"/>
                <w:szCs w:val="22"/>
              </w:rPr>
              <w:t xml:space="preserve"> наполненного жидкостью не менее 2,5 мл.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двумя винтовыми соединениями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для удобства вращения катетера в сосуде. В комплекте должен быть </w:t>
            </w:r>
            <w:proofErr w:type="spellStart"/>
            <w:r w:rsidRPr="00D16F47">
              <w:rPr>
                <w:color w:val="000000"/>
                <w:sz w:val="22"/>
                <w:szCs w:val="22"/>
              </w:rPr>
              <w:t>мандрен</w:t>
            </w:r>
            <w:proofErr w:type="spellEnd"/>
            <w:r w:rsidRPr="00D16F47">
              <w:rPr>
                <w:color w:val="000000"/>
                <w:sz w:val="22"/>
                <w:szCs w:val="22"/>
              </w:rPr>
              <w:t xml:space="preserve"> из нержавеющей стали с пластиковой заглушкой, фиксирующейся в </w:t>
            </w:r>
            <w:proofErr w:type="spellStart"/>
            <w:r w:rsidRPr="00D16F47">
              <w:rPr>
                <w:color w:val="000000"/>
                <w:sz w:val="22"/>
                <w:szCs w:val="22"/>
              </w:rPr>
              <w:t>коннекторе</w:t>
            </w:r>
            <w:proofErr w:type="spellEnd"/>
            <w:r w:rsidRPr="00D16F47">
              <w:rPr>
                <w:color w:val="000000"/>
                <w:sz w:val="22"/>
                <w:szCs w:val="22"/>
              </w:rPr>
              <w:t xml:space="preserve"> </w:t>
            </w:r>
            <w:proofErr w:type="spellStart"/>
            <w:r w:rsidRPr="00D16F47">
              <w:rPr>
                <w:color w:val="000000"/>
                <w:sz w:val="22"/>
                <w:szCs w:val="22"/>
              </w:rPr>
              <w:t>Луер-лок</w:t>
            </w:r>
            <w:proofErr w:type="spellEnd"/>
            <w:r w:rsidRPr="00D16F47">
              <w:rPr>
                <w:color w:val="000000"/>
                <w:sz w:val="22"/>
                <w:szCs w:val="22"/>
              </w:rPr>
              <w:t xml:space="preserve">. Цветовые метки на катетере с интервалом не менее 10 см. Мягкий закругленный кончик катетера. Разъем </w:t>
            </w:r>
            <w:proofErr w:type="spellStart"/>
            <w:r w:rsidRPr="00D16F47">
              <w:rPr>
                <w:color w:val="000000"/>
                <w:sz w:val="22"/>
                <w:szCs w:val="22"/>
              </w:rPr>
              <w:t>luer-lock</w:t>
            </w:r>
            <w:proofErr w:type="spellEnd"/>
            <w:r w:rsidRPr="00D16F47">
              <w:rPr>
                <w:color w:val="000000"/>
                <w:sz w:val="22"/>
                <w:szCs w:val="22"/>
              </w:rPr>
              <w:t xml:space="preserve">. Цветовая маркировка </w:t>
            </w:r>
            <w:proofErr w:type="spellStart"/>
            <w:r w:rsidRPr="00D16F47">
              <w:rPr>
                <w:color w:val="000000"/>
                <w:sz w:val="22"/>
                <w:szCs w:val="22"/>
              </w:rPr>
              <w:t>коннектора</w:t>
            </w:r>
            <w:proofErr w:type="spellEnd"/>
            <w:r w:rsidRPr="00D16F47">
              <w:rPr>
                <w:color w:val="000000"/>
                <w:sz w:val="22"/>
                <w:szCs w:val="22"/>
              </w:rPr>
              <w:t>. Указание на катетере размера баллона и диаметра катетера. Это изделие для одноразового использования.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78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69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тромбоэмболэктомии</w:t>
            </w:r>
            <w:proofErr w:type="gramStart"/>
            <w:r w:rsidRPr="00D16F47">
              <w:rPr>
                <w:color w:val="000000"/>
                <w:sz w:val="22"/>
                <w:szCs w:val="22"/>
              </w:rPr>
              <w:t>,т</w:t>
            </w:r>
            <w:proofErr w:type="gramEnd"/>
            <w:r w:rsidRPr="00D16F47">
              <w:rPr>
                <w:color w:val="000000"/>
                <w:sz w:val="22"/>
                <w:szCs w:val="22"/>
              </w:rPr>
              <w:t>ип</w:t>
            </w:r>
            <w:proofErr w:type="spellEnd"/>
            <w:r w:rsidRPr="00D16F47">
              <w:rPr>
                <w:color w:val="000000"/>
                <w:sz w:val="22"/>
                <w:szCs w:val="22"/>
              </w:rPr>
              <w:t xml:space="preserve"> </w:t>
            </w:r>
            <w:proofErr w:type="spellStart"/>
            <w:r w:rsidRPr="00D16F47">
              <w:rPr>
                <w:color w:val="000000"/>
                <w:sz w:val="22"/>
                <w:szCs w:val="22"/>
              </w:rPr>
              <w:t>Фогерти</w:t>
            </w:r>
            <w:proofErr w:type="spellEnd"/>
            <w:r w:rsidRPr="00D16F47">
              <w:rPr>
                <w:color w:val="000000"/>
                <w:sz w:val="22"/>
                <w:szCs w:val="22"/>
              </w:rPr>
              <w:t xml:space="preserve"> (одноканальный) 8F80</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Катетер для </w:t>
            </w:r>
            <w:proofErr w:type="spellStart"/>
            <w:r w:rsidRPr="00D16F47">
              <w:rPr>
                <w:color w:val="000000"/>
                <w:sz w:val="22"/>
                <w:szCs w:val="22"/>
              </w:rPr>
              <w:t>эмболэктомии</w:t>
            </w:r>
            <w:proofErr w:type="spellEnd"/>
            <w:r w:rsidRPr="00D16F47">
              <w:rPr>
                <w:color w:val="000000"/>
                <w:sz w:val="22"/>
                <w:szCs w:val="22"/>
              </w:rPr>
              <w:t xml:space="preserve"> </w:t>
            </w:r>
            <w:proofErr w:type="spellStart"/>
            <w:r w:rsidRPr="00D16F47">
              <w:rPr>
                <w:color w:val="000000"/>
                <w:sz w:val="22"/>
                <w:szCs w:val="22"/>
              </w:rPr>
              <w:t>Фогарти</w:t>
            </w:r>
            <w:proofErr w:type="spellEnd"/>
            <w:r w:rsidRPr="00D16F47">
              <w:rPr>
                <w:color w:val="000000"/>
                <w:sz w:val="22"/>
                <w:szCs w:val="22"/>
              </w:rPr>
              <w:t xml:space="preserve"> должен быть одноканальный. </w:t>
            </w:r>
            <w:proofErr w:type="gramStart"/>
            <w:r w:rsidRPr="00D16F47">
              <w:rPr>
                <w:color w:val="000000"/>
                <w:sz w:val="22"/>
                <w:szCs w:val="22"/>
              </w:rPr>
              <w:t>Предназначен</w:t>
            </w:r>
            <w:proofErr w:type="gramEnd"/>
            <w:r w:rsidRPr="00D16F47">
              <w:rPr>
                <w:color w:val="000000"/>
                <w:sz w:val="22"/>
                <w:szCs w:val="22"/>
              </w:rPr>
              <w:t xml:space="preserve"> для удаления </w:t>
            </w:r>
            <w:proofErr w:type="spellStart"/>
            <w:r w:rsidRPr="00D16F47">
              <w:rPr>
                <w:color w:val="000000"/>
                <w:sz w:val="22"/>
                <w:szCs w:val="22"/>
              </w:rPr>
              <w:t>тромбоэмболитических</w:t>
            </w:r>
            <w:proofErr w:type="spellEnd"/>
            <w:r w:rsidRPr="00D16F47">
              <w:rPr>
                <w:color w:val="000000"/>
                <w:sz w:val="22"/>
                <w:szCs w:val="22"/>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8F, длина не менее 80 см и не более 85 см, диаметр наполненного баллона  не менее 14 мм и не более 17 мм, объем </w:t>
            </w:r>
            <w:proofErr w:type="gramStart"/>
            <w:r w:rsidRPr="00D16F47">
              <w:rPr>
                <w:color w:val="000000"/>
                <w:sz w:val="22"/>
                <w:szCs w:val="22"/>
              </w:rPr>
              <w:t>баллона</w:t>
            </w:r>
            <w:proofErr w:type="gramEnd"/>
            <w:r w:rsidRPr="00D16F47">
              <w:rPr>
                <w:color w:val="000000"/>
                <w:sz w:val="22"/>
                <w:szCs w:val="22"/>
              </w:rPr>
              <w:t xml:space="preserve"> наполненного жидкостью не менее 3,5 мл. Проксимальный конец катетера должен иметь </w:t>
            </w:r>
            <w:proofErr w:type="spellStart"/>
            <w:r w:rsidRPr="00D16F47">
              <w:rPr>
                <w:color w:val="000000"/>
                <w:sz w:val="22"/>
                <w:szCs w:val="22"/>
              </w:rPr>
              <w:t>коннектор</w:t>
            </w:r>
            <w:proofErr w:type="spellEnd"/>
            <w:r w:rsidRPr="00D16F47">
              <w:rPr>
                <w:color w:val="000000"/>
                <w:sz w:val="22"/>
                <w:szCs w:val="22"/>
              </w:rPr>
              <w:t xml:space="preserve"> с двумя винтовыми соединениями </w:t>
            </w:r>
            <w:proofErr w:type="spellStart"/>
            <w:r w:rsidRPr="00D16F47">
              <w:rPr>
                <w:color w:val="000000"/>
                <w:sz w:val="22"/>
                <w:szCs w:val="22"/>
              </w:rPr>
              <w:t>Луер-лок</w:t>
            </w:r>
            <w:proofErr w:type="spellEnd"/>
            <w:r w:rsidRPr="00D16F47">
              <w:rPr>
                <w:color w:val="000000"/>
                <w:sz w:val="22"/>
                <w:szCs w:val="22"/>
              </w:rPr>
              <w:t xml:space="preserve"> с дополнительными боковыми лопастями для удобства вращения катетера в сосуде. В комплекте должен быть </w:t>
            </w:r>
            <w:proofErr w:type="spellStart"/>
            <w:r w:rsidRPr="00D16F47">
              <w:rPr>
                <w:color w:val="000000"/>
                <w:sz w:val="22"/>
                <w:szCs w:val="22"/>
              </w:rPr>
              <w:t>мандрен</w:t>
            </w:r>
            <w:proofErr w:type="spellEnd"/>
            <w:r w:rsidRPr="00D16F47">
              <w:rPr>
                <w:color w:val="000000"/>
                <w:sz w:val="22"/>
                <w:szCs w:val="22"/>
              </w:rPr>
              <w:t xml:space="preserve"> из нержавеющей стали с пластиковой заглушкой, фиксирующейся в </w:t>
            </w:r>
            <w:proofErr w:type="spellStart"/>
            <w:r w:rsidRPr="00D16F47">
              <w:rPr>
                <w:color w:val="000000"/>
                <w:sz w:val="22"/>
                <w:szCs w:val="22"/>
              </w:rPr>
              <w:t>коннекторе</w:t>
            </w:r>
            <w:proofErr w:type="spellEnd"/>
            <w:r w:rsidRPr="00D16F47">
              <w:rPr>
                <w:color w:val="000000"/>
                <w:sz w:val="22"/>
                <w:szCs w:val="22"/>
              </w:rPr>
              <w:t xml:space="preserve"> </w:t>
            </w:r>
            <w:proofErr w:type="spellStart"/>
            <w:r w:rsidRPr="00D16F47">
              <w:rPr>
                <w:color w:val="000000"/>
                <w:sz w:val="22"/>
                <w:szCs w:val="22"/>
              </w:rPr>
              <w:t>Луер-лок</w:t>
            </w:r>
            <w:proofErr w:type="spellEnd"/>
            <w:r w:rsidRPr="00D16F47">
              <w:rPr>
                <w:color w:val="000000"/>
                <w:sz w:val="22"/>
                <w:szCs w:val="22"/>
              </w:rPr>
              <w:t xml:space="preserve">. Цветовые метки на катетере с интервалом не менее 10 см. Мягкий закругленный кончик катетера. Разъем </w:t>
            </w:r>
            <w:proofErr w:type="spellStart"/>
            <w:r w:rsidRPr="00D16F47">
              <w:rPr>
                <w:color w:val="000000"/>
                <w:sz w:val="22"/>
                <w:szCs w:val="22"/>
              </w:rPr>
              <w:t>luer-lock</w:t>
            </w:r>
            <w:proofErr w:type="spellEnd"/>
            <w:r w:rsidRPr="00D16F47">
              <w:rPr>
                <w:color w:val="000000"/>
                <w:sz w:val="22"/>
                <w:szCs w:val="22"/>
              </w:rPr>
              <w:t xml:space="preserve">. Цветовая маркировка </w:t>
            </w:r>
            <w:proofErr w:type="spellStart"/>
            <w:r w:rsidRPr="00D16F47">
              <w:rPr>
                <w:color w:val="000000"/>
                <w:sz w:val="22"/>
                <w:szCs w:val="22"/>
              </w:rPr>
              <w:t>коннектора</w:t>
            </w:r>
            <w:proofErr w:type="spellEnd"/>
            <w:r w:rsidRPr="00D16F47">
              <w:rPr>
                <w:color w:val="000000"/>
                <w:sz w:val="22"/>
                <w:szCs w:val="22"/>
              </w:rPr>
              <w:t>. Указание на катетере размера баллона и диаметра катетера. Это изделие для одноразового использования.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74"/>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Одноразовый газовый фильтр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Внутренний объем ≥ 51  и  ≤ 100 Кубический </w:t>
            </w:r>
            <w:proofErr w:type="spellStart"/>
            <w:r w:rsidRPr="00D16F47">
              <w:rPr>
                <w:color w:val="000000"/>
                <w:sz w:val="22"/>
                <w:szCs w:val="22"/>
              </w:rPr>
              <w:t>сантиметр;^миллилитр</w:t>
            </w:r>
            <w:proofErr w:type="spellEnd"/>
            <w:r w:rsidRPr="00D16F47">
              <w:rPr>
                <w:color w:val="000000"/>
                <w:sz w:val="22"/>
                <w:szCs w:val="22"/>
              </w:rPr>
              <w:br/>
              <w:t xml:space="preserve">Тип фильтра Тепловлагообменный </w:t>
            </w:r>
            <w:r w:rsidRPr="00D16F47">
              <w:rPr>
                <w:color w:val="000000"/>
                <w:sz w:val="22"/>
                <w:szCs w:val="22"/>
              </w:rPr>
              <w:br/>
              <w:t>Эффективность фильтрации ≥ 99.9  и  ≤ 100 Процент</w:t>
            </w:r>
            <w:r w:rsidRPr="00D16F47">
              <w:rPr>
                <w:color w:val="000000"/>
                <w:sz w:val="22"/>
                <w:szCs w:val="22"/>
              </w:rPr>
              <w:br/>
              <w:t xml:space="preserve">Вес фильтра должен составлять не более 40 грамм. Наличие порта для </w:t>
            </w:r>
            <w:proofErr w:type="spellStart"/>
            <w:r w:rsidRPr="00D16F47">
              <w:rPr>
                <w:color w:val="000000"/>
                <w:sz w:val="22"/>
                <w:szCs w:val="22"/>
              </w:rPr>
              <w:t>капнографии</w:t>
            </w:r>
            <w:proofErr w:type="spellEnd"/>
            <w:r w:rsidRPr="00D16F47">
              <w:rPr>
                <w:color w:val="000000"/>
                <w:sz w:val="22"/>
                <w:szCs w:val="22"/>
              </w:rPr>
              <w:t xml:space="preserve"> с разъемом </w:t>
            </w:r>
            <w:proofErr w:type="spellStart"/>
            <w:r w:rsidRPr="00D16F47">
              <w:rPr>
                <w:color w:val="000000"/>
                <w:sz w:val="22"/>
                <w:szCs w:val="22"/>
              </w:rPr>
              <w:t>Луер</w:t>
            </w:r>
            <w:proofErr w:type="spellEnd"/>
            <w:r w:rsidRPr="00D16F47">
              <w:rPr>
                <w:color w:val="000000"/>
                <w:sz w:val="22"/>
                <w:szCs w:val="22"/>
              </w:rPr>
              <w:t xml:space="preserve"> </w:t>
            </w:r>
            <w:proofErr w:type="spellStart"/>
            <w:r w:rsidRPr="00D16F47">
              <w:rPr>
                <w:color w:val="000000"/>
                <w:sz w:val="22"/>
                <w:szCs w:val="22"/>
              </w:rPr>
              <w:t>Лок</w:t>
            </w:r>
            <w:proofErr w:type="spellEnd"/>
            <w:r w:rsidRPr="00D16F47">
              <w:rPr>
                <w:color w:val="000000"/>
                <w:sz w:val="22"/>
                <w:szCs w:val="22"/>
              </w:rPr>
              <w:t xml:space="preserve">, закрытым крышечкой. Диапазон дыхательного объема 200-1500 мл. Сопротивление потоку при вентиляции 30 л/мин - не более 1,6 </w:t>
            </w:r>
            <w:proofErr w:type="spellStart"/>
            <w:r w:rsidRPr="00D16F47">
              <w:rPr>
                <w:color w:val="000000"/>
                <w:sz w:val="22"/>
                <w:szCs w:val="22"/>
              </w:rPr>
              <w:t>см</w:t>
            </w:r>
            <w:proofErr w:type="gramStart"/>
            <w:r w:rsidRPr="00D16F47">
              <w:rPr>
                <w:color w:val="000000"/>
                <w:sz w:val="22"/>
                <w:szCs w:val="22"/>
              </w:rPr>
              <w:t>.в</w:t>
            </w:r>
            <w:proofErr w:type="gramEnd"/>
            <w:r w:rsidRPr="00D16F47">
              <w:rPr>
                <w:color w:val="000000"/>
                <w:sz w:val="22"/>
                <w:szCs w:val="22"/>
              </w:rPr>
              <w:t>од.ст</w:t>
            </w:r>
            <w:proofErr w:type="spellEnd"/>
            <w:r w:rsidRPr="00D16F47">
              <w:rPr>
                <w:color w:val="000000"/>
                <w:sz w:val="22"/>
                <w:szCs w:val="22"/>
              </w:rPr>
              <w:t xml:space="preserve">., при вентиляции 60 л/мин - не более 3,5 </w:t>
            </w:r>
            <w:proofErr w:type="spellStart"/>
            <w:r w:rsidRPr="00D16F47">
              <w:rPr>
                <w:color w:val="000000"/>
                <w:sz w:val="22"/>
                <w:szCs w:val="22"/>
              </w:rPr>
              <w:t>см.вод.ст</w:t>
            </w:r>
            <w:proofErr w:type="spellEnd"/>
            <w:r w:rsidRPr="00D16F47">
              <w:rPr>
                <w:color w:val="000000"/>
                <w:sz w:val="22"/>
                <w:szCs w:val="22"/>
              </w:rPr>
              <w:t xml:space="preserve">., при вентиляции 90 л/мин - не более 6 </w:t>
            </w:r>
            <w:proofErr w:type="spellStart"/>
            <w:r w:rsidRPr="00D16F47">
              <w:rPr>
                <w:color w:val="000000"/>
                <w:sz w:val="22"/>
                <w:szCs w:val="22"/>
              </w:rPr>
              <w:t>см.вод.ст</w:t>
            </w:r>
            <w:proofErr w:type="spellEnd"/>
            <w:r w:rsidRPr="00D16F47">
              <w:rPr>
                <w:color w:val="000000"/>
                <w:sz w:val="22"/>
                <w:szCs w:val="22"/>
              </w:rPr>
              <w:t xml:space="preserve">. Эффективная площадь фильтрации не менее 26 см2. Фильтр должен иметь </w:t>
            </w:r>
            <w:proofErr w:type="spellStart"/>
            <w:r w:rsidRPr="00D16F47">
              <w:rPr>
                <w:color w:val="000000"/>
                <w:sz w:val="22"/>
                <w:szCs w:val="22"/>
              </w:rPr>
              <w:t>коннекторы</w:t>
            </w:r>
            <w:proofErr w:type="spellEnd"/>
            <w:r w:rsidRPr="00D16F47">
              <w:rPr>
                <w:color w:val="000000"/>
                <w:sz w:val="22"/>
                <w:szCs w:val="22"/>
              </w:rPr>
              <w:t xml:space="preserve"> 22М/15F- 22F/15М.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933B1E">
        <w:trPr>
          <w:trHeight w:val="703"/>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Устройство для защиты раны, 120x130мм, высота рукава 150мм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Внутреннее и наружное кольца должны быть изготовлены из термопластичного полиуретана. Внутреннее и наружное кольцо должны быть соединены между собой прозрачным рукавом из полиэтилена. Внутреннее кольцо должно быть синего цвета. Возможность регулировки длины рукава за счет натягивания на внешнее кольцо. Внешний диаметр внутреннего кольца не менее 125 мм и не более 135 мм, внутренний диаметр внутреннего кольца не менее 120 мм и не более 130 мм. Внешний диаметр наружного кольца не менее 115 мм и не более 125 мм, внутренний диаметр наружного кольца не менее 110 мм и не более 120 мм. Высота рукава не менее </w:t>
            </w:r>
            <w:r w:rsidRPr="00D16F47">
              <w:rPr>
                <w:color w:val="000000"/>
                <w:sz w:val="22"/>
                <w:szCs w:val="22"/>
              </w:rPr>
              <w:lastRenderedPageBreak/>
              <w:t>145 мм и не более 155 мм, внешний диаметр не менее 110 мм и не более 120 мм. Изделие должно быть предназначено для защиты краев раны длиной в диапазоне от 50 мм до 90 мм.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72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Устройство для защиты раны, 150x160мм, высота рукава 250мм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Внутреннее и наружное кольца должны быть изготовлены из термопластичного полиуретана. Внутреннее и наружное кольцо должны быть соединены между собой прозрачным рукавом из </w:t>
            </w:r>
            <w:proofErr w:type="spellStart"/>
            <w:r w:rsidRPr="00D16F47">
              <w:rPr>
                <w:color w:val="000000"/>
                <w:sz w:val="22"/>
                <w:szCs w:val="22"/>
              </w:rPr>
              <w:t>полиэтилена</w:t>
            </w:r>
            <w:proofErr w:type="gramStart"/>
            <w:r w:rsidRPr="00D16F47">
              <w:rPr>
                <w:color w:val="000000"/>
                <w:sz w:val="22"/>
                <w:szCs w:val="22"/>
              </w:rPr>
              <w:t>.В</w:t>
            </w:r>
            <w:proofErr w:type="gramEnd"/>
            <w:r w:rsidRPr="00D16F47">
              <w:rPr>
                <w:color w:val="000000"/>
                <w:sz w:val="22"/>
                <w:szCs w:val="22"/>
              </w:rPr>
              <w:t>нутреннее</w:t>
            </w:r>
            <w:proofErr w:type="spellEnd"/>
            <w:r w:rsidRPr="00D16F47">
              <w:rPr>
                <w:color w:val="000000"/>
                <w:sz w:val="22"/>
                <w:szCs w:val="22"/>
              </w:rPr>
              <w:t xml:space="preserve"> кольцо должно быть синего цвета. Возможность регулировки длины рукава за счет натягивания на внешнее кольцо. Внешний диаметр внутреннего кольца не менее 155 мм и не более 165 мм, внутренний диаметр внутреннего кольца не менее 150 мм и не более 160 мм. Внешний диаметр наружного кольца не менее 145 мм и не более 155 мм, внутренний диаметр наружного кольца не менее 140 мм и не более 150 мм. Высота рукава не менее 245 мм и не более 255 мм, внешний диаметр не менее 140 мм и не более 150 мм. Изделие </w:t>
            </w:r>
            <w:proofErr w:type="spellStart"/>
            <w:r w:rsidRPr="00D16F47">
              <w:rPr>
                <w:color w:val="000000"/>
                <w:sz w:val="22"/>
                <w:szCs w:val="22"/>
              </w:rPr>
              <w:t>должго</w:t>
            </w:r>
            <w:proofErr w:type="spellEnd"/>
            <w:r w:rsidRPr="00D16F47">
              <w:rPr>
                <w:color w:val="000000"/>
                <w:sz w:val="22"/>
                <w:szCs w:val="22"/>
              </w:rPr>
              <w:t xml:space="preserve"> быть предназначено для защиты краев раны длиной в диапазоне от 70 мм до 120 мм.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proofErr w:type="spellStart"/>
            <w:r w:rsidRPr="00D16F47">
              <w:rPr>
                <w:color w:val="000000"/>
                <w:sz w:val="22"/>
                <w:szCs w:val="22"/>
              </w:rPr>
              <w:t>Ретрактор</w:t>
            </w:r>
            <w:proofErr w:type="spellEnd"/>
            <w:r w:rsidRPr="00D16F47">
              <w:rPr>
                <w:color w:val="000000"/>
                <w:sz w:val="22"/>
                <w:szCs w:val="22"/>
              </w:rPr>
              <w:t xml:space="preserve"> </w:t>
            </w:r>
            <w:proofErr w:type="gramStart"/>
            <w:r w:rsidRPr="00D16F47">
              <w:rPr>
                <w:color w:val="000000"/>
                <w:sz w:val="22"/>
                <w:szCs w:val="22"/>
              </w:rPr>
              <w:t>хирургический</w:t>
            </w:r>
            <w:proofErr w:type="gramEnd"/>
            <w:r w:rsidRPr="00D16F47">
              <w:rPr>
                <w:color w:val="000000"/>
                <w:sz w:val="22"/>
                <w:szCs w:val="22"/>
              </w:rPr>
              <w:t xml:space="preserve"> радиальный, для использования на брюшной стенке 4 - 7см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Ретрактор</w:t>
            </w:r>
            <w:proofErr w:type="spellEnd"/>
            <w:r w:rsidRPr="00D16F47">
              <w:rPr>
                <w:color w:val="000000"/>
                <w:sz w:val="22"/>
                <w:szCs w:val="22"/>
              </w:rPr>
              <w:t xml:space="preserve"> </w:t>
            </w:r>
            <w:proofErr w:type="gramStart"/>
            <w:r w:rsidRPr="00D16F47">
              <w:rPr>
                <w:color w:val="000000"/>
                <w:sz w:val="22"/>
                <w:szCs w:val="22"/>
              </w:rPr>
              <w:t>хирургический</w:t>
            </w:r>
            <w:proofErr w:type="gramEnd"/>
            <w:r w:rsidRPr="00D16F47">
              <w:rPr>
                <w:color w:val="000000"/>
                <w:sz w:val="22"/>
                <w:szCs w:val="22"/>
              </w:rPr>
              <w:t xml:space="preserve"> радиальный, для использования на брюшной стенке толщиной в диапазоне 4 - 7см. Размер средний. Для использования на брюшной стенке толщиной в диапазоне от 4 см до 7 см. </w:t>
            </w:r>
            <w:r w:rsidRPr="00D16F47">
              <w:rPr>
                <w:color w:val="000000"/>
                <w:sz w:val="22"/>
                <w:szCs w:val="22"/>
              </w:rPr>
              <w:br/>
            </w:r>
            <w:proofErr w:type="spellStart"/>
            <w:r w:rsidRPr="00D16F47">
              <w:rPr>
                <w:color w:val="000000"/>
                <w:sz w:val="22"/>
                <w:szCs w:val="22"/>
              </w:rPr>
              <w:t>Ретрактор</w:t>
            </w:r>
            <w:proofErr w:type="spellEnd"/>
            <w:r w:rsidRPr="00D16F47">
              <w:rPr>
                <w:color w:val="000000"/>
                <w:sz w:val="22"/>
                <w:szCs w:val="22"/>
              </w:rPr>
              <w:t xml:space="preserve"> должен представлять собой единую конструкцию, состоящую из верхнего жесткого кольца и эластичного нижнего кольца, соединенных прочной полупрозрачной мембраной.  Верхнее кольцо должно иметь пазы.  Эластичное нижнее кольцо должно быть с памятью формы. </w:t>
            </w:r>
            <w:r w:rsidRPr="00D16F47">
              <w:rPr>
                <w:color w:val="000000"/>
                <w:sz w:val="22"/>
                <w:szCs w:val="22"/>
              </w:rPr>
              <w:br/>
              <w:t xml:space="preserve">Мембрана должна быть изготовлена из плотного полупрозрачного </w:t>
            </w:r>
            <w:proofErr w:type="spellStart"/>
            <w:r w:rsidRPr="00D16F47">
              <w:rPr>
                <w:color w:val="000000"/>
                <w:sz w:val="22"/>
                <w:szCs w:val="22"/>
              </w:rPr>
              <w:t>гипоаллергенного</w:t>
            </w:r>
            <w:proofErr w:type="spellEnd"/>
            <w:r w:rsidRPr="00D16F47">
              <w:rPr>
                <w:color w:val="000000"/>
                <w:sz w:val="22"/>
                <w:szCs w:val="22"/>
              </w:rPr>
              <w:t xml:space="preserve"> полимера цилиндрической формы.</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B922FF" w:rsidP="00B922FF">
            <w:pPr>
              <w:rPr>
                <w:color w:val="000000"/>
                <w:sz w:val="22"/>
                <w:szCs w:val="22"/>
              </w:rPr>
            </w:pPr>
            <w:proofErr w:type="spellStart"/>
            <w:r>
              <w:rPr>
                <w:color w:val="000000"/>
                <w:sz w:val="22"/>
                <w:szCs w:val="22"/>
              </w:rPr>
              <w:t>Р</w:t>
            </w:r>
            <w:r w:rsidR="00880AD1" w:rsidRPr="00D16F47">
              <w:rPr>
                <w:color w:val="000000"/>
                <w:sz w:val="22"/>
                <w:szCs w:val="22"/>
              </w:rPr>
              <w:t>етрактор</w:t>
            </w:r>
            <w:proofErr w:type="spellEnd"/>
            <w:r w:rsidR="00880AD1" w:rsidRPr="00D16F47">
              <w:rPr>
                <w:color w:val="000000"/>
                <w:sz w:val="22"/>
                <w:szCs w:val="22"/>
              </w:rPr>
              <w:t xml:space="preserve"> </w:t>
            </w:r>
            <w:proofErr w:type="gramStart"/>
            <w:r>
              <w:rPr>
                <w:color w:val="000000"/>
                <w:sz w:val="22"/>
                <w:szCs w:val="22"/>
              </w:rPr>
              <w:t>стерильный</w:t>
            </w:r>
            <w:proofErr w:type="gramEnd"/>
            <w:r>
              <w:rPr>
                <w:color w:val="000000"/>
                <w:sz w:val="22"/>
                <w:szCs w:val="22"/>
              </w:rPr>
              <w:t xml:space="preserve"> </w:t>
            </w:r>
            <w:r w:rsidRPr="00D16F47">
              <w:rPr>
                <w:color w:val="000000"/>
                <w:sz w:val="22"/>
                <w:szCs w:val="22"/>
              </w:rPr>
              <w:t xml:space="preserve">для минимально </w:t>
            </w:r>
            <w:proofErr w:type="spellStart"/>
            <w:r w:rsidRPr="00D16F47">
              <w:rPr>
                <w:color w:val="000000"/>
                <w:sz w:val="22"/>
                <w:szCs w:val="22"/>
              </w:rPr>
              <w:t>инвазивного</w:t>
            </w:r>
            <w:proofErr w:type="spellEnd"/>
            <w:r w:rsidRPr="00D16F47">
              <w:rPr>
                <w:color w:val="000000"/>
                <w:sz w:val="22"/>
                <w:szCs w:val="22"/>
              </w:rPr>
              <w:t xml:space="preserve"> и ручного доступа </w:t>
            </w:r>
            <w:r w:rsidR="00880AD1" w:rsidRPr="00D16F47">
              <w:rPr>
                <w:color w:val="000000"/>
                <w:sz w:val="22"/>
                <w:szCs w:val="22"/>
              </w:rPr>
              <w:t>(большой)</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Ретрактор</w:t>
            </w:r>
            <w:proofErr w:type="spellEnd"/>
            <w:r w:rsidRPr="00D16F47">
              <w:rPr>
                <w:color w:val="000000"/>
                <w:sz w:val="22"/>
                <w:szCs w:val="22"/>
              </w:rPr>
              <w:t xml:space="preserve"> для создания доступа в брюшную полость для системы ручного </w:t>
            </w:r>
            <w:proofErr w:type="spellStart"/>
            <w:r w:rsidRPr="00D16F47">
              <w:rPr>
                <w:color w:val="000000"/>
                <w:sz w:val="22"/>
                <w:szCs w:val="22"/>
              </w:rPr>
              <w:t>ассистирования</w:t>
            </w:r>
            <w:proofErr w:type="spellEnd"/>
            <w:r w:rsidRPr="00D16F47">
              <w:rPr>
                <w:color w:val="000000"/>
                <w:sz w:val="22"/>
                <w:szCs w:val="22"/>
              </w:rPr>
              <w:t xml:space="preserve"> при эндоскопических операциях. Представляет собой единую конструкцию, состоящую из верхнего жесткого кольца и эластичного нижнего кольца, </w:t>
            </w:r>
            <w:proofErr w:type="gramStart"/>
            <w:r w:rsidRPr="00D16F47">
              <w:rPr>
                <w:color w:val="000000"/>
                <w:sz w:val="22"/>
                <w:szCs w:val="22"/>
              </w:rPr>
              <w:t>соединенных</w:t>
            </w:r>
            <w:proofErr w:type="gramEnd"/>
            <w:r w:rsidRPr="00D16F47">
              <w:rPr>
                <w:color w:val="000000"/>
                <w:sz w:val="22"/>
                <w:szCs w:val="22"/>
              </w:rPr>
              <w:t xml:space="preserve"> прочной полупрозрачной мембраной из </w:t>
            </w:r>
            <w:proofErr w:type="spellStart"/>
            <w:r w:rsidRPr="00D16F47">
              <w:rPr>
                <w:color w:val="000000"/>
                <w:sz w:val="22"/>
                <w:szCs w:val="22"/>
              </w:rPr>
              <w:t>гипоаллергенного</w:t>
            </w:r>
            <w:proofErr w:type="spellEnd"/>
            <w:r w:rsidRPr="00D16F47">
              <w:rPr>
                <w:color w:val="000000"/>
                <w:sz w:val="22"/>
                <w:szCs w:val="22"/>
              </w:rPr>
              <w:t xml:space="preserve"> полимера. Верхнее жесткое кольцо предназначено для обеспечения цилиндрической формы операционной раны и должно </w:t>
            </w:r>
            <w:proofErr w:type="gramStart"/>
            <w:r w:rsidRPr="00D16F47">
              <w:rPr>
                <w:color w:val="000000"/>
                <w:sz w:val="22"/>
                <w:szCs w:val="22"/>
              </w:rPr>
              <w:t>иметь</w:t>
            </w:r>
            <w:proofErr w:type="gramEnd"/>
            <w:r w:rsidRPr="00D16F47">
              <w:rPr>
                <w:color w:val="000000"/>
                <w:sz w:val="22"/>
                <w:szCs w:val="22"/>
              </w:rPr>
              <w:t xml:space="preserve"> пазы для соединения с герметизирующей крышкой. Эластичное нижнее кольцо с памятью формы служит для </w:t>
            </w:r>
            <w:proofErr w:type="spellStart"/>
            <w:r w:rsidRPr="00D16F47">
              <w:rPr>
                <w:color w:val="000000"/>
                <w:sz w:val="22"/>
                <w:szCs w:val="22"/>
              </w:rPr>
              <w:t>атравматичной</w:t>
            </w:r>
            <w:proofErr w:type="spellEnd"/>
            <w:r w:rsidRPr="00D16F47">
              <w:rPr>
                <w:color w:val="000000"/>
                <w:sz w:val="22"/>
                <w:szCs w:val="22"/>
              </w:rPr>
              <w:t xml:space="preserve"> и быстрой установки </w:t>
            </w:r>
            <w:proofErr w:type="spellStart"/>
            <w:r w:rsidRPr="00D16F47">
              <w:rPr>
                <w:color w:val="000000"/>
                <w:sz w:val="22"/>
                <w:szCs w:val="22"/>
              </w:rPr>
              <w:t>ретрактора</w:t>
            </w:r>
            <w:proofErr w:type="spellEnd"/>
            <w:r w:rsidRPr="00D16F47">
              <w:rPr>
                <w:color w:val="000000"/>
                <w:sz w:val="22"/>
                <w:szCs w:val="22"/>
              </w:rPr>
              <w:t xml:space="preserve"> в операционную рану. Плотная полупрозрачная </w:t>
            </w:r>
            <w:proofErr w:type="spellStart"/>
            <w:r w:rsidRPr="00D16F47">
              <w:rPr>
                <w:color w:val="000000"/>
                <w:sz w:val="22"/>
                <w:szCs w:val="22"/>
              </w:rPr>
              <w:t>гипоаллергенная</w:t>
            </w:r>
            <w:proofErr w:type="spellEnd"/>
            <w:r w:rsidRPr="00D16F47">
              <w:rPr>
                <w:color w:val="000000"/>
                <w:sz w:val="22"/>
                <w:szCs w:val="22"/>
              </w:rPr>
              <w:t xml:space="preserve"> полимерная мембрана цилиндрической формы, предназначенная для улучшения визуализации операционного доступа, формирует канал в брюшной стенке для </w:t>
            </w:r>
            <w:proofErr w:type="spellStart"/>
            <w:r w:rsidRPr="00D16F47">
              <w:rPr>
                <w:color w:val="000000"/>
                <w:sz w:val="22"/>
                <w:szCs w:val="22"/>
              </w:rPr>
              <w:t>атравматичного</w:t>
            </w:r>
            <w:proofErr w:type="spellEnd"/>
            <w:r w:rsidRPr="00D16F47">
              <w:rPr>
                <w:color w:val="000000"/>
                <w:sz w:val="22"/>
                <w:szCs w:val="22"/>
              </w:rPr>
              <w:t xml:space="preserve"> введения в брюшную полость руки хирурга, хирургического инструментария и извлечения препаратов из брюшной полости. </w:t>
            </w:r>
            <w:proofErr w:type="spellStart"/>
            <w:r w:rsidRPr="00D16F47">
              <w:rPr>
                <w:color w:val="000000"/>
                <w:sz w:val="22"/>
                <w:szCs w:val="22"/>
              </w:rPr>
              <w:t>Ретрактор</w:t>
            </w:r>
            <w:proofErr w:type="spellEnd"/>
            <w:r w:rsidRPr="00D16F47">
              <w:rPr>
                <w:color w:val="000000"/>
                <w:sz w:val="22"/>
                <w:szCs w:val="22"/>
              </w:rPr>
              <w:t xml:space="preserve"> большой предназначен для использования на брюшной стенке толщиной 7 см и больше. </w:t>
            </w:r>
            <w:proofErr w:type="spellStart"/>
            <w:r w:rsidRPr="00D16F47">
              <w:rPr>
                <w:color w:val="000000"/>
                <w:sz w:val="22"/>
                <w:szCs w:val="22"/>
              </w:rPr>
              <w:t>Ретрактор</w:t>
            </w:r>
            <w:proofErr w:type="spellEnd"/>
            <w:r w:rsidRPr="00D16F47">
              <w:rPr>
                <w:color w:val="000000"/>
                <w:sz w:val="22"/>
                <w:szCs w:val="22"/>
              </w:rPr>
              <w:t xml:space="preserve"> </w:t>
            </w:r>
            <w:proofErr w:type="gramStart"/>
            <w:r w:rsidRPr="00D16F47">
              <w:rPr>
                <w:color w:val="000000"/>
                <w:sz w:val="22"/>
                <w:szCs w:val="22"/>
              </w:rPr>
              <w:t>предназначен</w:t>
            </w:r>
            <w:proofErr w:type="gramEnd"/>
            <w:r w:rsidRPr="00D16F47">
              <w:rPr>
                <w:color w:val="000000"/>
                <w:sz w:val="22"/>
                <w:szCs w:val="22"/>
              </w:rPr>
              <w:t xml:space="preserve"> для использования у одного пациента. Поставляется стерильным. Не </w:t>
            </w:r>
            <w:proofErr w:type="gramStart"/>
            <w:r w:rsidRPr="00D16F47">
              <w:rPr>
                <w:color w:val="000000"/>
                <w:sz w:val="22"/>
                <w:szCs w:val="22"/>
              </w:rPr>
              <w:t>предназначен</w:t>
            </w:r>
            <w:proofErr w:type="gramEnd"/>
            <w:r w:rsidRPr="00D16F47">
              <w:rPr>
                <w:color w:val="000000"/>
                <w:sz w:val="22"/>
                <w:szCs w:val="22"/>
              </w:rPr>
              <w:t xml:space="preserve"> для повторной стерилизации.</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Скобки к </w:t>
            </w:r>
            <w:proofErr w:type="spellStart"/>
            <w:r w:rsidRPr="00D16F47">
              <w:rPr>
                <w:color w:val="000000"/>
                <w:sz w:val="22"/>
                <w:szCs w:val="22"/>
              </w:rPr>
              <w:t>сшивателю</w:t>
            </w:r>
            <w:proofErr w:type="spellEnd"/>
            <w:r w:rsidRPr="00D16F47">
              <w:rPr>
                <w:color w:val="000000"/>
                <w:sz w:val="22"/>
                <w:szCs w:val="22"/>
              </w:rPr>
              <w:t xml:space="preserve"> органов - </w:t>
            </w:r>
            <w:proofErr w:type="spellStart"/>
            <w:r w:rsidRPr="00D16F47">
              <w:rPr>
                <w:color w:val="000000"/>
                <w:sz w:val="22"/>
                <w:szCs w:val="22"/>
              </w:rPr>
              <w:t>герниостеплеру</w:t>
            </w:r>
            <w:proofErr w:type="spellEnd"/>
            <w:r w:rsidRPr="00D16F47">
              <w:rPr>
                <w:color w:val="000000"/>
                <w:sz w:val="22"/>
                <w:szCs w:val="22"/>
              </w:rPr>
              <w:t>, в картридже, стерильные, 0,5х10,5х3,5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Материал изготовления скобки - нержавеющая сталь. Форма скобки П-образная. Габаритные размеры скобки не менее 0,5х10,5х3,5 мм. Количество скоб в картридже не менее 9 шт. Скобы должны быть совместимы с </w:t>
            </w:r>
            <w:proofErr w:type="spellStart"/>
            <w:r w:rsidRPr="00D16F47">
              <w:rPr>
                <w:color w:val="000000"/>
                <w:sz w:val="22"/>
                <w:szCs w:val="22"/>
              </w:rPr>
              <w:t>односкобочным</w:t>
            </w:r>
            <w:proofErr w:type="spellEnd"/>
            <w:r w:rsidRPr="00D16F47">
              <w:rPr>
                <w:color w:val="000000"/>
                <w:sz w:val="22"/>
                <w:szCs w:val="22"/>
              </w:rPr>
              <w:t xml:space="preserve"> </w:t>
            </w:r>
            <w:proofErr w:type="spellStart"/>
            <w:r w:rsidRPr="00D16F47">
              <w:rPr>
                <w:color w:val="000000"/>
                <w:sz w:val="22"/>
                <w:szCs w:val="22"/>
              </w:rPr>
              <w:t>герниостеплером</w:t>
            </w:r>
            <w:proofErr w:type="spellEnd"/>
            <w:r w:rsidRPr="00D16F47">
              <w:rPr>
                <w:color w:val="000000"/>
                <w:sz w:val="22"/>
                <w:szCs w:val="22"/>
              </w:rPr>
              <w:t xml:space="preserve"> Аксиома-Сервис. Стерильно, для одноразового использования.</w:t>
            </w:r>
          </w:p>
          <w:p w:rsidR="00880AD1" w:rsidRPr="00D16F47" w:rsidRDefault="00880AD1">
            <w:pPr>
              <w:rPr>
                <w:color w:val="000000"/>
                <w:sz w:val="22"/>
                <w:szCs w:val="22"/>
              </w:rPr>
            </w:pPr>
            <w:r w:rsidRPr="00D16F47">
              <w:rPr>
                <w:color w:val="000000"/>
                <w:sz w:val="22"/>
                <w:szCs w:val="22"/>
              </w:rPr>
              <w:t>Не менее 10 шт. в картридже</w:t>
            </w:r>
          </w:p>
          <w:p w:rsidR="00880AD1" w:rsidRPr="00D16F47" w:rsidRDefault="00880AD1">
            <w:pPr>
              <w:rPr>
                <w:color w:val="000000"/>
                <w:sz w:val="22"/>
                <w:szCs w:val="22"/>
              </w:rPr>
            </w:pPr>
            <w:r w:rsidRPr="00D16F47">
              <w:rPr>
                <w:color w:val="000000"/>
                <w:sz w:val="22"/>
                <w:szCs w:val="22"/>
              </w:rPr>
              <w:t xml:space="preserve">В упаковке не менее 1картриджа.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proofErr w:type="spellStart"/>
            <w:r w:rsidRPr="00D16F47">
              <w:rPr>
                <w:color w:val="000000"/>
                <w:sz w:val="22"/>
                <w:szCs w:val="22"/>
              </w:rPr>
              <w:t>упак</w:t>
            </w:r>
            <w:proofErr w:type="spellEnd"/>
            <w:r w:rsidRPr="00D16F47">
              <w:rPr>
                <w:color w:val="000000"/>
                <w:sz w:val="22"/>
                <w:szCs w:val="22"/>
              </w:rPr>
              <w:t xml:space="preserve"> </w:t>
            </w:r>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933B1E">
        <w:trPr>
          <w:trHeight w:val="703"/>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ED097A">
            <w:pPr>
              <w:rPr>
                <w:color w:val="000000"/>
                <w:sz w:val="22"/>
                <w:szCs w:val="22"/>
              </w:rPr>
            </w:pPr>
            <w:r w:rsidRPr="00D16F47">
              <w:rPr>
                <w:color w:val="000000"/>
                <w:sz w:val="22"/>
                <w:szCs w:val="22"/>
              </w:rPr>
              <w:t xml:space="preserve">Клипсы </w:t>
            </w:r>
            <w:proofErr w:type="spellStart"/>
            <w:r w:rsidRPr="00D16F47">
              <w:rPr>
                <w:color w:val="000000"/>
                <w:sz w:val="22"/>
                <w:szCs w:val="22"/>
              </w:rPr>
              <w:t>лигирующие</w:t>
            </w:r>
            <w:proofErr w:type="spellEnd"/>
            <w:r w:rsidRPr="00D16F47">
              <w:rPr>
                <w:color w:val="000000"/>
                <w:sz w:val="22"/>
                <w:szCs w:val="22"/>
              </w:rPr>
              <w:t xml:space="preserve"> полимерные</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Диаметр </w:t>
            </w:r>
            <w:proofErr w:type="spellStart"/>
            <w:r w:rsidRPr="00D16F47">
              <w:rPr>
                <w:color w:val="000000"/>
                <w:sz w:val="22"/>
                <w:szCs w:val="22"/>
              </w:rPr>
              <w:t>лигируемых</w:t>
            </w:r>
            <w:proofErr w:type="spellEnd"/>
            <w:r w:rsidRPr="00D16F47">
              <w:rPr>
                <w:color w:val="000000"/>
                <w:sz w:val="22"/>
                <w:szCs w:val="22"/>
              </w:rPr>
              <w:t xml:space="preserve"> секреторно-сосудистых структур в диапазоне от 5 до 13 мм. V-образная изогнутая форма. Зубчатые </w:t>
            </w:r>
            <w:proofErr w:type="spellStart"/>
            <w:r w:rsidRPr="00D16F47">
              <w:rPr>
                <w:color w:val="000000"/>
                <w:sz w:val="22"/>
                <w:szCs w:val="22"/>
              </w:rPr>
              <w:t>микровыступы</w:t>
            </w:r>
            <w:proofErr w:type="spellEnd"/>
            <w:r w:rsidRPr="00D16F47">
              <w:rPr>
                <w:color w:val="000000"/>
                <w:sz w:val="22"/>
                <w:szCs w:val="22"/>
              </w:rPr>
              <w:t xml:space="preserve"> на внутренней поверхности клипсы и замочный механизм. Длина внешней стороны клипсы не менее 13 мм и не более 14,5 мм. Толщина ножки клипсы не менее 1,2 мм и не более 1,4 мм. Расстояние между замками не менее 10 мм и не более 10,2 мм. Клипсы расположены в </w:t>
            </w:r>
            <w:r w:rsidRPr="00D16F47">
              <w:rPr>
                <w:color w:val="000000"/>
                <w:sz w:val="22"/>
                <w:szCs w:val="22"/>
              </w:rPr>
              <w:lastRenderedPageBreak/>
              <w:t xml:space="preserve">картридже. Цветовая маркировка картриджа фиолетовая. Количество клипс в картридже не менее 4 шт. Совместимость с </w:t>
            </w:r>
            <w:proofErr w:type="spellStart"/>
            <w:r w:rsidRPr="00D16F47">
              <w:rPr>
                <w:color w:val="000000"/>
                <w:sz w:val="22"/>
                <w:szCs w:val="22"/>
              </w:rPr>
              <w:t>клипатором</w:t>
            </w:r>
            <w:proofErr w:type="spellEnd"/>
            <w:r w:rsidRPr="00D16F47">
              <w:rPr>
                <w:color w:val="000000"/>
                <w:sz w:val="22"/>
                <w:szCs w:val="22"/>
              </w:rPr>
              <w:t xml:space="preserve"> </w:t>
            </w:r>
            <w:proofErr w:type="spellStart"/>
            <w:r w:rsidRPr="00D16F47">
              <w:rPr>
                <w:color w:val="000000"/>
                <w:sz w:val="22"/>
                <w:szCs w:val="22"/>
              </w:rPr>
              <w:t>Click&amp;apos;aV</w:t>
            </w:r>
            <w:proofErr w:type="spellEnd"/>
            <w:r w:rsidRPr="00D16F47">
              <w:rPr>
                <w:color w:val="000000"/>
                <w:sz w:val="22"/>
                <w:szCs w:val="22"/>
              </w:rPr>
              <w:t xml:space="preserve">, </w:t>
            </w:r>
            <w:proofErr w:type="gramStart"/>
            <w:r w:rsidRPr="00D16F47">
              <w:rPr>
                <w:color w:val="000000"/>
                <w:sz w:val="22"/>
                <w:szCs w:val="22"/>
              </w:rPr>
              <w:t>имеющимся</w:t>
            </w:r>
            <w:proofErr w:type="gramEnd"/>
            <w:r w:rsidRPr="00D16F47">
              <w:rPr>
                <w:color w:val="000000"/>
                <w:sz w:val="22"/>
                <w:szCs w:val="22"/>
              </w:rPr>
              <w:t xml:space="preserve"> у Заказчика.</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lastRenderedPageBreak/>
              <w:t> </w:t>
            </w: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77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97353E">
            <w:pPr>
              <w:rPr>
                <w:color w:val="000000"/>
                <w:sz w:val="22"/>
                <w:szCs w:val="22"/>
              </w:rPr>
            </w:pPr>
            <w:r w:rsidRPr="00D16F47">
              <w:rPr>
                <w:color w:val="000000"/>
                <w:sz w:val="22"/>
                <w:szCs w:val="22"/>
              </w:rPr>
              <w:t xml:space="preserve">Электрод-игла </w:t>
            </w:r>
            <w:proofErr w:type="spellStart"/>
            <w:r w:rsidRPr="00D16F47">
              <w:rPr>
                <w:color w:val="000000"/>
                <w:sz w:val="22"/>
                <w:szCs w:val="22"/>
              </w:rPr>
              <w:t>коннектор</w:t>
            </w:r>
            <w:proofErr w:type="spellEnd"/>
            <w:r w:rsidRPr="00D16F47">
              <w:rPr>
                <w:color w:val="000000"/>
                <w:sz w:val="22"/>
                <w:szCs w:val="22"/>
              </w:rPr>
              <w:t xml:space="preserve"> 2,4 мм одноразовый стерильный, не более 71 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Форма рабочей части - игла, общая длина не более 71 мм. Наличие </w:t>
            </w:r>
            <w:proofErr w:type="spellStart"/>
            <w:r w:rsidRPr="00D16F47">
              <w:rPr>
                <w:color w:val="000000"/>
                <w:sz w:val="22"/>
                <w:szCs w:val="22"/>
              </w:rPr>
              <w:t>антиадгезивного</w:t>
            </w:r>
            <w:proofErr w:type="spellEnd"/>
            <w:r w:rsidRPr="00D16F47">
              <w:rPr>
                <w:color w:val="000000"/>
                <w:sz w:val="22"/>
                <w:szCs w:val="22"/>
              </w:rPr>
              <w:t xml:space="preserve"> (</w:t>
            </w:r>
            <w:proofErr w:type="spellStart"/>
            <w:r w:rsidRPr="00D16F47">
              <w:rPr>
                <w:color w:val="000000"/>
                <w:sz w:val="22"/>
                <w:szCs w:val="22"/>
              </w:rPr>
              <w:t>антипригарного</w:t>
            </w:r>
            <w:proofErr w:type="spellEnd"/>
            <w:r w:rsidRPr="00D16F47">
              <w:rPr>
                <w:color w:val="000000"/>
                <w:sz w:val="22"/>
                <w:szCs w:val="22"/>
              </w:rPr>
              <w:t>) покрытия рабочей части.  Совместим с держателями электродов с посадочным диаметром 2,4 мм.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97353E">
            <w:pPr>
              <w:rPr>
                <w:color w:val="000000"/>
                <w:sz w:val="22"/>
                <w:szCs w:val="22"/>
              </w:rPr>
            </w:pPr>
            <w:r w:rsidRPr="00D16F47">
              <w:rPr>
                <w:color w:val="000000"/>
                <w:sz w:val="22"/>
                <w:szCs w:val="22"/>
              </w:rPr>
              <w:t xml:space="preserve">Сачок для эвакуации органов с системой доставки, объем 1850 </w:t>
            </w:r>
            <w:proofErr w:type="spellStart"/>
            <w:r w:rsidRPr="00D16F47">
              <w:rPr>
                <w:color w:val="000000"/>
                <w:sz w:val="22"/>
                <w:szCs w:val="22"/>
              </w:rPr>
              <w:t>мл</w:t>
            </w:r>
            <w:proofErr w:type="gramStart"/>
            <w:r w:rsidRPr="00D16F47">
              <w:rPr>
                <w:color w:val="000000"/>
                <w:sz w:val="22"/>
                <w:szCs w:val="22"/>
              </w:rPr>
              <w:t>,д</w:t>
            </w:r>
            <w:proofErr w:type="gramEnd"/>
            <w:r w:rsidRPr="00D16F47">
              <w:rPr>
                <w:color w:val="000000"/>
                <w:sz w:val="22"/>
                <w:szCs w:val="22"/>
              </w:rPr>
              <w:t>иаметр</w:t>
            </w:r>
            <w:proofErr w:type="spellEnd"/>
            <w:r w:rsidRPr="00D16F47">
              <w:rPr>
                <w:color w:val="000000"/>
                <w:sz w:val="22"/>
                <w:szCs w:val="22"/>
              </w:rPr>
              <w:t xml:space="preserve"> штока 15мм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Мешок конусообразной формы должен быть выполнен из полиуретана, не должен содержать латекс. Наличие двойного слоя полиуретана на дне мешка. У основания мешка должно быть расположено кольцо из нержавеющей стали диаметром не менее 140 мм и не более 150 мм. Наличие  встроенной нейлоновой нити длиной не менее 845 мм и не более 860 мм, повторяющей форму металлического кольца. Наличие штока. Материал изготовления штока и кольца штока - </w:t>
            </w:r>
            <w:proofErr w:type="spellStart"/>
            <w:r w:rsidRPr="00D16F47">
              <w:rPr>
                <w:color w:val="000000"/>
                <w:sz w:val="22"/>
                <w:szCs w:val="22"/>
              </w:rPr>
              <w:t>АБС-пластик</w:t>
            </w:r>
            <w:proofErr w:type="spellEnd"/>
            <w:r w:rsidRPr="00D16F47">
              <w:rPr>
                <w:color w:val="000000"/>
                <w:sz w:val="22"/>
                <w:szCs w:val="22"/>
              </w:rPr>
              <w:t>. Длина рабочей части штока не менее 330 мм и не более 340 мм, наружный диаметр рабочей части штока не менее 14,8 мм и не более 15,2 мм.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79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для </w:t>
            </w:r>
            <w:proofErr w:type="spellStart"/>
            <w:r w:rsidRPr="00D16F47">
              <w:rPr>
                <w:color w:val="000000"/>
                <w:sz w:val="22"/>
                <w:szCs w:val="22"/>
              </w:rPr>
              <w:t>интраоперационной</w:t>
            </w:r>
            <w:proofErr w:type="spellEnd"/>
            <w:r w:rsidRPr="00D16F47">
              <w:rPr>
                <w:color w:val="000000"/>
                <w:sz w:val="22"/>
                <w:szCs w:val="22"/>
              </w:rPr>
              <w:t xml:space="preserve">  аспирации с соединительной трубкой CH24 3500мм </w:t>
            </w:r>
            <w:r w:rsidR="00362B09">
              <w:rPr>
                <w:color w:val="000000"/>
                <w:sz w:val="22"/>
                <w:szCs w:val="22"/>
              </w:rPr>
              <w:t xml:space="preserve"> </w:t>
            </w:r>
            <w:r w:rsidRPr="00D16F47">
              <w:rPr>
                <w:color w:val="000000"/>
                <w:sz w:val="22"/>
                <w:szCs w:val="22"/>
              </w:rPr>
              <w:t>с изогнутой рукоятью CH20</w:t>
            </w:r>
            <w:r w:rsidR="00362B09">
              <w:rPr>
                <w:color w:val="000000"/>
                <w:sz w:val="22"/>
                <w:szCs w:val="22"/>
              </w:rPr>
              <w:t xml:space="preserve">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spacing w:after="240"/>
              <w:rPr>
                <w:color w:val="000000"/>
                <w:sz w:val="22"/>
                <w:szCs w:val="22"/>
              </w:rPr>
            </w:pPr>
            <w:r w:rsidRPr="00D16F47">
              <w:rPr>
                <w:color w:val="000000"/>
                <w:sz w:val="22"/>
                <w:szCs w:val="22"/>
              </w:rPr>
              <w:t xml:space="preserve">Канюля должна быть изогнутая, наконечник с четырьмя боковыми отверстиями. Наличие овального отверстия на рукоятке канюли, при открытии которого сила аспирации уменьшается. Размер аспирационного наконечника 20Ch. Соединительная трубка крепится к рукоятке путем защелкивания гофрированного </w:t>
            </w:r>
            <w:proofErr w:type="spellStart"/>
            <w:r w:rsidRPr="00D16F47">
              <w:rPr>
                <w:color w:val="000000"/>
                <w:sz w:val="22"/>
                <w:szCs w:val="22"/>
              </w:rPr>
              <w:t>коннектора</w:t>
            </w:r>
            <w:proofErr w:type="spellEnd"/>
            <w:r w:rsidRPr="00D16F47">
              <w:rPr>
                <w:color w:val="000000"/>
                <w:sz w:val="22"/>
                <w:szCs w:val="22"/>
              </w:rPr>
              <w:t xml:space="preserve">. Обеспечивает тактильное ощущение щелчка для безошибочной и надежной фиксации трубки с </w:t>
            </w:r>
            <w:proofErr w:type="spellStart"/>
            <w:r w:rsidRPr="00D16F47">
              <w:rPr>
                <w:color w:val="000000"/>
                <w:sz w:val="22"/>
                <w:szCs w:val="22"/>
              </w:rPr>
              <w:t>рукояткой</w:t>
            </w:r>
            <w:proofErr w:type="gramStart"/>
            <w:r w:rsidRPr="00D16F47">
              <w:rPr>
                <w:color w:val="000000"/>
                <w:sz w:val="22"/>
                <w:szCs w:val="22"/>
              </w:rPr>
              <w:t>.Д</w:t>
            </w:r>
            <w:proofErr w:type="gramEnd"/>
            <w:r w:rsidRPr="00D16F47">
              <w:rPr>
                <w:color w:val="000000"/>
                <w:sz w:val="22"/>
                <w:szCs w:val="22"/>
              </w:rPr>
              <w:t>лина</w:t>
            </w:r>
            <w:proofErr w:type="spellEnd"/>
            <w:r w:rsidRPr="00D16F47">
              <w:rPr>
                <w:color w:val="000000"/>
                <w:sz w:val="22"/>
                <w:szCs w:val="22"/>
              </w:rPr>
              <w:t xml:space="preserve"> соединительной трубки не менее 350 см, размер трубки 24Ch. </w:t>
            </w:r>
            <w:proofErr w:type="spellStart"/>
            <w:r w:rsidRPr="00D16F47">
              <w:rPr>
                <w:color w:val="000000"/>
                <w:sz w:val="22"/>
                <w:szCs w:val="22"/>
              </w:rPr>
              <w:t>Коннектор</w:t>
            </w:r>
            <w:proofErr w:type="spellEnd"/>
            <w:r w:rsidRPr="00D16F47">
              <w:rPr>
                <w:color w:val="000000"/>
                <w:sz w:val="22"/>
                <w:szCs w:val="22"/>
              </w:rPr>
              <w:t xml:space="preserve"> трубки для присоединения к источнику вакуума </w:t>
            </w:r>
            <w:proofErr w:type="gramStart"/>
            <w:r w:rsidRPr="00D16F47">
              <w:rPr>
                <w:color w:val="000000"/>
                <w:sz w:val="22"/>
                <w:szCs w:val="22"/>
              </w:rPr>
              <w:t>обрезаемый</w:t>
            </w:r>
            <w:proofErr w:type="gramEnd"/>
            <w:r w:rsidRPr="00D16F47">
              <w:rPr>
                <w:color w:val="000000"/>
                <w:sz w:val="22"/>
                <w:szCs w:val="22"/>
              </w:rPr>
              <w:t xml:space="preserve">.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rsidP="00D16F47">
            <w:pPr>
              <w:rPr>
                <w:color w:val="000000"/>
                <w:sz w:val="22"/>
                <w:szCs w:val="22"/>
              </w:rPr>
            </w:pPr>
            <w:r w:rsidRPr="00D16F47">
              <w:rPr>
                <w:color w:val="000000"/>
                <w:sz w:val="22"/>
                <w:szCs w:val="22"/>
              </w:rPr>
              <w:t>80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D16F47">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для </w:t>
            </w:r>
            <w:proofErr w:type="spellStart"/>
            <w:r w:rsidRPr="00D16F47">
              <w:rPr>
                <w:color w:val="000000"/>
                <w:sz w:val="22"/>
                <w:szCs w:val="22"/>
              </w:rPr>
              <w:t>интраоперационной</w:t>
            </w:r>
            <w:proofErr w:type="spellEnd"/>
            <w:r w:rsidRPr="00D16F47">
              <w:rPr>
                <w:color w:val="000000"/>
                <w:sz w:val="22"/>
                <w:szCs w:val="22"/>
              </w:rPr>
              <w:t xml:space="preserve">  аспирации с соединительной трубкой CH24 3500мм </w:t>
            </w:r>
            <w:r w:rsidR="00362B09">
              <w:rPr>
                <w:color w:val="000000"/>
                <w:sz w:val="22"/>
                <w:szCs w:val="22"/>
              </w:rPr>
              <w:t xml:space="preserve"> </w:t>
            </w:r>
            <w:r w:rsidRPr="00D16F47">
              <w:rPr>
                <w:color w:val="000000"/>
                <w:sz w:val="22"/>
                <w:szCs w:val="22"/>
              </w:rPr>
              <w:t>с изогнутой рукоятью CH12</w:t>
            </w:r>
            <w:r w:rsidR="00362B09">
              <w:rPr>
                <w:color w:val="000000"/>
                <w:sz w:val="22"/>
                <w:szCs w:val="22"/>
              </w:rPr>
              <w:t xml:space="preserve"> </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rsidP="00D16F47">
            <w:pPr>
              <w:rPr>
                <w:color w:val="000000"/>
                <w:sz w:val="22"/>
                <w:szCs w:val="22"/>
              </w:rPr>
            </w:pPr>
            <w:r w:rsidRPr="00D16F47">
              <w:rPr>
                <w:color w:val="000000"/>
                <w:sz w:val="22"/>
                <w:szCs w:val="22"/>
              </w:rPr>
              <w:t xml:space="preserve">Устройство состоит из рукоятки, изогнутого наконечника и соединительной трубки. Длина соединительной трубки ≥ 320 и ≤ 380 см. Размер трубки, СН 24.Размер наконечника на дистальном конце, СН 12. Наконечник плавно сужается от места изгиба до дистального конца. Дополнительные аспирационные отверстия на кончике ≥ 4шт. </w:t>
            </w:r>
            <w:proofErr w:type="spellStart"/>
            <w:r w:rsidRPr="00D16F47">
              <w:rPr>
                <w:color w:val="000000"/>
                <w:sz w:val="22"/>
                <w:szCs w:val="22"/>
              </w:rPr>
              <w:t>Коннектор</w:t>
            </w:r>
            <w:proofErr w:type="spellEnd"/>
            <w:r w:rsidRPr="00D16F47">
              <w:rPr>
                <w:color w:val="000000"/>
                <w:sz w:val="22"/>
                <w:szCs w:val="22"/>
              </w:rPr>
              <w:t xml:space="preserve"> трубки для присоединения к источнику вакуума </w:t>
            </w:r>
            <w:proofErr w:type="gramStart"/>
            <w:r w:rsidRPr="00D16F47">
              <w:rPr>
                <w:color w:val="000000"/>
                <w:sz w:val="22"/>
                <w:szCs w:val="22"/>
              </w:rPr>
              <w:t>обрезаемый</w:t>
            </w:r>
            <w:proofErr w:type="gramEnd"/>
            <w:r w:rsidRPr="00D16F47">
              <w:rPr>
                <w:color w:val="000000"/>
                <w:sz w:val="22"/>
                <w:szCs w:val="22"/>
              </w:rPr>
              <w:t xml:space="preserve">. </w:t>
            </w:r>
            <w:proofErr w:type="spellStart"/>
            <w:r w:rsidRPr="00D16F47">
              <w:rPr>
                <w:color w:val="000000"/>
                <w:sz w:val="22"/>
                <w:szCs w:val="22"/>
              </w:rPr>
              <w:t>Коннектор</w:t>
            </w:r>
            <w:proofErr w:type="spellEnd"/>
            <w:r w:rsidRPr="00D16F47">
              <w:rPr>
                <w:color w:val="000000"/>
                <w:sz w:val="22"/>
                <w:szCs w:val="22"/>
              </w:rPr>
              <w:t xml:space="preserve"> трубки для присоединения к источнику вакуума </w:t>
            </w:r>
            <w:proofErr w:type="gramStart"/>
            <w:r w:rsidRPr="00D16F47">
              <w:rPr>
                <w:color w:val="000000"/>
                <w:sz w:val="22"/>
                <w:szCs w:val="22"/>
              </w:rPr>
              <w:t>обрезаемый</w:t>
            </w:r>
            <w:proofErr w:type="gramEnd"/>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rsidP="00D16F47">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rsidP="00D16F47">
            <w:pPr>
              <w:rPr>
                <w:color w:val="000000"/>
                <w:sz w:val="22"/>
                <w:szCs w:val="22"/>
              </w:rPr>
            </w:pPr>
            <w:r w:rsidRPr="00D16F47">
              <w:rPr>
                <w:color w:val="000000"/>
                <w:sz w:val="22"/>
                <w:szCs w:val="22"/>
              </w:rPr>
              <w:t>1</w:t>
            </w:r>
          </w:p>
        </w:tc>
      </w:tr>
      <w:tr w:rsidR="00880AD1" w:rsidRPr="00D16F47" w:rsidTr="00D16F47">
        <w:trPr>
          <w:trHeight w:val="153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rsidP="00D16F47">
            <w:pPr>
              <w:rPr>
                <w:color w:val="000000"/>
                <w:sz w:val="22"/>
                <w:szCs w:val="22"/>
              </w:rPr>
            </w:pPr>
            <w:r w:rsidRPr="00D16F47">
              <w:rPr>
                <w:color w:val="000000"/>
                <w:sz w:val="22"/>
                <w:szCs w:val="22"/>
              </w:rPr>
              <w:t>81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6210EF">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с катетером дренажным СН12/75см, троакаром, вакуумной камерой и мешком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rsidP="00080FD7">
            <w:pPr>
              <w:rPr>
                <w:color w:val="000000"/>
                <w:sz w:val="22"/>
                <w:szCs w:val="22"/>
              </w:rPr>
            </w:pPr>
            <w:r w:rsidRPr="00D16F47">
              <w:rPr>
                <w:color w:val="000000"/>
                <w:sz w:val="22"/>
                <w:szCs w:val="22"/>
              </w:rPr>
              <w:t>Прозрачная полусферическая вакуумная камера, сменный мешо</w:t>
            </w:r>
            <w:proofErr w:type="gramStart"/>
            <w:r w:rsidRPr="00D16F47">
              <w:rPr>
                <w:color w:val="000000"/>
                <w:sz w:val="22"/>
                <w:szCs w:val="22"/>
              </w:rPr>
              <w:t>к с встр</w:t>
            </w:r>
            <w:proofErr w:type="gramEnd"/>
            <w:r w:rsidRPr="00D16F47">
              <w:rPr>
                <w:color w:val="000000"/>
                <w:sz w:val="22"/>
                <w:szCs w:val="22"/>
              </w:rPr>
              <w:t xml:space="preserve">оенным гидрофобным антибактериальным фильтром для сбора отделяемого, соединительная трубка, дренажный катетер с троакаром, шнур и крючок для фиксации. Объем вакуумной камеры ≥ 290 и ≤ 320 мл. Вакуумная камера с двумя невозвратными клапанами: в месте соединения со сборным мешком и в месте соединения с трубкой. Вакуумная камера соединяется с резервуаром  для сбора  раневого отделяемого, объем мешка для сбора отделяемого ≥ 600 и ≤ 700 мл. Длина дренажного катетера ≥ 70 и ≤ 80 см. Размер дренажного катетера, СН 12. Дренажный катетер с возрастающим диаметром отверстий по мере отдаления от источника вакуума.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933B1E">
        <w:trPr>
          <w:trHeight w:val="278"/>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с катетером дренажным СН14/75см, троакаром, вакуумной камерой и мешком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Прозрачная полусферическая вакуумная камера, сменный мешок для сбора отделяемого, соединительная трубка, дренаж с троакаром, шнур и крючок для фиксации. Объем вакуумной камеры ≥ 290 и ≤ 320 мл. Вакуумная камера с двумя невозвратными клапанами: в месте соединения со сборным мешком и в месте соединения с трубкой. Объем мешка для сбора отделяемого ≥ 600 и ≤ 700 мл. Мешок со встроенным гидрофобным антибактериальным фильтром. Материал дренажной трубки поливинилхлорид. </w:t>
            </w:r>
            <w:proofErr w:type="spellStart"/>
            <w:r w:rsidRPr="00D16F47">
              <w:rPr>
                <w:color w:val="000000"/>
                <w:sz w:val="22"/>
                <w:szCs w:val="22"/>
              </w:rPr>
              <w:t>Рентгенконтрастная</w:t>
            </w:r>
            <w:proofErr w:type="spellEnd"/>
            <w:r w:rsidRPr="00D16F47">
              <w:rPr>
                <w:color w:val="000000"/>
                <w:sz w:val="22"/>
                <w:szCs w:val="22"/>
              </w:rPr>
              <w:t xml:space="preserve"> полоса дренажа. </w:t>
            </w:r>
            <w:proofErr w:type="spellStart"/>
            <w:r w:rsidRPr="00D16F47">
              <w:rPr>
                <w:color w:val="000000"/>
                <w:sz w:val="22"/>
                <w:szCs w:val="22"/>
              </w:rPr>
              <w:t>Рентгенконтрастные</w:t>
            </w:r>
            <w:proofErr w:type="spellEnd"/>
            <w:r w:rsidRPr="00D16F47">
              <w:rPr>
                <w:color w:val="000000"/>
                <w:sz w:val="22"/>
                <w:szCs w:val="22"/>
              </w:rPr>
              <w:t xml:space="preserve"> установочные метки на дренаже ≥ 3 и ≤ 5 шт. Размер дренажа, </w:t>
            </w:r>
            <w:proofErr w:type="spellStart"/>
            <w:r w:rsidRPr="00D16F47">
              <w:rPr>
                <w:color w:val="000000"/>
                <w:sz w:val="22"/>
                <w:szCs w:val="22"/>
              </w:rPr>
              <w:t>Ch</w:t>
            </w:r>
            <w:proofErr w:type="spellEnd"/>
            <w:r w:rsidRPr="00D16F47">
              <w:rPr>
                <w:color w:val="000000"/>
                <w:sz w:val="22"/>
                <w:szCs w:val="22"/>
              </w:rPr>
              <w:t xml:space="preserve"> 14. Длина дренажа ≥ 750 и ≤ 780 мм. Диаметр отверстий убывает от дистального конца к </w:t>
            </w:r>
            <w:proofErr w:type="gramStart"/>
            <w:r w:rsidRPr="00D16F47">
              <w:rPr>
                <w:color w:val="000000"/>
                <w:sz w:val="22"/>
                <w:szCs w:val="22"/>
              </w:rPr>
              <w:t>проксимальному</w:t>
            </w:r>
            <w:proofErr w:type="gramEnd"/>
            <w:r w:rsidRPr="00D16F47">
              <w:rPr>
                <w:color w:val="000000"/>
                <w:sz w:val="22"/>
                <w:szCs w:val="22"/>
              </w:rPr>
              <w:t xml:space="preserve">. Закручивающиеся крышки дренажных емкостей наличие. Длина </w:t>
            </w:r>
            <w:r w:rsidRPr="00D16F47">
              <w:rPr>
                <w:color w:val="000000"/>
                <w:sz w:val="22"/>
                <w:szCs w:val="22"/>
              </w:rPr>
              <w:lastRenderedPageBreak/>
              <w:t>соединительной трубки ≥ 100 см.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lastRenderedPageBreak/>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83</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6210EF">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для плевральной пункции с 3-мя иглами G14/16/19</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В наборе три пункционные иглы: диаметром 14G,16G и 19G, длиной ≥ 70 и ≤ 80 мм. В наборе дренажный мешок, объемом 2л. В наборе приводная трубка, соединенная с крестообразным </w:t>
            </w:r>
            <w:proofErr w:type="spellStart"/>
            <w:r w:rsidRPr="00D16F47">
              <w:rPr>
                <w:color w:val="000000"/>
                <w:sz w:val="22"/>
                <w:szCs w:val="22"/>
              </w:rPr>
              <w:t>коннектором</w:t>
            </w:r>
            <w:proofErr w:type="spellEnd"/>
            <w:r w:rsidRPr="00D16F47">
              <w:rPr>
                <w:color w:val="000000"/>
                <w:sz w:val="22"/>
                <w:szCs w:val="22"/>
              </w:rPr>
              <w:t xml:space="preserve"> с краном и дополнительным портом, к которому присоединяется шприц. Длина трубки ≥ 700 и ≤ 900 мм. В наборе шприц, объем ≥ 50 и ≤ 60 мл.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84</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6210EF">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30 мл с катетером дренажным СН08 500мм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Состав набора: балло</w:t>
            </w:r>
            <w:proofErr w:type="gramStart"/>
            <w:r w:rsidRPr="00D16F47">
              <w:rPr>
                <w:color w:val="000000"/>
                <w:sz w:val="22"/>
                <w:szCs w:val="22"/>
              </w:rPr>
              <w:t>н-</w:t>
            </w:r>
            <w:proofErr w:type="gramEnd"/>
            <w:r w:rsidRPr="00D16F47">
              <w:rPr>
                <w:color w:val="000000"/>
                <w:sz w:val="22"/>
                <w:szCs w:val="22"/>
              </w:rPr>
              <w:t xml:space="preserve">«гармошка» и дренаж с троакаром. Объем баллона ≥ 25 и ≤ 35 мл. Материал дренажной трубки поливинилхлорид. </w:t>
            </w:r>
            <w:proofErr w:type="spellStart"/>
            <w:r w:rsidRPr="00D16F47">
              <w:rPr>
                <w:color w:val="000000"/>
                <w:sz w:val="22"/>
                <w:szCs w:val="22"/>
              </w:rPr>
              <w:t>Рентгенконтрастная</w:t>
            </w:r>
            <w:proofErr w:type="spellEnd"/>
            <w:r w:rsidRPr="00D16F47">
              <w:rPr>
                <w:color w:val="000000"/>
                <w:sz w:val="22"/>
                <w:szCs w:val="22"/>
              </w:rPr>
              <w:t xml:space="preserve"> полоса дренажа. </w:t>
            </w:r>
            <w:proofErr w:type="spellStart"/>
            <w:r w:rsidRPr="00D16F47">
              <w:rPr>
                <w:color w:val="000000"/>
                <w:sz w:val="22"/>
                <w:szCs w:val="22"/>
              </w:rPr>
              <w:t>Рентгенконтрастные</w:t>
            </w:r>
            <w:proofErr w:type="spellEnd"/>
            <w:r w:rsidRPr="00D16F47">
              <w:rPr>
                <w:color w:val="000000"/>
                <w:sz w:val="22"/>
                <w:szCs w:val="22"/>
              </w:rPr>
              <w:t xml:space="preserve"> установочные метки на дренаже ≥ 3 и ≤ 5 шт. Размер дренажа, </w:t>
            </w:r>
            <w:proofErr w:type="spellStart"/>
            <w:r w:rsidRPr="00D16F47">
              <w:rPr>
                <w:color w:val="000000"/>
                <w:sz w:val="22"/>
                <w:szCs w:val="22"/>
              </w:rPr>
              <w:t>Ch</w:t>
            </w:r>
            <w:proofErr w:type="spellEnd"/>
            <w:r w:rsidRPr="00D16F47">
              <w:rPr>
                <w:color w:val="000000"/>
                <w:sz w:val="22"/>
                <w:szCs w:val="22"/>
              </w:rPr>
              <w:t xml:space="preserve"> 8. Длина дренажа ≥ 500 и ≤ 530 мм. Диаметр отверстий убывает от дистального конца к </w:t>
            </w:r>
            <w:proofErr w:type="gramStart"/>
            <w:r w:rsidRPr="00D16F47">
              <w:rPr>
                <w:color w:val="000000"/>
                <w:sz w:val="22"/>
                <w:szCs w:val="22"/>
              </w:rPr>
              <w:t>проксимальном</w:t>
            </w:r>
            <w:proofErr w:type="gramEnd"/>
            <w:r w:rsidRPr="00D16F47">
              <w:rPr>
                <w:color w:val="000000"/>
                <w:sz w:val="22"/>
                <w:szCs w:val="22"/>
              </w:rPr>
              <w:t>.</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85</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6210EF">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100 мл с 2 катетерами дренажными СН10 500мм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Состав набора: балло</w:t>
            </w:r>
            <w:proofErr w:type="gramStart"/>
            <w:r w:rsidRPr="00D16F47">
              <w:rPr>
                <w:color w:val="000000"/>
                <w:sz w:val="22"/>
                <w:szCs w:val="22"/>
              </w:rPr>
              <w:t>н-</w:t>
            </w:r>
            <w:proofErr w:type="gramEnd"/>
            <w:r w:rsidRPr="00D16F47">
              <w:rPr>
                <w:color w:val="000000"/>
                <w:sz w:val="22"/>
                <w:szCs w:val="22"/>
              </w:rPr>
              <w:t xml:space="preserve">«гармошка», два дренажа, </w:t>
            </w:r>
            <w:proofErr w:type="spellStart"/>
            <w:r w:rsidRPr="00D16F47">
              <w:rPr>
                <w:color w:val="000000"/>
                <w:sz w:val="22"/>
                <w:szCs w:val="22"/>
              </w:rPr>
              <w:t>коннектор</w:t>
            </w:r>
            <w:proofErr w:type="spellEnd"/>
            <w:r w:rsidRPr="00D16F47">
              <w:rPr>
                <w:color w:val="000000"/>
                <w:sz w:val="22"/>
                <w:szCs w:val="22"/>
              </w:rPr>
              <w:t xml:space="preserve">, соединительная трубка. Объем баллона ≥ 95 и ≤ 120 мл. Колпачок-заглушка баллона наличие. Материал дренажных трубок </w:t>
            </w:r>
            <w:proofErr w:type="spellStart"/>
            <w:r w:rsidRPr="00D16F47">
              <w:rPr>
                <w:color w:val="000000"/>
                <w:sz w:val="22"/>
                <w:szCs w:val="22"/>
              </w:rPr>
              <w:t>Поливинилхлорид</w:t>
            </w:r>
            <w:proofErr w:type="gramStart"/>
            <w:r w:rsidRPr="00D16F47">
              <w:rPr>
                <w:color w:val="000000"/>
                <w:sz w:val="22"/>
                <w:szCs w:val="22"/>
              </w:rPr>
              <w:t>.Р</w:t>
            </w:r>
            <w:proofErr w:type="gramEnd"/>
            <w:r w:rsidRPr="00D16F47">
              <w:rPr>
                <w:color w:val="000000"/>
                <w:sz w:val="22"/>
                <w:szCs w:val="22"/>
              </w:rPr>
              <w:t>ентгенконтрастная</w:t>
            </w:r>
            <w:proofErr w:type="spellEnd"/>
            <w:r w:rsidRPr="00D16F47">
              <w:rPr>
                <w:color w:val="000000"/>
                <w:sz w:val="22"/>
                <w:szCs w:val="22"/>
              </w:rPr>
              <w:t xml:space="preserve"> полоса на дренажах наличие. </w:t>
            </w:r>
            <w:proofErr w:type="spellStart"/>
            <w:r w:rsidRPr="00D16F47">
              <w:rPr>
                <w:color w:val="000000"/>
                <w:sz w:val="22"/>
                <w:szCs w:val="22"/>
              </w:rPr>
              <w:t>Рентгенконтрастные</w:t>
            </w:r>
            <w:proofErr w:type="spellEnd"/>
            <w:r w:rsidRPr="00D16F47">
              <w:rPr>
                <w:color w:val="000000"/>
                <w:sz w:val="22"/>
                <w:szCs w:val="22"/>
              </w:rPr>
              <w:t xml:space="preserve"> установочные метки на каждом дренаже ≥ 3 и ≤ 5 шт. Размер дренажей, </w:t>
            </w:r>
            <w:proofErr w:type="spellStart"/>
            <w:r w:rsidRPr="00D16F47">
              <w:rPr>
                <w:color w:val="000000"/>
                <w:sz w:val="22"/>
                <w:szCs w:val="22"/>
              </w:rPr>
              <w:t>Ch</w:t>
            </w:r>
            <w:proofErr w:type="spellEnd"/>
            <w:r w:rsidRPr="00D16F47">
              <w:rPr>
                <w:color w:val="000000"/>
                <w:sz w:val="22"/>
                <w:szCs w:val="22"/>
              </w:rPr>
              <w:t xml:space="preserve"> 10. Длина дренажей ≥ 500 и ≤ 530 мм.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86</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для </w:t>
            </w:r>
            <w:proofErr w:type="spellStart"/>
            <w:r w:rsidRPr="00D16F47">
              <w:rPr>
                <w:color w:val="000000"/>
                <w:sz w:val="22"/>
                <w:szCs w:val="22"/>
              </w:rPr>
              <w:t>интраоперационной</w:t>
            </w:r>
            <w:proofErr w:type="spellEnd"/>
            <w:r w:rsidRPr="00D16F47">
              <w:rPr>
                <w:color w:val="000000"/>
                <w:sz w:val="22"/>
                <w:szCs w:val="22"/>
              </w:rPr>
              <w:t xml:space="preserve">  аспирации без соединительной трубки с тремя наконечниками </w:t>
            </w:r>
            <w:proofErr w:type="spellStart"/>
            <w:r w:rsidRPr="00D16F47">
              <w:rPr>
                <w:color w:val="000000"/>
                <w:sz w:val="22"/>
                <w:szCs w:val="22"/>
              </w:rPr>
              <w:t>Ch</w:t>
            </w:r>
            <w:proofErr w:type="spellEnd"/>
            <w:r w:rsidRPr="00D16F47">
              <w:rPr>
                <w:color w:val="000000"/>
                <w:sz w:val="22"/>
                <w:szCs w:val="22"/>
              </w:rPr>
              <w:t xml:space="preserve"> 24</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Устройство состоит из  прозрачной рукоятки со встроенным фильтром-коллектором, трех съемных наконечников (2 изогнутых, 1 прямой). Сменный </w:t>
            </w:r>
            <w:proofErr w:type="gramStart"/>
            <w:r w:rsidRPr="00D16F47">
              <w:rPr>
                <w:color w:val="000000"/>
                <w:sz w:val="22"/>
                <w:szCs w:val="22"/>
              </w:rPr>
              <w:t>фильтр</w:t>
            </w:r>
            <w:proofErr w:type="gramEnd"/>
            <w:r w:rsidRPr="00D16F47">
              <w:rPr>
                <w:color w:val="000000"/>
                <w:sz w:val="22"/>
                <w:szCs w:val="22"/>
              </w:rPr>
              <w:t xml:space="preserve"> позволяющий </w:t>
            </w:r>
            <w:proofErr w:type="spellStart"/>
            <w:r w:rsidRPr="00D16F47">
              <w:rPr>
                <w:color w:val="000000"/>
                <w:sz w:val="22"/>
                <w:szCs w:val="22"/>
              </w:rPr>
              <w:t>аспирированной</w:t>
            </w:r>
            <w:proofErr w:type="spellEnd"/>
            <w:r w:rsidRPr="00D16F47">
              <w:rPr>
                <w:color w:val="000000"/>
                <w:sz w:val="22"/>
                <w:szCs w:val="22"/>
              </w:rPr>
              <w:t xml:space="preserve"> жидкости проходить сквозь него с минимальным повреждением форменных элементов крови наличие. Размер наконечников, </w:t>
            </w:r>
            <w:proofErr w:type="spellStart"/>
            <w:r w:rsidRPr="00D16F47">
              <w:rPr>
                <w:color w:val="000000"/>
                <w:sz w:val="22"/>
                <w:szCs w:val="22"/>
              </w:rPr>
              <w:t>Ch</w:t>
            </w:r>
            <w:proofErr w:type="spellEnd"/>
            <w:r w:rsidRPr="00D16F47">
              <w:rPr>
                <w:color w:val="000000"/>
                <w:sz w:val="22"/>
                <w:szCs w:val="22"/>
              </w:rPr>
              <w:t xml:space="preserve"> 24. Длина первого изогнутого наконечника ≥ 150 и ≤ 170 мм. Длина второго изогнутого наконечника ≥ 210 и ≤ 230 мм. Длина прямого наконечника ≥ 280 и ≤ 290 мм. Дополнительный сменный фильтр наличие.</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87</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2859EB">
            <w:pPr>
              <w:rPr>
                <w:color w:val="000000"/>
                <w:sz w:val="22"/>
                <w:szCs w:val="22"/>
              </w:rPr>
            </w:pPr>
            <w:proofErr w:type="gramStart"/>
            <w:r w:rsidRPr="00D16F47">
              <w:rPr>
                <w:color w:val="000000"/>
                <w:sz w:val="22"/>
                <w:szCs w:val="22"/>
              </w:rPr>
              <w:t>Устройство</w:t>
            </w:r>
            <w:proofErr w:type="gramEnd"/>
            <w:r w:rsidRPr="00D16F47">
              <w:rPr>
                <w:color w:val="000000"/>
                <w:sz w:val="22"/>
                <w:szCs w:val="22"/>
              </w:rPr>
              <w:t xml:space="preserve"> дренирующее без катетера</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Прозрачная полусферическая вакуумная камера, сменный мешо</w:t>
            </w:r>
            <w:proofErr w:type="gramStart"/>
            <w:r w:rsidRPr="00D16F47">
              <w:rPr>
                <w:color w:val="000000"/>
                <w:sz w:val="22"/>
                <w:szCs w:val="22"/>
              </w:rPr>
              <w:t>к с встр</w:t>
            </w:r>
            <w:proofErr w:type="gramEnd"/>
            <w:r w:rsidRPr="00D16F47">
              <w:rPr>
                <w:color w:val="000000"/>
                <w:sz w:val="22"/>
                <w:szCs w:val="22"/>
              </w:rPr>
              <w:t>оенным гидрофобным антибактериальным фильтром для сбора отделяемого, соединительная трубка, шнур и крючок для фиксации. Объем вакуумной камеры ≥ 290 и ≤ 320. Вакуумная камера с двумя невозвратными клапанами: в месте соединения со сборным мешком и в месте соединения с трубкой. Вакуумная камера соединяется с резервуаром  для сбора  раневого отделяемого, объем мешка для сбора отделяемого ≥ 600 и ≤ 700 мл.</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88</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2859EB">
            <w:pPr>
              <w:rPr>
                <w:color w:val="000000"/>
                <w:sz w:val="22"/>
                <w:szCs w:val="22"/>
              </w:rPr>
            </w:pPr>
            <w:r w:rsidRPr="00D16F47">
              <w:rPr>
                <w:color w:val="000000"/>
                <w:sz w:val="22"/>
                <w:szCs w:val="22"/>
              </w:rPr>
              <w:t>Трубка соединительная CH24 3500мм с воронка, диаметр 8,0, обрезаемый коннект</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Универсальная трубка с одной </w:t>
            </w:r>
            <w:proofErr w:type="gramStart"/>
            <w:r w:rsidRPr="00D16F47">
              <w:rPr>
                <w:color w:val="000000"/>
                <w:sz w:val="22"/>
                <w:szCs w:val="22"/>
              </w:rPr>
              <w:t>стороны</w:t>
            </w:r>
            <w:proofErr w:type="gramEnd"/>
            <w:r w:rsidRPr="00D16F47">
              <w:rPr>
                <w:color w:val="000000"/>
                <w:sz w:val="22"/>
                <w:szCs w:val="22"/>
              </w:rPr>
              <w:t xml:space="preserve"> которой расположен воронкообразный </w:t>
            </w:r>
            <w:proofErr w:type="spellStart"/>
            <w:r w:rsidRPr="00D16F47">
              <w:rPr>
                <w:color w:val="000000"/>
                <w:sz w:val="22"/>
                <w:szCs w:val="22"/>
              </w:rPr>
              <w:t>коннектор</w:t>
            </w:r>
            <w:proofErr w:type="spellEnd"/>
            <w:r w:rsidRPr="00D16F47">
              <w:rPr>
                <w:color w:val="000000"/>
                <w:sz w:val="22"/>
                <w:szCs w:val="22"/>
              </w:rPr>
              <w:t xml:space="preserve"> для соединения с хирургической рукояткой, с другой обрезаемый </w:t>
            </w:r>
            <w:proofErr w:type="spellStart"/>
            <w:r w:rsidRPr="00D16F47">
              <w:rPr>
                <w:color w:val="000000"/>
                <w:sz w:val="22"/>
                <w:szCs w:val="22"/>
              </w:rPr>
              <w:t>коннектор</w:t>
            </w:r>
            <w:proofErr w:type="spellEnd"/>
            <w:r w:rsidRPr="00D16F47">
              <w:rPr>
                <w:color w:val="000000"/>
                <w:sz w:val="22"/>
                <w:szCs w:val="22"/>
              </w:rPr>
              <w:t xml:space="preserve"> для соединения с источником вакуума в операционной. Длина трубки ≥ 340 и ≤ 365 см. Размер трубки, </w:t>
            </w:r>
            <w:proofErr w:type="spellStart"/>
            <w:r w:rsidRPr="00D16F47">
              <w:rPr>
                <w:color w:val="000000"/>
                <w:sz w:val="22"/>
                <w:szCs w:val="22"/>
              </w:rPr>
              <w:t>С</w:t>
            </w:r>
            <w:proofErr w:type="gramStart"/>
            <w:r w:rsidRPr="00D16F47">
              <w:rPr>
                <w:color w:val="000000"/>
                <w:sz w:val="22"/>
                <w:szCs w:val="22"/>
              </w:rPr>
              <w:t>h</w:t>
            </w:r>
            <w:proofErr w:type="spellEnd"/>
            <w:proofErr w:type="gramEnd"/>
            <w:r w:rsidRPr="00D16F47">
              <w:rPr>
                <w:color w:val="000000"/>
                <w:sz w:val="22"/>
                <w:szCs w:val="22"/>
              </w:rPr>
              <w:t xml:space="preserve"> 24. Материал трубки поливинилхлорид. Совместимость с </w:t>
            </w:r>
            <w:proofErr w:type="spellStart"/>
            <w:r w:rsidRPr="00D16F47">
              <w:rPr>
                <w:color w:val="000000"/>
                <w:sz w:val="22"/>
                <w:szCs w:val="22"/>
              </w:rPr>
              <w:t>устойствами</w:t>
            </w:r>
            <w:proofErr w:type="spellEnd"/>
            <w:r w:rsidRPr="00D16F47">
              <w:rPr>
                <w:color w:val="000000"/>
                <w:sz w:val="22"/>
                <w:szCs w:val="22"/>
              </w:rPr>
              <w:t xml:space="preserve"> для </w:t>
            </w:r>
            <w:proofErr w:type="spellStart"/>
            <w:proofErr w:type="gramStart"/>
            <w:r w:rsidRPr="00D16F47">
              <w:rPr>
                <w:color w:val="000000"/>
                <w:sz w:val="22"/>
                <w:szCs w:val="22"/>
              </w:rPr>
              <w:t>вакуум-аспирации</w:t>
            </w:r>
            <w:proofErr w:type="spellEnd"/>
            <w:proofErr w:type="gramEnd"/>
            <w:r w:rsidRPr="00D16F47">
              <w:rPr>
                <w:color w:val="000000"/>
                <w:sz w:val="22"/>
                <w:szCs w:val="22"/>
              </w:rPr>
              <w:t>, имеющими диаметр входной трубки в диапазоне от 8 до 18 мм.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127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89</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880AD1">
            <w:pPr>
              <w:rPr>
                <w:color w:val="000000"/>
                <w:sz w:val="22"/>
                <w:szCs w:val="22"/>
              </w:rPr>
            </w:pPr>
            <w:r w:rsidRPr="00D16F47">
              <w:rPr>
                <w:color w:val="000000"/>
                <w:sz w:val="22"/>
                <w:szCs w:val="22"/>
              </w:rPr>
              <w:t xml:space="preserve">Катетер для магистральных вен 16G </w:t>
            </w:r>
            <w:proofErr w:type="spellStart"/>
            <w:r w:rsidRPr="00D16F47">
              <w:rPr>
                <w:color w:val="000000"/>
                <w:sz w:val="22"/>
                <w:szCs w:val="22"/>
              </w:rPr>
              <w:t>x</w:t>
            </w:r>
            <w:proofErr w:type="spellEnd"/>
            <w:r w:rsidRPr="00D16F47">
              <w:rPr>
                <w:color w:val="000000"/>
                <w:sz w:val="22"/>
                <w:szCs w:val="22"/>
              </w:rPr>
              <w:t xml:space="preserve"> 130mm</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Тип катетера катетер на игле. Материал катетера </w:t>
            </w:r>
            <w:proofErr w:type="spellStart"/>
            <w:r w:rsidRPr="00D16F47">
              <w:rPr>
                <w:color w:val="000000"/>
                <w:sz w:val="22"/>
                <w:szCs w:val="22"/>
              </w:rPr>
              <w:t>тефлон</w:t>
            </w:r>
            <w:proofErr w:type="spellEnd"/>
            <w:r w:rsidRPr="00D16F47">
              <w:rPr>
                <w:color w:val="000000"/>
                <w:sz w:val="22"/>
                <w:szCs w:val="22"/>
              </w:rPr>
              <w:t xml:space="preserve">. </w:t>
            </w:r>
            <w:proofErr w:type="spellStart"/>
            <w:r w:rsidRPr="00D16F47">
              <w:rPr>
                <w:color w:val="000000"/>
                <w:sz w:val="22"/>
                <w:szCs w:val="22"/>
              </w:rPr>
              <w:t>Рентгенконтрастность</w:t>
            </w:r>
            <w:proofErr w:type="spellEnd"/>
            <w:r w:rsidRPr="00D16F47">
              <w:rPr>
                <w:color w:val="000000"/>
                <w:sz w:val="22"/>
                <w:szCs w:val="22"/>
              </w:rPr>
              <w:t xml:space="preserve"> наличие. Диаметр катетера 16G. Длина катетера ≥ 128 и ≤  135 мм. На канюле иглы расположены крылья для захвата, длина крыльев ≥ 28 и ≤ 35 мм. В катетер интегрирован замок в виде стального шарика, надежно перекрывающего поток жидкости наличие. В павильон катетера встроены крылышки с отверстиями для фиксации, ширина крылышек ≥ 28 и ≤ 35 мм. Стилет для рассечения кожи, длина ≥ 25 мм. Стабилизатор катетера, сгибающийся пополам посередине, с сантиметровой разметкой, длина стабилизатора ≥ 35 и ≤ 45 мм.</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2040"/>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lastRenderedPageBreak/>
              <w:t>90</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880AD1">
            <w:pPr>
              <w:rPr>
                <w:color w:val="000000"/>
                <w:sz w:val="22"/>
                <w:szCs w:val="22"/>
              </w:rPr>
            </w:pPr>
            <w:r w:rsidRPr="00D16F47">
              <w:rPr>
                <w:color w:val="000000"/>
                <w:sz w:val="22"/>
                <w:szCs w:val="22"/>
              </w:rPr>
              <w:t xml:space="preserve">Герметик </w:t>
            </w:r>
            <w:proofErr w:type="gramStart"/>
            <w:r w:rsidRPr="00D16F47">
              <w:rPr>
                <w:color w:val="000000"/>
                <w:sz w:val="22"/>
                <w:szCs w:val="22"/>
              </w:rPr>
              <w:t>антибактериальный</w:t>
            </w:r>
            <w:proofErr w:type="gramEnd"/>
            <w:r w:rsidRPr="00D16F47">
              <w:rPr>
                <w:color w:val="000000"/>
                <w:sz w:val="22"/>
                <w:szCs w:val="22"/>
              </w:rPr>
              <w:t xml:space="preserve">  (25см*25см)</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Стерильное синтетическое вещество должно представлять собой </w:t>
            </w:r>
            <w:proofErr w:type="gramStart"/>
            <w:r w:rsidRPr="00D16F47">
              <w:rPr>
                <w:color w:val="000000"/>
                <w:sz w:val="22"/>
                <w:szCs w:val="22"/>
              </w:rPr>
              <w:t>пленкообразующий</w:t>
            </w:r>
            <w:proofErr w:type="gramEnd"/>
            <w:r w:rsidRPr="00D16F47">
              <w:rPr>
                <w:color w:val="000000"/>
                <w:sz w:val="22"/>
                <w:szCs w:val="22"/>
              </w:rPr>
              <w:t xml:space="preserve"> герметик на основе </w:t>
            </w:r>
            <w:proofErr w:type="spellStart"/>
            <w:r w:rsidRPr="00D16F47">
              <w:rPr>
                <w:color w:val="000000"/>
                <w:sz w:val="22"/>
                <w:szCs w:val="22"/>
              </w:rPr>
              <w:t>цианоакрилата</w:t>
            </w:r>
            <w:proofErr w:type="spellEnd"/>
            <w:r w:rsidRPr="00D16F47">
              <w:rPr>
                <w:color w:val="000000"/>
                <w:sz w:val="22"/>
                <w:szCs w:val="22"/>
              </w:rPr>
              <w:t xml:space="preserve">. </w:t>
            </w:r>
            <w:proofErr w:type="spellStart"/>
            <w:r w:rsidRPr="00D16F47">
              <w:rPr>
                <w:color w:val="000000"/>
                <w:sz w:val="22"/>
                <w:szCs w:val="22"/>
              </w:rPr>
              <w:t>Антимикробный</w:t>
            </w:r>
            <w:proofErr w:type="spellEnd"/>
            <w:r w:rsidRPr="00D16F47">
              <w:rPr>
                <w:color w:val="000000"/>
                <w:sz w:val="22"/>
                <w:szCs w:val="22"/>
              </w:rPr>
              <w:t xml:space="preserve"> герметик должен содержаться в стеклянной ампуле, размещенной в нейлоновом аппликаторе, вскрытие стеклянной ампулы должно происходить путем проталкивания задней части пластикового аппликатора вперед. Размер покрытия поверхности не менее 25 см </w:t>
            </w:r>
            <w:proofErr w:type="spellStart"/>
            <w:r w:rsidRPr="00D16F47">
              <w:rPr>
                <w:color w:val="000000"/>
                <w:sz w:val="22"/>
                <w:szCs w:val="22"/>
              </w:rPr>
              <w:t>х</w:t>
            </w:r>
            <w:proofErr w:type="spellEnd"/>
            <w:r w:rsidRPr="00D16F47">
              <w:rPr>
                <w:color w:val="000000"/>
                <w:sz w:val="22"/>
                <w:szCs w:val="22"/>
              </w:rPr>
              <w:t xml:space="preserve"> 22 см и не более 30 см </w:t>
            </w:r>
            <w:proofErr w:type="spellStart"/>
            <w:r w:rsidRPr="00D16F47">
              <w:rPr>
                <w:color w:val="000000"/>
                <w:sz w:val="22"/>
                <w:szCs w:val="22"/>
              </w:rPr>
              <w:t>х</w:t>
            </w:r>
            <w:proofErr w:type="spellEnd"/>
            <w:r w:rsidRPr="00D16F47">
              <w:rPr>
                <w:color w:val="000000"/>
                <w:sz w:val="22"/>
                <w:szCs w:val="22"/>
              </w:rPr>
              <w:t xml:space="preserve"> 25 см. После нанесения вещество должно образовывать пленку. В случае повреждения упаковки и ампулы на аппликаторе должна образовываться пленка. Эффективность </w:t>
            </w:r>
            <w:proofErr w:type="spellStart"/>
            <w:r w:rsidRPr="00D16F47">
              <w:rPr>
                <w:color w:val="000000"/>
                <w:sz w:val="22"/>
                <w:szCs w:val="22"/>
              </w:rPr>
              <w:t>антимикробного</w:t>
            </w:r>
            <w:proofErr w:type="spellEnd"/>
            <w:r w:rsidRPr="00D16F47">
              <w:rPr>
                <w:color w:val="000000"/>
                <w:sz w:val="22"/>
                <w:szCs w:val="22"/>
              </w:rPr>
              <w:t xml:space="preserve"> герметика должна быть не менее 99,5% относительно </w:t>
            </w:r>
            <w:proofErr w:type="spellStart"/>
            <w:r w:rsidRPr="00D16F47">
              <w:rPr>
                <w:color w:val="000000"/>
                <w:sz w:val="22"/>
                <w:szCs w:val="22"/>
              </w:rPr>
              <w:t>метициллин-резистентного</w:t>
            </w:r>
            <w:proofErr w:type="spellEnd"/>
            <w:r w:rsidRPr="00D16F47">
              <w:rPr>
                <w:color w:val="000000"/>
                <w:sz w:val="22"/>
                <w:szCs w:val="22"/>
              </w:rPr>
              <w:t xml:space="preserve"> золотистого стафилококка (МРЗС), не менее 95% относительно S. </w:t>
            </w:r>
            <w:proofErr w:type="spellStart"/>
            <w:r w:rsidRPr="00D16F47">
              <w:rPr>
                <w:color w:val="000000"/>
                <w:sz w:val="22"/>
                <w:szCs w:val="22"/>
              </w:rPr>
              <w:t>epidermidis</w:t>
            </w:r>
            <w:proofErr w:type="spellEnd"/>
            <w:r w:rsidRPr="00D16F47">
              <w:rPr>
                <w:color w:val="000000"/>
                <w:sz w:val="22"/>
                <w:szCs w:val="22"/>
              </w:rPr>
              <w:t xml:space="preserve"> и не менее 92% относительно E. </w:t>
            </w:r>
            <w:proofErr w:type="spellStart"/>
            <w:r w:rsidRPr="00D16F47">
              <w:rPr>
                <w:color w:val="000000"/>
                <w:sz w:val="22"/>
                <w:szCs w:val="22"/>
              </w:rPr>
              <w:t>coli</w:t>
            </w:r>
            <w:proofErr w:type="spellEnd"/>
            <w:r w:rsidRPr="00D16F47">
              <w:rPr>
                <w:color w:val="000000"/>
                <w:sz w:val="22"/>
                <w:szCs w:val="22"/>
              </w:rPr>
              <w:t xml:space="preserve">. Совместимость </w:t>
            </w:r>
            <w:proofErr w:type="spellStart"/>
            <w:r w:rsidRPr="00D16F47">
              <w:rPr>
                <w:color w:val="000000"/>
                <w:sz w:val="22"/>
                <w:szCs w:val="22"/>
              </w:rPr>
              <w:t>антимикробного</w:t>
            </w:r>
            <w:proofErr w:type="spellEnd"/>
            <w:r w:rsidRPr="00D16F47">
              <w:rPr>
                <w:color w:val="000000"/>
                <w:sz w:val="22"/>
                <w:szCs w:val="22"/>
              </w:rPr>
              <w:t xml:space="preserve"> герметика со всеми распространенными хирургическими материалами и техниками: электрокоагуляция, </w:t>
            </w:r>
            <w:proofErr w:type="spellStart"/>
            <w:r w:rsidRPr="00D16F47">
              <w:rPr>
                <w:color w:val="000000"/>
                <w:sz w:val="22"/>
                <w:szCs w:val="22"/>
              </w:rPr>
              <w:t>дефибрилляция</w:t>
            </w:r>
            <w:proofErr w:type="spellEnd"/>
            <w:r w:rsidRPr="00D16F47">
              <w:rPr>
                <w:color w:val="000000"/>
                <w:sz w:val="22"/>
                <w:szCs w:val="22"/>
              </w:rPr>
              <w:t>, операционное белье, растворы для обработки кожи, шовный материал, хирургические скобки, кожный клей. Д</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D16F47" w:rsidTr="00D16F47">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91</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3F5EC2">
            <w:pPr>
              <w:rPr>
                <w:color w:val="000000"/>
                <w:sz w:val="22"/>
                <w:szCs w:val="22"/>
              </w:rPr>
            </w:pPr>
            <w:r w:rsidRPr="00D16F47">
              <w:rPr>
                <w:color w:val="000000"/>
                <w:sz w:val="22"/>
                <w:szCs w:val="22"/>
              </w:rPr>
              <w:t xml:space="preserve">Устройство для стабилизации катетера в наборе 12-14 </w:t>
            </w:r>
            <w:proofErr w:type="spellStart"/>
            <w:r w:rsidRPr="00D16F47">
              <w:rPr>
                <w:color w:val="000000"/>
                <w:sz w:val="22"/>
                <w:szCs w:val="22"/>
              </w:rPr>
              <w:t>Fr</w:t>
            </w:r>
            <w:proofErr w:type="spellEnd"/>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 xml:space="preserve">Назначение: бесшовная фиксация катетеров и дренажей диаметром в диапазоне от 12Fr до 14Fr. Изделие должно представлять собой подушечку из полиэстера и полиуретана с встроенным фиксатором с большим зажимом. Ширина подушечки не более 110 мм, высота не более 110 мм. Наличие в комплекте подушечки для подготовки кожи длиной не менее 60 мм и не более 70 мм, высотой не менее 28 мм и не более 35 мм. </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r w:rsidRPr="00D16F47">
              <w:rPr>
                <w:color w:val="000000"/>
                <w:sz w:val="22"/>
                <w:szCs w:val="22"/>
              </w:rPr>
              <w:t>1</w:t>
            </w:r>
          </w:p>
        </w:tc>
      </w:tr>
      <w:tr w:rsidR="00880AD1" w:rsidRPr="000A1758" w:rsidTr="00D16F47">
        <w:trPr>
          <w:trHeight w:val="2295"/>
        </w:trPr>
        <w:tc>
          <w:tcPr>
            <w:tcW w:w="567" w:type="dxa"/>
            <w:tcBorders>
              <w:top w:val="nil"/>
              <w:left w:val="single" w:sz="4" w:space="0" w:color="auto"/>
              <w:bottom w:val="single" w:sz="4" w:space="0" w:color="auto"/>
              <w:right w:val="single" w:sz="4" w:space="0" w:color="auto"/>
            </w:tcBorders>
            <w:shd w:val="clear" w:color="auto" w:fill="auto"/>
            <w:noWrap/>
            <w:hideMark/>
          </w:tcPr>
          <w:p w:rsidR="00880AD1" w:rsidRPr="00D16F47" w:rsidRDefault="00880AD1">
            <w:pPr>
              <w:rPr>
                <w:color w:val="000000"/>
                <w:sz w:val="22"/>
                <w:szCs w:val="22"/>
              </w:rPr>
            </w:pPr>
            <w:r w:rsidRPr="00D16F47">
              <w:rPr>
                <w:color w:val="000000"/>
                <w:sz w:val="22"/>
                <w:szCs w:val="22"/>
              </w:rPr>
              <w:t>92</w:t>
            </w:r>
          </w:p>
        </w:tc>
        <w:tc>
          <w:tcPr>
            <w:tcW w:w="2323" w:type="dxa"/>
            <w:tcBorders>
              <w:top w:val="nil"/>
              <w:left w:val="nil"/>
              <w:bottom w:val="single" w:sz="4" w:space="0" w:color="auto"/>
              <w:right w:val="single" w:sz="4" w:space="0" w:color="auto"/>
            </w:tcBorders>
            <w:shd w:val="clear" w:color="000000" w:fill="FFFFFF"/>
            <w:hideMark/>
          </w:tcPr>
          <w:p w:rsidR="00880AD1" w:rsidRPr="00D16F47" w:rsidRDefault="00880AD1" w:rsidP="003F5EC2">
            <w:pPr>
              <w:rPr>
                <w:color w:val="000000"/>
                <w:sz w:val="22"/>
                <w:szCs w:val="22"/>
              </w:rPr>
            </w:pPr>
            <w:proofErr w:type="spellStart"/>
            <w:r w:rsidRPr="00D16F47">
              <w:rPr>
                <w:color w:val="000000"/>
                <w:sz w:val="22"/>
                <w:szCs w:val="22"/>
              </w:rPr>
              <w:t>Эндопротез</w:t>
            </w:r>
            <w:proofErr w:type="spellEnd"/>
            <w:r w:rsidRPr="00D16F47">
              <w:rPr>
                <w:color w:val="000000"/>
                <w:sz w:val="22"/>
                <w:szCs w:val="22"/>
              </w:rPr>
              <w:t xml:space="preserve"> </w:t>
            </w:r>
            <w:proofErr w:type="gramStart"/>
            <w:r w:rsidRPr="00D16F47">
              <w:rPr>
                <w:color w:val="000000"/>
                <w:sz w:val="22"/>
                <w:szCs w:val="22"/>
              </w:rPr>
              <w:t>сетчатый</w:t>
            </w:r>
            <w:proofErr w:type="gramEnd"/>
            <w:r w:rsidRPr="00D16F47">
              <w:rPr>
                <w:color w:val="000000"/>
                <w:sz w:val="22"/>
                <w:szCs w:val="22"/>
              </w:rPr>
              <w:t xml:space="preserve"> для хирургического лечения стрессового недержания мочи у женщин</w:t>
            </w:r>
          </w:p>
        </w:tc>
        <w:tc>
          <w:tcPr>
            <w:tcW w:w="6891"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r w:rsidRPr="00D16F47">
              <w:rPr>
                <w:color w:val="000000"/>
                <w:sz w:val="22"/>
                <w:szCs w:val="22"/>
              </w:rPr>
              <w:t>Эндопротез</w:t>
            </w:r>
            <w:proofErr w:type="spellEnd"/>
            <w:r w:rsidRPr="00D16F47">
              <w:rPr>
                <w:color w:val="000000"/>
                <w:sz w:val="22"/>
                <w:szCs w:val="22"/>
              </w:rPr>
              <w:t xml:space="preserve"> </w:t>
            </w:r>
            <w:proofErr w:type="gramStart"/>
            <w:r w:rsidRPr="00D16F47">
              <w:rPr>
                <w:color w:val="000000"/>
                <w:sz w:val="22"/>
                <w:szCs w:val="22"/>
              </w:rPr>
              <w:t>сетчатый</w:t>
            </w:r>
            <w:proofErr w:type="gramEnd"/>
            <w:r w:rsidRPr="00D16F47">
              <w:rPr>
                <w:color w:val="000000"/>
                <w:sz w:val="22"/>
                <w:szCs w:val="22"/>
              </w:rPr>
              <w:t xml:space="preserve"> для поддержки уретры у женщин при стрессовом недержании мочи, возникшем в результате </w:t>
            </w:r>
            <w:proofErr w:type="spellStart"/>
            <w:r w:rsidRPr="00D16F47">
              <w:rPr>
                <w:color w:val="000000"/>
                <w:sz w:val="22"/>
                <w:szCs w:val="22"/>
              </w:rPr>
              <w:t>гипермобильности</w:t>
            </w:r>
            <w:proofErr w:type="spellEnd"/>
            <w:r w:rsidRPr="00D16F47">
              <w:rPr>
                <w:color w:val="000000"/>
                <w:sz w:val="22"/>
                <w:szCs w:val="22"/>
              </w:rPr>
              <w:t xml:space="preserve"> уретры и/или недостаточности внутреннего сфинктера. </w:t>
            </w:r>
            <w:proofErr w:type="gramStart"/>
            <w:r w:rsidRPr="00D16F47">
              <w:rPr>
                <w:color w:val="000000"/>
                <w:sz w:val="22"/>
                <w:szCs w:val="22"/>
              </w:rPr>
              <w:t>Предназначен</w:t>
            </w:r>
            <w:proofErr w:type="gramEnd"/>
            <w:r w:rsidRPr="00D16F47">
              <w:rPr>
                <w:color w:val="000000"/>
                <w:sz w:val="22"/>
                <w:szCs w:val="22"/>
              </w:rPr>
              <w:t xml:space="preserve"> для применения в качестве </w:t>
            </w:r>
            <w:proofErr w:type="spellStart"/>
            <w:r w:rsidRPr="00D16F47">
              <w:rPr>
                <w:color w:val="000000"/>
                <w:sz w:val="22"/>
                <w:szCs w:val="22"/>
              </w:rPr>
              <w:t>пубо-уретрального</w:t>
            </w:r>
            <w:proofErr w:type="spellEnd"/>
            <w:r w:rsidRPr="00D16F47">
              <w:rPr>
                <w:color w:val="000000"/>
                <w:sz w:val="22"/>
                <w:szCs w:val="22"/>
              </w:rPr>
              <w:t xml:space="preserve"> </w:t>
            </w:r>
            <w:proofErr w:type="spellStart"/>
            <w:r w:rsidRPr="00D16F47">
              <w:rPr>
                <w:color w:val="000000"/>
                <w:sz w:val="22"/>
                <w:szCs w:val="22"/>
              </w:rPr>
              <w:t>слинга</w:t>
            </w:r>
            <w:proofErr w:type="spellEnd"/>
            <w:r w:rsidRPr="00D16F47">
              <w:rPr>
                <w:color w:val="000000"/>
                <w:sz w:val="22"/>
                <w:szCs w:val="22"/>
              </w:rPr>
              <w:t xml:space="preserve">. Материал изготовления - полипропилен. </w:t>
            </w:r>
            <w:proofErr w:type="spellStart"/>
            <w:r w:rsidRPr="00D16F47">
              <w:rPr>
                <w:color w:val="000000"/>
                <w:sz w:val="22"/>
                <w:szCs w:val="22"/>
              </w:rPr>
              <w:t>Эндопротез</w:t>
            </w:r>
            <w:proofErr w:type="spellEnd"/>
            <w:r w:rsidRPr="00D16F47">
              <w:rPr>
                <w:color w:val="000000"/>
                <w:sz w:val="22"/>
                <w:szCs w:val="22"/>
              </w:rPr>
              <w:t xml:space="preserve"> должен иметь макропористую </w:t>
            </w:r>
            <w:proofErr w:type="spellStart"/>
            <w:r w:rsidRPr="00D16F47">
              <w:rPr>
                <w:color w:val="000000"/>
                <w:sz w:val="22"/>
                <w:szCs w:val="22"/>
              </w:rPr>
              <w:t>моноволоконную</w:t>
            </w:r>
            <w:proofErr w:type="spellEnd"/>
            <w:r w:rsidRPr="00D16F47">
              <w:rPr>
                <w:color w:val="000000"/>
                <w:sz w:val="22"/>
                <w:szCs w:val="22"/>
              </w:rPr>
              <w:t xml:space="preserve"> структуру и асимметричное </w:t>
            </w:r>
            <w:proofErr w:type="spellStart"/>
            <w:r w:rsidRPr="00D16F47">
              <w:rPr>
                <w:color w:val="000000"/>
                <w:sz w:val="22"/>
                <w:szCs w:val="22"/>
              </w:rPr>
              <w:t>плетение</w:t>
            </w:r>
            <w:proofErr w:type="gramStart"/>
            <w:r w:rsidRPr="00D16F47">
              <w:rPr>
                <w:color w:val="000000"/>
                <w:sz w:val="22"/>
                <w:szCs w:val="22"/>
              </w:rPr>
              <w:t>,п</w:t>
            </w:r>
            <w:proofErr w:type="gramEnd"/>
            <w:r w:rsidRPr="00D16F47">
              <w:rPr>
                <w:color w:val="000000"/>
                <w:sz w:val="22"/>
                <w:szCs w:val="22"/>
              </w:rPr>
              <w:t>етлевидное</w:t>
            </w:r>
            <w:proofErr w:type="spellEnd"/>
            <w:r w:rsidRPr="00D16F47">
              <w:rPr>
                <w:color w:val="000000"/>
                <w:sz w:val="22"/>
                <w:szCs w:val="22"/>
              </w:rPr>
              <w:t xml:space="preserve"> плетение по краям. Должен иметь два </w:t>
            </w:r>
            <w:proofErr w:type="spellStart"/>
            <w:r w:rsidRPr="00D16F47">
              <w:rPr>
                <w:color w:val="000000"/>
                <w:sz w:val="22"/>
                <w:szCs w:val="22"/>
              </w:rPr>
              <w:t>коннектора</w:t>
            </w:r>
            <w:proofErr w:type="spellEnd"/>
            <w:r w:rsidRPr="00D16F47">
              <w:rPr>
                <w:color w:val="000000"/>
                <w:sz w:val="22"/>
                <w:szCs w:val="22"/>
              </w:rPr>
              <w:t xml:space="preserve"> на концах сетки. Длина сетки не менее 460 мм и не более 470 мм, ширина не более 15 мм, толщина не менее 0,5 мм и не более 0,6 мм. Ширина пор не менее 1 мм и не более 1,2 мм, высота пор не менее 1 мм и не более 1,2 мм, диаметр нити не более 0,15 мм.  Прочность на разрыв не менее 65 Н, разрывное удлинение не менее 70 %. Длина </w:t>
            </w:r>
            <w:proofErr w:type="spellStart"/>
            <w:r w:rsidRPr="00D16F47">
              <w:rPr>
                <w:color w:val="000000"/>
                <w:sz w:val="22"/>
                <w:szCs w:val="22"/>
              </w:rPr>
              <w:t>коннектора</w:t>
            </w:r>
            <w:proofErr w:type="spellEnd"/>
            <w:r w:rsidRPr="00D16F47">
              <w:rPr>
                <w:color w:val="000000"/>
                <w:sz w:val="22"/>
                <w:szCs w:val="22"/>
              </w:rPr>
              <w:t xml:space="preserve"> не более 24 мм, наружный диаметр </w:t>
            </w:r>
            <w:proofErr w:type="spellStart"/>
            <w:r w:rsidRPr="00D16F47">
              <w:rPr>
                <w:color w:val="000000"/>
                <w:sz w:val="22"/>
                <w:szCs w:val="22"/>
              </w:rPr>
              <w:t>коннектора</w:t>
            </w:r>
            <w:proofErr w:type="spellEnd"/>
            <w:r w:rsidRPr="00D16F47">
              <w:rPr>
                <w:color w:val="000000"/>
                <w:sz w:val="22"/>
                <w:szCs w:val="22"/>
              </w:rPr>
              <w:t xml:space="preserve"> – не более 5 мм, внутренний диаметр </w:t>
            </w:r>
            <w:proofErr w:type="spellStart"/>
            <w:r w:rsidRPr="00D16F47">
              <w:rPr>
                <w:color w:val="000000"/>
                <w:sz w:val="22"/>
                <w:szCs w:val="22"/>
              </w:rPr>
              <w:t>коннектора</w:t>
            </w:r>
            <w:proofErr w:type="spellEnd"/>
            <w:r w:rsidRPr="00D16F47">
              <w:rPr>
                <w:color w:val="000000"/>
                <w:sz w:val="22"/>
                <w:szCs w:val="22"/>
              </w:rPr>
              <w:t xml:space="preserve"> не более 2,6 мм. В комплекте должно быть не менее двух металлических изогнутых игл для </w:t>
            </w:r>
            <w:proofErr w:type="spellStart"/>
            <w:r w:rsidRPr="00D16F47">
              <w:rPr>
                <w:color w:val="000000"/>
                <w:sz w:val="22"/>
                <w:szCs w:val="22"/>
              </w:rPr>
              <w:t>ретропубикального</w:t>
            </w:r>
            <w:proofErr w:type="spellEnd"/>
            <w:r w:rsidRPr="00D16F47">
              <w:rPr>
                <w:color w:val="000000"/>
                <w:sz w:val="22"/>
                <w:szCs w:val="22"/>
              </w:rPr>
              <w:t xml:space="preserve"> доступа длиной не менее 155 мм. Наличие не менее двух спиралевидных металлических игл с диаметром кривизны не менее 54 мм, длиной не менее 84 мм для </w:t>
            </w:r>
            <w:proofErr w:type="spellStart"/>
            <w:r w:rsidRPr="00D16F47">
              <w:rPr>
                <w:color w:val="000000"/>
                <w:sz w:val="22"/>
                <w:szCs w:val="22"/>
              </w:rPr>
              <w:t>трансобтураторного</w:t>
            </w:r>
            <w:proofErr w:type="spellEnd"/>
            <w:r w:rsidRPr="00D16F47">
              <w:rPr>
                <w:color w:val="000000"/>
                <w:sz w:val="22"/>
                <w:szCs w:val="22"/>
              </w:rPr>
              <w:t xml:space="preserve"> доступа. Наличие не менее двух металлических игл </w:t>
            </w:r>
            <w:proofErr w:type="spellStart"/>
            <w:r w:rsidRPr="00D16F47">
              <w:rPr>
                <w:color w:val="000000"/>
                <w:sz w:val="22"/>
                <w:szCs w:val="22"/>
              </w:rPr>
              <w:t>Эммета</w:t>
            </w:r>
            <w:proofErr w:type="spellEnd"/>
            <w:r w:rsidRPr="00D16F47">
              <w:rPr>
                <w:color w:val="000000"/>
                <w:sz w:val="22"/>
                <w:szCs w:val="22"/>
              </w:rPr>
              <w:t xml:space="preserve"> для </w:t>
            </w:r>
            <w:proofErr w:type="spellStart"/>
            <w:r w:rsidRPr="00D16F47">
              <w:rPr>
                <w:color w:val="000000"/>
                <w:sz w:val="22"/>
                <w:szCs w:val="22"/>
              </w:rPr>
              <w:t>трансобтураторного</w:t>
            </w:r>
            <w:proofErr w:type="spellEnd"/>
            <w:r w:rsidRPr="00D16F47">
              <w:rPr>
                <w:color w:val="000000"/>
                <w:sz w:val="22"/>
                <w:szCs w:val="22"/>
              </w:rPr>
              <w:t xml:space="preserve"> доступа длиной не менее 115 мм. Не менее двух пластиковых ручек с фиксатором для игл </w:t>
            </w:r>
            <w:proofErr w:type="spellStart"/>
            <w:r w:rsidRPr="00D16F47">
              <w:rPr>
                <w:color w:val="000000"/>
                <w:sz w:val="22"/>
                <w:szCs w:val="22"/>
              </w:rPr>
              <w:t>Эммета</w:t>
            </w:r>
            <w:proofErr w:type="spellEnd"/>
            <w:r w:rsidRPr="00D16F47">
              <w:rPr>
                <w:color w:val="000000"/>
                <w:sz w:val="22"/>
                <w:szCs w:val="22"/>
              </w:rPr>
              <w:t xml:space="preserve"> и </w:t>
            </w:r>
            <w:proofErr w:type="spellStart"/>
            <w:r w:rsidRPr="00D16F47">
              <w:rPr>
                <w:color w:val="000000"/>
                <w:sz w:val="22"/>
                <w:szCs w:val="22"/>
              </w:rPr>
              <w:t>ретропубикального</w:t>
            </w:r>
            <w:proofErr w:type="spellEnd"/>
            <w:r w:rsidRPr="00D16F47">
              <w:rPr>
                <w:color w:val="000000"/>
                <w:sz w:val="22"/>
                <w:szCs w:val="22"/>
              </w:rPr>
              <w:t xml:space="preserve"> доступа и не менее 6 </w:t>
            </w:r>
            <w:proofErr w:type="spellStart"/>
            <w:r w:rsidRPr="00D16F47">
              <w:rPr>
                <w:color w:val="000000"/>
                <w:sz w:val="22"/>
                <w:szCs w:val="22"/>
              </w:rPr>
              <w:t>стикеров</w:t>
            </w:r>
            <w:proofErr w:type="spellEnd"/>
            <w:r w:rsidRPr="00D16F47">
              <w:rPr>
                <w:color w:val="000000"/>
                <w:sz w:val="22"/>
                <w:szCs w:val="22"/>
              </w:rPr>
              <w:t xml:space="preserve"> для прослеживания установленных </w:t>
            </w:r>
            <w:proofErr w:type="spellStart"/>
            <w:r w:rsidRPr="00D16F47">
              <w:rPr>
                <w:color w:val="000000"/>
                <w:sz w:val="22"/>
                <w:szCs w:val="22"/>
              </w:rPr>
              <w:t>имплантов</w:t>
            </w:r>
            <w:proofErr w:type="spellEnd"/>
            <w:r w:rsidRPr="00D16F47">
              <w:rPr>
                <w:color w:val="000000"/>
                <w:sz w:val="22"/>
                <w:szCs w:val="22"/>
              </w:rPr>
              <w:t xml:space="preserve"> должны быть в комплекте. Стерильно.</w:t>
            </w:r>
          </w:p>
        </w:tc>
        <w:tc>
          <w:tcPr>
            <w:tcW w:w="709" w:type="dxa"/>
            <w:tcBorders>
              <w:top w:val="nil"/>
              <w:left w:val="nil"/>
              <w:bottom w:val="single" w:sz="4" w:space="0" w:color="auto"/>
              <w:right w:val="single" w:sz="4" w:space="0" w:color="auto"/>
            </w:tcBorders>
            <w:shd w:val="clear" w:color="000000" w:fill="FFFFFF"/>
            <w:hideMark/>
          </w:tcPr>
          <w:p w:rsidR="00880AD1" w:rsidRPr="00D16F47" w:rsidRDefault="00880AD1">
            <w:pPr>
              <w:rPr>
                <w:color w:val="000000"/>
                <w:sz w:val="22"/>
                <w:szCs w:val="22"/>
              </w:rPr>
            </w:pPr>
            <w:proofErr w:type="spellStart"/>
            <w:proofErr w:type="gramStart"/>
            <w:r w:rsidRPr="00D16F47">
              <w:rPr>
                <w:color w:val="000000"/>
                <w:sz w:val="22"/>
                <w:szCs w:val="22"/>
              </w:rPr>
              <w:t>шт</w:t>
            </w:r>
            <w:proofErr w:type="spellEnd"/>
            <w:proofErr w:type="gramEnd"/>
          </w:p>
        </w:tc>
        <w:tc>
          <w:tcPr>
            <w:tcW w:w="634" w:type="dxa"/>
            <w:tcBorders>
              <w:top w:val="nil"/>
              <w:left w:val="nil"/>
              <w:bottom w:val="single" w:sz="4" w:space="0" w:color="auto"/>
              <w:right w:val="single" w:sz="4" w:space="0" w:color="auto"/>
            </w:tcBorders>
            <w:shd w:val="clear" w:color="000000" w:fill="FFFFFF"/>
            <w:hideMark/>
          </w:tcPr>
          <w:p w:rsidR="00880AD1" w:rsidRPr="000A1758" w:rsidRDefault="00880AD1">
            <w:pPr>
              <w:rPr>
                <w:color w:val="000000"/>
                <w:sz w:val="22"/>
                <w:szCs w:val="22"/>
              </w:rPr>
            </w:pPr>
            <w:r w:rsidRPr="00D16F47">
              <w:rPr>
                <w:color w:val="000000"/>
                <w:sz w:val="22"/>
                <w:szCs w:val="22"/>
              </w:rPr>
              <w:t>1</w:t>
            </w:r>
          </w:p>
        </w:tc>
      </w:tr>
    </w:tbl>
    <w:p w:rsidR="00625F90" w:rsidRDefault="00625F90" w:rsidP="00442F14">
      <w:pPr>
        <w:jc w:val="center"/>
        <w:rPr>
          <w:sz w:val="22"/>
          <w:szCs w:val="22"/>
        </w:rPr>
      </w:pPr>
    </w:p>
    <w:p w:rsidR="001237C2" w:rsidRDefault="001237C2" w:rsidP="00442F14">
      <w:pPr>
        <w:jc w:val="center"/>
        <w:rPr>
          <w:sz w:val="22"/>
          <w:szCs w:val="22"/>
        </w:rPr>
      </w:pPr>
    </w:p>
    <w:p w:rsidR="001237C2" w:rsidRDefault="001237C2" w:rsidP="00442F14">
      <w:pPr>
        <w:jc w:val="center"/>
        <w:rPr>
          <w:sz w:val="22"/>
          <w:szCs w:val="22"/>
        </w:rPr>
      </w:pPr>
    </w:p>
    <w:p w:rsidR="001237C2" w:rsidRDefault="001237C2" w:rsidP="00442F14">
      <w:pPr>
        <w:jc w:val="center"/>
        <w:rPr>
          <w:sz w:val="22"/>
          <w:szCs w:val="22"/>
        </w:rPr>
      </w:pPr>
    </w:p>
    <w:p w:rsidR="001237C2" w:rsidRDefault="001237C2" w:rsidP="00442F14">
      <w:pPr>
        <w:jc w:val="center"/>
        <w:rPr>
          <w:sz w:val="22"/>
          <w:szCs w:val="22"/>
        </w:rPr>
      </w:pPr>
    </w:p>
    <w:p w:rsidR="001237C2" w:rsidRDefault="001237C2" w:rsidP="00442F14">
      <w:pPr>
        <w:jc w:val="center"/>
        <w:rPr>
          <w:sz w:val="22"/>
          <w:szCs w:val="22"/>
        </w:rPr>
      </w:pPr>
    </w:p>
    <w:p w:rsidR="001237C2" w:rsidRDefault="001237C2" w:rsidP="00442F14">
      <w:pPr>
        <w:jc w:val="center"/>
        <w:rPr>
          <w:sz w:val="22"/>
          <w:szCs w:val="22"/>
        </w:rPr>
      </w:pPr>
    </w:p>
    <w:p w:rsidR="001237C2" w:rsidRDefault="001237C2" w:rsidP="00442F14">
      <w:pPr>
        <w:jc w:val="center"/>
        <w:rPr>
          <w:sz w:val="22"/>
          <w:szCs w:val="22"/>
        </w:rPr>
      </w:pPr>
    </w:p>
    <w:p w:rsidR="001237C2" w:rsidRPr="00933B1E" w:rsidRDefault="001237C2" w:rsidP="00442F14">
      <w:pPr>
        <w:jc w:val="center"/>
        <w:rPr>
          <w:sz w:val="22"/>
          <w:szCs w:val="22"/>
          <w:lang w:val="en-US"/>
        </w:rPr>
      </w:pPr>
    </w:p>
    <w:p w:rsidR="001237C2" w:rsidRDefault="001237C2" w:rsidP="00442F14">
      <w:pPr>
        <w:jc w:val="center"/>
        <w:rPr>
          <w:sz w:val="22"/>
          <w:szCs w:val="22"/>
        </w:rPr>
      </w:pPr>
    </w:p>
    <w:p w:rsidR="00442F14" w:rsidRPr="00933B1E" w:rsidRDefault="00442F14" w:rsidP="00442F14">
      <w:pPr>
        <w:jc w:val="center"/>
        <w:rPr>
          <w:sz w:val="22"/>
          <w:szCs w:val="22"/>
          <w:lang w:val="en-US"/>
        </w:rPr>
      </w:pPr>
    </w:p>
    <w:sectPr w:rsidR="00442F14" w:rsidRPr="00933B1E" w:rsidSect="001237C2">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09" w:rsidRDefault="00362B09" w:rsidP="0073347A">
      <w:r>
        <w:separator/>
      </w:r>
    </w:p>
  </w:endnote>
  <w:endnote w:type="continuationSeparator" w:id="0">
    <w:p w:rsidR="00362B09" w:rsidRDefault="00362B09" w:rsidP="0073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09" w:rsidRDefault="00362B09" w:rsidP="0073347A">
      <w:r>
        <w:separator/>
      </w:r>
    </w:p>
  </w:footnote>
  <w:footnote w:type="continuationSeparator" w:id="0">
    <w:p w:rsidR="00362B09" w:rsidRDefault="00362B09" w:rsidP="0073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A1B"/>
    <w:multiLevelType w:val="hybridMultilevel"/>
    <w:tmpl w:val="4D145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A0619"/>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1E2731"/>
    <w:multiLevelType w:val="hybridMultilevel"/>
    <w:tmpl w:val="55528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B4AF5"/>
    <w:multiLevelType w:val="hybridMultilevel"/>
    <w:tmpl w:val="B00A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97680"/>
    <w:multiLevelType w:val="hybridMultilevel"/>
    <w:tmpl w:val="A0D6C9C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11E14"/>
    <w:multiLevelType w:val="hybridMultilevel"/>
    <w:tmpl w:val="17C0A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DC779F"/>
    <w:multiLevelType w:val="multilevel"/>
    <w:tmpl w:val="D6B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B2526"/>
    <w:multiLevelType w:val="hybridMultilevel"/>
    <w:tmpl w:val="C80CF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6A6E69"/>
    <w:multiLevelType w:val="hybridMultilevel"/>
    <w:tmpl w:val="F70066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27C"/>
    <w:multiLevelType w:val="multilevel"/>
    <w:tmpl w:val="3C9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C52FF"/>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67407D"/>
    <w:multiLevelType w:val="hybridMultilevel"/>
    <w:tmpl w:val="4AD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F5A7167"/>
    <w:multiLevelType w:val="hybridMultilevel"/>
    <w:tmpl w:val="954E3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14"/>
  </w:num>
  <w:num w:numId="4">
    <w:abstractNumId w:val="13"/>
  </w:num>
  <w:num w:numId="5">
    <w:abstractNumId w:val="4"/>
  </w:num>
  <w:num w:numId="6">
    <w:abstractNumId w:val="15"/>
  </w:num>
  <w:num w:numId="7">
    <w:abstractNumId w:val="0"/>
  </w:num>
  <w:num w:numId="8">
    <w:abstractNumId w:val="5"/>
  </w:num>
  <w:num w:numId="9">
    <w:abstractNumId w:val="7"/>
  </w:num>
  <w:num w:numId="10">
    <w:abstractNumId w:val="11"/>
  </w:num>
  <w:num w:numId="11">
    <w:abstractNumId w:val="10"/>
  </w:num>
  <w:num w:numId="12">
    <w:abstractNumId w:val="16"/>
  </w:num>
  <w:num w:numId="13">
    <w:abstractNumId w:val="8"/>
  </w:num>
  <w:num w:numId="14">
    <w:abstractNumId w:val="1"/>
  </w:num>
  <w:num w:numId="15">
    <w:abstractNumId w:val="12"/>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A6CAA"/>
    <w:rsid w:val="00000FC5"/>
    <w:rsid w:val="0000215F"/>
    <w:rsid w:val="00002321"/>
    <w:rsid w:val="00002A9C"/>
    <w:rsid w:val="00003350"/>
    <w:rsid w:val="00004AB3"/>
    <w:rsid w:val="00012897"/>
    <w:rsid w:val="00013925"/>
    <w:rsid w:val="000163F2"/>
    <w:rsid w:val="00016DC0"/>
    <w:rsid w:val="000208EC"/>
    <w:rsid w:val="00022A35"/>
    <w:rsid w:val="00026CEC"/>
    <w:rsid w:val="00027527"/>
    <w:rsid w:val="00030567"/>
    <w:rsid w:val="00032B2E"/>
    <w:rsid w:val="000339CA"/>
    <w:rsid w:val="00037DE7"/>
    <w:rsid w:val="00043225"/>
    <w:rsid w:val="00045A20"/>
    <w:rsid w:val="00045AAF"/>
    <w:rsid w:val="00051116"/>
    <w:rsid w:val="0005127A"/>
    <w:rsid w:val="000529CE"/>
    <w:rsid w:val="00052D67"/>
    <w:rsid w:val="00056F95"/>
    <w:rsid w:val="00057C5E"/>
    <w:rsid w:val="0006038D"/>
    <w:rsid w:val="00060D5E"/>
    <w:rsid w:val="000634C7"/>
    <w:rsid w:val="00064256"/>
    <w:rsid w:val="000704AE"/>
    <w:rsid w:val="00070D92"/>
    <w:rsid w:val="00070E04"/>
    <w:rsid w:val="00070E0F"/>
    <w:rsid w:val="00071AE5"/>
    <w:rsid w:val="000723FB"/>
    <w:rsid w:val="00072E90"/>
    <w:rsid w:val="00075FF7"/>
    <w:rsid w:val="00080A50"/>
    <w:rsid w:val="00080FD7"/>
    <w:rsid w:val="00081390"/>
    <w:rsid w:val="00081A04"/>
    <w:rsid w:val="00084085"/>
    <w:rsid w:val="00084FA4"/>
    <w:rsid w:val="00086556"/>
    <w:rsid w:val="00093261"/>
    <w:rsid w:val="000955CF"/>
    <w:rsid w:val="0009662C"/>
    <w:rsid w:val="00096797"/>
    <w:rsid w:val="000969D2"/>
    <w:rsid w:val="000970B2"/>
    <w:rsid w:val="000A04AE"/>
    <w:rsid w:val="000A1758"/>
    <w:rsid w:val="000A208F"/>
    <w:rsid w:val="000A2BC3"/>
    <w:rsid w:val="000A33DD"/>
    <w:rsid w:val="000A3F56"/>
    <w:rsid w:val="000A5B2B"/>
    <w:rsid w:val="000A6EB1"/>
    <w:rsid w:val="000A7295"/>
    <w:rsid w:val="000B11C9"/>
    <w:rsid w:val="000B1397"/>
    <w:rsid w:val="000B21AD"/>
    <w:rsid w:val="000B321D"/>
    <w:rsid w:val="000B39C4"/>
    <w:rsid w:val="000B3CB0"/>
    <w:rsid w:val="000B6B77"/>
    <w:rsid w:val="000B721F"/>
    <w:rsid w:val="000B7D26"/>
    <w:rsid w:val="000C308B"/>
    <w:rsid w:val="000C3968"/>
    <w:rsid w:val="000C6880"/>
    <w:rsid w:val="000D0CAC"/>
    <w:rsid w:val="000D5D8B"/>
    <w:rsid w:val="000D78CC"/>
    <w:rsid w:val="000E04DE"/>
    <w:rsid w:val="000E0A85"/>
    <w:rsid w:val="000E1B80"/>
    <w:rsid w:val="000E1D03"/>
    <w:rsid w:val="000E22B5"/>
    <w:rsid w:val="000E39F3"/>
    <w:rsid w:val="000E3B56"/>
    <w:rsid w:val="000E69AC"/>
    <w:rsid w:val="000E6F3F"/>
    <w:rsid w:val="000E75B8"/>
    <w:rsid w:val="000F2C86"/>
    <w:rsid w:val="000F4CEE"/>
    <w:rsid w:val="000F7C94"/>
    <w:rsid w:val="00100C29"/>
    <w:rsid w:val="00101943"/>
    <w:rsid w:val="00104228"/>
    <w:rsid w:val="00105FE0"/>
    <w:rsid w:val="00106A61"/>
    <w:rsid w:val="00106DB3"/>
    <w:rsid w:val="0011018A"/>
    <w:rsid w:val="00111435"/>
    <w:rsid w:val="00111CB5"/>
    <w:rsid w:val="001147E3"/>
    <w:rsid w:val="00115A86"/>
    <w:rsid w:val="00116295"/>
    <w:rsid w:val="001179A2"/>
    <w:rsid w:val="00121A52"/>
    <w:rsid w:val="001237BD"/>
    <w:rsid w:val="001237C2"/>
    <w:rsid w:val="00123A0E"/>
    <w:rsid w:val="00123F4F"/>
    <w:rsid w:val="00126592"/>
    <w:rsid w:val="001270CD"/>
    <w:rsid w:val="0013149D"/>
    <w:rsid w:val="001322AD"/>
    <w:rsid w:val="0013459A"/>
    <w:rsid w:val="0013735B"/>
    <w:rsid w:val="00137A57"/>
    <w:rsid w:val="00140C03"/>
    <w:rsid w:val="00140D0E"/>
    <w:rsid w:val="00142ED7"/>
    <w:rsid w:val="001435C6"/>
    <w:rsid w:val="00144D3A"/>
    <w:rsid w:val="0014558D"/>
    <w:rsid w:val="00145F77"/>
    <w:rsid w:val="00150ABC"/>
    <w:rsid w:val="00150DC5"/>
    <w:rsid w:val="00151640"/>
    <w:rsid w:val="001525BB"/>
    <w:rsid w:val="001528A0"/>
    <w:rsid w:val="00152B11"/>
    <w:rsid w:val="00155B62"/>
    <w:rsid w:val="001565FB"/>
    <w:rsid w:val="00157AE6"/>
    <w:rsid w:val="001605CC"/>
    <w:rsid w:val="0016080A"/>
    <w:rsid w:val="00160FD0"/>
    <w:rsid w:val="00162430"/>
    <w:rsid w:val="00162479"/>
    <w:rsid w:val="001637C8"/>
    <w:rsid w:val="00164C71"/>
    <w:rsid w:val="00164F4C"/>
    <w:rsid w:val="00165166"/>
    <w:rsid w:val="00165DB7"/>
    <w:rsid w:val="00167555"/>
    <w:rsid w:val="00170965"/>
    <w:rsid w:val="00171A3F"/>
    <w:rsid w:val="00172841"/>
    <w:rsid w:val="00172D19"/>
    <w:rsid w:val="00173E4A"/>
    <w:rsid w:val="001748BE"/>
    <w:rsid w:val="00174CC0"/>
    <w:rsid w:val="00180D88"/>
    <w:rsid w:val="00181852"/>
    <w:rsid w:val="00182963"/>
    <w:rsid w:val="00182A6E"/>
    <w:rsid w:val="00182B3D"/>
    <w:rsid w:val="00182D00"/>
    <w:rsid w:val="001830F2"/>
    <w:rsid w:val="00184D0E"/>
    <w:rsid w:val="0018693E"/>
    <w:rsid w:val="0019356B"/>
    <w:rsid w:val="0019559A"/>
    <w:rsid w:val="001959F9"/>
    <w:rsid w:val="00197074"/>
    <w:rsid w:val="001A1931"/>
    <w:rsid w:val="001A275D"/>
    <w:rsid w:val="001A43E0"/>
    <w:rsid w:val="001A4B2A"/>
    <w:rsid w:val="001A6138"/>
    <w:rsid w:val="001B00F9"/>
    <w:rsid w:val="001B0213"/>
    <w:rsid w:val="001B0390"/>
    <w:rsid w:val="001B7F96"/>
    <w:rsid w:val="001C0E94"/>
    <w:rsid w:val="001C1813"/>
    <w:rsid w:val="001C21D2"/>
    <w:rsid w:val="001D0D71"/>
    <w:rsid w:val="001D2DD2"/>
    <w:rsid w:val="001D35CE"/>
    <w:rsid w:val="001E1229"/>
    <w:rsid w:val="001E38C2"/>
    <w:rsid w:val="001E5622"/>
    <w:rsid w:val="001E5BDA"/>
    <w:rsid w:val="001E7530"/>
    <w:rsid w:val="001E761E"/>
    <w:rsid w:val="001E76BE"/>
    <w:rsid w:val="001F13DB"/>
    <w:rsid w:val="001F2565"/>
    <w:rsid w:val="001F2A37"/>
    <w:rsid w:val="001F3BB4"/>
    <w:rsid w:val="001F74DC"/>
    <w:rsid w:val="001F77A0"/>
    <w:rsid w:val="001F7BDE"/>
    <w:rsid w:val="0020388C"/>
    <w:rsid w:val="00204102"/>
    <w:rsid w:val="00204153"/>
    <w:rsid w:val="00204C27"/>
    <w:rsid w:val="002069DE"/>
    <w:rsid w:val="00212137"/>
    <w:rsid w:val="00213B53"/>
    <w:rsid w:val="00215678"/>
    <w:rsid w:val="00216DE2"/>
    <w:rsid w:val="00220B87"/>
    <w:rsid w:val="00221CCC"/>
    <w:rsid w:val="00224172"/>
    <w:rsid w:val="00225AF5"/>
    <w:rsid w:val="00225E63"/>
    <w:rsid w:val="00226256"/>
    <w:rsid w:val="00226E93"/>
    <w:rsid w:val="00227F45"/>
    <w:rsid w:val="00227F71"/>
    <w:rsid w:val="00232918"/>
    <w:rsid w:val="00232D33"/>
    <w:rsid w:val="00232F1A"/>
    <w:rsid w:val="00234023"/>
    <w:rsid w:val="00234E86"/>
    <w:rsid w:val="00235A3F"/>
    <w:rsid w:val="00236304"/>
    <w:rsid w:val="0023637C"/>
    <w:rsid w:val="0023639A"/>
    <w:rsid w:val="00236C2B"/>
    <w:rsid w:val="0024635D"/>
    <w:rsid w:val="002477C0"/>
    <w:rsid w:val="00252D48"/>
    <w:rsid w:val="002543DC"/>
    <w:rsid w:val="0025450B"/>
    <w:rsid w:val="0025617C"/>
    <w:rsid w:val="002613DA"/>
    <w:rsid w:val="00262E13"/>
    <w:rsid w:val="00263810"/>
    <w:rsid w:val="00263931"/>
    <w:rsid w:val="00267201"/>
    <w:rsid w:val="00267440"/>
    <w:rsid w:val="002674E7"/>
    <w:rsid w:val="0026796E"/>
    <w:rsid w:val="00267AB4"/>
    <w:rsid w:val="00273200"/>
    <w:rsid w:val="00273579"/>
    <w:rsid w:val="00274301"/>
    <w:rsid w:val="002753AA"/>
    <w:rsid w:val="002765D1"/>
    <w:rsid w:val="002772B6"/>
    <w:rsid w:val="00280727"/>
    <w:rsid w:val="00281B11"/>
    <w:rsid w:val="00281B9C"/>
    <w:rsid w:val="00282AE4"/>
    <w:rsid w:val="00283C60"/>
    <w:rsid w:val="002859EB"/>
    <w:rsid w:val="00285EF0"/>
    <w:rsid w:val="002861C1"/>
    <w:rsid w:val="00286B80"/>
    <w:rsid w:val="002920D6"/>
    <w:rsid w:val="002957E1"/>
    <w:rsid w:val="00296060"/>
    <w:rsid w:val="0029614C"/>
    <w:rsid w:val="002972C5"/>
    <w:rsid w:val="002A1034"/>
    <w:rsid w:val="002A1A9C"/>
    <w:rsid w:val="002A4ACA"/>
    <w:rsid w:val="002B137C"/>
    <w:rsid w:val="002B16C4"/>
    <w:rsid w:val="002B43C1"/>
    <w:rsid w:val="002B60D3"/>
    <w:rsid w:val="002B75DB"/>
    <w:rsid w:val="002C2860"/>
    <w:rsid w:val="002C2F37"/>
    <w:rsid w:val="002C3C22"/>
    <w:rsid w:val="002C5328"/>
    <w:rsid w:val="002C6A7A"/>
    <w:rsid w:val="002C6D3E"/>
    <w:rsid w:val="002D06B3"/>
    <w:rsid w:val="002D23F4"/>
    <w:rsid w:val="002D3F3E"/>
    <w:rsid w:val="002D42CB"/>
    <w:rsid w:val="002D689F"/>
    <w:rsid w:val="002D68D3"/>
    <w:rsid w:val="002D7441"/>
    <w:rsid w:val="002D75DC"/>
    <w:rsid w:val="002E0E55"/>
    <w:rsid w:val="002E45D4"/>
    <w:rsid w:val="002E48B1"/>
    <w:rsid w:val="002E5AAA"/>
    <w:rsid w:val="002E6BA8"/>
    <w:rsid w:val="002F0189"/>
    <w:rsid w:val="002F1841"/>
    <w:rsid w:val="002F2E02"/>
    <w:rsid w:val="002F3A85"/>
    <w:rsid w:val="002F3CAC"/>
    <w:rsid w:val="002F7387"/>
    <w:rsid w:val="00301D8A"/>
    <w:rsid w:val="003031D0"/>
    <w:rsid w:val="00311130"/>
    <w:rsid w:val="00312C0E"/>
    <w:rsid w:val="003165AF"/>
    <w:rsid w:val="0031734C"/>
    <w:rsid w:val="00320B3E"/>
    <w:rsid w:val="00322DCB"/>
    <w:rsid w:val="003250FD"/>
    <w:rsid w:val="00326732"/>
    <w:rsid w:val="00331DB8"/>
    <w:rsid w:val="00332464"/>
    <w:rsid w:val="00333FE9"/>
    <w:rsid w:val="0033731C"/>
    <w:rsid w:val="00337D07"/>
    <w:rsid w:val="0034144C"/>
    <w:rsid w:val="00344884"/>
    <w:rsid w:val="00350824"/>
    <w:rsid w:val="003512FF"/>
    <w:rsid w:val="003515A7"/>
    <w:rsid w:val="003524E2"/>
    <w:rsid w:val="0035585A"/>
    <w:rsid w:val="00355BC1"/>
    <w:rsid w:val="00355F36"/>
    <w:rsid w:val="003567FB"/>
    <w:rsid w:val="00362B09"/>
    <w:rsid w:val="00363B1B"/>
    <w:rsid w:val="00364D0D"/>
    <w:rsid w:val="00364FA5"/>
    <w:rsid w:val="00365598"/>
    <w:rsid w:val="0036646B"/>
    <w:rsid w:val="003664C8"/>
    <w:rsid w:val="003677A8"/>
    <w:rsid w:val="00367BDE"/>
    <w:rsid w:val="003712BC"/>
    <w:rsid w:val="00372DD9"/>
    <w:rsid w:val="003731AE"/>
    <w:rsid w:val="00375327"/>
    <w:rsid w:val="00377BE7"/>
    <w:rsid w:val="003809E6"/>
    <w:rsid w:val="003813BA"/>
    <w:rsid w:val="0038376A"/>
    <w:rsid w:val="003837D4"/>
    <w:rsid w:val="00383FA3"/>
    <w:rsid w:val="00384840"/>
    <w:rsid w:val="00386F66"/>
    <w:rsid w:val="003911B4"/>
    <w:rsid w:val="003914AF"/>
    <w:rsid w:val="00391CBB"/>
    <w:rsid w:val="00393C57"/>
    <w:rsid w:val="00396699"/>
    <w:rsid w:val="00396E96"/>
    <w:rsid w:val="00396F22"/>
    <w:rsid w:val="00397227"/>
    <w:rsid w:val="0039731B"/>
    <w:rsid w:val="003A1CE0"/>
    <w:rsid w:val="003A1EC3"/>
    <w:rsid w:val="003A2798"/>
    <w:rsid w:val="003A3694"/>
    <w:rsid w:val="003A3E50"/>
    <w:rsid w:val="003A5898"/>
    <w:rsid w:val="003A5B23"/>
    <w:rsid w:val="003B01AB"/>
    <w:rsid w:val="003B15DB"/>
    <w:rsid w:val="003B24A9"/>
    <w:rsid w:val="003B2804"/>
    <w:rsid w:val="003B3440"/>
    <w:rsid w:val="003B4EEE"/>
    <w:rsid w:val="003B59BB"/>
    <w:rsid w:val="003B5A6A"/>
    <w:rsid w:val="003B71F8"/>
    <w:rsid w:val="003C1A27"/>
    <w:rsid w:val="003C6F89"/>
    <w:rsid w:val="003D116A"/>
    <w:rsid w:val="003D47CB"/>
    <w:rsid w:val="003D5541"/>
    <w:rsid w:val="003E0C50"/>
    <w:rsid w:val="003E19A8"/>
    <w:rsid w:val="003E398F"/>
    <w:rsid w:val="003E3E6F"/>
    <w:rsid w:val="003E44DD"/>
    <w:rsid w:val="003F3CE7"/>
    <w:rsid w:val="003F4D9C"/>
    <w:rsid w:val="003F5647"/>
    <w:rsid w:val="003F5EC2"/>
    <w:rsid w:val="00401562"/>
    <w:rsid w:val="00401EFC"/>
    <w:rsid w:val="00404788"/>
    <w:rsid w:val="00407240"/>
    <w:rsid w:val="00411100"/>
    <w:rsid w:val="00411196"/>
    <w:rsid w:val="00413903"/>
    <w:rsid w:val="00413AAE"/>
    <w:rsid w:val="00413DB2"/>
    <w:rsid w:val="0041448D"/>
    <w:rsid w:val="00421B36"/>
    <w:rsid w:val="00424992"/>
    <w:rsid w:val="0042680E"/>
    <w:rsid w:val="00426C1D"/>
    <w:rsid w:val="00426EDB"/>
    <w:rsid w:val="00430B36"/>
    <w:rsid w:val="00433989"/>
    <w:rsid w:val="00434262"/>
    <w:rsid w:val="0043434C"/>
    <w:rsid w:val="004345B9"/>
    <w:rsid w:val="0043479B"/>
    <w:rsid w:val="00435A6A"/>
    <w:rsid w:val="0044172A"/>
    <w:rsid w:val="00442F14"/>
    <w:rsid w:val="004446C9"/>
    <w:rsid w:val="00453B08"/>
    <w:rsid w:val="00454CB4"/>
    <w:rsid w:val="00456342"/>
    <w:rsid w:val="00460EE3"/>
    <w:rsid w:val="00461850"/>
    <w:rsid w:val="004628B0"/>
    <w:rsid w:val="00462A2A"/>
    <w:rsid w:val="00462F9E"/>
    <w:rsid w:val="00463729"/>
    <w:rsid w:val="00463D23"/>
    <w:rsid w:val="004644B2"/>
    <w:rsid w:val="004669B4"/>
    <w:rsid w:val="00467BC6"/>
    <w:rsid w:val="0047191D"/>
    <w:rsid w:val="004725D7"/>
    <w:rsid w:val="0047587D"/>
    <w:rsid w:val="00477A19"/>
    <w:rsid w:val="00480510"/>
    <w:rsid w:val="00480E6B"/>
    <w:rsid w:val="004810C4"/>
    <w:rsid w:val="00484306"/>
    <w:rsid w:val="00487959"/>
    <w:rsid w:val="004903B4"/>
    <w:rsid w:val="00490810"/>
    <w:rsid w:val="004979B5"/>
    <w:rsid w:val="004A01F5"/>
    <w:rsid w:val="004A0324"/>
    <w:rsid w:val="004A0D85"/>
    <w:rsid w:val="004A2077"/>
    <w:rsid w:val="004A2B69"/>
    <w:rsid w:val="004A7BBD"/>
    <w:rsid w:val="004B011D"/>
    <w:rsid w:val="004B2911"/>
    <w:rsid w:val="004B3B21"/>
    <w:rsid w:val="004B40F1"/>
    <w:rsid w:val="004B41D9"/>
    <w:rsid w:val="004B6249"/>
    <w:rsid w:val="004C19B4"/>
    <w:rsid w:val="004C258F"/>
    <w:rsid w:val="004C31BB"/>
    <w:rsid w:val="004C34D7"/>
    <w:rsid w:val="004C376E"/>
    <w:rsid w:val="004C3D1B"/>
    <w:rsid w:val="004C4F6E"/>
    <w:rsid w:val="004C598B"/>
    <w:rsid w:val="004C5B5D"/>
    <w:rsid w:val="004C5C04"/>
    <w:rsid w:val="004C728F"/>
    <w:rsid w:val="004C79A0"/>
    <w:rsid w:val="004D0D13"/>
    <w:rsid w:val="004D243E"/>
    <w:rsid w:val="004D2C02"/>
    <w:rsid w:val="004D3263"/>
    <w:rsid w:val="004D3367"/>
    <w:rsid w:val="004D501A"/>
    <w:rsid w:val="004D5550"/>
    <w:rsid w:val="004D6017"/>
    <w:rsid w:val="004D74D4"/>
    <w:rsid w:val="004D75CA"/>
    <w:rsid w:val="004D7744"/>
    <w:rsid w:val="004D7FBC"/>
    <w:rsid w:val="004E08D4"/>
    <w:rsid w:val="004E0903"/>
    <w:rsid w:val="004E1A59"/>
    <w:rsid w:val="004E1AD9"/>
    <w:rsid w:val="004E34E3"/>
    <w:rsid w:val="004E35CE"/>
    <w:rsid w:val="004E512B"/>
    <w:rsid w:val="004E67D3"/>
    <w:rsid w:val="004E6E1B"/>
    <w:rsid w:val="004E7648"/>
    <w:rsid w:val="004E7F6F"/>
    <w:rsid w:val="004F05AF"/>
    <w:rsid w:val="004F2C79"/>
    <w:rsid w:val="004F5926"/>
    <w:rsid w:val="004F7418"/>
    <w:rsid w:val="00503360"/>
    <w:rsid w:val="005034C9"/>
    <w:rsid w:val="00503656"/>
    <w:rsid w:val="0050611D"/>
    <w:rsid w:val="00506134"/>
    <w:rsid w:val="00510EEB"/>
    <w:rsid w:val="005121F8"/>
    <w:rsid w:val="0051292A"/>
    <w:rsid w:val="005132EE"/>
    <w:rsid w:val="005141E2"/>
    <w:rsid w:val="00515BB0"/>
    <w:rsid w:val="00516823"/>
    <w:rsid w:val="005174ED"/>
    <w:rsid w:val="00525AE9"/>
    <w:rsid w:val="005261DC"/>
    <w:rsid w:val="00526CAF"/>
    <w:rsid w:val="00532324"/>
    <w:rsid w:val="0053266C"/>
    <w:rsid w:val="005334E9"/>
    <w:rsid w:val="00533D01"/>
    <w:rsid w:val="00540959"/>
    <w:rsid w:val="005429B8"/>
    <w:rsid w:val="00542C9F"/>
    <w:rsid w:val="00544A68"/>
    <w:rsid w:val="00544E38"/>
    <w:rsid w:val="005455F9"/>
    <w:rsid w:val="00545FE5"/>
    <w:rsid w:val="00550F1A"/>
    <w:rsid w:val="00550FCD"/>
    <w:rsid w:val="00551086"/>
    <w:rsid w:val="00553268"/>
    <w:rsid w:val="00553431"/>
    <w:rsid w:val="00553A1E"/>
    <w:rsid w:val="005540BE"/>
    <w:rsid w:val="00554EF9"/>
    <w:rsid w:val="00554FDA"/>
    <w:rsid w:val="00556375"/>
    <w:rsid w:val="00557665"/>
    <w:rsid w:val="005612E0"/>
    <w:rsid w:val="00561BDD"/>
    <w:rsid w:val="00562E59"/>
    <w:rsid w:val="00563F50"/>
    <w:rsid w:val="00565DDD"/>
    <w:rsid w:val="00566CA9"/>
    <w:rsid w:val="00567D5A"/>
    <w:rsid w:val="005704F9"/>
    <w:rsid w:val="00570CC6"/>
    <w:rsid w:val="00571E69"/>
    <w:rsid w:val="00572406"/>
    <w:rsid w:val="00572CC9"/>
    <w:rsid w:val="005749A8"/>
    <w:rsid w:val="0057723D"/>
    <w:rsid w:val="00580319"/>
    <w:rsid w:val="005805B7"/>
    <w:rsid w:val="00580B2C"/>
    <w:rsid w:val="00580C21"/>
    <w:rsid w:val="0058139C"/>
    <w:rsid w:val="00582CE2"/>
    <w:rsid w:val="00582D77"/>
    <w:rsid w:val="00583759"/>
    <w:rsid w:val="00583777"/>
    <w:rsid w:val="00585781"/>
    <w:rsid w:val="0058712C"/>
    <w:rsid w:val="00587333"/>
    <w:rsid w:val="00591542"/>
    <w:rsid w:val="0059155C"/>
    <w:rsid w:val="00591AC8"/>
    <w:rsid w:val="0059212E"/>
    <w:rsid w:val="00592C1F"/>
    <w:rsid w:val="00593147"/>
    <w:rsid w:val="00595037"/>
    <w:rsid w:val="00595506"/>
    <w:rsid w:val="00597D11"/>
    <w:rsid w:val="005A1FB4"/>
    <w:rsid w:val="005A2EC6"/>
    <w:rsid w:val="005A3BD8"/>
    <w:rsid w:val="005A48EB"/>
    <w:rsid w:val="005A5A25"/>
    <w:rsid w:val="005A686C"/>
    <w:rsid w:val="005A76DA"/>
    <w:rsid w:val="005B0A76"/>
    <w:rsid w:val="005B1005"/>
    <w:rsid w:val="005B3399"/>
    <w:rsid w:val="005B3847"/>
    <w:rsid w:val="005B5721"/>
    <w:rsid w:val="005B6E33"/>
    <w:rsid w:val="005B7802"/>
    <w:rsid w:val="005B7DA5"/>
    <w:rsid w:val="005C1866"/>
    <w:rsid w:val="005C2F58"/>
    <w:rsid w:val="005C66A6"/>
    <w:rsid w:val="005C7FB2"/>
    <w:rsid w:val="005D0838"/>
    <w:rsid w:val="005D1FD0"/>
    <w:rsid w:val="005D36B1"/>
    <w:rsid w:val="005D451D"/>
    <w:rsid w:val="005D479C"/>
    <w:rsid w:val="005E0C5C"/>
    <w:rsid w:val="005E34EC"/>
    <w:rsid w:val="005E4FD6"/>
    <w:rsid w:val="005E53F3"/>
    <w:rsid w:val="005E68FD"/>
    <w:rsid w:val="005E77EA"/>
    <w:rsid w:val="005F04EB"/>
    <w:rsid w:val="005F0FD8"/>
    <w:rsid w:val="005F160E"/>
    <w:rsid w:val="005F528C"/>
    <w:rsid w:val="005F583D"/>
    <w:rsid w:val="00601A11"/>
    <w:rsid w:val="00601C5F"/>
    <w:rsid w:val="00603C6C"/>
    <w:rsid w:val="00604A31"/>
    <w:rsid w:val="0060615B"/>
    <w:rsid w:val="006061D5"/>
    <w:rsid w:val="006066E5"/>
    <w:rsid w:val="006067DA"/>
    <w:rsid w:val="00606A3B"/>
    <w:rsid w:val="00607554"/>
    <w:rsid w:val="006107B4"/>
    <w:rsid w:val="00610E6B"/>
    <w:rsid w:val="00610ED2"/>
    <w:rsid w:val="00613515"/>
    <w:rsid w:val="006139BE"/>
    <w:rsid w:val="00614237"/>
    <w:rsid w:val="006159D5"/>
    <w:rsid w:val="006210EF"/>
    <w:rsid w:val="00625362"/>
    <w:rsid w:val="00625F90"/>
    <w:rsid w:val="00625F9B"/>
    <w:rsid w:val="006301AB"/>
    <w:rsid w:val="00631E7E"/>
    <w:rsid w:val="00632BFD"/>
    <w:rsid w:val="0063325B"/>
    <w:rsid w:val="00636874"/>
    <w:rsid w:val="00637BAB"/>
    <w:rsid w:val="00640604"/>
    <w:rsid w:val="006436CB"/>
    <w:rsid w:val="00643A03"/>
    <w:rsid w:val="00651F04"/>
    <w:rsid w:val="00654D81"/>
    <w:rsid w:val="00660E5B"/>
    <w:rsid w:val="00661480"/>
    <w:rsid w:val="00661E05"/>
    <w:rsid w:val="00664379"/>
    <w:rsid w:val="00664B12"/>
    <w:rsid w:val="00665480"/>
    <w:rsid w:val="00667A78"/>
    <w:rsid w:val="006716EE"/>
    <w:rsid w:val="00672F24"/>
    <w:rsid w:val="00672F87"/>
    <w:rsid w:val="00673299"/>
    <w:rsid w:val="0067388A"/>
    <w:rsid w:val="00676AFF"/>
    <w:rsid w:val="00677BE2"/>
    <w:rsid w:val="00677C4F"/>
    <w:rsid w:val="00677ECC"/>
    <w:rsid w:val="0068130C"/>
    <w:rsid w:val="00682EBE"/>
    <w:rsid w:val="00686869"/>
    <w:rsid w:val="00686A5B"/>
    <w:rsid w:val="00691DC8"/>
    <w:rsid w:val="00692081"/>
    <w:rsid w:val="006931ED"/>
    <w:rsid w:val="00693B97"/>
    <w:rsid w:val="00693CC3"/>
    <w:rsid w:val="006967DA"/>
    <w:rsid w:val="00697C46"/>
    <w:rsid w:val="006A0D89"/>
    <w:rsid w:val="006A258C"/>
    <w:rsid w:val="006A3914"/>
    <w:rsid w:val="006A44A0"/>
    <w:rsid w:val="006A5B42"/>
    <w:rsid w:val="006A60A9"/>
    <w:rsid w:val="006A68E2"/>
    <w:rsid w:val="006A6A0B"/>
    <w:rsid w:val="006A6CAA"/>
    <w:rsid w:val="006B24EA"/>
    <w:rsid w:val="006B3168"/>
    <w:rsid w:val="006B4EAE"/>
    <w:rsid w:val="006B686B"/>
    <w:rsid w:val="006C0EF8"/>
    <w:rsid w:val="006C5B88"/>
    <w:rsid w:val="006C6A8B"/>
    <w:rsid w:val="006D1C0C"/>
    <w:rsid w:val="006D1ECF"/>
    <w:rsid w:val="006D26CB"/>
    <w:rsid w:val="006D5FE6"/>
    <w:rsid w:val="006E29B3"/>
    <w:rsid w:val="006E32ED"/>
    <w:rsid w:val="006E6997"/>
    <w:rsid w:val="006F00C7"/>
    <w:rsid w:val="006F024A"/>
    <w:rsid w:val="006F7C55"/>
    <w:rsid w:val="006F7E62"/>
    <w:rsid w:val="007001A4"/>
    <w:rsid w:val="00700380"/>
    <w:rsid w:val="00700834"/>
    <w:rsid w:val="00701669"/>
    <w:rsid w:val="00706B5F"/>
    <w:rsid w:val="0071445A"/>
    <w:rsid w:val="00715363"/>
    <w:rsid w:val="0071590F"/>
    <w:rsid w:val="00715C9E"/>
    <w:rsid w:val="00715D60"/>
    <w:rsid w:val="00716282"/>
    <w:rsid w:val="00717375"/>
    <w:rsid w:val="007205D9"/>
    <w:rsid w:val="00723563"/>
    <w:rsid w:val="00726DB1"/>
    <w:rsid w:val="007332BD"/>
    <w:rsid w:val="00733314"/>
    <w:rsid w:val="0073347A"/>
    <w:rsid w:val="007334B0"/>
    <w:rsid w:val="00736118"/>
    <w:rsid w:val="00737845"/>
    <w:rsid w:val="00741009"/>
    <w:rsid w:val="00742CC8"/>
    <w:rsid w:val="0074399F"/>
    <w:rsid w:val="00744D75"/>
    <w:rsid w:val="00744FED"/>
    <w:rsid w:val="00745599"/>
    <w:rsid w:val="00746509"/>
    <w:rsid w:val="00746CE5"/>
    <w:rsid w:val="007502BA"/>
    <w:rsid w:val="00751B8F"/>
    <w:rsid w:val="00753095"/>
    <w:rsid w:val="007534F3"/>
    <w:rsid w:val="00754ADA"/>
    <w:rsid w:val="00754D9B"/>
    <w:rsid w:val="00755686"/>
    <w:rsid w:val="0075782D"/>
    <w:rsid w:val="00757C8A"/>
    <w:rsid w:val="007636F3"/>
    <w:rsid w:val="00765696"/>
    <w:rsid w:val="00765801"/>
    <w:rsid w:val="00766D7B"/>
    <w:rsid w:val="00766FFE"/>
    <w:rsid w:val="00771317"/>
    <w:rsid w:val="00771C2D"/>
    <w:rsid w:val="0077206C"/>
    <w:rsid w:val="00775667"/>
    <w:rsid w:val="00780DB7"/>
    <w:rsid w:val="00782316"/>
    <w:rsid w:val="00783FB6"/>
    <w:rsid w:val="00786669"/>
    <w:rsid w:val="00790AE2"/>
    <w:rsid w:val="007A281C"/>
    <w:rsid w:val="007A3356"/>
    <w:rsid w:val="007A6010"/>
    <w:rsid w:val="007A63F3"/>
    <w:rsid w:val="007A662F"/>
    <w:rsid w:val="007A6B1F"/>
    <w:rsid w:val="007A6EFB"/>
    <w:rsid w:val="007B08ED"/>
    <w:rsid w:val="007B2F0C"/>
    <w:rsid w:val="007B4F0F"/>
    <w:rsid w:val="007B5288"/>
    <w:rsid w:val="007C066D"/>
    <w:rsid w:val="007C0BC3"/>
    <w:rsid w:val="007C2BBA"/>
    <w:rsid w:val="007C34E1"/>
    <w:rsid w:val="007C3B4B"/>
    <w:rsid w:val="007C78A2"/>
    <w:rsid w:val="007C7A7D"/>
    <w:rsid w:val="007D0BD3"/>
    <w:rsid w:val="007D14AE"/>
    <w:rsid w:val="007D1C8A"/>
    <w:rsid w:val="007D1F27"/>
    <w:rsid w:val="007D2FAE"/>
    <w:rsid w:val="007D4977"/>
    <w:rsid w:val="007E3584"/>
    <w:rsid w:val="007E4087"/>
    <w:rsid w:val="007E46BF"/>
    <w:rsid w:val="007E476C"/>
    <w:rsid w:val="007E5069"/>
    <w:rsid w:val="007E5C87"/>
    <w:rsid w:val="007E618D"/>
    <w:rsid w:val="007E64D4"/>
    <w:rsid w:val="007F0FF8"/>
    <w:rsid w:val="007F2DB3"/>
    <w:rsid w:val="007F2F31"/>
    <w:rsid w:val="007F3351"/>
    <w:rsid w:val="007F6D26"/>
    <w:rsid w:val="008002AA"/>
    <w:rsid w:val="008002DE"/>
    <w:rsid w:val="00801072"/>
    <w:rsid w:val="008013E6"/>
    <w:rsid w:val="00802BF8"/>
    <w:rsid w:val="00805C75"/>
    <w:rsid w:val="00810EF0"/>
    <w:rsid w:val="00813B42"/>
    <w:rsid w:val="00815CA7"/>
    <w:rsid w:val="0082350F"/>
    <w:rsid w:val="0082536D"/>
    <w:rsid w:val="00825AD9"/>
    <w:rsid w:val="00825FD4"/>
    <w:rsid w:val="00826A5B"/>
    <w:rsid w:val="00827182"/>
    <w:rsid w:val="008277F2"/>
    <w:rsid w:val="008308B9"/>
    <w:rsid w:val="0083376B"/>
    <w:rsid w:val="0084033C"/>
    <w:rsid w:val="00840EA5"/>
    <w:rsid w:val="0084171A"/>
    <w:rsid w:val="00843BF8"/>
    <w:rsid w:val="00844C19"/>
    <w:rsid w:val="008471F0"/>
    <w:rsid w:val="008503FD"/>
    <w:rsid w:val="00850D07"/>
    <w:rsid w:val="00851B7E"/>
    <w:rsid w:val="00853A97"/>
    <w:rsid w:val="00854169"/>
    <w:rsid w:val="008557D6"/>
    <w:rsid w:val="008571C3"/>
    <w:rsid w:val="00861810"/>
    <w:rsid w:val="00861F29"/>
    <w:rsid w:val="00863844"/>
    <w:rsid w:val="008646E0"/>
    <w:rsid w:val="00865488"/>
    <w:rsid w:val="0086644F"/>
    <w:rsid w:val="008664AC"/>
    <w:rsid w:val="008702D3"/>
    <w:rsid w:val="00870328"/>
    <w:rsid w:val="00873286"/>
    <w:rsid w:val="00875269"/>
    <w:rsid w:val="00875DD2"/>
    <w:rsid w:val="00877C23"/>
    <w:rsid w:val="00880AD1"/>
    <w:rsid w:val="00882C96"/>
    <w:rsid w:val="00887294"/>
    <w:rsid w:val="00890A28"/>
    <w:rsid w:val="00892C6E"/>
    <w:rsid w:val="008946F6"/>
    <w:rsid w:val="00894C07"/>
    <w:rsid w:val="00897499"/>
    <w:rsid w:val="008A3543"/>
    <w:rsid w:val="008A7E49"/>
    <w:rsid w:val="008B0687"/>
    <w:rsid w:val="008B09D5"/>
    <w:rsid w:val="008B2247"/>
    <w:rsid w:val="008B36F9"/>
    <w:rsid w:val="008B4560"/>
    <w:rsid w:val="008B72EA"/>
    <w:rsid w:val="008C1C6C"/>
    <w:rsid w:val="008C4E44"/>
    <w:rsid w:val="008C530C"/>
    <w:rsid w:val="008C7EF7"/>
    <w:rsid w:val="008D1574"/>
    <w:rsid w:val="008D15F4"/>
    <w:rsid w:val="008D61BF"/>
    <w:rsid w:val="008E00C2"/>
    <w:rsid w:val="008E0286"/>
    <w:rsid w:val="008E122B"/>
    <w:rsid w:val="008E2392"/>
    <w:rsid w:val="008E394F"/>
    <w:rsid w:val="008E4515"/>
    <w:rsid w:val="008E582A"/>
    <w:rsid w:val="008F35E7"/>
    <w:rsid w:val="008F3F0A"/>
    <w:rsid w:val="00900A07"/>
    <w:rsid w:val="00900D33"/>
    <w:rsid w:val="00906CF5"/>
    <w:rsid w:val="009072EA"/>
    <w:rsid w:val="00907B55"/>
    <w:rsid w:val="00910F88"/>
    <w:rsid w:val="0091193C"/>
    <w:rsid w:val="00911DDE"/>
    <w:rsid w:val="00911E0D"/>
    <w:rsid w:val="00914268"/>
    <w:rsid w:val="009175E4"/>
    <w:rsid w:val="009176F1"/>
    <w:rsid w:val="00920CC9"/>
    <w:rsid w:val="009217AD"/>
    <w:rsid w:val="009225A4"/>
    <w:rsid w:val="00922B21"/>
    <w:rsid w:val="00923B58"/>
    <w:rsid w:val="009257B2"/>
    <w:rsid w:val="00925F15"/>
    <w:rsid w:val="00927DF1"/>
    <w:rsid w:val="0093059D"/>
    <w:rsid w:val="00930687"/>
    <w:rsid w:val="00933B1E"/>
    <w:rsid w:val="00933CC3"/>
    <w:rsid w:val="00934503"/>
    <w:rsid w:val="009413DF"/>
    <w:rsid w:val="0094253E"/>
    <w:rsid w:val="00943EAB"/>
    <w:rsid w:val="00946112"/>
    <w:rsid w:val="00953D0D"/>
    <w:rsid w:val="00954393"/>
    <w:rsid w:val="00957A8D"/>
    <w:rsid w:val="00957FBD"/>
    <w:rsid w:val="00961D03"/>
    <w:rsid w:val="00962B9F"/>
    <w:rsid w:val="00967A5C"/>
    <w:rsid w:val="00971592"/>
    <w:rsid w:val="0097353E"/>
    <w:rsid w:val="00977EAE"/>
    <w:rsid w:val="00981F54"/>
    <w:rsid w:val="0098304C"/>
    <w:rsid w:val="00984737"/>
    <w:rsid w:val="00984EF5"/>
    <w:rsid w:val="00986965"/>
    <w:rsid w:val="00986B39"/>
    <w:rsid w:val="00986E07"/>
    <w:rsid w:val="00990F37"/>
    <w:rsid w:val="009914A6"/>
    <w:rsid w:val="0099341D"/>
    <w:rsid w:val="0099503B"/>
    <w:rsid w:val="009953C2"/>
    <w:rsid w:val="0099651A"/>
    <w:rsid w:val="0099671C"/>
    <w:rsid w:val="009A0B7F"/>
    <w:rsid w:val="009A25C7"/>
    <w:rsid w:val="009A32EF"/>
    <w:rsid w:val="009A3990"/>
    <w:rsid w:val="009A4203"/>
    <w:rsid w:val="009A6C14"/>
    <w:rsid w:val="009A7673"/>
    <w:rsid w:val="009B09F2"/>
    <w:rsid w:val="009B0E32"/>
    <w:rsid w:val="009B1E48"/>
    <w:rsid w:val="009B1EC3"/>
    <w:rsid w:val="009B5059"/>
    <w:rsid w:val="009B7DDE"/>
    <w:rsid w:val="009C069C"/>
    <w:rsid w:val="009C08A7"/>
    <w:rsid w:val="009C2F66"/>
    <w:rsid w:val="009C56BD"/>
    <w:rsid w:val="009C5BD9"/>
    <w:rsid w:val="009C64C1"/>
    <w:rsid w:val="009D058E"/>
    <w:rsid w:val="009D2E01"/>
    <w:rsid w:val="009D5F90"/>
    <w:rsid w:val="009D7384"/>
    <w:rsid w:val="009D7579"/>
    <w:rsid w:val="009D78C7"/>
    <w:rsid w:val="009E1EEC"/>
    <w:rsid w:val="009E37DE"/>
    <w:rsid w:val="009E38E4"/>
    <w:rsid w:val="009E521A"/>
    <w:rsid w:val="009F15CD"/>
    <w:rsid w:val="009F186E"/>
    <w:rsid w:val="009F1ACA"/>
    <w:rsid w:val="009F2FA0"/>
    <w:rsid w:val="009F3563"/>
    <w:rsid w:val="009F59AD"/>
    <w:rsid w:val="009F61F4"/>
    <w:rsid w:val="00A003CC"/>
    <w:rsid w:val="00A0117D"/>
    <w:rsid w:val="00A0449C"/>
    <w:rsid w:val="00A0506A"/>
    <w:rsid w:val="00A06089"/>
    <w:rsid w:val="00A112E9"/>
    <w:rsid w:val="00A12551"/>
    <w:rsid w:val="00A13732"/>
    <w:rsid w:val="00A1560E"/>
    <w:rsid w:val="00A15FE5"/>
    <w:rsid w:val="00A1615F"/>
    <w:rsid w:val="00A164E6"/>
    <w:rsid w:val="00A22648"/>
    <w:rsid w:val="00A23644"/>
    <w:rsid w:val="00A23A26"/>
    <w:rsid w:val="00A23A53"/>
    <w:rsid w:val="00A25611"/>
    <w:rsid w:val="00A25C99"/>
    <w:rsid w:val="00A275ED"/>
    <w:rsid w:val="00A304CF"/>
    <w:rsid w:val="00A31DBC"/>
    <w:rsid w:val="00A31F27"/>
    <w:rsid w:val="00A3294F"/>
    <w:rsid w:val="00A330EC"/>
    <w:rsid w:val="00A3335C"/>
    <w:rsid w:val="00A342DD"/>
    <w:rsid w:val="00A36445"/>
    <w:rsid w:val="00A36CCE"/>
    <w:rsid w:val="00A37AFF"/>
    <w:rsid w:val="00A418EC"/>
    <w:rsid w:val="00A41F00"/>
    <w:rsid w:val="00A45238"/>
    <w:rsid w:val="00A5137E"/>
    <w:rsid w:val="00A567A4"/>
    <w:rsid w:val="00A56A19"/>
    <w:rsid w:val="00A6015F"/>
    <w:rsid w:val="00A62AA7"/>
    <w:rsid w:val="00A62AE6"/>
    <w:rsid w:val="00A66757"/>
    <w:rsid w:val="00A679B1"/>
    <w:rsid w:val="00A727BA"/>
    <w:rsid w:val="00A7435C"/>
    <w:rsid w:val="00A74C55"/>
    <w:rsid w:val="00A752D6"/>
    <w:rsid w:val="00A774FA"/>
    <w:rsid w:val="00A81AFE"/>
    <w:rsid w:val="00A82EAB"/>
    <w:rsid w:val="00A83AE2"/>
    <w:rsid w:val="00A8527C"/>
    <w:rsid w:val="00A85578"/>
    <w:rsid w:val="00A86795"/>
    <w:rsid w:val="00A868F1"/>
    <w:rsid w:val="00A86C88"/>
    <w:rsid w:val="00A86D6C"/>
    <w:rsid w:val="00A87709"/>
    <w:rsid w:val="00A90809"/>
    <w:rsid w:val="00A91266"/>
    <w:rsid w:val="00A91B60"/>
    <w:rsid w:val="00A925C7"/>
    <w:rsid w:val="00A9340A"/>
    <w:rsid w:val="00A9415C"/>
    <w:rsid w:val="00A94BA2"/>
    <w:rsid w:val="00A959B3"/>
    <w:rsid w:val="00A96A35"/>
    <w:rsid w:val="00A97530"/>
    <w:rsid w:val="00A977B1"/>
    <w:rsid w:val="00AA0299"/>
    <w:rsid w:val="00AA17A7"/>
    <w:rsid w:val="00AA1820"/>
    <w:rsid w:val="00AA410B"/>
    <w:rsid w:val="00AA51D3"/>
    <w:rsid w:val="00AA53E6"/>
    <w:rsid w:val="00AA5D2F"/>
    <w:rsid w:val="00AB0BFC"/>
    <w:rsid w:val="00AB1CAC"/>
    <w:rsid w:val="00AB28D7"/>
    <w:rsid w:val="00AB6B10"/>
    <w:rsid w:val="00AC0604"/>
    <w:rsid w:val="00AC11D5"/>
    <w:rsid w:val="00AC3C9A"/>
    <w:rsid w:val="00AC471C"/>
    <w:rsid w:val="00AC4CEB"/>
    <w:rsid w:val="00AD0E2C"/>
    <w:rsid w:val="00AD244E"/>
    <w:rsid w:val="00AD24D8"/>
    <w:rsid w:val="00AD258E"/>
    <w:rsid w:val="00AD2A1D"/>
    <w:rsid w:val="00AD44FA"/>
    <w:rsid w:val="00AD46E0"/>
    <w:rsid w:val="00AD7240"/>
    <w:rsid w:val="00AE0765"/>
    <w:rsid w:val="00AE4721"/>
    <w:rsid w:val="00AE6031"/>
    <w:rsid w:val="00AE6AEA"/>
    <w:rsid w:val="00AE6CA2"/>
    <w:rsid w:val="00AF2151"/>
    <w:rsid w:val="00AF537B"/>
    <w:rsid w:val="00B00594"/>
    <w:rsid w:val="00B022DE"/>
    <w:rsid w:val="00B026C6"/>
    <w:rsid w:val="00B11274"/>
    <w:rsid w:val="00B13BE6"/>
    <w:rsid w:val="00B1465B"/>
    <w:rsid w:val="00B1604D"/>
    <w:rsid w:val="00B1749A"/>
    <w:rsid w:val="00B1777F"/>
    <w:rsid w:val="00B21043"/>
    <w:rsid w:val="00B23737"/>
    <w:rsid w:val="00B3017D"/>
    <w:rsid w:val="00B31452"/>
    <w:rsid w:val="00B3388E"/>
    <w:rsid w:val="00B34B57"/>
    <w:rsid w:val="00B40283"/>
    <w:rsid w:val="00B40B86"/>
    <w:rsid w:val="00B41D72"/>
    <w:rsid w:val="00B41E87"/>
    <w:rsid w:val="00B44E77"/>
    <w:rsid w:val="00B53A03"/>
    <w:rsid w:val="00B54159"/>
    <w:rsid w:val="00B57321"/>
    <w:rsid w:val="00B606F5"/>
    <w:rsid w:val="00B62688"/>
    <w:rsid w:val="00B62A8D"/>
    <w:rsid w:val="00B635E4"/>
    <w:rsid w:val="00B650B5"/>
    <w:rsid w:val="00B74654"/>
    <w:rsid w:val="00B74D00"/>
    <w:rsid w:val="00B751E5"/>
    <w:rsid w:val="00B75517"/>
    <w:rsid w:val="00B775A2"/>
    <w:rsid w:val="00B77F1A"/>
    <w:rsid w:val="00B824F1"/>
    <w:rsid w:val="00B82643"/>
    <w:rsid w:val="00B85833"/>
    <w:rsid w:val="00B860F6"/>
    <w:rsid w:val="00B86D81"/>
    <w:rsid w:val="00B90328"/>
    <w:rsid w:val="00B922FF"/>
    <w:rsid w:val="00B93245"/>
    <w:rsid w:val="00B94F89"/>
    <w:rsid w:val="00B9588A"/>
    <w:rsid w:val="00BA1572"/>
    <w:rsid w:val="00BA18C9"/>
    <w:rsid w:val="00BA1B3F"/>
    <w:rsid w:val="00BA3CD9"/>
    <w:rsid w:val="00BA4BA4"/>
    <w:rsid w:val="00BA6338"/>
    <w:rsid w:val="00BA6EE7"/>
    <w:rsid w:val="00BB18A1"/>
    <w:rsid w:val="00BB2C51"/>
    <w:rsid w:val="00BB5999"/>
    <w:rsid w:val="00BB62B2"/>
    <w:rsid w:val="00BB77CC"/>
    <w:rsid w:val="00BC0C98"/>
    <w:rsid w:val="00BC19DC"/>
    <w:rsid w:val="00BC1E92"/>
    <w:rsid w:val="00BC576D"/>
    <w:rsid w:val="00BC6C33"/>
    <w:rsid w:val="00BD1916"/>
    <w:rsid w:val="00BD2C79"/>
    <w:rsid w:val="00BD3274"/>
    <w:rsid w:val="00BD4D30"/>
    <w:rsid w:val="00BD4E8E"/>
    <w:rsid w:val="00BD4EF1"/>
    <w:rsid w:val="00BD56B3"/>
    <w:rsid w:val="00BD5C0E"/>
    <w:rsid w:val="00BD6CB5"/>
    <w:rsid w:val="00BD7CD4"/>
    <w:rsid w:val="00BD7F57"/>
    <w:rsid w:val="00BE0078"/>
    <w:rsid w:val="00BE0750"/>
    <w:rsid w:val="00BE07C2"/>
    <w:rsid w:val="00BE106B"/>
    <w:rsid w:val="00BE2C4B"/>
    <w:rsid w:val="00BE3EE8"/>
    <w:rsid w:val="00BE79C2"/>
    <w:rsid w:val="00BF1757"/>
    <w:rsid w:val="00BF2DD3"/>
    <w:rsid w:val="00BF361D"/>
    <w:rsid w:val="00BF385A"/>
    <w:rsid w:val="00BF3D14"/>
    <w:rsid w:val="00BF4C3D"/>
    <w:rsid w:val="00BF6504"/>
    <w:rsid w:val="00C00EF2"/>
    <w:rsid w:val="00C01FA0"/>
    <w:rsid w:val="00C05610"/>
    <w:rsid w:val="00C057CD"/>
    <w:rsid w:val="00C10172"/>
    <w:rsid w:val="00C123B8"/>
    <w:rsid w:val="00C123BA"/>
    <w:rsid w:val="00C12617"/>
    <w:rsid w:val="00C129AD"/>
    <w:rsid w:val="00C15608"/>
    <w:rsid w:val="00C16641"/>
    <w:rsid w:val="00C1765E"/>
    <w:rsid w:val="00C20A67"/>
    <w:rsid w:val="00C2379E"/>
    <w:rsid w:val="00C30B0B"/>
    <w:rsid w:val="00C31400"/>
    <w:rsid w:val="00C32905"/>
    <w:rsid w:val="00C41D3A"/>
    <w:rsid w:val="00C44C5B"/>
    <w:rsid w:val="00C450EA"/>
    <w:rsid w:val="00C466F8"/>
    <w:rsid w:val="00C478A8"/>
    <w:rsid w:val="00C526AF"/>
    <w:rsid w:val="00C5330C"/>
    <w:rsid w:val="00C544B7"/>
    <w:rsid w:val="00C62651"/>
    <w:rsid w:val="00C626F4"/>
    <w:rsid w:val="00C63067"/>
    <w:rsid w:val="00C64BF3"/>
    <w:rsid w:val="00C66E2E"/>
    <w:rsid w:val="00C66FDE"/>
    <w:rsid w:val="00C673CE"/>
    <w:rsid w:val="00C71F72"/>
    <w:rsid w:val="00C720E1"/>
    <w:rsid w:val="00C722B1"/>
    <w:rsid w:val="00C74A3E"/>
    <w:rsid w:val="00C74FCD"/>
    <w:rsid w:val="00C81743"/>
    <w:rsid w:val="00C832A8"/>
    <w:rsid w:val="00C83C8B"/>
    <w:rsid w:val="00C852E3"/>
    <w:rsid w:val="00C85EDB"/>
    <w:rsid w:val="00C86A9F"/>
    <w:rsid w:val="00C906DD"/>
    <w:rsid w:val="00C93068"/>
    <w:rsid w:val="00C96380"/>
    <w:rsid w:val="00C978CB"/>
    <w:rsid w:val="00C97F70"/>
    <w:rsid w:val="00CA04DF"/>
    <w:rsid w:val="00CA2507"/>
    <w:rsid w:val="00CA2D43"/>
    <w:rsid w:val="00CA7A45"/>
    <w:rsid w:val="00CB2553"/>
    <w:rsid w:val="00CB2BA6"/>
    <w:rsid w:val="00CB2DF3"/>
    <w:rsid w:val="00CB3D77"/>
    <w:rsid w:val="00CB628C"/>
    <w:rsid w:val="00CB78B2"/>
    <w:rsid w:val="00CC228B"/>
    <w:rsid w:val="00CC254E"/>
    <w:rsid w:val="00CC3957"/>
    <w:rsid w:val="00CC65CC"/>
    <w:rsid w:val="00CD0263"/>
    <w:rsid w:val="00CD0F4E"/>
    <w:rsid w:val="00CD134E"/>
    <w:rsid w:val="00CD3910"/>
    <w:rsid w:val="00CD42A1"/>
    <w:rsid w:val="00CD611A"/>
    <w:rsid w:val="00CD6BAD"/>
    <w:rsid w:val="00CD72B2"/>
    <w:rsid w:val="00CE18FE"/>
    <w:rsid w:val="00CE2D3F"/>
    <w:rsid w:val="00CE3A02"/>
    <w:rsid w:val="00CF29B5"/>
    <w:rsid w:val="00CF2A1A"/>
    <w:rsid w:val="00CF47AF"/>
    <w:rsid w:val="00CF54FA"/>
    <w:rsid w:val="00CF5AD2"/>
    <w:rsid w:val="00CF788E"/>
    <w:rsid w:val="00D00F9B"/>
    <w:rsid w:val="00D01B06"/>
    <w:rsid w:val="00D01F38"/>
    <w:rsid w:val="00D02F0B"/>
    <w:rsid w:val="00D0353F"/>
    <w:rsid w:val="00D03CD9"/>
    <w:rsid w:val="00D05D0F"/>
    <w:rsid w:val="00D06CA7"/>
    <w:rsid w:val="00D0740D"/>
    <w:rsid w:val="00D10523"/>
    <w:rsid w:val="00D106A4"/>
    <w:rsid w:val="00D11832"/>
    <w:rsid w:val="00D1357B"/>
    <w:rsid w:val="00D15579"/>
    <w:rsid w:val="00D15765"/>
    <w:rsid w:val="00D16F47"/>
    <w:rsid w:val="00D2063F"/>
    <w:rsid w:val="00D2099D"/>
    <w:rsid w:val="00D22D9A"/>
    <w:rsid w:val="00D236A5"/>
    <w:rsid w:val="00D2446F"/>
    <w:rsid w:val="00D26F80"/>
    <w:rsid w:val="00D31080"/>
    <w:rsid w:val="00D33052"/>
    <w:rsid w:val="00D36F30"/>
    <w:rsid w:val="00D37D17"/>
    <w:rsid w:val="00D40061"/>
    <w:rsid w:val="00D40ACF"/>
    <w:rsid w:val="00D40B4A"/>
    <w:rsid w:val="00D422E1"/>
    <w:rsid w:val="00D42A3D"/>
    <w:rsid w:val="00D4698D"/>
    <w:rsid w:val="00D47786"/>
    <w:rsid w:val="00D50508"/>
    <w:rsid w:val="00D50E37"/>
    <w:rsid w:val="00D5131C"/>
    <w:rsid w:val="00D51464"/>
    <w:rsid w:val="00D51A79"/>
    <w:rsid w:val="00D51BEA"/>
    <w:rsid w:val="00D55AA0"/>
    <w:rsid w:val="00D6292B"/>
    <w:rsid w:val="00D656E3"/>
    <w:rsid w:val="00D65E5D"/>
    <w:rsid w:val="00D70F06"/>
    <w:rsid w:val="00D73069"/>
    <w:rsid w:val="00D770E9"/>
    <w:rsid w:val="00D775EF"/>
    <w:rsid w:val="00D8204E"/>
    <w:rsid w:val="00D84634"/>
    <w:rsid w:val="00D84B7C"/>
    <w:rsid w:val="00D91405"/>
    <w:rsid w:val="00D919D7"/>
    <w:rsid w:val="00D933D2"/>
    <w:rsid w:val="00D93E02"/>
    <w:rsid w:val="00D9499E"/>
    <w:rsid w:val="00D97238"/>
    <w:rsid w:val="00DA25A3"/>
    <w:rsid w:val="00DA2EB4"/>
    <w:rsid w:val="00DA3E0D"/>
    <w:rsid w:val="00DA4316"/>
    <w:rsid w:val="00DA4BB2"/>
    <w:rsid w:val="00DA569E"/>
    <w:rsid w:val="00DA7B95"/>
    <w:rsid w:val="00DA7D50"/>
    <w:rsid w:val="00DB00E6"/>
    <w:rsid w:val="00DB1B8C"/>
    <w:rsid w:val="00DB5014"/>
    <w:rsid w:val="00DC1C94"/>
    <w:rsid w:val="00DC32CB"/>
    <w:rsid w:val="00DC38A4"/>
    <w:rsid w:val="00DC43CA"/>
    <w:rsid w:val="00DC4A30"/>
    <w:rsid w:val="00DC4DAD"/>
    <w:rsid w:val="00DC50E7"/>
    <w:rsid w:val="00DC5A1C"/>
    <w:rsid w:val="00DC5FA2"/>
    <w:rsid w:val="00DC668F"/>
    <w:rsid w:val="00DD0251"/>
    <w:rsid w:val="00DD1171"/>
    <w:rsid w:val="00DD3E50"/>
    <w:rsid w:val="00DD3FD7"/>
    <w:rsid w:val="00DD5925"/>
    <w:rsid w:val="00DE24C8"/>
    <w:rsid w:val="00DE41F0"/>
    <w:rsid w:val="00DE5F86"/>
    <w:rsid w:val="00DE620C"/>
    <w:rsid w:val="00DE644F"/>
    <w:rsid w:val="00DE7982"/>
    <w:rsid w:val="00DE7A88"/>
    <w:rsid w:val="00DF3F81"/>
    <w:rsid w:val="00DF45EE"/>
    <w:rsid w:val="00DF7473"/>
    <w:rsid w:val="00E0021F"/>
    <w:rsid w:val="00E00221"/>
    <w:rsid w:val="00E013E4"/>
    <w:rsid w:val="00E01A33"/>
    <w:rsid w:val="00E03038"/>
    <w:rsid w:val="00E03C1E"/>
    <w:rsid w:val="00E05E3B"/>
    <w:rsid w:val="00E06114"/>
    <w:rsid w:val="00E071B5"/>
    <w:rsid w:val="00E11686"/>
    <w:rsid w:val="00E13AC0"/>
    <w:rsid w:val="00E14142"/>
    <w:rsid w:val="00E2168A"/>
    <w:rsid w:val="00E23390"/>
    <w:rsid w:val="00E2366C"/>
    <w:rsid w:val="00E24CC4"/>
    <w:rsid w:val="00E252DA"/>
    <w:rsid w:val="00E269D5"/>
    <w:rsid w:val="00E30800"/>
    <w:rsid w:val="00E31714"/>
    <w:rsid w:val="00E31AFD"/>
    <w:rsid w:val="00E31F4A"/>
    <w:rsid w:val="00E32921"/>
    <w:rsid w:val="00E33C71"/>
    <w:rsid w:val="00E358AB"/>
    <w:rsid w:val="00E3616C"/>
    <w:rsid w:val="00E4087E"/>
    <w:rsid w:val="00E41F91"/>
    <w:rsid w:val="00E424CA"/>
    <w:rsid w:val="00E4263B"/>
    <w:rsid w:val="00E434D7"/>
    <w:rsid w:val="00E5110B"/>
    <w:rsid w:val="00E51525"/>
    <w:rsid w:val="00E5190B"/>
    <w:rsid w:val="00E531EE"/>
    <w:rsid w:val="00E54959"/>
    <w:rsid w:val="00E56A71"/>
    <w:rsid w:val="00E56BCF"/>
    <w:rsid w:val="00E607FD"/>
    <w:rsid w:val="00E6093E"/>
    <w:rsid w:val="00E61C0C"/>
    <w:rsid w:val="00E62C68"/>
    <w:rsid w:val="00E70030"/>
    <w:rsid w:val="00E70820"/>
    <w:rsid w:val="00E7105D"/>
    <w:rsid w:val="00E71F4B"/>
    <w:rsid w:val="00E81EC6"/>
    <w:rsid w:val="00E835A0"/>
    <w:rsid w:val="00E84A14"/>
    <w:rsid w:val="00E852A2"/>
    <w:rsid w:val="00E90003"/>
    <w:rsid w:val="00E93BB4"/>
    <w:rsid w:val="00E947BB"/>
    <w:rsid w:val="00E979CC"/>
    <w:rsid w:val="00E97F85"/>
    <w:rsid w:val="00EA0031"/>
    <w:rsid w:val="00EA101C"/>
    <w:rsid w:val="00EA1A79"/>
    <w:rsid w:val="00EA5B29"/>
    <w:rsid w:val="00EA5C90"/>
    <w:rsid w:val="00EA6B20"/>
    <w:rsid w:val="00EA6FC2"/>
    <w:rsid w:val="00EB1191"/>
    <w:rsid w:val="00EB2111"/>
    <w:rsid w:val="00EB2BB6"/>
    <w:rsid w:val="00EB5B26"/>
    <w:rsid w:val="00EB7083"/>
    <w:rsid w:val="00EC07D8"/>
    <w:rsid w:val="00EC11E8"/>
    <w:rsid w:val="00EC3A00"/>
    <w:rsid w:val="00EC4438"/>
    <w:rsid w:val="00EC752B"/>
    <w:rsid w:val="00EC759D"/>
    <w:rsid w:val="00EC7615"/>
    <w:rsid w:val="00EC7B34"/>
    <w:rsid w:val="00EC7F3B"/>
    <w:rsid w:val="00ED097A"/>
    <w:rsid w:val="00ED216A"/>
    <w:rsid w:val="00ED6612"/>
    <w:rsid w:val="00ED74D5"/>
    <w:rsid w:val="00ED7C8E"/>
    <w:rsid w:val="00EE09AA"/>
    <w:rsid w:val="00EE0F46"/>
    <w:rsid w:val="00EE28BD"/>
    <w:rsid w:val="00EE3310"/>
    <w:rsid w:val="00EE4BF9"/>
    <w:rsid w:val="00EF0153"/>
    <w:rsid w:val="00EF269E"/>
    <w:rsid w:val="00EF5502"/>
    <w:rsid w:val="00EF648B"/>
    <w:rsid w:val="00EF6A0C"/>
    <w:rsid w:val="00EF72ED"/>
    <w:rsid w:val="00F004FD"/>
    <w:rsid w:val="00F036BF"/>
    <w:rsid w:val="00F040EE"/>
    <w:rsid w:val="00F04F21"/>
    <w:rsid w:val="00F063C0"/>
    <w:rsid w:val="00F1204A"/>
    <w:rsid w:val="00F12CC9"/>
    <w:rsid w:val="00F134B7"/>
    <w:rsid w:val="00F13682"/>
    <w:rsid w:val="00F1564C"/>
    <w:rsid w:val="00F15E70"/>
    <w:rsid w:val="00F16BF5"/>
    <w:rsid w:val="00F16D55"/>
    <w:rsid w:val="00F170F4"/>
    <w:rsid w:val="00F20A4A"/>
    <w:rsid w:val="00F2299A"/>
    <w:rsid w:val="00F23244"/>
    <w:rsid w:val="00F2645E"/>
    <w:rsid w:val="00F268D3"/>
    <w:rsid w:val="00F32280"/>
    <w:rsid w:val="00F3247E"/>
    <w:rsid w:val="00F352C7"/>
    <w:rsid w:val="00F366D8"/>
    <w:rsid w:val="00F37760"/>
    <w:rsid w:val="00F4090F"/>
    <w:rsid w:val="00F40FB0"/>
    <w:rsid w:val="00F41F3F"/>
    <w:rsid w:val="00F45164"/>
    <w:rsid w:val="00F50F75"/>
    <w:rsid w:val="00F51ED4"/>
    <w:rsid w:val="00F53590"/>
    <w:rsid w:val="00F53CA7"/>
    <w:rsid w:val="00F56060"/>
    <w:rsid w:val="00F56755"/>
    <w:rsid w:val="00F61735"/>
    <w:rsid w:val="00F61BB1"/>
    <w:rsid w:val="00F66E64"/>
    <w:rsid w:val="00F671D7"/>
    <w:rsid w:val="00F67F4A"/>
    <w:rsid w:val="00F7135C"/>
    <w:rsid w:val="00F76CB4"/>
    <w:rsid w:val="00F777A3"/>
    <w:rsid w:val="00F814F1"/>
    <w:rsid w:val="00F82D4F"/>
    <w:rsid w:val="00F834FD"/>
    <w:rsid w:val="00F85869"/>
    <w:rsid w:val="00F87B02"/>
    <w:rsid w:val="00F93CDA"/>
    <w:rsid w:val="00F945F1"/>
    <w:rsid w:val="00F94E02"/>
    <w:rsid w:val="00F954F9"/>
    <w:rsid w:val="00F95A49"/>
    <w:rsid w:val="00F97C1F"/>
    <w:rsid w:val="00FA076C"/>
    <w:rsid w:val="00FA07E1"/>
    <w:rsid w:val="00FA1A5C"/>
    <w:rsid w:val="00FA1A5F"/>
    <w:rsid w:val="00FA2B14"/>
    <w:rsid w:val="00FA3114"/>
    <w:rsid w:val="00FA67F1"/>
    <w:rsid w:val="00FA755F"/>
    <w:rsid w:val="00FB028F"/>
    <w:rsid w:val="00FB1CD3"/>
    <w:rsid w:val="00FB53D4"/>
    <w:rsid w:val="00FB56D1"/>
    <w:rsid w:val="00FB662E"/>
    <w:rsid w:val="00FC0D7F"/>
    <w:rsid w:val="00FC27D6"/>
    <w:rsid w:val="00FC59AF"/>
    <w:rsid w:val="00FC6BC1"/>
    <w:rsid w:val="00FC7946"/>
    <w:rsid w:val="00FD2D44"/>
    <w:rsid w:val="00FD32B1"/>
    <w:rsid w:val="00FD5BDD"/>
    <w:rsid w:val="00FD71D0"/>
    <w:rsid w:val="00FE0080"/>
    <w:rsid w:val="00FE013E"/>
    <w:rsid w:val="00FE6374"/>
    <w:rsid w:val="00FE74DB"/>
    <w:rsid w:val="00FF0AC4"/>
    <w:rsid w:val="00FF28C3"/>
    <w:rsid w:val="00FF2AB6"/>
    <w:rsid w:val="00FF31EB"/>
    <w:rsid w:val="00FF6205"/>
    <w:rsid w:val="00FF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CAA"/>
    <w:rPr>
      <w:sz w:val="24"/>
      <w:szCs w:val="24"/>
    </w:rPr>
  </w:style>
  <w:style w:type="paragraph" w:styleId="1">
    <w:name w:val="heading 1"/>
    <w:basedOn w:val="a"/>
    <w:next w:val="a"/>
    <w:link w:val="10"/>
    <w:qFormat/>
    <w:rsid w:val="008B4560"/>
    <w:pPr>
      <w:keepNext/>
      <w:spacing w:before="156"/>
      <w:jc w:val="center"/>
      <w:outlineLvl w:val="0"/>
    </w:pPr>
    <w:rPr>
      <w:rFonts w:ascii="Arial" w:hAnsi="Arial"/>
      <w:b/>
      <w:bCs/>
      <w:sz w:val="28"/>
    </w:rPr>
  </w:style>
  <w:style w:type="paragraph" w:styleId="3">
    <w:name w:val="heading 3"/>
    <w:basedOn w:val="a"/>
    <w:link w:val="30"/>
    <w:uiPriority w:val="9"/>
    <w:qFormat/>
    <w:rsid w:val="00592C1F"/>
    <w:pPr>
      <w:spacing w:before="100" w:beforeAutospacing="1" w:after="100" w:afterAutospacing="1"/>
      <w:outlineLvl w:val="2"/>
    </w:pPr>
    <w:rPr>
      <w:b/>
      <w:bCs/>
      <w:sz w:val="27"/>
      <w:szCs w:val="27"/>
    </w:rPr>
  </w:style>
  <w:style w:type="paragraph" w:styleId="8">
    <w:name w:val="heading 8"/>
    <w:basedOn w:val="a"/>
    <w:next w:val="a"/>
    <w:link w:val="80"/>
    <w:semiHidden/>
    <w:unhideWhenUsed/>
    <w:qFormat/>
    <w:rsid w:val="00002A9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A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1">
    <w:name w:val="toc 1"/>
    <w:basedOn w:val="a"/>
    <w:next w:val="a"/>
    <w:autoRedefine/>
    <w:semiHidden/>
    <w:rsid w:val="006A6CAA"/>
    <w:rPr>
      <w:b/>
      <w:bCs/>
      <w:szCs w:val="20"/>
      <w:lang w:eastAsia="ar-SA"/>
    </w:rPr>
  </w:style>
  <w:style w:type="paragraph" w:customStyle="1" w:styleId="a3">
    <w:name w:val="Таблица шапка"/>
    <w:basedOn w:val="a"/>
    <w:rsid w:val="006A6CAA"/>
    <w:pPr>
      <w:keepNext/>
      <w:spacing w:before="40" w:after="40"/>
      <w:ind w:left="57" w:right="57"/>
    </w:pPr>
    <w:rPr>
      <w:sz w:val="18"/>
      <w:szCs w:val="18"/>
    </w:rPr>
  </w:style>
  <w:style w:type="paragraph" w:styleId="a4">
    <w:name w:val="Title"/>
    <w:basedOn w:val="a"/>
    <w:qFormat/>
    <w:rsid w:val="006A6CAA"/>
    <w:pPr>
      <w:spacing w:before="240" w:after="60"/>
      <w:jc w:val="center"/>
      <w:outlineLvl w:val="0"/>
    </w:pPr>
    <w:rPr>
      <w:rFonts w:ascii="Arial" w:hAnsi="Arial" w:cs="Arial"/>
      <w:b/>
      <w:kern w:val="28"/>
      <w:sz w:val="32"/>
      <w:szCs w:val="20"/>
    </w:rPr>
  </w:style>
  <w:style w:type="table" w:styleId="a5">
    <w:name w:val="Table Grid"/>
    <w:basedOn w:val="a1"/>
    <w:uiPriority w:val="59"/>
    <w:rsid w:val="0085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rsid w:val="00C1765E"/>
    <w:rPr>
      <w:rFonts w:ascii="Cambria" w:hAnsi="Cambria"/>
      <w:b/>
      <w:bCs/>
      <w:kern w:val="32"/>
      <w:sz w:val="32"/>
      <w:szCs w:val="32"/>
      <w:lang w:val="ru-RU" w:eastAsia="ru-RU" w:bidi="ar-SA"/>
    </w:rPr>
  </w:style>
  <w:style w:type="paragraph" w:styleId="a6">
    <w:name w:val="List Paragraph"/>
    <w:basedOn w:val="a"/>
    <w:uiPriority w:val="34"/>
    <w:qFormat/>
    <w:rsid w:val="00DD3E50"/>
    <w:pPr>
      <w:ind w:left="720"/>
      <w:contextualSpacing/>
    </w:pPr>
  </w:style>
  <w:style w:type="paragraph" w:styleId="a7">
    <w:name w:val="No Spacing"/>
    <w:uiPriority w:val="1"/>
    <w:qFormat/>
    <w:rsid w:val="00FB56D1"/>
    <w:rPr>
      <w:rFonts w:ascii="Calibri" w:eastAsia="Calibri" w:hAnsi="Calibri"/>
      <w:sz w:val="22"/>
      <w:szCs w:val="22"/>
      <w:lang w:eastAsia="en-US"/>
    </w:rPr>
  </w:style>
  <w:style w:type="character" w:customStyle="1" w:styleId="apple-converted-space">
    <w:name w:val="apple-converted-space"/>
    <w:rsid w:val="00FB56D1"/>
  </w:style>
  <w:style w:type="paragraph" w:customStyle="1" w:styleId="12">
    <w:name w:val="Схема документа1"/>
    <w:basedOn w:val="a"/>
    <w:rsid w:val="00591542"/>
    <w:pPr>
      <w:suppressAutoHyphens/>
    </w:pPr>
    <w:rPr>
      <w:rFonts w:ascii="Tahoma" w:hAnsi="Tahoma" w:cs="Tahoma"/>
      <w:sz w:val="16"/>
      <w:szCs w:val="16"/>
      <w:lang w:eastAsia="ar-SA"/>
    </w:rPr>
  </w:style>
  <w:style w:type="paragraph" w:styleId="a8">
    <w:name w:val="Balloon Text"/>
    <w:basedOn w:val="a"/>
    <w:link w:val="a9"/>
    <w:uiPriority w:val="99"/>
    <w:rsid w:val="00C10172"/>
    <w:rPr>
      <w:rFonts w:ascii="Tahoma" w:hAnsi="Tahoma"/>
      <w:sz w:val="16"/>
      <w:szCs w:val="16"/>
    </w:rPr>
  </w:style>
  <w:style w:type="character" w:customStyle="1" w:styleId="a9">
    <w:name w:val="Текст выноски Знак"/>
    <w:link w:val="a8"/>
    <w:uiPriority w:val="99"/>
    <w:rsid w:val="00C10172"/>
    <w:rPr>
      <w:rFonts w:ascii="Tahoma" w:hAnsi="Tahoma" w:cs="Tahoma"/>
      <w:sz w:val="16"/>
      <w:szCs w:val="16"/>
    </w:rPr>
  </w:style>
  <w:style w:type="paragraph" w:styleId="aa">
    <w:name w:val="header"/>
    <w:basedOn w:val="a"/>
    <w:link w:val="ab"/>
    <w:rsid w:val="0073347A"/>
    <w:pPr>
      <w:tabs>
        <w:tab w:val="center" w:pos="4677"/>
        <w:tab w:val="right" w:pos="9355"/>
      </w:tabs>
    </w:pPr>
  </w:style>
  <w:style w:type="character" w:customStyle="1" w:styleId="ab">
    <w:name w:val="Верхний колонтитул Знак"/>
    <w:link w:val="aa"/>
    <w:rsid w:val="0073347A"/>
    <w:rPr>
      <w:sz w:val="24"/>
      <w:szCs w:val="24"/>
    </w:rPr>
  </w:style>
  <w:style w:type="paragraph" w:styleId="ac">
    <w:name w:val="footer"/>
    <w:basedOn w:val="a"/>
    <w:link w:val="ad"/>
    <w:rsid w:val="0073347A"/>
    <w:pPr>
      <w:tabs>
        <w:tab w:val="center" w:pos="4677"/>
        <w:tab w:val="right" w:pos="9355"/>
      </w:tabs>
    </w:pPr>
  </w:style>
  <w:style w:type="character" w:customStyle="1" w:styleId="ad">
    <w:name w:val="Нижний колонтитул Знак"/>
    <w:link w:val="ac"/>
    <w:rsid w:val="0073347A"/>
    <w:rPr>
      <w:sz w:val="24"/>
      <w:szCs w:val="24"/>
    </w:rPr>
  </w:style>
  <w:style w:type="character" w:customStyle="1" w:styleId="10">
    <w:name w:val="Заголовок 1 Знак"/>
    <w:link w:val="1"/>
    <w:rsid w:val="008B4560"/>
    <w:rPr>
      <w:rFonts w:ascii="Arial" w:hAnsi="Arial"/>
      <w:b/>
      <w:bCs/>
      <w:sz w:val="28"/>
      <w:szCs w:val="24"/>
    </w:rPr>
  </w:style>
  <w:style w:type="numbering" w:customStyle="1" w:styleId="13">
    <w:name w:val="Нет списка1"/>
    <w:next w:val="a2"/>
    <w:uiPriority w:val="99"/>
    <w:semiHidden/>
    <w:unhideWhenUsed/>
    <w:rsid w:val="008B4560"/>
  </w:style>
  <w:style w:type="character" w:styleId="ae">
    <w:name w:val="Emphasis"/>
    <w:uiPriority w:val="20"/>
    <w:qFormat/>
    <w:rsid w:val="008B4560"/>
    <w:rPr>
      <w:i/>
      <w:iCs/>
    </w:rPr>
  </w:style>
  <w:style w:type="numbering" w:customStyle="1" w:styleId="2">
    <w:name w:val="Нет списка2"/>
    <w:next w:val="a2"/>
    <w:uiPriority w:val="99"/>
    <w:semiHidden/>
    <w:unhideWhenUsed/>
    <w:rsid w:val="002D75DC"/>
  </w:style>
  <w:style w:type="paragraph" w:customStyle="1" w:styleId="cee1fbf7edfbe9e2e5e1">
    <w:name w:val="Оceбe1ыfbчf7нedыfbйe9 (вe2еe5бe1)"/>
    <w:basedOn w:val="a"/>
    <w:uiPriority w:val="99"/>
    <w:rsid w:val="00BD4D30"/>
    <w:pPr>
      <w:autoSpaceDE w:val="0"/>
      <w:autoSpaceDN w:val="0"/>
      <w:adjustRightInd w:val="0"/>
      <w:spacing w:before="280" w:after="280"/>
    </w:pPr>
  </w:style>
  <w:style w:type="table" w:customStyle="1" w:styleId="TableStyle0">
    <w:name w:val="TableStyle0"/>
    <w:rsid w:val="00BE0078"/>
    <w:rPr>
      <w:rFonts w:ascii="Arial" w:hAnsi="Arial"/>
      <w:sz w:val="16"/>
      <w:szCs w:val="22"/>
    </w:rPr>
    <w:tblPr>
      <w:tblCellMar>
        <w:top w:w="0" w:type="dxa"/>
        <w:left w:w="0" w:type="dxa"/>
        <w:bottom w:w="0" w:type="dxa"/>
        <w:right w:w="0" w:type="dxa"/>
      </w:tblCellMar>
    </w:tblPr>
  </w:style>
  <w:style w:type="character" w:customStyle="1" w:styleId="80">
    <w:name w:val="Заголовок 8 Знак"/>
    <w:link w:val="8"/>
    <w:semiHidden/>
    <w:rsid w:val="00002A9C"/>
    <w:rPr>
      <w:rFonts w:ascii="Calibri" w:eastAsia="Times New Roman" w:hAnsi="Calibri" w:cs="Times New Roman"/>
      <w:i/>
      <w:iCs/>
      <w:sz w:val="24"/>
      <w:szCs w:val="24"/>
    </w:rPr>
  </w:style>
  <w:style w:type="character" w:styleId="af">
    <w:name w:val="Hyperlink"/>
    <w:uiPriority w:val="99"/>
    <w:unhideWhenUsed/>
    <w:rsid w:val="00C66E2E"/>
    <w:rPr>
      <w:color w:val="0000FF"/>
      <w:u w:val="single"/>
    </w:rPr>
  </w:style>
  <w:style w:type="character" w:styleId="af0">
    <w:name w:val="FollowedHyperlink"/>
    <w:uiPriority w:val="99"/>
    <w:unhideWhenUsed/>
    <w:rsid w:val="00C66E2E"/>
    <w:rPr>
      <w:color w:val="800080"/>
      <w:u w:val="single"/>
    </w:rPr>
  </w:style>
  <w:style w:type="paragraph" w:customStyle="1" w:styleId="font5">
    <w:name w:val="font5"/>
    <w:basedOn w:val="a"/>
    <w:rsid w:val="00C66E2E"/>
    <w:pPr>
      <w:spacing w:before="100" w:beforeAutospacing="1" w:after="100" w:afterAutospacing="1"/>
    </w:pPr>
    <w:rPr>
      <w:rFonts w:ascii="Calibri" w:hAnsi="Calibri"/>
      <w:color w:val="000000"/>
      <w:sz w:val="18"/>
      <w:szCs w:val="18"/>
    </w:rPr>
  </w:style>
  <w:style w:type="paragraph" w:customStyle="1" w:styleId="font6">
    <w:name w:val="font6"/>
    <w:basedOn w:val="a"/>
    <w:rsid w:val="00C66E2E"/>
    <w:pPr>
      <w:spacing w:before="100" w:beforeAutospacing="1" w:after="100" w:afterAutospacing="1"/>
    </w:pPr>
    <w:rPr>
      <w:rFonts w:ascii="Arial" w:hAnsi="Arial" w:cs="Arial"/>
      <w:sz w:val="18"/>
      <w:szCs w:val="18"/>
    </w:rPr>
  </w:style>
  <w:style w:type="paragraph" w:customStyle="1" w:styleId="font7">
    <w:name w:val="font7"/>
    <w:basedOn w:val="a"/>
    <w:rsid w:val="00C66E2E"/>
    <w:pPr>
      <w:spacing w:before="100" w:beforeAutospacing="1" w:after="100" w:afterAutospacing="1"/>
    </w:pPr>
    <w:rPr>
      <w:rFonts w:ascii="Arial" w:hAnsi="Arial" w:cs="Arial"/>
      <w:b/>
      <w:bCs/>
      <w:sz w:val="18"/>
      <w:szCs w:val="18"/>
    </w:rPr>
  </w:style>
  <w:style w:type="paragraph" w:customStyle="1" w:styleId="font8">
    <w:name w:val="font8"/>
    <w:basedOn w:val="a"/>
    <w:rsid w:val="00C66E2E"/>
    <w:pPr>
      <w:spacing w:before="100" w:beforeAutospacing="1" w:after="100" w:afterAutospacing="1"/>
    </w:pPr>
    <w:rPr>
      <w:rFonts w:ascii="Arial" w:hAnsi="Arial"/>
      <w:b/>
      <w:bCs/>
      <w:sz w:val="18"/>
      <w:szCs w:val="18"/>
    </w:rPr>
  </w:style>
  <w:style w:type="paragraph" w:customStyle="1" w:styleId="font9">
    <w:name w:val="font9"/>
    <w:basedOn w:val="a"/>
    <w:rsid w:val="00C66E2E"/>
    <w:pPr>
      <w:spacing w:before="100" w:beforeAutospacing="1" w:after="100" w:afterAutospacing="1"/>
    </w:pPr>
    <w:rPr>
      <w:rFonts w:ascii="Arial" w:hAnsi="Arial" w:cs="Arial"/>
      <w:color w:val="000000"/>
      <w:sz w:val="18"/>
      <w:szCs w:val="18"/>
    </w:rPr>
  </w:style>
  <w:style w:type="paragraph" w:customStyle="1" w:styleId="font10">
    <w:name w:val="font10"/>
    <w:basedOn w:val="a"/>
    <w:rsid w:val="00C66E2E"/>
    <w:pPr>
      <w:spacing w:before="100" w:beforeAutospacing="1" w:after="100" w:afterAutospacing="1"/>
    </w:pPr>
    <w:rPr>
      <w:rFonts w:ascii="Arial" w:hAnsi="Arial" w:cs="Arial"/>
      <w:b/>
      <w:bCs/>
      <w:color w:val="000000"/>
      <w:sz w:val="18"/>
      <w:szCs w:val="18"/>
    </w:rPr>
  </w:style>
  <w:style w:type="paragraph" w:customStyle="1" w:styleId="font11">
    <w:name w:val="font11"/>
    <w:basedOn w:val="a"/>
    <w:rsid w:val="00C66E2E"/>
    <w:pPr>
      <w:spacing w:before="100" w:beforeAutospacing="1" w:after="100" w:afterAutospacing="1"/>
    </w:pPr>
    <w:rPr>
      <w:rFonts w:ascii="Arial" w:hAnsi="Arial"/>
      <w:sz w:val="18"/>
      <w:szCs w:val="18"/>
    </w:rPr>
  </w:style>
  <w:style w:type="paragraph" w:customStyle="1" w:styleId="font12">
    <w:name w:val="font12"/>
    <w:basedOn w:val="a"/>
    <w:rsid w:val="00C66E2E"/>
    <w:pPr>
      <w:spacing w:before="100" w:beforeAutospacing="1" w:after="100" w:afterAutospacing="1"/>
    </w:pPr>
    <w:rPr>
      <w:rFonts w:ascii="Arial" w:hAnsi="Arial" w:cs="Arial"/>
      <w:i/>
      <w:iCs/>
      <w:sz w:val="18"/>
      <w:szCs w:val="18"/>
    </w:rPr>
  </w:style>
  <w:style w:type="paragraph" w:customStyle="1" w:styleId="xl66">
    <w:name w:val="xl66"/>
    <w:basedOn w:val="a"/>
    <w:rsid w:val="00C66E2E"/>
    <w:pPr>
      <w:spacing w:before="100" w:beforeAutospacing="1" w:after="100" w:afterAutospacing="1"/>
    </w:pPr>
    <w:rPr>
      <w:b/>
      <w:bCs/>
    </w:rPr>
  </w:style>
  <w:style w:type="paragraph" w:customStyle="1" w:styleId="xl67">
    <w:name w:val="xl67"/>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66E2E"/>
    <w:pPr>
      <w:pBdr>
        <w:left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rsid w:val="00C66E2E"/>
    <w:pPr>
      <w:spacing w:before="100" w:beforeAutospacing="1" w:after="100" w:afterAutospacing="1"/>
      <w:textAlignment w:val="center"/>
    </w:pPr>
  </w:style>
  <w:style w:type="paragraph" w:styleId="af1">
    <w:name w:val="Body Text"/>
    <w:aliases w:val="Знак1 Знак,Знак1,body text"/>
    <w:basedOn w:val="a"/>
    <w:link w:val="14"/>
    <w:uiPriority w:val="99"/>
    <w:rsid w:val="004D5550"/>
    <w:pPr>
      <w:spacing w:after="120"/>
    </w:pPr>
  </w:style>
  <w:style w:type="character" w:customStyle="1" w:styleId="af2">
    <w:name w:val="Основной текст Знак"/>
    <w:link w:val="af1"/>
    <w:uiPriority w:val="99"/>
    <w:rsid w:val="004D5550"/>
    <w:rPr>
      <w:sz w:val="24"/>
      <w:szCs w:val="24"/>
    </w:rPr>
  </w:style>
  <w:style w:type="character" w:customStyle="1" w:styleId="14">
    <w:name w:val="Основной текст Знак1"/>
    <w:aliases w:val="Знак1 Знак Знак,Знак1 Знак1,body text Знак"/>
    <w:link w:val="af1"/>
    <w:uiPriority w:val="99"/>
    <w:locked/>
    <w:rsid w:val="004D5550"/>
    <w:rPr>
      <w:sz w:val="24"/>
      <w:szCs w:val="24"/>
    </w:rPr>
  </w:style>
  <w:style w:type="character" w:customStyle="1" w:styleId="30">
    <w:name w:val="Заголовок 3 Знак"/>
    <w:link w:val="3"/>
    <w:uiPriority w:val="9"/>
    <w:rsid w:val="00592C1F"/>
    <w:rPr>
      <w:b/>
      <w:bCs/>
      <w:sz w:val="27"/>
      <w:szCs w:val="27"/>
    </w:rPr>
  </w:style>
  <w:style w:type="character" w:styleId="af3">
    <w:name w:val="Strong"/>
    <w:uiPriority w:val="22"/>
    <w:qFormat/>
    <w:rsid w:val="00592C1F"/>
    <w:rPr>
      <w:b/>
      <w:bCs/>
    </w:rPr>
  </w:style>
  <w:style w:type="character" w:styleId="af4">
    <w:name w:val="annotation reference"/>
    <w:uiPriority w:val="99"/>
    <w:unhideWhenUsed/>
    <w:rsid w:val="00592C1F"/>
    <w:rPr>
      <w:sz w:val="16"/>
      <w:szCs w:val="16"/>
    </w:rPr>
  </w:style>
  <w:style w:type="paragraph" w:styleId="af5">
    <w:name w:val="annotation text"/>
    <w:basedOn w:val="a"/>
    <w:link w:val="af6"/>
    <w:uiPriority w:val="99"/>
    <w:unhideWhenUsed/>
    <w:rsid w:val="00592C1F"/>
    <w:pPr>
      <w:spacing w:after="200"/>
    </w:pPr>
    <w:rPr>
      <w:rFonts w:ascii="Calibri" w:eastAsia="Calibri" w:hAnsi="Calibri"/>
      <w:sz w:val="20"/>
      <w:szCs w:val="20"/>
      <w:lang w:eastAsia="en-US"/>
    </w:rPr>
  </w:style>
  <w:style w:type="character" w:customStyle="1" w:styleId="af6">
    <w:name w:val="Текст примечания Знак"/>
    <w:link w:val="af5"/>
    <w:uiPriority w:val="99"/>
    <w:rsid w:val="00592C1F"/>
    <w:rPr>
      <w:rFonts w:ascii="Calibri" w:eastAsia="Calibri" w:hAnsi="Calibri" w:cs="Times New Roman"/>
      <w:lang w:eastAsia="en-US"/>
    </w:rPr>
  </w:style>
  <w:style w:type="paragraph" w:styleId="af7">
    <w:name w:val="annotation subject"/>
    <w:basedOn w:val="af5"/>
    <w:next w:val="af5"/>
    <w:link w:val="af8"/>
    <w:uiPriority w:val="99"/>
    <w:unhideWhenUsed/>
    <w:rsid w:val="00592C1F"/>
    <w:rPr>
      <w:b/>
      <w:bCs/>
    </w:rPr>
  </w:style>
  <w:style w:type="character" w:customStyle="1" w:styleId="af8">
    <w:name w:val="Тема примечания Знак"/>
    <w:link w:val="af7"/>
    <w:uiPriority w:val="99"/>
    <w:rsid w:val="00592C1F"/>
    <w:rPr>
      <w:rFonts w:ascii="Calibri" w:eastAsia="Calibri" w:hAnsi="Calibri" w:cs="Times New Roman"/>
      <w:b/>
      <w:bCs/>
      <w:lang w:eastAsia="en-US"/>
    </w:rPr>
  </w:style>
  <w:style w:type="paragraph" w:styleId="af9">
    <w:name w:val="Normal (Web)"/>
    <w:basedOn w:val="a"/>
    <w:uiPriority w:val="99"/>
    <w:unhideWhenUsed/>
    <w:rsid w:val="00592C1F"/>
    <w:pPr>
      <w:spacing w:before="100" w:beforeAutospacing="1" w:after="100" w:afterAutospacing="1"/>
    </w:pPr>
  </w:style>
  <w:style w:type="character" w:customStyle="1" w:styleId="type">
    <w:name w:val="type"/>
    <w:basedOn w:val="a0"/>
    <w:rsid w:val="00592C1F"/>
  </w:style>
  <w:style w:type="paragraph" w:customStyle="1" w:styleId="msonormal0">
    <w:name w:val="msonormal"/>
    <w:basedOn w:val="a"/>
    <w:rsid w:val="00442F14"/>
    <w:pPr>
      <w:spacing w:before="100" w:beforeAutospacing="1" w:after="100" w:afterAutospacing="1"/>
    </w:pPr>
  </w:style>
  <w:style w:type="paragraph" w:customStyle="1" w:styleId="xl75">
    <w:name w:val="xl75"/>
    <w:basedOn w:val="a"/>
    <w:rsid w:val="0044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442F1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7">
    <w:name w:val="xl77"/>
    <w:basedOn w:val="a"/>
    <w:rsid w:val="00442F14"/>
    <w:pPr>
      <w:pBdr>
        <w:top w:val="single" w:sz="4" w:space="0" w:color="000000"/>
        <w:left w:val="single" w:sz="4" w:space="0" w:color="000000"/>
      </w:pBdr>
      <w:spacing w:before="100" w:beforeAutospacing="1" w:after="100" w:afterAutospacing="1"/>
      <w:jc w:val="center"/>
      <w:textAlignment w:val="center"/>
    </w:pPr>
    <w:rPr>
      <w:b/>
      <w:bCs/>
      <w:color w:val="000000"/>
      <w:sz w:val="20"/>
      <w:szCs w:val="20"/>
    </w:rPr>
  </w:style>
  <w:style w:type="paragraph" w:customStyle="1" w:styleId="xl78">
    <w:name w:val="xl78"/>
    <w:basedOn w:val="a"/>
    <w:rsid w:val="00442F1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9">
    <w:name w:val="xl79"/>
    <w:basedOn w:val="a"/>
    <w:rsid w:val="00442F14"/>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
    <w:rsid w:val="00442F14"/>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s>
</file>

<file path=word/webSettings.xml><?xml version="1.0" encoding="utf-8"?>
<w:webSettings xmlns:r="http://schemas.openxmlformats.org/officeDocument/2006/relationships" xmlns:w="http://schemas.openxmlformats.org/wordprocessingml/2006/main">
  <w:divs>
    <w:div w:id="622393">
      <w:bodyDiv w:val="1"/>
      <w:marLeft w:val="0"/>
      <w:marRight w:val="0"/>
      <w:marTop w:val="0"/>
      <w:marBottom w:val="0"/>
      <w:divBdr>
        <w:top w:val="none" w:sz="0" w:space="0" w:color="auto"/>
        <w:left w:val="none" w:sz="0" w:space="0" w:color="auto"/>
        <w:bottom w:val="none" w:sz="0" w:space="0" w:color="auto"/>
        <w:right w:val="none" w:sz="0" w:space="0" w:color="auto"/>
      </w:divBdr>
    </w:div>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5014635">
      <w:bodyDiv w:val="1"/>
      <w:marLeft w:val="0"/>
      <w:marRight w:val="0"/>
      <w:marTop w:val="0"/>
      <w:marBottom w:val="0"/>
      <w:divBdr>
        <w:top w:val="none" w:sz="0" w:space="0" w:color="auto"/>
        <w:left w:val="none" w:sz="0" w:space="0" w:color="auto"/>
        <w:bottom w:val="none" w:sz="0" w:space="0" w:color="auto"/>
        <w:right w:val="none" w:sz="0" w:space="0" w:color="auto"/>
      </w:divBdr>
    </w:div>
    <w:div w:id="38478532">
      <w:bodyDiv w:val="1"/>
      <w:marLeft w:val="0"/>
      <w:marRight w:val="0"/>
      <w:marTop w:val="0"/>
      <w:marBottom w:val="0"/>
      <w:divBdr>
        <w:top w:val="none" w:sz="0" w:space="0" w:color="auto"/>
        <w:left w:val="none" w:sz="0" w:space="0" w:color="auto"/>
        <w:bottom w:val="none" w:sz="0" w:space="0" w:color="auto"/>
        <w:right w:val="none" w:sz="0" w:space="0" w:color="auto"/>
      </w:divBdr>
    </w:div>
    <w:div w:id="50159621">
      <w:bodyDiv w:val="1"/>
      <w:marLeft w:val="0"/>
      <w:marRight w:val="0"/>
      <w:marTop w:val="0"/>
      <w:marBottom w:val="0"/>
      <w:divBdr>
        <w:top w:val="none" w:sz="0" w:space="0" w:color="auto"/>
        <w:left w:val="none" w:sz="0" w:space="0" w:color="auto"/>
        <w:bottom w:val="none" w:sz="0" w:space="0" w:color="auto"/>
        <w:right w:val="none" w:sz="0" w:space="0" w:color="auto"/>
      </w:divBdr>
    </w:div>
    <w:div w:id="65108086">
      <w:bodyDiv w:val="1"/>
      <w:marLeft w:val="0"/>
      <w:marRight w:val="0"/>
      <w:marTop w:val="0"/>
      <w:marBottom w:val="0"/>
      <w:divBdr>
        <w:top w:val="none" w:sz="0" w:space="0" w:color="auto"/>
        <w:left w:val="none" w:sz="0" w:space="0" w:color="auto"/>
        <w:bottom w:val="none" w:sz="0" w:space="0" w:color="auto"/>
        <w:right w:val="none" w:sz="0" w:space="0" w:color="auto"/>
      </w:divBdr>
    </w:div>
    <w:div w:id="84882929">
      <w:bodyDiv w:val="1"/>
      <w:marLeft w:val="0"/>
      <w:marRight w:val="0"/>
      <w:marTop w:val="0"/>
      <w:marBottom w:val="0"/>
      <w:divBdr>
        <w:top w:val="none" w:sz="0" w:space="0" w:color="auto"/>
        <w:left w:val="none" w:sz="0" w:space="0" w:color="auto"/>
        <w:bottom w:val="none" w:sz="0" w:space="0" w:color="auto"/>
        <w:right w:val="none" w:sz="0" w:space="0" w:color="auto"/>
      </w:divBdr>
    </w:div>
    <w:div w:id="88039448">
      <w:bodyDiv w:val="1"/>
      <w:marLeft w:val="0"/>
      <w:marRight w:val="0"/>
      <w:marTop w:val="0"/>
      <w:marBottom w:val="0"/>
      <w:divBdr>
        <w:top w:val="none" w:sz="0" w:space="0" w:color="auto"/>
        <w:left w:val="none" w:sz="0" w:space="0" w:color="auto"/>
        <w:bottom w:val="none" w:sz="0" w:space="0" w:color="auto"/>
        <w:right w:val="none" w:sz="0" w:space="0" w:color="auto"/>
      </w:divBdr>
    </w:div>
    <w:div w:id="112946928">
      <w:bodyDiv w:val="1"/>
      <w:marLeft w:val="0"/>
      <w:marRight w:val="0"/>
      <w:marTop w:val="0"/>
      <w:marBottom w:val="0"/>
      <w:divBdr>
        <w:top w:val="none" w:sz="0" w:space="0" w:color="auto"/>
        <w:left w:val="none" w:sz="0" w:space="0" w:color="auto"/>
        <w:bottom w:val="none" w:sz="0" w:space="0" w:color="auto"/>
        <w:right w:val="none" w:sz="0" w:space="0" w:color="auto"/>
      </w:divBdr>
    </w:div>
    <w:div w:id="115298045">
      <w:bodyDiv w:val="1"/>
      <w:marLeft w:val="0"/>
      <w:marRight w:val="0"/>
      <w:marTop w:val="0"/>
      <w:marBottom w:val="0"/>
      <w:divBdr>
        <w:top w:val="none" w:sz="0" w:space="0" w:color="auto"/>
        <w:left w:val="none" w:sz="0" w:space="0" w:color="auto"/>
        <w:bottom w:val="none" w:sz="0" w:space="0" w:color="auto"/>
        <w:right w:val="none" w:sz="0" w:space="0" w:color="auto"/>
      </w:divBdr>
    </w:div>
    <w:div w:id="146090115">
      <w:bodyDiv w:val="1"/>
      <w:marLeft w:val="0"/>
      <w:marRight w:val="0"/>
      <w:marTop w:val="0"/>
      <w:marBottom w:val="0"/>
      <w:divBdr>
        <w:top w:val="none" w:sz="0" w:space="0" w:color="auto"/>
        <w:left w:val="none" w:sz="0" w:space="0" w:color="auto"/>
        <w:bottom w:val="none" w:sz="0" w:space="0" w:color="auto"/>
        <w:right w:val="none" w:sz="0" w:space="0" w:color="auto"/>
      </w:divBdr>
    </w:div>
    <w:div w:id="154998192">
      <w:bodyDiv w:val="1"/>
      <w:marLeft w:val="0"/>
      <w:marRight w:val="0"/>
      <w:marTop w:val="0"/>
      <w:marBottom w:val="0"/>
      <w:divBdr>
        <w:top w:val="none" w:sz="0" w:space="0" w:color="auto"/>
        <w:left w:val="none" w:sz="0" w:space="0" w:color="auto"/>
        <w:bottom w:val="none" w:sz="0" w:space="0" w:color="auto"/>
        <w:right w:val="none" w:sz="0" w:space="0" w:color="auto"/>
      </w:divBdr>
    </w:div>
    <w:div w:id="162163679">
      <w:bodyDiv w:val="1"/>
      <w:marLeft w:val="0"/>
      <w:marRight w:val="0"/>
      <w:marTop w:val="0"/>
      <w:marBottom w:val="0"/>
      <w:divBdr>
        <w:top w:val="none" w:sz="0" w:space="0" w:color="auto"/>
        <w:left w:val="none" w:sz="0" w:space="0" w:color="auto"/>
        <w:bottom w:val="none" w:sz="0" w:space="0" w:color="auto"/>
        <w:right w:val="none" w:sz="0" w:space="0" w:color="auto"/>
      </w:divBdr>
    </w:div>
    <w:div w:id="197355819">
      <w:bodyDiv w:val="1"/>
      <w:marLeft w:val="0"/>
      <w:marRight w:val="0"/>
      <w:marTop w:val="0"/>
      <w:marBottom w:val="0"/>
      <w:divBdr>
        <w:top w:val="none" w:sz="0" w:space="0" w:color="auto"/>
        <w:left w:val="none" w:sz="0" w:space="0" w:color="auto"/>
        <w:bottom w:val="none" w:sz="0" w:space="0" w:color="auto"/>
        <w:right w:val="none" w:sz="0" w:space="0" w:color="auto"/>
      </w:divBdr>
    </w:div>
    <w:div w:id="203370844">
      <w:bodyDiv w:val="1"/>
      <w:marLeft w:val="0"/>
      <w:marRight w:val="0"/>
      <w:marTop w:val="0"/>
      <w:marBottom w:val="0"/>
      <w:divBdr>
        <w:top w:val="none" w:sz="0" w:space="0" w:color="auto"/>
        <w:left w:val="none" w:sz="0" w:space="0" w:color="auto"/>
        <w:bottom w:val="none" w:sz="0" w:space="0" w:color="auto"/>
        <w:right w:val="none" w:sz="0" w:space="0" w:color="auto"/>
      </w:divBdr>
    </w:div>
    <w:div w:id="204487792">
      <w:bodyDiv w:val="1"/>
      <w:marLeft w:val="0"/>
      <w:marRight w:val="0"/>
      <w:marTop w:val="0"/>
      <w:marBottom w:val="0"/>
      <w:divBdr>
        <w:top w:val="none" w:sz="0" w:space="0" w:color="auto"/>
        <w:left w:val="none" w:sz="0" w:space="0" w:color="auto"/>
        <w:bottom w:val="none" w:sz="0" w:space="0" w:color="auto"/>
        <w:right w:val="none" w:sz="0" w:space="0" w:color="auto"/>
      </w:divBdr>
    </w:div>
    <w:div w:id="254679461">
      <w:bodyDiv w:val="1"/>
      <w:marLeft w:val="0"/>
      <w:marRight w:val="0"/>
      <w:marTop w:val="0"/>
      <w:marBottom w:val="0"/>
      <w:divBdr>
        <w:top w:val="none" w:sz="0" w:space="0" w:color="auto"/>
        <w:left w:val="none" w:sz="0" w:space="0" w:color="auto"/>
        <w:bottom w:val="none" w:sz="0" w:space="0" w:color="auto"/>
        <w:right w:val="none" w:sz="0" w:space="0" w:color="auto"/>
      </w:divBdr>
    </w:div>
    <w:div w:id="371072677">
      <w:bodyDiv w:val="1"/>
      <w:marLeft w:val="0"/>
      <w:marRight w:val="0"/>
      <w:marTop w:val="0"/>
      <w:marBottom w:val="0"/>
      <w:divBdr>
        <w:top w:val="none" w:sz="0" w:space="0" w:color="auto"/>
        <w:left w:val="none" w:sz="0" w:space="0" w:color="auto"/>
        <w:bottom w:val="none" w:sz="0" w:space="0" w:color="auto"/>
        <w:right w:val="none" w:sz="0" w:space="0" w:color="auto"/>
      </w:divBdr>
    </w:div>
    <w:div w:id="381055045">
      <w:bodyDiv w:val="1"/>
      <w:marLeft w:val="0"/>
      <w:marRight w:val="0"/>
      <w:marTop w:val="0"/>
      <w:marBottom w:val="0"/>
      <w:divBdr>
        <w:top w:val="none" w:sz="0" w:space="0" w:color="auto"/>
        <w:left w:val="none" w:sz="0" w:space="0" w:color="auto"/>
        <w:bottom w:val="none" w:sz="0" w:space="0" w:color="auto"/>
        <w:right w:val="none" w:sz="0" w:space="0" w:color="auto"/>
      </w:divBdr>
    </w:div>
    <w:div w:id="381753100">
      <w:bodyDiv w:val="1"/>
      <w:marLeft w:val="0"/>
      <w:marRight w:val="0"/>
      <w:marTop w:val="0"/>
      <w:marBottom w:val="0"/>
      <w:divBdr>
        <w:top w:val="none" w:sz="0" w:space="0" w:color="auto"/>
        <w:left w:val="none" w:sz="0" w:space="0" w:color="auto"/>
        <w:bottom w:val="none" w:sz="0" w:space="0" w:color="auto"/>
        <w:right w:val="none" w:sz="0" w:space="0" w:color="auto"/>
      </w:divBdr>
    </w:div>
    <w:div w:id="396705058">
      <w:bodyDiv w:val="1"/>
      <w:marLeft w:val="0"/>
      <w:marRight w:val="0"/>
      <w:marTop w:val="0"/>
      <w:marBottom w:val="0"/>
      <w:divBdr>
        <w:top w:val="none" w:sz="0" w:space="0" w:color="auto"/>
        <w:left w:val="none" w:sz="0" w:space="0" w:color="auto"/>
        <w:bottom w:val="none" w:sz="0" w:space="0" w:color="auto"/>
        <w:right w:val="none" w:sz="0" w:space="0" w:color="auto"/>
      </w:divBdr>
    </w:div>
    <w:div w:id="408040832">
      <w:bodyDiv w:val="1"/>
      <w:marLeft w:val="0"/>
      <w:marRight w:val="0"/>
      <w:marTop w:val="0"/>
      <w:marBottom w:val="0"/>
      <w:divBdr>
        <w:top w:val="none" w:sz="0" w:space="0" w:color="auto"/>
        <w:left w:val="none" w:sz="0" w:space="0" w:color="auto"/>
        <w:bottom w:val="none" w:sz="0" w:space="0" w:color="auto"/>
        <w:right w:val="none" w:sz="0" w:space="0" w:color="auto"/>
      </w:divBdr>
    </w:div>
    <w:div w:id="473716369">
      <w:bodyDiv w:val="1"/>
      <w:marLeft w:val="0"/>
      <w:marRight w:val="0"/>
      <w:marTop w:val="0"/>
      <w:marBottom w:val="0"/>
      <w:divBdr>
        <w:top w:val="none" w:sz="0" w:space="0" w:color="auto"/>
        <w:left w:val="none" w:sz="0" w:space="0" w:color="auto"/>
        <w:bottom w:val="none" w:sz="0" w:space="0" w:color="auto"/>
        <w:right w:val="none" w:sz="0" w:space="0" w:color="auto"/>
      </w:divBdr>
    </w:div>
    <w:div w:id="496766591">
      <w:bodyDiv w:val="1"/>
      <w:marLeft w:val="0"/>
      <w:marRight w:val="0"/>
      <w:marTop w:val="0"/>
      <w:marBottom w:val="0"/>
      <w:divBdr>
        <w:top w:val="none" w:sz="0" w:space="0" w:color="auto"/>
        <w:left w:val="none" w:sz="0" w:space="0" w:color="auto"/>
        <w:bottom w:val="none" w:sz="0" w:space="0" w:color="auto"/>
        <w:right w:val="none" w:sz="0" w:space="0" w:color="auto"/>
      </w:divBdr>
    </w:div>
    <w:div w:id="528420826">
      <w:bodyDiv w:val="1"/>
      <w:marLeft w:val="0"/>
      <w:marRight w:val="0"/>
      <w:marTop w:val="0"/>
      <w:marBottom w:val="0"/>
      <w:divBdr>
        <w:top w:val="none" w:sz="0" w:space="0" w:color="auto"/>
        <w:left w:val="none" w:sz="0" w:space="0" w:color="auto"/>
        <w:bottom w:val="none" w:sz="0" w:space="0" w:color="auto"/>
        <w:right w:val="none" w:sz="0" w:space="0" w:color="auto"/>
      </w:divBdr>
    </w:div>
    <w:div w:id="563107397">
      <w:bodyDiv w:val="1"/>
      <w:marLeft w:val="0"/>
      <w:marRight w:val="0"/>
      <w:marTop w:val="0"/>
      <w:marBottom w:val="0"/>
      <w:divBdr>
        <w:top w:val="none" w:sz="0" w:space="0" w:color="auto"/>
        <w:left w:val="none" w:sz="0" w:space="0" w:color="auto"/>
        <w:bottom w:val="none" w:sz="0" w:space="0" w:color="auto"/>
        <w:right w:val="none" w:sz="0" w:space="0" w:color="auto"/>
      </w:divBdr>
    </w:div>
    <w:div w:id="572157899">
      <w:bodyDiv w:val="1"/>
      <w:marLeft w:val="0"/>
      <w:marRight w:val="0"/>
      <w:marTop w:val="0"/>
      <w:marBottom w:val="0"/>
      <w:divBdr>
        <w:top w:val="none" w:sz="0" w:space="0" w:color="auto"/>
        <w:left w:val="none" w:sz="0" w:space="0" w:color="auto"/>
        <w:bottom w:val="none" w:sz="0" w:space="0" w:color="auto"/>
        <w:right w:val="none" w:sz="0" w:space="0" w:color="auto"/>
      </w:divBdr>
    </w:div>
    <w:div w:id="622882806">
      <w:bodyDiv w:val="1"/>
      <w:marLeft w:val="0"/>
      <w:marRight w:val="0"/>
      <w:marTop w:val="0"/>
      <w:marBottom w:val="0"/>
      <w:divBdr>
        <w:top w:val="none" w:sz="0" w:space="0" w:color="auto"/>
        <w:left w:val="none" w:sz="0" w:space="0" w:color="auto"/>
        <w:bottom w:val="none" w:sz="0" w:space="0" w:color="auto"/>
        <w:right w:val="none" w:sz="0" w:space="0" w:color="auto"/>
      </w:divBdr>
    </w:div>
    <w:div w:id="645861799">
      <w:bodyDiv w:val="1"/>
      <w:marLeft w:val="0"/>
      <w:marRight w:val="0"/>
      <w:marTop w:val="0"/>
      <w:marBottom w:val="0"/>
      <w:divBdr>
        <w:top w:val="none" w:sz="0" w:space="0" w:color="auto"/>
        <w:left w:val="none" w:sz="0" w:space="0" w:color="auto"/>
        <w:bottom w:val="none" w:sz="0" w:space="0" w:color="auto"/>
        <w:right w:val="none" w:sz="0" w:space="0" w:color="auto"/>
      </w:divBdr>
    </w:div>
    <w:div w:id="653485317">
      <w:bodyDiv w:val="1"/>
      <w:marLeft w:val="0"/>
      <w:marRight w:val="0"/>
      <w:marTop w:val="0"/>
      <w:marBottom w:val="0"/>
      <w:divBdr>
        <w:top w:val="none" w:sz="0" w:space="0" w:color="auto"/>
        <w:left w:val="none" w:sz="0" w:space="0" w:color="auto"/>
        <w:bottom w:val="none" w:sz="0" w:space="0" w:color="auto"/>
        <w:right w:val="none" w:sz="0" w:space="0" w:color="auto"/>
      </w:divBdr>
    </w:div>
    <w:div w:id="657924768">
      <w:bodyDiv w:val="1"/>
      <w:marLeft w:val="0"/>
      <w:marRight w:val="0"/>
      <w:marTop w:val="0"/>
      <w:marBottom w:val="0"/>
      <w:divBdr>
        <w:top w:val="none" w:sz="0" w:space="0" w:color="auto"/>
        <w:left w:val="none" w:sz="0" w:space="0" w:color="auto"/>
        <w:bottom w:val="none" w:sz="0" w:space="0" w:color="auto"/>
        <w:right w:val="none" w:sz="0" w:space="0" w:color="auto"/>
      </w:divBdr>
    </w:div>
    <w:div w:id="711417120">
      <w:bodyDiv w:val="1"/>
      <w:marLeft w:val="0"/>
      <w:marRight w:val="0"/>
      <w:marTop w:val="0"/>
      <w:marBottom w:val="0"/>
      <w:divBdr>
        <w:top w:val="none" w:sz="0" w:space="0" w:color="auto"/>
        <w:left w:val="none" w:sz="0" w:space="0" w:color="auto"/>
        <w:bottom w:val="none" w:sz="0" w:space="0" w:color="auto"/>
        <w:right w:val="none" w:sz="0" w:space="0" w:color="auto"/>
      </w:divBdr>
    </w:div>
    <w:div w:id="715397834">
      <w:bodyDiv w:val="1"/>
      <w:marLeft w:val="0"/>
      <w:marRight w:val="0"/>
      <w:marTop w:val="0"/>
      <w:marBottom w:val="0"/>
      <w:divBdr>
        <w:top w:val="none" w:sz="0" w:space="0" w:color="auto"/>
        <w:left w:val="none" w:sz="0" w:space="0" w:color="auto"/>
        <w:bottom w:val="none" w:sz="0" w:space="0" w:color="auto"/>
        <w:right w:val="none" w:sz="0" w:space="0" w:color="auto"/>
      </w:divBdr>
    </w:div>
    <w:div w:id="726684788">
      <w:bodyDiv w:val="1"/>
      <w:marLeft w:val="0"/>
      <w:marRight w:val="0"/>
      <w:marTop w:val="0"/>
      <w:marBottom w:val="0"/>
      <w:divBdr>
        <w:top w:val="none" w:sz="0" w:space="0" w:color="auto"/>
        <w:left w:val="none" w:sz="0" w:space="0" w:color="auto"/>
        <w:bottom w:val="none" w:sz="0" w:space="0" w:color="auto"/>
        <w:right w:val="none" w:sz="0" w:space="0" w:color="auto"/>
      </w:divBdr>
    </w:div>
    <w:div w:id="778791188">
      <w:bodyDiv w:val="1"/>
      <w:marLeft w:val="0"/>
      <w:marRight w:val="0"/>
      <w:marTop w:val="0"/>
      <w:marBottom w:val="0"/>
      <w:divBdr>
        <w:top w:val="none" w:sz="0" w:space="0" w:color="auto"/>
        <w:left w:val="none" w:sz="0" w:space="0" w:color="auto"/>
        <w:bottom w:val="none" w:sz="0" w:space="0" w:color="auto"/>
        <w:right w:val="none" w:sz="0" w:space="0" w:color="auto"/>
      </w:divBdr>
    </w:div>
    <w:div w:id="784151318">
      <w:bodyDiv w:val="1"/>
      <w:marLeft w:val="0"/>
      <w:marRight w:val="0"/>
      <w:marTop w:val="0"/>
      <w:marBottom w:val="0"/>
      <w:divBdr>
        <w:top w:val="none" w:sz="0" w:space="0" w:color="auto"/>
        <w:left w:val="none" w:sz="0" w:space="0" w:color="auto"/>
        <w:bottom w:val="none" w:sz="0" w:space="0" w:color="auto"/>
        <w:right w:val="none" w:sz="0" w:space="0" w:color="auto"/>
      </w:divBdr>
    </w:div>
    <w:div w:id="848525876">
      <w:bodyDiv w:val="1"/>
      <w:marLeft w:val="0"/>
      <w:marRight w:val="0"/>
      <w:marTop w:val="0"/>
      <w:marBottom w:val="0"/>
      <w:divBdr>
        <w:top w:val="none" w:sz="0" w:space="0" w:color="auto"/>
        <w:left w:val="none" w:sz="0" w:space="0" w:color="auto"/>
        <w:bottom w:val="none" w:sz="0" w:space="0" w:color="auto"/>
        <w:right w:val="none" w:sz="0" w:space="0" w:color="auto"/>
      </w:divBdr>
    </w:div>
    <w:div w:id="856314137">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77420128">
      <w:bodyDiv w:val="1"/>
      <w:marLeft w:val="0"/>
      <w:marRight w:val="0"/>
      <w:marTop w:val="0"/>
      <w:marBottom w:val="0"/>
      <w:divBdr>
        <w:top w:val="none" w:sz="0" w:space="0" w:color="auto"/>
        <w:left w:val="none" w:sz="0" w:space="0" w:color="auto"/>
        <w:bottom w:val="none" w:sz="0" w:space="0" w:color="auto"/>
        <w:right w:val="none" w:sz="0" w:space="0" w:color="auto"/>
      </w:divBdr>
    </w:div>
    <w:div w:id="1006254162">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44408982">
      <w:bodyDiv w:val="1"/>
      <w:marLeft w:val="0"/>
      <w:marRight w:val="0"/>
      <w:marTop w:val="0"/>
      <w:marBottom w:val="0"/>
      <w:divBdr>
        <w:top w:val="none" w:sz="0" w:space="0" w:color="auto"/>
        <w:left w:val="none" w:sz="0" w:space="0" w:color="auto"/>
        <w:bottom w:val="none" w:sz="0" w:space="0" w:color="auto"/>
        <w:right w:val="none" w:sz="0" w:space="0" w:color="auto"/>
      </w:divBdr>
    </w:div>
    <w:div w:id="1053580831">
      <w:bodyDiv w:val="1"/>
      <w:marLeft w:val="0"/>
      <w:marRight w:val="0"/>
      <w:marTop w:val="0"/>
      <w:marBottom w:val="0"/>
      <w:divBdr>
        <w:top w:val="none" w:sz="0" w:space="0" w:color="auto"/>
        <w:left w:val="none" w:sz="0" w:space="0" w:color="auto"/>
        <w:bottom w:val="none" w:sz="0" w:space="0" w:color="auto"/>
        <w:right w:val="none" w:sz="0" w:space="0" w:color="auto"/>
      </w:divBdr>
    </w:div>
    <w:div w:id="1064912195">
      <w:bodyDiv w:val="1"/>
      <w:marLeft w:val="0"/>
      <w:marRight w:val="0"/>
      <w:marTop w:val="0"/>
      <w:marBottom w:val="0"/>
      <w:divBdr>
        <w:top w:val="none" w:sz="0" w:space="0" w:color="auto"/>
        <w:left w:val="none" w:sz="0" w:space="0" w:color="auto"/>
        <w:bottom w:val="none" w:sz="0" w:space="0" w:color="auto"/>
        <w:right w:val="none" w:sz="0" w:space="0" w:color="auto"/>
      </w:divBdr>
    </w:div>
    <w:div w:id="1163472423">
      <w:bodyDiv w:val="1"/>
      <w:marLeft w:val="0"/>
      <w:marRight w:val="0"/>
      <w:marTop w:val="0"/>
      <w:marBottom w:val="0"/>
      <w:divBdr>
        <w:top w:val="none" w:sz="0" w:space="0" w:color="auto"/>
        <w:left w:val="none" w:sz="0" w:space="0" w:color="auto"/>
        <w:bottom w:val="none" w:sz="0" w:space="0" w:color="auto"/>
        <w:right w:val="none" w:sz="0" w:space="0" w:color="auto"/>
      </w:divBdr>
    </w:div>
    <w:div w:id="1249726964">
      <w:bodyDiv w:val="1"/>
      <w:marLeft w:val="0"/>
      <w:marRight w:val="0"/>
      <w:marTop w:val="0"/>
      <w:marBottom w:val="0"/>
      <w:divBdr>
        <w:top w:val="none" w:sz="0" w:space="0" w:color="auto"/>
        <w:left w:val="none" w:sz="0" w:space="0" w:color="auto"/>
        <w:bottom w:val="none" w:sz="0" w:space="0" w:color="auto"/>
        <w:right w:val="none" w:sz="0" w:space="0" w:color="auto"/>
      </w:divBdr>
    </w:div>
    <w:div w:id="1279332818">
      <w:bodyDiv w:val="1"/>
      <w:marLeft w:val="0"/>
      <w:marRight w:val="0"/>
      <w:marTop w:val="0"/>
      <w:marBottom w:val="0"/>
      <w:divBdr>
        <w:top w:val="none" w:sz="0" w:space="0" w:color="auto"/>
        <w:left w:val="none" w:sz="0" w:space="0" w:color="auto"/>
        <w:bottom w:val="none" w:sz="0" w:space="0" w:color="auto"/>
        <w:right w:val="none" w:sz="0" w:space="0" w:color="auto"/>
      </w:divBdr>
    </w:div>
    <w:div w:id="1307123966">
      <w:bodyDiv w:val="1"/>
      <w:marLeft w:val="0"/>
      <w:marRight w:val="0"/>
      <w:marTop w:val="0"/>
      <w:marBottom w:val="0"/>
      <w:divBdr>
        <w:top w:val="none" w:sz="0" w:space="0" w:color="auto"/>
        <w:left w:val="none" w:sz="0" w:space="0" w:color="auto"/>
        <w:bottom w:val="none" w:sz="0" w:space="0" w:color="auto"/>
        <w:right w:val="none" w:sz="0" w:space="0" w:color="auto"/>
      </w:divBdr>
    </w:div>
    <w:div w:id="1311784252">
      <w:bodyDiv w:val="1"/>
      <w:marLeft w:val="0"/>
      <w:marRight w:val="0"/>
      <w:marTop w:val="0"/>
      <w:marBottom w:val="0"/>
      <w:divBdr>
        <w:top w:val="none" w:sz="0" w:space="0" w:color="auto"/>
        <w:left w:val="none" w:sz="0" w:space="0" w:color="auto"/>
        <w:bottom w:val="none" w:sz="0" w:space="0" w:color="auto"/>
        <w:right w:val="none" w:sz="0" w:space="0" w:color="auto"/>
      </w:divBdr>
    </w:div>
    <w:div w:id="1358042884">
      <w:bodyDiv w:val="1"/>
      <w:marLeft w:val="0"/>
      <w:marRight w:val="0"/>
      <w:marTop w:val="0"/>
      <w:marBottom w:val="0"/>
      <w:divBdr>
        <w:top w:val="none" w:sz="0" w:space="0" w:color="auto"/>
        <w:left w:val="none" w:sz="0" w:space="0" w:color="auto"/>
        <w:bottom w:val="none" w:sz="0" w:space="0" w:color="auto"/>
        <w:right w:val="none" w:sz="0" w:space="0" w:color="auto"/>
      </w:divBdr>
    </w:div>
    <w:div w:id="1368721168">
      <w:bodyDiv w:val="1"/>
      <w:marLeft w:val="0"/>
      <w:marRight w:val="0"/>
      <w:marTop w:val="0"/>
      <w:marBottom w:val="0"/>
      <w:divBdr>
        <w:top w:val="none" w:sz="0" w:space="0" w:color="auto"/>
        <w:left w:val="none" w:sz="0" w:space="0" w:color="auto"/>
        <w:bottom w:val="none" w:sz="0" w:space="0" w:color="auto"/>
        <w:right w:val="none" w:sz="0" w:space="0" w:color="auto"/>
      </w:divBdr>
    </w:div>
    <w:div w:id="1384518664">
      <w:bodyDiv w:val="1"/>
      <w:marLeft w:val="0"/>
      <w:marRight w:val="0"/>
      <w:marTop w:val="0"/>
      <w:marBottom w:val="0"/>
      <w:divBdr>
        <w:top w:val="none" w:sz="0" w:space="0" w:color="auto"/>
        <w:left w:val="none" w:sz="0" w:space="0" w:color="auto"/>
        <w:bottom w:val="none" w:sz="0" w:space="0" w:color="auto"/>
        <w:right w:val="none" w:sz="0" w:space="0" w:color="auto"/>
      </w:divBdr>
    </w:div>
    <w:div w:id="1475030147">
      <w:bodyDiv w:val="1"/>
      <w:marLeft w:val="0"/>
      <w:marRight w:val="0"/>
      <w:marTop w:val="0"/>
      <w:marBottom w:val="0"/>
      <w:divBdr>
        <w:top w:val="none" w:sz="0" w:space="0" w:color="auto"/>
        <w:left w:val="none" w:sz="0" w:space="0" w:color="auto"/>
        <w:bottom w:val="none" w:sz="0" w:space="0" w:color="auto"/>
        <w:right w:val="none" w:sz="0" w:space="0" w:color="auto"/>
      </w:divBdr>
    </w:div>
    <w:div w:id="1484851466">
      <w:bodyDiv w:val="1"/>
      <w:marLeft w:val="0"/>
      <w:marRight w:val="0"/>
      <w:marTop w:val="0"/>
      <w:marBottom w:val="0"/>
      <w:divBdr>
        <w:top w:val="none" w:sz="0" w:space="0" w:color="auto"/>
        <w:left w:val="none" w:sz="0" w:space="0" w:color="auto"/>
        <w:bottom w:val="none" w:sz="0" w:space="0" w:color="auto"/>
        <w:right w:val="none" w:sz="0" w:space="0" w:color="auto"/>
      </w:divBdr>
    </w:div>
    <w:div w:id="1498033705">
      <w:bodyDiv w:val="1"/>
      <w:marLeft w:val="0"/>
      <w:marRight w:val="0"/>
      <w:marTop w:val="0"/>
      <w:marBottom w:val="0"/>
      <w:divBdr>
        <w:top w:val="none" w:sz="0" w:space="0" w:color="auto"/>
        <w:left w:val="none" w:sz="0" w:space="0" w:color="auto"/>
        <w:bottom w:val="none" w:sz="0" w:space="0" w:color="auto"/>
        <w:right w:val="none" w:sz="0" w:space="0" w:color="auto"/>
      </w:divBdr>
    </w:div>
    <w:div w:id="1532568874">
      <w:bodyDiv w:val="1"/>
      <w:marLeft w:val="0"/>
      <w:marRight w:val="0"/>
      <w:marTop w:val="0"/>
      <w:marBottom w:val="0"/>
      <w:divBdr>
        <w:top w:val="none" w:sz="0" w:space="0" w:color="auto"/>
        <w:left w:val="none" w:sz="0" w:space="0" w:color="auto"/>
        <w:bottom w:val="none" w:sz="0" w:space="0" w:color="auto"/>
        <w:right w:val="none" w:sz="0" w:space="0" w:color="auto"/>
      </w:divBdr>
    </w:div>
    <w:div w:id="1548761420">
      <w:bodyDiv w:val="1"/>
      <w:marLeft w:val="0"/>
      <w:marRight w:val="0"/>
      <w:marTop w:val="0"/>
      <w:marBottom w:val="0"/>
      <w:divBdr>
        <w:top w:val="none" w:sz="0" w:space="0" w:color="auto"/>
        <w:left w:val="none" w:sz="0" w:space="0" w:color="auto"/>
        <w:bottom w:val="none" w:sz="0" w:space="0" w:color="auto"/>
        <w:right w:val="none" w:sz="0" w:space="0" w:color="auto"/>
      </w:divBdr>
    </w:div>
    <w:div w:id="1552303938">
      <w:bodyDiv w:val="1"/>
      <w:marLeft w:val="0"/>
      <w:marRight w:val="0"/>
      <w:marTop w:val="0"/>
      <w:marBottom w:val="0"/>
      <w:divBdr>
        <w:top w:val="none" w:sz="0" w:space="0" w:color="auto"/>
        <w:left w:val="none" w:sz="0" w:space="0" w:color="auto"/>
        <w:bottom w:val="none" w:sz="0" w:space="0" w:color="auto"/>
        <w:right w:val="none" w:sz="0" w:space="0" w:color="auto"/>
      </w:divBdr>
    </w:div>
    <w:div w:id="1581211448">
      <w:bodyDiv w:val="1"/>
      <w:marLeft w:val="0"/>
      <w:marRight w:val="0"/>
      <w:marTop w:val="0"/>
      <w:marBottom w:val="0"/>
      <w:divBdr>
        <w:top w:val="none" w:sz="0" w:space="0" w:color="auto"/>
        <w:left w:val="none" w:sz="0" w:space="0" w:color="auto"/>
        <w:bottom w:val="none" w:sz="0" w:space="0" w:color="auto"/>
        <w:right w:val="none" w:sz="0" w:space="0" w:color="auto"/>
      </w:divBdr>
    </w:div>
    <w:div w:id="1590309923">
      <w:bodyDiv w:val="1"/>
      <w:marLeft w:val="0"/>
      <w:marRight w:val="0"/>
      <w:marTop w:val="0"/>
      <w:marBottom w:val="0"/>
      <w:divBdr>
        <w:top w:val="none" w:sz="0" w:space="0" w:color="auto"/>
        <w:left w:val="none" w:sz="0" w:space="0" w:color="auto"/>
        <w:bottom w:val="none" w:sz="0" w:space="0" w:color="auto"/>
        <w:right w:val="none" w:sz="0" w:space="0" w:color="auto"/>
      </w:divBdr>
    </w:div>
    <w:div w:id="1612081877">
      <w:bodyDiv w:val="1"/>
      <w:marLeft w:val="0"/>
      <w:marRight w:val="0"/>
      <w:marTop w:val="0"/>
      <w:marBottom w:val="0"/>
      <w:divBdr>
        <w:top w:val="none" w:sz="0" w:space="0" w:color="auto"/>
        <w:left w:val="none" w:sz="0" w:space="0" w:color="auto"/>
        <w:bottom w:val="none" w:sz="0" w:space="0" w:color="auto"/>
        <w:right w:val="none" w:sz="0" w:space="0" w:color="auto"/>
      </w:divBdr>
    </w:div>
    <w:div w:id="1638684186">
      <w:bodyDiv w:val="1"/>
      <w:marLeft w:val="0"/>
      <w:marRight w:val="0"/>
      <w:marTop w:val="0"/>
      <w:marBottom w:val="0"/>
      <w:divBdr>
        <w:top w:val="none" w:sz="0" w:space="0" w:color="auto"/>
        <w:left w:val="none" w:sz="0" w:space="0" w:color="auto"/>
        <w:bottom w:val="none" w:sz="0" w:space="0" w:color="auto"/>
        <w:right w:val="none" w:sz="0" w:space="0" w:color="auto"/>
      </w:divBdr>
    </w:div>
    <w:div w:id="1675762215">
      <w:bodyDiv w:val="1"/>
      <w:marLeft w:val="0"/>
      <w:marRight w:val="0"/>
      <w:marTop w:val="0"/>
      <w:marBottom w:val="0"/>
      <w:divBdr>
        <w:top w:val="none" w:sz="0" w:space="0" w:color="auto"/>
        <w:left w:val="none" w:sz="0" w:space="0" w:color="auto"/>
        <w:bottom w:val="none" w:sz="0" w:space="0" w:color="auto"/>
        <w:right w:val="none" w:sz="0" w:space="0" w:color="auto"/>
      </w:divBdr>
    </w:div>
    <w:div w:id="1678534633">
      <w:bodyDiv w:val="1"/>
      <w:marLeft w:val="0"/>
      <w:marRight w:val="0"/>
      <w:marTop w:val="0"/>
      <w:marBottom w:val="0"/>
      <w:divBdr>
        <w:top w:val="none" w:sz="0" w:space="0" w:color="auto"/>
        <w:left w:val="none" w:sz="0" w:space="0" w:color="auto"/>
        <w:bottom w:val="none" w:sz="0" w:space="0" w:color="auto"/>
        <w:right w:val="none" w:sz="0" w:space="0" w:color="auto"/>
      </w:divBdr>
    </w:div>
    <w:div w:id="1730109036">
      <w:bodyDiv w:val="1"/>
      <w:marLeft w:val="0"/>
      <w:marRight w:val="0"/>
      <w:marTop w:val="0"/>
      <w:marBottom w:val="0"/>
      <w:divBdr>
        <w:top w:val="none" w:sz="0" w:space="0" w:color="auto"/>
        <w:left w:val="none" w:sz="0" w:space="0" w:color="auto"/>
        <w:bottom w:val="none" w:sz="0" w:space="0" w:color="auto"/>
        <w:right w:val="none" w:sz="0" w:space="0" w:color="auto"/>
      </w:divBdr>
    </w:div>
    <w:div w:id="1756052397">
      <w:bodyDiv w:val="1"/>
      <w:marLeft w:val="0"/>
      <w:marRight w:val="0"/>
      <w:marTop w:val="0"/>
      <w:marBottom w:val="0"/>
      <w:divBdr>
        <w:top w:val="none" w:sz="0" w:space="0" w:color="auto"/>
        <w:left w:val="none" w:sz="0" w:space="0" w:color="auto"/>
        <w:bottom w:val="none" w:sz="0" w:space="0" w:color="auto"/>
        <w:right w:val="none" w:sz="0" w:space="0" w:color="auto"/>
      </w:divBdr>
    </w:div>
    <w:div w:id="1784689137">
      <w:bodyDiv w:val="1"/>
      <w:marLeft w:val="0"/>
      <w:marRight w:val="0"/>
      <w:marTop w:val="0"/>
      <w:marBottom w:val="0"/>
      <w:divBdr>
        <w:top w:val="none" w:sz="0" w:space="0" w:color="auto"/>
        <w:left w:val="none" w:sz="0" w:space="0" w:color="auto"/>
        <w:bottom w:val="none" w:sz="0" w:space="0" w:color="auto"/>
        <w:right w:val="none" w:sz="0" w:space="0" w:color="auto"/>
      </w:divBdr>
    </w:div>
    <w:div w:id="1802721266">
      <w:bodyDiv w:val="1"/>
      <w:marLeft w:val="0"/>
      <w:marRight w:val="0"/>
      <w:marTop w:val="0"/>
      <w:marBottom w:val="0"/>
      <w:divBdr>
        <w:top w:val="none" w:sz="0" w:space="0" w:color="auto"/>
        <w:left w:val="none" w:sz="0" w:space="0" w:color="auto"/>
        <w:bottom w:val="none" w:sz="0" w:space="0" w:color="auto"/>
        <w:right w:val="none" w:sz="0" w:space="0" w:color="auto"/>
      </w:divBdr>
    </w:div>
    <w:div w:id="1853759181">
      <w:bodyDiv w:val="1"/>
      <w:marLeft w:val="0"/>
      <w:marRight w:val="0"/>
      <w:marTop w:val="0"/>
      <w:marBottom w:val="0"/>
      <w:divBdr>
        <w:top w:val="none" w:sz="0" w:space="0" w:color="auto"/>
        <w:left w:val="none" w:sz="0" w:space="0" w:color="auto"/>
        <w:bottom w:val="none" w:sz="0" w:space="0" w:color="auto"/>
        <w:right w:val="none" w:sz="0" w:space="0" w:color="auto"/>
      </w:divBdr>
    </w:div>
    <w:div w:id="1875536837">
      <w:bodyDiv w:val="1"/>
      <w:marLeft w:val="0"/>
      <w:marRight w:val="0"/>
      <w:marTop w:val="0"/>
      <w:marBottom w:val="0"/>
      <w:divBdr>
        <w:top w:val="none" w:sz="0" w:space="0" w:color="auto"/>
        <w:left w:val="none" w:sz="0" w:space="0" w:color="auto"/>
        <w:bottom w:val="none" w:sz="0" w:space="0" w:color="auto"/>
        <w:right w:val="none" w:sz="0" w:space="0" w:color="auto"/>
      </w:divBdr>
    </w:div>
    <w:div w:id="1922253944">
      <w:bodyDiv w:val="1"/>
      <w:marLeft w:val="0"/>
      <w:marRight w:val="0"/>
      <w:marTop w:val="0"/>
      <w:marBottom w:val="0"/>
      <w:divBdr>
        <w:top w:val="none" w:sz="0" w:space="0" w:color="auto"/>
        <w:left w:val="none" w:sz="0" w:space="0" w:color="auto"/>
        <w:bottom w:val="none" w:sz="0" w:space="0" w:color="auto"/>
        <w:right w:val="none" w:sz="0" w:space="0" w:color="auto"/>
      </w:divBdr>
    </w:div>
    <w:div w:id="1959950124">
      <w:bodyDiv w:val="1"/>
      <w:marLeft w:val="0"/>
      <w:marRight w:val="0"/>
      <w:marTop w:val="0"/>
      <w:marBottom w:val="0"/>
      <w:divBdr>
        <w:top w:val="none" w:sz="0" w:space="0" w:color="auto"/>
        <w:left w:val="none" w:sz="0" w:space="0" w:color="auto"/>
        <w:bottom w:val="none" w:sz="0" w:space="0" w:color="auto"/>
        <w:right w:val="none" w:sz="0" w:space="0" w:color="auto"/>
      </w:divBdr>
    </w:div>
    <w:div w:id="1965306512">
      <w:bodyDiv w:val="1"/>
      <w:marLeft w:val="0"/>
      <w:marRight w:val="0"/>
      <w:marTop w:val="0"/>
      <w:marBottom w:val="0"/>
      <w:divBdr>
        <w:top w:val="none" w:sz="0" w:space="0" w:color="auto"/>
        <w:left w:val="none" w:sz="0" w:space="0" w:color="auto"/>
        <w:bottom w:val="none" w:sz="0" w:space="0" w:color="auto"/>
        <w:right w:val="none" w:sz="0" w:space="0" w:color="auto"/>
      </w:divBdr>
    </w:div>
    <w:div w:id="1966964102">
      <w:bodyDiv w:val="1"/>
      <w:marLeft w:val="0"/>
      <w:marRight w:val="0"/>
      <w:marTop w:val="0"/>
      <w:marBottom w:val="0"/>
      <w:divBdr>
        <w:top w:val="none" w:sz="0" w:space="0" w:color="auto"/>
        <w:left w:val="none" w:sz="0" w:space="0" w:color="auto"/>
        <w:bottom w:val="none" w:sz="0" w:space="0" w:color="auto"/>
        <w:right w:val="none" w:sz="0" w:space="0" w:color="auto"/>
      </w:divBdr>
    </w:div>
    <w:div w:id="1987393038">
      <w:bodyDiv w:val="1"/>
      <w:marLeft w:val="0"/>
      <w:marRight w:val="0"/>
      <w:marTop w:val="0"/>
      <w:marBottom w:val="0"/>
      <w:divBdr>
        <w:top w:val="none" w:sz="0" w:space="0" w:color="auto"/>
        <w:left w:val="none" w:sz="0" w:space="0" w:color="auto"/>
        <w:bottom w:val="none" w:sz="0" w:space="0" w:color="auto"/>
        <w:right w:val="none" w:sz="0" w:space="0" w:color="auto"/>
      </w:divBdr>
    </w:div>
    <w:div w:id="1999527950">
      <w:bodyDiv w:val="1"/>
      <w:marLeft w:val="0"/>
      <w:marRight w:val="0"/>
      <w:marTop w:val="0"/>
      <w:marBottom w:val="0"/>
      <w:divBdr>
        <w:top w:val="none" w:sz="0" w:space="0" w:color="auto"/>
        <w:left w:val="none" w:sz="0" w:space="0" w:color="auto"/>
        <w:bottom w:val="none" w:sz="0" w:space="0" w:color="auto"/>
        <w:right w:val="none" w:sz="0" w:space="0" w:color="auto"/>
      </w:divBdr>
    </w:div>
    <w:div w:id="2014531993">
      <w:bodyDiv w:val="1"/>
      <w:marLeft w:val="0"/>
      <w:marRight w:val="0"/>
      <w:marTop w:val="0"/>
      <w:marBottom w:val="0"/>
      <w:divBdr>
        <w:top w:val="none" w:sz="0" w:space="0" w:color="auto"/>
        <w:left w:val="none" w:sz="0" w:space="0" w:color="auto"/>
        <w:bottom w:val="none" w:sz="0" w:space="0" w:color="auto"/>
        <w:right w:val="none" w:sz="0" w:space="0" w:color="auto"/>
      </w:divBdr>
    </w:div>
    <w:div w:id="2028554471">
      <w:bodyDiv w:val="1"/>
      <w:marLeft w:val="0"/>
      <w:marRight w:val="0"/>
      <w:marTop w:val="0"/>
      <w:marBottom w:val="0"/>
      <w:divBdr>
        <w:top w:val="none" w:sz="0" w:space="0" w:color="auto"/>
        <w:left w:val="none" w:sz="0" w:space="0" w:color="auto"/>
        <w:bottom w:val="none" w:sz="0" w:space="0" w:color="auto"/>
        <w:right w:val="none" w:sz="0" w:space="0" w:color="auto"/>
      </w:divBdr>
    </w:div>
    <w:div w:id="2038001715">
      <w:bodyDiv w:val="1"/>
      <w:marLeft w:val="0"/>
      <w:marRight w:val="0"/>
      <w:marTop w:val="0"/>
      <w:marBottom w:val="0"/>
      <w:divBdr>
        <w:top w:val="none" w:sz="0" w:space="0" w:color="auto"/>
        <w:left w:val="none" w:sz="0" w:space="0" w:color="auto"/>
        <w:bottom w:val="none" w:sz="0" w:space="0" w:color="auto"/>
        <w:right w:val="none" w:sz="0" w:space="0" w:color="auto"/>
      </w:divBdr>
    </w:div>
    <w:div w:id="2123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841B-9CE8-4208-95B1-44E2DDFE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18</Pages>
  <Words>9326</Words>
  <Characters>57318</Characters>
  <Application>Microsoft Office Word</Application>
  <DocSecurity>0</DocSecurity>
  <Lines>477</Lines>
  <Paragraphs>133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ФГУ  ГВКГ  (23.04.10 г.)</Company>
  <LinksUpToDate>false</LinksUpToDate>
  <CharactersWithSpaces>66511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Татьяна</dc:creator>
  <cp:lastModifiedBy>BogdanovaLA</cp:lastModifiedBy>
  <cp:revision>28</cp:revision>
  <cp:lastPrinted>2024-05-27T12:08:00Z</cp:lastPrinted>
  <dcterms:created xsi:type="dcterms:W3CDTF">2024-02-29T10:43:00Z</dcterms:created>
  <dcterms:modified xsi:type="dcterms:W3CDTF">2024-05-29T07:57:00Z</dcterms:modified>
</cp:coreProperties>
</file>