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F6FC" w14:textId="21224C5F" w:rsidR="00DE3EE0" w:rsidRPr="004B2AED" w:rsidRDefault="00DE3EE0" w:rsidP="00DE3EE0">
      <w:pPr>
        <w:pStyle w:val="ConsTitle"/>
        <w:widowControl/>
        <w:tabs>
          <w:tab w:val="left" w:pos="1620"/>
        </w:tabs>
        <w:spacing w:line="360" w:lineRule="exact"/>
        <w:jc w:val="center"/>
        <w:rPr>
          <w:rFonts w:ascii="Times New Roman" w:hAnsi="Times New Roman"/>
          <w:sz w:val="24"/>
          <w:szCs w:val="24"/>
        </w:rPr>
      </w:pPr>
      <w:r w:rsidRPr="004B2AED">
        <w:rPr>
          <w:rFonts w:ascii="Times New Roman" w:hAnsi="Times New Roman"/>
          <w:sz w:val="24"/>
          <w:szCs w:val="24"/>
        </w:rPr>
        <w:t xml:space="preserve">Договор № </w:t>
      </w:r>
      <w:r w:rsidR="001C4356">
        <w:rPr>
          <w:rFonts w:ascii="Times New Roman" w:hAnsi="Times New Roman"/>
          <w:sz w:val="24"/>
          <w:szCs w:val="24"/>
        </w:rPr>
        <w:t>24010105002</w:t>
      </w:r>
    </w:p>
    <w:p w14:paraId="4BE1D6E5" w14:textId="77777777" w:rsidR="00DE3EE0" w:rsidRPr="004B2AED" w:rsidRDefault="00DE3EE0" w:rsidP="00DE3EE0">
      <w:pPr>
        <w:pStyle w:val="ConsTitle"/>
        <w:widowControl/>
        <w:tabs>
          <w:tab w:val="left" w:pos="1620"/>
        </w:tabs>
        <w:spacing w:line="360" w:lineRule="exact"/>
        <w:jc w:val="center"/>
        <w:rPr>
          <w:rFonts w:ascii="Times New Roman" w:hAnsi="Times New Roman"/>
          <w:sz w:val="24"/>
          <w:szCs w:val="24"/>
        </w:rPr>
      </w:pPr>
      <w:r w:rsidRPr="004B2AED">
        <w:rPr>
          <w:rFonts w:ascii="Times New Roman" w:hAnsi="Times New Roman"/>
          <w:sz w:val="24"/>
          <w:szCs w:val="24"/>
        </w:rPr>
        <w:t>поставки расходных медицинских материалов</w:t>
      </w:r>
    </w:p>
    <w:p w14:paraId="31FDF59F" w14:textId="77777777" w:rsidR="00DE3EE0" w:rsidRPr="004B2AED" w:rsidRDefault="00DE3EE0" w:rsidP="00DE3EE0">
      <w:pPr>
        <w:pStyle w:val="ConsTitle"/>
        <w:widowControl/>
        <w:tabs>
          <w:tab w:val="left" w:pos="1620"/>
        </w:tabs>
        <w:spacing w:line="360" w:lineRule="exact"/>
        <w:jc w:val="both"/>
        <w:rPr>
          <w:rFonts w:ascii="Times New Roman" w:hAnsi="Times New Roman"/>
          <w:sz w:val="24"/>
          <w:szCs w:val="24"/>
        </w:rPr>
      </w:pPr>
    </w:p>
    <w:p w14:paraId="76C493D9" w14:textId="3E41CBD2" w:rsidR="00DE3EE0" w:rsidRPr="004B2AED" w:rsidRDefault="00DE3EE0" w:rsidP="00B62859">
      <w:pPr>
        <w:pStyle w:val="ConsNonformat"/>
        <w:widowControl/>
        <w:spacing w:line="360" w:lineRule="exact"/>
        <w:rPr>
          <w:rFonts w:ascii="Times New Roman" w:hAnsi="Times New Roman" w:cs="Times New Roman"/>
          <w:sz w:val="24"/>
          <w:szCs w:val="24"/>
        </w:rPr>
      </w:pPr>
      <w:r w:rsidRPr="004B2AED">
        <w:rPr>
          <w:rFonts w:ascii="Times New Roman" w:eastAsia="Calibri" w:hAnsi="Times New Roman" w:cs="Times New Roman"/>
          <w:sz w:val="24"/>
          <w:szCs w:val="24"/>
        </w:rPr>
        <w:t xml:space="preserve">г. </w:t>
      </w:r>
      <w:r w:rsidR="00B62859">
        <w:rPr>
          <w:rFonts w:ascii="Times New Roman" w:eastAsia="Calibri" w:hAnsi="Times New Roman" w:cs="Times New Roman"/>
          <w:sz w:val="24"/>
          <w:szCs w:val="24"/>
        </w:rPr>
        <w:t xml:space="preserve">Москва </w:t>
      </w:r>
      <w:r w:rsidRPr="004B2AED">
        <w:rPr>
          <w:rFonts w:ascii="Times New Roman" w:eastAsia="Calibri" w:hAnsi="Times New Roman" w:cs="Times New Roman"/>
          <w:sz w:val="24"/>
          <w:szCs w:val="24"/>
        </w:rPr>
        <w:t xml:space="preserve">                                                      </w:t>
      </w:r>
      <w:r w:rsidRPr="004B2AED">
        <w:rPr>
          <w:rFonts w:ascii="Times New Roman" w:hAnsi="Times New Roman" w:cs="Times New Roman"/>
          <w:sz w:val="24"/>
          <w:szCs w:val="24"/>
        </w:rPr>
        <w:tab/>
      </w:r>
      <w:r w:rsidR="00B62859">
        <w:rPr>
          <w:rFonts w:ascii="Times New Roman" w:hAnsi="Times New Roman" w:cs="Times New Roman"/>
          <w:sz w:val="24"/>
          <w:szCs w:val="24"/>
        </w:rPr>
        <w:t xml:space="preserve">      </w:t>
      </w:r>
      <w:r w:rsidRPr="004B2AED">
        <w:rPr>
          <w:rFonts w:ascii="Times New Roman" w:hAnsi="Times New Roman" w:cs="Times New Roman"/>
          <w:sz w:val="24"/>
          <w:szCs w:val="24"/>
        </w:rPr>
        <w:t xml:space="preserve">                 «___» </w:t>
      </w:r>
      <w:r w:rsidR="00B5748D">
        <w:rPr>
          <w:rFonts w:ascii="Times New Roman" w:hAnsi="Times New Roman" w:cs="Times New Roman"/>
          <w:sz w:val="24"/>
          <w:szCs w:val="24"/>
        </w:rPr>
        <w:t>____________</w:t>
      </w:r>
      <w:r w:rsidRPr="004B2AED">
        <w:rPr>
          <w:rFonts w:ascii="Times New Roman" w:hAnsi="Times New Roman" w:cs="Times New Roman"/>
          <w:sz w:val="24"/>
          <w:szCs w:val="24"/>
        </w:rPr>
        <w:t xml:space="preserve"> 20</w:t>
      </w:r>
      <w:r w:rsidR="00B62859">
        <w:rPr>
          <w:rFonts w:ascii="Times New Roman" w:hAnsi="Times New Roman" w:cs="Times New Roman"/>
          <w:sz w:val="24"/>
          <w:szCs w:val="24"/>
        </w:rPr>
        <w:t>2</w:t>
      </w:r>
      <w:r w:rsidR="00873A51">
        <w:rPr>
          <w:rFonts w:ascii="Times New Roman" w:hAnsi="Times New Roman" w:cs="Times New Roman"/>
          <w:sz w:val="24"/>
          <w:szCs w:val="24"/>
        </w:rPr>
        <w:t>4</w:t>
      </w:r>
      <w:r w:rsidRPr="004B2AED">
        <w:rPr>
          <w:rFonts w:ascii="Times New Roman" w:eastAsia="Calibri" w:hAnsi="Times New Roman" w:cs="Times New Roman"/>
          <w:sz w:val="24"/>
          <w:szCs w:val="24"/>
        </w:rPr>
        <w:t xml:space="preserve"> г.</w:t>
      </w:r>
    </w:p>
    <w:p w14:paraId="6E68E9C9" w14:textId="77777777" w:rsidR="00DE3EE0" w:rsidRPr="004B2AED" w:rsidRDefault="00DE3EE0" w:rsidP="00DE3EE0">
      <w:pPr>
        <w:pStyle w:val="ConsNonformat"/>
        <w:widowControl/>
        <w:spacing w:line="360" w:lineRule="exact"/>
        <w:jc w:val="both"/>
        <w:rPr>
          <w:rFonts w:ascii="Times New Roman" w:hAnsi="Times New Roman" w:cs="Times New Roman"/>
          <w:sz w:val="24"/>
          <w:szCs w:val="24"/>
        </w:rPr>
      </w:pPr>
    </w:p>
    <w:p w14:paraId="49DDAAE5" w14:textId="20FC4388" w:rsidR="00DE3EE0" w:rsidRPr="004B2AED" w:rsidRDefault="00977EF6" w:rsidP="00DE3EE0">
      <w:pPr>
        <w:spacing w:after="0" w:line="360" w:lineRule="exact"/>
        <w:ind w:firstLine="708"/>
        <w:jc w:val="both"/>
        <w:rPr>
          <w:rFonts w:ascii="Times New Roman" w:hAnsi="Times New Roman"/>
          <w:sz w:val="24"/>
          <w:szCs w:val="24"/>
        </w:rPr>
      </w:pPr>
      <w:r w:rsidRPr="00594013">
        <w:rPr>
          <w:rFonts w:ascii="Times New Roman" w:hAnsi="Times New Roman"/>
          <w:b/>
          <w:sz w:val="24"/>
          <w:szCs w:val="24"/>
        </w:rPr>
        <w:t>Частное учреждение здравоохранения «Центральная клиническая больница «РЖД-Медицина»</w:t>
      </w:r>
      <w:r w:rsidRPr="00BF6A8F">
        <w:rPr>
          <w:rFonts w:ascii="Times New Roman" w:hAnsi="Times New Roman"/>
          <w:sz w:val="24"/>
          <w:szCs w:val="24"/>
        </w:rPr>
        <w:t xml:space="preserve">, именуемое далее </w:t>
      </w:r>
      <w:r w:rsidRPr="00BF6A8F">
        <w:rPr>
          <w:rFonts w:ascii="Times New Roman" w:hAnsi="Times New Roman"/>
          <w:b/>
          <w:sz w:val="24"/>
          <w:szCs w:val="24"/>
        </w:rPr>
        <w:t>«Покупатель»</w:t>
      </w:r>
      <w:r w:rsidRPr="00BF6A8F">
        <w:rPr>
          <w:rFonts w:ascii="Times New Roman" w:hAnsi="Times New Roman"/>
          <w:sz w:val="24"/>
          <w:szCs w:val="24"/>
        </w:rPr>
        <w:t xml:space="preserve">, в лице </w:t>
      </w:r>
      <w:r>
        <w:rPr>
          <w:rFonts w:ascii="Times New Roman" w:hAnsi="Times New Roman"/>
          <w:sz w:val="24"/>
          <w:szCs w:val="24"/>
        </w:rPr>
        <w:t>д</w:t>
      </w:r>
      <w:r w:rsidRPr="00594013">
        <w:rPr>
          <w:rFonts w:ascii="Times New Roman" w:hAnsi="Times New Roman"/>
          <w:sz w:val="24"/>
          <w:szCs w:val="24"/>
        </w:rPr>
        <w:t xml:space="preserve">иректора </w:t>
      </w:r>
      <w:r>
        <w:rPr>
          <w:rFonts w:ascii="Times New Roman" w:hAnsi="Times New Roman"/>
          <w:sz w:val="24"/>
          <w:szCs w:val="24"/>
        </w:rPr>
        <w:t>Акчуриной Инны Майильевны, действующей</w:t>
      </w:r>
      <w:r w:rsidRPr="00BF6A8F">
        <w:rPr>
          <w:rFonts w:ascii="Times New Roman" w:hAnsi="Times New Roman"/>
          <w:sz w:val="24"/>
          <w:szCs w:val="24"/>
        </w:rPr>
        <w:t xml:space="preserve"> на основании </w:t>
      </w:r>
      <w:r>
        <w:rPr>
          <w:rFonts w:ascii="Times New Roman" w:hAnsi="Times New Roman"/>
          <w:sz w:val="24"/>
          <w:szCs w:val="24"/>
        </w:rPr>
        <w:t>У</w:t>
      </w:r>
      <w:r w:rsidRPr="00BF6A8F">
        <w:rPr>
          <w:rFonts w:ascii="Times New Roman" w:hAnsi="Times New Roman"/>
          <w:sz w:val="24"/>
          <w:szCs w:val="24"/>
        </w:rPr>
        <w:t>става</w:t>
      </w:r>
      <w:r w:rsidR="00DE3EE0" w:rsidRPr="004B2AED">
        <w:rPr>
          <w:rFonts w:ascii="Times New Roman" w:hAnsi="Times New Roman"/>
          <w:sz w:val="24"/>
          <w:szCs w:val="24"/>
        </w:rPr>
        <w:t xml:space="preserve">, с одной стороны, и </w:t>
      </w:r>
      <w:r w:rsidR="00CF7F7C" w:rsidRPr="004C15A1">
        <w:rPr>
          <w:rFonts w:ascii="Times New Roman" w:hAnsi="Times New Roman"/>
          <w:sz w:val="24"/>
          <w:szCs w:val="24"/>
          <w:highlight w:val="yellow"/>
        </w:rPr>
        <w:t>______________________________________</w:t>
      </w:r>
      <w:r w:rsidR="00DE3EE0" w:rsidRPr="004B2AED">
        <w:rPr>
          <w:rFonts w:ascii="Times New Roman" w:hAnsi="Times New Roman"/>
          <w:sz w:val="24"/>
          <w:szCs w:val="24"/>
        </w:rPr>
        <w:t xml:space="preserve">, именуемое далее «Поставщик», в лице </w:t>
      </w:r>
      <w:r w:rsidR="00CF7F7C" w:rsidRPr="004C15A1">
        <w:rPr>
          <w:rFonts w:ascii="Times New Roman" w:hAnsi="Times New Roman"/>
          <w:sz w:val="24"/>
          <w:szCs w:val="24"/>
          <w:highlight w:val="yellow"/>
        </w:rPr>
        <w:t>_____________________</w:t>
      </w:r>
      <w:r w:rsidR="00DE3EE0" w:rsidRPr="004B2AED">
        <w:rPr>
          <w:rFonts w:ascii="Times New Roman" w:hAnsi="Times New Roman"/>
          <w:sz w:val="24"/>
          <w:szCs w:val="24"/>
        </w:rPr>
        <w:t xml:space="preserve">, действующего на основании </w:t>
      </w:r>
      <w:r w:rsidR="00CF7F7C" w:rsidRPr="004C15A1">
        <w:rPr>
          <w:rFonts w:ascii="Times New Roman" w:hAnsi="Times New Roman"/>
          <w:sz w:val="24"/>
          <w:szCs w:val="24"/>
          <w:highlight w:val="yellow"/>
        </w:rPr>
        <w:t>______________</w:t>
      </w:r>
      <w:r w:rsidR="00DE3EE0" w:rsidRPr="004B2AED">
        <w:rPr>
          <w:rFonts w:ascii="Times New Roman" w:hAnsi="Times New Roman"/>
          <w:sz w:val="24"/>
          <w:szCs w:val="24"/>
        </w:rPr>
        <w:t>, с другой стороны, именуемые далее совместно «Стороны», заключили настоящий Договор о нижеследующем:</w:t>
      </w:r>
    </w:p>
    <w:p w14:paraId="57F1FC2A" w14:textId="77777777" w:rsidR="00DE3EE0" w:rsidRPr="004B2AED" w:rsidRDefault="00DE3EE0" w:rsidP="00DE3EE0">
      <w:pPr>
        <w:pStyle w:val="Standard"/>
        <w:spacing w:line="360" w:lineRule="exact"/>
        <w:ind w:firstLine="708"/>
        <w:jc w:val="both"/>
      </w:pPr>
    </w:p>
    <w:p w14:paraId="7963C373" w14:textId="77777777" w:rsidR="00DE3EE0" w:rsidRPr="004B2AED" w:rsidRDefault="00DE3EE0" w:rsidP="00DE3EE0">
      <w:pPr>
        <w:pStyle w:val="ConsNonformat"/>
        <w:widowControl/>
        <w:spacing w:line="360" w:lineRule="exact"/>
        <w:jc w:val="center"/>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14:paraId="034E1E13" w14:textId="3F82E09D" w:rsidR="00DE3EE0" w:rsidRPr="00B4555D" w:rsidRDefault="00DE3EE0" w:rsidP="00DE3EE0">
      <w:pPr>
        <w:pStyle w:val="2"/>
        <w:spacing w:after="0" w:line="360" w:lineRule="exact"/>
        <w:ind w:left="0" w:firstLine="720"/>
        <w:jc w:val="both"/>
        <w:rPr>
          <w:sz w:val="24"/>
          <w:szCs w:val="24"/>
        </w:rPr>
      </w:pPr>
      <w:r w:rsidRPr="00B4555D">
        <w:rPr>
          <w:sz w:val="24"/>
          <w:szCs w:val="24"/>
        </w:rPr>
        <w:t>1.1. Поставщик обязуется</w:t>
      </w:r>
      <w:r w:rsidRPr="00B4555D">
        <w:rPr>
          <w:iCs/>
          <w:sz w:val="24"/>
          <w:szCs w:val="24"/>
        </w:rPr>
        <w:t xml:space="preserve"> передать Покупателю в установленный настоящим Договором срок расходные медицинские материалы </w:t>
      </w:r>
      <w:r w:rsidR="00876D67">
        <w:rPr>
          <w:iCs/>
          <w:sz w:val="24"/>
          <w:szCs w:val="24"/>
        </w:rPr>
        <w:t xml:space="preserve">(экспресс-тесты) </w:t>
      </w:r>
      <w:r w:rsidRPr="00B4555D">
        <w:rPr>
          <w:iCs/>
          <w:sz w:val="24"/>
          <w:szCs w:val="24"/>
        </w:rPr>
        <w:t>(</w:t>
      </w:r>
      <w:r w:rsidRPr="00B4555D">
        <w:rPr>
          <w:sz w:val="24"/>
          <w:szCs w:val="24"/>
        </w:rPr>
        <w:t xml:space="preserve">далее – Товар) </w:t>
      </w:r>
      <w:r w:rsidRPr="00B4555D">
        <w:rPr>
          <w:sz w:val="24"/>
          <w:szCs w:val="24"/>
          <w:u w:val="single"/>
        </w:rPr>
        <w:t>в соответствии со Спецификацией (Приложение №1)</w:t>
      </w:r>
      <w:r w:rsidRPr="00B4555D">
        <w:rPr>
          <w:sz w:val="24"/>
          <w:szCs w:val="24"/>
        </w:rPr>
        <w:t>, а Покупатель обязуется принять и оплатить Товар.</w:t>
      </w:r>
    </w:p>
    <w:p w14:paraId="6321DAA3" w14:textId="77777777" w:rsidR="00DE3EE0" w:rsidRPr="004B2AED" w:rsidRDefault="00DE3EE0" w:rsidP="00DE3EE0">
      <w:pPr>
        <w:pStyle w:val="Standard"/>
        <w:spacing w:line="360" w:lineRule="exact"/>
        <w:ind w:firstLine="720"/>
        <w:jc w:val="both"/>
      </w:pPr>
      <w:r w:rsidRPr="004B2AED">
        <w:t>1.2. Срок поставки Товара:</w:t>
      </w:r>
    </w:p>
    <w:p w14:paraId="5897D92A" w14:textId="6E3C7BC3" w:rsidR="00B4555D" w:rsidRDefault="00DE3EE0" w:rsidP="00B4555D">
      <w:pPr>
        <w:pStyle w:val="Standard"/>
        <w:spacing w:line="360" w:lineRule="exact"/>
        <w:jc w:val="both"/>
      </w:pPr>
      <w:r w:rsidRPr="004B2AED">
        <w:t>Поставщик осуществляет поставку Товара партиями по заявкам Покупателя в период с даты подписания настоящего Договора, до окончания срока его действия  установленного Разделом 13 настоящего Договора</w:t>
      </w:r>
      <w:r w:rsidR="00BA691A">
        <w:t xml:space="preserve">, </w:t>
      </w:r>
      <w:r w:rsidRPr="004B2AED">
        <w:t xml:space="preserve">в рабочие дни (с понедельника по пятницу, исключая нерабочие праздничные дни) с </w:t>
      </w:r>
      <w:r w:rsidR="00BA691A">
        <w:t>09.00</w:t>
      </w:r>
      <w:r w:rsidRPr="004B2AED">
        <w:t xml:space="preserve">ч. до </w:t>
      </w:r>
      <w:r w:rsidR="00BA691A">
        <w:t xml:space="preserve">16.00 </w:t>
      </w:r>
      <w:r w:rsidRPr="004B2AED">
        <w:t xml:space="preserve">ч. </w:t>
      </w:r>
      <w:r w:rsidR="00B4555D" w:rsidRPr="00B4555D">
        <w:t>Срок исполнения каждой заявки не должен составлять более 10 (десяти) календарных дней с момента получения Поставщиком заявки Покупателя, при условии наличия Товара на складе Поставщика, при отсутствии - в срок не позднее 2</w:t>
      </w:r>
      <w:r w:rsidR="00A15C47">
        <w:t>0</w:t>
      </w:r>
      <w:r w:rsidR="00B4555D" w:rsidRPr="00B4555D">
        <w:t xml:space="preserve"> (двадцат</w:t>
      </w:r>
      <w:r w:rsidR="00A15C47">
        <w:t>ь</w:t>
      </w:r>
      <w:r w:rsidR="00B4555D" w:rsidRPr="00B4555D">
        <w:t>)  календарных дней с момента получения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посредством АСЗ «Электронный ордер».</w:t>
      </w:r>
    </w:p>
    <w:p w14:paraId="3801F856" w14:textId="54730436" w:rsidR="00DE3EE0" w:rsidRPr="00DB2276" w:rsidRDefault="00DE3EE0" w:rsidP="00B4555D">
      <w:pPr>
        <w:pStyle w:val="Standard"/>
        <w:spacing w:line="360" w:lineRule="exact"/>
        <w:ind w:firstLine="851"/>
        <w:jc w:val="both"/>
      </w:pPr>
      <w:r w:rsidRPr="004B2AED">
        <w:t>1.3.Поставка Товара осуществляется</w:t>
      </w:r>
      <w:r w:rsidR="00DB2276">
        <w:t xml:space="preserve"> </w:t>
      </w:r>
      <w:r w:rsidRPr="004B2AED">
        <w:t>на склад Покупателя, расположенный по адресу</w:t>
      </w:r>
      <w:r w:rsidR="00DB2276">
        <w:t xml:space="preserve">: г. Москва, </w:t>
      </w:r>
      <w:r w:rsidR="00EE5773">
        <w:t xml:space="preserve">Будайская ул., д.2 </w:t>
      </w:r>
    </w:p>
    <w:p w14:paraId="6356F4E9" w14:textId="77777777" w:rsidR="00DE3EE0" w:rsidRPr="004B2AED" w:rsidRDefault="00DE3EE0" w:rsidP="00DE3EE0">
      <w:pPr>
        <w:pStyle w:val="Standard"/>
        <w:spacing w:line="360" w:lineRule="exact"/>
        <w:jc w:val="center"/>
        <w:rPr>
          <w:b/>
        </w:rPr>
      </w:pPr>
    </w:p>
    <w:p w14:paraId="19FE7CA4" w14:textId="77777777" w:rsidR="00DE3EE0" w:rsidRPr="004B2AED" w:rsidRDefault="00DE3EE0" w:rsidP="00DE3EE0">
      <w:pPr>
        <w:pStyle w:val="Standard"/>
        <w:spacing w:line="360" w:lineRule="exact"/>
        <w:jc w:val="center"/>
        <w:rPr>
          <w:b/>
        </w:rPr>
      </w:pPr>
      <w:r w:rsidRPr="004B2AED">
        <w:rPr>
          <w:b/>
        </w:rPr>
        <w:t>2. Стоимость и порядок оплаты</w:t>
      </w:r>
    </w:p>
    <w:p w14:paraId="53006BEE" w14:textId="0751BE58" w:rsidR="00DE3EE0" w:rsidRPr="00BD03D3" w:rsidRDefault="00DE3EE0" w:rsidP="00DE3EE0">
      <w:pPr>
        <w:spacing w:after="0" w:line="360" w:lineRule="exact"/>
        <w:ind w:firstLine="720"/>
        <w:jc w:val="both"/>
        <w:rPr>
          <w:rFonts w:ascii="Times New Roman" w:hAnsi="Times New Roman"/>
          <w:sz w:val="24"/>
          <w:szCs w:val="24"/>
        </w:rPr>
      </w:pPr>
      <w:r w:rsidRPr="00BD03D3">
        <w:rPr>
          <w:rFonts w:ascii="Times New Roman" w:hAnsi="Times New Roman"/>
          <w:sz w:val="24"/>
          <w:szCs w:val="24"/>
        </w:rPr>
        <w:t xml:space="preserve">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w:t>
      </w:r>
      <w:r w:rsidR="00CF7F7C" w:rsidRPr="00BD03D3">
        <w:rPr>
          <w:rFonts w:ascii="Times New Roman" w:hAnsi="Times New Roman"/>
          <w:sz w:val="24"/>
          <w:szCs w:val="24"/>
        </w:rPr>
        <w:t>_______________</w:t>
      </w:r>
      <w:r w:rsidR="00DB2276" w:rsidRPr="00BD03D3">
        <w:rPr>
          <w:rFonts w:ascii="Times New Roman" w:hAnsi="Times New Roman"/>
          <w:sz w:val="24"/>
          <w:szCs w:val="24"/>
        </w:rPr>
        <w:t xml:space="preserve"> </w:t>
      </w:r>
      <w:r w:rsidRPr="00BD03D3">
        <w:rPr>
          <w:rFonts w:ascii="Times New Roman" w:hAnsi="Times New Roman"/>
          <w:sz w:val="24"/>
          <w:szCs w:val="24"/>
        </w:rPr>
        <w:t xml:space="preserve"> (</w:t>
      </w:r>
      <w:r w:rsidR="00CF7F7C" w:rsidRPr="00BD03D3">
        <w:rPr>
          <w:rFonts w:ascii="Times New Roman" w:hAnsi="Times New Roman"/>
          <w:sz w:val="24"/>
          <w:szCs w:val="24"/>
        </w:rPr>
        <w:t>___________________________________</w:t>
      </w:r>
      <w:r w:rsidRPr="00BD03D3">
        <w:rPr>
          <w:rFonts w:ascii="Times New Roman" w:hAnsi="Times New Roman"/>
          <w:sz w:val="24"/>
          <w:szCs w:val="24"/>
        </w:rPr>
        <w:t xml:space="preserve">) руб. </w:t>
      </w:r>
      <w:r w:rsidR="00DB2276" w:rsidRPr="00BD03D3">
        <w:rPr>
          <w:rFonts w:ascii="Times New Roman" w:hAnsi="Times New Roman"/>
          <w:sz w:val="24"/>
          <w:szCs w:val="24"/>
        </w:rPr>
        <w:t>00</w:t>
      </w:r>
      <w:r w:rsidRPr="00BD03D3">
        <w:rPr>
          <w:rFonts w:ascii="Times New Roman" w:hAnsi="Times New Roman"/>
          <w:sz w:val="24"/>
          <w:szCs w:val="24"/>
        </w:rPr>
        <w:t xml:space="preserve"> коп. (в том числе НДС (</w:t>
      </w:r>
      <w:r w:rsidR="00CF7F7C" w:rsidRPr="00BD03D3">
        <w:rPr>
          <w:rFonts w:ascii="Times New Roman" w:hAnsi="Times New Roman"/>
          <w:sz w:val="24"/>
          <w:szCs w:val="24"/>
        </w:rPr>
        <w:t>______</w:t>
      </w:r>
      <w:r w:rsidR="00DB2276" w:rsidRPr="00BD03D3">
        <w:rPr>
          <w:rFonts w:ascii="Times New Roman" w:hAnsi="Times New Roman"/>
          <w:sz w:val="24"/>
          <w:szCs w:val="24"/>
        </w:rPr>
        <w:t>)</w:t>
      </w:r>
      <w:r w:rsidR="00CF7F7C" w:rsidRPr="00BD03D3">
        <w:rPr>
          <w:rFonts w:ascii="Times New Roman" w:hAnsi="Times New Roman"/>
          <w:sz w:val="24"/>
          <w:szCs w:val="24"/>
        </w:rPr>
        <w:t>/НДС не облагается на основании.</w:t>
      </w:r>
    </w:p>
    <w:p w14:paraId="5FEC9206" w14:textId="0A96CF0B" w:rsidR="00DE3EE0" w:rsidRPr="00BD03D3" w:rsidRDefault="00DE3EE0" w:rsidP="00EA2E4F">
      <w:pPr>
        <w:spacing w:after="0" w:line="360" w:lineRule="exact"/>
        <w:ind w:firstLine="720"/>
        <w:jc w:val="both"/>
        <w:rPr>
          <w:rFonts w:ascii="Times New Roman" w:hAnsi="Times New Roman"/>
          <w:sz w:val="24"/>
          <w:szCs w:val="24"/>
        </w:rPr>
      </w:pPr>
      <w:r w:rsidRPr="004B2AED">
        <w:rPr>
          <w:rFonts w:ascii="Times New Roman" w:hAnsi="Times New Roman"/>
          <w:sz w:val="24"/>
          <w:szCs w:val="24"/>
        </w:rPr>
        <w:t xml:space="preserve">2.2. </w:t>
      </w:r>
      <w:r w:rsidRPr="00BD03D3">
        <w:rPr>
          <w:rFonts w:ascii="Times New Roman" w:hAnsi="Times New Roman"/>
          <w:sz w:val="24"/>
          <w:szCs w:val="24"/>
        </w:rPr>
        <w:t>Оплата Товара производится Покупателем в следующем порядке:</w:t>
      </w:r>
      <w:r w:rsidR="00EA2E4F" w:rsidRPr="00BD03D3">
        <w:rPr>
          <w:rFonts w:ascii="Times New Roman" w:hAnsi="Times New Roman"/>
          <w:sz w:val="24"/>
          <w:szCs w:val="24"/>
        </w:rPr>
        <w:t xml:space="preserve"> </w:t>
      </w:r>
      <w:r w:rsidRPr="00BD03D3">
        <w:rPr>
          <w:rFonts w:ascii="Times New Roman" w:hAnsi="Times New Roman"/>
          <w:sz w:val="24"/>
          <w:szCs w:val="24"/>
        </w:rPr>
        <w:t>Оплата</w:t>
      </w:r>
      <w:r w:rsidR="00EA2E4F" w:rsidRPr="00BD03D3">
        <w:rPr>
          <w:rFonts w:ascii="Times New Roman" w:hAnsi="Times New Roman"/>
          <w:sz w:val="24"/>
          <w:szCs w:val="24"/>
        </w:rPr>
        <w:t xml:space="preserve"> партии</w:t>
      </w:r>
      <w:r w:rsidRPr="00BD03D3">
        <w:rPr>
          <w:rFonts w:ascii="Times New Roman" w:hAnsi="Times New Roman"/>
          <w:sz w:val="24"/>
          <w:szCs w:val="24"/>
        </w:rPr>
        <w:t xml:space="preserve"> Товара производится Покупателем в течение </w:t>
      </w:r>
      <w:r w:rsidR="00EA2E4F" w:rsidRPr="00BD03D3">
        <w:rPr>
          <w:rFonts w:ascii="Times New Roman" w:hAnsi="Times New Roman"/>
          <w:sz w:val="24"/>
          <w:szCs w:val="24"/>
        </w:rPr>
        <w:t xml:space="preserve">30 (тридцати) </w:t>
      </w:r>
      <w:r w:rsidR="007636CD">
        <w:rPr>
          <w:rFonts w:ascii="Times New Roman" w:hAnsi="Times New Roman"/>
          <w:sz w:val="24"/>
          <w:szCs w:val="24"/>
        </w:rPr>
        <w:t>календарных</w:t>
      </w:r>
      <w:r w:rsidRPr="00BD03D3">
        <w:rPr>
          <w:rFonts w:ascii="Times New Roman" w:hAnsi="Times New Roman"/>
          <w:sz w:val="24"/>
          <w:szCs w:val="24"/>
        </w:rPr>
        <w:t xml:space="preserve"> дней после принятия </w:t>
      </w:r>
      <w:r w:rsidR="00EA2E4F" w:rsidRPr="00BD03D3">
        <w:rPr>
          <w:rFonts w:ascii="Times New Roman" w:hAnsi="Times New Roman"/>
          <w:sz w:val="24"/>
          <w:szCs w:val="24"/>
        </w:rPr>
        <w:t xml:space="preserve">каждой конкретной партии </w:t>
      </w:r>
      <w:r w:rsidRPr="00BD03D3">
        <w:rPr>
          <w:rFonts w:ascii="Times New Roman" w:hAnsi="Times New Roman"/>
          <w:sz w:val="24"/>
          <w:szCs w:val="24"/>
        </w:rPr>
        <w:t xml:space="preserve">Товара </w:t>
      </w:r>
      <w:r w:rsidR="00EA2E4F" w:rsidRPr="00BD03D3">
        <w:rPr>
          <w:rFonts w:ascii="Times New Roman" w:hAnsi="Times New Roman"/>
          <w:sz w:val="24"/>
          <w:szCs w:val="24"/>
        </w:rPr>
        <w:t xml:space="preserve">и подписания </w:t>
      </w:r>
      <w:r w:rsidRPr="00BD03D3">
        <w:rPr>
          <w:rFonts w:ascii="Times New Roman" w:hAnsi="Times New Roman"/>
          <w:sz w:val="24"/>
          <w:szCs w:val="24"/>
        </w:rPr>
        <w:t>Сторонами товарной</w:t>
      </w:r>
      <w:r w:rsidRPr="00BD03D3">
        <w:rPr>
          <w:i/>
          <w:sz w:val="24"/>
          <w:szCs w:val="24"/>
        </w:rPr>
        <w:t xml:space="preserve"> </w:t>
      </w:r>
      <w:r w:rsidRPr="00BD03D3">
        <w:rPr>
          <w:rFonts w:ascii="Times New Roman" w:hAnsi="Times New Roman"/>
          <w:sz w:val="24"/>
          <w:szCs w:val="24"/>
        </w:rPr>
        <w:t xml:space="preserve">накладной </w:t>
      </w:r>
      <w:r w:rsidRPr="00BD03D3">
        <w:rPr>
          <w:rFonts w:ascii="Times New Roman" w:hAnsi="Times New Roman"/>
          <w:sz w:val="24"/>
          <w:szCs w:val="24"/>
        </w:rPr>
        <w:lastRenderedPageBreak/>
        <w:t>формы</w:t>
      </w:r>
      <w:r w:rsidRPr="00BD03D3">
        <w:rPr>
          <w:i/>
          <w:sz w:val="24"/>
          <w:szCs w:val="24"/>
        </w:rPr>
        <w:t xml:space="preserve"> </w:t>
      </w:r>
      <w:r w:rsidRPr="00BD03D3">
        <w:rPr>
          <w:rFonts w:ascii="Times New Roman" w:hAnsi="Times New Roman"/>
          <w:sz w:val="24"/>
          <w:szCs w:val="24"/>
        </w:rPr>
        <w:t>(ТОРГ-12)</w:t>
      </w:r>
      <w:r w:rsidR="00EA2E4F" w:rsidRPr="00BD03D3">
        <w:rPr>
          <w:rFonts w:ascii="Times New Roman" w:hAnsi="Times New Roman"/>
          <w:sz w:val="24"/>
          <w:szCs w:val="24"/>
        </w:rPr>
        <w:t xml:space="preserve"> (с указанием номера, даты, предмета Договора, адреса поставки Товара),</w:t>
      </w:r>
      <w:r w:rsidRPr="00BD03D3">
        <w:rPr>
          <w:rFonts w:ascii="Times New Roman" w:hAnsi="Times New Roman"/>
          <w:sz w:val="24"/>
          <w:szCs w:val="24"/>
        </w:rPr>
        <w:t xml:space="preserve"> путем перечисления денежных средств на расчетный счет Поставщика</w:t>
      </w:r>
      <w:r w:rsidR="00EA2E4F" w:rsidRPr="00BD03D3">
        <w:rPr>
          <w:rFonts w:ascii="Times New Roman" w:hAnsi="Times New Roman"/>
          <w:sz w:val="24"/>
          <w:szCs w:val="24"/>
        </w:rPr>
        <w:t>, указанный в разделе 1</w:t>
      </w:r>
      <w:r w:rsidR="00932B8D">
        <w:rPr>
          <w:rFonts w:ascii="Times New Roman" w:hAnsi="Times New Roman"/>
          <w:sz w:val="24"/>
          <w:szCs w:val="24"/>
        </w:rPr>
        <w:t>7</w:t>
      </w:r>
      <w:r w:rsidR="00EA2E4F" w:rsidRPr="00BD03D3">
        <w:rPr>
          <w:rFonts w:ascii="Times New Roman" w:hAnsi="Times New Roman"/>
          <w:sz w:val="24"/>
          <w:szCs w:val="24"/>
        </w:rPr>
        <w:t xml:space="preserve"> настоящего Договора</w:t>
      </w:r>
      <w:r w:rsidRPr="00BD03D3">
        <w:rPr>
          <w:rFonts w:ascii="Times New Roman" w:hAnsi="Times New Roman"/>
          <w:sz w:val="24"/>
          <w:szCs w:val="24"/>
        </w:rPr>
        <w:t>.</w:t>
      </w:r>
    </w:p>
    <w:p w14:paraId="5427C264" w14:textId="42A2AA18" w:rsidR="00DE3EE0" w:rsidRPr="00EA2E4F" w:rsidRDefault="00DE3EE0" w:rsidP="00EA2E4F">
      <w:pPr>
        <w:pStyle w:val="Standard"/>
        <w:spacing w:line="360" w:lineRule="exact"/>
        <w:ind w:firstLine="709"/>
        <w:jc w:val="both"/>
        <w:rPr>
          <w:b/>
          <w:i/>
        </w:rPr>
      </w:pPr>
      <w:r w:rsidRPr="004B2AED">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14:paraId="145955CA" w14:textId="77777777" w:rsidR="00DE3EE0" w:rsidRPr="004B2AED" w:rsidRDefault="00DE3EE0" w:rsidP="00DE3EE0">
      <w:pPr>
        <w:pStyle w:val="ConsNormal"/>
        <w:spacing w:line="360" w:lineRule="exact"/>
        <w:ind w:firstLine="0"/>
        <w:jc w:val="center"/>
        <w:rPr>
          <w:rFonts w:ascii="Times New Roman" w:hAnsi="Times New Roman" w:cs="Times New Roman"/>
          <w:b/>
          <w:sz w:val="24"/>
          <w:szCs w:val="24"/>
        </w:rPr>
      </w:pPr>
    </w:p>
    <w:p w14:paraId="423CE998" w14:textId="77777777" w:rsidR="00DE3EE0" w:rsidRPr="004B2AED" w:rsidRDefault="00DE3EE0" w:rsidP="00DE3EE0">
      <w:pPr>
        <w:pStyle w:val="ConsNormal"/>
        <w:spacing w:line="360" w:lineRule="exact"/>
        <w:ind w:firstLine="0"/>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14:paraId="35DA4370" w14:textId="77777777" w:rsidR="00DE3EE0" w:rsidRPr="004B2AED" w:rsidRDefault="00DE3EE0" w:rsidP="00DE3EE0">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14:paraId="1159E3A7" w14:textId="1436D996" w:rsidR="00DE3EE0" w:rsidRPr="00BD03D3" w:rsidRDefault="00DE3EE0" w:rsidP="00DE3EE0">
      <w:pPr>
        <w:pStyle w:val="ConsNormal"/>
        <w:spacing w:line="360" w:lineRule="exact"/>
        <w:ind w:firstLine="709"/>
        <w:jc w:val="both"/>
        <w:rPr>
          <w:rFonts w:ascii="Times New Roman" w:hAnsi="Times New Roman" w:cs="Times New Roman"/>
          <w:bCs/>
          <w:sz w:val="24"/>
          <w:szCs w:val="24"/>
        </w:rPr>
      </w:pPr>
      <w:r w:rsidRPr="00BD03D3">
        <w:rPr>
          <w:rFonts w:ascii="Times New Roman" w:hAnsi="Times New Roman" w:cs="Times New Roman"/>
          <w:bCs/>
          <w:sz w:val="24"/>
          <w:szCs w:val="24"/>
        </w:rPr>
        <w:t xml:space="preserve">3.1.1. В сроки, установленные настоящим Договором, осуществлять поставку Товара в количестве, предусмотренном Спецификацией, </w:t>
      </w:r>
      <w:r w:rsidR="00113E45" w:rsidRPr="00BD03D3">
        <w:rPr>
          <w:rFonts w:ascii="Times New Roman" w:hAnsi="Times New Roman" w:cs="Times New Roman"/>
          <w:bCs/>
          <w:sz w:val="24"/>
          <w:szCs w:val="24"/>
        </w:rPr>
        <w:t>на основании заявки Покупателя, направленной посредством автоматизированной системы заказов «Электронный ордер», и передачу Покупателю Товара на условиях настоящего Договора.</w:t>
      </w:r>
    </w:p>
    <w:p w14:paraId="407F277A" w14:textId="77777777" w:rsidR="00DE3EE0" w:rsidRPr="004B2AED" w:rsidRDefault="00DE3EE0" w:rsidP="00DE3EE0">
      <w:pPr>
        <w:pStyle w:val="Standard"/>
        <w:shd w:val="clear" w:color="auto" w:fill="FFFFFF"/>
        <w:spacing w:line="360" w:lineRule="exact"/>
        <w:ind w:firstLine="709"/>
        <w:jc w:val="both"/>
        <w:rPr>
          <w:bCs/>
        </w:rPr>
      </w:pPr>
      <w:r w:rsidRPr="004B2AED">
        <w:rPr>
          <w:bCs/>
        </w:rPr>
        <w:t xml:space="preserve">3.1.2. </w:t>
      </w:r>
      <w:r w:rsidRPr="004B2AED">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14:paraId="691A5ACB" w14:textId="77777777" w:rsidR="00DE3EE0" w:rsidRPr="004B2AED" w:rsidRDefault="00DE3EE0" w:rsidP="00DE3EE0">
      <w:pPr>
        <w:pStyle w:val="Standard"/>
        <w:shd w:val="clear" w:color="auto" w:fill="FFFFFF"/>
        <w:spacing w:line="360" w:lineRule="exact"/>
        <w:ind w:firstLine="709"/>
        <w:jc w:val="both"/>
      </w:pPr>
      <w:r w:rsidRPr="004B2AED">
        <w:rPr>
          <w:spacing w:val="-4"/>
        </w:rPr>
        <w:t xml:space="preserve">3.1.3. </w:t>
      </w:r>
      <w:r w:rsidRPr="004B2AED">
        <w:rPr>
          <w:spacing w:val="-3"/>
        </w:rPr>
        <w:t xml:space="preserve">При отгрузке </w:t>
      </w:r>
      <w:r w:rsidRPr="004B2AED">
        <w:t>Товара передать Покупателю подлинники следующих документов:</w:t>
      </w:r>
    </w:p>
    <w:p w14:paraId="331A1808" w14:textId="77777777" w:rsidR="00DE3EE0" w:rsidRPr="004B2AED" w:rsidRDefault="00DE3EE0" w:rsidP="00DE3EE0">
      <w:pPr>
        <w:pStyle w:val="Standard"/>
        <w:shd w:val="clear" w:color="auto" w:fill="FFFFFF"/>
        <w:spacing w:line="360" w:lineRule="exact"/>
        <w:ind w:firstLine="709"/>
        <w:jc w:val="both"/>
        <w:rPr>
          <w:i/>
        </w:rPr>
      </w:pPr>
      <w:r w:rsidRPr="004B2AED">
        <w:rPr>
          <w:i/>
        </w:rPr>
        <w:t xml:space="preserve">товарную накладную формы (ТОРГ-12); </w:t>
      </w:r>
    </w:p>
    <w:p w14:paraId="0B18AF2B" w14:textId="77777777" w:rsidR="00DE3EE0" w:rsidRPr="004B2AED" w:rsidRDefault="00DE3EE0" w:rsidP="00DE3EE0">
      <w:pPr>
        <w:pStyle w:val="Standard"/>
        <w:shd w:val="clear" w:color="auto" w:fill="FFFFFF"/>
        <w:spacing w:line="360" w:lineRule="exact"/>
        <w:ind w:firstLine="709"/>
        <w:jc w:val="both"/>
        <w:rPr>
          <w:i/>
        </w:rPr>
      </w:pPr>
      <w:r w:rsidRPr="004B2AED">
        <w:rPr>
          <w:i/>
        </w:rPr>
        <w:t>счет – фактуру.</w:t>
      </w:r>
    </w:p>
    <w:p w14:paraId="4EF110EF" w14:textId="64337384" w:rsidR="00DE3EE0" w:rsidRPr="00113E45" w:rsidRDefault="00DE3EE0" w:rsidP="00113E45">
      <w:pPr>
        <w:pStyle w:val="Standard"/>
        <w:shd w:val="clear" w:color="auto" w:fill="FFFFFF"/>
        <w:spacing w:line="360" w:lineRule="exact"/>
        <w:ind w:firstLine="709"/>
        <w:jc w:val="both"/>
        <w:rPr>
          <w:b/>
          <w:i/>
        </w:rPr>
      </w:pPr>
      <w:r w:rsidRPr="004B2AED">
        <w:rPr>
          <w:bCs/>
        </w:rPr>
        <w:t xml:space="preserve">3.1.4. </w:t>
      </w:r>
      <w:r w:rsidRPr="004B2AED">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11237D5D" w14:textId="2F774A7D" w:rsidR="00DE3EE0" w:rsidRPr="004B2AED" w:rsidRDefault="00DE3EE0" w:rsidP="00DE3EE0">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w:t>
      </w:r>
      <w:r w:rsidR="00113E45">
        <w:rPr>
          <w:rFonts w:ascii="Times New Roman" w:hAnsi="Times New Roman"/>
          <w:sz w:val="24"/>
          <w:szCs w:val="24"/>
        </w:rPr>
        <w:t xml:space="preserve"> </w:t>
      </w:r>
      <w:r w:rsidRPr="004B2AED">
        <w:rPr>
          <w:rFonts w:ascii="Times New Roman" w:hAnsi="Times New Roman"/>
          <w:sz w:val="24"/>
          <w:szCs w:val="24"/>
        </w:rPr>
        <w:t>(пять) календарных дней после таких изменений.</w:t>
      </w:r>
    </w:p>
    <w:p w14:paraId="198D18C7" w14:textId="77777777" w:rsidR="00DE3EE0" w:rsidRPr="004B2AED" w:rsidRDefault="00DE3EE0" w:rsidP="00DE3EE0">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14:paraId="54FC426A" w14:textId="77777777" w:rsidR="00DE3EE0" w:rsidRPr="004B2AED" w:rsidRDefault="00DE3EE0" w:rsidP="00DE3EE0">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 Покупатель обязан:</w:t>
      </w:r>
    </w:p>
    <w:p w14:paraId="6C8CB838" w14:textId="77777777" w:rsidR="00DE3EE0" w:rsidRPr="004B2AED" w:rsidRDefault="00DE3EE0" w:rsidP="00DE3EE0">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3.2.1. Обеспечить проверку при приемке Товара по количеству, качеству и комплектности.</w:t>
      </w:r>
    </w:p>
    <w:p w14:paraId="6D8422C5" w14:textId="77777777" w:rsidR="00DE3EE0" w:rsidRPr="004B2AED" w:rsidRDefault="00DE3EE0" w:rsidP="00DE3EE0">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3.2.2. Принять и оплатить Товар в размерах и в сроки, установленные настоящим Договором.</w:t>
      </w:r>
    </w:p>
    <w:p w14:paraId="0136C519" w14:textId="77777777" w:rsidR="00DE3EE0" w:rsidRPr="004B2AED" w:rsidRDefault="00DE3EE0" w:rsidP="00DE3EE0">
      <w:pPr>
        <w:pStyle w:val="Standard"/>
        <w:spacing w:line="360" w:lineRule="exact"/>
        <w:ind w:firstLine="720"/>
        <w:jc w:val="both"/>
      </w:pPr>
      <w:r w:rsidRPr="004B2AED">
        <w:lastRenderedPageBreak/>
        <w:t>3.3. Покупатель вправе досрочно принять и оплатить поставленный Поставщиком Товар.</w:t>
      </w:r>
    </w:p>
    <w:p w14:paraId="2D34085B" w14:textId="0E716618" w:rsidR="00DE3EE0" w:rsidRDefault="00DE3EE0" w:rsidP="00DE3EE0">
      <w:pPr>
        <w:pStyle w:val="Standard"/>
        <w:spacing w:line="360" w:lineRule="exact"/>
        <w:ind w:firstLine="720"/>
        <w:jc w:val="both"/>
        <w:rPr>
          <w:shd w:val="clear" w:color="auto" w:fill="FFFFFF"/>
        </w:rPr>
      </w:pPr>
      <w:r w:rsidRPr="004B2AED">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14:paraId="2F66618A" w14:textId="405E31B7" w:rsidR="00113E45" w:rsidRPr="004B2AED" w:rsidRDefault="00113E45" w:rsidP="00DE3EE0">
      <w:pPr>
        <w:pStyle w:val="Standard"/>
        <w:spacing w:line="360" w:lineRule="exact"/>
        <w:ind w:firstLine="720"/>
        <w:jc w:val="both"/>
        <w:rPr>
          <w:shd w:val="clear" w:color="auto" w:fill="FFFFFF"/>
        </w:rPr>
      </w:pPr>
      <w:r>
        <w:rPr>
          <w:shd w:val="clear" w:color="auto" w:fill="FFFFFF"/>
        </w:rPr>
        <w:t>3.5 Покупатель вправе задержать оплату поставленных товаров Поставщиком до даты получения оригиналов надлежащим образом оформленных документов, без применения к Покупателю санкций по Договору и/или действующему российскому законодательству за просрочку исполнения обязательств по оплате.</w:t>
      </w:r>
    </w:p>
    <w:p w14:paraId="40314E58" w14:textId="77777777" w:rsidR="00DE3EE0" w:rsidRPr="004B2AED" w:rsidRDefault="00DE3EE0" w:rsidP="00DE3EE0">
      <w:pPr>
        <w:pStyle w:val="Standard"/>
        <w:spacing w:line="360" w:lineRule="exact"/>
        <w:ind w:firstLine="720"/>
        <w:jc w:val="both"/>
        <w:rPr>
          <w:shd w:val="clear" w:color="auto" w:fill="FFFFFF"/>
        </w:rPr>
      </w:pPr>
    </w:p>
    <w:p w14:paraId="3E976FA8" w14:textId="77777777" w:rsidR="00DE3EE0" w:rsidRPr="004B2AED" w:rsidRDefault="00DE3EE0" w:rsidP="00DE3EE0">
      <w:pPr>
        <w:pStyle w:val="ConsNormal"/>
        <w:spacing w:line="360" w:lineRule="exact"/>
        <w:ind w:firstLine="0"/>
        <w:jc w:val="center"/>
        <w:rPr>
          <w:rFonts w:ascii="Times New Roman" w:hAnsi="Times New Roman" w:cs="Times New Roman"/>
          <w:b/>
          <w:sz w:val="24"/>
          <w:szCs w:val="24"/>
        </w:rPr>
      </w:pPr>
      <w:r w:rsidRPr="004B2AED">
        <w:rPr>
          <w:rFonts w:ascii="Times New Roman" w:hAnsi="Times New Roman" w:cs="Times New Roman"/>
          <w:b/>
          <w:sz w:val="24"/>
          <w:szCs w:val="24"/>
        </w:rPr>
        <w:t>4. Условия поставки</w:t>
      </w:r>
    </w:p>
    <w:p w14:paraId="52A34E8E" w14:textId="77777777" w:rsidR="00DE3EE0" w:rsidRPr="004B2AED" w:rsidRDefault="00DE3EE0" w:rsidP="00DE3EE0">
      <w:pPr>
        <w:pStyle w:val="Standard"/>
        <w:spacing w:line="360" w:lineRule="exact"/>
        <w:ind w:firstLine="709"/>
        <w:jc w:val="both"/>
        <w:rPr>
          <w:spacing w:val="3"/>
        </w:rPr>
      </w:pPr>
      <w:r w:rsidRPr="004B2AED">
        <w:t xml:space="preserve">4.1. Доставка Товара Покупателю производится Поставщиком </w:t>
      </w:r>
      <w:r w:rsidRPr="004B2AED">
        <w:rPr>
          <w:spacing w:val="3"/>
        </w:rPr>
        <w:t>путем его отгрузки воздушным, железнодорожным, автомобильным или водным транспортом.</w:t>
      </w:r>
    </w:p>
    <w:p w14:paraId="5E098536" w14:textId="77777777" w:rsidR="00DE3EE0" w:rsidRPr="004B2AED" w:rsidRDefault="00DE3EE0" w:rsidP="00DE3EE0">
      <w:pPr>
        <w:pStyle w:val="Standard"/>
        <w:spacing w:line="360" w:lineRule="exact"/>
        <w:ind w:firstLine="720"/>
        <w:jc w:val="both"/>
      </w:pPr>
      <w:r w:rsidRPr="004B2AED">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14:paraId="2E484A7A" w14:textId="77777777" w:rsidR="00DE3EE0" w:rsidRPr="004B2AED" w:rsidRDefault="00DE3EE0" w:rsidP="00DE3EE0">
      <w:pPr>
        <w:pStyle w:val="Standard"/>
        <w:shd w:val="clear" w:color="auto" w:fill="FFFFFF"/>
        <w:spacing w:line="360" w:lineRule="exact"/>
        <w:ind w:firstLine="720"/>
        <w:jc w:val="both"/>
        <w:rPr>
          <w:spacing w:val="5"/>
        </w:rPr>
      </w:pPr>
      <w:r w:rsidRPr="004B2AED">
        <w:rPr>
          <w:spacing w:val="5"/>
        </w:rPr>
        <w:t>номер Договора;</w:t>
      </w:r>
    </w:p>
    <w:p w14:paraId="265DE657" w14:textId="78A622C0" w:rsidR="00DE3EE0" w:rsidRPr="004B2AED" w:rsidRDefault="00DE3EE0" w:rsidP="00DE3EE0">
      <w:pPr>
        <w:pStyle w:val="Standard"/>
        <w:shd w:val="clear" w:color="auto" w:fill="FFFFFF"/>
        <w:spacing w:line="360" w:lineRule="exact"/>
        <w:ind w:firstLine="720"/>
        <w:jc w:val="both"/>
        <w:rPr>
          <w:spacing w:val="5"/>
        </w:rPr>
      </w:pPr>
      <w:r w:rsidRPr="004B2AED">
        <w:rPr>
          <w:i/>
          <w:spacing w:val="5"/>
        </w:rPr>
        <w:t>номер товарной накладной формы (ТОРГ-12</w:t>
      </w:r>
      <w:r w:rsidRPr="004B2AED">
        <w:rPr>
          <w:spacing w:val="5"/>
        </w:rPr>
        <w:t>;</w:t>
      </w:r>
    </w:p>
    <w:p w14:paraId="7B5A5E09" w14:textId="77777777" w:rsidR="00DE3EE0" w:rsidRPr="004B2AED" w:rsidRDefault="00DE3EE0" w:rsidP="00DE3EE0">
      <w:pPr>
        <w:pStyle w:val="Standard"/>
        <w:shd w:val="clear" w:color="auto" w:fill="FFFFFF"/>
        <w:spacing w:line="360" w:lineRule="exact"/>
        <w:ind w:firstLine="720"/>
        <w:jc w:val="both"/>
        <w:rPr>
          <w:spacing w:val="5"/>
        </w:rPr>
      </w:pPr>
      <w:r w:rsidRPr="004B2AED">
        <w:rPr>
          <w:spacing w:val="5"/>
        </w:rPr>
        <w:t>наименование Товара;</w:t>
      </w:r>
    </w:p>
    <w:p w14:paraId="54D67595" w14:textId="77777777" w:rsidR="00DE3EE0" w:rsidRPr="004B2AED" w:rsidRDefault="00DE3EE0" w:rsidP="00DE3EE0">
      <w:pPr>
        <w:pStyle w:val="Standard"/>
        <w:shd w:val="clear" w:color="auto" w:fill="FFFFFF"/>
        <w:spacing w:line="360" w:lineRule="exact"/>
        <w:ind w:firstLine="720"/>
        <w:jc w:val="both"/>
        <w:rPr>
          <w:spacing w:val="5"/>
        </w:rPr>
      </w:pPr>
      <w:r w:rsidRPr="004B2AED">
        <w:rPr>
          <w:spacing w:val="5"/>
        </w:rPr>
        <w:t>упаковочный лист;</w:t>
      </w:r>
    </w:p>
    <w:p w14:paraId="4269A7C6" w14:textId="77777777" w:rsidR="00DE3EE0" w:rsidRPr="004B2AED" w:rsidRDefault="00DE3EE0" w:rsidP="00DE3EE0">
      <w:pPr>
        <w:pStyle w:val="Standard"/>
        <w:shd w:val="clear" w:color="auto" w:fill="FFFFFF"/>
        <w:spacing w:line="360" w:lineRule="exact"/>
        <w:ind w:firstLine="720"/>
        <w:jc w:val="both"/>
        <w:rPr>
          <w:spacing w:val="5"/>
        </w:rPr>
      </w:pPr>
      <w:r w:rsidRPr="004B2AED">
        <w:rPr>
          <w:spacing w:val="5"/>
        </w:rPr>
        <w:t>дату отгрузки;</w:t>
      </w:r>
    </w:p>
    <w:p w14:paraId="6A563E2E" w14:textId="77777777" w:rsidR="00DE3EE0" w:rsidRPr="004B2AED" w:rsidRDefault="00DE3EE0" w:rsidP="00DE3EE0">
      <w:pPr>
        <w:pStyle w:val="Standard"/>
        <w:shd w:val="clear" w:color="auto" w:fill="FFFFFF"/>
        <w:spacing w:line="360" w:lineRule="exact"/>
        <w:ind w:firstLine="720"/>
        <w:jc w:val="both"/>
        <w:rPr>
          <w:spacing w:val="5"/>
        </w:rPr>
      </w:pPr>
      <w:r w:rsidRPr="004B2AED">
        <w:rPr>
          <w:spacing w:val="5"/>
        </w:rPr>
        <w:t>количество мест;</w:t>
      </w:r>
    </w:p>
    <w:p w14:paraId="099C5018" w14:textId="77777777" w:rsidR="00DE3EE0" w:rsidRPr="004B2AED" w:rsidRDefault="00DE3EE0" w:rsidP="00DE3EE0">
      <w:pPr>
        <w:pStyle w:val="Standard"/>
        <w:shd w:val="clear" w:color="auto" w:fill="FFFFFF"/>
        <w:spacing w:line="360" w:lineRule="exact"/>
        <w:ind w:firstLine="720"/>
        <w:jc w:val="both"/>
        <w:rPr>
          <w:spacing w:val="5"/>
        </w:rPr>
      </w:pPr>
      <w:r w:rsidRPr="004B2AED">
        <w:rPr>
          <w:spacing w:val="5"/>
        </w:rPr>
        <w:t>вес нетто и вес брутто.</w:t>
      </w:r>
    </w:p>
    <w:p w14:paraId="4CB952FA" w14:textId="77777777" w:rsidR="00DE3EE0" w:rsidRPr="004B2AED" w:rsidRDefault="00DE3EE0" w:rsidP="00DE3EE0">
      <w:pPr>
        <w:pStyle w:val="Standard"/>
        <w:spacing w:line="360" w:lineRule="exact"/>
        <w:ind w:firstLine="720"/>
        <w:jc w:val="both"/>
      </w:pPr>
      <w:r w:rsidRPr="004B2AED">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14:paraId="7CB12BBD" w14:textId="3A997E7A" w:rsidR="00DE3EE0" w:rsidRPr="004B2AED" w:rsidRDefault="00DE3EE0" w:rsidP="00DE3EE0">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sz w:val="24"/>
          <w:szCs w:val="24"/>
        </w:rPr>
        <w:t xml:space="preserve">4.3. Приемка-передача Товара осуществляется представителями Поставщика и Покупателя с подписанием </w:t>
      </w:r>
      <w:r w:rsidRPr="004B2AED">
        <w:rPr>
          <w:rFonts w:ascii="Times New Roman" w:hAnsi="Times New Roman" w:cs="Times New Roman"/>
          <w:i/>
          <w:sz w:val="24"/>
          <w:szCs w:val="24"/>
        </w:rPr>
        <w:t>товарной накладной формы (ТОРГ-12</w:t>
      </w:r>
      <w:r w:rsidR="00EF6F26">
        <w:rPr>
          <w:rFonts w:ascii="Times New Roman" w:hAnsi="Times New Roman" w:cs="Times New Roman"/>
          <w:i/>
          <w:sz w:val="24"/>
          <w:szCs w:val="24"/>
        </w:rPr>
        <w:t>)</w:t>
      </w:r>
      <w:r w:rsidRPr="004B2AED">
        <w:rPr>
          <w:rFonts w:ascii="Times New Roman" w:hAnsi="Times New Roman" w:cs="Times New Roman"/>
          <w:sz w:val="24"/>
          <w:szCs w:val="24"/>
        </w:rPr>
        <w:t>.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14:paraId="33E7F995" w14:textId="77777777" w:rsidR="00DE3EE0" w:rsidRPr="004B2AED" w:rsidRDefault="00DE3EE0" w:rsidP="00DE3EE0">
      <w:pPr>
        <w:pStyle w:val="ConsNormal"/>
        <w:spacing w:line="360" w:lineRule="exact"/>
        <w:ind w:firstLine="360"/>
        <w:jc w:val="center"/>
        <w:rPr>
          <w:rFonts w:ascii="Times New Roman" w:hAnsi="Times New Roman" w:cs="Times New Roman"/>
          <w:sz w:val="24"/>
          <w:szCs w:val="24"/>
        </w:rPr>
      </w:pPr>
    </w:p>
    <w:p w14:paraId="655E8FC9" w14:textId="77777777" w:rsidR="00DE3EE0" w:rsidRPr="004B2AED" w:rsidRDefault="00DE3EE0" w:rsidP="00DE3EE0">
      <w:pPr>
        <w:pStyle w:val="ConsNormal"/>
        <w:spacing w:line="360" w:lineRule="exact"/>
        <w:ind w:firstLine="360"/>
        <w:jc w:val="center"/>
        <w:rPr>
          <w:rFonts w:ascii="Times New Roman" w:hAnsi="Times New Roman" w:cs="Times New Roman"/>
          <w:b/>
          <w:sz w:val="24"/>
          <w:szCs w:val="24"/>
        </w:rPr>
      </w:pPr>
      <w:r w:rsidRPr="004B2AED">
        <w:rPr>
          <w:rFonts w:ascii="Times New Roman" w:hAnsi="Times New Roman" w:cs="Times New Roman"/>
          <w:b/>
          <w:sz w:val="24"/>
          <w:szCs w:val="24"/>
        </w:rPr>
        <w:t>5. Комплектность, качество и гарантии</w:t>
      </w:r>
    </w:p>
    <w:p w14:paraId="77BEF6DF" w14:textId="77777777" w:rsidR="00DE3EE0" w:rsidRPr="004B2AED" w:rsidRDefault="00DE3EE0" w:rsidP="00DE3EE0">
      <w:pPr>
        <w:pStyle w:val="a9"/>
        <w:spacing w:line="360" w:lineRule="exact"/>
        <w:jc w:val="both"/>
        <w:rPr>
          <w:sz w:val="24"/>
          <w:szCs w:val="24"/>
        </w:rPr>
      </w:pPr>
      <w:r w:rsidRPr="004B2AED">
        <w:rPr>
          <w:sz w:val="24"/>
          <w:szCs w:val="24"/>
        </w:rPr>
        <w:tab/>
        <w:t>5.1. Поставщик гарантирует, что:</w:t>
      </w:r>
    </w:p>
    <w:p w14:paraId="7411B594" w14:textId="77777777" w:rsidR="00DE3EE0" w:rsidRPr="004B2AED" w:rsidRDefault="00DE3EE0" w:rsidP="00DE3EE0">
      <w:pPr>
        <w:pStyle w:val="a9"/>
        <w:spacing w:line="360" w:lineRule="exact"/>
        <w:ind w:firstLine="709"/>
        <w:jc w:val="both"/>
        <w:rPr>
          <w:sz w:val="24"/>
          <w:szCs w:val="24"/>
        </w:rPr>
      </w:pPr>
      <w:r w:rsidRPr="004B2AED">
        <w:rPr>
          <w:sz w:val="24"/>
          <w:szCs w:val="24"/>
        </w:rPr>
        <w:t>поставляемый по настоящему Договору Товар является новым и не был в употреблении;</w:t>
      </w:r>
    </w:p>
    <w:p w14:paraId="666FF69C" w14:textId="77777777" w:rsidR="00DE3EE0" w:rsidRPr="004B2AED" w:rsidRDefault="00DE3EE0" w:rsidP="00DE3EE0">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14:paraId="7054A4A6" w14:textId="77777777" w:rsidR="00DE3EE0" w:rsidRPr="004B2AED" w:rsidRDefault="00DE3EE0" w:rsidP="00DE3EE0">
      <w:pPr>
        <w:autoSpaceDE w:val="0"/>
        <w:autoSpaceDN w:val="0"/>
        <w:adjustRightInd w:val="0"/>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14:paraId="7A3D564F" w14:textId="77777777" w:rsidR="00DE3EE0" w:rsidRPr="004B2AED" w:rsidRDefault="00DE3EE0" w:rsidP="00DE3EE0">
      <w:pPr>
        <w:pStyle w:val="a9"/>
        <w:spacing w:line="360" w:lineRule="exact"/>
        <w:ind w:firstLine="708"/>
        <w:jc w:val="both"/>
        <w:rPr>
          <w:sz w:val="24"/>
          <w:szCs w:val="24"/>
        </w:rPr>
      </w:pPr>
      <w:r w:rsidRPr="004B2AED">
        <w:rPr>
          <w:sz w:val="24"/>
          <w:szCs w:val="24"/>
        </w:rPr>
        <w:t>при производстве Товара были применены качественные материалы, и было обеспечено надлежащее техническое исполнение;</w:t>
      </w:r>
    </w:p>
    <w:p w14:paraId="1E250505" w14:textId="77777777" w:rsidR="00DE3EE0" w:rsidRPr="004B2AED" w:rsidRDefault="00DE3EE0" w:rsidP="00DE3EE0">
      <w:pPr>
        <w:pStyle w:val="a9"/>
        <w:spacing w:line="360" w:lineRule="exact"/>
        <w:ind w:firstLine="708"/>
        <w:jc w:val="both"/>
        <w:rPr>
          <w:sz w:val="24"/>
          <w:szCs w:val="24"/>
        </w:rPr>
      </w:pPr>
      <w:r w:rsidRPr="004B2AED">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14:paraId="26B41B05" w14:textId="33FB7B54" w:rsidR="00DE3EE0" w:rsidRPr="00082F1A" w:rsidRDefault="00DE3EE0" w:rsidP="00EF6F26">
      <w:pPr>
        <w:pStyle w:val="a9"/>
        <w:spacing w:line="360" w:lineRule="exact"/>
        <w:jc w:val="both"/>
        <w:rPr>
          <w:sz w:val="24"/>
          <w:szCs w:val="24"/>
        </w:rPr>
      </w:pPr>
      <w:r w:rsidRPr="004B2AED">
        <w:rPr>
          <w:sz w:val="24"/>
          <w:szCs w:val="24"/>
        </w:rPr>
        <w:tab/>
        <w:t>5.2.</w:t>
      </w:r>
      <w:r w:rsidR="00EF6F26">
        <w:rPr>
          <w:sz w:val="24"/>
          <w:szCs w:val="24"/>
        </w:rPr>
        <w:t xml:space="preserve"> </w:t>
      </w:r>
      <w:r w:rsidR="00082F1A">
        <w:rPr>
          <w:sz w:val="24"/>
          <w:szCs w:val="24"/>
        </w:rPr>
        <w:t>Остаточный срок годности на товар должен составлять не менее 8 (восемь) месяцев на момент его приемки Покупателем.</w:t>
      </w:r>
      <w:r w:rsidRPr="004B2AED">
        <w:rPr>
          <w:i/>
          <w:sz w:val="24"/>
          <w:szCs w:val="24"/>
        </w:rPr>
        <w:t xml:space="preserve">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r w:rsidRPr="004B2AED">
        <w:rPr>
          <w:i/>
          <w:sz w:val="24"/>
          <w:szCs w:val="24"/>
        </w:rPr>
        <w:tab/>
      </w:r>
    </w:p>
    <w:p w14:paraId="667D4643" w14:textId="77777777" w:rsidR="00DE3EE0" w:rsidRPr="004B2AED" w:rsidRDefault="00DE3EE0" w:rsidP="00DE3EE0">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  </w:t>
      </w:r>
    </w:p>
    <w:p w14:paraId="6EFD6210" w14:textId="77777777" w:rsidR="00DE3EE0" w:rsidRPr="004B2AED" w:rsidRDefault="00DE3EE0" w:rsidP="00DE3EE0">
      <w:pPr>
        <w:pStyle w:val="Standard"/>
        <w:spacing w:line="360" w:lineRule="exact"/>
        <w:jc w:val="both"/>
      </w:pPr>
      <w:r w:rsidRPr="004B2AED">
        <w:tab/>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14:paraId="09A7E4F8" w14:textId="77777777" w:rsidR="00DE3EE0" w:rsidRPr="004B2AED" w:rsidRDefault="00DE3EE0" w:rsidP="00DE3EE0">
      <w:pPr>
        <w:spacing w:after="0" w:line="360" w:lineRule="exact"/>
        <w:ind w:firstLine="680"/>
        <w:jc w:val="both"/>
        <w:rPr>
          <w:rFonts w:ascii="Times New Roman" w:hAnsi="Times New Roman"/>
          <w:sz w:val="24"/>
          <w:szCs w:val="24"/>
        </w:rPr>
      </w:pPr>
      <w:r w:rsidRPr="004B2AED">
        <w:rPr>
          <w:rFonts w:ascii="Times New Roman" w:hAnsi="Times New Roman"/>
          <w:sz w:val="24"/>
          <w:szCs w:val="24"/>
        </w:rPr>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14:paraId="0907B9F7" w14:textId="312CCE21" w:rsidR="00DE3EE0" w:rsidRPr="004B2AED" w:rsidRDefault="00DE3EE0" w:rsidP="00DE3EE0">
      <w:pPr>
        <w:spacing w:after="0" w:line="360" w:lineRule="exact"/>
        <w:ind w:firstLine="680"/>
        <w:jc w:val="both"/>
        <w:rPr>
          <w:rFonts w:ascii="Times New Roman" w:hAnsi="Times New Roman"/>
          <w:sz w:val="24"/>
          <w:szCs w:val="24"/>
        </w:rPr>
      </w:pPr>
      <w:r w:rsidRPr="004B2AED">
        <w:rPr>
          <w:rFonts w:ascii="Times New Roman" w:hAnsi="Times New Roman"/>
          <w:sz w:val="24"/>
          <w:szCs w:val="24"/>
        </w:rPr>
        <w:t xml:space="preserve">При возврате/уничтожении Товара денежные средства, уплаченные за Товар, должны быть возвращены Покупателю в течение </w:t>
      </w:r>
      <w:r w:rsidR="00EF6F26">
        <w:rPr>
          <w:rFonts w:ascii="Times New Roman" w:hAnsi="Times New Roman"/>
          <w:sz w:val="24"/>
          <w:szCs w:val="24"/>
        </w:rPr>
        <w:t>5 (пять)</w:t>
      </w:r>
      <w:r w:rsidRPr="004B2AED">
        <w:rPr>
          <w:rFonts w:ascii="Times New Roman" w:hAnsi="Times New Roman"/>
          <w:sz w:val="24"/>
          <w:szCs w:val="24"/>
        </w:rPr>
        <w:t xml:space="preserve"> календарных дней с момента</w:t>
      </w:r>
      <w:r w:rsidR="00EF6F26">
        <w:rPr>
          <w:rFonts w:ascii="Times New Roman" w:hAnsi="Times New Roman"/>
          <w:sz w:val="24"/>
          <w:szCs w:val="24"/>
        </w:rPr>
        <w:t xml:space="preserve"> </w:t>
      </w:r>
      <w:r w:rsidRPr="004B2AED">
        <w:rPr>
          <w:rFonts w:ascii="Times New Roman" w:hAnsi="Times New Roman"/>
          <w:sz w:val="24"/>
          <w:szCs w:val="24"/>
        </w:rPr>
        <w:t>возврата/уничтожения Товара.</w:t>
      </w:r>
    </w:p>
    <w:p w14:paraId="0875F13B" w14:textId="77777777" w:rsidR="00DE3EE0" w:rsidRPr="004B2AED" w:rsidRDefault="00DE3EE0" w:rsidP="00DE3EE0">
      <w:pPr>
        <w:pStyle w:val="ConsNormal"/>
        <w:spacing w:line="360" w:lineRule="exact"/>
        <w:ind w:firstLine="0"/>
        <w:jc w:val="center"/>
        <w:rPr>
          <w:rFonts w:ascii="Times New Roman" w:hAnsi="Times New Roman" w:cs="Times New Roman"/>
          <w:b/>
          <w:sz w:val="24"/>
          <w:szCs w:val="24"/>
        </w:rPr>
      </w:pPr>
      <w:r w:rsidRPr="004B2AED">
        <w:rPr>
          <w:rFonts w:ascii="Times New Roman" w:hAnsi="Times New Roman" w:cs="Times New Roman"/>
          <w:b/>
          <w:sz w:val="24"/>
          <w:szCs w:val="24"/>
        </w:rPr>
        <w:t>6. Упаковка и маркировка</w:t>
      </w:r>
    </w:p>
    <w:p w14:paraId="2FB41643" w14:textId="77777777" w:rsidR="00DE3EE0" w:rsidRPr="004B2AED" w:rsidRDefault="00DE3EE0" w:rsidP="00DE3EE0">
      <w:pPr>
        <w:spacing w:after="0" w:line="360" w:lineRule="exact"/>
        <w:ind w:firstLine="709"/>
        <w:jc w:val="both"/>
        <w:rPr>
          <w:rFonts w:ascii="Times New Roman" w:hAnsi="Times New Roman"/>
          <w:sz w:val="24"/>
          <w:szCs w:val="24"/>
        </w:rPr>
      </w:pPr>
      <w:r w:rsidRPr="004B2AED">
        <w:rPr>
          <w:rFonts w:ascii="Times New Roman" w:hAnsi="Times New Roman"/>
          <w:sz w:val="24"/>
          <w:szCs w:val="24"/>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2AC6DA2A" w14:textId="77777777" w:rsidR="00DE3EE0" w:rsidRPr="004B2AED" w:rsidRDefault="00DE3EE0" w:rsidP="00DE3EE0">
      <w:pPr>
        <w:pStyle w:val="ConsNormal"/>
        <w:spacing w:line="360" w:lineRule="exact"/>
        <w:jc w:val="center"/>
        <w:rPr>
          <w:rFonts w:ascii="Times New Roman" w:hAnsi="Times New Roman" w:cs="Times New Roman"/>
          <w:b/>
          <w:sz w:val="24"/>
          <w:szCs w:val="24"/>
        </w:rPr>
      </w:pPr>
      <w:r w:rsidRPr="004B2AED">
        <w:rPr>
          <w:rFonts w:ascii="Times New Roman" w:hAnsi="Times New Roman" w:cs="Times New Roman"/>
          <w:b/>
          <w:sz w:val="24"/>
          <w:szCs w:val="24"/>
        </w:rPr>
        <w:t>7.Переход права собственности</w:t>
      </w:r>
    </w:p>
    <w:p w14:paraId="29AC3E39" w14:textId="77BE2B89" w:rsidR="00DE3EE0" w:rsidRPr="004B2AED" w:rsidRDefault="00DE3EE0" w:rsidP="00DE3EE0">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4B2AED">
        <w:rPr>
          <w:rFonts w:ascii="Times New Roman" w:hAnsi="Times New Roman"/>
          <w:i/>
          <w:sz w:val="24"/>
          <w:szCs w:val="24"/>
        </w:rPr>
        <w:t>товарной накладной формы ТОРГ-12</w:t>
      </w:r>
      <w:r w:rsidR="00EF6F26">
        <w:rPr>
          <w:rFonts w:ascii="Times New Roman" w:hAnsi="Times New Roman"/>
          <w:sz w:val="24"/>
          <w:szCs w:val="24"/>
        </w:rPr>
        <w:t>.</w:t>
      </w:r>
    </w:p>
    <w:p w14:paraId="4FDBD6B0" w14:textId="77777777" w:rsidR="00DE3EE0" w:rsidRPr="004B2AED" w:rsidRDefault="00DE3EE0" w:rsidP="00DE3EE0">
      <w:pPr>
        <w:pStyle w:val="ConsNormal"/>
        <w:spacing w:line="360" w:lineRule="exact"/>
        <w:ind w:firstLine="0"/>
        <w:jc w:val="center"/>
        <w:rPr>
          <w:rFonts w:ascii="Times New Roman" w:hAnsi="Times New Roman" w:cs="Times New Roman"/>
          <w:b/>
          <w:sz w:val="24"/>
          <w:szCs w:val="24"/>
        </w:rPr>
      </w:pPr>
      <w:r w:rsidRPr="004B2AED">
        <w:rPr>
          <w:rFonts w:ascii="Times New Roman" w:hAnsi="Times New Roman" w:cs="Times New Roman"/>
          <w:b/>
          <w:sz w:val="24"/>
          <w:szCs w:val="24"/>
        </w:rPr>
        <w:t>8. Ответственность Сторон</w:t>
      </w:r>
    </w:p>
    <w:p w14:paraId="3FC810CE" w14:textId="77777777" w:rsidR="00DE3EE0" w:rsidRPr="004B2AED" w:rsidRDefault="00DE3EE0" w:rsidP="00DE3EE0">
      <w:pPr>
        <w:pStyle w:val="ConsNormal"/>
        <w:spacing w:line="360" w:lineRule="exact"/>
        <w:jc w:val="both"/>
        <w:rPr>
          <w:rFonts w:ascii="Times New Roman" w:hAnsi="Times New Roman" w:cs="Times New Roman"/>
          <w:sz w:val="24"/>
          <w:szCs w:val="24"/>
        </w:rPr>
      </w:pPr>
      <w:r w:rsidRPr="004B2AED">
        <w:rPr>
          <w:rFonts w:ascii="Times New Roman" w:hAnsi="Times New Roman" w:cs="Times New Roman"/>
          <w:sz w:val="24"/>
          <w:szCs w:val="24"/>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14:paraId="793973C4" w14:textId="77777777" w:rsidR="00DE3EE0" w:rsidRPr="004B2AED" w:rsidRDefault="00DE3EE0" w:rsidP="00DE3EE0">
      <w:pPr>
        <w:pStyle w:val="a9"/>
        <w:spacing w:line="360" w:lineRule="exact"/>
        <w:ind w:firstLine="709"/>
        <w:jc w:val="both"/>
        <w:rPr>
          <w:sz w:val="24"/>
          <w:szCs w:val="24"/>
        </w:rPr>
      </w:pPr>
      <w:r w:rsidRPr="004B2AED">
        <w:rPr>
          <w:sz w:val="24"/>
          <w:szCs w:val="24"/>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14:paraId="2C1B2A9A" w14:textId="77777777" w:rsidR="00DE3EE0" w:rsidRPr="004B2AED" w:rsidRDefault="00DE3EE0" w:rsidP="00DE3EE0">
      <w:pPr>
        <w:pStyle w:val="a9"/>
        <w:spacing w:line="360" w:lineRule="exact"/>
        <w:ind w:firstLine="709"/>
        <w:jc w:val="both"/>
        <w:rPr>
          <w:sz w:val="24"/>
          <w:szCs w:val="24"/>
        </w:rPr>
      </w:pPr>
      <w:r w:rsidRPr="004B2AED">
        <w:rPr>
          <w:sz w:val="24"/>
          <w:szCs w:val="24"/>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14:paraId="293E2E4A" w14:textId="77777777" w:rsidR="00DE3EE0" w:rsidRPr="004B2AED" w:rsidRDefault="00DE3EE0" w:rsidP="00DE3EE0">
      <w:pPr>
        <w:pStyle w:val="a9"/>
        <w:spacing w:line="360" w:lineRule="exact"/>
        <w:ind w:firstLine="708"/>
        <w:jc w:val="both"/>
        <w:rPr>
          <w:sz w:val="24"/>
          <w:szCs w:val="24"/>
        </w:rPr>
      </w:pPr>
      <w:r w:rsidRPr="004B2AED">
        <w:rPr>
          <w:sz w:val="24"/>
          <w:szCs w:val="24"/>
        </w:rPr>
        <w:t>8.4. В случае отказа Покупателя от настоящего Договора по указанным в настоящем разделе основаниям Покупатель вправе требовать от Поставщика:</w:t>
      </w:r>
    </w:p>
    <w:p w14:paraId="51828647" w14:textId="77777777" w:rsidR="00DE3EE0" w:rsidRPr="004B2AED" w:rsidRDefault="00DE3EE0" w:rsidP="00DE3EE0">
      <w:pPr>
        <w:pStyle w:val="a9"/>
        <w:spacing w:line="360" w:lineRule="exact"/>
        <w:ind w:firstLine="708"/>
        <w:jc w:val="both"/>
        <w:rPr>
          <w:sz w:val="24"/>
          <w:szCs w:val="24"/>
        </w:rPr>
      </w:pPr>
      <w:r w:rsidRPr="004B2AED">
        <w:rPr>
          <w:sz w:val="24"/>
          <w:szCs w:val="24"/>
        </w:rPr>
        <w:t>- возмещения Покупателю убытков, вызванных таким отказом;</w:t>
      </w:r>
    </w:p>
    <w:p w14:paraId="176630E1" w14:textId="77777777" w:rsidR="00DE3EE0" w:rsidRPr="004B2AED" w:rsidRDefault="00DE3EE0" w:rsidP="00DE3EE0">
      <w:pPr>
        <w:pStyle w:val="a9"/>
        <w:spacing w:line="360" w:lineRule="exact"/>
        <w:ind w:firstLine="708"/>
        <w:jc w:val="both"/>
        <w:rPr>
          <w:sz w:val="24"/>
          <w:szCs w:val="24"/>
        </w:rPr>
      </w:pPr>
      <w:r w:rsidRPr="004B2AED">
        <w:rPr>
          <w:sz w:val="24"/>
          <w:szCs w:val="24"/>
        </w:rPr>
        <w:t>- возврата всех уплаченных Покупателем по настоящему Договору денежных сумм;</w:t>
      </w:r>
    </w:p>
    <w:p w14:paraId="466DEE78" w14:textId="77777777" w:rsidR="00DE3EE0" w:rsidRPr="004B2AED" w:rsidRDefault="00DE3EE0" w:rsidP="00DE3EE0">
      <w:pPr>
        <w:pStyle w:val="a9"/>
        <w:spacing w:line="360" w:lineRule="exact"/>
        <w:ind w:firstLine="708"/>
        <w:jc w:val="both"/>
        <w:rPr>
          <w:sz w:val="24"/>
          <w:szCs w:val="24"/>
        </w:rPr>
      </w:pPr>
      <w:r w:rsidRPr="004B2AED">
        <w:rPr>
          <w:sz w:val="24"/>
          <w:szCs w:val="24"/>
        </w:rPr>
        <w:t xml:space="preserve">- уплаты Покупателю штрафа в размере 10 % от общей стоимости Товара, указанной в п. 2.1 настоящего Договора.  </w:t>
      </w:r>
    </w:p>
    <w:p w14:paraId="02625D6B" w14:textId="77777777" w:rsidR="00DE3EE0" w:rsidRPr="004B2AED" w:rsidRDefault="00DE3EE0" w:rsidP="00DE3EE0">
      <w:pPr>
        <w:pStyle w:val="Standard"/>
        <w:spacing w:line="360" w:lineRule="exact"/>
        <w:ind w:right="-81" w:firstLine="709"/>
        <w:jc w:val="both"/>
      </w:pPr>
      <w:r w:rsidRPr="004B2AED">
        <w:t>8.5. 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14:paraId="12A693F6" w14:textId="77777777" w:rsidR="00DE3EE0" w:rsidRPr="004B2AED" w:rsidRDefault="00DE3EE0" w:rsidP="00DE3EE0">
      <w:pPr>
        <w:pStyle w:val="Standard"/>
        <w:spacing w:line="360" w:lineRule="exact"/>
        <w:ind w:right="-81" w:firstLine="709"/>
        <w:jc w:val="both"/>
      </w:pPr>
      <w:r w:rsidRPr="004B2AED">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14:paraId="1B86FFCA" w14:textId="70BDC183" w:rsidR="00DE3EE0" w:rsidRPr="004B2AED" w:rsidRDefault="00DE3EE0" w:rsidP="00DE3EE0">
      <w:pPr>
        <w:pStyle w:val="a9"/>
        <w:spacing w:line="360" w:lineRule="exact"/>
        <w:ind w:firstLine="708"/>
        <w:jc w:val="both"/>
        <w:rPr>
          <w:sz w:val="24"/>
          <w:szCs w:val="24"/>
        </w:rPr>
      </w:pPr>
      <w:r w:rsidRPr="004B2AED">
        <w:rPr>
          <w:sz w:val="24"/>
          <w:szCs w:val="24"/>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4B2AED">
        <w:rPr>
          <w:i/>
          <w:sz w:val="24"/>
          <w:szCs w:val="24"/>
        </w:rPr>
        <w:t xml:space="preserve"> товарной накладной формы ТОРГ-12</w:t>
      </w:r>
      <w:r w:rsidRPr="004B2AED">
        <w:rPr>
          <w:sz w:val="24"/>
          <w:szCs w:val="24"/>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4B2AED">
        <w:rPr>
          <w:i/>
          <w:sz w:val="24"/>
          <w:szCs w:val="24"/>
        </w:rPr>
        <w:t>товарную накладную формы ТОРГ-12</w:t>
      </w:r>
      <w:r w:rsidRPr="004B2AED">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14:paraId="250FB470" w14:textId="5A566054" w:rsidR="00DE3EE0" w:rsidRDefault="00DE3EE0" w:rsidP="00DE3EE0">
      <w:pPr>
        <w:pStyle w:val="a9"/>
        <w:spacing w:line="360" w:lineRule="exact"/>
        <w:ind w:firstLine="708"/>
        <w:jc w:val="both"/>
        <w:rPr>
          <w:sz w:val="24"/>
          <w:szCs w:val="24"/>
        </w:rPr>
      </w:pPr>
      <w:r w:rsidRPr="004B2AED">
        <w:rPr>
          <w:sz w:val="24"/>
          <w:szCs w:val="24"/>
        </w:rPr>
        <w:t xml:space="preserve">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w:t>
      </w:r>
      <w:r w:rsidRPr="004B2AED">
        <w:rPr>
          <w:sz w:val="24"/>
          <w:szCs w:val="24"/>
        </w:rPr>
        <w:lastRenderedPageBreak/>
        <w:t>подлежащие передаче в соответствии с условиями настоящего Договора и не переданные Покупателю, считаются не поставленными в срок.</w:t>
      </w:r>
    </w:p>
    <w:p w14:paraId="3EBA5680" w14:textId="1B83318E" w:rsidR="00932B8D" w:rsidRPr="004B2AED" w:rsidRDefault="00932B8D" w:rsidP="00DE3EE0">
      <w:pPr>
        <w:pStyle w:val="a9"/>
        <w:spacing w:line="360" w:lineRule="exact"/>
        <w:ind w:firstLine="708"/>
        <w:jc w:val="both"/>
        <w:rPr>
          <w:sz w:val="24"/>
          <w:szCs w:val="24"/>
        </w:rPr>
      </w:pPr>
      <w:r w:rsidRPr="00932B8D">
        <w:rPr>
          <w:sz w:val="24"/>
          <w:szCs w:val="24"/>
        </w:rPr>
        <w:t xml:space="preserve">8.8. 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w:t>
      </w:r>
      <w:r>
        <w:rPr>
          <w:sz w:val="24"/>
          <w:szCs w:val="24"/>
        </w:rPr>
        <w:t>10</w:t>
      </w:r>
      <w:r w:rsidRPr="00932B8D">
        <w:rPr>
          <w:sz w:val="24"/>
          <w:szCs w:val="24"/>
        </w:rPr>
        <w:t>% от цены настоящего Договора.</w:t>
      </w:r>
    </w:p>
    <w:p w14:paraId="6689EE2C" w14:textId="569188E0" w:rsidR="00DE3EE0" w:rsidRPr="004B2AED" w:rsidRDefault="00DE3EE0" w:rsidP="00DE3EE0">
      <w:pPr>
        <w:pStyle w:val="a9"/>
        <w:spacing w:line="360" w:lineRule="exact"/>
        <w:ind w:firstLine="708"/>
        <w:jc w:val="both"/>
        <w:rPr>
          <w:sz w:val="24"/>
          <w:szCs w:val="24"/>
        </w:rPr>
      </w:pPr>
      <w:r w:rsidRPr="004B2AED">
        <w:rPr>
          <w:sz w:val="24"/>
          <w:szCs w:val="24"/>
        </w:rPr>
        <w:t>8.</w:t>
      </w:r>
      <w:r w:rsidR="00932B8D">
        <w:rPr>
          <w:sz w:val="24"/>
          <w:szCs w:val="24"/>
        </w:rPr>
        <w:t>9</w:t>
      </w:r>
      <w:r w:rsidRPr="004B2AED">
        <w:rPr>
          <w:sz w:val="24"/>
          <w:szCs w:val="24"/>
        </w:rPr>
        <w:t>.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14:paraId="548304BF" w14:textId="283CD5D7" w:rsidR="00DE3EE0" w:rsidRPr="004B2AED" w:rsidRDefault="00DE3EE0" w:rsidP="00DE3EE0">
      <w:pPr>
        <w:pStyle w:val="Standard"/>
        <w:spacing w:line="360" w:lineRule="exact"/>
        <w:ind w:firstLine="708"/>
        <w:jc w:val="both"/>
      </w:pPr>
      <w:r w:rsidRPr="004B2AED">
        <w:t>8.</w:t>
      </w:r>
      <w:r w:rsidR="00932B8D">
        <w:t>10</w:t>
      </w:r>
      <w:r w:rsidRPr="004B2AED">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14:paraId="4159E968" w14:textId="40E45220" w:rsidR="00DE3EE0" w:rsidRPr="004B2AED" w:rsidRDefault="00DE3EE0" w:rsidP="00DE3EE0">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sidR="00932B8D">
        <w:rPr>
          <w:rFonts w:ascii="Times New Roman" w:hAnsi="Times New Roman" w:cs="Times New Roman"/>
          <w:iCs/>
          <w:sz w:val="24"/>
          <w:szCs w:val="24"/>
        </w:rPr>
        <w:t>1</w:t>
      </w:r>
      <w:r w:rsidRPr="004B2AED">
        <w:rPr>
          <w:rFonts w:ascii="Times New Roman" w:hAnsi="Times New Roman" w:cs="Times New Roman"/>
          <w:iCs/>
          <w:sz w:val="24"/>
          <w:szCs w:val="24"/>
        </w:rPr>
        <w:t>.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14:paraId="315C0257" w14:textId="122F783C" w:rsidR="00DE3EE0" w:rsidRPr="004B2AED" w:rsidRDefault="00DE3EE0" w:rsidP="00DE3EE0">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sidR="00932B8D">
        <w:rPr>
          <w:rFonts w:ascii="Times New Roman" w:hAnsi="Times New Roman" w:cs="Times New Roman"/>
          <w:iCs/>
          <w:sz w:val="24"/>
          <w:szCs w:val="24"/>
        </w:rPr>
        <w:t>2</w:t>
      </w:r>
      <w:r w:rsidRPr="004B2AED">
        <w:rPr>
          <w:rFonts w:ascii="Times New Roman" w:hAnsi="Times New Roman" w:cs="Times New Roman"/>
          <w:iCs/>
          <w:sz w:val="24"/>
          <w:szCs w:val="24"/>
        </w:rPr>
        <w:t>.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14:paraId="31D288FE" w14:textId="77777777" w:rsidR="00DE3EE0" w:rsidRPr="004B2AED" w:rsidRDefault="00DE3EE0" w:rsidP="00DE3EE0">
      <w:pPr>
        <w:pStyle w:val="ConsNormal"/>
        <w:spacing w:line="360" w:lineRule="exact"/>
        <w:ind w:firstLine="709"/>
        <w:jc w:val="both"/>
        <w:rPr>
          <w:rFonts w:ascii="Times New Roman" w:hAnsi="Times New Roman" w:cs="Times New Roman"/>
          <w:iCs/>
          <w:sz w:val="24"/>
          <w:szCs w:val="24"/>
        </w:rPr>
      </w:pPr>
    </w:p>
    <w:p w14:paraId="74DE3364" w14:textId="77777777" w:rsidR="00DE3EE0" w:rsidRPr="004B2AED" w:rsidRDefault="00DE3EE0" w:rsidP="00DE3EE0">
      <w:pPr>
        <w:pStyle w:val="ConsNormal"/>
        <w:spacing w:line="360" w:lineRule="exact"/>
        <w:ind w:firstLine="0"/>
        <w:jc w:val="center"/>
        <w:rPr>
          <w:rFonts w:ascii="Times New Roman" w:hAnsi="Times New Roman" w:cs="Times New Roman"/>
          <w:b/>
          <w:sz w:val="24"/>
          <w:szCs w:val="24"/>
        </w:rPr>
      </w:pPr>
      <w:r w:rsidRPr="004B2AED">
        <w:rPr>
          <w:rFonts w:ascii="Times New Roman" w:hAnsi="Times New Roman" w:cs="Times New Roman"/>
          <w:b/>
          <w:sz w:val="24"/>
          <w:szCs w:val="24"/>
        </w:rPr>
        <w:t>9. Обстоятельства непреодолимой силы</w:t>
      </w:r>
    </w:p>
    <w:p w14:paraId="0B66693C" w14:textId="77777777"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14:paraId="72DFD778" w14:textId="77777777"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105A0B09" w14:textId="77777777"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14:paraId="6966163C" w14:textId="77777777"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w:t>
      </w:r>
      <w:r w:rsidRPr="004B2AED">
        <w:rPr>
          <w:rFonts w:ascii="Times New Roman" w:hAnsi="Times New Roman" w:cs="Times New Roman"/>
          <w:sz w:val="24"/>
          <w:szCs w:val="24"/>
        </w:rPr>
        <w:lastRenderedPageBreak/>
        <w:t>расчеты с другой стороной по фактически исполненному до наступления форс-мажорных обстоятельств после прекращения форс-мажорных обстоятельств.</w:t>
      </w:r>
    </w:p>
    <w:p w14:paraId="0C6FDDF5" w14:textId="77777777" w:rsidR="00DE3EE0" w:rsidRPr="004B2AED" w:rsidRDefault="00DE3EE0" w:rsidP="00DE3EE0">
      <w:pPr>
        <w:pStyle w:val="ConsNormal"/>
        <w:spacing w:line="360" w:lineRule="exact"/>
        <w:ind w:firstLine="0"/>
        <w:jc w:val="both"/>
        <w:rPr>
          <w:rFonts w:ascii="Times New Roman" w:hAnsi="Times New Roman" w:cs="Times New Roman"/>
          <w:b/>
          <w:sz w:val="24"/>
          <w:szCs w:val="24"/>
        </w:rPr>
      </w:pPr>
    </w:p>
    <w:p w14:paraId="3AA2B188" w14:textId="77777777" w:rsidR="00DE3EE0" w:rsidRPr="004B2AED" w:rsidRDefault="00DE3EE0" w:rsidP="00DE3EE0">
      <w:pPr>
        <w:pStyle w:val="ConsNormal"/>
        <w:spacing w:line="360" w:lineRule="exact"/>
        <w:ind w:firstLine="0"/>
        <w:jc w:val="center"/>
        <w:rPr>
          <w:rFonts w:ascii="Times New Roman" w:hAnsi="Times New Roman" w:cs="Times New Roman"/>
          <w:b/>
          <w:sz w:val="24"/>
          <w:szCs w:val="24"/>
        </w:rPr>
      </w:pPr>
      <w:r w:rsidRPr="004B2AED">
        <w:rPr>
          <w:rFonts w:ascii="Times New Roman" w:hAnsi="Times New Roman" w:cs="Times New Roman"/>
          <w:b/>
          <w:sz w:val="24"/>
          <w:szCs w:val="24"/>
        </w:rPr>
        <w:t>10. Разрешение споров</w:t>
      </w:r>
    </w:p>
    <w:p w14:paraId="0E818AB9" w14:textId="77777777"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AB3864B" w14:textId="77777777"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7433AFBA" w14:textId="016F34C0" w:rsidR="00DE3EE0" w:rsidRPr="004B2AED" w:rsidRDefault="00DE3EE0" w:rsidP="00DE3EE0">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sz w:val="24"/>
          <w:szCs w:val="24"/>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sidR="00EF6F26">
        <w:rPr>
          <w:rFonts w:ascii="Times New Roman" w:hAnsi="Times New Roman" w:cs="Times New Roman"/>
          <w:sz w:val="24"/>
          <w:szCs w:val="24"/>
        </w:rPr>
        <w:t>города Москвы</w:t>
      </w:r>
      <w:r w:rsidRPr="004B2AED">
        <w:rPr>
          <w:rFonts w:ascii="Times New Roman" w:hAnsi="Times New Roman" w:cs="Times New Roman"/>
          <w:sz w:val="24"/>
          <w:szCs w:val="24"/>
        </w:rPr>
        <w:t xml:space="preserve"> в соответствии с действующим законодательством Российской Федерации.</w:t>
      </w:r>
    </w:p>
    <w:p w14:paraId="7DE97385" w14:textId="77777777" w:rsidR="00DE3EE0" w:rsidRPr="004B2AED" w:rsidRDefault="00DE3EE0" w:rsidP="00DE3EE0">
      <w:pPr>
        <w:pStyle w:val="ConsNormal"/>
        <w:spacing w:line="360" w:lineRule="exact"/>
        <w:ind w:firstLine="0"/>
        <w:jc w:val="both"/>
        <w:rPr>
          <w:rFonts w:ascii="Times New Roman" w:hAnsi="Times New Roman" w:cs="Times New Roman"/>
          <w:b/>
          <w:sz w:val="24"/>
          <w:szCs w:val="24"/>
        </w:rPr>
      </w:pPr>
    </w:p>
    <w:p w14:paraId="0001A663" w14:textId="77777777" w:rsidR="00DE3EE0" w:rsidRPr="004B2AED" w:rsidRDefault="00DE3EE0" w:rsidP="00DE3EE0">
      <w:pPr>
        <w:pStyle w:val="ConsNormal"/>
        <w:spacing w:line="360" w:lineRule="exact"/>
        <w:ind w:firstLine="0"/>
        <w:jc w:val="center"/>
        <w:rPr>
          <w:rFonts w:ascii="Times New Roman" w:hAnsi="Times New Roman" w:cs="Times New Roman"/>
          <w:b/>
          <w:sz w:val="24"/>
          <w:szCs w:val="24"/>
        </w:rPr>
      </w:pPr>
      <w:r w:rsidRPr="004B2AED">
        <w:rPr>
          <w:rFonts w:ascii="Times New Roman" w:hAnsi="Times New Roman" w:cs="Times New Roman"/>
          <w:b/>
          <w:sz w:val="24"/>
          <w:szCs w:val="24"/>
        </w:rPr>
        <w:t>11. Порядок внесения изменений, дополнений в Договор</w:t>
      </w:r>
    </w:p>
    <w:p w14:paraId="5A58DB30" w14:textId="77777777" w:rsidR="00DE3EE0" w:rsidRPr="004B2AED" w:rsidRDefault="00DE3EE0" w:rsidP="00DE3EE0">
      <w:pPr>
        <w:pStyle w:val="ConsNormal"/>
        <w:spacing w:line="360" w:lineRule="exact"/>
        <w:ind w:firstLine="0"/>
        <w:jc w:val="center"/>
        <w:rPr>
          <w:rFonts w:ascii="Times New Roman" w:hAnsi="Times New Roman" w:cs="Times New Roman"/>
          <w:b/>
          <w:sz w:val="24"/>
          <w:szCs w:val="24"/>
        </w:rPr>
      </w:pPr>
      <w:r w:rsidRPr="004B2AED">
        <w:rPr>
          <w:rFonts w:ascii="Times New Roman" w:hAnsi="Times New Roman" w:cs="Times New Roman"/>
          <w:b/>
          <w:sz w:val="24"/>
          <w:szCs w:val="24"/>
        </w:rPr>
        <w:t>и его расторжения</w:t>
      </w:r>
    </w:p>
    <w:p w14:paraId="1DDD9543" w14:textId="77777777"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8B3DDFD" w14:textId="77777777"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07582B06" w14:textId="311BA929"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11.3.</w:t>
      </w:r>
      <w:r w:rsidR="00C47069">
        <w:rPr>
          <w:rFonts w:ascii="Times New Roman" w:hAnsi="Times New Roman" w:cs="Times New Roman"/>
          <w:sz w:val="24"/>
          <w:szCs w:val="24"/>
        </w:rPr>
        <w:t xml:space="preserve"> </w:t>
      </w:r>
      <w:r w:rsidRPr="004B2AED">
        <w:rPr>
          <w:rFonts w:ascii="Times New Roman" w:hAnsi="Times New Roman" w:cs="Times New Roman"/>
          <w:sz w:val="24"/>
          <w:szCs w:val="24"/>
        </w:rPr>
        <w:t>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14:paraId="5C773F2C" w14:textId="77777777"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14:paraId="65BF6B73" w14:textId="77777777"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14:paraId="7B8A0D44" w14:textId="77777777" w:rsidR="00DE3EE0" w:rsidRPr="004B2AED" w:rsidRDefault="00DE3EE0" w:rsidP="00DE3EE0">
      <w:pPr>
        <w:pStyle w:val="ConsNormal"/>
        <w:widowControl w:val="0"/>
        <w:suppressAutoHyphens/>
        <w:autoSpaceDN w:val="0"/>
        <w:snapToGrid/>
        <w:spacing w:line="360" w:lineRule="exact"/>
        <w:ind w:firstLine="0"/>
        <w:jc w:val="both"/>
        <w:textAlignment w:val="baseline"/>
        <w:rPr>
          <w:rFonts w:ascii="Times New Roman" w:hAnsi="Times New Roman" w:cs="Times New Roman"/>
          <w:sz w:val="24"/>
          <w:szCs w:val="24"/>
        </w:rPr>
      </w:pPr>
      <w:r w:rsidRPr="004B2AED">
        <w:rPr>
          <w:rFonts w:ascii="Times New Roman" w:hAnsi="Times New Roman" w:cs="Times New Roman"/>
          <w:sz w:val="24"/>
          <w:szCs w:val="24"/>
        </w:rPr>
        <w:tab/>
        <w:t xml:space="preserve">11.6.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w:t>
      </w:r>
      <w:r w:rsidRPr="004B2AED">
        <w:rPr>
          <w:rFonts w:ascii="Times New Roman" w:hAnsi="Times New Roman" w:cs="Times New Roman"/>
          <w:sz w:val="24"/>
          <w:szCs w:val="24"/>
        </w:rPr>
        <w:lastRenderedPageBreak/>
        <w:t>(выбытии) Поставщика по указанному в настоящем Договоре или сообщенному в порядке, установленном пунктом 15.3 настоящего Договора.</w:t>
      </w:r>
    </w:p>
    <w:p w14:paraId="7A2BD885" w14:textId="77777777" w:rsidR="00DE3EE0" w:rsidRPr="004B2AED" w:rsidRDefault="00DE3EE0" w:rsidP="00DE3EE0">
      <w:pPr>
        <w:pStyle w:val="Standard"/>
        <w:spacing w:line="360" w:lineRule="exact"/>
        <w:jc w:val="center"/>
        <w:rPr>
          <w:b/>
        </w:rPr>
      </w:pPr>
    </w:p>
    <w:p w14:paraId="7F1E5907" w14:textId="77777777" w:rsidR="00DE3EE0" w:rsidRPr="004B2AED" w:rsidRDefault="00DE3EE0" w:rsidP="00DE3EE0">
      <w:pPr>
        <w:pStyle w:val="Standard"/>
        <w:spacing w:line="360" w:lineRule="exact"/>
        <w:jc w:val="center"/>
        <w:rPr>
          <w:b/>
        </w:rPr>
      </w:pPr>
      <w:r w:rsidRPr="004B2AED">
        <w:rPr>
          <w:b/>
        </w:rPr>
        <w:t>12. Антикоррупционная оговорка</w:t>
      </w:r>
    </w:p>
    <w:p w14:paraId="4A4A6557" w14:textId="77777777" w:rsidR="00DE3EE0" w:rsidRPr="004B2AED" w:rsidRDefault="00DE3EE0" w:rsidP="00DE3EE0">
      <w:pPr>
        <w:spacing w:after="0" w:line="360" w:lineRule="exact"/>
        <w:ind w:firstLine="540"/>
        <w:jc w:val="both"/>
        <w:rPr>
          <w:rFonts w:ascii="Times New Roman" w:hAnsi="Times New Roman"/>
          <w:sz w:val="24"/>
          <w:szCs w:val="24"/>
        </w:rPr>
      </w:pPr>
      <w:r w:rsidRPr="004B2AED">
        <w:rPr>
          <w:rFonts w:ascii="Times New Roman" w:hAnsi="Times New Roman"/>
          <w:sz w:val="24"/>
          <w:szCs w:val="24"/>
        </w:rPr>
        <w:tab/>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31EA7EE" w14:textId="77777777" w:rsidR="00DE3EE0" w:rsidRPr="004B2AED" w:rsidRDefault="00DE3EE0" w:rsidP="00DE3EE0">
      <w:pPr>
        <w:spacing w:after="0" w:line="360" w:lineRule="exact"/>
        <w:ind w:firstLine="540"/>
        <w:jc w:val="both"/>
        <w:rPr>
          <w:rFonts w:ascii="Times New Roman" w:hAnsi="Times New Roman"/>
          <w:sz w:val="24"/>
          <w:szCs w:val="24"/>
        </w:rPr>
      </w:pPr>
      <w:r w:rsidRPr="004B2AED">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A1D0975" w14:textId="77777777" w:rsidR="00DE3EE0" w:rsidRPr="004B2AED" w:rsidRDefault="00DE3EE0" w:rsidP="00DE3EE0">
      <w:pPr>
        <w:spacing w:after="0" w:line="360" w:lineRule="exact"/>
        <w:ind w:firstLine="540"/>
        <w:jc w:val="both"/>
        <w:rPr>
          <w:rFonts w:ascii="Times New Roman" w:hAnsi="Times New Roman"/>
          <w:sz w:val="24"/>
          <w:szCs w:val="24"/>
        </w:rPr>
      </w:pPr>
      <w:r w:rsidRPr="004B2AED">
        <w:rPr>
          <w:rFonts w:ascii="Times New Roman" w:hAnsi="Times New Roman"/>
          <w:sz w:val="24"/>
          <w:szCs w:val="24"/>
        </w:rPr>
        <w:t xml:space="preserve">12.2. В случае возникновения у Стороны подозрений,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14:paraId="7700CFF3" w14:textId="2B12E11F" w:rsidR="00DE3EE0" w:rsidRPr="004B2AED" w:rsidRDefault="00DE3EE0" w:rsidP="00DE3EE0">
      <w:pPr>
        <w:spacing w:after="0" w:line="360" w:lineRule="exact"/>
        <w:ind w:firstLine="540"/>
        <w:jc w:val="both"/>
        <w:rPr>
          <w:rFonts w:ascii="Times New Roman" w:hAnsi="Times New Roman"/>
          <w:sz w:val="24"/>
          <w:szCs w:val="24"/>
        </w:rPr>
      </w:pPr>
      <w:r w:rsidRPr="004B2AED">
        <w:rPr>
          <w:rFonts w:ascii="Times New Roman" w:hAnsi="Times New Roman"/>
          <w:sz w:val="24"/>
          <w:szCs w:val="24"/>
        </w:rPr>
        <w:t>Каналы уведомления Покупателя о нарушениях каких-либо положений пункта 12.1. настоящего Договора:</w:t>
      </w:r>
      <w:r w:rsidR="008A302E">
        <w:rPr>
          <w:rFonts w:ascii="Times New Roman" w:hAnsi="Times New Roman"/>
          <w:sz w:val="24"/>
          <w:szCs w:val="24"/>
        </w:rPr>
        <w:t xml:space="preserve"> </w:t>
      </w:r>
      <w:r w:rsidR="008A302E">
        <w:rPr>
          <w:rFonts w:ascii="Times New Roman" w:hAnsi="Times New Roman"/>
          <w:sz w:val="24"/>
          <w:szCs w:val="24"/>
          <w:lang w:val="en-US"/>
        </w:rPr>
        <w:t>ckb</w:t>
      </w:r>
      <w:r w:rsidR="008A302E" w:rsidRPr="008A302E">
        <w:rPr>
          <w:rFonts w:ascii="Times New Roman" w:hAnsi="Times New Roman"/>
          <w:sz w:val="24"/>
          <w:szCs w:val="24"/>
        </w:rPr>
        <w:t>@</w:t>
      </w:r>
      <w:r w:rsidR="008A302E">
        <w:rPr>
          <w:rFonts w:ascii="Times New Roman" w:hAnsi="Times New Roman"/>
          <w:sz w:val="24"/>
          <w:szCs w:val="24"/>
          <w:lang w:val="en-US"/>
        </w:rPr>
        <w:t>rzd</w:t>
      </w:r>
      <w:r w:rsidR="008A302E" w:rsidRPr="008A302E">
        <w:rPr>
          <w:rFonts w:ascii="Times New Roman" w:hAnsi="Times New Roman"/>
          <w:sz w:val="24"/>
          <w:szCs w:val="24"/>
        </w:rPr>
        <w:t>-</w:t>
      </w:r>
      <w:r w:rsidR="008A302E">
        <w:rPr>
          <w:rFonts w:ascii="Times New Roman" w:hAnsi="Times New Roman"/>
          <w:sz w:val="24"/>
          <w:szCs w:val="24"/>
          <w:lang w:val="en-US"/>
        </w:rPr>
        <w:t>med</w:t>
      </w:r>
      <w:r w:rsidR="008A302E" w:rsidRPr="008A302E">
        <w:rPr>
          <w:rFonts w:ascii="Times New Roman" w:hAnsi="Times New Roman"/>
          <w:sz w:val="24"/>
          <w:szCs w:val="24"/>
        </w:rPr>
        <w:t>.</w:t>
      </w:r>
      <w:r w:rsidR="008A302E">
        <w:rPr>
          <w:rFonts w:ascii="Times New Roman" w:hAnsi="Times New Roman"/>
          <w:sz w:val="24"/>
          <w:szCs w:val="24"/>
          <w:lang w:val="en-US"/>
        </w:rPr>
        <w:t>ru</w:t>
      </w:r>
      <w:r w:rsidRPr="004B2AED">
        <w:rPr>
          <w:rFonts w:ascii="Times New Roman" w:hAnsi="Times New Roman"/>
          <w:sz w:val="24"/>
          <w:szCs w:val="24"/>
        </w:rPr>
        <w:t xml:space="preserve">, официальный сайт </w:t>
      </w:r>
      <w:r w:rsidR="001C384D" w:rsidRPr="001C384D">
        <w:rPr>
          <w:rFonts w:ascii="Times New Roman" w:hAnsi="Times New Roman"/>
          <w:sz w:val="24"/>
          <w:szCs w:val="24"/>
        </w:rPr>
        <w:t>https://www.</w:t>
      </w:r>
      <w:r w:rsidR="007636CD">
        <w:rPr>
          <w:rFonts w:ascii="Times New Roman" w:hAnsi="Times New Roman"/>
          <w:sz w:val="24"/>
          <w:szCs w:val="24"/>
          <w:lang w:val="en-US"/>
        </w:rPr>
        <w:t>rzd</w:t>
      </w:r>
      <w:r w:rsidR="007636CD" w:rsidRPr="007636CD">
        <w:rPr>
          <w:rFonts w:ascii="Times New Roman" w:hAnsi="Times New Roman"/>
          <w:sz w:val="24"/>
          <w:szCs w:val="24"/>
        </w:rPr>
        <w:t>-</w:t>
      </w:r>
      <w:r w:rsidR="007636CD">
        <w:rPr>
          <w:rFonts w:ascii="Times New Roman" w:hAnsi="Times New Roman"/>
          <w:sz w:val="24"/>
          <w:szCs w:val="24"/>
          <w:lang w:val="en-US"/>
        </w:rPr>
        <w:t>medicine</w:t>
      </w:r>
      <w:r w:rsidR="001C384D" w:rsidRPr="001C384D">
        <w:rPr>
          <w:rFonts w:ascii="Times New Roman" w:hAnsi="Times New Roman"/>
          <w:sz w:val="24"/>
          <w:szCs w:val="24"/>
        </w:rPr>
        <w:t>.ru/</w:t>
      </w:r>
      <w:r w:rsidRPr="004B2AED">
        <w:rPr>
          <w:rFonts w:ascii="Times New Roman" w:hAnsi="Times New Roman"/>
          <w:sz w:val="24"/>
          <w:szCs w:val="24"/>
        </w:rPr>
        <w:t xml:space="preserve"> (для заполнения специальной формы).</w:t>
      </w:r>
    </w:p>
    <w:p w14:paraId="7536A68B" w14:textId="1BFE361F" w:rsidR="00DE3EE0" w:rsidRPr="00C773E5" w:rsidRDefault="00DE3EE0" w:rsidP="00DE3EE0">
      <w:pPr>
        <w:spacing w:after="0" w:line="360" w:lineRule="exact"/>
        <w:ind w:firstLine="540"/>
        <w:jc w:val="both"/>
        <w:rPr>
          <w:rFonts w:ascii="Times New Roman" w:hAnsi="Times New Roman"/>
          <w:sz w:val="24"/>
          <w:szCs w:val="24"/>
        </w:rPr>
      </w:pPr>
      <w:r w:rsidRPr="004B2AED">
        <w:rPr>
          <w:rFonts w:ascii="Times New Roman" w:hAnsi="Times New Roman"/>
          <w:sz w:val="24"/>
          <w:szCs w:val="24"/>
        </w:rPr>
        <w:t xml:space="preserve">Каналы уведомления Поставщика о нарушениях каких-либо положений пункта 12.1. настоящего Договора: </w:t>
      </w:r>
      <w:r w:rsidR="000B10DD">
        <w:rPr>
          <w:rFonts w:ascii="Times New Roman" w:hAnsi="Times New Roman"/>
          <w:sz w:val="24"/>
          <w:szCs w:val="24"/>
        </w:rPr>
        <w:t xml:space="preserve">электронная почта: </w:t>
      </w:r>
      <w:r w:rsidR="00C773E5" w:rsidRPr="001C384D">
        <w:rPr>
          <w:rFonts w:ascii="Times New Roman" w:hAnsi="Times New Roman"/>
          <w:sz w:val="24"/>
          <w:szCs w:val="24"/>
          <w:highlight w:val="yellow"/>
        </w:rPr>
        <w:t>___________________</w:t>
      </w:r>
    </w:p>
    <w:p w14:paraId="4CA019B5" w14:textId="77777777" w:rsidR="00DE3EE0" w:rsidRPr="004B2AED" w:rsidRDefault="00DE3EE0" w:rsidP="00DE3EE0">
      <w:pPr>
        <w:spacing w:after="0" w:line="360" w:lineRule="exact"/>
        <w:ind w:firstLine="540"/>
        <w:jc w:val="both"/>
        <w:rPr>
          <w:rFonts w:ascii="Times New Roman" w:hAnsi="Times New Roman"/>
          <w:sz w:val="24"/>
          <w:szCs w:val="24"/>
        </w:rPr>
      </w:pPr>
      <w:r w:rsidRPr="004B2AED">
        <w:rPr>
          <w:rFonts w:ascii="Times New Roman" w:hAnsi="Times New Roman"/>
          <w:sz w:val="24"/>
          <w:szCs w:val="24"/>
        </w:rPr>
        <w:t xml:space="preserve">Сторона, получившая уведомление о нарушении каких-либо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35070E4B" w14:textId="77777777" w:rsidR="00DE3EE0" w:rsidRPr="004B2AED" w:rsidRDefault="00DE3EE0" w:rsidP="00DE3EE0">
      <w:pPr>
        <w:spacing w:after="0" w:line="360" w:lineRule="exact"/>
        <w:ind w:firstLine="540"/>
        <w:jc w:val="both"/>
        <w:rPr>
          <w:rFonts w:ascii="Times New Roman" w:hAnsi="Times New Roman"/>
          <w:sz w:val="24"/>
          <w:szCs w:val="24"/>
        </w:rPr>
      </w:pPr>
      <w:r w:rsidRPr="004B2AED">
        <w:rPr>
          <w:rFonts w:ascii="Times New Roman" w:hAnsi="Times New Roman"/>
          <w:sz w:val="24"/>
          <w:szCs w:val="24"/>
        </w:rPr>
        <w:t xml:space="preserve">12.3. Стороны гарантируют осуществление надлежащего разбирательства по фактам нарушения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ABC2F68" w14:textId="77777777" w:rsidR="00DE3EE0" w:rsidRPr="004B2AED" w:rsidRDefault="00DE3EE0" w:rsidP="00DE3EE0">
      <w:pPr>
        <w:spacing w:after="0" w:line="360" w:lineRule="exact"/>
        <w:ind w:firstLine="540"/>
        <w:jc w:val="both"/>
        <w:rPr>
          <w:rFonts w:ascii="Times New Roman" w:hAnsi="Times New Roman"/>
          <w:sz w:val="24"/>
          <w:szCs w:val="24"/>
        </w:rPr>
      </w:pPr>
      <w:r w:rsidRPr="004B2AED">
        <w:rPr>
          <w:rFonts w:ascii="Times New Roman" w:hAnsi="Times New Roman"/>
          <w:sz w:val="24"/>
          <w:szCs w:val="24"/>
        </w:rPr>
        <w:t xml:space="preserve">12.4. В случае подтверждения факта нарушения одной Стороной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xml:space="preserve">. настоящего Договора и/или неполучения другой Стороной информации об итогах </w:t>
      </w:r>
      <w:r w:rsidRPr="004B2AED">
        <w:rPr>
          <w:rFonts w:ascii="Times New Roman" w:hAnsi="Times New Roman"/>
          <w:sz w:val="24"/>
          <w:szCs w:val="24"/>
        </w:rPr>
        <w:lastRenderedPageBreak/>
        <w:t xml:space="preserve">рассмотрения уведомления о нарушении в соответствии с </w:t>
      </w:r>
      <w:hyperlink w:anchor="p285" w:history="1">
        <w:r w:rsidRPr="004B2AED">
          <w:rPr>
            <w:rFonts w:ascii="Times New Roman" w:hAnsi="Times New Roman"/>
            <w:sz w:val="24"/>
            <w:szCs w:val="24"/>
          </w:rPr>
          <w:t>пунктом 12.2</w:t>
        </w:r>
      </w:hyperlink>
      <w:r w:rsidRPr="004B2AED">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14:paraId="507392A7" w14:textId="77777777" w:rsidR="00DE3EE0" w:rsidRPr="004B2AED" w:rsidRDefault="00DE3EE0" w:rsidP="00DE3EE0">
      <w:pPr>
        <w:pStyle w:val="Standard"/>
        <w:spacing w:line="360" w:lineRule="exact"/>
        <w:jc w:val="center"/>
        <w:rPr>
          <w:b/>
        </w:rPr>
      </w:pPr>
    </w:p>
    <w:p w14:paraId="7CCE03C1" w14:textId="77777777" w:rsidR="00DE3EE0" w:rsidRPr="004B2AED" w:rsidRDefault="00DE3EE0" w:rsidP="00DE3EE0">
      <w:pPr>
        <w:pStyle w:val="Standard"/>
        <w:spacing w:line="360" w:lineRule="exact"/>
        <w:jc w:val="center"/>
        <w:rPr>
          <w:b/>
        </w:rPr>
      </w:pPr>
      <w:r w:rsidRPr="004B2AED">
        <w:rPr>
          <w:b/>
        </w:rPr>
        <w:t>13. Срок действия Договора</w:t>
      </w:r>
    </w:p>
    <w:p w14:paraId="587BEB07" w14:textId="5CA1DF49" w:rsidR="00DE3EE0" w:rsidRPr="00BD03D3" w:rsidRDefault="00DE3EE0" w:rsidP="005A3C08">
      <w:pPr>
        <w:pStyle w:val="Standard"/>
        <w:spacing w:line="360" w:lineRule="exact"/>
        <w:jc w:val="both"/>
        <w:rPr>
          <w:b/>
        </w:rPr>
      </w:pPr>
      <w:r w:rsidRPr="00BD03D3">
        <w:t xml:space="preserve">         13.1.  </w:t>
      </w:r>
      <w:r w:rsidR="005A3C08" w:rsidRPr="00BD03D3">
        <w:t xml:space="preserve">Настоящий Договор вступает в силу с момента его заключения и действует </w:t>
      </w:r>
      <w:r w:rsidR="00876D67">
        <w:t>12 (двенадцать) месяцев</w:t>
      </w:r>
      <w:r w:rsidR="005A3C08" w:rsidRPr="00BD03D3">
        <w:t>, а в части расчетов, до полного исполнения обязательств по настоящему Договору.</w:t>
      </w:r>
    </w:p>
    <w:p w14:paraId="24F45A5D" w14:textId="77777777" w:rsidR="00DE3EE0" w:rsidRPr="004B2AED" w:rsidRDefault="00DE3EE0" w:rsidP="00DE3EE0">
      <w:pPr>
        <w:pStyle w:val="a3"/>
        <w:tabs>
          <w:tab w:val="left" w:pos="-6804"/>
        </w:tabs>
        <w:spacing w:after="0" w:line="360" w:lineRule="exact"/>
        <w:ind w:firstLine="709"/>
        <w:jc w:val="center"/>
        <w:rPr>
          <w:b/>
        </w:rPr>
      </w:pPr>
      <w:r w:rsidRPr="004B2AED">
        <w:rPr>
          <w:b/>
        </w:rPr>
        <w:t>14. Налоговая оговорка</w:t>
      </w:r>
    </w:p>
    <w:p w14:paraId="4D3B6E10" w14:textId="779B2118" w:rsidR="00DE3EE0" w:rsidRPr="004B2AED" w:rsidRDefault="00DE3EE0" w:rsidP="00DE3EE0">
      <w:pPr>
        <w:spacing w:after="0" w:line="360" w:lineRule="exact"/>
        <w:ind w:firstLine="709"/>
        <w:jc w:val="both"/>
        <w:rPr>
          <w:rFonts w:ascii="Times New Roman" w:hAnsi="Times New Roman"/>
          <w:sz w:val="24"/>
          <w:szCs w:val="24"/>
        </w:rPr>
      </w:pPr>
      <w:r w:rsidRPr="004B2AED">
        <w:rPr>
          <w:rFonts w:ascii="Times New Roman" w:hAnsi="Times New Roman"/>
          <w:sz w:val="24"/>
          <w:szCs w:val="24"/>
        </w:rPr>
        <w:t>14.1.</w:t>
      </w:r>
      <w:r w:rsidR="00932B8D">
        <w:rPr>
          <w:rFonts w:ascii="Times New Roman" w:hAnsi="Times New Roman"/>
          <w:sz w:val="24"/>
          <w:szCs w:val="24"/>
        </w:rPr>
        <w:t xml:space="preserve"> </w:t>
      </w:r>
      <w:r w:rsidRPr="004B2AED">
        <w:rPr>
          <w:rFonts w:ascii="Times New Roman" w:hAnsi="Times New Roman"/>
          <w:sz w:val="24"/>
          <w:szCs w:val="24"/>
        </w:rPr>
        <w:t>Поставщик</w:t>
      </w:r>
      <w:r w:rsidR="00932B8D">
        <w:rPr>
          <w:rFonts w:ascii="Times New Roman" w:hAnsi="Times New Roman"/>
          <w:sz w:val="24"/>
          <w:szCs w:val="24"/>
        </w:rPr>
        <w:t xml:space="preserve"> </w:t>
      </w:r>
      <w:r w:rsidRPr="004B2AED">
        <w:rPr>
          <w:rFonts w:ascii="Times New Roman" w:hAnsi="Times New Roman"/>
          <w:sz w:val="24"/>
          <w:szCs w:val="24"/>
        </w:rPr>
        <w:t>гарантирует, что:</w:t>
      </w:r>
    </w:p>
    <w:p w14:paraId="7BFA3234" w14:textId="77777777" w:rsidR="00DE3EE0" w:rsidRPr="004B2AED" w:rsidRDefault="00DE3EE0" w:rsidP="00DE3EE0">
      <w:pPr>
        <w:spacing w:after="0" w:line="360" w:lineRule="exact"/>
        <w:ind w:firstLine="709"/>
        <w:jc w:val="both"/>
        <w:rPr>
          <w:rFonts w:ascii="Times New Roman" w:hAnsi="Times New Roman"/>
          <w:sz w:val="24"/>
          <w:szCs w:val="24"/>
        </w:rPr>
      </w:pPr>
      <w:r w:rsidRPr="004B2AED">
        <w:rPr>
          <w:rFonts w:ascii="Times New Roman" w:hAnsi="Times New Roman"/>
          <w:sz w:val="24"/>
          <w:szCs w:val="24"/>
        </w:rPr>
        <w:t>зарегистрирован в ЕГРЮЛ/ЕГРИП надлежащим образом;</w:t>
      </w:r>
    </w:p>
    <w:p w14:paraId="4864DF4A" w14:textId="77777777" w:rsidR="00DE3EE0" w:rsidRPr="00147283" w:rsidRDefault="00DE3EE0" w:rsidP="00DE3EE0">
      <w:pPr>
        <w:spacing w:after="0" w:line="360" w:lineRule="exact"/>
        <w:ind w:firstLine="709"/>
        <w:jc w:val="both"/>
        <w:rPr>
          <w:rFonts w:ascii="Times New Roman" w:hAnsi="Times New Roman"/>
          <w:i/>
          <w:sz w:val="24"/>
          <w:szCs w:val="24"/>
        </w:rPr>
      </w:pPr>
      <w:r w:rsidRPr="00147283">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147283">
        <w:rPr>
          <w:rFonts w:ascii="Times New Roman" w:hAnsi="Times New Roman"/>
          <w:i/>
        </w:rPr>
        <w:t>данный абзац  не добавляется в договор, если Поставщиком является индивидуальный предприниматель</w:t>
      </w:r>
      <w:r w:rsidRPr="00147283">
        <w:rPr>
          <w:rFonts w:ascii="Times New Roman" w:hAnsi="Times New Roman"/>
          <w:i/>
          <w:sz w:val="24"/>
          <w:szCs w:val="24"/>
        </w:rPr>
        <w:t>;</w:t>
      </w:r>
    </w:p>
    <w:p w14:paraId="60D6F106" w14:textId="77777777" w:rsidR="00DE3EE0" w:rsidRPr="004B2AED" w:rsidRDefault="00DE3EE0" w:rsidP="00DE3EE0">
      <w:pPr>
        <w:spacing w:after="0" w:line="360" w:lineRule="exact"/>
        <w:ind w:firstLine="709"/>
        <w:jc w:val="both"/>
        <w:rPr>
          <w:rFonts w:ascii="Times New Roman" w:hAnsi="Times New Roman"/>
          <w:sz w:val="24"/>
          <w:szCs w:val="24"/>
        </w:rPr>
      </w:pPr>
      <w:r w:rsidRPr="00147283">
        <w:rPr>
          <w:rFonts w:ascii="Times New Roman" w:hAnsi="Times New Roman"/>
          <w:i/>
          <w:sz w:val="24"/>
          <w:szCs w:val="24"/>
        </w:rPr>
        <w:t>располагает персоналом, имуществом и материальными ресурсами</w:t>
      </w:r>
      <w:r w:rsidRPr="004B2AED">
        <w:rPr>
          <w:rFonts w:ascii="Times New Roman" w:hAnsi="Times New Roman"/>
          <w:sz w:val="24"/>
          <w:szCs w:val="24"/>
        </w:rPr>
        <w:t>,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30E95689" w14:textId="77777777" w:rsidR="00DE3EE0" w:rsidRPr="004B2AED" w:rsidRDefault="00DE3EE0" w:rsidP="00DE3EE0">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02A99A11" w14:textId="77777777" w:rsidR="00DE3EE0" w:rsidRPr="004B2AED" w:rsidRDefault="00DE3EE0" w:rsidP="00DE3EE0">
      <w:pPr>
        <w:spacing w:after="0" w:line="360" w:lineRule="exact"/>
        <w:ind w:firstLine="709"/>
        <w:jc w:val="both"/>
        <w:rPr>
          <w:rFonts w:ascii="Times New Roman" w:hAnsi="Times New Roman"/>
          <w:sz w:val="24"/>
          <w:szCs w:val="24"/>
        </w:rPr>
      </w:pPr>
      <w:r w:rsidRPr="004B2AED">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3F883EEA" w14:textId="77777777" w:rsidR="00DE3EE0" w:rsidRPr="004B2AED" w:rsidRDefault="00DE3EE0" w:rsidP="00DE3EE0">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68E26E73" w14:textId="77777777" w:rsidR="00DE3EE0" w:rsidRPr="004B2AED" w:rsidRDefault="00DE3EE0" w:rsidP="00DE3EE0">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1B421A5" w14:textId="77777777" w:rsidR="00DE3EE0" w:rsidRPr="004B2AED" w:rsidRDefault="00DE3EE0" w:rsidP="00DE3EE0">
      <w:pPr>
        <w:spacing w:after="0" w:line="360" w:lineRule="exact"/>
        <w:ind w:firstLine="709"/>
        <w:jc w:val="both"/>
        <w:rPr>
          <w:rFonts w:ascii="Times New Roman" w:hAnsi="Times New Roman"/>
          <w:sz w:val="24"/>
          <w:szCs w:val="24"/>
        </w:rPr>
      </w:pPr>
      <w:r w:rsidRPr="004B2AED">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067B980D" w14:textId="77777777" w:rsidR="00DE3EE0" w:rsidRPr="004B2AED" w:rsidRDefault="00DE3EE0" w:rsidP="00DE3EE0">
      <w:pPr>
        <w:spacing w:after="0" w:line="360" w:lineRule="exact"/>
        <w:ind w:firstLine="709"/>
        <w:jc w:val="both"/>
        <w:rPr>
          <w:rFonts w:ascii="Times New Roman" w:hAnsi="Times New Roman"/>
          <w:sz w:val="24"/>
          <w:szCs w:val="24"/>
        </w:rPr>
      </w:pPr>
      <w:r w:rsidRPr="004B2AED">
        <w:rPr>
          <w:rFonts w:ascii="Times New Roman" w:hAnsi="Times New Roman"/>
          <w:sz w:val="24"/>
          <w:szCs w:val="24"/>
        </w:rPr>
        <w:t>своевременно и в полном объеме уплачивает налоги, сборы и страховые взносы;</w:t>
      </w:r>
    </w:p>
    <w:p w14:paraId="4E84EDC8" w14:textId="77777777" w:rsidR="00DE3EE0" w:rsidRPr="004B2AED" w:rsidRDefault="00DE3EE0" w:rsidP="00DE3EE0">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lastRenderedPageBreak/>
        <w:t>отражает в налоговой отчетности по НДС все суммы НДС, предъявленные Покупателю</w:t>
      </w:r>
      <w:r w:rsidRPr="004B2AED">
        <w:rPr>
          <w:rFonts w:ascii="Times New Roman" w:hAnsi="Times New Roman"/>
          <w:sz w:val="24"/>
          <w:szCs w:val="24"/>
        </w:rPr>
        <w:t xml:space="preserve"> – </w:t>
      </w:r>
      <w:r w:rsidRPr="004B2AED">
        <w:rPr>
          <w:rFonts w:ascii="Times New Roman" w:hAnsi="Times New Roman"/>
          <w:i/>
          <w:sz w:val="24"/>
          <w:szCs w:val="24"/>
        </w:rPr>
        <w:t>данный абзац исключается в случае освобождения от уплаты НДС при заключении настоящего Договора;</w:t>
      </w:r>
    </w:p>
    <w:p w14:paraId="5CA3014C" w14:textId="77777777" w:rsidR="00DE3EE0" w:rsidRPr="004B2AED" w:rsidRDefault="00DE3EE0" w:rsidP="00DE3EE0">
      <w:pPr>
        <w:spacing w:after="0" w:line="360" w:lineRule="exact"/>
        <w:ind w:firstLine="709"/>
        <w:jc w:val="both"/>
        <w:rPr>
          <w:rFonts w:ascii="Times New Roman" w:hAnsi="Times New Roman"/>
          <w:sz w:val="24"/>
          <w:szCs w:val="24"/>
        </w:rPr>
      </w:pPr>
      <w:r w:rsidRPr="004B2AED">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14:paraId="7475B32C" w14:textId="78929F56" w:rsidR="00DE3EE0" w:rsidRPr="004B2AED" w:rsidRDefault="00DE3EE0" w:rsidP="00DE3EE0">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14.2.</w:t>
      </w:r>
      <w:r w:rsidRPr="004B2AED">
        <w:rPr>
          <w:rFonts w:ascii="Times New Roman" w:hAnsi="Times New Roman"/>
          <w:sz w:val="24"/>
          <w:szCs w:val="24"/>
        </w:rPr>
        <w:tab/>
        <w:t>Если Поставщик</w:t>
      </w:r>
      <w:r w:rsidR="000B10DD">
        <w:rPr>
          <w:rFonts w:ascii="Times New Roman" w:hAnsi="Times New Roman"/>
          <w:sz w:val="24"/>
          <w:szCs w:val="24"/>
        </w:rPr>
        <w:t xml:space="preserve"> </w:t>
      </w:r>
      <w:r w:rsidRPr="004B2AED">
        <w:rPr>
          <w:rFonts w:ascii="Times New Roman" w:hAnsi="Times New Roman"/>
          <w:sz w:val="24"/>
          <w:szCs w:val="24"/>
        </w:rPr>
        <w:t>нарушит гарантии (любую одну, несколько или все вместе), указанные в пункте 14.1. настоящего Договора,  и это повлечет:</w:t>
      </w:r>
    </w:p>
    <w:p w14:paraId="626794C5" w14:textId="77777777" w:rsidR="00DE3EE0" w:rsidRPr="004B2AED" w:rsidRDefault="00DE3EE0" w:rsidP="00DE3EE0">
      <w:pPr>
        <w:tabs>
          <w:tab w:val="left" w:pos="1276"/>
        </w:tabs>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3AC33816" w14:textId="77777777" w:rsidR="00DE3EE0" w:rsidRPr="004B2AED" w:rsidRDefault="00DE3EE0" w:rsidP="00DE3EE0">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 </w:t>
      </w:r>
    </w:p>
    <w:p w14:paraId="6E4B7AC2" w14:textId="725CC1B1" w:rsidR="00DE3EE0" w:rsidRDefault="00DE3EE0" w:rsidP="00DE3EE0">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14:paraId="6B7F878D" w14:textId="77777777" w:rsidR="00932B8D" w:rsidRDefault="00932B8D" w:rsidP="00DE3EE0">
      <w:pPr>
        <w:tabs>
          <w:tab w:val="left" w:pos="1276"/>
          <w:tab w:val="left" w:pos="1418"/>
        </w:tabs>
        <w:spacing w:after="0" w:line="360" w:lineRule="exact"/>
        <w:ind w:firstLine="709"/>
        <w:jc w:val="both"/>
        <w:rPr>
          <w:rFonts w:ascii="Times New Roman" w:hAnsi="Times New Roman"/>
          <w:sz w:val="24"/>
          <w:szCs w:val="24"/>
        </w:rPr>
      </w:pPr>
    </w:p>
    <w:p w14:paraId="3BCDBD81" w14:textId="16802DED" w:rsidR="00932B8D" w:rsidRDefault="00932B8D" w:rsidP="00932B8D">
      <w:pPr>
        <w:tabs>
          <w:tab w:val="left" w:pos="1276"/>
          <w:tab w:val="left" w:pos="1418"/>
        </w:tabs>
        <w:spacing w:after="0" w:line="360" w:lineRule="exact"/>
        <w:ind w:firstLine="709"/>
        <w:jc w:val="center"/>
        <w:rPr>
          <w:rFonts w:ascii="Times New Roman" w:hAnsi="Times New Roman"/>
          <w:sz w:val="24"/>
          <w:szCs w:val="24"/>
        </w:rPr>
      </w:pPr>
      <w:r w:rsidRPr="00932B8D">
        <w:rPr>
          <w:rFonts w:ascii="Times New Roman" w:hAnsi="Times New Roman"/>
          <w:sz w:val="24"/>
          <w:szCs w:val="24"/>
        </w:rPr>
        <w:t>15. Защита информации</w:t>
      </w:r>
    </w:p>
    <w:p w14:paraId="4E6EA0C2" w14:textId="77777777" w:rsidR="00932B8D" w:rsidRPr="00932B8D" w:rsidRDefault="00932B8D" w:rsidP="00D8678B">
      <w:pPr>
        <w:tabs>
          <w:tab w:val="left" w:pos="1276"/>
          <w:tab w:val="left" w:pos="1418"/>
        </w:tabs>
        <w:spacing w:after="0" w:line="360" w:lineRule="exact"/>
        <w:ind w:firstLine="709"/>
        <w:jc w:val="center"/>
        <w:rPr>
          <w:rFonts w:ascii="Times New Roman" w:hAnsi="Times New Roman"/>
          <w:sz w:val="24"/>
          <w:szCs w:val="24"/>
        </w:rPr>
      </w:pPr>
    </w:p>
    <w:p w14:paraId="5EEBD78D" w14:textId="77777777" w:rsidR="00932B8D" w:rsidRPr="00932B8D" w:rsidRDefault="00932B8D" w:rsidP="00932B8D">
      <w:pPr>
        <w:tabs>
          <w:tab w:val="left" w:pos="1276"/>
          <w:tab w:val="left" w:pos="1418"/>
        </w:tabs>
        <w:spacing w:after="0" w:line="360" w:lineRule="exact"/>
        <w:ind w:firstLine="709"/>
        <w:jc w:val="both"/>
        <w:rPr>
          <w:rFonts w:ascii="Times New Roman" w:hAnsi="Times New Roman"/>
          <w:sz w:val="24"/>
          <w:szCs w:val="24"/>
        </w:rPr>
      </w:pPr>
      <w:r w:rsidRPr="00932B8D">
        <w:rPr>
          <w:rFonts w:ascii="Times New Roman" w:hAnsi="Times New Roman"/>
          <w:sz w:val="24"/>
          <w:szCs w:val="24"/>
        </w:rPr>
        <w:t>15.1. Стороны принимают организационные и технические меры, направленные на:</w:t>
      </w:r>
    </w:p>
    <w:p w14:paraId="18B92653" w14:textId="77777777" w:rsidR="00932B8D" w:rsidRPr="00932B8D" w:rsidRDefault="00932B8D" w:rsidP="00932B8D">
      <w:pPr>
        <w:tabs>
          <w:tab w:val="left" w:pos="1276"/>
          <w:tab w:val="left" w:pos="1418"/>
        </w:tabs>
        <w:spacing w:after="0" w:line="360" w:lineRule="exact"/>
        <w:ind w:firstLine="709"/>
        <w:jc w:val="both"/>
        <w:rPr>
          <w:rFonts w:ascii="Times New Roman" w:hAnsi="Times New Roman"/>
          <w:sz w:val="24"/>
          <w:szCs w:val="24"/>
        </w:rPr>
      </w:pPr>
      <w:r w:rsidRPr="00932B8D">
        <w:rPr>
          <w:rFonts w:ascii="Times New Roman" w:hAnsi="Times New Roman"/>
          <w:sz w:val="24"/>
          <w:szCs w:val="24"/>
        </w:rPr>
        <w:t>- 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11FFF96C" w14:textId="77777777" w:rsidR="00932B8D" w:rsidRPr="00932B8D" w:rsidRDefault="00932B8D" w:rsidP="00932B8D">
      <w:pPr>
        <w:tabs>
          <w:tab w:val="left" w:pos="1276"/>
          <w:tab w:val="left" w:pos="1418"/>
        </w:tabs>
        <w:spacing w:after="0" w:line="360" w:lineRule="exact"/>
        <w:ind w:firstLine="709"/>
        <w:jc w:val="both"/>
        <w:rPr>
          <w:rFonts w:ascii="Times New Roman" w:hAnsi="Times New Roman"/>
          <w:sz w:val="24"/>
          <w:szCs w:val="24"/>
        </w:rPr>
      </w:pPr>
      <w:r w:rsidRPr="00932B8D">
        <w:rPr>
          <w:rFonts w:ascii="Times New Roman" w:hAnsi="Times New Roman"/>
          <w:sz w:val="24"/>
          <w:szCs w:val="24"/>
        </w:rPr>
        <w:t>- обеспечение конфиденциальности информации, полученной друг от друга в связи с настоящим Договором.</w:t>
      </w:r>
    </w:p>
    <w:p w14:paraId="241071B6" w14:textId="77777777" w:rsidR="00932B8D" w:rsidRPr="00932B8D" w:rsidRDefault="00932B8D" w:rsidP="00932B8D">
      <w:pPr>
        <w:tabs>
          <w:tab w:val="left" w:pos="1276"/>
          <w:tab w:val="left" w:pos="1418"/>
        </w:tabs>
        <w:spacing w:after="0" w:line="360" w:lineRule="exact"/>
        <w:ind w:firstLine="709"/>
        <w:jc w:val="both"/>
        <w:rPr>
          <w:rFonts w:ascii="Times New Roman" w:hAnsi="Times New Roman"/>
          <w:sz w:val="24"/>
          <w:szCs w:val="24"/>
        </w:rPr>
      </w:pPr>
      <w:r w:rsidRPr="00932B8D">
        <w:rPr>
          <w:rFonts w:ascii="Times New Roman" w:hAnsi="Times New Roman"/>
          <w:sz w:val="24"/>
          <w:szCs w:val="24"/>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25E725EA" w14:textId="77777777" w:rsidR="00932B8D" w:rsidRPr="00932B8D" w:rsidRDefault="00932B8D" w:rsidP="00932B8D">
      <w:pPr>
        <w:tabs>
          <w:tab w:val="left" w:pos="1276"/>
          <w:tab w:val="left" w:pos="1418"/>
        </w:tabs>
        <w:spacing w:after="0" w:line="360" w:lineRule="exact"/>
        <w:ind w:firstLine="709"/>
        <w:jc w:val="both"/>
        <w:rPr>
          <w:rFonts w:ascii="Times New Roman" w:hAnsi="Times New Roman"/>
          <w:sz w:val="24"/>
          <w:szCs w:val="24"/>
        </w:rPr>
      </w:pPr>
      <w:r w:rsidRPr="00932B8D">
        <w:rPr>
          <w:rFonts w:ascii="Times New Roman" w:hAnsi="Times New Roman"/>
          <w:sz w:val="24"/>
          <w:szCs w:val="24"/>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2FA650D5" w14:textId="77777777" w:rsidR="00932B8D" w:rsidRPr="00932B8D" w:rsidRDefault="00932B8D" w:rsidP="00932B8D">
      <w:pPr>
        <w:tabs>
          <w:tab w:val="left" w:pos="1276"/>
          <w:tab w:val="left" w:pos="1418"/>
        </w:tabs>
        <w:spacing w:after="0" w:line="360" w:lineRule="exact"/>
        <w:ind w:firstLine="709"/>
        <w:jc w:val="both"/>
        <w:rPr>
          <w:rFonts w:ascii="Times New Roman" w:hAnsi="Times New Roman"/>
          <w:sz w:val="24"/>
          <w:szCs w:val="24"/>
        </w:rPr>
      </w:pPr>
      <w:r w:rsidRPr="00932B8D">
        <w:rPr>
          <w:rFonts w:ascii="Times New Roman" w:hAnsi="Times New Roman"/>
          <w:sz w:val="24"/>
          <w:szCs w:val="24"/>
        </w:rPr>
        <w:t xml:space="preserve">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w:t>
      </w:r>
      <w:r w:rsidRPr="00932B8D">
        <w:rPr>
          <w:rFonts w:ascii="Times New Roman" w:hAnsi="Times New Roman"/>
          <w:sz w:val="24"/>
          <w:szCs w:val="24"/>
        </w:rPr>
        <w:lastRenderedPageBreak/>
        <w:t>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6086D823" w14:textId="1A77D884" w:rsidR="00932B8D" w:rsidRPr="004B2AED" w:rsidRDefault="00932B8D" w:rsidP="00932B8D">
      <w:pPr>
        <w:tabs>
          <w:tab w:val="left" w:pos="1276"/>
          <w:tab w:val="left" w:pos="1418"/>
        </w:tabs>
        <w:spacing w:after="0" w:line="360" w:lineRule="exact"/>
        <w:ind w:firstLine="709"/>
        <w:jc w:val="both"/>
        <w:rPr>
          <w:rFonts w:ascii="Times New Roman" w:hAnsi="Times New Roman"/>
          <w:sz w:val="24"/>
          <w:szCs w:val="24"/>
        </w:rPr>
      </w:pPr>
      <w:r w:rsidRPr="00932B8D">
        <w:rPr>
          <w:rFonts w:ascii="Times New Roman" w:hAnsi="Times New Roman"/>
          <w:sz w:val="24"/>
          <w:szCs w:val="24"/>
        </w:rPr>
        <w:t>15.5.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14:paraId="60B14B5A" w14:textId="77777777" w:rsidR="00DE3EE0" w:rsidRPr="004B2AED" w:rsidRDefault="00DE3EE0" w:rsidP="00DE3EE0">
      <w:pPr>
        <w:pStyle w:val="ConsNormal"/>
        <w:spacing w:line="360" w:lineRule="exact"/>
        <w:ind w:firstLine="0"/>
        <w:jc w:val="center"/>
        <w:rPr>
          <w:rFonts w:ascii="Times New Roman" w:hAnsi="Times New Roman" w:cs="Times New Roman"/>
          <w:b/>
          <w:sz w:val="24"/>
          <w:szCs w:val="24"/>
        </w:rPr>
      </w:pPr>
    </w:p>
    <w:p w14:paraId="0CA4A4AC" w14:textId="42244AC5" w:rsidR="00DE3EE0" w:rsidRPr="004B2AED" w:rsidRDefault="00DE3EE0" w:rsidP="00DE3EE0">
      <w:pPr>
        <w:pStyle w:val="ConsNormal"/>
        <w:spacing w:line="360" w:lineRule="exact"/>
        <w:ind w:firstLine="0"/>
        <w:jc w:val="center"/>
        <w:rPr>
          <w:rFonts w:ascii="Times New Roman" w:hAnsi="Times New Roman" w:cs="Times New Roman"/>
          <w:b/>
          <w:sz w:val="24"/>
          <w:szCs w:val="24"/>
        </w:rPr>
      </w:pPr>
      <w:r w:rsidRPr="004B2AED">
        <w:rPr>
          <w:rFonts w:ascii="Times New Roman" w:hAnsi="Times New Roman" w:cs="Times New Roman"/>
          <w:b/>
          <w:sz w:val="24"/>
          <w:szCs w:val="24"/>
        </w:rPr>
        <w:t>1</w:t>
      </w:r>
      <w:r w:rsidR="00932B8D">
        <w:rPr>
          <w:rFonts w:ascii="Times New Roman" w:hAnsi="Times New Roman" w:cs="Times New Roman"/>
          <w:b/>
          <w:sz w:val="24"/>
          <w:szCs w:val="24"/>
        </w:rPr>
        <w:t>6</w:t>
      </w:r>
      <w:r w:rsidRPr="004B2AED">
        <w:rPr>
          <w:rFonts w:ascii="Times New Roman" w:hAnsi="Times New Roman" w:cs="Times New Roman"/>
          <w:b/>
          <w:sz w:val="24"/>
          <w:szCs w:val="24"/>
        </w:rPr>
        <w:t>. Прочие условия</w:t>
      </w:r>
    </w:p>
    <w:p w14:paraId="234E2052" w14:textId="05555185"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 1</w:t>
      </w:r>
      <w:r w:rsidR="00932B8D">
        <w:rPr>
          <w:rFonts w:ascii="Times New Roman" w:hAnsi="Times New Roman" w:cs="Times New Roman"/>
          <w:sz w:val="24"/>
          <w:szCs w:val="24"/>
        </w:rPr>
        <w:t>6</w:t>
      </w:r>
      <w:r w:rsidRPr="004B2AED">
        <w:rPr>
          <w:rFonts w:ascii="Times New Roman" w:hAnsi="Times New Roman" w:cs="Times New Roman"/>
          <w:sz w:val="24"/>
          <w:szCs w:val="24"/>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14:paraId="073AA85C" w14:textId="352508A6"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sidR="00932B8D">
        <w:rPr>
          <w:rFonts w:ascii="Times New Roman" w:hAnsi="Times New Roman" w:cs="Times New Roman"/>
          <w:sz w:val="24"/>
          <w:szCs w:val="24"/>
        </w:rPr>
        <w:t>6</w:t>
      </w:r>
      <w:r w:rsidRPr="004B2AED">
        <w:rPr>
          <w:rFonts w:ascii="Times New Roman" w:hAnsi="Times New Roman" w:cs="Times New Roman"/>
          <w:sz w:val="24"/>
          <w:szCs w:val="24"/>
        </w:rPr>
        <w:t>.2.  Поставщик не вправе полностью или частично уступать свои права по настоящему Договору третьим лицам.</w:t>
      </w:r>
    </w:p>
    <w:p w14:paraId="7059783B" w14:textId="68C99E05"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sidR="00932B8D">
        <w:rPr>
          <w:rFonts w:ascii="Times New Roman" w:hAnsi="Times New Roman" w:cs="Times New Roman"/>
          <w:sz w:val="24"/>
          <w:szCs w:val="24"/>
        </w:rPr>
        <w:t>6</w:t>
      </w:r>
      <w:r w:rsidRPr="004B2AED">
        <w:rPr>
          <w:rFonts w:ascii="Times New Roman" w:hAnsi="Times New Roman" w:cs="Times New Roman"/>
          <w:sz w:val="24"/>
          <w:szCs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14:paraId="33667315" w14:textId="19C01E3B" w:rsidR="00DE3EE0" w:rsidRPr="004B2AED" w:rsidRDefault="00DE3EE0" w:rsidP="00DE3EE0">
      <w:pPr>
        <w:pStyle w:val="Standard"/>
        <w:spacing w:line="360" w:lineRule="exact"/>
        <w:ind w:firstLine="709"/>
        <w:jc w:val="both"/>
        <w:rPr>
          <w:shd w:val="clear" w:color="auto" w:fill="FFFFFF"/>
        </w:rPr>
      </w:pPr>
      <w:r w:rsidRPr="004B2AED">
        <w:rPr>
          <w:shd w:val="clear" w:color="auto" w:fill="FFFFFF"/>
        </w:rPr>
        <w:t>1</w:t>
      </w:r>
      <w:r w:rsidR="00932B8D">
        <w:rPr>
          <w:shd w:val="clear" w:color="auto" w:fill="FFFFFF"/>
        </w:rPr>
        <w:t>6</w:t>
      </w:r>
      <w:r w:rsidRPr="004B2AED">
        <w:rPr>
          <w:shd w:val="clear" w:color="auto" w:fill="FFFFFF"/>
        </w:rPr>
        <w:t>.4.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14:paraId="7C59CC02" w14:textId="7A546CEF"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sidR="00932B8D">
        <w:rPr>
          <w:rFonts w:ascii="Times New Roman" w:hAnsi="Times New Roman" w:cs="Times New Roman"/>
          <w:sz w:val="24"/>
          <w:szCs w:val="24"/>
        </w:rPr>
        <w:t>6</w:t>
      </w:r>
      <w:r w:rsidRPr="004B2AED">
        <w:rPr>
          <w:rFonts w:ascii="Times New Roman" w:hAnsi="Times New Roman" w:cs="Times New Roman"/>
          <w:sz w:val="24"/>
          <w:szCs w:val="24"/>
        </w:rPr>
        <w:t>.5. Все приложения к настоящему Договору являются его неотъемлемыми частями.</w:t>
      </w:r>
    </w:p>
    <w:p w14:paraId="1BF471B3" w14:textId="13E4132C"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sidR="00932B8D">
        <w:rPr>
          <w:rFonts w:ascii="Times New Roman" w:hAnsi="Times New Roman" w:cs="Times New Roman"/>
          <w:sz w:val="24"/>
          <w:szCs w:val="24"/>
        </w:rPr>
        <w:t>6</w:t>
      </w:r>
      <w:r w:rsidRPr="004B2AED">
        <w:rPr>
          <w:rFonts w:ascii="Times New Roman" w:hAnsi="Times New Roman" w:cs="Times New Roman"/>
          <w:sz w:val="24"/>
          <w:szCs w:val="24"/>
        </w:rPr>
        <w:t>.6. Настоящий Договор составлен в двух экземплярах, имеющих одинаковую силу, по одному экземпляру для каждой из Сторон.</w:t>
      </w:r>
    </w:p>
    <w:p w14:paraId="0BBA9501" w14:textId="2FC04CB0" w:rsidR="00DE3EE0" w:rsidRPr="004B2AED" w:rsidRDefault="00DE3EE0" w:rsidP="00DE3EE0">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sidR="00932B8D">
        <w:rPr>
          <w:rFonts w:ascii="Times New Roman" w:hAnsi="Times New Roman" w:cs="Times New Roman"/>
          <w:sz w:val="24"/>
          <w:szCs w:val="24"/>
        </w:rPr>
        <w:t>6</w:t>
      </w:r>
      <w:r w:rsidRPr="004B2AED">
        <w:rPr>
          <w:rFonts w:ascii="Times New Roman" w:hAnsi="Times New Roman" w:cs="Times New Roman"/>
          <w:sz w:val="24"/>
          <w:szCs w:val="24"/>
        </w:rPr>
        <w:t>.7. К настоящему Договору прилагаются:</w:t>
      </w:r>
    </w:p>
    <w:p w14:paraId="3558292D" w14:textId="7F4ABD45" w:rsidR="00DE3EE0" w:rsidRPr="004B2AED" w:rsidRDefault="00DE3EE0" w:rsidP="000B10D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i/>
          <w:sz w:val="24"/>
          <w:szCs w:val="24"/>
        </w:rPr>
        <w:t>1</w:t>
      </w:r>
      <w:r w:rsidR="00932B8D">
        <w:rPr>
          <w:rFonts w:ascii="Times New Roman" w:hAnsi="Times New Roman" w:cs="Times New Roman"/>
          <w:i/>
          <w:sz w:val="24"/>
          <w:szCs w:val="24"/>
        </w:rPr>
        <w:t>6</w:t>
      </w:r>
      <w:r w:rsidRPr="004B2AED">
        <w:rPr>
          <w:rFonts w:ascii="Times New Roman" w:hAnsi="Times New Roman" w:cs="Times New Roman"/>
          <w:i/>
          <w:sz w:val="24"/>
          <w:szCs w:val="24"/>
        </w:rPr>
        <w:t>.7.1 Спецификация (Приложение № 1</w:t>
      </w:r>
      <w:r w:rsidR="000B10DD">
        <w:rPr>
          <w:rFonts w:ascii="Times New Roman" w:hAnsi="Times New Roman" w:cs="Times New Roman"/>
          <w:i/>
          <w:sz w:val="24"/>
          <w:szCs w:val="24"/>
        </w:rPr>
        <w:t>)</w:t>
      </w:r>
    </w:p>
    <w:p w14:paraId="12307566" w14:textId="77777777" w:rsidR="00DE3EE0" w:rsidRPr="004B2AED" w:rsidRDefault="00DE3EE0" w:rsidP="00DE3EE0">
      <w:pPr>
        <w:pStyle w:val="ConsNormal"/>
        <w:spacing w:line="360" w:lineRule="exact"/>
        <w:ind w:firstLine="709"/>
        <w:jc w:val="both"/>
        <w:rPr>
          <w:rFonts w:ascii="Times New Roman" w:hAnsi="Times New Roman" w:cs="Times New Roman"/>
          <w:sz w:val="24"/>
          <w:szCs w:val="24"/>
        </w:rPr>
      </w:pPr>
    </w:p>
    <w:p w14:paraId="6814798F" w14:textId="714C0F40" w:rsidR="00DE3EE0" w:rsidRPr="004B2AED" w:rsidRDefault="00DE3EE0" w:rsidP="00DE3EE0">
      <w:pPr>
        <w:pStyle w:val="Textbody"/>
        <w:spacing w:after="0" w:line="360" w:lineRule="exact"/>
        <w:jc w:val="center"/>
        <w:rPr>
          <w:b/>
        </w:rPr>
      </w:pPr>
      <w:r w:rsidRPr="004B2AED">
        <w:rPr>
          <w:b/>
        </w:rPr>
        <w:t>1</w:t>
      </w:r>
      <w:r w:rsidR="00932B8D">
        <w:rPr>
          <w:b/>
        </w:rPr>
        <w:t>7</w:t>
      </w:r>
      <w:r w:rsidRPr="004B2AED">
        <w:rPr>
          <w:b/>
        </w:rPr>
        <w:t>. Адреса и платёжные реквизиты Сторон</w:t>
      </w:r>
    </w:p>
    <w:p w14:paraId="748842EE" w14:textId="77777777" w:rsidR="00DE3EE0" w:rsidRPr="004B2AED" w:rsidRDefault="00DE3EE0" w:rsidP="00DE3EE0">
      <w:pPr>
        <w:spacing w:after="0" w:line="360" w:lineRule="exact"/>
        <w:ind w:firstLine="709"/>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969"/>
      </w:tblGrid>
      <w:tr w:rsidR="00DE3EE0" w:rsidRPr="007C7C4D" w14:paraId="0A5D0596" w14:textId="77777777" w:rsidTr="000B5042">
        <w:tc>
          <w:tcPr>
            <w:tcW w:w="5495" w:type="dxa"/>
            <w:tcBorders>
              <w:top w:val="single" w:sz="4" w:space="0" w:color="auto"/>
              <w:left w:val="single" w:sz="4" w:space="0" w:color="auto"/>
              <w:bottom w:val="single" w:sz="4" w:space="0" w:color="auto"/>
              <w:right w:val="single" w:sz="4" w:space="0" w:color="auto"/>
            </w:tcBorders>
          </w:tcPr>
          <w:p w14:paraId="2A7C9874" w14:textId="77777777" w:rsidR="004E13DD" w:rsidRPr="00313DDF" w:rsidRDefault="004E13DD" w:rsidP="004E13DD">
            <w:pPr>
              <w:widowControl w:val="0"/>
              <w:suppressAutoHyphens/>
              <w:autoSpaceDN w:val="0"/>
              <w:spacing w:after="0" w:line="240" w:lineRule="atLeast"/>
              <w:textAlignment w:val="baseline"/>
              <w:rPr>
                <w:rFonts w:ascii="Times New Roman" w:hAnsi="Times New Roman"/>
                <w:b/>
                <w:sz w:val="24"/>
                <w:szCs w:val="24"/>
              </w:rPr>
            </w:pPr>
            <w:r w:rsidRPr="00313DDF">
              <w:rPr>
                <w:rFonts w:ascii="Times New Roman" w:hAnsi="Times New Roman"/>
                <w:b/>
                <w:sz w:val="24"/>
                <w:szCs w:val="24"/>
              </w:rPr>
              <w:t>Покупатель:</w:t>
            </w:r>
          </w:p>
          <w:p w14:paraId="08F15483" w14:textId="77777777" w:rsidR="004E13DD" w:rsidRPr="000A58D1" w:rsidRDefault="004E13DD" w:rsidP="004E13DD">
            <w:pPr>
              <w:widowControl w:val="0"/>
              <w:suppressAutoHyphens/>
              <w:autoSpaceDN w:val="0"/>
              <w:spacing w:after="0" w:line="240" w:lineRule="atLeast"/>
              <w:textAlignment w:val="baseline"/>
              <w:rPr>
                <w:rFonts w:ascii="Times New Roman" w:hAnsi="Times New Roman"/>
                <w:b/>
                <w:sz w:val="24"/>
                <w:szCs w:val="24"/>
              </w:rPr>
            </w:pPr>
            <w:r w:rsidRPr="000A58D1">
              <w:rPr>
                <w:rFonts w:ascii="Times New Roman" w:hAnsi="Times New Roman"/>
                <w:b/>
                <w:sz w:val="24"/>
                <w:szCs w:val="24"/>
              </w:rPr>
              <w:t>ЧУЗ «ЦКБ «РЖД-Медицина»</w:t>
            </w:r>
          </w:p>
          <w:p w14:paraId="2D43EC2C" w14:textId="77777777" w:rsidR="004E13DD" w:rsidRPr="000A58D1" w:rsidRDefault="004E13DD" w:rsidP="004E13DD">
            <w:pPr>
              <w:widowControl w:val="0"/>
              <w:suppressAutoHyphens/>
              <w:autoSpaceDN w:val="0"/>
              <w:spacing w:after="0" w:line="240" w:lineRule="atLeast"/>
              <w:textAlignment w:val="baseline"/>
              <w:rPr>
                <w:rFonts w:ascii="Times New Roman" w:hAnsi="Times New Roman"/>
                <w:sz w:val="24"/>
                <w:szCs w:val="24"/>
              </w:rPr>
            </w:pPr>
            <w:r w:rsidRPr="000A58D1">
              <w:rPr>
                <w:rFonts w:ascii="Times New Roman" w:hAnsi="Times New Roman"/>
                <w:sz w:val="24"/>
                <w:szCs w:val="24"/>
              </w:rPr>
              <w:lastRenderedPageBreak/>
              <w:t>Место нахождения: 129128, г. Москва, ул. Будайская, д. 2</w:t>
            </w:r>
          </w:p>
          <w:p w14:paraId="21C831DF" w14:textId="77777777" w:rsidR="004E13DD" w:rsidRPr="00C948F3" w:rsidRDefault="004E13DD" w:rsidP="004E13DD">
            <w:pPr>
              <w:widowControl w:val="0"/>
              <w:suppressAutoHyphens/>
              <w:autoSpaceDN w:val="0"/>
              <w:spacing w:after="0" w:line="240" w:lineRule="atLeast"/>
              <w:textAlignment w:val="baseline"/>
              <w:rPr>
                <w:rFonts w:ascii="Times New Roman" w:hAnsi="Times New Roman"/>
                <w:sz w:val="24"/>
                <w:szCs w:val="24"/>
              </w:rPr>
            </w:pPr>
            <w:r w:rsidRPr="00C948F3">
              <w:rPr>
                <w:rFonts w:ascii="Times New Roman" w:hAnsi="Times New Roman"/>
                <w:sz w:val="24"/>
                <w:szCs w:val="24"/>
              </w:rPr>
              <w:t>ИНН 7716511464</w:t>
            </w:r>
          </w:p>
          <w:p w14:paraId="182E0258" w14:textId="77777777" w:rsidR="004E13DD" w:rsidRPr="00C948F3" w:rsidRDefault="004E13DD" w:rsidP="004E13DD">
            <w:pPr>
              <w:widowControl w:val="0"/>
              <w:suppressAutoHyphens/>
              <w:autoSpaceDN w:val="0"/>
              <w:spacing w:after="0" w:line="240" w:lineRule="atLeast"/>
              <w:textAlignment w:val="baseline"/>
              <w:rPr>
                <w:rFonts w:ascii="Times New Roman" w:hAnsi="Times New Roman"/>
                <w:sz w:val="24"/>
                <w:szCs w:val="24"/>
              </w:rPr>
            </w:pPr>
            <w:r w:rsidRPr="00C948F3">
              <w:rPr>
                <w:rFonts w:ascii="Times New Roman" w:hAnsi="Times New Roman"/>
                <w:sz w:val="24"/>
                <w:szCs w:val="24"/>
              </w:rPr>
              <w:t>КПП 771601001</w:t>
            </w:r>
          </w:p>
          <w:p w14:paraId="381CA4A3" w14:textId="77777777" w:rsidR="004E13DD" w:rsidRPr="00C948F3" w:rsidRDefault="004E13DD" w:rsidP="004E13DD">
            <w:pPr>
              <w:widowControl w:val="0"/>
              <w:suppressAutoHyphens/>
              <w:autoSpaceDN w:val="0"/>
              <w:spacing w:after="0" w:line="240" w:lineRule="atLeast"/>
              <w:textAlignment w:val="baseline"/>
              <w:rPr>
                <w:rFonts w:ascii="Times New Roman" w:hAnsi="Times New Roman"/>
                <w:sz w:val="24"/>
                <w:szCs w:val="24"/>
              </w:rPr>
            </w:pPr>
            <w:r w:rsidRPr="00C948F3">
              <w:rPr>
                <w:rFonts w:ascii="Times New Roman" w:hAnsi="Times New Roman"/>
                <w:sz w:val="24"/>
                <w:szCs w:val="24"/>
              </w:rPr>
              <w:t>ОГРН 1047796593525</w:t>
            </w:r>
          </w:p>
          <w:p w14:paraId="3DE4E3AC" w14:textId="77777777" w:rsidR="004E13DD" w:rsidRPr="00C948F3" w:rsidRDefault="004E13DD" w:rsidP="004E13DD">
            <w:pPr>
              <w:widowControl w:val="0"/>
              <w:suppressAutoHyphens/>
              <w:autoSpaceDN w:val="0"/>
              <w:spacing w:after="0" w:line="240" w:lineRule="atLeast"/>
              <w:textAlignment w:val="baseline"/>
              <w:rPr>
                <w:rFonts w:ascii="Times New Roman" w:hAnsi="Times New Roman"/>
                <w:sz w:val="24"/>
                <w:szCs w:val="24"/>
              </w:rPr>
            </w:pPr>
            <w:r w:rsidRPr="00C948F3">
              <w:rPr>
                <w:rFonts w:ascii="Times New Roman" w:hAnsi="Times New Roman"/>
                <w:sz w:val="24"/>
                <w:szCs w:val="24"/>
              </w:rPr>
              <w:t>Р/с 40703 810 9 01300 000612</w:t>
            </w:r>
          </w:p>
          <w:p w14:paraId="10FF0AE3" w14:textId="77777777" w:rsidR="004E13DD" w:rsidRPr="00C948F3" w:rsidRDefault="004E13DD" w:rsidP="004E13DD">
            <w:pPr>
              <w:widowControl w:val="0"/>
              <w:suppressAutoHyphens/>
              <w:autoSpaceDN w:val="0"/>
              <w:spacing w:after="0" w:line="240" w:lineRule="atLeast"/>
              <w:textAlignment w:val="baseline"/>
              <w:rPr>
                <w:rFonts w:ascii="Times New Roman" w:hAnsi="Times New Roman"/>
                <w:sz w:val="24"/>
                <w:szCs w:val="24"/>
              </w:rPr>
            </w:pPr>
            <w:r w:rsidRPr="00C948F3">
              <w:rPr>
                <w:rFonts w:ascii="Times New Roman" w:hAnsi="Times New Roman"/>
                <w:sz w:val="24"/>
                <w:szCs w:val="24"/>
              </w:rPr>
              <w:t xml:space="preserve">АО </w:t>
            </w:r>
            <w:r w:rsidRPr="00211227">
              <w:rPr>
                <w:rFonts w:ascii="Times New Roman" w:hAnsi="Times New Roman"/>
                <w:sz w:val="24"/>
                <w:szCs w:val="24"/>
              </w:rPr>
              <w:t>«АЛЬФА-БАНК»</w:t>
            </w:r>
          </w:p>
          <w:p w14:paraId="2351724B" w14:textId="77777777" w:rsidR="004E13DD" w:rsidRPr="00C948F3" w:rsidRDefault="004E13DD" w:rsidP="004E13DD">
            <w:pPr>
              <w:widowControl w:val="0"/>
              <w:suppressAutoHyphens/>
              <w:autoSpaceDN w:val="0"/>
              <w:spacing w:after="0" w:line="240" w:lineRule="atLeast"/>
              <w:textAlignment w:val="baseline"/>
              <w:rPr>
                <w:rFonts w:ascii="Times New Roman" w:hAnsi="Times New Roman"/>
                <w:sz w:val="24"/>
                <w:szCs w:val="24"/>
              </w:rPr>
            </w:pPr>
            <w:r w:rsidRPr="00C948F3">
              <w:rPr>
                <w:rFonts w:ascii="Times New Roman" w:hAnsi="Times New Roman"/>
                <w:sz w:val="24"/>
                <w:szCs w:val="24"/>
              </w:rPr>
              <w:t>К/с 30101 810 2 000 000 00593</w:t>
            </w:r>
          </w:p>
          <w:p w14:paraId="069A7A32" w14:textId="77777777" w:rsidR="004E13DD" w:rsidRPr="001C4356" w:rsidRDefault="004E13DD" w:rsidP="004E13DD">
            <w:pPr>
              <w:widowControl w:val="0"/>
              <w:suppressAutoHyphens/>
              <w:autoSpaceDN w:val="0"/>
              <w:spacing w:after="0" w:line="240" w:lineRule="atLeast"/>
              <w:textAlignment w:val="baseline"/>
              <w:rPr>
                <w:rFonts w:ascii="Times New Roman" w:hAnsi="Times New Roman"/>
                <w:sz w:val="24"/>
                <w:szCs w:val="24"/>
                <w:lang w:val="en-US"/>
              </w:rPr>
            </w:pPr>
            <w:r w:rsidRPr="00AD03AB">
              <w:rPr>
                <w:rFonts w:ascii="Times New Roman" w:hAnsi="Times New Roman"/>
                <w:sz w:val="24"/>
                <w:szCs w:val="24"/>
              </w:rPr>
              <w:t>БИК</w:t>
            </w:r>
            <w:r w:rsidRPr="001C4356">
              <w:rPr>
                <w:rFonts w:ascii="Times New Roman" w:hAnsi="Times New Roman"/>
                <w:sz w:val="24"/>
                <w:szCs w:val="24"/>
                <w:lang w:val="en-US"/>
              </w:rPr>
              <w:t xml:space="preserve"> 044525593</w:t>
            </w:r>
          </w:p>
          <w:p w14:paraId="6F4E868F" w14:textId="636C5B1A" w:rsidR="00DE3EE0" w:rsidRPr="001C4356" w:rsidRDefault="004E13DD" w:rsidP="004E13DD">
            <w:pPr>
              <w:pStyle w:val="aa"/>
              <w:widowControl w:val="0"/>
              <w:suppressAutoHyphens/>
              <w:autoSpaceDN w:val="0"/>
              <w:spacing w:line="360" w:lineRule="exact"/>
              <w:jc w:val="both"/>
              <w:textAlignment w:val="baseline"/>
              <w:rPr>
                <w:rFonts w:ascii="Times New Roman" w:hAnsi="Times New Roman" w:cs="Times New Roman"/>
                <w:sz w:val="24"/>
                <w:szCs w:val="24"/>
              </w:rPr>
            </w:pPr>
            <w:r w:rsidRPr="00C948F3">
              <w:rPr>
                <w:rFonts w:ascii="Times New Roman" w:hAnsi="Times New Roman" w:cs="Times New Roman"/>
                <w:sz w:val="24"/>
                <w:szCs w:val="24"/>
              </w:rPr>
              <w:t>E</w:t>
            </w:r>
            <w:r w:rsidRPr="001C4356">
              <w:rPr>
                <w:rFonts w:ascii="Times New Roman" w:hAnsi="Times New Roman" w:cs="Times New Roman"/>
                <w:sz w:val="24"/>
                <w:szCs w:val="24"/>
              </w:rPr>
              <w:t>-</w:t>
            </w:r>
            <w:r w:rsidRPr="00C948F3">
              <w:rPr>
                <w:rFonts w:ascii="Times New Roman" w:hAnsi="Times New Roman" w:cs="Times New Roman"/>
                <w:sz w:val="24"/>
                <w:szCs w:val="24"/>
              </w:rPr>
              <w:t>mail</w:t>
            </w:r>
            <w:r w:rsidRPr="001C4356">
              <w:rPr>
                <w:rFonts w:ascii="Times New Roman" w:hAnsi="Times New Roman" w:cs="Times New Roman"/>
                <w:sz w:val="24"/>
                <w:szCs w:val="24"/>
              </w:rPr>
              <w:t xml:space="preserve">: </w:t>
            </w:r>
            <w:r w:rsidR="008A302E" w:rsidRPr="008A302E">
              <w:rPr>
                <w:rFonts w:ascii="Times New Roman" w:hAnsi="Times New Roman" w:cs="Times New Roman"/>
                <w:sz w:val="24"/>
                <w:szCs w:val="24"/>
              </w:rPr>
              <w:t>ckb</w:t>
            </w:r>
            <w:r w:rsidR="008A302E" w:rsidRPr="001C4356">
              <w:rPr>
                <w:rFonts w:ascii="Times New Roman" w:hAnsi="Times New Roman" w:cs="Times New Roman"/>
                <w:sz w:val="24"/>
                <w:szCs w:val="24"/>
              </w:rPr>
              <w:t>@</w:t>
            </w:r>
            <w:r w:rsidR="008A302E" w:rsidRPr="008A302E">
              <w:rPr>
                <w:rFonts w:ascii="Times New Roman" w:hAnsi="Times New Roman" w:cs="Times New Roman"/>
                <w:sz w:val="24"/>
                <w:szCs w:val="24"/>
              </w:rPr>
              <w:t>rzd</w:t>
            </w:r>
            <w:r w:rsidR="008A302E" w:rsidRPr="001C4356">
              <w:rPr>
                <w:rFonts w:ascii="Times New Roman" w:hAnsi="Times New Roman" w:cs="Times New Roman"/>
                <w:sz w:val="24"/>
                <w:szCs w:val="24"/>
              </w:rPr>
              <w:t>-</w:t>
            </w:r>
            <w:r w:rsidR="008A302E" w:rsidRPr="008A302E">
              <w:rPr>
                <w:rFonts w:ascii="Times New Roman" w:hAnsi="Times New Roman" w:cs="Times New Roman"/>
                <w:sz w:val="24"/>
                <w:szCs w:val="24"/>
              </w:rPr>
              <w:t>med</w:t>
            </w:r>
            <w:r w:rsidR="008A302E" w:rsidRPr="001C4356">
              <w:rPr>
                <w:rFonts w:ascii="Times New Roman" w:hAnsi="Times New Roman" w:cs="Times New Roman"/>
                <w:sz w:val="24"/>
                <w:szCs w:val="24"/>
              </w:rPr>
              <w:t>.</w:t>
            </w:r>
            <w:r w:rsidR="008A302E" w:rsidRPr="008A302E">
              <w:rPr>
                <w:rFonts w:ascii="Times New Roman" w:hAnsi="Times New Roman" w:cs="Times New Roman"/>
                <w:sz w:val="24"/>
                <w:szCs w:val="24"/>
              </w:rPr>
              <w:t>ru</w:t>
            </w:r>
          </w:p>
        </w:tc>
        <w:tc>
          <w:tcPr>
            <w:tcW w:w="3969" w:type="dxa"/>
            <w:tcBorders>
              <w:top w:val="single" w:sz="4" w:space="0" w:color="auto"/>
              <w:left w:val="single" w:sz="4" w:space="0" w:color="auto"/>
              <w:bottom w:val="single" w:sz="4" w:space="0" w:color="auto"/>
              <w:right w:val="single" w:sz="4" w:space="0" w:color="auto"/>
            </w:tcBorders>
          </w:tcPr>
          <w:p w14:paraId="328D1735" w14:textId="77777777" w:rsidR="00DE3EE0" w:rsidRPr="004C15A1" w:rsidRDefault="00DE3EE0" w:rsidP="007C7C4D">
            <w:pPr>
              <w:pStyle w:val="aa"/>
              <w:widowControl w:val="0"/>
              <w:suppressAutoHyphens/>
              <w:autoSpaceDN w:val="0"/>
              <w:spacing w:line="360" w:lineRule="exact"/>
              <w:textAlignment w:val="baseline"/>
              <w:rPr>
                <w:rFonts w:ascii="Times New Roman" w:hAnsi="Times New Roman" w:cs="Times New Roman"/>
                <w:b/>
                <w:sz w:val="24"/>
                <w:szCs w:val="24"/>
                <w:highlight w:val="yellow"/>
                <w:lang w:val="ru-RU"/>
              </w:rPr>
            </w:pPr>
            <w:r w:rsidRPr="004C15A1">
              <w:rPr>
                <w:rFonts w:ascii="Times New Roman" w:hAnsi="Times New Roman" w:cs="Times New Roman"/>
                <w:b/>
                <w:sz w:val="24"/>
                <w:szCs w:val="24"/>
                <w:highlight w:val="yellow"/>
                <w:lang w:val="ru-RU"/>
              </w:rPr>
              <w:lastRenderedPageBreak/>
              <w:t>Поставщик:</w:t>
            </w:r>
          </w:p>
          <w:p w14:paraId="69C01E73" w14:textId="35253609" w:rsidR="007C7C4D" w:rsidRPr="004C15A1" w:rsidRDefault="007C7C4D" w:rsidP="00B37E4A">
            <w:pPr>
              <w:spacing w:after="0" w:line="360" w:lineRule="exact"/>
              <w:rPr>
                <w:rFonts w:ascii="Times New Roman" w:hAnsi="Times New Roman"/>
                <w:sz w:val="12"/>
                <w:szCs w:val="12"/>
                <w:highlight w:val="yellow"/>
              </w:rPr>
            </w:pPr>
          </w:p>
        </w:tc>
      </w:tr>
      <w:tr w:rsidR="004E13DD" w:rsidRPr="004B2AED" w14:paraId="015B6A4B" w14:textId="77777777" w:rsidTr="000B5042">
        <w:trPr>
          <w:trHeight w:val="1427"/>
        </w:trPr>
        <w:tc>
          <w:tcPr>
            <w:tcW w:w="5495" w:type="dxa"/>
            <w:tcBorders>
              <w:top w:val="single" w:sz="4" w:space="0" w:color="auto"/>
              <w:left w:val="single" w:sz="4" w:space="0" w:color="auto"/>
              <w:bottom w:val="single" w:sz="4" w:space="0" w:color="auto"/>
              <w:right w:val="single" w:sz="4" w:space="0" w:color="auto"/>
            </w:tcBorders>
          </w:tcPr>
          <w:p w14:paraId="2DABFCDF" w14:textId="77777777" w:rsidR="004E13DD" w:rsidRDefault="004E13DD" w:rsidP="00085720">
            <w:pPr>
              <w:snapToGrid w:val="0"/>
              <w:spacing w:after="0" w:line="240" w:lineRule="atLeast"/>
              <w:jc w:val="both"/>
              <w:rPr>
                <w:rFonts w:ascii="Times New Roman" w:eastAsia="Calibri" w:hAnsi="Times New Roman"/>
                <w:sz w:val="24"/>
                <w:szCs w:val="24"/>
              </w:rPr>
            </w:pPr>
            <w:r>
              <w:rPr>
                <w:rFonts w:ascii="Times New Roman" w:eastAsia="Calibri" w:hAnsi="Times New Roman"/>
                <w:sz w:val="24"/>
                <w:szCs w:val="24"/>
              </w:rPr>
              <w:t>Директор</w:t>
            </w:r>
          </w:p>
          <w:p w14:paraId="3A10C563" w14:textId="77777777" w:rsidR="004E13DD" w:rsidRPr="00BF6A8F" w:rsidRDefault="004E13DD" w:rsidP="00085720">
            <w:pPr>
              <w:snapToGrid w:val="0"/>
              <w:spacing w:after="0" w:line="240" w:lineRule="atLeast"/>
              <w:jc w:val="both"/>
              <w:rPr>
                <w:rFonts w:ascii="Times New Roman" w:eastAsia="Calibri" w:hAnsi="Times New Roman"/>
                <w:sz w:val="24"/>
                <w:szCs w:val="24"/>
              </w:rPr>
            </w:pPr>
          </w:p>
          <w:p w14:paraId="307140A8" w14:textId="77777777" w:rsidR="004E13DD" w:rsidRPr="00BF6A8F" w:rsidRDefault="004E13DD" w:rsidP="00085720">
            <w:pPr>
              <w:snapToGrid w:val="0"/>
              <w:spacing w:after="0" w:line="240" w:lineRule="atLeast"/>
              <w:jc w:val="both"/>
              <w:rPr>
                <w:rFonts w:ascii="Times New Roman" w:eastAsia="Calibri" w:hAnsi="Times New Roman"/>
                <w:sz w:val="24"/>
                <w:szCs w:val="24"/>
              </w:rPr>
            </w:pPr>
            <w:r>
              <w:rPr>
                <w:rFonts w:ascii="Times New Roman" w:eastAsia="Calibri" w:hAnsi="Times New Roman"/>
                <w:sz w:val="24"/>
                <w:szCs w:val="24"/>
              </w:rPr>
              <w:t>_______________ / И.М. Акчурина</w:t>
            </w:r>
            <w:r w:rsidRPr="00BF6A8F">
              <w:rPr>
                <w:rFonts w:ascii="Times New Roman" w:eastAsia="Calibri" w:hAnsi="Times New Roman"/>
                <w:sz w:val="24"/>
                <w:szCs w:val="24"/>
              </w:rPr>
              <w:t>/</w:t>
            </w:r>
          </w:p>
          <w:p w14:paraId="03CA30C5" w14:textId="77777777" w:rsidR="004E13DD" w:rsidRPr="00BF6A8F" w:rsidRDefault="004E13DD" w:rsidP="00085720">
            <w:pPr>
              <w:snapToGrid w:val="0"/>
              <w:spacing w:after="0" w:line="240" w:lineRule="atLeast"/>
              <w:jc w:val="both"/>
              <w:rPr>
                <w:rFonts w:ascii="Times New Roman" w:eastAsia="Calibri" w:hAnsi="Times New Roman"/>
                <w:sz w:val="24"/>
                <w:szCs w:val="24"/>
              </w:rPr>
            </w:pPr>
            <w:r>
              <w:rPr>
                <w:rFonts w:ascii="Times New Roman" w:eastAsia="Calibri" w:hAnsi="Times New Roman"/>
                <w:sz w:val="24"/>
                <w:szCs w:val="24"/>
              </w:rPr>
              <w:t>М.П.</w:t>
            </w:r>
          </w:p>
        </w:tc>
        <w:tc>
          <w:tcPr>
            <w:tcW w:w="3969" w:type="dxa"/>
            <w:tcBorders>
              <w:top w:val="single" w:sz="4" w:space="0" w:color="auto"/>
              <w:left w:val="single" w:sz="4" w:space="0" w:color="auto"/>
              <w:bottom w:val="single" w:sz="4" w:space="0" w:color="auto"/>
              <w:right w:val="single" w:sz="4" w:space="0" w:color="auto"/>
            </w:tcBorders>
          </w:tcPr>
          <w:p w14:paraId="18031945" w14:textId="77777777" w:rsidR="00876D67" w:rsidRDefault="00876D67" w:rsidP="000B5042">
            <w:pPr>
              <w:pStyle w:val="aa"/>
              <w:widowControl w:val="0"/>
              <w:suppressAutoHyphens/>
              <w:autoSpaceDN w:val="0"/>
              <w:spacing w:line="360" w:lineRule="exact"/>
              <w:jc w:val="both"/>
              <w:textAlignment w:val="baseline"/>
              <w:rPr>
                <w:rFonts w:ascii="Times New Roman" w:hAnsi="Times New Roman" w:cs="Times New Roman"/>
                <w:sz w:val="24"/>
                <w:szCs w:val="24"/>
                <w:highlight w:val="yellow"/>
                <w:lang w:val="ru-RU"/>
              </w:rPr>
            </w:pPr>
          </w:p>
          <w:p w14:paraId="1232B079" w14:textId="48FFCA5C" w:rsidR="004E13DD" w:rsidRPr="004C15A1" w:rsidRDefault="004E13DD" w:rsidP="000B5042">
            <w:pPr>
              <w:pStyle w:val="aa"/>
              <w:widowControl w:val="0"/>
              <w:suppressAutoHyphens/>
              <w:autoSpaceDN w:val="0"/>
              <w:spacing w:line="360" w:lineRule="exact"/>
              <w:jc w:val="both"/>
              <w:textAlignment w:val="baseline"/>
              <w:rPr>
                <w:rFonts w:ascii="Times New Roman" w:hAnsi="Times New Roman" w:cs="Times New Roman"/>
                <w:sz w:val="24"/>
                <w:szCs w:val="24"/>
                <w:highlight w:val="yellow"/>
                <w:lang w:val="ru-RU"/>
              </w:rPr>
            </w:pPr>
            <w:r w:rsidRPr="004C15A1">
              <w:rPr>
                <w:rFonts w:ascii="Times New Roman" w:hAnsi="Times New Roman" w:cs="Times New Roman"/>
                <w:sz w:val="24"/>
                <w:szCs w:val="24"/>
                <w:highlight w:val="yellow"/>
                <w:lang w:val="ru-RU"/>
              </w:rPr>
              <w:t>___________________/</w:t>
            </w:r>
            <w:r w:rsidR="007C7C4D" w:rsidRPr="004C15A1">
              <w:rPr>
                <w:rFonts w:ascii="Times New Roman" w:hAnsi="Times New Roman" w:cs="Times New Roman"/>
                <w:sz w:val="24"/>
                <w:szCs w:val="24"/>
                <w:highlight w:val="yellow"/>
                <w:lang w:val="ru-RU"/>
              </w:rPr>
              <w:t>.</w:t>
            </w:r>
            <w:r w:rsidRPr="004C15A1">
              <w:rPr>
                <w:rFonts w:ascii="Times New Roman" w:hAnsi="Times New Roman" w:cs="Times New Roman"/>
                <w:sz w:val="24"/>
                <w:szCs w:val="24"/>
                <w:highlight w:val="yellow"/>
                <w:lang w:val="ru-RU"/>
              </w:rPr>
              <w:t>/</w:t>
            </w:r>
          </w:p>
          <w:p w14:paraId="4E35CF38" w14:textId="6773AF3A" w:rsidR="007C7C4D" w:rsidRPr="004C15A1" w:rsidRDefault="007C7C4D" w:rsidP="000B5042">
            <w:pPr>
              <w:pStyle w:val="aa"/>
              <w:widowControl w:val="0"/>
              <w:suppressAutoHyphens/>
              <w:autoSpaceDN w:val="0"/>
              <w:spacing w:line="360" w:lineRule="exact"/>
              <w:jc w:val="both"/>
              <w:textAlignment w:val="baseline"/>
              <w:rPr>
                <w:rFonts w:ascii="Times New Roman" w:hAnsi="Times New Roman" w:cs="Times New Roman"/>
                <w:sz w:val="24"/>
                <w:szCs w:val="24"/>
                <w:highlight w:val="yellow"/>
                <w:lang w:val="ru-RU"/>
              </w:rPr>
            </w:pPr>
            <w:r w:rsidRPr="004C15A1">
              <w:rPr>
                <w:rFonts w:ascii="Times New Roman" w:hAnsi="Times New Roman" w:cs="Times New Roman"/>
                <w:sz w:val="24"/>
                <w:szCs w:val="24"/>
                <w:highlight w:val="yellow"/>
                <w:lang w:val="ru-RU"/>
              </w:rPr>
              <w:t>М.П.</w:t>
            </w:r>
          </w:p>
        </w:tc>
      </w:tr>
    </w:tbl>
    <w:p w14:paraId="2B0975A5" w14:textId="77777777" w:rsidR="00DE3EE0" w:rsidRPr="004B2AED" w:rsidRDefault="00DE3EE0" w:rsidP="00DE3EE0">
      <w:pPr>
        <w:pStyle w:val="Textbody"/>
        <w:spacing w:after="0" w:line="360" w:lineRule="exact"/>
        <w:jc w:val="right"/>
        <w:rPr>
          <w:b/>
          <w:bCs/>
        </w:rPr>
      </w:pPr>
    </w:p>
    <w:p w14:paraId="1BB3625E" w14:textId="77777777" w:rsidR="00DE3EE0" w:rsidRPr="004B2AED" w:rsidRDefault="00DE3EE0" w:rsidP="002857EB">
      <w:pPr>
        <w:pStyle w:val="Textbody"/>
        <w:spacing w:after="0" w:line="360" w:lineRule="exact"/>
        <w:rPr>
          <w:b/>
          <w:bCs/>
        </w:rPr>
      </w:pPr>
    </w:p>
    <w:p w14:paraId="4BD17545" w14:textId="77777777" w:rsidR="00DE3EE0" w:rsidRDefault="00DE3EE0" w:rsidP="00DE3EE0">
      <w:pPr>
        <w:pStyle w:val="Textbody"/>
        <w:spacing w:after="0" w:line="360" w:lineRule="exact"/>
        <w:jc w:val="right"/>
        <w:rPr>
          <w:b/>
          <w:bCs/>
        </w:rPr>
      </w:pPr>
    </w:p>
    <w:p w14:paraId="527264C3" w14:textId="77777777" w:rsidR="00B37E4A" w:rsidRDefault="00B37E4A" w:rsidP="00DE3EE0">
      <w:pPr>
        <w:pStyle w:val="Textbody"/>
        <w:spacing w:after="0" w:line="360" w:lineRule="exact"/>
        <w:jc w:val="right"/>
        <w:rPr>
          <w:b/>
          <w:bCs/>
        </w:rPr>
      </w:pPr>
    </w:p>
    <w:p w14:paraId="09905F44" w14:textId="77777777" w:rsidR="00B37E4A" w:rsidRDefault="00B37E4A" w:rsidP="00DE3EE0">
      <w:pPr>
        <w:pStyle w:val="Textbody"/>
        <w:spacing w:after="0" w:line="360" w:lineRule="exact"/>
        <w:jc w:val="right"/>
        <w:rPr>
          <w:b/>
          <w:bCs/>
        </w:rPr>
      </w:pPr>
    </w:p>
    <w:p w14:paraId="02A35FB1" w14:textId="77777777" w:rsidR="00B37E4A" w:rsidRDefault="00B37E4A" w:rsidP="00DE3EE0">
      <w:pPr>
        <w:pStyle w:val="Textbody"/>
        <w:spacing w:after="0" w:line="360" w:lineRule="exact"/>
        <w:jc w:val="right"/>
        <w:rPr>
          <w:b/>
          <w:bCs/>
        </w:rPr>
      </w:pPr>
    </w:p>
    <w:p w14:paraId="509AAE51" w14:textId="77777777" w:rsidR="00B37E4A" w:rsidRDefault="00B37E4A" w:rsidP="00DE3EE0">
      <w:pPr>
        <w:pStyle w:val="Textbody"/>
        <w:spacing w:after="0" w:line="360" w:lineRule="exact"/>
        <w:jc w:val="right"/>
        <w:rPr>
          <w:b/>
          <w:bCs/>
        </w:rPr>
      </w:pPr>
    </w:p>
    <w:p w14:paraId="591E28ED" w14:textId="77777777" w:rsidR="00B37E4A" w:rsidRDefault="00B37E4A" w:rsidP="00DE3EE0">
      <w:pPr>
        <w:pStyle w:val="Textbody"/>
        <w:spacing w:after="0" w:line="360" w:lineRule="exact"/>
        <w:jc w:val="right"/>
        <w:rPr>
          <w:b/>
          <w:bCs/>
        </w:rPr>
      </w:pPr>
    </w:p>
    <w:p w14:paraId="7514F239" w14:textId="77777777" w:rsidR="00B37E4A" w:rsidRDefault="00B37E4A" w:rsidP="00DE3EE0">
      <w:pPr>
        <w:pStyle w:val="Textbody"/>
        <w:spacing w:after="0" w:line="360" w:lineRule="exact"/>
        <w:jc w:val="right"/>
        <w:rPr>
          <w:b/>
          <w:bCs/>
        </w:rPr>
      </w:pPr>
    </w:p>
    <w:p w14:paraId="3F9D64A6" w14:textId="77777777" w:rsidR="00B37E4A" w:rsidRDefault="00B37E4A" w:rsidP="00DE3EE0">
      <w:pPr>
        <w:pStyle w:val="Textbody"/>
        <w:spacing w:after="0" w:line="360" w:lineRule="exact"/>
        <w:jc w:val="right"/>
        <w:rPr>
          <w:b/>
          <w:bCs/>
        </w:rPr>
      </w:pPr>
    </w:p>
    <w:p w14:paraId="142B1C62" w14:textId="77777777" w:rsidR="00B37E4A" w:rsidRDefault="00B37E4A" w:rsidP="00DE3EE0">
      <w:pPr>
        <w:pStyle w:val="Textbody"/>
        <w:spacing w:after="0" w:line="360" w:lineRule="exact"/>
        <w:jc w:val="right"/>
        <w:rPr>
          <w:b/>
          <w:bCs/>
        </w:rPr>
      </w:pPr>
    </w:p>
    <w:p w14:paraId="54EC9A8A" w14:textId="415F1A29" w:rsidR="00B37E4A" w:rsidRDefault="00B37E4A" w:rsidP="00DE3EE0">
      <w:pPr>
        <w:pStyle w:val="Textbody"/>
        <w:spacing w:after="0" w:line="360" w:lineRule="exact"/>
        <w:jc w:val="right"/>
        <w:rPr>
          <w:b/>
          <w:bCs/>
        </w:rPr>
      </w:pPr>
    </w:p>
    <w:p w14:paraId="787B60EC" w14:textId="30422942" w:rsidR="00D8678B" w:rsidRDefault="00D8678B" w:rsidP="00DE3EE0">
      <w:pPr>
        <w:pStyle w:val="Textbody"/>
        <w:spacing w:after="0" w:line="360" w:lineRule="exact"/>
        <w:jc w:val="right"/>
        <w:rPr>
          <w:b/>
          <w:bCs/>
        </w:rPr>
      </w:pPr>
    </w:p>
    <w:p w14:paraId="753595A0" w14:textId="23BA145C" w:rsidR="00D8678B" w:rsidRDefault="00D8678B" w:rsidP="00DE3EE0">
      <w:pPr>
        <w:pStyle w:val="Textbody"/>
        <w:spacing w:after="0" w:line="360" w:lineRule="exact"/>
        <w:jc w:val="right"/>
        <w:rPr>
          <w:b/>
          <w:bCs/>
        </w:rPr>
      </w:pPr>
    </w:p>
    <w:p w14:paraId="34ABE35E" w14:textId="413E4DBD" w:rsidR="00D8678B" w:rsidRDefault="00D8678B" w:rsidP="00DE3EE0">
      <w:pPr>
        <w:pStyle w:val="Textbody"/>
        <w:spacing w:after="0" w:line="360" w:lineRule="exact"/>
        <w:jc w:val="right"/>
        <w:rPr>
          <w:b/>
          <w:bCs/>
        </w:rPr>
      </w:pPr>
    </w:p>
    <w:p w14:paraId="0E39152B" w14:textId="3EEDCD5E" w:rsidR="00D8678B" w:rsidRDefault="00D8678B" w:rsidP="00DE3EE0">
      <w:pPr>
        <w:pStyle w:val="Textbody"/>
        <w:spacing w:after="0" w:line="360" w:lineRule="exact"/>
        <w:jc w:val="right"/>
        <w:rPr>
          <w:b/>
          <w:bCs/>
        </w:rPr>
      </w:pPr>
    </w:p>
    <w:p w14:paraId="43EC5236" w14:textId="5C1AAAE5" w:rsidR="00D8678B" w:rsidRDefault="00D8678B" w:rsidP="00DE3EE0">
      <w:pPr>
        <w:pStyle w:val="Textbody"/>
        <w:spacing w:after="0" w:line="360" w:lineRule="exact"/>
        <w:jc w:val="right"/>
        <w:rPr>
          <w:b/>
          <w:bCs/>
        </w:rPr>
      </w:pPr>
    </w:p>
    <w:p w14:paraId="061B05C3" w14:textId="55B8B2E6" w:rsidR="00D8678B" w:rsidRDefault="00D8678B" w:rsidP="00DE3EE0">
      <w:pPr>
        <w:pStyle w:val="Textbody"/>
        <w:spacing w:after="0" w:line="360" w:lineRule="exact"/>
        <w:jc w:val="right"/>
        <w:rPr>
          <w:b/>
          <w:bCs/>
        </w:rPr>
      </w:pPr>
    </w:p>
    <w:p w14:paraId="29B41013" w14:textId="7BD97FAA" w:rsidR="00D8678B" w:rsidRDefault="00D8678B" w:rsidP="00DE3EE0">
      <w:pPr>
        <w:pStyle w:val="Textbody"/>
        <w:spacing w:after="0" w:line="360" w:lineRule="exact"/>
        <w:jc w:val="right"/>
        <w:rPr>
          <w:b/>
          <w:bCs/>
        </w:rPr>
      </w:pPr>
    </w:p>
    <w:p w14:paraId="6203A9FF" w14:textId="419D849D" w:rsidR="00D8678B" w:rsidRDefault="00D8678B" w:rsidP="00DE3EE0">
      <w:pPr>
        <w:pStyle w:val="Textbody"/>
        <w:spacing w:after="0" w:line="360" w:lineRule="exact"/>
        <w:jc w:val="right"/>
        <w:rPr>
          <w:b/>
          <w:bCs/>
        </w:rPr>
      </w:pPr>
    </w:p>
    <w:p w14:paraId="52F540DE" w14:textId="25C66994" w:rsidR="00D8678B" w:rsidRDefault="00D8678B" w:rsidP="00DE3EE0">
      <w:pPr>
        <w:pStyle w:val="Textbody"/>
        <w:spacing w:after="0" w:line="360" w:lineRule="exact"/>
        <w:jc w:val="right"/>
        <w:rPr>
          <w:b/>
          <w:bCs/>
        </w:rPr>
      </w:pPr>
    </w:p>
    <w:p w14:paraId="47CD1FF1" w14:textId="234F3DD7" w:rsidR="00D8678B" w:rsidRDefault="00D8678B" w:rsidP="00DE3EE0">
      <w:pPr>
        <w:pStyle w:val="Textbody"/>
        <w:spacing w:after="0" w:line="360" w:lineRule="exact"/>
        <w:jc w:val="right"/>
        <w:rPr>
          <w:b/>
          <w:bCs/>
        </w:rPr>
      </w:pPr>
    </w:p>
    <w:p w14:paraId="32041A0D" w14:textId="6268405C" w:rsidR="00D8678B" w:rsidRDefault="00D8678B" w:rsidP="00DE3EE0">
      <w:pPr>
        <w:pStyle w:val="Textbody"/>
        <w:spacing w:after="0" w:line="360" w:lineRule="exact"/>
        <w:jc w:val="right"/>
        <w:rPr>
          <w:b/>
          <w:bCs/>
        </w:rPr>
      </w:pPr>
    </w:p>
    <w:p w14:paraId="5479E8E1" w14:textId="63E7E94F" w:rsidR="00D8678B" w:rsidRDefault="00D8678B" w:rsidP="00DE3EE0">
      <w:pPr>
        <w:pStyle w:val="Textbody"/>
        <w:spacing w:after="0" w:line="360" w:lineRule="exact"/>
        <w:jc w:val="right"/>
        <w:rPr>
          <w:b/>
          <w:bCs/>
        </w:rPr>
      </w:pPr>
    </w:p>
    <w:p w14:paraId="52EE7947" w14:textId="21AF831E" w:rsidR="00D8678B" w:rsidRDefault="00D8678B" w:rsidP="00DE3EE0">
      <w:pPr>
        <w:pStyle w:val="Textbody"/>
        <w:spacing w:after="0" w:line="360" w:lineRule="exact"/>
        <w:jc w:val="right"/>
        <w:rPr>
          <w:b/>
          <w:bCs/>
        </w:rPr>
      </w:pPr>
    </w:p>
    <w:p w14:paraId="6545E612" w14:textId="45982804" w:rsidR="00D8678B" w:rsidRDefault="00D8678B" w:rsidP="00DE3EE0">
      <w:pPr>
        <w:pStyle w:val="Textbody"/>
        <w:spacing w:after="0" w:line="360" w:lineRule="exact"/>
        <w:jc w:val="right"/>
        <w:rPr>
          <w:b/>
          <w:bCs/>
        </w:rPr>
      </w:pPr>
    </w:p>
    <w:p w14:paraId="7943F55F" w14:textId="3F292823" w:rsidR="00D8678B" w:rsidRDefault="00D8678B" w:rsidP="00DE3EE0">
      <w:pPr>
        <w:pStyle w:val="Textbody"/>
        <w:spacing w:after="0" w:line="360" w:lineRule="exact"/>
        <w:jc w:val="right"/>
        <w:rPr>
          <w:b/>
          <w:bCs/>
        </w:rPr>
      </w:pPr>
    </w:p>
    <w:p w14:paraId="28F58C7A" w14:textId="6F1ADBEA" w:rsidR="00D8678B" w:rsidRDefault="00D8678B" w:rsidP="00DE3EE0">
      <w:pPr>
        <w:pStyle w:val="Textbody"/>
        <w:spacing w:after="0" w:line="360" w:lineRule="exact"/>
        <w:jc w:val="right"/>
        <w:rPr>
          <w:b/>
          <w:bCs/>
        </w:rPr>
      </w:pPr>
    </w:p>
    <w:p w14:paraId="747397AA" w14:textId="77777777" w:rsidR="00D8678B" w:rsidRDefault="00D8678B" w:rsidP="00DE3EE0">
      <w:pPr>
        <w:pStyle w:val="Textbody"/>
        <w:spacing w:after="0" w:line="360" w:lineRule="exact"/>
        <w:jc w:val="right"/>
        <w:rPr>
          <w:b/>
          <w:bCs/>
        </w:rPr>
      </w:pPr>
    </w:p>
    <w:p w14:paraId="06B5C951" w14:textId="7D9199E2" w:rsidR="00DE3EE0" w:rsidRPr="002857EB" w:rsidRDefault="00DE3EE0" w:rsidP="002857EB">
      <w:pPr>
        <w:pStyle w:val="Textbody"/>
        <w:spacing w:after="0" w:line="360" w:lineRule="exact"/>
        <w:jc w:val="right"/>
        <w:rPr>
          <w:i/>
        </w:rPr>
      </w:pPr>
      <w:r w:rsidRPr="004B2AED">
        <w:lastRenderedPageBreak/>
        <w:t>Приложение №1</w:t>
      </w:r>
    </w:p>
    <w:p w14:paraId="06F8D29D" w14:textId="6ED858C8" w:rsidR="00DE3EE0" w:rsidRPr="004B2AED" w:rsidRDefault="00DE3EE0" w:rsidP="00DE3EE0">
      <w:pPr>
        <w:pStyle w:val="Standard"/>
        <w:tabs>
          <w:tab w:val="left" w:pos="1040"/>
          <w:tab w:val="left" w:pos="1440"/>
          <w:tab w:val="left" w:pos="8000"/>
        </w:tabs>
        <w:spacing w:line="360" w:lineRule="exact"/>
        <w:jc w:val="right"/>
      </w:pPr>
      <w:r w:rsidRPr="004B2AED">
        <w:t xml:space="preserve">к договору № </w:t>
      </w:r>
      <w:r w:rsidR="0004536D">
        <w:t xml:space="preserve"> 2401010</w:t>
      </w:r>
      <w:r w:rsidR="00A20B17">
        <w:t>5002</w:t>
      </w:r>
      <w:r w:rsidRPr="004B2AED">
        <w:t xml:space="preserve">  от «___» </w:t>
      </w:r>
      <w:r w:rsidR="00147283">
        <w:t>________</w:t>
      </w:r>
      <w:r w:rsidRPr="004B2AED">
        <w:t xml:space="preserve"> 20</w:t>
      </w:r>
      <w:r w:rsidR="007C7C4D">
        <w:t>2</w:t>
      </w:r>
      <w:r w:rsidR="00873A51">
        <w:t>4</w:t>
      </w:r>
      <w:r w:rsidRPr="004B2AED">
        <w:t>г.</w:t>
      </w:r>
    </w:p>
    <w:p w14:paraId="12B48EA1" w14:textId="77777777" w:rsidR="00DE3EE0" w:rsidRPr="004B2AED" w:rsidRDefault="00DE3EE0" w:rsidP="00DE3EE0">
      <w:pPr>
        <w:pStyle w:val="Standard"/>
        <w:tabs>
          <w:tab w:val="left" w:pos="1040"/>
          <w:tab w:val="left" w:pos="1440"/>
          <w:tab w:val="left" w:pos="8000"/>
        </w:tabs>
        <w:spacing w:line="360" w:lineRule="exact"/>
        <w:jc w:val="right"/>
        <w:rPr>
          <w:rFonts w:eastAsia="Times New Roman"/>
        </w:rPr>
      </w:pPr>
    </w:p>
    <w:p w14:paraId="33D075CE" w14:textId="77777777" w:rsidR="00DE3EE0" w:rsidRPr="004B2AED" w:rsidRDefault="00DE3EE0" w:rsidP="00DE3EE0">
      <w:pPr>
        <w:pStyle w:val="Standard"/>
        <w:tabs>
          <w:tab w:val="left" w:pos="1040"/>
          <w:tab w:val="left" w:pos="1440"/>
          <w:tab w:val="left" w:pos="8000"/>
        </w:tabs>
        <w:spacing w:line="360" w:lineRule="exact"/>
        <w:jc w:val="both"/>
      </w:pPr>
    </w:p>
    <w:p w14:paraId="5F4425F8" w14:textId="77777777" w:rsidR="00DE3EE0" w:rsidRPr="004B2AED" w:rsidRDefault="00DE3EE0" w:rsidP="00DE3EE0">
      <w:pPr>
        <w:pStyle w:val="Standard"/>
        <w:tabs>
          <w:tab w:val="left" w:pos="1040"/>
          <w:tab w:val="left" w:pos="1440"/>
          <w:tab w:val="left" w:pos="8000"/>
        </w:tabs>
        <w:spacing w:line="360" w:lineRule="exact"/>
        <w:jc w:val="center"/>
      </w:pPr>
      <w:r w:rsidRPr="004B2AED">
        <w:t xml:space="preserve">Спецификация  </w:t>
      </w:r>
    </w:p>
    <w:p w14:paraId="54717588" w14:textId="77777777" w:rsidR="00DE3EE0" w:rsidRPr="004B2AED" w:rsidRDefault="00DE3EE0" w:rsidP="00DE3EE0">
      <w:pPr>
        <w:pStyle w:val="Standard"/>
        <w:tabs>
          <w:tab w:val="left" w:pos="1040"/>
          <w:tab w:val="left" w:pos="1440"/>
          <w:tab w:val="left" w:pos="8000"/>
        </w:tabs>
        <w:spacing w:line="360" w:lineRule="exact"/>
        <w:jc w:val="both"/>
      </w:pPr>
    </w:p>
    <w:p w14:paraId="1FB6C577" w14:textId="77777777" w:rsidR="00DE3EE0" w:rsidRPr="004B2AED" w:rsidRDefault="00DE3EE0" w:rsidP="00DE3EE0">
      <w:pPr>
        <w:pStyle w:val="Standard"/>
        <w:tabs>
          <w:tab w:val="left" w:pos="1040"/>
          <w:tab w:val="left" w:pos="1440"/>
          <w:tab w:val="left" w:pos="8000"/>
        </w:tabs>
        <w:spacing w:line="360" w:lineRule="exact"/>
        <w:jc w:val="both"/>
      </w:pPr>
    </w:p>
    <w:p w14:paraId="41C21EA7" w14:textId="2CC8F7F2" w:rsidR="00DE3EE0" w:rsidRDefault="00DE3EE0" w:rsidP="00B37E4A">
      <w:pPr>
        <w:pStyle w:val="Standard"/>
        <w:tabs>
          <w:tab w:val="left" w:pos="1040"/>
          <w:tab w:val="left" w:pos="1440"/>
          <w:tab w:val="left" w:pos="1985"/>
        </w:tabs>
        <w:spacing w:line="360" w:lineRule="exact"/>
        <w:jc w:val="both"/>
      </w:pPr>
      <w:r w:rsidRPr="004B2AED">
        <w:t xml:space="preserve">г. </w:t>
      </w:r>
      <w:r w:rsidR="007C7C4D">
        <w:t xml:space="preserve">Москва </w:t>
      </w:r>
      <w:r w:rsidR="00B37E4A">
        <w:tab/>
      </w:r>
      <w:r w:rsidR="00B37E4A">
        <w:tab/>
      </w:r>
      <w:r w:rsidR="00B37E4A">
        <w:tab/>
      </w:r>
      <w:r w:rsidR="00B37E4A">
        <w:tab/>
      </w:r>
      <w:r w:rsidR="00B37E4A">
        <w:tab/>
      </w:r>
      <w:r w:rsidR="00B37E4A">
        <w:tab/>
      </w:r>
      <w:r w:rsidR="00B37E4A">
        <w:tab/>
      </w:r>
      <w:r w:rsidR="00B37E4A">
        <w:tab/>
      </w:r>
      <w:r w:rsidR="00B37E4A">
        <w:tab/>
      </w:r>
      <w:r w:rsidRPr="004B2AED">
        <w:t xml:space="preserve">«___» </w:t>
      </w:r>
      <w:r w:rsidR="00147283">
        <w:t>____________</w:t>
      </w:r>
      <w:r w:rsidRPr="004B2AED">
        <w:t xml:space="preserve"> 20</w:t>
      </w:r>
      <w:r w:rsidR="007C7C4D">
        <w:t>2</w:t>
      </w:r>
      <w:r w:rsidR="00873A51">
        <w:t>4</w:t>
      </w:r>
      <w:r w:rsidRPr="004B2AED">
        <w:t xml:space="preserve"> г.</w:t>
      </w:r>
    </w:p>
    <w:p w14:paraId="34DCBE01" w14:textId="77777777" w:rsidR="009021F9" w:rsidRPr="004B2AED" w:rsidRDefault="009021F9" w:rsidP="00B37E4A">
      <w:pPr>
        <w:pStyle w:val="Standard"/>
        <w:tabs>
          <w:tab w:val="left" w:pos="1040"/>
          <w:tab w:val="left" w:pos="1440"/>
          <w:tab w:val="left" w:pos="1985"/>
        </w:tabs>
        <w:spacing w:line="360" w:lineRule="exact"/>
        <w:jc w:val="both"/>
      </w:pPr>
    </w:p>
    <w:tbl>
      <w:tblPr>
        <w:tblW w:w="10774" w:type="dxa"/>
        <w:tblInd w:w="-856" w:type="dxa"/>
        <w:tblLayout w:type="fixed"/>
        <w:tblLook w:val="04A0" w:firstRow="1" w:lastRow="0" w:firstColumn="1" w:lastColumn="0" w:noHBand="0" w:noVBand="1"/>
      </w:tblPr>
      <w:tblGrid>
        <w:gridCol w:w="568"/>
        <w:gridCol w:w="3226"/>
        <w:gridCol w:w="851"/>
        <w:gridCol w:w="992"/>
        <w:gridCol w:w="1276"/>
        <w:gridCol w:w="1275"/>
        <w:gridCol w:w="1276"/>
        <w:gridCol w:w="1310"/>
      </w:tblGrid>
      <w:tr w:rsidR="009021F9" w:rsidRPr="009021F9" w14:paraId="536AE850" w14:textId="77777777" w:rsidTr="009021F9">
        <w:trPr>
          <w:trHeight w:val="1273"/>
        </w:trPr>
        <w:tc>
          <w:tcPr>
            <w:tcW w:w="568" w:type="dxa"/>
            <w:tcBorders>
              <w:top w:val="single" w:sz="4" w:space="0" w:color="auto"/>
              <w:left w:val="single" w:sz="4" w:space="0" w:color="auto"/>
              <w:bottom w:val="single" w:sz="4" w:space="0" w:color="auto"/>
              <w:right w:val="single" w:sz="4" w:space="0" w:color="auto"/>
            </w:tcBorders>
          </w:tcPr>
          <w:p w14:paraId="45105F4D" w14:textId="77777777" w:rsidR="009021F9" w:rsidRPr="009021F9" w:rsidRDefault="009021F9" w:rsidP="009021F9">
            <w:pPr>
              <w:spacing w:after="0" w:line="240" w:lineRule="auto"/>
              <w:rPr>
                <w:rFonts w:ascii="Times New Roman" w:hAnsi="Times New Roman"/>
                <w:b/>
                <w:bCs/>
                <w:sz w:val="20"/>
                <w:szCs w:val="20"/>
              </w:rPr>
            </w:pPr>
            <w:r w:rsidRPr="009021F9">
              <w:rPr>
                <w:rFonts w:ascii="Times New Roman" w:hAnsi="Times New Roman"/>
                <w:b/>
                <w:bCs/>
                <w:sz w:val="20"/>
                <w:szCs w:val="20"/>
              </w:rPr>
              <w:t>№ п/п</w:t>
            </w:r>
          </w:p>
        </w:tc>
        <w:tc>
          <w:tcPr>
            <w:tcW w:w="3226" w:type="dxa"/>
            <w:tcBorders>
              <w:top w:val="single" w:sz="4" w:space="0" w:color="auto"/>
              <w:left w:val="single" w:sz="4" w:space="0" w:color="auto"/>
              <w:bottom w:val="single" w:sz="4" w:space="0" w:color="auto"/>
              <w:right w:val="single" w:sz="4" w:space="0" w:color="auto"/>
            </w:tcBorders>
            <w:shd w:val="clear" w:color="auto" w:fill="auto"/>
            <w:hideMark/>
          </w:tcPr>
          <w:p w14:paraId="2024EBFC" w14:textId="77777777" w:rsidR="009021F9" w:rsidRPr="009021F9" w:rsidRDefault="009021F9" w:rsidP="009021F9">
            <w:pPr>
              <w:spacing w:after="0" w:line="240" w:lineRule="auto"/>
              <w:rPr>
                <w:rFonts w:ascii="Times New Roman" w:hAnsi="Times New Roman"/>
                <w:b/>
                <w:bCs/>
                <w:sz w:val="20"/>
                <w:szCs w:val="20"/>
              </w:rPr>
            </w:pPr>
            <w:r w:rsidRPr="009021F9">
              <w:rPr>
                <w:rFonts w:ascii="Times New Roman" w:hAnsi="Times New Roman"/>
                <w:b/>
                <w:bCs/>
                <w:sz w:val="20"/>
                <w:szCs w:val="20"/>
              </w:rPr>
              <w:t>Наименование товара, работы,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37DE250" w14:textId="77777777" w:rsidR="009021F9" w:rsidRPr="009021F9" w:rsidRDefault="009021F9" w:rsidP="009021F9">
            <w:pPr>
              <w:spacing w:after="0" w:line="240" w:lineRule="auto"/>
              <w:rPr>
                <w:rFonts w:ascii="Times New Roman" w:hAnsi="Times New Roman"/>
                <w:b/>
                <w:bCs/>
                <w:sz w:val="20"/>
                <w:szCs w:val="20"/>
              </w:rPr>
            </w:pPr>
            <w:r w:rsidRPr="009021F9">
              <w:rPr>
                <w:rFonts w:ascii="Times New Roman" w:hAnsi="Times New Roman"/>
                <w:b/>
                <w:bCs/>
                <w:sz w:val="20"/>
                <w:szCs w:val="20"/>
              </w:rPr>
              <w:t>Ед.изм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5FE0A4" w14:textId="77777777" w:rsidR="009021F9" w:rsidRPr="009021F9" w:rsidRDefault="009021F9" w:rsidP="009021F9">
            <w:pPr>
              <w:spacing w:after="0" w:line="240" w:lineRule="auto"/>
              <w:rPr>
                <w:rFonts w:ascii="Times New Roman" w:hAnsi="Times New Roman"/>
                <w:b/>
                <w:bCs/>
                <w:sz w:val="20"/>
                <w:szCs w:val="20"/>
              </w:rPr>
            </w:pPr>
            <w:r w:rsidRPr="009021F9">
              <w:rPr>
                <w:rFonts w:ascii="Times New Roman" w:hAnsi="Times New Roman"/>
                <w:b/>
                <w:bCs/>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39DBA8" w14:textId="77777777" w:rsidR="009021F9" w:rsidRPr="009021F9" w:rsidRDefault="009021F9" w:rsidP="009021F9">
            <w:pPr>
              <w:spacing w:after="0" w:line="240" w:lineRule="auto"/>
              <w:rPr>
                <w:rFonts w:ascii="Times New Roman" w:hAnsi="Times New Roman"/>
                <w:b/>
                <w:bCs/>
                <w:sz w:val="20"/>
                <w:szCs w:val="20"/>
              </w:rPr>
            </w:pPr>
            <w:r w:rsidRPr="009021F9">
              <w:rPr>
                <w:rFonts w:ascii="Times New Roman" w:hAnsi="Times New Roman"/>
                <w:b/>
                <w:bCs/>
                <w:sz w:val="20"/>
                <w:szCs w:val="20"/>
              </w:rPr>
              <w:t>Цена за един., руб.</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AC7AF9" w14:textId="77777777" w:rsidR="009021F9" w:rsidRPr="009021F9" w:rsidRDefault="009021F9" w:rsidP="009021F9">
            <w:pPr>
              <w:spacing w:after="0" w:line="240" w:lineRule="auto"/>
              <w:rPr>
                <w:rFonts w:ascii="Times New Roman" w:hAnsi="Times New Roman"/>
                <w:color w:val="000000"/>
                <w:sz w:val="20"/>
                <w:szCs w:val="20"/>
              </w:rPr>
            </w:pPr>
            <w:r w:rsidRPr="009021F9">
              <w:rPr>
                <w:rFonts w:ascii="Times New Roman" w:hAnsi="Times New Roman"/>
                <w:color w:val="000000"/>
                <w:sz w:val="20"/>
                <w:szCs w:val="20"/>
              </w:rPr>
              <w:t>Ставка НДС,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F66C1C" w14:textId="77777777" w:rsidR="009021F9" w:rsidRPr="009021F9" w:rsidRDefault="009021F9" w:rsidP="009021F9">
            <w:pPr>
              <w:spacing w:after="0" w:line="240" w:lineRule="auto"/>
              <w:rPr>
                <w:rFonts w:ascii="Times New Roman" w:hAnsi="Times New Roman"/>
                <w:b/>
                <w:bCs/>
                <w:sz w:val="20"/>
                <w:szCs w:val="20"/>
              </w:rPr>
            </w:pPr>
            <w:r w:rsidRPr="009021F9">
              <w:rPr>
                <w:rFonts w:ascii="Times New Roman" w:hAnsi="Times New Roman"/>
                <w:b/>
                <w:bCs/>
                <w:sz w:val="20"/>
                <w:szCs w:val="20"/>
              </w:rPr>
              <w:t xml:space="preserve">Сумма НДС, руб. </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219E5D38" w14:textId="499CB988" w:rsidR="009021F9" w:rsidRPr="009021F9" w:rsidRDefault="009021F9" w:rsidP="009021F9">
            <w:pPr>
              <w:spacing w:after="0" w:line="240" w:lineRule="auto"/>
              <w:rPr>
                <w:rFonts w:ascii="Times New Roman" w:hAnsi="Times New Roman"/>
                <w:b/>
                <w:bCs/>
                <w:sz w:val="20"/>
                <w:szCs w:val="20"/>
              </w:rPr>
            </w:pPr>
            <w:r w:rsidRPr="009021F9">
              <w:rPr>
                <w:rFonts w:ascii="Times New Roman" w:hAnsi="Times New Roman"/>
                <w:b/>
                <w:bCs/>
                <w:sz w:val="20"/>
                <w:szCs w:val="20"/>
              </w:rPr>
              <w:t>Всего, руб.</w:t>
            </w:r>
          </w:p>
        </w:tc>
      </w:tr>
      <w:tr w:rsidR="009021F9" w:rsidRPr="009021F9" w14:paraId="19C162CD" w14:textId="77777777" w:rsidTr="009021F9">
        <w:trPr>
          <w:trHeight w:val="345"/>
        </w:trPr>
        <w:tc>
          <w:tcPr>
            <w:tcW w:w="568" w:type="dxa"/>
            <w:tcBorders>
              <w:top w:val="single" w:sz="4" w:space="0" w:color="auto"/>
              <w:left w:val="single" w:sz="4" w:space="0" w:color="auto"/>
              <w:bottom w:val="single" w:sz="4" w:space="0" w:color="auto"/>
              <w:right w:val="single" w:sz="4" w:space="0" w:color="auto"/>
            </w:tcBorders>
          </w:tcPr>
          <w:p w14:paraId="475F1D07" w14:textId="77777777" w:rsidR="009021F9" w:rsidRPr="009021F9" w:rsidRDefault="009021F9" w:rsidP="009021F9">
            <w:pP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65CD03FA" w14:textId="6AF83686"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Набор реагентов для иммунохроматографического выявления антигена коронавируса SARS-COV-2 в биологическом материале</w:t>
            </w:r>
            <w:r>
              <w:rPr>
                <w:rFonts w:ascii="Times New Roman" w:eastAsiaTheme="minorHAnsi" w:hAnsi="Times New Roman"/>
                <w:sz w:val="20"/>
                <w:szCs w:val="20"/>
                <w:lang w:eastAsia="en-US"/>
              </w:rPr>
              <w:t xml:space="preserve"> </w:t>
            </w:r>
            <w:r w:rsidRPr="009021F9">
              <w:rPr>
                <w:rFonts w:ascii="Times New Roman" w:eastAsiaTheme="minorHAnsi" w:hAnsi="Times New Roman"/>
                <w:sz w:val="20"/>
                <w:szCs w:val="20"/>
                <w:lang w:eastAsia="en-US"/>
              </w:rPr>
              <w:t>(25 шт/уп)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1E790C" w14:textId="77777777" w:rsidR="009021F9" w:rsidRPr="009021F9" w:rsidRDefault="009021F9" w:rsidP="009021F9">
            <w:pPr>
              <w:jc w:val="center"/>
              <w:rPr>
                <w:rFonts w:ascii="Times New Roman" w:eastAsiaTheme="minorHAnsi" w:hAnsi="Times New Roman"/>
                <w:sz w:val="20"/>
                <w:szCs w:val="20"/>
                <w:lang w:eastAsia="en-US"/>
              </w:rPr>
            </w:pPr>
          </w:p>
          <w:p w14:paraId="7D16720F" w14:textId="77777777" w:rsidR="009021F9" w:rsidRPr="009021F9" w:rsidRDefault="009021F9" w:rsidP="009021F9">
            <w:pPr>
              <w:jc w:val="cente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уп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22AC33" w14:textId="77777777" w:rsidR="009021F9" w:rsidRPr="009021F9" w:rsidRDefault="009021F9" w:rsidP="009021F9">
            <w:pPr>
              <w:jc w:val="cente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564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34F905" w14:textId="73F20A71" w:rsidR="009021F9" w:rsidRPr="009021F9" w:rsidRDefault="009021F9" w:rsidP="009021F9">
            <w:pPr>
              <w:jc w:val="center"/>
              <w:rPr>
                <w:rFonts w:ascii="Times New Roman" w:eastAsiaTheme="minorHAnsi" w:hAnsi="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41FC26" w14:textId="1B6B06D6" w:rsidR="009021F9" w:rsidRPr="009021F9" w:rsidRDefault="009021F9" w:rsidP="009021F9">
            <w:pPr>
              <w:jc w:val="center"/>
              <w:rPr>
                <w:rFonts w:ascii="Times New Roman" w:eastAsiaTheme="minorHAnsi"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7314A5" w14:textId="76B1BB4A" w:rsidR="009021F9" w:rsidRPr="009021F9" w:rsidRDefault="009021F9" w:rsidP="009021F9">
            <w:pPr>
              <w:jc w:val="center"/>
              <w:rPr>
                <w:rFonts w:ascii="Times New Roman" w:eastAsiaTheme="minorHAnsi" w:hAnsi="Times New Roman"/>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74EBEBC9" w14:textId="26DFE71B" w:rsidR="009021F9" w:rsidRPr="009021F9" w:rsidRDefault="009021F9" w:rsidP="009021F9">
            <w:pPr>
              <w:jc w:val="center"/>
              <w:rPr>
                <w:rFonts w:ascii="Times New Roman" w:eastAsiaTheme="minorHAnsi" w:hAnsi="Times New Roman"/>
                <w:sz w:val="20"/>
                <w:szCs w:val="20"/>
                <w:lang w:eastAsia="en-US"/>
              </w:rPr>
            </w:pPr>
          </w:p>
        </w:tc>
      </w:tr>
      <w:tr w:rsidR="009021F9" w:rsidRPr="009021F9" w14:paraId="5713E39D" w14:textId="77777777" w:rsidTr="009021F9">
        <w:trPr>
          <w:trHeight w:val="345"/>
        </w:trPr>
        <w:tc>
          <w:tcPr>
            <w:tcW w:w="568" w:type="dxa"/>
            <w:tcBorders>
              <w:top w:val="single" w:sz="4" w:space="0" w:color="auto"/>
              <w:left w:val="single" w:sz="4" w:space="0" w:color="auto"/>
              <w:bottom w:val="single" w:sz="4" w:space="0" w:color="auto"/>
              <w:right w:val="single" w:sz="4" w:space="0" w:color="auto"/>
            </w:tcBorders>
          </w:tcPr>
          <w:p w14:paraId="2AF811CA" w14:textId="77777777" w:rsidR="009021F9" w:rsidRPr="009021F9" w:rsidRDefault="009021F9" w:rsidP="009021F9">
            <w:pP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2</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09CF3885"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Экспресс-тест для</w:t>
            </w:r>
          </w:p>
          <w:p w14:paraId="6DB7FA64"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качественного</w:t>
            </w:r>
          </w:p>
          <w:p w14:paraId="460DB162"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иммунохроматографического</w:t>
            </w:r>
          </w:p>
          <w:p w14:paraId="165ADB8A"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определения in vitro аденовируса в</w:t>
            </w:r>
          </w:p>
          <w:p w14:paraId="36A4F5EE"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биологических образцах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7B7929" w14:textId="77777777" w:rsidR="009021F9" w:rsidRPr="009021F9" w:rsidRDefault="009021F9" w:rsidP="009021F9">
            <w:pPr>
              <w:jc w:val="cente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40199" w14:textId="77777777" w:rsidR="009021F9" w:rsidRPr="009021F9" w:rsidRDefault="009021F9" w:rsidP="009021F9">
            <w:pPr>
              <w:jc w:val="cente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1E0D0B" w14:textId="6B7C33CE" w:rsidR="009021F9" w:rsidRPr="009021F9" w:rsidRDefault="009021F9" w:rsidP="009021F9">
            <w:pPr>
              <w:jc w:val="center"/>
              <w:rPr>
                <w:rFonts w:ascii="Times New Roman" w:eastAsiaTheme="minorHAnsi" w:hAnsi="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E73D41" w14:textId="357BDA8D" w:rsidR="009021F9" w:rsidRPr="009021F9" w:rsidRDefault="009021F9" w:rsidP="009021F9">
            <w:pPr>
              <w:jc w:val="center"/>
              <w:rPr>
                <w:rFonts w:ascii="Times New Roman" w:eastAsiaTheme="minorHAnsi"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D3C9" w14:textId="176915F3" w:rsidR="009021F9" w:rsidRPr="009021F9" w:rsidRDefault="009021F9" w:rsidP="009021F9">
            <w:pPr>
              <w:jc w:val="center"/>
              <w:rPr>
                <w:rFonts w:ascii="Times New Roman" w:eastAsiaTheme="minorHAnsi" w:hAnsi="Times New Roman"/>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793A9285" w14:textId="278794ED" w:rsidR="009021F9" w:rsidRPr="009021F9" w:rsidRDefault="009021F9" w:rsidP="009021F9">
            <w:pPr>
              <w:jc w:val="center"/>
              <w:rPr>
                <w:rFonts w:ascii="Times New Roman" w:eastAsiaTheme="minorHAnsi" w:hAnsi="Times New Roman"/>
                <w:sz w:val="20"/>
                <w:szCs w:val="20"/>
                <w:lang w:eastAsia="en-US"/>
              </w:rPr>
            </w:pPr>
          </w:p>
        </w:tc>
      </w:tr>
      <w:tr w:rsidR="009021F9" w:rsidRPr="009021F9" w14:paraId="779FC012" w14:textId="77777777" w:rsidTr="009021F9">
        <w:trPr>
          <w:trHeight w:val="345"/>
        </w:trPr>
        <w:tc>
          <w:tcPr>
            <w:tcW w:w="568" w:type="dxa"/>
            <w:tcBorders>
              <w:top w:val="single" w:sz="4" w:space="0" w:color="auto"/>
              <w:left w:val="single" w:sz="4" w:space="0" w:color="auto"/>
              <w:bottom w:val="single" w:sz="4" w:space="0" w:color="auto"/>
              <w:right w:val="single" w:sz="4" w:space="0" w:color="auto"/>
            </w:tcBorders>
          </w:tcPr>
          <w:p w14:paraId="310FDC12" w14:textId="77777777" w:rsidR="009021F9" w:rsidRPr="009021F9" w:rsidRDefault="009021F9" w:rsidP="009021F9">
            <w:pP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3</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487A76CE"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Экспресс-тест для</w:t>
            </w:r>
          </w:p>
          <w:p w14:paraId="1D2C95A1"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качественного</w:t>
            </w:r>
          </w:p>
          <w:p w14:paraId="5274FE54"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иммунохроматографического</w:t>
            </w:r>
          </w:p>
          <w:p w14:paraId="6D4DC93C"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определения</w:t>
            </w:r>
          </w:p>
          <w:p w14:paraId="5C2DF224"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респираторно-синцитиального вируса в</w:t>
            </w:r>
          </w:p>
          <w:p w14:paraId="69AF25EB"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респираторных выделениях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4E9636" w14:textId="77777777" w:rsidR="009021F9" w:rsidRPr="009021F9" w:rsidRDefault="009021F9" w:rsidP="009021F9">
            <w:pPr>
              <w:jc w:val="cente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5A0C3" w14:textId="77777777" w:rsidR="009021F9" w:rsidRPr="009021F9" w:rsidRDefault="009021F9" w:rsidP="009021F9">
            <w:pPr>
              <w:jc w:val="cente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551827" w14:textId="55623FF8" w:rsidR="009021F9" w:rsidRPr="009021F9" w:rsidRDefault="009021F9" w:rsidP="009021F9">
            <w:pPr>
              <w:jc w:val="center"/>
              <w:rPr>
                <w:rFonts w:ascii="Times New Roman" w:eastAsiaTheme="minorHAnsi" w:hAnsi="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8C7CA9" w14:textId="7FD2CF28" w:rsidR="009021F9" w:rsidRPr="009021F9" w:rsidRDefault="009021F9" w:rsidP="009021F9">
            <w:pPr>
              <w:jc w:val="center"/>
              <w:rPr>
                <w:rFonts w:ascii="Times New Roman" w:eastAsiaTheme="minorHAnsi"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976032" w14:textId="1B49F899" w:rsidR="009021F9" w:rsidRPr="009021F9" w:rsidRDefault="009021F9" w:rsidP="009021F9">
            <w:pPr>
              <w:jc w:val="center"/>
              <w:rPr>
                <w:rFonts w:ascii="Times New Roman" w:eastAsiaTheme="minorHAnsi" w:hAnsi="Times New Roman"/>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1D52414C" w14:textId="16DC44D9" w:rsidR="009021F9" w:rsidRPr="009021F9" w:rsidRDefault="009021F9" w:rsidP="009021F9">
            <w:pPr>
              <w:jc w:val="center"/>
              <w:rPr>
                <w:rFonts w:ascii="Times New Roman" w:eastAsiaTheme="minorHAnsi" w:hAnsi="Times New Roman"/>
                <w:sz w:val="20"/>
                <w:szCs w:val="20"/>
                <w:lang w:eastAsia="en-US"/>
              </w:rPr>
            </w:pPr>
          </w:p>
        </w:tc>
      </w:tr>
      <w:tr w:rsidR="009021F9" w:rsidRPr="009021F9" w14:paraId="2FFBEC83" w14:textId="77777777" w:rsidTr="009021F9">
        <w:trPr>
          <w:trHeight w:val="345"/>
        </w:trPr>
        <w:tc>
          <w:tcPr>
            <w:tcW w:w="568" w:type="dxa"/>
            <w:tcBorders>
              <w:top w:val="single" w:sz="4" w:space="0" w:color="auto"/>
              <w:left w:val="single" w:sz="4" w:space="0" w:color="auto"/>
              <w:bottom w:val="single" w:sz="4" w:space="0" w:color="auto"/>
              <w:right w:val="single" w:sz="4" w:space="0" w:color="auto"/>
            </w:tcBorders>
          </w:tcPr>
          <w:p w14:paraId="46986CF9" w14:textId="77777777" w:rsidR="009021F9" w:rsidRPr="009021F9" w:rsidRDefault="009021F9" w:rsidP="009021F9">
            <w:pPr>
              <w:spacing w:after="0"/>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4</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60995ECD"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Экспресс-тест для</w:t>
            </w:r>
          </w:p>
          <w:p w14:paraId="76D6D036"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качественного</w:t>
            </w:r>
          </w:p>
          <w:p w14:paraId="29FE9D7B"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иммунохроматографического</w:t>
            </w:r>
          </w:p>
          <w:p w14:paraId="27EC46E2"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определения in vitro β-гемолитического</w:t>
            </w:r>
          </w:p>
          <w:p w14:paraId="2E6825B8"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стрептококка группы А в образце мазка</w:t>
            </w:r>
          </w:p>
          <w:p w14:paraId="6C7BC09C"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с миндалин, задней стенки глотки и всех</w:t>
            </w:r>
          </w:p>
          <w:p w14:paraId="6299066C"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воспаленных, язвенных или</w:t>
            </w:r>
          </w:p>
          <w:p w14:paraId="239850DA"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экссудативных зон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627917" w14:textId="77777777" w:rsidR="009021F9" w:rsidRPr="009021F9" w:rsidRDefault="009021F9" w:rsidP="009021F9">
            <w:pPr>
              <w:spacing w:after="0"/>
              <w:jc w:val="cente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CC1C2E" w14:textId="77777777" w:rsidR="009021F9" w:rsidRPr="009021F9" w:rsidRDefault="009021F9" w:rsidP="009021F9">
            <w:pPr>
              <w:spacing w:after="0"/>
              <w:jc w:val="cente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1ECB9" w14:textId="7BADB591" w:rsidR="009021F9" w:rsidRPr="009021F9" w:rsidRDefault="009021F9" w:rsidP="009021F9">
            <w:pPr>
              <w:spacing w:after="0"/>
              <w:jc w:val="center"/>
              <w:rPr>
                <w:rFonts w:ascii="Times New Roman" w:eastAsiaTheme="minorHAnsi" w:hAnsi="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C35126" w14:textId="66D104B0" w:rsidR="009021F9" w:rsidRPr="009021F9" w:rsidRDefault="009021F9" w:rsidP="009021F9">
            <w:pPr>
              <w:spacing w:after="0"/>
              <w:jc w:val="center"/>
              <w:rPr>
                <w:rFonts w:ascii="Times New Roman" w:eastAsiaTheme="minorHAnsi"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0CCD69" w14:textId="7E2EDC94" w:rsidR="009021F9" w:rsidRPr="009021F9" w:rsidRDefault="009021F9" w:rsidP="009021F9">
            <w:pPr>
              <w:spacing w:after="0"/>
              <w:jc w:val="center"/>
              <w:rPr>
                <w:rFonts w:ascii="Times New Roman" w:eastAsiaTheme="minorHAnsi" w:hAnsi="Times New Roman"/>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77310E3B" w14:textId="353CF279" w:rsidR="009021F9" w:rsidRPr="009021F9" w:rsidRDefault="009021F9" w:rsidP="009021F9">
            <w:pPr>
              <w:spacing w:after="0"/>
              <w:jc w:val="center"/>
              <w:rPr>
                <w:rFonts w:ascii="Times New Roman" w:eastAsiaTheme="minorHAnsi" w:hAnsi="Times New Roman"/>
                <w:sz w:val="20"/>
                <w:szCs w:val="20"/>
                <w:lang w:eastAsia="en-US"/>
              </w:rPr>
            </w:pPr>
          </w:p>
        </w:tc>
      </w:tr>
      <w:tr w:rsidR="009021F9" w:rsidRPr="009021F9" w14:paraId="09F10226" w14:textId="77777777" w:rsidTr="009021F9">
        <w:trPr>
          <w:trHeight w:val="345"/>
        </w:trPr>
        <w:tc>
          <w:tcPr>
            <w:tcW w:w="568" w:type="dxa"/>
            <w:tcBorders>
              <w:top w:val="single" w:sz="4" w:space="0" w:color="auto"/>
              <w:left w:val="single" w:sz="4" w:space="0" w:color="auto"/>
              <w:bottom w:val="single" w:sz="4" w:space="0" w:color="auto"/>
              <w:right w:val="single" w:sz="4" w:space="0" w:color="auto"/>
            </w:tcBorders>
          </w:tcPr>
          <w:p w14:paraId="6EAD39D3" w14:textId="77777777" w:rsidR="009021F9" w:rsidRPr="009021F9" w:rsidRDefault="009021F9" w:rsidP="009021F9">
            <w:pPr>
              <w:spacing w:after="0"/>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5</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06904480"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Экспресс-тест для</w:t>
            </w:r>
          </w:p>
          <w:p w14:paraId="67A084E4"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качественного</w:t>
            </w:r>
          </w:p>
          <w:p w14:paraId="141706FB"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иммунохроматографического</w:t>
            </w:r>
          </w:p>
          <w:p w14:paraId="52739117"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определения in vitro антигенов вируса</w:t>
            </w:r>
          </w:p>
          <w:p w14:paraId="36920B41"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гриппа типов А и В в образцах</w:t>
            </w:r>
          </w:p>
          <w:p w14:paraId="1BC685AC"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 xml:space="preserve">назальных мазков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02CEC8" w14:textId="77777777" w:rsidR="009021F9" w:rsidRPr="009021F9" w:rsidRDefault="009021F9" w:rsidP="009021F9">
            <w:pPr>
              <w:spacing w:after="0"/>
              <w:jc w:val="cente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упак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C3AA71" w14:textId="77777777" w:rsidR="009021F9" w:rsidRPr="009021F9" w:rsidRDefault="009021F9" w:rsidP="009021F9">
            <w:pPr>
              <w:spacing w:after="0"/>
              <w:jc w:val="cente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6E9E73" w14:textId="4C4E9152" w:rsidR="009021F9" w:rsidRPr="009021F9" w:rsidRDefault="009021F9" w:rsidP="009021F9">
            <w:pPr>
              <w:spacing w:after="0"/>
              <w:jc w:val="center"/>
              <w:rPr>
                <w:rFonts w:ascii="Times New Roman" w:eastAsiaTheme="minorHAnsi" w:hAnsi="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C15CBF" w14:textId="56606D51" w:rsidR="009021F9" w:rsidRPr="009021F9" w:rsidRDefault="009021F9" w:rsidP="009021F9">
            <w:pPr>
              <w:spacing w:after="0"/>
              <w:jc w:val="center"/>
              <w:rPr>
                <w:rFonts w:ascii="Times New Roman" w:eastAsiaTheme="minorHAnsi"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0FE35A" w14:textId="0191EDE7" w:rsidR="009021F9" w:rsidRPr="009021F9" w:rsidRDefault="009021F9" w:rsidP="009021F9">
            <w:pPr>
              <w:spacing w:after="0"/>
              <w:jc w:val="center"/>
              <w:rPr>
                <w:rFonts w:ascii="Times New Roman" w:eastAsiaTheme="minorHAnsi" w:hAnsi="Times New Roman"/>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2491D6FA" w14:textId="521B6F84" w:rsidR="009021F9" w:rsidRPr="009021F9" w:rsidRDefault="009021F9" w:rsidP="009021F9">
            <w:pPr>
              <w:spacing w:after="0"/>
              <w:jc w:val="center"/>
              <w:rPr>
                <w:rFonts w:ascii="Times New Roman" w:eastAsiaTheme="minorHAnsi" w:hAnsi="Times New Roman"/>
                <w:sz w:val="20"/>
                <w:szCs w:val="20"/>
                <w:lang w:eastAsia="en-US"/>
              </w:rPr>
            </w:pPr>
          </w:p>
        </w:tc>
      </w:tr>
      <w:tr w:rsidR="009021F9" w:rsidRPr="009021F9" w14:paraId="5E4DE6FB" w14:textId="77777777" w:rsidTr="009021F9">
        <w:trPr>
          <w:trHeight w:val="345"/>
        </w:trPr>
        <w:tc>
          <w:tcPr>
            <w:tcW w:w="568" w:type="dxa"/>
            <w:tcBorders>
              <w:top w:val="single" w:sz="4" w:space="0" w:color="auto"/>
              <w:left w:val="single" w:sz="4" w:space="0" w:color="auto"/>
              <w:bottom w:val="single" w:sz="4" w:space="0" w:color="auto"/>
              <w:right w:val="single" w:sz="4" w:space="0" w:color="auto"/>
            </w:tcBorders>
          </w:tcPr>
          <w:p w14:paraId="7DEC30A9" w14:textId="77777777" w:rsidR="009021F9" w:rsidRPr="009021F9" w:rsidRDefault="009021F9" w:rsidP="009021F9">
            <w:pP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6</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6913C0D3"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Экспресс-тест для</w:t>
            </w:r>
          </w:p>
          <w:p w14:paraId="35D93B31"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качественного</w:t>
            </w:r>
          </w:p>
          <w:p w14:paraId="69C086CA"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иммунохроматографического</w:t>
            </w:r>
          </w:p>
          <w:p w14:paraId="19FFD1DF"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определения in vitro антигенов вируса</w:t>
            </w:r>
          </w:p>
          <w:p w14:paraId="06230D5D"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гриппа типов А и В в образцах</w:t>
            </w:r>
          </w:p>
          <w:p w14:paraId="09C468DA" w14:textId="77777777" w:rsidR="009021F9" w:rsidRPr="009021F9" w:rsidRDefault="009021F9" w:rsidP="009021F9">
            <w:pPr>
              <w:spacing w:after="0" w:line="240" w:lineRule="auto"/>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 xml:space="preserve">назальных мазков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F73249" w14:textId="77777777" w:rsidR="009021F9" w:rsidRPr="009021F9" w:rsidRDefault="009021F9" w:rsidP="009021F9">
            <w:pPr>
              <w:jc w:val="cente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50F21B" w14:textId="77777777" w:rsidR="009021F9" w:rsidRPr="009021F9" w:rsidRDefault="009021F9" w:rsidP="009021F9">
            <w:pPr>
              <w:jc w:val="center"/>
              <w:rPr>
                <w:rFonts w:ascii="Times New Roman" w:eastAsiaTheme="minorHAnsi" w:hAnsi="Times New Roman"/>
                <w:sz w:val="20"/>
                <w:szCs w:val="20"/>
                <w:lang w:eastAsia="en-US"/>
              </w:rPr>
            </w:pPr>
            <w:r w:rsidRPr="009021F9">
              <w:rPr>
                <w:rFonts w:ascii="Times New Roman" w:eastAsiaTheme="minorHAnsi" w:hAnsi="Times New Roman"/>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6502F9" w14:textId="1896C0E3" w:rsidR="009021F9" w:rsidRPr="009021F9" w:rsidRDefault="009021F9" w:rsidP="009021F9">
            <w:pPr>
              <w:jc w:val="center"/>
              <w:rPr>
                <w:rFonts w:ascii="Times New Roman" w:eastAsiaTheme="minorHAnsi" w:hAnsi="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2FEC63" w14:textId="518FE6D1" w:rsidR="009021F9" w:rsidRPr="009021F9" w:rsidRDefault="009021F9" w:rsidP="009021F9">
            <w:pPr>
              <w:jc w:val="center"/>
              <w:rPr>
                <w:rFonts w:ascii="Times New Roman" w:eastAsiaTheme="minorHAnsi"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8C7B50" w14:textId="48C53BB2" w:rsidR="009021F9" w:rsidRPr="009021F9" w:rsidRDefault="009021F9" w:rsidP="009021F9">
            <w:pPr>
              <w:jc w:val="center"/>
              <w:rPr>
                <w:rFonts w:ascii="Times New Roman" w:eastAsiaTheme="minorHAnsi" w:hAnsi="Times New Roman"/>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436394BD" w14:textId="7D29D45F" w:rsidR="009021F9" w:rsidRPr="009021F9" w:rsidRDefault="009021F9" w:rsidP="009021F9">
            <w:pPr>
              <w:jc w:val="center"/>
              <w:rPr>
                <w:rFonts w:ascii="Times New Roman" w:eastAsiaTheme="minorHAnsi" w:hAnsi="Times New Roman"/>
                <w:sz w:val="20"/>
                <w:szCs w:val="20"/>
                <w:lang w:eastAsia="en-US"/>
              </w:rPr>
            </w:pPr>
          </w:p>
        </w:tc>
      </w:tr>
      <w:tr w:rsidR="009021F9" w:rsidRPr="009021F9" w14:paraId="7C2B78C5" w14:textId="77777777" w:rsidTr="009021F9">
        <w:trPr>
          <w:trHeight w:val="557"/>
        </w:trPr>
        <w:tc>
          <w:tcPr>
            <w:tcW w:w="568" w:type="dxa"/>
            <w:tcBorders>
              <w:top w:val="single" w:sz="4" w:space="0" w:color="auto"/>
              <w:left w:val="single" w:sz="4" w:space="0" w:color="auto"/>
              <w:bottom w:val="single" w:sz="4" w:space="0" w:color="auto"/>
              <w:right w:val="single" w:sz="4" w:space="0" w:color="auto"/>
            </w:tcBorders>
          </w:tcPr>
          <w:p w14:paraId="6DA32098" w14:textId="77777777" w:rsidR="009021F9" w:rsidRPr="009021F9" w:rsidRDefault="009021F9" w:rsidP="009021F9">
            <w:pPr>
              <w:spacing w:after="0" w:line="240" w:lineRule="auto"/>
              <w:rPr>
                <w:rFonts w:ascii="Times New Roman" w:hAnsi="Times New Roman"/>
                <w:b/>
                <w:bCs/>
                <w:sz w:val="20"/>
                <w:szCs w:val="20"/>
              </w:rPr>
            </w:pPr>
          </w:p>
        </w:tc>
        <w:tc>
          <w:tcPr>
            <w:tcW w:w="3226" w:type="dxa"/>
            <w:tcBorders>
              <w:top w:val="single" w:sz="4" w:space="0" w:color="auto"/>
              <w:left w:val="single" w:sz="4" w:space="0" w:color="auto"/>
              <w:bottom w:val="single" w:sz="4" w:space="0" w:color="auto"/>
              <w:right w:val="single" w:sz="4" w:space="0" w:color="auto"/>
            </w:tcBorders>
            <w:shd w:val="clear" w:color="auto" w:fill="auto"/>
            <w:hideMark/>
          </w:tcPr>
          <w:p w14:paraId="26265943" w14:textId="77777777" w:rsidR="009021F9" w:rsidRPr="009021F9" w:rsidRDefault="009021F9" w:rsidP="009021F9">
            <w:pPr>
              <w:spacing w:after="0" w:line="240" w:lineRule="auto"/>
              <w:rPr>
                <w:rFonts w:ascii="Times New Roman" w:hAnsi="Times New Roman"/>
                <w:b/>
                <w:bCs/>
                <w:sz w:val="20"/>
                <w:szCs w:val="20"/>
              </w:rPr>
            </w:pPr>
            <w:r w:rsidRPr="009021F9">
              <w:rPr>
                <w:rFonts w:ascii="Times New Roman" w:hAnsi="Times New Roman"/>
                <w:b/>
                <w:bCs/>
                <w:sz w:val="20"/>
                <w:szCs w:val="20"/>
              </w:rPr>
              <w:t>ИТОГО</w:t>
            </w:r>
          </w:p>
          <w:p w14:paraId="50F33E2B" w14:textId="6A727996" w:rsidR="009021F9" w:rsidRPr="009021F9" w:rsidRDefault="009021F9" w:rsidP="009021F9">
            <w:pPr>
              <w:spacing w:after="0" w:line="240" w:lineRule="auto"/>
              <w:rPr>
                <w:rFonts w:ascii="Times New Roman" w:hAnsi="Times New Roman"/>
                <w:b/>
                <w:bCs/>
                <w:sz w:val="20"/>
                <w:szCs w:val="20"/>
              </w:rPr>
            </w:pP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1EA4D19D" w14:textId="77777777" w:rsidR="009021F9" w:rsidRPr="009021F9" w:rsidRDefault="009021F9" w:rsidP="009021F9">
            <w:pPr>
              <w:spacing w:after="0" w:line="240" w:lineRule="auto"/>
              <w:rPr>
                <w:rFonts w:ascii="Times New Roman" w:hAnsi="Times New Roman"/>
                <w:color w:val="000000"/>
                <w:sz w:val="20"/>
                <w:szCs w:val="20"/>
              </w:rPr>
            </w:pPr>
            <w:r w:rsidRPr="009021F9">
              <w:rPr>
                <w:rFonts w:ascii="Times New Roman" w:hAnsi="Times New Roman"/>
                <w:color w:val="000000"/>
                <w:sz w:val="20"/>
                <w:szCs w:val="20"/>
              </w:rPr>
              <w:t> </w:t>
            </w:r>
          </w:p>
          <w:p w14:paraId="340A2D48" w14:textId="77777777" w:rsidR="009021F9" w:rsidRPr="009021F9" w:rsidRDefault="009021F9" w:rsidP="009021F9">
            <w:pPr>
              <w:spacing w:after="0" w:line="240" w:lineRule="auto"/>
              <w:rPr>
                <w:rFonts w:ascii="Times New Roman" w:hAnsi="Times New Roman"/>
                <w:color w:val="000000"/>
                <w:sz w:val="20"/>
                <w:szCs w:val="20"/>
              </w:rPr>
            </w:pPr>
            <w:r w:rsidRPr="009021F9">
              <w:rPr>
                <w:rFonts w:ascii="Times New Roman" w:hAnsi="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77F44F" w14:textId="0D645E32" w:rsidR="009021F9" w:rsidRPr="009021F9" w:rsidRDefault="009021F9" w:rsidP="009021F9">
            <w:pPr>
              <w:spacing w:after="0" w:line="240" w:lineRule="auto"/>
              <w:jc w:val="center"/>
              <w:rPr>
                <w:rFonts w:ascii="Times New Roman" w:hAnsi="Times New Roman"/>
                <w:iCs/>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65E4234F" w14:textId="7938A6CF" w:rsidR="009021F9" w:rsidRPr="009021F9" w:rsidRDefault="009021F9" w:rsidP="009021F9">
            <w:pPr>
              <w:spacing w:after="0" w:line="240" w:lineRule="auto"/>
              <w:jc w:val="center"/>
              <w:rPr>
                <w:rFonts w:ascii="Times New Roman" w:hAnsi="Times New Roman"/>
                <w:b/>
                <w:iCs/>
                <w:sz w:val="20"/>
                <w:szCs w:val="20"/>
              </w:rPr>
            </w:pPr>
          </w:p>
        </w:tc>
      </w:tr>
    </w:tbl>
    <w:p w14:paraId="657C0214" w14:textId="7E1AA664" w:rsidR="00613DA0" w:rsidRDefault="00DE3EE0" w:rsidP="002857EB">
      <w:pPr>
        <w:pStyle w:val="a7"/>
        <w:spacing w:line="360" w:lineRule="exact"/>
        <w:ind w:firstLine="426"/>
        <w:jc w:val="both"/>
        <w:rPr>
          <w:i/>
          <w:iCs/>
          <w:sz w:val="24"/>
          <w:szCs w:val="24"/>
          <w:shd w:val="clear" w:color="auto" w:fill="FFFFFF"/>
        </w:rPr>
      </w:pPr>
      <w:r w:rsidRPr="004B2AED">
        <w:rPr>
          <w:bCs/>
          <w:sz w:val="24"/>
          <w:szCs w:val="24"/>
        </w:rPr>
        <w:lastRenderedPageBreak/>
        <w:t xml:space="preserve">Итого по Спецификации </w:t>
      </w:r>
      <w:r w:rsidR="002857EB">
        <w:rPr>
          <w:bCs/>
          <w:sz w:val="24"/>
          <w:szCs w:val="24"/>
        </w:rPr>
        <w:t>–</w:t>
      </w:r>
      <w:r w:rsidRPr="004B2AED">
        <w:rPr>
          <w:bCs/>
          <w:sz w:val="24"/>
          <w:szCs w:val="24"/>
        </w:rPr>
        <w:t xml:space="preserve"> </w:t>
      </w:r>
      <w:r w:rsidR="00B37E4A">
        <w:rPr>
          <w:rStyle w:val="4"/>
          <w:sz w:val="24"/>
          <w:szCs w:val="24"/>
        </w:rPr>
        <w:t>__________________</w:t>
      </w:r>
      <w:r w:rsidR="002857EB">
        <w:rPr>
          <w:rStyle w:val="4"/>
          <w:sz w:val="24"/>
          <w:szCs w:val="24"/>
        </w:rPr>
        <w:t xml:space="preserve"> </w:t>
      </w:r>
      <w:r w:rsidRPr="004B2AED">
        <w:rPr>
          <w:rStyle w:val="4"/>
          <w:sz w:val="24"/>
          <w:szCs w:val="24"/>
        </w:rPr>
        <w:t>(</w:t>
      </w:r>
      <w:r w:rsidR="00B37E4A">
        <w:rPr>
          <w:rStyle w:val="4"/>
          <w:sz w:val="24"/>
          <w:szCs w:val="24"/>
        </w:rPr>
        <w:t>___________________________</w:t>
      </w:r>
      <w:r w:rsidRPr="004B2AED">
        <w:rPr>
          <w:rStyle w:val="4"/>
          <w:sz w:val="24"/>
          <w:szCs w:val="24"/>
        </w:rPr>
        <w:t xml:space="preserve">) рублей </w:t>
      </w:r>
      <w:r w:rsidR="002857EB">
        <w:rPr>
          <w:rStyle w:val="4"/>
          <w:sz w:val="24"/>
          <w:szCs w:val="24"/>
        </w:rPr>
        <w:t>00</w:t>
      </w:r>
      <w:r w:rsidRPr="004B2AED">
        <w:rPr>
          <w:rStyle w:val="4"/>
          <w:sz w:val="24"/>
          <w:szCs w:val="24"/>
        </w:rPr>
        <w:t xml:space="preserve"> копеек, в том</w:t>
      </w:r>
      <w:r w:rsidR="00613DA0" w:rsidRPr="00613DA0">
        <w:rPr>
          <w:rStyle w:val="4"/>
          <w:sz w:val="24"/>
          <w:szCs w:val="24"/>
        </w:rPr>
        <w:t xml:space="preserve"> </w:t>
      </w:r>
      <w:r w:rsidR="00613DA0" w:rsidRPr="00613DA0">
        <w:rPr>
          <w:i/>
          <w:iCs/>
          <w:sz w:val="24"/>
          <w:szCs w:val="24"/>
          <w:shd w:val="clear" w:color="auto" w:fill="FFFFFF"/>
        </w:rPr>
        <w:t xml:space="preserve">числе НДС </w:t>
      </w:r>
    </w:p>
    <w:p w14:paraId="3E498433" w14:textId="25616B53" w:rsidR="00613DA0" w:rsidRDefault="00613DA0" w:rsidP="002857EB">
      <w:pPr>
        <w:pStyle w:val="a7"/>
        <w:spacing w:line="360" w:lineRule="exact"/>
        <w:ind w:firstLine="426"/>
        <w:jc w:val="both"/>
        <w:rPr>
          <w:i/>
          <w:iCs/>
          <w:sz w:val="24"/>
          <w:szCs w:val="24"/>
          <w:shd w:val="clear" w:color="auto" w:fill="FFFFFF"/>
        </w:rPr>
      </w:pPr>
    </w:p>
    <w:tbl>
      <w:tblPr>
        <w:tblStyle w:val="40"/>
        <w:tblW w:w="10627" w:type="dxa"/>
        <w:tblInd w:w="-998" w:type="dxa"/>
        <w:tblLook w:val="04A0" w:firstRow="1" w:lastRow="0" w:firstColumn="1" w:lastColumn="0" w:noHBand="0" w:noVBand="1"/>
      </w:tblPr>
      <w:tblGrid>
        <w:gridCol w:w="423"/>
        <w:gridCol w:w="2751"/>
        <w:gridCol w:w="1940"/>
        <w:gridCol w:w="2763"/>
        <w:gridCol w:w="2750"/>
      </w:tblGrid>
      <w:tr w:rsidR="009021F9" w:rsidRPr="009021F9" w14:paraId="4037D351" w14:textId="77777777" w:rsidTr="009021F9">
        <w:tc>
          <w:tcPr>
            <w:tcW w:w="423" w:type="dxa"/>
            <w:vMerge w:val="restart"/>
          </w:tcPr>
          <w:p w14:paraId="202B84B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w:t>
            </w:r>
          </w:p>
        </w:tc>
        <w:tc>
          <w:tcPr>
            <w:tcW w:w="2751" w:type="dxa"/>
            <w:vMerge w:val="restart"/>
          </w:tcPr>
          <w:p w14:paraId="408F336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Наименование товара</w:t>
            </w:r>
          </w:p>
        </w:tc>
        <w:tc>
          <w:tcPr>
            <w:tcW w:w="7453" w:type="dxa"/>
            <w:gridSpan w:val="3"/>
          </w:tcPr>
          <w:p w14:paraId="50B4B95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Требования к функциональным, техническим и качественным характеристикам товара**</w:t>
            </w:r>
          </w:p>
        </w:tc>
      </w:tr>
      <w:tr w:rsidR="009021F9" w:rsidRPr="009021F9" w14:paraId="54730C98" w14:textId="77777777" w:rsidTr="009021F9">
        <w:tc>
          <w:tcPr>
            <w:tcW w:w="423" w:type="dxa"/>
            <w:vMerge/>
          </w:tcPr>
          <w:p w14:paraId="38B29C8C"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372C83B2"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41C51F8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Наименование показателя, единица измерения показателя</w:t>
            </w:r>
          </w:p>
        </w:tc>
        <w:tc>
          <w:tcPr>
            <w:tcW w:w="2763" w:type="dxa"/>
          </w:tcPr>
          <w:p w14:paraId="42574C0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Значение показателя</w:t>
            </w:r>
          </w:p>
        </w:tc>
        <w:tc>
          <w:tcPr>
            <w:tcW w:w="2750" w:type="dxa"/>
          </w:tcPr>
          <w:p w14:paraId="2A0D1F35"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Обоснование</w:t>
            </w:r>
          </w:p>
        </w:tc>
      </w:tr>
      <w:tr w:rsidR="009021F9" w:rsidRPr="009021F9" w14:paraId="3B5BE580" w14:textId="77777777" w:rsidTr="009021F9">
        <w:trPr>
          <w:trHeight w:val="770"/>
        </w:trPr>
        <w:tc>
          <w:tcPr>
            <w:tcW w:w="423" w:type="dxa"/>
            <w:vMerge w:val="restart"/>
          </w:tcPr>
          <w:p w14:paraId="5CB702F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1</w:t>
            </w:r>
          </w:p>
        </w:tc>
        <w:tc>
          <w:tcPr>
            <w:tcW w:w="2751" w:type="dxa"/>
            <w:vMerge w:val="restart"/>
          </w:tcPr>
          <w:p w14:paraId="73FA0FE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Экспресс-тест для качественного иммунохроматографического определения антигена коронавируса SARS-CoV-2 в биологическом материале</w:t>
            </w:r>
          </w:p>
        </w:tc>
        <w:tc>
          <w:tcPr>
            <w:tcW w:w="1940" w:type="dxa"/>
          </w:tcPr>
          <w:p w14:paraId="5B40FE0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Назначение:</w:t>
            </w:r>
          </w:p>
        </w:tc>
        <w:tc>
          <w:tcPr>
            <w:tcW w:w="2763" w:type="dxa"/>
          </w:tcPr>
          <w:p w14:paraId="675DA4E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Качественное выявление антигена SARS-CoV-2 в назофарингеальных мазках</w:t>
            </w:r>
          </w:p>
        </w:tc>
        <w:tc>
          <w:tcPr>
            <w:tcW w:w="2750" w:type="dxa"/>
          </w:tcPr>
          <w:p w14:paraId="0E8C671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 xml:space="preserve">Для одноэтапного быстрого качественного выявления нуклеокапсидного </w:t>
            </w:r>
            <w:r w:rsidRPr="009021F9">
              <w:rPr>
                <w:rFonts w:ascii="Times New Roman" w:eastAsiaTheme="minorHAnsi" w:hAnsi="Times New Roman"/>
                <w:sz w:val="20"/>
                <w:lang w:val="en-US" w:eastAsia="en-US"/>
              </w:rPr>
              <w:t>N</w:t>
            </w:r>
            <w:r w:rsidRPr="009021F9">
              <w:rPr>
                <w:rFonts w:ascii="Times New Roman" w:eastAsiaTheme="minorHAnsi" w:hAnsi="Times New Roman"/>
                <w:sz w:val="20"/>
                <w:lang w:eastAsia="en-US"/>
              </w:rPr>
              <w:t xml:space="preserve"> антигена </w:t>
            </w:r>
            <w:r w:rsidRPr="009021F9">
              <w:rPr>
                <w:rFonts w:ascii="Times New Roman" w:eastAsiaTheme="minorHAnsi" w:hAnsi="Times New Roman"/>
                <w:sz w:val="20"/>
                <w:lang w:val="en-US" w:eastAsia="en-US"/>
              </w:rPr>
              <w:t>SARS</w:t>
            </w:r>
            <w:r w:rsidRPr="009021F9">
              <w:rPr>
                <w:rFonts w:ascii="Times New Roman" w:eastAsiaTheme="minorHAnsi" w:hAnsi="Times New Roman"/>
                <w:sz w:val="20"/>
                <w:lang w:eastAsia="en-US"/>
              </w:rPr>
              <w:t>-</w:t>
            </w:r>
            <w:r w:rsidRPr="009021F9">
              <w:rPr>
                <w:rFonts w:ascii="Times New Roman" w:eastAsiaTheme="minorHAnsi" w:hAnsi="Times New Roman"/>
                <w:sz w:val="20"/>
                <w:lang w:val="en-US" w:eastAsia="en-US"/>
              </w:rPr>
              <w:t>CoV</w:t>
            </w:r>
            <w:r w:rsidRPr="009021F9">
              <w:rPr>
                <w:rFonts w:ascii="Times New Roman" w:eastAsiaTheme="minorHAnsi" w:hAnsi="Times New Roman"/>
                <w:sz w:val="20"/>
                <w:lang w:eastAsia="en-US"/>
              </w:rPr>
              <w:t xml:space="preserve">-2 </w:t>
            </w:r>
          </w:p>
        </w:tc>
      </w:tr>
      <w:tr w:rsidR="009021F9" w:rsidRPr="009021F9" w14:paraId="21B54B75" w14:textId="77777777" w:rsidTr="009021F9">
        <w:trPr>
          <w:trHeight w:val="212"/>
        </w:trPr>
        <w:tc>
          <w:tcPr>
            <w:tcW w:w="423" w:type="dxa"/>
            <w:vMerge/>
          </w:tcPr>
          <w:p w14:paraId="4F803AE9"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0560ED91"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72867CE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Количество определений:</w:t>
            </w:r>
          </w:p>
        </w:tc>
        <w:tc>
          <w:tcPr>
            <w:tcW w:w="2763" w:type="dxa"/>
          </w:tcPr>
          <w:p w14:paraId="2C71E68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Не менее 25*</w:t>
            </w:r>
          </w:p>
        </w:tc>
        <w:tc>
          <w:tcPr>
            <w:tcW w:w="2750" w:type="dxa"/>
          </w:tcPr>
          <w:p w14:paraId="28A6CA8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6F69BA82" w14:textId="77777777" w:rsidTr="009021F9">
        <w:trPr>
          <w:trHeight w:val="137"/>
        </w:trPr>
        <w:tc>
          <w:tcPr>
            <w:tcW w:w="423" w:type="dxa"/>
            <w:vMerge/>
          </w:tcPr>
          <w:p w14:paraId="431C7EE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373C3A22"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1C8EED4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Биологический материал:</w:t>
            </w:r>
          </w:p>
        </w:tc>
        <w:tc>
          <w:tcPr>
            <w:tcW w:w="2763" w:type="dxa"/>
          </w:tcPr>
          <w:p w14:paraId="3231050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Мазки из носоглотки и/или ротоглотки, слюна</w:t>
            </w:r>
          </w:p>
        </w:tc>
        <w:tc>
          <w:tcPr>
            <w:tcW w:w="2750" w:type="dxa"/>
          </w:tcPr>
          <w:p w14:paraId="1D9B71C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Основные типы биологического материала, используемого при исследовании инфекции COVID-19</w:t>
            </w:r>
          </w:p>
        </w:tc>
      </w:tr>
      <w:tr w:rsidR="009021F9" w:rsidRPr="009021F9" w14:paraId="7031E6A4" w14:textId="77777777" w:rsidTr="009021F9">
        <w:trPr>
          <w:trHeight w:val="356"/>
        </w:trPr>
        <w:tc>
          <w:tcPr>
            <w:tcW w:w="423" w:type="dxa"/>
            <w:vMerge/>
          </w:tcPr>
          <w:p w14:paraId="462502CA"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14E8D913"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43DC71A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Диагностическая чувствительность, подтвержденная инструкцией производителя,%:</w:t>
            </w:r>
          </w:p>
        </w:tc>
        <w:tc>
          <w:tcPr>
            <w:tcW w:w="2763" w:type="dxa"/>
          </w:tcPr>
          <w:p w14:paraId="7B005BD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Не менее 100</w:t>
            </w:r>
          </w:p>
        </w:tc>
        <w:tc>
          <w:tcPr>
            <w:tcW w:w="2750" w:type="dxa"/>
          </w:tcPr>
          <w:p w14:paraId="57D0614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Для минимизации получения ложноотрицательных образцов.</w:t>
            </w:r>
          </w:p>
        </w:tc>
      </w:tr>
      <w:tr w:rsidR="009021F9" w:rsidRPr="009021F9" w14:paraId="6431FB40" w14:textId="77777777" w:rsidTr="009021F9">
        <w:trPr>
          <w:trHeight w:val="549"/>
        </w:trPr>
        <w:tc>
          <w:tcPr>
            <w:tcW w:w="423" w:type="dxa"/>
            <w:vMerge/>
          </w:tcPr>
          <w:p w14:paraId="456A24B4"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140EE27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1A119C6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Специфичность выявления антигена SARS-CoV-2 относительно ПЦР-исследования в ходе проведения клинических испытаний,%:</w:t>
            </w:r>
          </w:p>
        </w:tc>
        <w:tc>
          <w:tcPr>
            <w:tcW w:w="2763" w:type="dxa"/>
          </w:tcPr>
          <w:p w14:paraId="30A9303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Больше или равно 98</w:t>
            </w:r>
          </w:p>
        </w:tc>
        <w:tc>
          <w:tcPr>
            <w:tcW w:w="2750" w:type="dxa"/>
          </w:tcPr>
          <w:p w14:paraId="65AACAC6"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Для отсутствия ложноположительных результатов при заражении пациентов различными штаммами SARS-CoV-2, согласно Временным методическим  рекомендациям "Профилактика, диагностика и лечение новой коронавирусной инфекции (COVID-19). Версия 18 (18.08.2022)" (утв. Минздравом России)</w:t>
            </w:r>
          </w:p>
        </w:tc>
      </w:tr>
      <w:tr w:rsidR="009021F9" w:rsidRPr="009021F9" w14:paraId="6ABB32D8" w14:textId="77777777" w:rsidTr="009021F9">
        <w:trPr>
          <w:trHeight w:val="404"/>
        </w:trPr>
        <w:tc>
          <w:tcPr>
            <w:tcW w:w="423" w:type="dxa"/>
            <w:vMerge/>
          </w:tcPr>
          <w:p w14:paraId="6C80A09C"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1D9E832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65191F3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Аналитическая чувствительность, пг/мл</w:t>
            </w:r>
          </w:p>
        </w:tc>
        <w:tc>
          <w:tcPr>
            <w:tcW w:w="2763" w:type="dxa"/>
          </w:tcPr>
          <w:p w14:paraId="0FD0655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 xml:space="preserve">Не более 5 </w:t>
            </w:r>
          </w:p>
        </w:tc>
        <w:tc>
          <w:tcPr>
            <w:tcW w:w="2750" w:type="dxa"/>
          </w:tcPr>
          <w:p w14:paraId="48CC8FF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Для возможности выявления заболевания на ранних стадиях</w:t>
            </w:r>
          </w:p>
        </w:tc>
      </w:tr>
      <w:tr w:rsidR="009021F9" w:rsidRPr="009021F9" w14:paraId="5B4D79AB" w14:textId="77777777" w:rsidTr="009021F9">
        <w:trPr>
          <w:trHeight w:val="404"/>
        </w:trPr>
        <w:tc>
          <w:tcPr>
            <w:tcW w:w="423" w:type="dxa"/>
            <w:vMerge/>
          </w:tcPr>
          <w:p w14:paraId="2A9A72F2"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023865AA"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48A0E3A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Время достижения устойчивых результатов,  мин.:</w:t>
            </w:r>
          </w:p>
        </w:tc>
        <w:tc>
          <w:tcPr>
            <w:tcW w:w="2763" w:type="dxa"/>
          </w:tcPr>
          <w:p w14:paraId="5F496C2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 xml:space="preserve">Не более 5 </w:t>
            </w:r>
          </w:p>
        </w:tc>
        <w:tc>
          <w:tcPr>
            <w:tcW w:w="2750" w:type="dxa"/>
          </w:tcPr>
          <w:p w14:paraId="1EC7351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57D05998" w14:textId="77777777" w:rsidTr="009021F9">
        <w:trPr>
          <w:trHeight w:val="414"/>
        </w:trPr>
        <w:tc>
          <w:tcPr>
            <w:tcW w:w="423" w:type="dxa"/>
            <w:vMerge/>
          </w:tcPr>
          <w:p w14:paraId="464170A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578CC21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4DFDCD8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Воспроизводимость и повторяемость, %:</w:t>
            </w:r>
          </w:p>
        </w:tc>
        <w:tc>
          <w:tcPr>
            <w:tcW w:w="2763" w:type="dxa"/>
          </w:tcPr>
          <w:p w14:paraId="1CC1CB1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Больше или равно 98</w:t>
            </w:r>
          </w:p>
        </w:tc>
        <w:tc>
          <w:tcPr>
            <w:tcW w:w="2750" w:type="dxa"/>
          </w:tcPr>
          <w:p w14:paraId="51983905"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Для минимизации получения ложноположительных результатов</w:t>
            </w:r>
          </w:p>
        </w:tc>
      </w:tr>
      <w:tr w:rsidR="009021F9" w:rsidRPr="009021F9" w14:paraId="5FC3874B" w14:textId="77777777" w:rsidTr="009021F9">
        <w:trPr>
          <w:trHeight w:val="341"/>
        </w:trPr>
        <w:tc>
          <w:tcPr>
            <w:tcW w:w="423" w:type="dxa"/>
            <w:vMerge/>
          </w:tcPr>
          <w:p w14:paraId="6F0A01D2"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6DF4BAD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60AFC28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Отсутствие перекрестной реактивности:</w:t>
            </w:r>
          </w:p>
        </w:tc>
        <w:tc>
          <w:tcPr>
            <w:tcW w:w="2763" w:type="dxa"/>
          </w:tcPr>
          <w:p w14:paraId="51C7D1A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 xml:space="preserve">МERS-CoV, SARS-CoV, респираторно-синцитиальный вирус типа А и В, вирус гриппа А и В, аденовирус, риновирус, вирус парагриппа, метапневмовирус, бокавирус, </w:t>
            </w:r>
            <w:r w:rsidRPr="009021F9">
              <w:rPr>
                <w:rFonts w:ascii="Times New Roman" w:eastAsiaTheme="minorHAnsi" w:hAnsi="Times New Roman" w:cstheme="minorBidi"/>
                <w:sz w:val="20"/>
                <w:lang w:eastAsia="en-US"/>
              </w:rPr>
              <w:lastRenderedPageBreak/>
              <w:t>Legionella pneumophila, Hemophilus influenza, Streptococcus pneumonia.</w:t>
            </w:r>
          </w:p>
        </w:tc>
        <w:tc>
          <w:tcPr>
            <w:tcW w:w="2750" w:type="dxa"/>
          </w:tcPr>
          <w:p w14:paraId="79C398A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lastRenderedPageBreak/>
              <w:t>Для минимизации получения ложноположительных результатов</w:t>
            </w:r>
          </w:p>
        </w:tc>
      </w:tr>
      <w:tr w:rsidR="009021F9" w:rsidRPr="009021F9" w14:paraId="22BC740C" w14:textId="77777777" w:rsidTr="009021F9">
        <w:trPr>
          <w:trHeight w:val="611"/>
        </w:trPr>
        <w:tc>
          <w:tcPr>
            <w:tcW w:w="423" w:type="dxa"/>
            <w:vMerge/>
          </w:tcPr>
          <w:p w14:paraId="6B2A3F9B"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4ED704B6"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4703" w:type="dxa"/>
            <w:gridSpan w:val="2"/>
            <w:shd w:val="clear" w:color="auto" w:fill="auto"/>
          </w:tcPr>
          <w:p w14:paraId="29DC871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Диапазон температур транспортировки:</w:t>
            </w:r>
          </w:p>
        </w:tc>
        <w:tc>
          <w:tcPr>
            <w:tcW w:w="2750" w:type="dxa"/>
            <w:vMerge w:val="restart"/>
            <w:shd w:val="clear" w:color="auto" w:fill="auto"/>
          </w:tcPr>
          <w:p w14:paraId="0C3685E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Возможность транспортировки в холодное время года, без использования дополнительного оборудования</w:t>
            </w:r>
          </w:p>
        </w:tc>
      </w:tr>
      <w:tr w:rsidR="009021F9" w:rsidRPr="009021F9" w14:paraId="1B5D2448" w14:textId="77777777" w:rsidTr="009021F9">
        <w:trPr>
          <w:trHeight w:val="611"/>
        </w:trPr>
        <w:tc>
          <w:tcPr>
            <w:tcW w:w="423" w:type="dxa"/>
            <w:vMerge/>
          </w:tcPr>
          <w:p w14:paraId="32BCA483"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09FFF941"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3C09E6EA" w14:textId="77777777" w:rsidR="009021F9" w:rsidRPr="009021F9" w:rsidRDefault="009021F9" w:rsidP="009021F9">
            <w:pPr>
              <w:shd w:val="clear" w:color="auto" w:fill="FFFFFF" w:themeFill="background1"/>
              <w:rPr>
                <w:rFonts w:ascii="Times New Roman" w:eastAsiaTheme="minorHAnsi" w:hAnsi="Times New Roman" w:cstheme="minorBidi"/>
                <w:sz w:val="20"/>
                <w:lang w:eastAsia="en-US"/>
              </w:rPr>
            </w:pPr>
            <w:r w:rsidRPr="009021F9">
              <w:rPr>
                <w:rFonts w:ascii="Times New Roman" w:eastAsiaTheme="minorHAnsi" w:hAnsi="Times New Roman" w:cstheme="minorBidi"/>
                <w:sz w:val="20"/>
                <w:lang w:eastAsia="en-US"/>
              </w:rPr>
              <w:t>Нижний предел температурного диапазона</w:t>
            </w:r>
          </w:p>
        </w:tc>
        <w:tc>
          <w:tcPr>
            <w:tcW w:w="2763" w:type="dxa"/>
          </w:tcPr>
          <w:p w14:paraId="62EC709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Не более - 30°С***</w:t>
            </w:r>
          </w:p>
        </w:tc>
        <w:tc>
          <w:tcPr>
            <w:tcW w:w="2750" w:type="dxa"/>
            <w:vMerge/>
          </w:tcPr>
          <w:p w14:paraId="23A8BCBB" w14:textId="77777777" w:rsidR="009021F9" w:rsidRPr="009021F9" w:rsidRDefault="009021F9" w:rsidP="009021F9">
            <w:pPr>
              <w:shd w:val="clear" w:color="auto" w:fill="FFFFFF" w:themeFill="background1"/>
              <w:rPr>
                <w:rFonts w:ascii="Times New Roman" w:eastAsiaTheme="minorHAnsi" w:hAnsi="Times New Roman" w:cstheme="minorBidi"/>
                <w:sz w:val="20"/>
                <w:lang w:eastAsia="en-US"/>
              </w:rPr>
            </w:pPr>
          </w:p>
        </w:tc>
      </w:tr>
      <w:tr w:rsidR="009021F9" w:rsidRPr="009021F9" w14:paraId="7D401F22" w14:textId="77777777" w:rsidTr="009021F9">
        <w:trPr>
          <w:trHeight w:val="611"/>
        </w:trPr>
        <w:tc>
          <w:tcPr>
            <w:tcW w:w="423" w:type="dxa"/>
            <w:vMerge/>
          </w:tcPr>
          <w:p w14:paraId="5F45A988"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0E85BC46"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3B947231" w14:textId="77777777" w:rsidR="009021F9" w:rsidRPr="009021F9" w:rsidRDefault="009021F9" w:rsidP="009021F9">
            <w:pPr>
              <w:shd w:val="clear" w:color="auto" w:fill="FFFFFF" w:themeFill="background1"/>
              <w:rPr>
                <w:rFonts w:ascii="Times New Roman" w:eastAsiaTheme="minorHAnsi" w:hAnsi="Times New Roman" w:cstheme="minorBidi"/>
                <w:sz w:val="20"/>
                <w:lang w:eastAsia="en-US"/>
              </w:rPr>
            </w:pPr>
            <w:r w:rsidRPr="009021F9">
              <w:rPr>
                <w:rFonts w:ascii="Times New Roman" w:eastAsiaTheme="minorHAnsi" w:hAnsi="Times New Roman" w:cstheme="minorBidi"/>
                <w:sz w:val="20"/>
                <w:lang w:eastAsia="en-US"/>
              </w:rPr>
              <w:t>Верхний предел температурного диапазона</w:t>
            </w:r>
          </w:p>
        </w:tc>
        <w:tc>
          <w:tcPr>
            <w:tcW w:w="2763" w:type="dxa"/>
          </w:tcPr>
          <w:p w14:paraId="48ED947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cstheme="minorBidi"/>
                <w:sz w:val="20"/>
                <w:lang w:eastAsia="en-US"/>
              </w:rPr>
              <w:t>Не менее 30°С</w:t>
            </w:r>
          </w:p>
        </w:tc>
        <w:tc>
          <w:tcPr>
            <w:tcW w:w="2750" w:type="dxa"/>
            <w:vMerge/>
          </w:tcPr>
          <w:p w14:paraId="5D64C0AA" w14:textId="77777777" w:rsidR="009021F9" w:rsidRPr="009021F9" w:rsidRDefault="009021F9" w:rsidP="009021F9">
            <w:pPr>
              <w:shd w:val="clear" w:color="auto" w:fill="FFFFFF" w:themeFill="background1"/>
              <w:rPr>
                <w:rFonts w:ascii="Times New Roman" w:eastAsiaTheme="minorHAnsi" w:hAnsi="Times New Roman" w:cstheme="minorBidi"/>
                <w:sz w:val="20"/>
                <w:lang w:eastAsia="en-US"/>
              </w:rPr>
            </w:pPr>
          </w:p>
        </w:tc>
      </w:tr>
      <w:tr w:rsidR="009021F9" w:rsidRPr="009021F9" w14:paraId="7886ADC0" w14:textId="77777777" w:rsidTr="009021F9">
        <w:trPr>
          <w:trHeight w:val="611"/>
        </w:trPr>
        <w:tc>
          <w:tcPr>
            <w:tcW w:w="423" w:type="dxa"/>
            <w:vMerge/>
          </w:tcPr>
          <w:p w14:paraId="1FF75257"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6E1E982A"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26C064D1" w14:textId="77777777" w:rsidR="009021F9" w:rsidRPr="009021F9" w:rsidRDefault="009021F9" w:rsidP="009021F9">
            <w:pPr>
              <w:shd w:val="clear" w:color="auto" w:fill="FFFFFF" w:themeFill="background1"/>
              <w:rPr>
                <w:rFonts w:ascii="Times New Roman" w:eastAsiaTheme="minorHAnsi" w:hAnsi="Times New Roman" w:cstheme="minorBidi"/>
                <w:sz w:val="20"/>
                <w:lang w:eastAsia="en-US"/>
              </w:rPr>
            </w:pPr>
            <w:r w:rsidRPr="009021F9">
              <w:rPr>
                <w:rFonts w:ascii="Times New Roman" w:eastAsiaTheme="minorHAnsi" w:hAnsi="Times New Roman" w:cstheme="minorBidi"/>
                <w:sz w:val="20"/>
                <w:lang w:eastAsia="en-US"/>
              </w:rPr>
              <w:t>Условия хранения тест-кассеты после вскрытия, часов:</w:t>
            </w:r>
          </w:p>
        </w:tc>
        <w:tc>
          <w:tcPr>
            <w:tcW w:w="2763" w:type="dxa"/>
          </w:tcPr>
          <w:p w14:paraId="3DE86C95" w14:textId="77777777" w:rsidR="009021F9" w:rsidRPr="009021F9" w:rsidRDefault="009021F9" w:rsidP="009021F9">
            <w:pPr>
              <w:shd w:val="clear" w:color="auto" w:fill="FFFFFF" w:themeFill="background1"/>
              <w:rPr>
                <w:rFonts w:ascii="Times New Roman" w:eastAsiaTheme="minorHAnsi" w:hAnsi="Times New Roman" w:cstheme="minorBidi"/>
                <w:sz w:val="20"/>
                <w:lang w:eastAsia="en-US"/>
              </w:rPr>
            </w:pPr>
            <w:r w:rsidRPr="009021F9">
              <w:rPr>
                <w:rFonts w:ascii="Times New Roman" w:eastAsiaTheme="minorHAnsi" w:hAnsi="Times New Roman" w:cstheme="minorBidi"/>
                <w:sz w:val="20"/>
                <w:lang w:eastAsia="en-US"/>
              </w:rPr>
              <w:t xml:space="preserve">не менее 4 </w:t>
            </w:r>
          </w:p>
        </w:tc>
        <w:tc>
          <w:tcPr>
            <w:tcW w:w="2750" w:type="dxa"/>
          </w:tcPr>
          <w:p w14:paraId="189A74FC" w14:textId="77777777" w:rsidR="009021F9" w:rsidRPr="009021F9" w:rsidRDefault="009021F9" w:rsidP="009021F9">
            <w:pPr>
              <w:shd w:val="clear" w:color="auto" w:fill="FFFFFF" w:themeFill="background1"/>
              <w:rPr>
                <w:rFonts w:ascii="Times New Roman" w:eastAsiaTheme="minorHAnsi" w:hAnsi="Times New Roman" w:cstheme="minorBidi"/>
                <w:sz w:val="20"/>
                <w:lang w:eastAsia="en-US"/>
              </w:rPr>
            </w:pPr>
            <w:r w:rsidRPr="009021F9">
              <w:rPr>
                <w:rFonts w:ascii="Times New Roman" w:eastAsiaTheme="minorHAnsi" w:hAnsi="Times New Roman" w:cstheme="minorBidi"/>
                <w:sz w:val="20"/>
                <w:lang w:eastAsia="en-US"/>
              </w:rPr>
              <w:t>Для возможности работы с набором в течение необходимого времени в случае случайного вскрытия или повреждения упаковки (при большом потоке пациентов могут быть вскрыто количество упаковок незначительно превышающее количество пациентов)</w:t>
            </w:r>
          </w:p>
        </w:tc>
      </w:tr>
      <w:tr w:rsidR="009021F9" w:rsidRPr="009021F9" w14:paraId="534EB272" w14:textId="77777777" w:rsidTr="009021F9">
        <w:trPr>
          <w:trHeight w:val="611"/>
        </w:trPr>
        <w:tc>
          <w:tcPr>
            <w:tcW w:w="423" w:type="dxa"/>
            <w:vMerge/>
          </w:tcPr>
          <w:p w14:paraId="61C4A68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50351B4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20634569" w14:textId="77777777" w:rsidR="009021F9" w:rsidRPr="009021F9" w:rsidRDefault="009021F9" w:rsidP="009021F9">
            <w:pPr>
              <w:shd w:val="clear" w:color="auto" w:fill="FFFFFF" w:themeFill="background1"/>
              <w:rPr>
                <w:rFonts w:ascii="Times New Roman" w:eastAsiaTheme="minorHAnsi" w:hAnsi="Times New Roman" w:cstheme="minorBidi"/>
                <w:sz w:val="20"/>
                <w:lang w:eastAsia="en-US"/>
              </w:rPr>
            </w:pPr>
            <w:r w:rsidRPr="009021F9">
              <w:rPr>
                <w:rFonts w:ascii="Times New Roman" w:eastAsiaTheme="minorHAnsi" w:hAnsi="Times New Roman" w:cstheme="minorBidi"/>
                <w:sz w:val="20"/>
                <w:lang w:eastAsia="en-US"/>
              </w:rPr>
              <w:t>Остаточный срок годности на дату поставки, мес.:</w:t>
            </w:r>
          </w:p>
        </w:tc>
        <w:tc>
          <w:tcPr>
            <w:tcW w:w="2763" w:type="dxa"/>
          </w:tcPr>
          <w:p w14:paraId="1B6A9AD9" w14:textId="77777777" w:rsidR="009021F9" w:rsidRPr="009021F9" w:rsidRDefault="009021F9" w:rsidP="009021F9">
            <w:pPr>
              <w:shd w:val="clear" w:color="auto" w:fill="FFFFFF" w:themeFill="background1"/>
              <w:rPr>
                <w:rFonts w:ascii="Times New Roman" w:eastAsiaTheme="minorHAnsi" w:hAnsi="Times New Roman" w:cstheme="minorBidi"/>
                <w:sz w:val="20"/>
                <w:lang w:eastAsia="en-US"/>
              </w:rPr>
            </w:pPr>
            <w:r w:rsidRPr="009021F9">
              <w:rPr>
                <w:rFonts w:ascii="Times New Roman" w:eastAsiaTheme="minorHAnsi" w:hAnsi="Times New Roman" w:cstheme="minorBidi"/>
                <w:sz w:val="20"/>
                <w:lang w:eastAsia="en-US"/>
              </w:rPr>
              <w:t xml:space="preserve">не менее 12 </w:t>
            </w:r>
          </w:p>
        </w:tc>
        <w:tc>
          <w:tcPr>
            <w:tcW w:w="2750" w:type="dxa"/>
          </w:tcPr>
          <w:p w14:paraId="63C3382B" w14:textId="77777777" w:rsidR="009021F9" w:rsidRPr="009021F9" w:rsidRDefault="009021F9" w:rsidP="009021F9">
            <w:pPr>
              <w:shd w:val="clear" w:color="auto" w:fill="FFFFFF" w:themeFill="background1"/>
              <w:rPr>
                <w:rFonts w:ascii="Times New Roman" w:eastAsiaTheme="minorHAnsi" w:hAnsi="Times New Roman" w:cstheme="minorBidi"/>
                <w:sz w:val="20"/>
                <w:lang w:eastAsia="en-US"/>
              </w:rPr>
            </w:pPr>
            <w:r w:rsidRPr="009021F9">
              <w:rPr>
                <w:rFonts w:ascii="Times New Roman" w:eastAsiaTheme="minorHAnsi" w:hAnsi="Times New Roman" w:cstheme="minorBidi"/>
                <w:sz w:val="20"/>
                <w:lang w:eastAsia="en-US"/>
              </w:rPr>
              <w:t>Для возможности работы с набором в течение необходимого времени после поставки товара.</w:t>
            </w:r>
          </w:p>
        </w:tc>
      </w:tr>
      <w:tr w:rsidR="009021F9" w:rsidRPr="009021F9" w14:paraId="4FD4FDA9" w14:textId="77777777" w:rsidTr="009021F9">
        <w:tc>
          <w:tcPr>
            <w:tcW w:w="423" w:type="dxa"/>
            <w:vMerge/>
          </w:tcPr>
          <w:p w14:paraId="0D209DA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374DBCA8"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3C4B4575"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 xml:space="preserve">Состав набора: </w:t>
            </w:r>
          </w:p>
        </w:tc>
        <w:tc>
          <w:tcPr>
            <w:tcW w:w="2763" w:type="dxa"/>
          </w:tcPr>
          <w:p w14:paraId="2EB47DD6"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0" w:type="dxa"/>
          </w:tcPr>
          <w:p w14:paraId="5D4C3689"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23421A56" w14:textId="77777777" w:rsidTr="009021F9">
        <w:tc>
          <w:tcPr>
            <w:tcW w:w="423" w:type="dxa"/>
            <w:vMerge/>
          </w:tcPr>
          <w:p w14:paraId="391418B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5304A933"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74DBF45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Тест-кассета или тест-картридж</w:t>
            </w:r>
          </w:p>
        </w:tc>
        <w:tc>
          <w:tcPr>
            <w:tcW w:w="2763" w:type="dxa"/>
          </w:tcPr>
          <w:p w14:paraId="353AE17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 xml:space="preserve">Не менее 25 шт. </w:t>
            </w:r>
          </w:p>
        </w:tc>
        <w:tc>
          <w:tcPr>
            <w:tcW w:w="2750" w:type="dxa"/>
          </w:tcPr>
          <w:p w14:paraId="2EE85CE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1CFC266B" w14:textId="77777777" w:rsidTr="009021F9">
        <w:trPr>
          <w:trHeight w:val="175"/>
        </w:trPr>
        <w:tc>
          <w:tcPr>
            <w:tcW w:w="423" w:type="dxa"/>
            <w:vMerge w:val="restart"/>
          </w:tcPr>
          <w:p w14:paraId="39F92318"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val="restart"/>
          </w:tcPr>
          <w:p w14:paraId="25C41EF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6FE5D6D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Буфер для анализа во флаконе-капельнице не более 0,5 мл.</w:t>
            </w:r>
          </w:p>
        </w:tc>
        <w:tc>
          <w:tcPr>
            <w:tcW w:w="2763" w:type="dxa"/>
          </w:tcPr>
          <w:p w14:paraId="5F706E9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Не менее 25 шт.</w:t>
            </w:r>
          </w:p>
        </w:tc>
        <w:tc>
          <w:tcPr>
            <w:tcW w:w="2750" w:type="dxa"/>
          </w:tcPr>
          <w:p w14:paraId="774E96C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5B3DFD53" w14:textId="77777777" w:rsidTr="009021F9">
        <w:trPr>
          <w:trHeight w:val="208"/>
        </w:trPr>
        <w:tc>
          <w:tcPr>
            <w:tcW w:w="423" w:type="dxa"/>
            <w:vMerge/>
          </w:tcPr>
          <w:p w14:paraId="105A98BC"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7EA2312B"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2F454CC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Зонд-тампон стерильный</w:t>
            </w:r>
          </w:p>
        </w:tc>
        <w:tc>
          <w:tcPr>
            <w:tcW w:w="2763" w:type="dxa"/>
          </w:tcPr>
          <w:p w14:paraId="109E9E5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Не менее 25шт.</w:t>
            </w:r>
          </w:p>
        </w:tc>
        <w:tc>
          <w:tcPr>
            <w:tcW w:w="2750" w:type="dxa"/>
          </w:tcPr>
          <w:p w14:paraId="302D7714"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55E81021" w14:textId="77777777" w:rsidTr="009021F9">
        <w:trPr>
          <w:trHeight w:val="395"/>
        </w:trPr>
        <w:tc>
          <w:tcPr>
            <w:tcW w:w="423" w:type="dxa"/>
            <w:vMerge/>
          </w:tcPr>
          <w:p w14:paraId="742C48CB"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61F1864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09BA7A9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Обязательное наличие инструкции с подтверждением вышеуказанных характеристик (для проверки достоверности сведений) и регистрационного удостоверения выданного Федеральной Службой по надзору в сфере Здравоохранения с приложениями</w:t>
            </w:r>
          </w:p>
        </w:tc>
        <w:tc>
          <w:tcPr>
            <w:tcW w:w="2763" w:type="dxa"/>
          </w:tcPr>
          <w:p w14:paraId="51FCB57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Наличие.</w:t>
            </w:r>
          </w:p>
        </w:tc>
        <w:tc>
          <w:tcPr>
            <w:tcW w:w="2750" w:type="dxa"/>
          </w:tcPr>
          <w:p w14:paraId="66C95C5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2AD0E79B" w14:textId="77777777" w:rsidTr="009021F9">
        <w:trPr>
          <w:trHeight w:val="218"/>
        </w:trPr>
        <w:tc>
          <w:tcPr>
            <w:tcW w:w="423" w:type="dxa"/>
            <w:vMerge/>
          </w:tcPr>
          <w:p w14:paraId="42BFA75E"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4D8491C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71D91D7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Схема проведения анализа</w:t>
            </w:r>
          </w:p>
        </w:tc>
        <w:tc>
          <w:tcPr>
            <w:tcW w:w="2763" w:type="dxa"/>
          </w:tcPr>
          <w:p w14:paraId="314D25F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 xml:space="preserve">Не менее 1 шт. </w:t>
            </w:r>
          </w:p>
        </w:tc>
        <w:tc>
          <w:tcPr>
            <w:tcW w:w="2750" w:type="dxa"/>
          </w:tcPr>
          <w:p w14:paraId="77B661C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76B1E595" w14:textId="77777777" w:rsidTr="009021F9">
        <w:trPr>
          <w:trHeight w:val="218"/>
        </w:trPr>
        <w:tc>
          <w:tcPr>
            <w:tcW w:w="423" w:type="dxa"/>
            <w:vMerge w:val="restart"/>
          </w:tcPr>
          <w:p w14:paraId="2B51EBA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2</w:t>
            </w:r>
          </w:p>
        </w:tc>
        <w:tc>
          <w:tcPr>
            <w:tcW w:w="2751" w:type="dxa"/>
            <w:vMerge w:val="restart"/>
          </w:tcPr>
          <w:p w14:paraId="00CAC81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Экспресс-тест для</w:t>
            </w:r>
          </w:p>
          <w:p w14:paraId="7E6B642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качественного</w:t>
            </w:r>
          </w:p>
          <w:p w14:paraId="78ED729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иммунохроматографического</w:t>
            </w:r>
          </w:p>
          <w:p w14:paraId="4853365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определения in vitro аденовируса в</w:t>
            </w:r>
          </w:p>
          <w:p w14:paraId="3B57CBA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биологических образцах человека</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322D3DD5"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Описание набора</w:t>
            </w:r>
          </w:p>
        </w:tc>
        <w:tc>
          <w:tcPr>
            <w:tcW w:w="2763" w:type="dxa"/>
            <w:tcBorders>
              <w:top w:val="single" w:sz="4" w:space="0" w:color="auto"/>
              <w:left w:val="nil"/>
              <w:bottom w:val="single" w:sz="4" w:space="0" w:color="auto"/>
              <w:right w:val="single" w:sz="4" w:space="0" w:color="auto"/>
            </w:tcBorders>
            <w:shd w:val="clear" w:color="auto" w:fill="auto"/>
            <w:vAlign w:val="center"/>
          </w:tcPr>
          <w:p w14:paraId="0CA9DEA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Набор реагентов и других связанных с ними материалами, предназначенный для использования при качественном и/или количественном определении антигенов к </w:t>
            </w:r>
            <w:r w:rsidRPr="009021F9">
              <w:rPr>
                <w:rFonts w:asciiTheme="minorHAnsi" w:eastAsiaTheme="minorHAnsi" w:hAnsiTheme="minorHAnsi" w:cstheme="minorBidi"/>
                <w:color w:val="000000"/>
                <w:sz w:val="20"/>
                <w:lang w:eastAsia="en-US"/>
              </w:rPr>
              <w:lastRenderedPageBreak/>
              <w:t>аденовирусу (Adenovirus) в клиническом образце за короткое время по сравнению со стандартными лабораторными процедурами исследований посредством иммунохроматографического анализа. Этот тест обычно используется в лабораторных анализах или анализах вблизи пациента.</w:t>
            </w:r>
          </w:p>
        </w:tc>
        <w:tc>
          <w:tcPr>
            <w:tcW w:w="2750" w:type="dxa"/>
          </w:tcPr>
          <w:p w14:paraId="6BCEC6EA"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62ED39F8" w14:textId="77777777" w:rsidTr="009021F9">
        <w:trPr>
          <w:trHeight w:val="218"/>
        </w:trPr>
        <w:tc>
          <w:tcPr>
            <w:tcW w:w="423" w:type="dxa"/>
            <w:vMerge/>
          </w:tcPr>
          <w:p w14:paraId="21C17898"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163C359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1EE18C1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Количество</w:t>
            </w:r>
          </w:p>
        </w:tc>
        <w:tc>
          <w:tcPr>
            <w:tcW w:w="2763" w:type="dxa"/>
            <w:tcBorders>
              <w:top w:val="nil"/>
              <w:left w:val="nil"/>
              <w:bottom w:val="single" w:sz="4" w:space="0" w:color="auto"/>
              <w:right w:val="single" w:sz="4" w:space="0" w:color="auto"/>
            </w:tcBorders>
            <w:shd w:val="clear" w:color="auto" w:fill="auto"/>
            <w:vAlign w:val="center"/>
          </w:tcPr>
          <w:p w14:paraId="4DC765A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25 шт</w:t>
            </w:r>
          </w:p>
        </w:tc>
        <w:tc>
          <w:tcPr>
            <w:tcW w:w="2750" w:type="dxa"/>
          </w:tcPr>
          <w:p w14:paraId="7594A79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7C94339C" w14:textId="77777777" w:rsidTr="009021F9">
        <w:trPr>
          <w:trHeight w:val="218"/>
        </w:trPr>
        <w:tc>
          <w:tcPr>
            <w:tcW w:w="423" w:type="dxa"/>
            <w:vMerge/>
          </w:tcPr>
          <w:p w14:paraId="41D5C64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4124237A"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2271D41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Биологический материал</w:t>
            </w:r>
          </w:p>
        </w:tc>
        <w:tc>
          <w:tcPr>
            <w:tcW w:w="2763" w:type="dxa"/>
            <w:tcBorders>
              <w:top w:val="nil"/>
              <w:left w:val="nil"/>
              <w:bottom w:val="single" w:sz="4" w:space="0" w:color="auto"/>
              <w:right w:val="single" w:sz="4" w:space="0" w:color="auto"/>
            </w:tcBorders>
            <w:shd w:val="clear" w:color="auto" w:fill="auto"/>
            <w:vAlign w:val="center"/>
          </w:tcPr>
          <w:p w14:paraId="03E1545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кал</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766E327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Основные типы биологического материала, используемого при исследовании </w:t>
            </w:r>
          </w:p>
        </w:tc>
      </w:tr>
      <w:tr w:rsidR="009021F9" w:rsidRPr="009021F9" w14:paraId="6D673CBC" w14:textId="77777777" w:rsidTr="009021F9">
        <w:trPr>
          <w:trHeight w:val="218"/>
        </w:trPr>
        <w:tc>
          <w:tcPr>
            <w:tcW w:w="423" w:type="dxa"/>
            <w:vMerge/>
          </w:tcPr>
          <w:p w14:paraId="5C8CE314"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23F05667"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562F629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Количество исследуемого образца твердого кала </w:t>
            </w:r>
          </w:p>
        </w:tc>
        <w:tc>
          <w:tcPr>
            <w:tcW w:w="2763" w:type="dxa"/>
            <w:tcBorders>
              <w:top w:val="nil"/>
              <w:left w:val="nil"/>
              <w:bottom w:val="single" w:sz="4" w:space="0" w:color="auto"/>
              <w:right w:val="single" w:sz="4" w:space="0" w:color="auto"/>
            </w:tcBorders>
            <w:shd w:val="clear" w:color="auto" w:fill="auto"/>
            <w:vAlign w:val="center"/>
          </w:tcPr>
          <w:p w14:paraId="72E71FE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100 мг</w:t>
            </w:r>
          </w:p>
        </w:tc>
        <w:tc>
          <w:tcPr>
            <w:tcW w:w="2750" w:type="dxa"/>
            <w:tcBorders>
              <w:top w:val="nil"/>
              <w:left w:val="single" w:sz="4" w:space="0" w:color="auto"/>
              <w:bottom w:val="single" w:sz="4" w:space="0" w:color="auto"/>
              <w:right w:val="single" w:sz="4" w:space="0" w:color="auto"/>
            </w:tcBorders>
            <w:shd w:val="clear" w:color="auto" w:fill="auto"/>
            <w:vAlign w:val="center"/>
          </w:tcPr>
          <w:p w14:paraId="27BF352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Минимальное количество образца для возможности проведения большего количества исследований с одного забора образца</w:t>
            </w:r>
          </w:p>
        </w:tc>
      </w:tr>
      <w:tr w:rsidR="009021F9" w:rsidRPr="009021F9" w14:paraId="59F05DD1" w14:textId="77777777" w:rsidTr="009021F9">
        <w:trPr>
          <w:trHeight w:val="218"/>
        </w:trPr>
        <w:tc>
          <w:tcPr>
            <w:tcW w:w="423" w:type="dxa"/>
            <w:vMerge/>
          </w:tcPr>
          <w:p w14:paraId="2C91E62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7436D801"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770991E6"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Количество исследуемого образца жидкого кала </w:t>
            </w:r>
          </w:p>
        </w:tc>
        <w:tc>
          <w:tcPr>
            <w:tcW w:w="2763" w:type="dxa"/>
            <w:tcBorders>
              <w:top w:val="nil"/>
              <w:left w:val="nil"/>
              <w:bottom w:val="single" w:sz="4" w:space="0" w:color="auto"/>
              <w:right w:val="single" w:sz="4" w:space="0" w:color="auto"/>
            </w:tcBorders>
            <w:shd w:val="clear" w:color="auto" w:fill="auto"/>
            <w:vAlign w:val="center"/>
          </w:tcPr>
          <w:p w14:paraId="452F285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100 мкл</w:t>
            </w:r>
          </w:p>
        </w:tc>
        <w:tc>
          <w:tcPr>
            <w:tcW w:w="2750" w:type="dxa"/>
            <w:tcBorders>
              <w:top w:val="nil"/>
              <w:left w:val="single" w:sz="4" w:space="0" w:color="auto"/>
              <w:bottom w:val="single" w:sz="4" w:space="0" w:color="auto"/>
              <w:right w:val="single" w:sz="4" w:space="0" w:color="auto"/>
            </w:tcBorders>
            <w:shd w:val="clear" w:color="auto" w:fill="auto"/>
            <w:vAlign w:val="center"/>
          </w:tcPr>
          <w:p w14:paraId="3D2BF20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Минимальное количество образца для возможности проведения большего количества исследований с одного забора образца</w:t>
            </w:r>
          </w:p>
        </w:tc>
      </w:tr>
      <w:tr w:rsidR="009021F9" w:rsidRPr="009021F9" w14:paraId="47E7BF8B" w14:textId="77777777" w:rsidTr="009021F9">
        <w:trPr>
          <w:trHeight w:val="218"/>
        </w:trPr>
        <w:tc>
          <w:tcPr>
            <w:tcW w:w="423" w:type="dxa"/>
            <w:vMerge/>
          </w:tcPr>
          <w:p w14:paraId="754BF702"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7E5010FE"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60A8D77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Диагностическая чувствительность, подтвержденная инструкцией производителя</w:t>
            </w:r>
          </w:p>
        </w:tc>
        <w:tc>
          <w:tcPr>
            <w:tcW w:w="2763" w:type="dxa"/>
            <w:tcBorders>
              <w:top w:val="nil"/>
              <w:left w:val="nil"/>
              <w:bottom w:val="single" w:sz="4" w:space="0" w:color="auto"/>
              <w:right w:val="single" w:sz="4" w:space="0" w:color="auto"/>
            </w:tcBorders>
            <w:shd w:val="clear" w:color="auto" w:fill="auto"/>
            <w:vAlign w:val="center"/>
          </w:tcPr>
          <w:p w14:paraId="485F8996"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100 %</w:t>
            </w:r>
          </w:p>
        </w:tc>
        <w:tc>
          <w:tcPr>
            <w:tcW w:w="2750" w:type="dxa"/>
            <w:tcBorders>
              <w:top w:val="nil"/>
              <w:left w:val="single" w:sz="4" w:space="0" w:color="auto"/>
              <w:bottom w:val="single" w:sz="4" w:space="0" w:color="auto"/>
              <w:right w:val="single" w:sz="4" w:space="0" w:color="auto"/>
            </w:tcBorders>
            <w:shd w:val="clear" w:color="auto" w:fill="auto"/>
            <w:vAlign w:val="center"/>
          </w:tcPr>
          <w:p w14:paraId="142E1BA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минимизации получения ложноотрицательных результатов</w:t>
            </w:r>
          </w:p>
        </w:tc>
      </w:tr>
      <w:tr w:rsidR="009021F9" w:rsidRPr="009021F9" w14:paraId="1D61E55E" w14:textId="77777777" w:rsidTr="009021F9">
        <w:trPr>
          <w:trHeight w:val="218"/>
        </w:trPr>
        <w:tc>
          <w:tcPr>
            <w:tcW w:w="423" w:type="dxa"/>
            <w:vMerge/>
          </w:tcPr>
          <w:p w14:paraId="20AC043A"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022AD88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40C2448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Диагностическая специфичность, подтвержденная инструкцией производителя:</w:t>
            </w:r>
          </w:p>
        </w:tc>
        <w:tc>
          <w:tcPr>
            <w:tcW w:w="2763" w:type="dxa"/>
            <w:tcBorders>
              <w:top w:val="nil"/>
              <w:left w:val="nil"/>
              <w:bottom w:val="single" w:sz="4" w:space="0" w:color="auto"/>
              <w:right w:val="single" w:sz="4" w:space="0" w:color="auto"/>
            </w:tcBorders>
            <w:shd w:val="clear" w:color="auto" w:fill="auto"/>
            <w:vAlign w:val="center"/>
          </w:tcPr>
          <w:p w14:paraId="77CBEEC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100 %</w:t>
            </w:r>
          </w:p>
        </w:tc>
        <w:tc>
          <w:tcPr>
            <w:tcW w:w="2750" w:type="dxa"/>
            <w:tcBorders>
              <w:top w:val="nil"/>
              <w:left w:val="single" w:sz="4" w:space="0" w:color="auto"/>
              <w:bottom w:val="single" w:sz="4" w:space="0" w:color="auto"/>
              <w:right w:val="single" w:sz="4" w:space="0" w:color="auto"/>
            </w:tcBorders>
            <w:shd w:val="clear" w:color="auto" w:fill="auto"/>
            <w:vAlign w:val="center"/>
          </w:tcPr>
          <w:p w14:paraId="6594ED56"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минимизации получения ложноположительных результатов</w:t>
            </w:r>
          </w:p>
        </w:tc>
      </w:tr>
      <w:tr w:rsidR="009021F9" w:rsidRPr="009021F9" w14:paraId="11C41FCF" w14:textId="77777777" w:rsidTr="009021F9">
        <w:trPr>
          <w:trHeight w:val="218"/>
        </w:trPr>
        <w:tc>
          <w:tcPr>
            <w:tcW w:w="423" w:type="dxa"/>
            <w:vMerge/>
          </w:tcPr>
          <w:p w14:paraId="4FA91AEB"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257A860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6875BB5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Аналитическая чувствительность </w:t>
            </w:r>
          </w:p>
        </w:tc>
        <w:tc>
          <w:tcPr>
            <w:tcW w:w="2763" w:type="dxa"/>
            <w:tcBorders>
              <w:top w:val="nil"/>
              <w:left w:val="nil"/>
              <w:bottom w:val="single" w:sz="4" w:space="0" w:color="auto"/>
              <w:right w:val="single" w:sz="4" w:space="0" w:color="auto"/>
            </w:tcBorders>
            <w:shd w:val="clear" w:color="auto" w:fill="auto"/>
            <w:vAlign w:val="center"/>
          </w:tcPr>
          <w:p w14:paraId="07A2281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18"/>
                <w:szCs w:val="18"/>
                <w:lang w:eastAsia="en-US"/>
              </w:rPr>
              <w:t>≤</w:t>
            </w:r>
            <w:r w:rsidRPr="009021F9">
              <w:rPr>
                <w:rFonts w:asciiTheme="minorHAnsi" w:eastAsiaTheme="minorHAnsi" w:hAnsiTheme="minorHAnsi" w:cstheme="minorBidi"/>
                <w:color w:val="000000"/>
                <w:sz w:val="18"/>
                <w:szCs w:val="18"/>
                <w:lang w:eastAsia="en-US"/>
              </w:rPr>
              <w:t xml:space="preserve"> 10 пг/мл</w:t>
            </w:r>
          </w:p>
        </w:tc>
        <w:tc>
          <w:tcPr>
            <w:tcW w:w="2750" w:type="dxa"/>
            <w:tcBorders>
              <w:top w:val="nil"/>
              <w:left w:val="nil"/>
              <w:bottom w:val="nil"/>
              <w:right w:val="nil"/>
            </w:tcBorders>
            <w:shd w:val="clear" w:color="auto" w:fill="auto"/>
            <w:vAlign w:val="center"/>
          </w:tcPr>
          <w:p w14:paraId="72E9E35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выявления инфекции при минимальном количестве искомого аналита</w:t>
            </w:r>
          </w:p>
        </w:tc>
      </w:tr>
      <w:tr w:rsidR="009021F9" w:rsidRPr="009021F9" w14:paraId="2284D720" w14:textId="77777777" w:rsidTr="009021F9">
        <w:trPr>
          <w:trHeight w:val="218"/>
        </w:trPr>
        <w:tc>
          <w:tcPr>
            <w:tcW w:w="423" w:type="dxa"/>
            <w:vMerge/>
          </w:tcPr>
          <w:p w14:paraId="2C05048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578B1E42"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0F14AFC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Время достижения устойчивых результатов, диапазон</w:t>
            </w:r>
          </w:p>
        </w:tc>
        <w:tc>
          <w:tcPr>
            <w:tcW w:w="2763" w:type="dxa"/>
            <w:tcBorders>
              <w:top w:val="nil"/>
              <w:left w:val="nil"/>
              <w:bottom w:val="single" w:sz="4" w:space="0" w:color="auto"/>
              <w:right w:val="single" w:sz="4" w:space="0" w:color="auto"/>
            </w:tcBorders>
            <w:shd w:val="clear" w:color="auto" w:fill="auto"/>
            <w:vAlign w:val="center"/>
          </w:tcPr>
          <w:p w14:paraId="27A945E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 xml:space="preserve">≤ </w:t>
            </w:r>
            <w:r w:rsidRPr="009021F9">
              <w:rPr>
                <w:rFonts w:asciiTheme="minorHAnsi" w:eastAsiaTheme="minorHAnsi" w:hAnsiTheme="minorHAnsi" w:cstheme="minorBidi"/>
                <w:color w:val="000000"/>
                <w:sz w:val="20"/>
                <w:lang w:eastAsia="en-US"/>
              </w:rPr>
              <w:t>15 мин</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23EBA77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259135CB" w14:textId="77777777" w:rsidTr="009021F9">
        <w:trPr>
          <w:trHeight w:val="218"/>
        </w:trPr>
        <w:tc>
          <w:tcPr>
            <w:tcW w:w="423" w:type="dxa"/>
            <w:vMerge/>
          </w:tcPr>
          <w:p w14:paraId="5D3DBE5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24BCEA87"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7E7DF05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Отсутствие интерференции</w:t>
            </w:r>
          </w:p>
        </w:tc>
        <w:tc>
          <w:tcPr>
            <w:tcW w:w="2763" w:type="dxa"/>
            <w:tcBorders>
              <w:top w:val="nil"/>
              <w:left w:val="nil"/>
              <w:bottom w:val="single" w:sz="4" w:space="0" w:color="auto"/>
              <w:right w:val="single" w:sz="4" w:space="0" w:color="auto"/>
            </w:tcBorders>
            <w:shd w:val="clear" w:color="auto" w:fill="auto"/>
            <w:vAlign w:val="center"/>
          </w:tcPr>
          <w:p w14:paraId="407B303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аскорбиновая кислота, мочевая кислота, глюкоза,</w:t>
            </w:r>
            <w:r w:rsidRPr="009021F9">
              <w:rPr>
                <w:rFonts w:asciiTheme="minorHAnsi" w:eastAsiaTheme="minorHAnsi" w:hAnsiTheme="minorHAnsi" w:cstheme="minorBidi"/>
                <w:color w:val="000000"/>
                <w:sz w:val="20"/>
                <w:lang w:eastAsia="en-US"/>
              </w:rPr>
              <w:br/>
              <w:t>оксалиновая кислота, аспирин, кофеин, мочевина, альбумин, билирубин</w:t>
            </w:r>
          </w:p>
        </w:tc>
        <w:tc>
          <w:tcPr>
            <w:tcW w:w="2750" w:type="dxa"/>
            <w:tcBorders>
              <w:top w:val="nil"/>
              <w:left w:val="single" w:sz="4" w:space="0" w:color="auto"/>
              <w:bottom w:val="single" w:sz="4" w:space="0" w:color="auto"/>
              <w:right w:val="single" w:sz="4" w:space="0" w:color="auto"/>
            </w:tcBorders>
            <w:shd w:val="clear" w:color="auto" w:fill="auto"/>
            <w:vAlign w:val="center"/>
          </w:tcPr>
          <w:p w14:paraId="50F6C28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Для минимизации получения ложноотрицательных результатов  </w:t>
            </w:r>
          </w:p>
        </w:tc>
      </w:tr>
      <w:tr w:rsidR="009021F9" w:rsidRPr="009021F9" w14:paraId="472B24AB" w14:textId="77777777" w:rsidTr="009021F9">
        <w:trPr>
          <w:trHeight w:val="218"/>
        </w:trPr>
        <w:tc>
          <w:tcPr>
            <w:tcW w:w="423" w:type="dxa"/>
            <w:vMerge/>
          </w:tcPr>
          <w:p w14:paraId="4EC97F8B"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232EC653"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547B14E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Условия хранения:</w:t>
            </w:r>
          </w:p>
        </w:tc>
        <w:tc>
          <w:tcPr>
            <w:tcW w:w="2763" w:type="dxa"/>
            <w:tcBorders>
              <w:top w:val="nil"/>
              <w:left w:val="nil"/>
              <w:bottom w:val="single" w:sz="4" w:space="0" w:color="auto"/>
              <w:right w:val="single" w:sz="4" w:space="0" w:color="auto"/>
            </w:tcBorders>
            <w:shd w:val="clear" w:color="auto" w:fill="auto"/>
            <w:vAlign w:val="center"/>
          </w:tcPr>
          <w:p w14:paraId="10DE997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2°С - </w:t>
            </w: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30°С </w:t>
            </w:r>
          </w:p>
        </w:tc>
        <w:tc>
          <w:tcPr>
            <w:tcW w:w="2750" w:type="dxa"/>
            <w:tcBorders>
              <w:top w:val="nil"/>
              <w:left w:val="single" w:sz="4" w:space="0" w:color="auto"/>
              <w:bottom w:val="single" w:sz="4" w:space="0" w:color="auto"/>
              <w:right w:val="single" w:sz="4" w:space="0" w:color="auto"/>
            </w:tcBorders>
            <w:shd w:val="clear" w:color="auto" w:fill="auto"/>
            <w:vAlign w:val="center"/>
          </w:tcPr>
          <w:p w14:paraId="46B2747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возможности хранения товара без использования дополнительного оборудования</w:t>
            </w:r>
          </w:p>
        </w:tc>
      </w:tr>
      <w:tr w:rsidR="009021F9" w:rsidRPr="009021F9" w14:paraId="7E1FAD34" w14:textId="77777777" w:rsidTr="009021F9">
        <w:trPr>
          <w:trHeight w:val="218"/>
        </w:trPr>
        <w:tc>
          <w:tcPr>
            <w:tcW w:w="423" w:type="dxa"/>
            <w:vMerge/>
          </w:tcPr>
          <w:p w14:paraId="5D2A7E6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423F02F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066097C5"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Остаточный срок годности на момент поставки:</w:t>
            </w:r>
          </w:p>
        </w:tc>
        <w:tc>
          <w:tcPr>
            <w:tcW w:w="2763" w:type="dxa"/>
            <w:tcBorders>
              <w:top w:val="nil"/>
              <w:left w:val="nil"/>
              <w:bottom w:val="single" w:sz="4" w:space="0" w:color="auto"/>
              <w:right w:val="single" w:sz="4" w:space="0" w:color="auto"/>
            </w:tcBorders>
            <w:shd w:val="clear" w:color="auto" w:fill="auto"/>
            <w:vAlign w:val="center"/>
          </w:tcPr>
          <w:p w14:paraId="42AB073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14 месяцев</w:t>
            </w:r>
          </w:p>
        </w:tc>
        <w:tc>
          <w:tcPr>
            <w:tcW w:w="2750" w:type="dxa"/>
            <w:tcBorders>
              <w:top w:val="nil"/>
              <w:left w:val="single" w:sz="4" w:space="0" w:color="auto"/>
              <w:bottom w:val="single" w:sz="4" w:space="0" w:color="auto"/>
              <w:right w:val="single" w:sz="4" w:space="0" w:color="auto"/>
            </w:tcBorders>
            <w:shd w:val="clear" w:color="auto" w:fill="auto"/>
            <w:vAlign w:val="center"/>
          </w:tcPr>
          <w:p w14:paraId="364131C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возможности работы с набором в течение необходимого времени.</w:t>
            </w:r>
          </w:p>
        </w:tc>
      </w:tr>
      <w:tr w:rsidR="009021F9" w:rsidRPr="009021F9" w14:paraId="41F1FF48" w14:textId="77777777" w:rsidTr="009021F9">
        <w:trPr>
          <w:trHeight w:val="218"/>
        </w:trPr>
        <w:tc>
          <w:tcPr>
            <w:tcW w:w="423" w:type="dxa"/>
            <w:vMerge/>
          </w:tcPr>
          <w:p w14:paraId="2044A52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04803CA9"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46A3C60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Условия хранения тест-кассеты после вскрытия:</w:t>
            </w:r>
          </w:p>
        </w:tc>
        <w:tc>
          <w:tcPr>
            <w:tcW w:w="2763" w:type="dxa"/>
            <w:tcBorders>
              <w:top w:val="nil"/>
              <w:left w:val="nil"/>
              <w:bottom w:val="single" w:sz="4" w:space="0" w:color="auto"/>
              <w:right w:val="single" w:sz="4" w:space="0" w:color="auto"/>
            </w:tcBorders>
            <w:shd w:val="clear" w:color="auto" w:fill="auto"/>
            <w:vAlign w:val="center"/>
          </w:tcPr>
          <w:p w14:paraId="13F1FCC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4 час</w:t>
            </w:r>
          </w:p>
        </w:tc>
        <w:tc>
          <w:tcPr>
            <w:tcW w:w="2750" w:type="dxa"/>
            <w:tcBorders>
              <w:top w:val="nil"/>
              <w:left w:val="single" w:sz="4" w:space="0" w:color="auto"/>
              <w:bottom w:val="single" w:sz="4" w:space="0" w:color="auto"/>
              <w:right w:val="single" w:sz="4" w:space="0" w:color="auto"/>
            </w:tcBorders>
            <w:shd w:val="clear" w:color="auto" w:fill="auto"/>
            <w:vAlign w:val="center"/>
          </w:tcPr>
          <w:p w14:paraId="457C05A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возможности работы с набором в течение необходимого времени в случае случайного вскрытия или повреждения упаковки (при большом потоке пациентов могут быть вскрыто количество упаковок, незначительно превышающее количество пациентов).</w:t>
            </w:r>
          </w:p>
        </w:tc>
      </w:tr>
      <w:tr w:rsidR="009021F9" w:rsidRPr="009021F9" w14:paraId="5EA06E78" w14:textId="77777777" w:rsidTr="009021F9">
        <w:trPr>
          <w:trHeight w:val="218"/>
        </w:trPr>
        <w:tc>
          <w:tcPr>
            <w:tcW w:w="423" w:type="dxa"/>
            <w:vMerge/>
          </w:tcPr>
          <w:p w14:paraId="7BDB53A8"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28254074"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tcPr>
          <w:p w14:paraId="382675B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bCs/>
                <w:color w:val="000000"/>
                <w:sz w:val="20"/>
                <w:lang w:eastAsia="en-US"/>
              </w:rPr>
              <w:t>Состав набора:</w:t>
            </w:r>
            <w:r w:rsidRPr="009021F9">
              <w:rPr>
                <w:rFonts w:asciiTheme="minorHAnsi" w:eastAsiaTheme="minorHAnsi" w:hAnsiTheme="minorHAnsi" w:cstheme="minorBidi"/>
                <w:color w:val="000000"/>
                <w:sz w:val="20"/>
                <w:lang w:eastAsia="en-US"/>
              </w:rPr>
              <w:t xml:space="preserve"> </w:t>
            </w:r>
          </w:p>
        </w:tc>
        <w:tc>
          <w:tcPr>
            <w:tcW w:w="2763" w:type="dxa"/>
            <w:tcBorders>
              <w:top w:val="nil"/>
              <w:left w:val="nil"/>
              <w:bottom w:val="single" w:sz="4" w:space="0" w:color="auto"/>
              <w:right w:val="single" w:sz="4" w:space="0" w:color="auto"/>
            </w:tcBorders>
            <w:shd w:val="clear" w:color="auto" w:fill="auto"/>
            <w:vAlign w:val="center"/>
          </w:tcPr>
          <w:p w14:paraId="367DA8B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c>
          <w:tcPr>
            <w:tcW w:w="2750" w:type="dxa"/>
            <w:tcBorders>
              <w:top w:val="nil"/>
              <w:left w:val="single" w:sz="4" w:space="0" w:color="auto"/>
              <w:bottom w:val="single" w:sz="4" w:space="0" w:color="auto"/>
              <w:right w:val="single" w:sz="4" w:space="0" w:color="auto"/>
            </w:tcBorders>
            <w:shd w:val="clear" w:color="auto" w:fill="auto"/>
          </w:tcPr>
          <w:p w14:paraId="0DBE752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616FCE4C" w14:textId="77777777" w:rsidTr="009021F9">
        <w:trPr>
          <w:trHeight w:val="218"/>
        </w:trPr>
        <w:tc>
          <w:tcPr>
            <w:tcW w:w="423" w:type="dxa"/>
            <w:vMerge/>
          </w:tcPr>
          <w:p w14:paraId="4BBAD89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5A151C3C"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76E906C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Тест-кассета или тест-картридж</w:t>
            </w:r>
          </w:p>
        </w:tc>
        <w:tc>
          <w:tcPr>
            <w:tcW w:w="2763" w:type="dxa"/>
            <w:tcBorders>
              <w:top w:val="nil"/>
              <w:left w:val="nil"/>
              <w:bottom w:val="single" w:sz="4" w:space="0" w:color="auto"/>
              <w:right w:val="single" w:sz="4" w:space="0" w:color="auto"/>
            </w:tcBorders>
            <w:shd w:val="clear" w:color="auto" w:fill="auto"/>
            <w:vAlign w:val="center"/>
          </w:tcPr>
          <w:p w14:paraId="64B6107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25 шт</w:t>
            </w:r>
          </w:p>
        </w:tc>
        <w:tc>
          <w:tcPr>
            <w:tcW w:w="2750" w:type="dxa"/>
            <w:tcBorders>
              <w:top w:val="nil"/>
              <w:left w:val="single" w:sz="4" w:space="0" w:color="auto"/>
              <w:bottom w:val="single" w:sz="4" w:space="0" w:color="auto"/>
              <w:right w:val="single" w:sz="4" w:space="0" w:color="auto"/>
            </w:tcBorders>
            <w:shd w:val="clear" w:color="auto" w:fill="auto"/>
          </w:tcPr>
          <w:p w14:paraId="37A21E4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275E6F3C" w14:textId="77777777" w:rsidTr="009021F9">
        <w:trPr>
          <w:trHeight w:val="218"/>
        </w:trPr>
        <w:tc>
          <w:tcPr>
            <w:tcW w:w="423" w:type="dxa"/>
            <w:vMerge/>
          </w:tcPr>
          <w:p w14:paraId="194A3146"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4E5100FA"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nil"/>
              <w:right w:val="single" w:sz="4" w:space="0" w:color="auto"/>
            </w:tcBorders>
            <w:shd w:val="clear" w:color="auto" w:fill="auto"/>
            <w:vAlign w:val="center"/>
          </w:tcPr>
          <w:p w14:paraId="149F59A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Буферный раствор</w:t>
            </w:r>
          </w:p>
        </w:tc>
        <w:tc>
          <w:tcPr>
            <w:tcW w:w="2763" w:type="dxa"/>
            <w:tcBorders>
              <w:top w:val="nil"/>
              <w:left w:val="nil"/>
              <w:bottom w:val="single" w:sz="4" w:space="0" w:color="auto"/>
              <w:right w:val="single" w:sz="4" w:space="0" w:color="auto"/>
            </w:tcBorders>
            <w:shd w:val="clear" w:color="auto" w:fill="auto"/>
            <w:vAlign w:val="center"/>
          </w:tcPr>
          <w:p w14:paraId="403F258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1 шт</w:t>
            </w:r>
          </w:p>
        </w:tc>
        <w:tc>
          <w:tcPr>
            <w:tcW w:w="2750" w:type="dxa"/>
            <w:tcBorders>
              <w:top w:val="nil"/>
              <w:left w:val="single" w:sz="4" w:space="0" w:color="auto"/>
              <w:bottom w:val="single" w:sz="4" w:space="0" w:color="auto"/>
              <w:right w:val="single" w:sz="4" w:space="0" w:color="auto"/>
            </w:tcBorders>
            <w:shd w:val="clear" w:color="auto" w:fill="auto"/>
          </w:tcPr>
          <w:p w14:paraId="5190497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447088A6" w14:textId="77777777" w:rsidTr="009021F9">
        <w:trPr>
          <w:trHeight w:val="218"/>
        </w:trPr>
        <w:tc>
          <w:tcPr>
            <w:tcW w:w="423" w:type="dxa"/>
            <w:vMerge/>
          </w:tcPr>
          <w:p w14:paraId="6CDE1BF3"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1FE31A3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66724B6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Пипетки</w:t>
            </w:r>
          </w:p>
        </w:tc>
        <w:tc>
          <w:tcPr>
            <w:tcW w:w="2763" w:type="dxa"/>
            <w:tcBorders>
              <w:top w:val="nil"/>
              <w:left w:val="nil"/>
              <w:bottom w:val="single" w:sz="4" w:space="0" w:color="auto"/>
              <w:right w:val="single" w:sz="4" w:space="0" w:color="auto"/>
            </w:tcBorders>
            <w:shd w:val="clear" w:color="auto" w:fill="auto"/>
            <w:vAlign w:val="center"/>
          </w:tcPr>
          <w:p w14:paraId="49C4C0C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25 шт</w:t>
            </w:r>
          </w:p>
        </w:tc>
        <w:tc>
          <w:tcPr>
            <w:tcW w:w="2750" w:type="dxa"/>
            <w:tcBorders>
              <w:top w:val="nil"/>
              <w:left w:val="single" w:sz="4" w:space="0" w:color="auto"/>
              <w:bottom w:val="single" w:sz="4" w:space="0" w:color="auto"/>
              <w:right w:val="single" w:sz="4" w:space="0" w:color="auto"/>
            </w:tcBorders>
            <w:shd w:val="clear" w:color="auto" w:fill="auto"/>
          </w:tcPr>
          <w:p w14:paraId="1C24A23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1B813CC1" w14:textId="77777777" w:rsidTr="009021F9">
        <w:trPr>
          <w:trHeight w:val="218"/>
        </w:trPr>
        <w:tc>
          <w:tcPr>
            <w:tcW w:w="423" w:type="dxa"/>
            <w:vMerge w:val="restart"/>
          </w:tcPr>
          <w:p w14:paraId="2C3732A1"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5C9E1AA9"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3871ACD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Зонд-тампон</w:t>
            </w:r>
          </w:p>
        </w:tc>
        <w:tc>
          <w:tcPr>
            <w:tcW w:w="2763" w:type="dxa"/>
            <w:tcBorders>
              <w:top w:val="nil"/>
              <w:left w:val="nil"/>
              <w:bottom w:val="single" w:sz="4" w:space="0" w:color="auto"/>
              <w:right w:val="single" w:sz="4" w:space="0" w:color="auto"/>
            </w:tcBorders>
            <w:shd w:val="clear" w:color="auto" w:fill="auto"/>
            <w:vAlign w:val="center"/>
          </w:tcPr>
          <w:p w14:paraId="7C01BAE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25 шт</w:t>
            </w:r>
          </w:p>
        </w:tc>
        <w:tc>
          <w:tcPr>
            <w:tcW w:w="2750" w:type="dxa"/>
            <w:tcBorders>
              <w:top w:val="nil"/>
              <w:left w:val="single" w:sz="4" w:space="0" w:color="auto"/>
              <w:bottom w:val="single" w:sz="4" w:space="0" w:color="auto"/>
              <w:right w:val="single" w:sz="4" w:space="0" w:color="auto"/>
            </w:tcBorders>
            <w:shd w:val="clear" w:color="auto" w:fill="auto"/>
          </w:tcPr>
          <w:p w14:paraId="696D2715"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4E10D3A7" w14:textId="77777777" w:rsidTr="009021F9">
        <w:trPr>
          <w:trHeight w:val="218"/>
        </w:trPr>
        <w:tc>
          <w:tcPr>
            <w:tcW w:w="423" w:type="dxa"/>
            <w:vMerge/>
          </w:tcPr>
          <w:p w14:paraId="48046FB6"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Pr>
          <w:p w14:paraId="6D3E6A69"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0E85416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Обязательное наличие инструкции с подтверждением вышеуказанных </w:t>
            </w:r>
            <w:r w:rsidRPr="009021F9">
              <w:rPr>
                <w:rFonts w:asciiTheme="minorHAnsi" w:eastAsiaTheme="minorHAnsi" w:hAnsiTheme="minorHAnsi" w:cstheme="minorBidi"/>
                <w:color w:val="000000"/>
                <w:sz w:val="20"/>
                <w:lang w:eastAsia="en-US"/>
              </w:rPr>
              <w:lastRenderedPageBreak/>
              <w:t>характеристик (для проверки достоверности сведений) и регистрационного удостоверения выданного Федеральной Службой по надзору в сфере Здравоохранения с приложениями</w:t>
            </w:r>
          </w:p>
        </w:tc>
        <w:tc>
          <w:tcPr>
            <w:tcW w:w="2763" w:type="dxa"/>
            <w:tcBorders>
              <w:top w:val="nil"/>
              <w:left w:val="nil"/>
              <w:bottom w:val="single" w:sz="4" w:space="0" w:color="auto"/>
              <w:right w:val="single" w:sz="4" w:space="0" w:color="auto"/>
            </w:tcBorders>
            <w:shd w:val="clear" w:color="auto" w:fill="auto"/>
            <w:vAlign w:val="center"/>
          </w:tcPr>
          <w:p w14:paraId="292B88B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lastRenderedPageBreak/>
              <w:t>Наличие.</w:t>
            </w:r>
          </w:p>
        </w:tc>
        <w:tc>
          <w:tcPr>
            <w:tcW w:w="2750" w:type="dxa"/>
            <w:tcBorders>
              <w:top w:val="nil"/>
              <w:left w:val="single" w:sz="4" w:space="0" w:color="auto"/>
              <w:bottom w:val="single" w:sz="4" w:space="0" w:color="auto"/>
              <w:right w:val="single" w:sz="4" w:space="0" w:color="auto"/>
            </w:tcBorders>
            <w:shd w:val="clear" w:color="auto" w:fill="auto"/>
          </w:tcPr>
          <w:p w14:paraId="06282B46"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Необходимо для возможности обследования числа пациентов согласно Приказу от 2 июня 2015 г. N 290н, согласно которому на </w:t>
            </w:r>
            <w:r w:rsidRPr="009021F9">
              <w:rPr>
                <w:rFonts w:asciiTheme="minorHAnsi" w:eastAsiaTheme="minorHAnsi" w:hAnsiTheme="minorHAnsi" w:cstheme="minorBidi"/>
                <w:color w:val="000000"/>
                <w:sz w:val="20"/>
                <w:lang w:eastAsia="en-US"/>
              </w:rPr>
              <w:lastRenderedPageBreak/>
              <w:t>одного пациента отводится 15 минут. Сокращение времени контакта медицинского  персонала. с пациентами.</w:t>
            </w:r>
          </w:p>
        </w:tc>
      </w:tr>
      <w:tr w:rsidR="009021F9" w:rsidRPr="009021F9" w14:paraId="3ACBB35C" w14:textId="77777777" w:rsidTr="009021F9">
        <w:trPr>
          <w:trHeight w:val="218"/>
        </w:trPr>
        <w:tc>
          <w:tcPr>
            <w:tcW w:w="423" w:type="dxa"/>
            <w:vMerge w:val="restart"/>
          </w:tcPr>
          <w:p w14:paraId="7694827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lastRenderedPageBreak/>
              <w:t>3</w:t>
            </w:r>
          </w:p>
        </w:tc>
        <w:tc>
          <w:tcPr>
            <w:tcW w:w="2751" w:type="dxa"/>
            <w:vMerge w:val="restart"/>
            <w:tcBorders>
              <w:top w:val="single" w:sz="4" w:space="0" w:color="auto"/>
              <w:left w:val="single" w:sz="4" w:space="0" w:color="auto"/>
              <w:right w:val="single" w:sz="4" w:space="0" w:color="auto"/>
            </w:tcBorders>
            <w:shd w:val="clear" w:color="auto" w:fill="auto"/>
            <w:vAlign w:val="center"/>
          </w:tcPr>
          <w:p w14:paraId="3A5EC090"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Экспресс-тест для</w:t>
            </w:r>
          </w:p>
          <w:p w14:paraId="600E3558"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качественного</w:t>
            </w:r>
          </w:p>
          <w:p w14:paraId="1C21536D"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иммунохроматографического</w:t>
            </w:r>
          </w:p>
          <w:p w14:paraId="458A4A00"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определения</w:t>
            </w:r>
          </w:p>
          <w:p w14:paraId="6545ADD3"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респираторно-синцитиального вируса в</w:t>
            </w:r>
          </w:p>
          <w:p w14:paraId="3D2A70F6"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респираторных выделениях</w:t>
            </w:r>
          </w:p>
          <w:p w14:paraId="203C6A21"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Pr>
          <w:p w14:paraId="48C048E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Описание набора</w:t>
            </w:r>
          </w:p>
        </w:tc>
        <w:tc>
          <w:tcPr>
            <w:tcW w:w="2763" w:type="dxa"/>
          </w:tcPr>
          <w:p w14:paraId="13B8D83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Набор реагентов и других связанных с ними материалов, предназначенный для использования при качественном и/или количественном определении антигенов респираторного синцитиального вируса (Respiratory syncytial virus) в клиническом образце в течение короткого периода, по сравнению со стандартными процедурами лабораторного тестирования, используя метод иммунохроматографического анализа (ИХА). Этот тест обычно используется в лабораторных анализах или анализах вблизи пациента.</w:t>
            </w:r>
          </w:p>
        </w:tc>
        <w:tc>
          <w:tcPr>
            <w:tcW w:w="2750" w:type="dxa"/>
          </w:tcPr>
          <w:p w14:paraId="354BDF8B"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10D364FD" w14:textId="77777777" w:rsidTr="009021F9">
        <w:trPr>
          <w:trHeight w:val="218"/>
        </w:trPr>
        <w:tc>
          <w:tcPr>
            <w:tcW w:w="423" w:type="dxa"/>
            <w:vMerge/>
          </w:tcPr>
          <w:p w14:paraId="33AC9E6C"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00467273" w14:textId="77777777" w:rsidR="009021F9" w:rsidRPr="009021F9" w:rsidRDefault="009021F9" w:rsidP="009021F9">
            <w:pPr>
              <w:rPr>
                <w:rFonts w:ascii="Times New Roman" w:eastAsiaTheme="minorHAnsi" w:hAnsi="Times New Roman"/>
                <w:sz w:val="20"/>
                <w:lang w:eastAsia="en-US"/>
              </w:rPr>
            </w:pPr>
          </w:p>
        </w:tc>
        <w:tc>
          <w:tcPr>
            <w:tcW w:w="1940" w:type="dxa"/>
          </w:tcPr>
          <w:p w14:paraId="29A157C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Количество выполняемых тестов, штук</w:t>
            </w:r>
          </w:p>
        </w:tc>
        <w:tc>
          <w:tcPr>
            <w:tcW w:w="2763" w:type="dxa"/>
          </w:tcPr>
          <w:p w14:paraId="2DB066E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 1*</w:t>
            </w:r>
          </w:p>
        </w:tc>
        <w:tc>
          <w:tcPr>
            <w:tcW w:w="2750" w:type="dxa"/>
          </w:tcPr>
          <w:p w14:paraId="6367667B"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0D063925" w14:textId="77777777" w:rsidTr="009021F9">
        <w:trPr>
          <w:trHeight w:val="218"/>
        </w:trPr>
        <w:tc>
          <w:tcPr>
            <w:tcW w:w="423" w:type="dxa"/>
            <w:vMerge/>
          </w:tcPr>
          <w:p w14:paraId="18D5EB6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61B43EFB" w14:textId="77777777" w:rsidR="009021F9" w:rsidRPr="009021F9" w:rsidRDefault="009021F9" w:rsidP="009021F9">
            <w:pPr>
              <w:rPr>
                <w:rFonts w:ascii="Times New Roman" w:eastAsiaTheme="minorHAnsi" w:hAnsi="Times New Roman"/>
                <w:sz w:val="20"/>
                <w:lang w:eastAsia="en-US"/>
              </w:rPr>
            </w:pPr>
          </w:p>
        </w:tc>
        <w:tc>
          <w:tcPr>
            <w:tcW w:w="1940" w:type="dxa"/>
          </w:tcPr>
          <w:p w14:paraId="5AE1135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Биологический материал:</w:t>
            </w:r>
          </w:p>
        </w:tc>
        <w:tc>
          <w:tcPr>
            <w:tcW w:w="2763" w:type="dxa"/>
          </w:tcPr>
          <w:p w14:paraId="07B03A5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респираторные выделения из носовой полости</w:t>
            </w:r>
          </w:p>
        </w:tc>
        <w:tc>
          <w:tcPr>
            <w:tcW w:w="2750" w:type="dxa"/>
          </w:tcPr>
          <w:p w14:paraId="0EB9E80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 xml:space="preserve">Основные типы биологического материала, используемого при исследовании </w:t>
            </w:r>
          </w:p>
        </w:tc>
      </w:tr>
      <w:tr w:rsidR="009021F9" w:rsidRPr="009021F9" w14:paraId="5D8B427D" w14:textId="77777777" w:rsidTr="009021F9">
        <w:trPr>
          <w:trHeight w:val="218"/>
        </w:trPr>
        <w:tc>
          <w:tcPr>
            <w:tcW w:w="423" w:type="dxa"/>
            <w:vMerge/>
          </w:tcPr>
          <w:p w14:paraId="42CAFE8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00947DAF" w14:textId="77777777" w:rsidR="009021F9" w:rsidRPr="009021F9" w:rsidRDefault="009021F9" w:rsidP="009021F9">
            <w:pPr>
              <w:rPr>
                <w:rFonts w:ascii="Times New Roman" w:eastAsiaTheme="minorHAnsi" w:hAnsi="Times New Roman"/>
                <w:sz w:val="20"/>
                <w:lang w:eastAsia="en-US"/>
              </w:rPr>
            </w:pPr>
          </w:p>
        </w:tc>
        <w:tc>
          <w:tcPr>
            <w:tcW w:w="1940" w:type="dxa"/>
          </w:tcPr>
          <w:p w14:paraId="5BA64BD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Диагностическая чувствительность, подтвержденная инструкцией производителя</w:t>
            </w:r>
          </w:p>
        </w:tc>
        <w:tc>
          <w:tcPr>
            <w:tcW w:w="2763" w:type="dxa"/>
          </w:tcPr>
          <w:p w14:paraId="15B913F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Не менее 100%</w:t>
            </w:r>
          </w:p>
        </w:tc>
        <w:tc>
          <w:tcPr>
            <w:tcW w:w="2750" w:type="dxa"/>
          </w:tcPr>
          <w:p w14:paraId="7840806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Для минимизации получения ложноотрицательных результатов</w:t>
            </w:r>
          </w:p>
        </w:tc>
      </w:tr>
      <w:tr w:rsidR="009021F9" w:rsidRPr="009021F9" w14:paraId="6ABD0C82" w14:textId="77777777" w:rsidTr="009021F9">
        <w:trPr>
          <w:trHeight w:val="218"/>
        </w:trPr>
        <w:tc>
          <w:tcPr>
            <w:tcW w:w="423" w:type="dxa"/>
            <w:vMerge/>
          </w:tcPr>
          <w:p w14:paraId="4282A979"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29AC6EA9" w14:textId="77777777" w:rsidR="009021F9" w:rsidRPr="009021F9" w:rsidRDefault="009021F9" w:rsidP="009021F9">
            <w:pPr>
              <w:rPr>
                <w:rFonts w:ascii="Times New Roman" w:eastAsiaTheme="minorHAnsi" w:hAnsi="Times New Roman"/>
                <w:sz w:val="20"/>
                <w:lang w:eastAsia="en-US"/>
              </w:rPr>
            </w:pPr>
          </w:p>
        </w:tc>
        <w:tc>
          <w:tcPr>
            <w:tcW w:w="1940" w:type="dxa"/>
          </w:tcPr>
          <w:p w14:paraId="571E0BD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Диагностическая специфичность, подтвержденная инструкцией производителя:</w:t>
            </w:r>
          </w:p>
        </w:tc>
        <w:tc>
          <w:tcPr>
            <w:tcW w:w="2763" w:type="dxa"/>
          </w:tcPr>
          <w:p w14:paraId="36B9AED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Не менее 100%</w:t>
            </w:r>
          </w:p>
        </w:tc>
        <w:tc>
          <w:tcPr>
            <w:tcW w:w="2750" w:type="dxa"/>
          </w:tcPr>
          <w:p w14:paraId="0C74751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Для минимизации получения ложноположительных результатов</w:t>
            </w:r>
          </w:p>
        </w:tc>
      </w:tr>
      <w:tr w:rsidR="009021F9" w:rsidRPr="009021F9" w14:paraId="3C0C950D" w14:textId="77777777" w:rsidTr="009021F9">
        <w:trPr>
          <w:trHeight w:val="218"/>
        </w:trPr>
        <w:tc>
          <w:tcPr>
            <w:tcW w:w="423" w:type="dxa"/>
            <w:vMerge/>
          </w:tcPr>
          <w:p w14:paraId="7195BB8E"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184918BF" w14:textId="77777777" w:rsidR="009021F9" w:rsidRPr="009021F9" w:rsidRDefault="009021F9" w:rsidP="009021F9">
            <w:pPr>
              <w:rPr>
                <w:rFonts w:ascii="Times New Roman" w:eastAsiaTheme="minorHAnsi" w:hAnsi="Times New Roman"/>
                <w:sz w:val="20"/>
                <w:lang w:eastAsia="en-US"/>
              </w:rPr>
            </w:pPr>
          </w:p>
        </w:tc>
        <w:tc>
          <w:tcPr>
            <w:tcW w:w="1940" w:type="dxa"/>
          </w:tcPr>
          <w:p w14:paraId="4747091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Аналитическая чувствительность</w:t>
            </w:r>
          </w:p>
        </w:tc>
        <w:tc>
          <w:tcPr>
            <w:tcW w:w="2763" w:type="dxa"/>
          </w:tcPr>
          <w:p w14:paraId="0B33951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Не более 50 нг/мл</w:t>
            </w:r>
          </w:p>
        </w:tc>
        <w:tc>
          <w:tcPr>
            <w:tcW w:w="2750" w:type="dxa"/>
          </w:tcPr>
          <w:p w14:paraId="54EA500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Минимальное определяемое значение аналита: чем ниже аналитическая чувствительность, тем ранее возможно обнаружение инфекции</w:t>
            </w:r>
          </w:p>
        </w:tc>
      </w:tr>
      <w:tr w:rsidR="009021F9" w:rsidRPr="009021F9" w14:paraId="1FE5AF2E" w14:textId="77777777" w:rsidTr="009021F9">
        <w:trPr>
          <w:trHeight w:val="218"/>
        </w:trPr>
        <w:tc>
          <w:tcPr>
            <w:tcW w:w="423" w:type="dxa"/>
            <w:vMerge/>
          </w:tcPr>
          <w:p w14:paraId="49BEE744"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3BBB09D9" w14:textId="77777777" w:rsidR="009021F9" w:rsidRPr="009021F9" w:rsidRDefault="009021F9" w:rsidP="009021F9">
            <w:pPr>
              <w:rPr>
                <w:rFonts w:ascii="Times New Roman" w:eastAsiaTheme="minorHAnsi" w:hAnsi="Times New Roman"/>
                <w:sz w:val="20"/>
                <w:lang w:eastAsia="en-US"/>
              </w:rPr>
            </w:pPr>
          </w:p>
        </w:tc>
        <w:tc>
          <w:tcPr>
            <w:tcW w:w="1940" w:type="dxa"/>
          </w:tcPr>
          <w:p w14:paraId="1175A42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Время достижения устойчивых результатов:</w:t>
            </w:r>
          </w:p>
        </w:tc>
        <w:tc>
          <w:tcPr>
            <w:tcW w:w="2763" w:type="dxa"/>
            <w:tcBorders>
              <w:bottom w:val="single" w:sz="4" w:space="0" w:color="auto"/>
            </w:tcBorders>
          </w:tcPr>
          <w:p w14:paraId="69260E6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Не более 5 минут</w:t>
            </w:r>
          </w:p>
        </w:tc>
        <w:tc>
          <w:tcPr>
            <w:tcW w:w="2750" w:type="dxa"/>
          </w:tcPr>
          <w:p w14:paraId="7402864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 xml:space="preserve">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w:t>
            </w:r>
            <w:r w:rsidRPr="009021F9">
              <w:rPr>
                <w:rFonts w:ascii="Times New Roman" w:eastAsiaTheme="minorHAnsi" w:hAnsi="Times New Roman"/>
                <w:sz w:val="20"/>
                <w:lang w:eastAsia="en-US"/>
              </w:rPr>
              <w:lastRenderedPageBreak/>
              <w:t>времени контакта медицинского  персонала с пациентами.</w:t>
            </w:r>
            <w:r w:rsidRPr="009021F9" w:rsidDel="0001571B">
              <w:rPr>
                <w:rFonts w:ascii="Times New Roman" w:eastAsiaTheme="minorHAnsi" w:hAnsi="Times New Roman"/>
                <w:sz w:val="20"/>
                <w:lang w:eastAsia="en-US"/>
              </w:rPr>
              <w:t xml:space="preserve"> </w:t>
            </w:r>
          </w:p>
        </w:tc>
      </w:tr>
      <w:tr w:rsidR="009021F9" w:rsidRPr="009021F9" w14:paraId="75B7BDA9" w14:textId="77777777" w:rsidTr="009021F9">
        <w:trPr>
          <w:trHeight w:val="218"/>
        </w:trPr>
        <w:tc>
          <w:tcPr>
            <w:tcW w:w="423" w:type="dxa"/>
            <w:vMerge/>
          </w:tcPr>
          <w:p w14:paraId="497E2E7C"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08CA1C6C" w14:textId="77777777" w:rsidR="009021F9" w:rsidRPr="009021F9" w:rsidRDefault="009021F9" w:rsidP="009021F9">
            <w:pPr>
              <w:rPr>
                <w:rFonts w:ascii="Times New Roman" w:eastAsiaTheme="minorHAnsi" w:hAnsi="Times New Roman"/>
                <w:sz w:val="20"/>
                <w:lang w:eastAsia="en-US"/>
              </w:rPr>
            </w:pPr>
          </w:p>
        </w:tc>
        <w:tc>
          <w:tcPr>
            <w:tcW w:w="1940" w:type="dxa"/>
          </w:tcPr>
          <w:p w14:paraId="4CB118C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Отсутствие интерференции:</w:t>
            </w:r>
          </w:p>
        </w:tc>
        <w:tc>
          <w:tcPr>
            <w:tcW w:w="2763" w:type="dxa"/>
          </w:tcPr>
          <w:p w14:paraId="410F5C76"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Ацетилсалициловая кислота</w:t>
            </w:r>
          </w:p>
          <w:p w14:paraId="055AE520"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Оксиметазолин</w:t>
            </w:r>
          </w:p>
          <w:p w14:paraId="0B14B054"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Арбидол</w:t>
            </w:r>
          </w:p>
          <w:p w14:paraId="33BD46BB"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Осельтамивир</w:t>
            </w:r>
          </w:p>
          <w:p w14:paraId="7F4F40F5"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Ибупрофен</w:t>
            </w:r>
          </w:p>
          <w:p w14:paraId="1E7BECB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Клометазон</w:t>
            </w:r>
          </w:p>
        </w:tc>
        <w:tc>
          <w:tcPr>
            <w:tcW w:w="2750" w:type="dxa"/>
          </w:tcPr>
          <w:p w14:paraId="1335101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 xml:space="preserve">Для минимизации получения ложноположительных результатов  </w:t>
            </w:r>
          </w:p>
        </w:tc>
      </w:tr>
      <w:tr w:rsidR="009021F9" w:rsidRPr="009021F9" w14:paraId="0DE5CD81" w14:textId="77777777" w:rsidTr="009021F9">
        <w:trPr>
          <w:trHeight w:val="218"/>
        </w:trPr>
        <w:tc>
          <w:tcPr>
            <w:tcW w:w="423" w:type="dxa"/>
            <w:vMerge/>
          </w:tcPr>
          <w:p w14:paraId="24F40524"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4075FC96" w14:textId="77777777" w:rsidR="009021F9" w:rsidRPr="009021F9" w:rsidRDefault="009021F9" w:rsidP="009021F9">
            <w:pPr>
              <w:rPr>
                <w:rFonts w:ascii="Times New Roman" w:eastAsiaTheme="minorHAnsi" w:hAnsi="Times New Roman"/>
                <w:sz w:val="20"/>
                <w:lang w:eastAsia="en-US"/>
              </w:rPr>
            </w:pPr>
          </w:p>
        </w:tc>
        <w:tc>
          <w:tcPr>
            <w:tcW w:w="1940" w:type="dxa"/>
          </w:tcPr>
          <w:p w14:paraId="0967DD6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Условия хранения:</w:t>
            </w:r>
          </w:p>
        </w:tc>
        <w:tc>
          <w:tcPr>
            <w:tcW w:w="2763" w:type="dxa"/>
          </w:tcPr>
          <w:p w14:paraId="70A5D39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Не менее 2°С, не более 30°С</w:t>
            </w:r>
          </w:p>
        </w:tc>
        <w:tc>
          <w:tcPr>
            <w:tcW w:w="2750" w:type="dxa"/>
          </w:tcPr>
          <w:p w14:paraId="24B34EE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Для возможности хранения товара без использования дополнительного оборудования</w:t>
            </w:r>
          </w:p>
        </w:tc>
      </w:tr>
      <w:tr w:rsidR="009021F9" w:rsidRPr="009021F9" w14:paraId="431DAFF3" w14:textId="77777777" w:rsidTr="009021F9">
        <w:trPr>
          <w:trHeight w:val="218"/>
        </w:trPr>
        <w:tc>
          <w:tcPr>
            <w:tcW w:w="423" w:type="dxa"/>
            <w:vMerge/>
          </w:tcPr>
          <w:p w14:paraId="44099771"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3F03B220" w14:textId="77777777" w:rsidR="009021F9" w:rsidRPr="009021F9" w:rsidRDefault="009021F9" w:rsidP="009021F9">
            <w:pPr>
              <w:rPr>
                <w:rFonts w:ascii="Times New Roman" w:eastAsiaTheme="minorHAnsi" w:hAnsi="Times New Roman"/>
                <w:sz w:val="20"/>
                <w:lang w:eastAsia="en-US"/>
              </w:rPr>
            </w:pPr>
          </w:p>
        </w:tc>
        <w:tc>
          <w:tcPr>
            <w:tcW w:w="1940" w:type="dxa"/>
          </w:tcPr>
          <w:p w14:paraId="0BD55AE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 xml:space="preserve">Срок годности </w:t>
            </w:r>
          </w:p>
        </w:tc>
        <w:tc>
          <w:tcPr>
            <w:tcW w:w="2763" w:type="dxa"/>
          </w:tcPr>
          <w:p w14:paraId="130E261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Не менее 24 месяцев</w:t>
            </w:r>
          </w:p>
        </w:tc>
        <w:tc>
          <w:tcPr>
            <w:tcW w:w="2750" w:type="dxa"/>
          </w:tcPr>
          <w:p w14:paraId="20D91595"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Для возможности работы с набором в течение необходимого времени после поставки товара</w:t>
            </w:r>
          </w:p>
        </w:tc>
      </w:tr>
      <w:tr w:rsidR="009021F9" w:rsidRPr="009021F9" w14:paraId="69BBD24C" w14:textId="77777777" w:rsidTr="009021F9">
        <w:trPr>
          <w:trHeight w:val="218"/>
        </w:trPr>
        <w:tc>
          <w:tcPr>
            <w:tcW w:w="423" w:type="dxa"/>
            <w:vMerge/>
          </w:tcPr>
          <w:p w14:paraId="64F3C74E"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7731E6DB" w14:textId="77777777" w:rsidR="009021F9" w:rsidRPr="009021F9" w:rsidRDefault="009021F9" w:rsidP="009021F9">
            <w:pPr>
              <w:rPr>
                <w:rFonts w:ascii="Times New Roman" w:eastAsiaTheme="minorHAnsi" w:hAnsi="Times New Roman"/>
                <w:sz w:val="20"/>
                <w:lang w:eastAsia="en-US"/>
              </w:rPr>
            </w:pPr>
          </w:p>
        </w:tc>
        <w:tc>
          <w:tcPr>
            <w:tcW w:w="1940" w:type="dxa"/>
          </w:tcPr>
          <w:p w14:paraId="5072527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Условия хранения тест-кассеты/тест-полоски  после вскрытия:</w:t>
            </w:r>
          </w:p>
        </w:tc>
        <w:tc>
          <w:tcPr>
            <w:tcW w:w="2763" w:type="dxa"/>
          </w:tcPr>
          <w:p w14:paraId="4CD3C48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не менее 4 часов</w:t>
            </w:r>
          </w:p>
        </w:tc>
        <w:tc>
          <w:tcPr>
            <w:tcW w:w="2750" w:type="dxa"/>
          </w:tcPr>
          <w:p w14:paraId="73283D1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Для возможности работы с набором в течение необходимого времени в случае случайного вскрытия или повреждения упаковки (при большом потоке пациентов могут быть вскрыто количество упаковок, незначительно превышающее количество пациентов)</w:t>
            </w:r>
          </w:p>
        </w:tc>
      </w:tr>
      <w:tr w:rsidR="009021F9" w:rsidRPr="009021F9" w14:paraId="3318B502" w14:textId="77777777" w:rsidTr="009021F9">
        <w:trPr>
          <w:trHeight w:val="218"/>
        </w:trPr>
        <w:tc>
          <w:tcPr>
            <w:tcW w:w="423" w:type="dxa"/>
            <w:vMerge/>
          </w:tcPr>
          <w:p w14:paraId="657FAA1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tcPr>
          <w:p w14:paraId="6DAC1CB3" w14:textId="77777777" w:rsidR="009021F9" w:rsidRPr="009021F9" w:rsidRDefault="009021F9" w:rsidP="009021F9">
            <w:pPr>
              <w:rPr>
                <w:rFonts w:ascii="Times New Roman" w:eastAsiaTheme="minorHAnsi" w:hAnsi="Times New Roman"/>
                <w:sz w:val="20"/>
                <w:lang w:eastAsia="en-US"/>
              </w:rPr>
            </w:pPr>
          </w:p>
        </w:tc>
        <w:tc>
          <w:tcPr>
            <w:tcW w:w="4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5E6A6" w14:textId="77777777" w:rsidR="009021F9" w:rsidRPr="009021F9" w:rsidRDefault="009021F9" w:rsidP="009021F9">
            <w:pPr>
              <w:shd w:val="clear" w:color="auto" w:fill="FFFFFF" w:themeFill="background1"/>
              <w:rPr>
                <w:rFonts w:asciiTheme="minorHAnsi" w:eastAsiaTheme="minorHAnsi" w:hAnsiTheme="minorHAnsi" w:cstheme="minorBidi"/>
                <w:color w:val="000000"/>
                <w:sz w:val="20"/>
                <w:lang w:eastAsia="en-US"/>
              </w:rPr>
            </w:pPr>
            <w:r w:rsidRPr="009021F9">
              <w:rPr>
                <w:rFonts w:asciiTheme="minorHAnsi" w:eastAsiaTheme="minorHAnsi" w:hAnsiTheme="minorHAnsi" w:cstheme="minorBidi"/>
                <w:color w:val="000000"/>
                <w:sz w:val="20"/>
                <w:lang w:eastAsia="en-US"/>
              </w:rPr>
              <w:t>Состав набора:</w:t>
            </w:r>
          </w:p>
        </w:tc>
        <w:tc>
          <w:tcPr>
            <w:tcW w:w="2750" w:type="dxa"/>
          </w:tcPr>
          <w:p w14:paraId="6EFE7699"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7A0152D3" w14:textId="77777777" w:rsidTr="009021F9">
        <w:trPr>
          <w:trHeight w:val="218"/>
        </w:trPr>
        <w:tc>
          <w:tcPr>
            <w:tcW w:w="423" w:type="dxa"/>
            <w:vMerge/>
          </w:tcPr>
          <w:p w14:paraId="55E4D71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tcPr>
          <w:p w14:paraId="471C13CD" w14:textId="77777777" w:rsidR="009021F9" w:rsidRPr="009021F9" w:rsidRDefault="009021F9" w:rsidP="009021F9">
            <w:pPr>
              <w:rPr>
                <w:rFonts w:ascii="Times New Roman" w:eastAsiaTheme="minorHAnsi" w:hAnsi="Times New Roman"/>
                <w:sz w:val="20"/>
                <w:lang w:eastAsia="en-US"/>
              </w:rPr>
            </w:pPr>
          </w:p>
        </w:tc>
        <w:tc>
          <w:tcPr>
            <w:tcW w:w="1940" w:type="dxa"/>
          </w:tcPr>
          <w:p w14:paraId="1B306AC7" w14:textId="77777777" w:rsidR="009021F9" w:rsidRPr="009021F9" w:rsidRDefault="009021F9" w:rsidP="009021F9">
            <w:pPr>
              <w:shd w:val="clear" w:color="auto" w:fill="FFFFFF" w:themeFill="background1"/>
              <w:rPr>
                <w:rFonts w:asciiTheme="minorHAnsi" w:eastAsiaTheme="minorHAnsi" w:hAnsiTheme="minorHAnsi" w:cstheme="minorBidi"/>
                <w:color w:val="000000"/>
                <w:sz w:val="20"/>
                <w:lang w:eastAsia="en-US"/>
              </w:rPr>
            </w:pPr>
            <w:r w:rsidRPr="009021F9">
              <w:rPr>
                <w:rFonts w:ascii="Times New Roman" w:eastAsiaTheme="minorHAnsi" w:hAnsi="Times New Roman"/>
                <w:sz w:val="20"/>
                <w:lang w:eastAsia="en-US"/>
              </w:rPr>
              <w:t>Тест-кассета или тест-полоска</w:t>
            </w:r>
          </w:p>
        </w:tc>
        <w:tc>
          <w:tcPr>
            <w:tcW w:w="2763" w:type="dxa"/>
          </w:tcPr>
          <w:p w14:paraId="2B7D1CD3" w14:textId="77777777" w:rsidR="009021F9" w:rsidRPr="009021F9" w:rsidRDefault="009021F9" w:rsidP="009021F9">
            <w:pPr>
              <w:shd w:val="clear" w:color="auto" w:fill="FFFFFF" w:themeFill="background1"/>
              <w:rPr>
                <w:rFonts w:asciiTheme="minorHAnsi" w:eastAsiaTheme="minorHAnsi" w:hAnsiTheme="minorHAnsi" w:cstheme="minorBidi"/>
                <w:color w:val="000000"/>
                <w:sz w:val="20"/>
                <w:lang w:eastAsia="en-US"/>
              </w:rPr>
            </w:pPr>
            <w:r w:rsidRPr="009021F9">
              <w:rPr>
                <w:rFonts w:ascii="Times New Roman" w:eastAsiaTheme="minorHAnsi" w:hAnsi="Times New Roman"/>
                <w:sz w:val="20"/>
                <w:lang w:eastAsia="en-US"/>
              </w:rPr>
              <w:t xml:space="preserve">Не менее 1 шт. </w:t>
            </w:r>
          </w:p>
        </w:tc>
        <w:tc>
          <w:tcPr>
            <w:tcW w:w="2750" w:type="dxa"/>
          </w:tcPr>
          <w:p w14:paraId="79C79DE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2A1D79B1" w14:textId="77777777" w:rsidTr="009021F9">
        <w:trPr>
          <w:trHeight w:val="218"/>
        </w:trPr>
        <w:tc>
          <w:tcPr>
            <w:tcW w:w="423" w:type="dxa"/>
            <w:vMerge/>
          </w:tcPr>
          <w:p w14:paraId="1FD35394"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tcPr>
          <w:p w14:paraId="093A100A" w14:textId="77777777" w:rsidR="009021F9" w:rsidRPr="009021F9" w:rsidRDefault="009021F9" w:rsidP="009021F9">
            <w:pPr>
              <w:rPr>
                <w:rFonts w:ascii="Times New Roman" w:eastAsiaTheme="minorHAnsi" w:hAnsi="Times New Roman"/>
                <w:sz w:val="20"/>
                <w:lang w:eastAsia="en-US"/>
              </w:rPr>
            </w:pPr>
          </w:p>
        </w:tc>
        <w:tc>
          <w:tcPr>
            <w:tcW w:w="1940" w:type="dxa"/>
          </w:tcPr>
          <w:p w14:paraId="1385F6C0" w14:textId="77777777" w:rsidR="009021F9" w:rsidRPr="009021F9" w:rsidRDefault="009021F9" w:rsidP="009021F9">
            <w:pPr>
              <w:shd w:val="clear" w:color="auto" w:fill="FFFFFF" w:themeFill="background1"/>
              <w:rPr>
                <w:rFonts w:asciiTheme="minorHAnsi" w:eastAsiaTheme="minorHAnsi" w:hAnsiTheme="minorHAnsi" w:cstheme="minorBidi"/>
                <w:color w:val="000000"/>
                <w:sz w:val="20"/>
                <w:lang w:eastAsia="en-US"/>
              </w:rPr>
            </w:pPr>
            <w:r w:rsidRPr="009021F9">
              <w:rPr>
                <w:rFonts w:ascii="Times New Roman" w:eastAsiaTheme="minorHAnsi" w:hAnsi="Times New Roman"/>
                <w:sz w:val="20"/>
                <w:lang w:eastAsia="en-US"/>
              </w:rPr>
              <w:t>Буферный раствор не менее 1,0 мл</w:t>
            </w:r>
          </w:p>
        </w:tc>
        <w:tc>
          <w:tcPr>
            <w:tcW w:w="2763" w:type="dxa"/>
          </w:tcPr>
          <w:p w14:paraId="1557D02F" w14:textId="77777777" w:rsidR="009021F9" w:rsidRPr="009021F9" w:rsidRDefault="009021F9" w:rsidP="009021F9">
            <w:pPr>
              <w:shd w:val="clear" w:color="auto" w:fill="FFFFFF" w:themeFill="background1"/>
              <w:rPr>
                <w:rFonts w:asciiTheme="minorHAnsi" w:eastAsiaTheme="minorHAnsi" w:hAnsiTheme="minorHAnsi" w:cstheme="minorBidi"/>
                <w:color w:val="000000"/>
                <w:sz w:val="20"/>
                <w:lang w:eastAsia="en-US"/>
              </w:rPr>
            </w:pPr>
            <w:r w:rsidRPr="009021F9">
              <w:rPr>
                <w:rFonts w:ascii="Times New Roman" w:eastAsiaTheme="minorHAnsi" w:hAnsi="Times New Roman"/>
                <w:sz w:val="20"/>
                <w:lang w:eastAsia="en-US"/>
              </w:rPr>
              <w:t>Не менее 1 шт.</w:t>
            </w:r>
          </w:p>
        </w:tc>
        <w:tc>
          <w:tcPr>
            <w:tcW w:w="2750" w:type="dxa"/>
          </w:tcPr>
          <w:p w14:paraId="64DA69E6"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5EEFAF0E" w14:textId="77777777" w:rsidTr="009021F9">
        <w:trPr>
          <w:trHeight w:val="218"/>
        </w:trPr>
        <w:tc>
          <w:tcPr>
            <w:tcW w:w="423" w:type="dxa"/>
            <w:vMerge/>
          </w:tcPr>
          <w:p w14:paraId="47D24CAC"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tcPr>
          <w:p w14:paraId="69D4465D" w14:textId="77777777" w:rsidR="009021F9" w:rsidRPr="009021F9" w:rsidRDefault="009021F9" w:rsidP="009021F9">
            <w:pPr>
              <w:rPr>
                <w:rFonts w:ascii="Times New Roman" w:eastAsiaTheme="minorHAnsi" w:hAnsi="Times New Roman"/>
                <w:sz w:val="20"/>
                <w:lang w:eastAsia="en-US"/>
              </w:rPr>
            </w:pPr>
          </w:p>
        </w:tc>
        <w:tc>
          <w:tcPr>
            <w:tcW w:w="1940" w:type="dxa"/>
          </w:tcPr>
          <w:p w14:paraId="0F9C3C7F" w14:textId="77777777" w:rsidR="009021F9" w:rsidRPr="009021F9" w:rsidRDefault="009021F9" w:rsidP="009021F9">
            <w:pPr>
              <w:shd w:val="clear" w:color="auto" w:fill="FFFFFF" w:themeFill="background1"/>
              <w:rPr>
                <w:rFonts w:asciiTheme="minorHAnsi" w:eastAsiaTheme="minorHAnsi" w:hAnsiTheme="minorHAnsi" w:cstheme="minorBidi"/>
                <w:color w:val="000000"/>
                <w:sz w:val="20"/>
                <w:lang w:eastAsia="en-US"/>
              </w:rPr>
            </w:pPr>
            <w:r w:rsidRPr="009021F9">
              <w:rPr>
                <w:rFonts w:ascii="Times New Roman" w:eastAsiaTheme="minorHAnsi" w:hAnsi="Times New Roman"/>
                <w:sz w:val="20"/>
                <w:lang w:eastAsia="en-US"/>
              </w:rPr>
              <w:t>Зонд-тампон</w:t>
            </w:r>
          </w:p>
        </w:tc>
        <w:tc>
          <w:tcPr>
            <w:tcW w:w="2763" w:type="dxa"/>
          </w:tcPr>
          <w:p w14:paraId="77C99E63" w14:textId="77777777" w:rsidR="009021F9" w:rsidRPr="009021F9" w:rsidRDefault="009021F9" w:rsidP="009021F9">
            <w:pPr>
              <w:shd w:val="clear" w:color="auto" w:fill="FFFFFF" w:themeFill="background1"/>
              <w:rPr>
                <w:rFonts w:asciiTheme="minorHAnsi" w:eastAsiaTheme="minorHAnsi" w:hAnsiTheme="minorHAnsi" w:cstheme="minorBidi"/>
                <w:color w:val="000000"/>
                <w:sz w:val="20"/>
                <w:lang w:eastAsia="en-US"/>
              </w:rPr>
            </w:pPr>
            <w:r w:rsidRPr="009021F9">
              <w:rPr>
                <w:rFonts w:ascii="Times New Roman" w:eastAsiaTheme="minorHAnsi" w:hAnsi="Times New Roman"/>
                <w:sz w:val="20"/>
                <w:lang w:eastAsia="en-US"/>
              </w:rPr>
              <w:t xml:space="preserve">Не менее 1 шт. </w:t>
            </w:r>
          </w:p>
        </w:tc>
        <w:tc>
          <w:tcPr>
            <w:tcW w:w="2750" w:type="dxa"/>
          </w:tcPr>
          <w:p w14:paraId="0CCE3C6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58F99937" w14:textId="77777777" w:rsidTr="009021F9">
        <w:trPr>
          <w:trHeight w:val="218"/>
        </w:trPr>
        <w:tc>
          <w:tcPr>
            <w:tcW w:w="423" w:type="dxa"/>
            <w:vMerge w:val="restart"/>
          </w:tcPr>
          <w:p w14:paraId="2C1B870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4</w:t>
            </w:r>
          </w:p>
        </w:tc>
        <w:tc>
          <w:tcPr>
            <w:tcW w:w="2751" w:type="dxa"/>
            <w:vMerge w:val="restart"/>
            <w:tcBorders>
              <w:top w:val="single" w:sz="4" w:space="0" w:color="auto"/>
              <w:left w:val="single" w:sz="4" w:space="0" w:color="auto"/>
              <w:right w:val="single" w:sz="4" w:space="0" w:color="auto"/>
            </w:tcBorders>
            <w:shd w:val="clear" w:color="auto" w:fill="auto"/>
            <w:vAlign w:val="center"/>
          </w:tcPr>
          <w:p w14:paraId="3718C4D5"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Экспресс-тест для</w:t>
            </w:r>
          </w:p>
          <w:p w14:paraId="4C43E151"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качественного</w:t>
            </w:r>
          </w:p>
          <w:p w14:paraId="6327B445"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иммунохроматографического</w:t>
            </w:r>
          </w:p>
          <w:p w14:paraId="053B9EBA"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определения in vitro β-гемолитического</w:t>
            </w:r>
          </w:p>
          <w:p w14:paraId="5B44E903"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стрептококка группы А в образце мазка</w:t>
            </w:r>
          </w:p>
          <w:p w14:paraId="7DABEEB4"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с миндалин, задней стенки глотки и всех</w:t>
            </w:r>
          </w:p>
          <w:p w14:paraId="47F16EB2"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воспаленных, язвенных или</w:t>
            </w:r>
          </w:p>
          <w:p w14:paraId="14306D85"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экссудативных зон</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20E64C6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Назначение</w:t>
            </w:r>
          </w:p>
        </w:tc>
        <w:tc>
          <w:tcPr>
            <w:tcW w:w="2763" w:type="dxa"/>
            <w:tcBorders>
              <w:top w:val="single" w:sz="4" w:space="0" w:color="auto"/>
              <w:left w:val="nil"/>
              <w:bottom w:val="single" w:sz="4" w:space="0" w:color="auto"/>
              <w:right w:val="single" w:sz="4" w:space="0" w:color="auto"/>
            </w:tcBorders>
            <w:shd w:val="clear" w:color="auto" w:fill="auto"/>
            <w:vAlign w:val="center"/>
          </w:tcPr>
          <w:p w14:paraId="3E0DD10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Набор реагентов и других связанных с ними материалов, предназначенный для качественного и/или количественного определения антигенов бактерий группы А бета-гемолитических стрептококков (Group A beta-haemolytic Streptococcus) в клиническом образце за короткое время по сравнению со стандартными лабораторными процедурами исследований методом иммунохроматографического анализа. Этот тест обычно используется в лабораторных анализах или анализах вблизи пациента.</w:t>
            </w:r>
          </w:p>
        </w:tc>
        <w:tc>
          <w:tcPr>
            <w:tcW w:w="2750" w:type="dxa"/>
          </w:tcPr>
          <w:p w14:paraId="3318C991"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317B95B9" w14:textId="77777777" w:rsidTr="009021F9">
        <w:trPr>
          <w:trHeight w:val="218"/>
        </w:trPr>
        <w:tc>
          <w:tcPr>
            <w:tcW w:w="423" w:type="dxa"/>
            <w:vMerge/>
          </w:tcPr>
          <w:p w14:paraId="7A77AF24"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5C86E1F3"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3D971A7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Количество выполняемых тестов, штук</w:t>
            </w:r>
          </w:p>
        </w:tc>
        <w:tc>
          <w:tcPr>
            <w:tcW w:w="2763" w:type="dxa"/>
            <w:tcBorders>
              <w:top w:val="nil"/>
              <w:left w:val="nil"/>
              <w:bottom w:val="single" w:sz="4" w:space="0" w:color="auto"/>
              <w:right w:val="single" w:sz="4" w:space="0" w:color="auto"/>
            </w:tcBorders>
            <w:shd w:val="clear" w:color="auto" w:fill="auto"/>
            <w:vAlign w:val="center"/>
          </w:tcPr>
          <w:p w14:paraId="68DE41D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20 шт</w:t>
            </w:r>
          </w:p>
        </w:tc>
        <w:tc>
          <w:tcPr>
            <w:tcW w:w="2750" w:type="dxa"/>
          </w:tcPr>
          <w:p w14:paraId="31916279"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5281A916" w14:textId="77777777" w:rsidTr="009021F9">
        <w:trPr>
          <w:trHeight w:val="218"/>
        </w:trPr>
        <w:tc>
          <w:tcPr>
            <w:tcW w:w="423" w:type="dxa"/>
            <w:vMerge/>
          </w:tcPr>
          <w:p w14:paraId="6D2BA4E8"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3E625C28"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5E76386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Применение</w:t>
            </w:r>
          </w:p>
        </w:tc>
        <w:tc>
          <w:tcPr>
            <w:tcW w:w="2763" w:type="dxa"/>
            <w:tcBorders>
              <w:top w:val="nil"/>
              <w:left w:val="nil"/>
              <w:bottom w:val="single" w:sz="4" w:space="0" w:color="auto"/>
              <w:right w:val="single" w:sz="4" w:space="0" w:color="auto"/>
            </w:tcBorders>
            <w:shd w:val="clear" w:color="auto" w:fill="auto"/>
            <w:vAlign w:val="center"/>
          </w:tcPr>
          <w:p w14:paraId="785DD6D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Качественное определение антигена β-гемолитического стрептококка группы А в </w:t>
            </w:r>
            <w:r w:rsidRPr="009021F9">
              <w:rPr>
                <w:rFonts w:asciiTheme="minorHAnsi" w:eastAsiaTheme="minorHAnsi" w:hAnsiTheme="minorHAnsi" w:cstheme="minorBidi"/>
                <w:color w:val="000000"/>
                <w:sz w:val="20"/>
                <w:lang w:eastAsia="en-US"/>
              </w:rPr>
              <w:lastRenderedPageBreak/>
              <w:t>исследуемом образце методом иммунохроматографического анализа.</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43092FF5"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lastRenderedPageBreak/>
              <w:t>Диагностика антигенов β-гемолитического стрептококка (группа А).</w:t>
            </w:r>
          </w:p>
        </w:tc>
      </w:tr>
      <w:tr w:rsidR="009021F9" w:rsidRPr="009021F9" w14:paraId="530CE6EF" w14:textId="77777777" w:rsidTr="009021F9">
        <w:trPr>
          <w:trHeight w:val="218"/>
        </w:trPr>
        <w:tc>
          <w:tcPr>
            <w:tcW w:w="423" w:type="dxa"/>
            <w:vMerge/>
          </w:tcPr>
          <w:p w14:paraId="53409E16"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70FD9DD0"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4C9C1D0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Биологический материал:</w:t>
            </w:r>
          </w:p>
        </w:tc>
        <w:tc>
          <w:tcPr>
            <w:tcW w:w="2763" w:type="dxa"/>
            <w:tcBorders>
              <w:top w:val="nil"/>
              <w:left w:val="nil"/>
              <w:bottom w:val="single" w:sz="4" w:space="0" w:color="auto"/>
              <w:right w:val="single" w:sz="4" w:space="0" w:color="auto"/>
            </w:tcBorders>
            <w:shd w:val="clear" w:color="auto" w:fill="auto"/>
            <w:vAlign w:val="center"/>
          </w:tcPr>
          <w:p w14:paraId="1C11DE06"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 Образец мазка с миндалин, задней стенки глотки и всех воспаленных, язвенных или экссудативных зон человека</w:t>
            </w:r>
          </w:p>
        </w:tc>
        <w:tc>
          <w:tcPr>
            <w:tcW w:w="2750" w:type="dxa"/>
            <w:tcBorders>
              <w:top w:val="nil"/>
              <w:left w:val="single" w:sz="4" w:space="0" w:color="auto"/>
              <w:bottom w:val="single" w:sz="4" w:space="0" w:color="auto"/>
              <w:right w:val="single" w:sz="4" w:space="0" w:color="auto"/>
            </w:tcBorders>
            <w:shd w:val="clear" w:color="auto" w:fill="auto"/>
            <w:vAlign w:val="center"/>
          </w:tcPr>
          <w:p w14:paraId="747F4F2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Основные типы биологического материала, используемые при исследовании на стрептококк</w:t>
            </w:r>
          </w:p>
        </w:tc>
      </w:tr>
      <w:tr w:rsidR="009021F9" w:rsidRPr="009021F9" w14:paraId="6318542D" w14:textId="77777777" w:rsidTr="009021F9">
        <w:trPr>
          <w:trHeight w:val="218"/>
        </w:trPr>
        <w:tc>
          <w:tcPr>
            <w:tcW w:w="423" w:type="dxa"/>
            <w:vMerge/>
          </w:tcPr>
          <w:p w14:paraId="31042F39"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089473BA"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42286E2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Чувствительность, подтвержденная инструкцией производителя</w:t>
            </w:r>
          </w:p>
        </w:tc>
        <w:tc>
          <w:tcPr>
            <w:tcW w:w="2763" w:type="dxa"/>
            <w:tcBorders>
              <w:top w:val="nil"/>
              <w:left w:val="nil"/>
              <w:bottom w:val="single" w:sz="4" w:space="0" w:color="auto"/>
              <w:right w:val="single" w:sz="4" w:space="0" w:color="auto"/>
            </w:tcBorders>
            <w:shd w:val="clear" w:color="auto" w:fill="auto"/>
            <w:vAlign w:val="center"/>
          </w:tcPr>
          <w:p w14:paraId="2415AD6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100%</w:t>
            </w:r>
          </w:p>
        </w:tc>
        <w:tc>
          <w:tcPr>
            <w:tcW w:w="2750" w:type="dxa"/>
            <w:tcBorders>
              <w:top w:val="nil"/>
              <w:left w:val="single" w:sz="4" w:space="0" w:color="auto"/>
              <w:bottom w:val="single" w:sz="4" w:space="0" w:color="auto"/>
              <w:right w:val="single" w:sz="4" w:space="0" w:color="auto"/>
            </w:tcBorders>
            <w:shd w:val="clear" w:color="auto" w:fill="auto"/>
            <w:vAlign w:val="center"/>
          </w:tcPr>
          <w:p w14:paraId="6EA8F6F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минимизации получения ложноотрицательных результатов</w:t>
            </w:r>
          </w:p>
        </w:tc>
      </w:tr>
      <w:tr w:rsidR="009021F9" w:rsidRPr="009021F9" w14:paraId="0EE77BF3" w14:textId="77777777" w:rsidTr="009021F9">
        <w:trPr>
          <w:trHeight w:val="218"/>
        </w:trPr>
        <w:tc>
          <w:tcPr>
            <w:tcW w:w="423" w:type="dxa"/>
            <w:vMerge/>
          </w:tcPr>
          <w:p w14:paraId="37621D63"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4A0E2D0A"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1CE2BCD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Специфичность, подтвержденная инструкцией производителя:</w:t>
            </w:r>
          </w:p>
        </w:tc>
        <w:tc>
          <w:tcPr>
            <w:tcW w:w="2763" w:type="dxa"/>
            <w:tcBorders>
              <w:top w:val="nil"/>
              <w:left w:val="nil"/>
              <w:bottom w:val="single" w:sz="4" w:space="0" w:color="auto"/>
              <w:right w:val="single" w:sz="4" w:space="0" w:color="auto"/>
            </w:tcBorders>
            <w:shd w:val="clear" w:color="auto" w:fill="auto"/>
            <w:vAlign w:val="center"/>
          </w:tcPr>
          <w:p w14:paraId="41724BC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100%</w:t>
            </w:r>
          </w:p>
        </w:tc>
        <w:tc>
          <w:tcPr>
            <w:tcW w:w="2750" w:type="dxa"/>
            <w:tcBorders>
              <w:top w:val="nil"/>
              <w:left w:val="single" w:sz="4" w:space="0" w:color="auto"/>
              <w:bottom w:val="single" w:sz="4" w:space="0" w:color="auto"/>
              <w:right w:val="single" w:sz="4" w:space="0" w:color="auto"/>
            </w:tcBorders>
            <w:shd w:val="clear" w:color="auto" w:fill="auto"/>
            <w:vAlign w:val="center"/>
          </w:tcPr>
          <w:p w14:paraId="58D217C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минимизации получения ложноположительных результатов</w:t>
            </w:r>
          </w:p>
        </w:tc>
      </w:tr>
      <w:tr w:rsidR="009021F9" w:rsidRPr="009021F9" w14:paraId="2E368B5E" w14:textId="77777777" w:rsidTr="009021F9">
        <w:trPr>
          <w:trHeight w:val="218"/>
        </w:trPr>
        <w:tc>
          <w:tcPr>
            <w:tcW w:w="423" w:type="dxa"/>
            <w:vMerge/>
          </w:tcPr>
          <w:p w14:paraId="618ACB67"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24AA1C1D"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2D055B6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Аналитическая чувствительность </w:t>
            </w:r>
          </w:p>
        </w:tc>
        <w:tc>
          <w:tcPr>
            <w:tcW w:w="2763" w:type="dxa"/>
            <w:tcBorders>
              <w:top w:val="nil"/>
              <w:left w:val="nil"/>
              <w:bottom w:val="single" w:sz="4" w:space="0" w:color="auto"/>
              <w:right w:val="single" w:sz="4" w:space="0" w:color="auto"/>
            </w:tcBorders>
            <w:shd w:val="clear" w:color="auto" w:fill="auto"/>
            <w:vAlign w:val="center"/>
          </w:tcPr>
          <w:p w14:paraId="418F5FB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sz w:val="20"/>
                <w:lang w:eastAsia="en-US"/>
              </w:rPr>
              <w:t>≤ 10</w:t>
            </w:r>
            <w:r w:rsidRPr="009021F9">
              <w:rPr>
                <w:rFonts w:eastAsiaTheme="minorHAnsi" w:cs="Calibri"/>
                <w:vertAlign w:val="superscript"/>
                <w:lang w:eastAsia="en-US"/>
              </w:rPr>
              <w:t xml:space="preserve">7  </w:t>
            </w:r>
            <w:r w:rsidRPr="009021F9">
              <w:rPr>
                <w:rFonts w:eastAsiaTheme="minorHAnsi" w:cs="Calibri"/>
                <w:lang w:eastAsia="en-US"/>
              </w:rPr>
              <w:t>КОЕ/мл</w:t>
            </w:r>
            <w:r w:rsidRPr="009021F9">
              <w:rPr>
                <w:rFonts w:eastAsiaTheme="minorHAnsi" w:cs="Calibri"/>
                <w:vertAlign w:val="superscript"/>
                <w:lang w:eastAsia="en-US"/>
              </w:rPr>
              <w:t xml:space="preserve">   </w:t>
            </w:r>
          </w:p>
        </w:tc>
        <w:tc>
          <w:tcPr>
            <w:tcW w:w="2750" w:type="dxa"/>
            <w:tcBorders>
              <w:top w:val="nil"/>
              <w:left w:val="single" w:sz="4" w:space="0" w:color="auto"/>
              <w:bottom w:val="single" w:sz="4" w:space="0" w:color="auto"/>
              <w:right w:val="single" w:sz="4" w:space="0" w:color="auto"/>
            </w:tcBorders>
            <w:shd w:val="clear" w:color="auto" w:fill="auto"/>
            <w:vAlign w:val="center"/>
          </w:tcPr>
          <w:p w14:paraId="3457FAA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Минимальное определяемое значение: чем ниже аналитическая чувствительность, тем ранее возможно обнаружить искомый аналит и провести своевременную диагностику антигенов β-гемолитического стрептококка (группа А).</w:t>
            </w:r>
          </w:p>
        </w:tc>
      </w:tr>
      <w:tr w:rsidR="009021F9" w:rsidRPr="009021F9" w14:paraId="7C2716F0" w14:textId="77777777" w:rsidTr="009021F9">
        <w:trPr>
          <w:trHeight w:val="218"/>
        </w:trPr>
        <w:tc>
          <w:tcPr>
            <w:tcW w:w="423" w:type="dxa"/>
            <w:vMerge/>
          </w:tcPr>
          <w:p w14:paraId="7D8D544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31E85FA0"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3AA9399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Время достижения устойчивых результатов, диапазон</w:t>
            </w:r>
          </w:p>
        </w:tc>
        <w:tc>
          <w:tcPr>
            <w:tcW w:w="2763" w:type="dxa"/>
            <w:tcBorders>
              <w:top w:val="nil"/>
              <w:left w:val="nil"/>
              <w:bottom w:val="single" w:sz="4" w:space="0" w:color="auto"/>
              <w:right w:val="single" w:sz="4" w:space="0" w:color="auto"/>
            </w:tcBorders>
            <w:shd w:val="clear" w:color="auto" w:fill="auto"/>
            <w:vAlign w:val="center"/>
          </w:tcPr>
          <w:p w14:paraId="0913461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5 мин</w:t>
            </w:r>
          </w:p>
        </w:tc>
        <w:tc>
          <w:tcPr>
            <w:tcW w:w="2750" w:type="dxa"/>
            <w:tcBorders>
              <w:top w:val="nil"/>
              <w:left w:val="single" w:sz="4" w:space="0" w:color="auto"/>
              <w:bottom w:val="single" w:sz="4" w:space="0" w:color="auto"/>
              <w:right w:val="single" w:sz="4" w:space="0" w:color="auto"/>
            </w:tcBorders>
            <w:shd w:val="clear" w:color="auto" w:fill="auto"/>
            <w:vAlign w:val="center"/>
          </w:tcPr>
          <w:p w14:paraId="43750AA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 </w:t>
            </w:r>
          </w:p>
        </w:tc>
      </w:tr>
      <w:tr w:rsidR="009021F9" w:rsidRPr="009021F9" w14:paraId="1E14969E" w14:textId="77777777" w:rsidTr="009021F9">
        <w:trPr>
          <w:trHeight w:val="218"/>
        </w:trPr>
        <w:tc>
          <w:tcPr>
            <w:tcW w:w="423" w:type="dxa"/>
            <w:vMerge/>
          </w:tcPr>
          <w:p w14:paraId="02A7E6B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7E4A686B"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0794D9B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Отсутствие перекрестной реакции с:</w:t>
            </w:r>
          </w:p>
        </w:tc>
        <w:tc>
          <w:tcPr>
            <w:tcW w:w="2763" w:type="dxa"/>
            <w:tcBorders>
              <w:top w:val="nil"/>
              <w:left w:val="nil"/>
              <w:bottom w:val="single" w:sz="4" w:space="0" w:color="auto"/>
              <w:right w:val="single" w:sz="4" w:space="0" w:color="auto"/>
            </w:tcBorders>
            <w:shd w:val="clear" w:color="auto" w:fill="auto"/>
            <w:vAlign w:val="center"/>
          </w:tcPr>
          <w:p w14:paraId="74703FC7" w14:textId="77777777" w:rsidR="009021F9" w:rsidRPr="009021F9" w:rsidRDefault="009021F9" w:rsidP="009021F9">
            <w:pPr>
              <w:shd w:val="clear" w:color="auto" w:fill="FFFFFF" w:themeFill="background1"/>
              <w:rPr>
                <w:rFonts w:ascii="Times New Roman" w:eastAsiaTheme="minorHAnsi" w:hAnsi="Times New Roman"/>
                <w:sz w:val="20"/>
                <w:lang w:val="en-US" w:eastAsia="en-US"/>
              </w:rPr>
            </w:pPr>
            <w:r w:rsidRPr="009021F9">
              <w:rPr>
                <w:rFonts w:asciiTheme="minorHAnsi" w:eastAsiaTheme="minorHAnsi" w:hAnsiTheme="minorHAnsi" w:cstheme="minorBidi"/>
                <w:color w:val="000000"/>
                <w:sz w:val="20"/>
                <w:lang w:val="en-US" w:eastAsia="en-US"/>
              </w:rPr>
              <w:t>Streptococcus pneumoniae, Streptococcus agalactiae, Streptococcus dysgalactiae, Streptococcus anginosus, Streptococcus milleri, Streptococcus mutans, Streptococcus sanguis, Enterococcus faecalis, Klebsiella pneumoniae, Serratia marcescens, Staphylococcus aureus, Staphylococcus saprophyticus, Corynebacterium diphtheriae, Neisseria meningitidis, Neisseria subflava, Branchamella catarralis, Haemophilus influenzae, Pseudomonas aeruginosa, Candida albicans.</w:t>
            </w:r>
          </w:p>
        </w:tc>
        <w:tc>
          <w:tcPr>
            <w:tcW w:w="2750" w:type="dxa"/>
            <w:tcBorders>
              <w:top w:val="nil"/>
              <w:left w:val="single" w:sz="4" w:space="0" w:color="auto"/>
              <w:bottom w:val="single" w:sz="4" w:space="0" w:color="auto"/>
              <w:right w:val="single" w:sz="4" w:space="0" w:color="auto"/>
            </w:tcBorders>
            <w:shd w:val="clear" w:color="auto" w:fill="auto"/>
            <w:vAlign w:val="center"/>
          </w:tcPr>
          <w:p w14:paraId="114BA56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минимизации получения ложноположительных результатов .</w:t>
            </w:r>
          </w:p>
        </w:tc>
      </w:tr>
      <w:tr w:rsidR="009021F9" w:rsidRPr="009021F9" w14:paraId="2E80E73B" w14:textId="77777777" w:rsidTr="009021F9">
        <w:trPr>
          <w:trHeight w:val="218"/>
        </w:trPr>
        <w:tc>
          <w:tcPr>
            <w:tcW w:w="423" w:type="dxa"/>
            <w:vMerge/>
          </w:tcPr>
          <w:p w14:paraId="16E2E219"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1908A37D"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7B74B40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Отсутствие интерференции</w:t>
            </w:r>
          </w:p>
        </w:tc>
        <w:tc>
          <w:tcPr>
            <w:tcW w:w="2763" w:type="dxa"/>
            <w:tcBorders>
              <w:top w:val="nil"/>
              <w:left w:val="nil"/>
              <w:bottom w:val="single" w:sz="4" w:space="0" w:color="auto"/>
              <w:right w:val="single" w:sz="4" w:space="0" w:color="auto"/>
            </w:tcBorders>
            <w:shd w:val="clear" w:color="auto" w:fill="auto"/>
            <w:vAlign w:val="center"/>
          </w:tcPr>
          <w:p w14:paraId="472C0EB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гемоглобин, билирубин, муцин; хлоргексидина биглюконат, гексидин, йод </w:t>
            </w:r>
          </w:p>
        </w:tc>
        <w:tc>
          <w:tcPr>
            <w:tcW w:w="2750" w:type="dxa"/>
            <w:tcBorders>
              <w:top w:val="nil"/>
              <w:left w:val="single" w:sz="4" w:space="0" w:color="auto"/>
              <w:bottom w:val="single" w:sz="4" w:space="0" w:color="auto"/>
              <w:right w:val="single" w:sz="4" w:space="0" w:color="auto"/>
            </w:tcBorders>
            <w:shd w:val="clear" w:color="auto" w:fill="auto"/>
            <w:vAlign w:val="center"/>
          </w:tcPr>
          <w:p w14:paraId="003C9085"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Для минимизации получения ложноотрицательных результатов . Наиболее распространенные вещества, </w:t>
            </w:r>
            <w:r w:rsidRPr="009021F9">
              <w:rPr>
                <w:rFonts w:asciiTheme="minorHAnsi" w:eastAsiaTheme="minorHAnsi" w:hAnsiTheme="minorHAnsi" w:cstheme="minorBidi"/>
                <w:color w:val="000000"/>
                <w:sz w:val="20"/>
                <w:lang w:eastAsia="en-US"/>
              </w:rPr>
              <w:lastRenderedPageBreak/>
              <w:t>которые могут вызывать интерференцию</w:t>
            </w:r>
          </w:p>
        </w:tc>
      </w:tr>
      <w:tr w:rsidR="009021F9" w:rsidRPr="009021F9" w14:paraId="0B9005E2" w14:textId="77777777" w:rsidTr="009021F9">
        <w:trPr>
          <w:trHeight w:val="218"/>
        </w:trPr>
        <w:tc>
          <w:tcPr>
            <w:tcW w:w="423" w:type="dxa"/>
            <w:vMerge/>
          </w:tcPr>
          <w:p w14:paraId="22337CA8"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2C420011"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7B09472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Срок годности </w:t>
            </w:r>
          </w:p>
        </w:tc>
        <w:tc>
          <w:tcPr>
            <w:tcW w:w="2763" w:type="dxa"/>
            <w:tcBorders>
              <w:top w:val="nil"/>
              <w:left w:val="nil"/>
              <w:bottom w:val="single" w:sz="4" w:space="0" w:color="auto"/>
              <w:right w:val="single" w:sz="4" w:space="0" w:color="auto"/>
            </w:tcBorders>
            <w:shd w:val="clear" w:color="auto" w:fill="auto"/>
            <w:vAlign w:val="center"/>
          </w:tcPr>
          <w:p w14:paraId="2DFB2E6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14 месяцев</w:t>
            </w:r>
          </w:p>
        </w:tc>
        <w:tc>
          <w:tcPr>
            <w:tcW w:w="2750" w:type="dxa"/>
            <w:tcBorders>
              <w:top w:val="nil"/>
              <w:left w:val="single" w:sz="4" w:space="0" w:color="auto"/>
              <w:bottom w:val="single" w:sz="4" w:space="0" w:color="auto"/>
              <w:right w:val="single" w:sz="4" w:space="0" w:color="auto"/>
            </w:tcBorders>
            <w:shd w:val="clear" w:color="auto" w:fill="auto"/>
            <w:vAlign w:val="center"/>
          </w:tcPr>
          <w:p w14:paraId="18302F3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возможности работы с набором в течение необходимого времени</w:t>
            </w:r>
          </w:p>
        </w:tc>
      </w:tr>
      <w:tr w:rsidR="009021F9" w:rsidRPr="009021F9" w14:paraId="7FDB8A58" w14:textId="77777777" w:rsidTr="009021F9">
        <w:trPr>
          <w:trHeight w:val="218"/>
        </w:trPr>
        <w:tc>
          <w:tcPr>
            <w:tcW w:w="423" w:type="dxa"/>
            <w:vMerge/>
          </w:tcPr>
          <w:p w14:paraId="2F3E6BB8"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08B749AA"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7A91ADB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Условия хранения:</w:t>
            </w:r>
          </w:p>
        </w:tc>
        <w:tc>
          <w:tcPr>
            <w:tcW w:w="2763" w:type="dxa"/>
            <w:tcBorders>
              <w:top w:val="nil"/>
              <w:left w:val="nil"/>
              <w:bottom w:val="single" w:sz="4" w:space="0" w:color="auto"/>
              <w:right w:val="single" w:sz="4" w:space="0" w:color="auto"/>
            </w:tcBorders>
            <w:shd w:val="clear" w:color="auto" w:fill="auto"/>
            <w:vAlign w:val="center"/>
          </w:tcPr>
          <w:p w14:paraId="41C3013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2°С - </w:t>
            </w: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30°С</w:t>
            </w:r>
          </w:p>
        </w:tc>
        <w:tc>
          <w:tcPr>
            <w:tcW w:w="2750" w:type="dxa"/>
            <w:tcBorders>
              <w:top w:val="nil"/>
              <w:left w:val="single" w:sz="4" w:space="0" w:color="auto"/>
              <w:bottom w:val="single" w:sz="4" w:space="0" w:color="auto"/>
              <w:right w:val="single" w:sz="4" w:space="0" w:color="auto"/>
            </w:tcBorders>
            <w:shd w:val="clear" w:color="auto" w:fill="auto"/>
            <w:vAlign w:val="center"/>
          </w:tcPr>
          <w:p w14:paraId="7112F8B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возможности хранения товара без использования дополнительного оборудования</w:t>
            </w:r>
          </w:p>
        </w:tc>
      </w:tr>
      <w:tr w:rsidR="009021F9" w:rsidRPr="009021F9" w14:paraId="00B5A65A" w14:textId="77777777" w:rsidTr="009021F9">
        <w:trPr>
          <w:trHeight w:val="218"/>
        </w:trPr>
        <w:tc>
          <w:tcPr>
            <w:tcW w:w="423" w:type="dxa"/>
            <w:vMerge/>
          </w:tcPr>
          <w:p w14:paraId="24574F7A"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4490B863"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7EFE893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Условия хранения тест-полоски после вскрытия:</w:t>
            </w:r>
          </w:p>
        </w:tc>
        <w:tc>
          <w:tcPr>
            <w:tcW w:w="2763" w:type="dxa"/>
            <w:tcBorders>
              <w:top w:val="nil"/>
              <w:left w:val="nil"/>
              <w:bottom w:val="single" w:sz="4" w:space="0" w:color="auto"/>
              <w:right w:val="single" w:sz="4" w:space="0" w:color="auto"/>
            </w:tcBorders>
            <w:shd w:val="clear" w:color="auto" w:fill="auto"/>
            <w:vAlign w:val="center"/>
          </w:tcPr>
          <w:p w14:paraId="05E3590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 ≥ 4  час</w:t>
            </w:r>
          </w:p>
        </w:tc>
        <w:tc>
          <w:tcPr>
            <w:tcW w:w="2750" w:type="dxa"/>
            <w:tcBorders>
              <w:top w:val="nil"/>
              <w:left w:val="single" w:sz="4" w:space="0" w:color="auto"/>
              <w:bottom w:val="single" w:sz="4" w:space="0" w:color="auto"/>
              <w:right w:val="single" w:sz="4" w:space="0" w:color="auto"/>
            </w:tcBorders>
            <w:shd w:val="clear" w:color="auto" w:fill="auto"/>
            <w:vAlign w:val="center"/>
          </w:tcPr>
          <w:p w14:paraId="7DDC1F9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возможности работы с набором в течение необходимого времени, в том числе в случае случайного вскрытия или повреждения упаковки</w:t>
            </w:r>
          </w:p>
        </w:tc>
      </w:tr>
      <w:tr w:rsidR="009021F9" w:rsidRPr="009021F9" w14:paraId="4C5EBD3E" w14:textId="77777777" w:rsidTr="009021F9">
        <w:trPr>
          <w:trHeight w:val="218"/>
        </w:trPr>
        <w:tc>
          <w:tcPr>
            <w:tcW w:w="423" w:type="dxa"/>
            <w:vMerge/>
          </w:tcPr>
          <w:p w14:paraId="53BB75C7"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59A23E24"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tcPr>
          <w:p w14:paraId="4036D12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bCs/>
                <w:color w:val="000000"/>
                <w:sz w:val="20"/>
                <w:lang w:eastAsia="en-US"/>
              </w:rPr>
              <w:t>Состав набора:</w:t>
            </w:r>
            <w:r w:rsidRPr="009021F9">
              <w:rPr>
                <w:rFonts w:asciiTheme="minorHAnsi" w:eastAsiaTheme="minorHAnsi" w:hAnsiTheme="minorHAnsi" w:cstheme="minorBidi"/>
                <w:color w:val="000000"/>
                <w:sz w:val="20"/>
                <w:lang w:eastAsia="en-US"/>
              </w:rPr>
              <w:t xml:space="preserve"> </w:t>
            </w:r>
          </w:p>
        </w:tc>
        <w:tc>
          <w:tcPr>
            <w:tcW w:w="2763" w:type="dxa"/>
            <w:tcBorders>
              <w:top w:val="nil"/>
              <w:left w:val="nil"/>
              <w:bottom w:val="single" w:sz="4" w:space="0" w:color="auto"/>
              <w:right w:val="single" w:sz="4" w:space="0" w:color="auto"/>
            </w:tcBorders>
            <w:shd w:val="clear" w:color="auto" w:fill="auto"/>
            <w:vAlign w:val="center"/>
          </w:tcPr>
          <w:p w14:paraId="1201C7F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c>
          <w:tcPr>
            <w:tcW w:w="2750" w:type="dxa"/>
            <w:tcBorders>
              <w:top w:val="nil"/>
              <w:left w:val="single" w:sz="4" w:space="0" w:color="auto"/>
              <w:bottom w:val="single" w:sz="4" w:space="0" w:color="auto"/>
              <w:right w:val="single" w:sz="4" w:space="0" w:color="auto"/>
            </w:tcBorders>
            <w:shd w:val="clear" w:color="auto" w:fill="auto"/>
          </w:tcPr>
          <w:p w14:paraId="6961149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5C1434EA" w14:textId="77777777" w:rsidTr="009021F9">
        <w:trPr>
          <w:trHeight w:val="218"/>
        </w:trPr>
        <w:tc>
          <w:tcPr>
            <w:tcW w:w="423" w:type="dxa"/>
            <w:vMerge/>
          </w:tcPr>
          <w:p w14:paraId="698EC0B3"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24837051"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61788C5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Тест-полоска</w:t>
            </w:r>
          </w:p>
        </w:tc>
        <w:tc>
          <w:tcPr>
            <w:tcW w:w="2763" w:type="dxa"/>
            <w:tcBorders>
              <w:top w:val="nil"/>
              <w:left w:val="nil"/>
              <w:bottom w:val="single" w:sz="4" w:space="0" w:color="auto"/>
              <w:right w:val="single" w:sz="4" w:space="0" w:color="auto"/>
            </w:tcBorders>
            <w:shd w:val="clear" w:color="auto" w:fill="auto"/>
            <w:vAlign w:val="center"/>
          </w:tcPr>
          <w:p w14:paraId="68ADF426"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20 шт</w:t>
            </w:r>
          </w:p>
        </w:tc>
        <w:tc>
          <w:tcPr>
            <w:tcW w:w="2750" w:type="dxa"/>
            <w:tcBorders>
              <w:top w:val="nil"/>
              <w:left w:val="single" w:sz="4" w:space="0" w:color="auto"/>
              <w:bottom w:val="single" w:sz="4" w:space="0" w:color="auto"/>
              <w:right w:val="single" w:sz="4" w:space="0" w:color="auto"/>
            </w:tcBorders>
            <w:shd w:val="clear" w:color="auto" w:fill="auto"/>
          </w:tcPr>
          <w:p w14:paraId="747C354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4051ED15" w14:textId="77777777" w:rsidTr="009021F9">
        <w:trPr>
          <w:trHeight w:val="218"/>
        </w:trPr>
        <w:tc>
          <w:tcPr>
            <w:tcW w:w="423" w:type="dxa"/>
            <w:vMerge/>
          </w:tcPr>
          <w:p w14:paraId="0E3ECC4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1A3070E7"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4F6819F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Флакон-капельница с экстрагирующим реагентом 1 </w:t>
            </w: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10,0 мл</w:t>
            </w:r>
          </w:p>
        </w:tc>
        <w:tc>
          <w:tcPr>
            <w:tcW w:w="2763" w:type="dxa"/>
            <w:tcBorders>
              <w:top w:val="nil"/>
              <w:left w:val="nil"/>
              <w:bottom w:val="single" w:sz="4" w:space="0" w:color="auto"/>
              <w:right w:val="single" w:sz="4" w:space="0" w:color="auto"/>
            </w:tcBorders>
            <w:shd w:val="clear" w:color="auto" w:fill="auto"/>
            <w:vAlign w:val="center"/>
          </w:tcPr>
          <w:p w14:paraId="67B926F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1 шт</w:t>
            </w:r>
          </w:p>
        </w:tc>
        <w:tc>
          <w:tcPr>
            <w:tcW w:w="2750" w:type="dxa"/>
            <w:tcBorders>
              <w:top w:val="nil"/>
              <w:left w:val="single" w:sz="4" w:space="0" w:color="auto"/>
              <w:bottom w:val="single" w:sz="4" w:space="0" w:color="auto"/>
              <w:right w:val="single" w:sz="4" w:space="0" w:color="auto"/>
            </w:tcBorders>
            <w:shd w:val="clear" w:color="auto" w:fill="auto"/>
          </w:tcPr>
          <w:p w14:paraId="4517E25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3E6FF6EE" w14:textId="77777777" w:rsidTr="009021F9">
        <w:trPr>
          <w:trHeight w:val="218"/>
        </w:trPr>
        <w:tc>
          <w:tcPr>
            <w:tcW w:w="423" w:type="dxa"/>
            <w:vMerge/>
          </w:tcPr>
          <w:p w14:paraId="2201063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1C5724D3"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nil"/>
              <w:right w:val="single" w:sz="4" w:space="0" w:color="auto"/>
            </w:tcBorders>
            <w:shd w:val="clear" w:color="auto" w:fill="auto"/>
            <w:vAlign w:val="center"/>
          </w:tcPr>
          <w:p w14:paraId="562C6DC5"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Флакон-капельница с экстрагирующим реагентом 2 </w:t>
            </w: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10,0 мл</w:t>
            </w:r>
          </w:p>
        </w:tc>
        <w:tc>
          <w:tcPr>
            <w:tcW w:w="2763" w:type="dxa"/>
            <w:tcBorders>
              <w:top w:val="nil"/>
              <w:left w:val="nil"/>
              <w:bottom w:val="single" w:sz="4" w:space="0" w:color="auto"/>
              <w:right w:val="single" w:sz="4" w:space="0" w:color="auto"/>
            </w:tcBorders>
            <w:shd w:val="clear" w:color="auto" w:fill="auto"/>
            <w:vAlign w:val="center"/>
          </w:tcPr>
          <w:p w14:paraId="017C047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1 шт</w:t>
            </w:r>
          </w:p>
        </w:tc>
        <w:tc>
          <w:tcPr>
            <w:tcW w:w="2750" w:type="dxa"/>
            <w:tcBorders>
              <w:top w:val="nil"/>
              <w:left w:val="single" w:sz="4" w:space="0" w:color="auto"/>
              <w:bottom w:val="single" w:sz="4" w:space="0" w:color="auto"/>
              <w:right w:val="single" w:sz="4" w:space="0" w:color="auto"/>
            </w:tcBorders>
            <w:shd w:val="clear" w:color="auto" w:fill="auto"/>
          </w:tcPr>
          <w:p w14:paraId="0DC44AA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29CFCD1B" w14:textId="77777777" w:rsidTr="009021F9">
        <w:trPr>
          <w:trHeight w:val="218"/>
        </w:trPr>
        <w:tc>
          <w:tcPr>
            <w:tcW w:w="423" w:type="dxa"/>
            <w:vMerge/>
          </w:tcPr>
          <w:p w14:paraId="6860D1C7"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655CA232"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2DC74F6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Контроль +, инактивированный – </w:t>
            </w: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0,1 мл </w:t>
            </w:r>
          </w:p>
        </w:tc>
        <w:tc>
          <w:tcPr>
            <w:tcW w:w="2763" w:type="dxa"/>
            <w:tcBorders>
              <w:top w:val="nil"/>
              <w:left w:val="nil"/>
              <w:bottom w:val="single" w:sz="4" w:space="0" w:color="auto"/>
              <w:right w:val="single" w:sz="4" w:space="0" w:color="auto"/>
            </w:tcBorders>
            <w:shd w:val="clear" w:color="auto" w:fill="auto"/>
            <w:vAlign w:val="center"/>
          </w:tcPr>
          <w:p w14:paraId="523CEF5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1 шт</w:t>
            </w:r>
          </w:p>
        </w:tc>
        <w:tc>
          <w:tcPr>
            <w:tcW w:w="2750" w:type="dxa"/>
            <w:tcBorders>
              <w:top w:val="nil"/>
              <w:left w:val="single" w:sz="4" w:space="0" w:color="auto"/>
              <w:bottom w:val="single" w:sz="4" w:space="0" w:color="auto"/>
              <w:right w:val="single" w:sz="4" w:space="0" w:color="auto"/>
            </w:tcBorders>
            <w:shd w:val="clear" w:color="auto" w:fill="auto"/>
          </w:tcPr>
          <w:p w14:paraId="06B6B1C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166E7187" w14:textId="77777777" w:rsidTr="009021F9">
        <w:trPr>
          <w:trHeight w:val="218"/>
        </w:trPr>
        <w:tc>
          <w:tcPr>
            <w:tcW w:w="423" w:type="dxa"/>
            <w:vMerge/>
          </w:tcPr>
          <w:p w14:paraId="23FC512A"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21C26F42"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3B32F6E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Контроль -, инактивированный – </w:t>
            </w: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0,1 мл  </w:t>
            </w:r>
          </w:p>
        </w:tc>
        <w:tc>
          <w:tcPr>
            <w:tcW w:w="2763" w:type="dxa"/>
            <w:tcBorders>
              <w:top w:val="nil"/>
              <w:left w:val="nil"/>
              <w:bottom w:val="single" w:sz="4" w:space="0" w:color="auto"/>
              <w:right w:val="single" w:sz="4" w:space="0" w:color="auto"/>
            </w:tcBorders>
            <w:shd w:val="clear" w:color="auto" w:fill="auto"/>
            <w:vAlign w:val="center"/>
          </w:tcPr>
          <w:p w14:paraId="2D36605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1 шт</w:t>
            </w:r>
          </w:p>
        </w:tc>
        <w:tc>
          <w:tcPr>
            <w:tcW w:w="2750" w:type="dxa"/>
            <w:tcBorders>
              <w:top w:val="nil"/>
              <w:left w:val="single" w:sz="4" w:space="0" w:color="auto"/>
              <w:bottom w:val="single" w:sz="4" w:space="0" w:color="auto"/>
              <w:right w:val="single" w:sz="4" w:space="0" w:color="auto"/>
            </w:tcBorders>
            <w:shd w:val="clear" w:color="auto" w:fill="auto"/>
          </w:tcPr>
          <w:p w14:paraId="1A1AEFC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Необходимо для возможности обследования числа пациентов согласно Приказу от 2 июня 2015 г. N </w:t>
            </w:r>
            <w:r w:rsidRPr="009021F9">
              <w:rPr>
                <w:rFonts w:asciiTheme="minorHAnsi" w:eastAsiaTheme="minorHAnsi" w:hAnsiTheme="minorHAnsi" w:cstheme="minorBidi"/>
                <w:color w:val="000000"/>
                <w:sz w:val="20"/>
                <w:lang w:eastAsia="en-US"/>
              </w:rPr>
              <w:lastRenderedPageBreak/>
              <w:t>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4FB2463C" w14:textId="77777777" w:rsidTr="009021F9">
        <w:trPr>
          <w:trHeight w:val="218"/>
        </w:trPr>
        <w:tc>
          <w:tcPr>
            <w:tcW w:w="423" w:type="dxa"/>
            <w:vMerge/>
          </w:tcPr>
          <w:p w14:paraId="26060AA8"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right w:val="single" w:sz="4" w:space="0" w:color="auto"/>
            </w:tcBorders>
          </w:tcPr>
          <w:p w14:paraId="50D394D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6002C736"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Тампон-зонд</w:t>
            </w:r>
          </w:p>
        </w:tc>
        <w:tc>
          <w:tcPr>
            <w:tcW w:w="2763" w:type="dxa"/>
            <w:tcBorders>
              <w:top w:val="nil"/>
              <w:left w:val="nil"/>
              <w:bottom w:val="single" w:sz="4" w:space="0" w:color="auto"/>
              <w:right w:val="single" w:sz="4" w:space="0" w:color="auto"/>
            </w:tcBorders>
            <w:shd w:val="clear" w:color="auto" w:fill="auto"/>
            <w:vAlign w:val="center"/>
          </w:tcPr>
          <w:p w14:paraId="65A1562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20 шт</w:t>
            </w:r>
          </w:p>
        </w:tc>
        <w:tc>
          <w:tcPr>
            <w:tcW w:w="2750" w:type="dxa"/>
            <w:tcBorders>
              <w:top w:val="nil"/>
              <w:left w:val="single" w:sz="4" w:space="0" w:color="auto"/>
              <w:bottom w:val="single" w:sz="4" w:space="0" w:color="auto"/>
              <w:right w:val="single" w:sz="4" w:space="0" w:color="auto"/>
            </w:tcBorders>
            <w:shd w:val="clear" w:color="auto" w:fill="auto"/>
          </w:tcPr>
          <w:p w14:paraId="797319D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379966AA" w14:textId="77777777" w:rsidTr="009021F9">
        <w:trPr>
          <w:trHeight w:val="218"/>
        </w:trPr>
        <w:tc>
          <w:tcPr>
            <w:tcW w:w="423" w:type="dxa"/>
            <w:vMerge/>
          </w:tcPr>
          <w:p w14:paraId="053D477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right w:val="single" w:sz="4" w:space="0" w:color="auto"/>
            </w:tcBorders>
          </w:tcPr>
          <w:p w14:paraId="1AEA4CC9"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29907E3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Пробирки</w:t>
            </w:r>
          </w:p>
        </w:tc>
        <w:tc>
          <w:tcPr>
            <w:tcW w:w="2763" w:type="dxa"/>
            <w:tcBorders>
              <w:top w:val="nil"/>
              <w:left w:val="nil"/>
              <w:bottom w:val="single" w:sz="4" w:space="0" w:color="auto"/>
              <w:right w:val="single" w:sz="4" w:space="0" w:color="auto"/>
            </w:tcBorders>
            <w:shd w:val="clear" w:color="auto" w:fill="auto"/>
            <w:vAlign w:val="center"/>
          </w:tcPr>
          <w:p w14:paraId="274774A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20 шт</w:t>
            </w:r>
          </w:p>
        </w:tc>
        <w:tc>
          <w:tcPr>
            <w:tcW w:w="2750" w:type="dxa"/>
            <w:tcBorders>
              <w:top w:val="nil"/>
              <w:left w:val="single" w:sz="4" w:space="0" w:color="auto"/>
              <w:bottom w:val="single" w:sz="4" w:space="0" w:color="auto"/>
              <w:right w:val="single" w:sz="4" w:space="0" w:color="auto"/>
            </w:tcBorders>
            <w:shd w:val="clear" w:color="auto" w:fill="auto"/>
          </w:tcPr>
          <w:p w14:paraId="7B52EEA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1C0EF257" w14:textId="77777777" w:rsidTr="009021F9">
        <w:trPr>
          <w:trHeight w:val="218"/>
        </w:trPr>
        <w:tc>
          <w:tcPr>
            <w:tcW w:w="423" w:type="dxa"/>
            <w:vMerge/>
          </w:tcPr>
          <w:p w14:paraId="13044906"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right w:val="single" w:sz="4" w:space="0" w:color="auto"/>
            </w:tcBorders>
          </w:tcPr>
          <w:p w14:paraId="267226A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044276D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Подставка под пробирки</w:t>
            </w:r>
          </w:p>
        </w:tc>
        <w:tc>
          <w:tcPr>
            <w:tcW w:w="2763" w:type="dxa"/>
            <w:tcBorders>
              <w:top w:val="nil"/>
              <w:left w:val="nil"/>
              <w:bottom w:val="single" w:sz="4" w:space="0" w:color="auto"/>
              <w:right w:val="single" w:sz="4" w:space="0" w:color="auto"/>
            </w:tcBorders>
            <w:shd w:val="clear" w:color="auto" w:fill="auto"/>
            <w:vAlign w:val="center"/>
          </w:tcPr>
          <w:p w14:paraId="04D6E916"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1 шт</w:t>
            </w:r>
          </w:p>
        </w:tc>
        <w:tc>
          <w:tcPr>
            <w:tcW w:w="2750" w:type="dxa"/>
            <w:tcBorders>
              <w:top w:val="nil"/>
              <w:left w:val="single" w:sz="4" w:space="0" w:color="auto"/>
              <w:bottom w:val="single" w:sz="4" w:space="0" w:color="auto"/>
              <w:right w:val="single" w:sz="4" w:space="0" w:color="auto"/>
            </w:tcBorders>
            <w:shd w:val="clear" w:color="auto" w:fill="auto"/>
          </w:tcPr>
          <w:p w14:paraId="43B89A9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22C18967" w14:textId="77777777" w:rsidTr="009021F9">
        <w:trPr>
          <w:trHeight w:val="218"/>
        </w:trPr>
        <w:tc>
          <w:tcPr>
            <w:tcW w:w="423" w:type="dxa"/>
            <w:vMerge/>
          </w:tcPr>
          <w:p w14:paraId="0473AD87"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right w:val="single" w:sz="4" w:space="0" w:color="auto"/>
            </w:tcBorders>
          </w:tcPr>
          <w:p w14:paraId="64D4D72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544FCFF5"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Шпатель</w:t>
            </w:r>
          </w:p>
        </w:tc>
        <w:tc>
          <w:tcPr>
            <w:tcW w:w="2763" w:type="dxa"/>
            <w:tcBorders>
              <w:top w:val="nil"/>
              <w:left w:val="nil"/>
              <w:bottom w:val="single" w:sz="4" w:space="0" w:color="auto"/>
              <w:right w:val="single" w:sz="4" w:space="0" w:color="auto"/>
            </w:tcBorders>
            <w:shd w:val="clear" w:color="auto" w:fill="auto"/>
            <w:vAlign w:val="center"/>
          </w:tcPr>
          <w:p w14:paraId="14E9D87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20 шт</w:t>
            </w:r>
          </w:p>
        </w:tc>
        <w:tc>
          <w:tcPr>
            <w:tcW w:w="2750" w:type="dxa"/>
            <w:tcBorders>
              <w:top w:val="nil"/>
              <w:left w:val="single" w:sz="4" w:space="0" w:color="auto"/>
              <w:bottom w:val="single" w:sz="4" w:space="0" w:color="auto"/>
              <w:right w:val="single" w:sz="4" w:space="0" w:color="auto"/>
            </w:tcBorders>
            <w:shd w:val="clear" w:color="auto" w:fill="auto"/>
          </w:tcPr>
          <w:p w14:paraId="6A21839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42C8AA14" w14:textId="77777777" w:rsidTr="009021F9">
        <w:trPr>
          <w:trHeight w:val="218"/>
        </w:trPr>
        <w:tc>
          <w:tcPr>
            <w:tcW w:w="423" w:type="dxa"/>
            <w:vMerge/>
          </w:tcPr>
          <w:p w14:paraId="75C0F694"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right w:val="single" w:sz="4" w:space="0" w:color="auto"/>
            </w:tcBorders>
          </w:tcPr>
          <w:p w14:paraId="06C0748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2042C366"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Обязательное наличие инструкции с подтверждением вышеуказанных характеристик (для проверки достоверности сведений) и регистрационного удостоверения выданного Федеральной Службой по </w:t>
            </w:r>
            <w:r w:rsidRPr="009021F9">
              <w:rPr>
                <w:rFonts w:asciiTheme="minorHAnsi" w:eastAsiaTheme="minorHAnsi" w:hAnsiTheme="minorHAnsi" w:cstheme="minorBidi"/>
                <w:color w:val="000000"/>
                <w:sz w:val="20"/>
                <w:lang w:eastAsia="en-US"/>
              </w:rPr>
              <w:lastRenderedPageBreak/>
              <w:t>надзору в сфере Здравоохранения с приложениями</w:t>
            </w:r>
          </w:p>
        </w:tc>
        <w:tc>
          <w:tcPr>
            <w:tcW w:w="2763" w:type="dxa"/>
            <w:tcBorders>
              <w:top w:val="nil"/>
              <w:left w:val="nil"/>
              <w:bottom w:val="single" w:sz="4" w:space="0" w:color="auto"/>
              <w:right w:val="single" w:sz="4" w:space="0" w:color="auto"/>
            </w:tcBorders>
            <w:shd w:val="clear" w:color="auto" w:fill="auto"/>
            <w:vAlign w:val="center"/>
          </w:tcPr>
          <w:p w14:paraId="3C4ED28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lastRenderedPageBreak/>
              <w:t>Наличие.</w:t>
            </w:r>
          </w:p>
        </w:tc>
        <w:tc>
          <w:tcPr>
            <w:tcW w:w="2750" w:type="dxa"/>
            <w:tcBorders>
              <w:top w:val="nil"/>
              <w:left w:val="single" w:sz="4" w:space="0" w:color="auto"/>
              <w:bottom w:val="single" w:sz="4" w:space="0" w:color="auto"/>
              <w:right w:val="single" w:sz="4" w:space="0" w:color="auto"/>
            </w:tcBorders>
            <w:shd w:val="clear" w:color="auto" w:fill="auto"/>
          </w:tcPr>
          <w:p w14:paraId="36F07BC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w:t>
            </w:r>
          </w:p>
        </w:tc>
      </w:tr>
      <w:tr w:rsidR="009021F9" w:rsidRPr="009021F9" w14:paraId="75F46044" w14:textId="77777777" w:rsidTr="009021F9">
        <w:trPr>
          <w:trHeight w:val="218"/>
        </w:trPr>
        <w:tc>
          <w:tcPr>
            <w:tcW w:w="423" w:type="dxa"/>
            <w:vMerge w:val="restart"/>
          </w:tcPr>
          <w:p w14:paraId="27318A9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5</w:t>
            </w:r>
          </w:p>
        </w:tc>
        <w:tc>
          <w:tcPr>
            <w:tcW w:w="2751" w:type="dxa"/>
            <w:vMerge w:val="restart"/>
            <w:tcBorders>
              <w:top w:val="single" w:sz="4" w:space="0" w:color="auto"/>
              <w:left w:val="single" w:sz="4" w:space="0" w:color="auto"/>
              <w:right w:val="single" w:sz="4" w:space="0" w:color="auto"/>
            </w:tcBorders>
            <w:shd w:val="clear" w:color="auto" w:fill="auto"/>
            <w:vAlign w:val="center"/>
          </w:tcPr>
          <w:p w14:paraId="329FC8EF"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Экспресс-тест для</w:t>
            </w:r>
          </w:p>
          <w:p w14:paraId="36EC4421"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качественного</w:t>
            </w:r>
          </w:p>
          <w:p w14:paraId="20FE6E85"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иммунохроматографического</w:t>
            </w:r>
          </w:p>
          <w:p w14:paraId="5BE2B78F"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определения in vitro антигенов вируса</w:t>
            </w:r>
          </w:p>
          <w:p w14:paraId="23A8E196"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гриппа типов А и В в образцах назальных мазков</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20E2FBE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Назначение</w:t>
            </w:r>
          </w:p>
        </w:tc>
        <w:tc>
          <w:tcPr>
            <w:tcW w:w="2763" w:type="dxa"/>
            <w:tcBorders>
              <w:top w:val="single" w:sz="4" w:space="0" w:color="auto"/>
              <w:left w:val="nil"/>
              <w:bottom w:val="single" w:sz="4" w:space="0" w:color="auto"/>
              <w:right w:val="single" w:sz="4" w:space="0" w:color="auto"/>
            </w:tcBorders>
            <w:shd w:val="clear" w:color="auto" w:fill="auto"/>
            <w:vAlign w:val="center"/>
          </w:tcPr>
          <w:p w14:paraId="3EE6A08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Набор реагентов и других связанных с ними материалов, предназначенных для качественного и/или полуколичественного определения антигенов вируса гриппа А (influenza A) и/или вируса гриппа В (influenza B) в клиническом образце за короткое время по сравнению со стандартными лабораторными процедурами исследований методом иммунохроматографического анализа. Этот тест обычно используется в лабораторных анализах или анализах вблизи пациента.</w:t>
            </w:r>
          </w:p>
        </w:tc>
        <w:tc>
          <w:tcPr>
            <w:tcW w:w="2750" w:type="dxa"/>
          </w:tcPr>
          <w:p w14:paraId="30A99CE2"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31C1AABB" w14:textId="77777777" w:rsidTr="009021F9">
        <w:trPr>
          <w:trHeight w:val="218"/>
        </w:trPr>
        <w:tc>
          <w:tcPr>
            <w:tcW w:w="423" w:type="dxa"/>
            <w:vMerge/>
          </w:tcPr>
          <w:p w14:paraId="3B1E0C8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0AD4AD88"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1C11FD3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Количество</w:t>
            </w:r>
          </w:p>
        </w:tc>
        <w:tc>
          <w:tcPr>
            <w:tcW w:w="2763" w:type="dxa"/>
            <w:tcBorders>
              <w:top w:val="nil"/>
              <w:left w:val="nil"/>
              <w:bottom w:val="single" w:sz="4" w:space="0" w:color="auto"/>
              <w:right w:val="single" w:sz="4" w:space="0" w:color="auto"/>
            </w:tcBorders>
            <w:shd w:val="clear" w:color="auto" w:fill="auto"/>
            <w:vAlign w:val="center"/>
          </w:tcPr>
          <w:p w14:paraId="792D0E4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25</w:t>
            </w:r>
          </w:p>
        </w:tc>
        <w:tc>
          <w:tcPr>
            <w:tcW w:w="2750" w:type="dxa"/>
          </w:tcPr>
          <w:p w14:paraId="5088F8E8"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1B12A3E4" w14:textId="77777777" w:rsidTr="009021F9">
        <w:trPr>
          <w:trHeight w:val="218"/>
        </w:trPr>
        <w:tc>
          <w:tcPr>
            <w:tcW w:w="423" w:type="dxa"/>
            <w:vMerge/>
          </w:tcPr>
          <w:p w14:paraId="6DBFA897"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6CB38ED5"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3F7B6376"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Применение</w:t>
            </w:r>
          </w:p>
        </w:tc>
        <w:tc>
          <w:tcPr>
            <w:tcW w:w="2763" w:type="dxa"/>
            <w:tcBorders>
              <w:top w:val="nil"/>
              <w:left w:val="nil"/>
              <w:bottom w:val="single" w:sz="4" w:space="0" w:color="auto"/>
              <w:right w:val="single" w:sz="4" w:space="0" w:color="auto"/>
            </w:tcBorders>
            <w:shd w:val="clear" w:color="auto" w:fill="auto"/>
            <w:vAlign w:val="center"/>
          </w:tcPr>
          <w:p w14:paraId="7BA376D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Выявление антигенов гриппа А/В</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4913E3B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для качественного выявления антигенов (нуклеопротеинов) вируса гриппа типа А (включая подтипы H1N1 и H3N2) и/или типа В </w:t>
            </w:r>
          </w:p>
        </w:tc>
      </w:tr>
      <w:tr w:rsidR="009021F9" w:rsidRPr="009021F9" w14:paraId="39B9E143" w14:textId="77777777" w:rsidTr="009021F9">
        <w:trPr>
          <w:trHeight w:val="218"/>
        </w:trPr>
        <w:tc>
          <w:tcPr>
            <w:tcW w:w="423" w:type="dxa"/>
            <w:vMerge/>
          </w:tcPr>
          <w:p w14:paraId="35262A36"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142E1EEE"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4865449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Биологический материал:</w:t>
            </w:r>
          </w:p>
        </w:tc>
        <w:tc>
          <w:tcPr>
            <w:tcW w:w="2763" w:type="dxa"/>
            <w:tcBorders>
              <w:top w:val="nil"/>
              <w:left w:val="nil"/>
              <w:bottom w:val="single" w:sz="4" w:space="0" w:color="auto"/>
              <w:right w:val="single" w:sz="4" w:space="0" w:color="auto"/>
            </w:tcBorders>
            <w:shd w:val="clear" w:color="auto" w:fill="auto"/>
            <w:vAlign w:val="center"/>
          </w:tcPr>
          <w:p w14:paraId="7005FEB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Назальные мазки </w:t>
            </w:r>
          </w:p>
        </w:tc>
        <w:tc>
          <w:tcPr>
            <w:tcW w:w="2750" w:type="dxa"/>
            <w:tcBorders>
              <w:top w:val="nil"/>
              <w:left w:val="single" w:sz="4" w:space="0" w:color="auto"/>
              <w:bottom w:val="single" w:sz="4" w:space="0" w:color="auto"/>
              <w:right w:val="single" w:sz="4" w:space="0" w:color="auto"/>
            </w:tcBorders>
            <w:shd w:val="clear" w:color="auto" w:fill="auto"/>
            <w:vAlign w:val="center"/>
          </w:tcPr>
          <w:p w14:paraId="3108CD5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Основной тип биологического материала, используемого при исследовании инфекций COVID-19 и гриппа типа А/В.</w:t>
            </w:r>
          </w:p>
        </w:tc>
      </w:tr>
      <w:tr w:rsidR="009021F9" w:rsidRPr="009021F9" w14:paraId="301D9153" w14:textId="77777777" w:rsidTr="009021F9">
        <w:trPr>
          <w:trHeight w:val="218"/>
        </w:trPr>
        <w:tc>
          <w:tcPr>
            <w:tcW w:w="423" w:type="dxa"/>
            <w:vMerge/>
          </w:tcPr>
          <w:p w14:paraId="2B03A7B3"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46454822"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6AED0C7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Аналитический объем образца: </w:t>
            </w:r>
          </w:p>
        </w:tc>
        <w:tc>
          <w:tcPr>
            <w:tcW w:w="2763" w:type="dxa"/>
            <w:tcBorders>
              <w:top w:val="nil"/>
              <w:left w:val="nil"/>
              <w:bottom w:val="single" w:sz="4" w:space="0" w:color="auto"/>
              <w:right w:val="single" w:sz="4" w:space="0" w:color="auto"/>
            </w:tcBorders>
            <w:shd w:val="clear" w:color="auto" w:fill="auto"/>
            <w:vAlign w:val="center"/>
          </w:tcPr>
          <w:p w14:paraId="2304932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 xml:space="preserve">80 </w:t>
            </w:r>
          </w:p>
        </w:tc>
        <w:tc>
          <w:tcPr>
            <w:tcW w:w="2750" w:type="dxa"/>
            <w:tcBorders>
              <w:top w:val="nil"/>
              <w:left w:val="single" w:sz="4" w:space="0" w:color="auto"/>
              <w:bottom w:val="single" w:sz="4" w:space="0" w:color="auto"/>
              <w:right w:val="single" w:sz="4" w:space="0" w:color="auto"/>
            </w:tcBorders>
            <w:shd w:val="clear" w:color="auto" w:fill="auto"/>
            <w:vAlign w:val="center"/>
          </w:tcPr>
          <w:p w14:paraId="018D986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Минимальное необходимое количество буфера с образцами мазка носоглотки для минимизации контакта пациента и мед.персонала.</w:t>
            </w:r>
          </w:p>
        </w:tc>
      </w:tr>
      <w:tr w:rsidR="009021F9" w:rsidRPr="009021F9" w14:paraId="2B9D4D9B" w14:textId="77777777" w:rsidTr="009021F9">
        <w:trPr>
          <w:trHeight w:val="218"/>
        </w:trPr>
        <w:tc>
          <w:tcPr>
            <w:tcW w:w="423" w:type="dxa"/>
            <w:vMerge/>
          </w:tcPr>
          <w:p w14:paraId="795CDD1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7A99B831"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763C1E5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Чувствительность </w:t>
            </w:r>
          </w:p>
        </w:tc>
        <w:tc>
          <w:tcPr>
            <w:tcW w:w="2763" w:type="dxa"/>
            <w:tcBorders>
              <w:top w:val="nil"/>
              <w:left w:val="nil"/>
              <w:bottom w:val="single" w:sz="4" w:space="0" w:color="auto"/>
              <w:right w:val="single" w:sz="4" w:space="0" w:color="auto"/>
            </w:tcBorders>
            <w:shd w:val="clear" w:color="auto" w:fill="auto"/>
            <w:vAlign w:val="center"/>
          </w:tcPr>
          <w:p w14:paraId="7B6406A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100</w:t>
            </w:r>
          </w:p>
        </w:tc>
        <w:tc>
          <w:tcPr>
            <w:tcW w:w="2750" w:type="dxa"/>
            <w:tcBorders>
              <w:top w:val="nil"/>
              <w:left w:val="single" w:sz="4" w:space="0" w:color="auto"/>
              <w:bottom w:val="single" w:sz="4" w:space="0" w:color="auto"/>
              <w:right w:val="single" w:sz="4" w:space="0" w:color="auto"/>
            </w:tcBorders>
            <w:shd w:val="clear" w:color="auto" w:fill="auto"/>
            <w:vAlign w:val="center"/>
          </w:tcPr>
          <w:p w14:paraId="475F3C6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минимизации получения ложноотрицательных результатов.</w:t>
            </w:r>
          </w:p>
        </w:tc>
      </w:tr>
      <w:tr w:rsidR="009021F9" w:rsidRPr="009021F9" w14:paraId="3FAE2FD8" w14:textId="77777777" w:rsidTr="009021F9">
        <w:trPr>
          <w:trHeight w:val="218"/>
        </w:trPr>
        <w:tc>
          <w:tcPr>
            <w:tcW w:w="423" w:type="dxa"/>
            <w:vMerge/>
          </w:tcPr>
          <w:p w14:paraId="4CB6F56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21F1057A"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366BCE5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Специфичность</w:t>
            </w:r>
          </w:p>
        </w:tc>
        <w:tc>
          <w:tcPr>
            <w:tcW w:w="2763" w:type="dxa"/>
            <w:tcBorders>
              <w:top w:val="nil"/>
              <w:left w:val="nil"/>
              <w:bottom w:val="single" w:sz="4" w:space="0" w:color="auto"/>
              <w:right w:val="single" w:sz="4" w:space="0" w:color="auto"/>
            </w:tcBorders>
            <w:shd w:val="clear" w:color="auto" w:fill="auto"/>
            <w:vAlign w:val="center"/>
          </w:tcPr>
          <w:p w14:paraId="60D8DD1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100</w:t>
            </w:r>
          </w:p>
        </w:tc>
        <w:tc>
          <w:tcPr>
            <w:tcW w:w="2750" w:type="dxa"/>
            <w:tcBorders>
              <w:top w:val="nil"/>
              <w:left w:val="single" w:sz="4" w:space="0" w:color="auto"/>
              <w:bottom w:val="single" w:sz="4" w:space="0" w:color="auto"/>
              <w:right w:val="single" w:sz="4" w:space="0" w:color="auto"/>
            </w:tcBorders>
            <w:shd w:val="clear" w:color="auto" w:fill="auto"/>
            <w:vAlign w:val="center"/>
          </w:tcPr>
          <w:p w14:paraId="7AA5A4B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Для минимизации получения ложноположительных результатов  </w:t>
            </w:r>
          </w:p>
        </w:tc>
      </w:tr>
      <w:tr w:rsidR="009021F9" w:rsidRPr="009021F9" w14:paraId="4D8C7D2D" w14:textId="77777777" w:rsidTr="009021F9">
        <w:trPr>
          <w:trHeight w:val="218"/>
        </w:trPr>
        <w:tc>
          <w:tcPr>
            <w:tcW w:w="423" w:type="dxa"/>
            <w:vMerge/>
          </w:tcPr>
          <w:p w14:paraId="186E4012"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589CBAC5"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0FB5F54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Диагностическая чувствительность </w:t>
            </w:r>
          </w:p>
        </w:tc>
        <w:tc>
          <w:tcPr>
            <w:tcW w:w="2763" w:type="dxa"/>
            <w:tcBorders>
              <w:top w:val="nil"/>
              <w:left w:val="nil"/>
              <w:bottom w:val="single" w:sz="4" w:space="0" w:color="auto"/>
              <w:right w:val="single" w:sz="4" w:space="0" w:color="auto"/>
            </w:tcBorders>
            <w:shd w:val="clear" w:color="auto" w:fill="auto"/>
            <w:vAlign w:val="center"/>
          </w:tcPr>
          <w:p w14:paraId="52906DB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100</w:t>
            </w:r>
          </w:p>
        </w:tc>
        <w:tc>
          <w:tcPr>
            <w:tcW w:w="2750" w:type="dxa"/>
            <w:tcBorders>
              <w:top w:val="nil"/>
              <w:left w:val="single" w:sz="4" w:space="0" w:color="auto"/>
              <w:bottom w:val="single" w:sz="4" w:space="0" w:color="auto"/>
              <w:right w:val="single" w:sz="4" w:space="0" w:color="auto"/>
            </w:tcBorders>
            <w:shd w:val="clear" w:color="auto" w:fill="auto"/>
            <w:vAlign w:val="center"/>
          </w:tcPr>
          <w:p w14:paraId="09CE61D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минимизации получения ложноотрицательных результатов.</w:t>
            </w:r>
          </w:p>
        </w:tc>
      </w:tr>
      <w:tr w:rsidR="009021F9" w:rsidRPr="009021F9" w14:paraId="3F687D2E" w14:textId="77777777" w:rsidTr="009021F9">
        <w:trPr>
          <w:trHeight w:val="218"/>
        </w:trPr>
        <w:tc>
          <w:tcPr>
            <w:tcW w:w="423" w:type="dxa"/>
            <w:vMerge/>
          </w:tcPr>
          <w:p w14:paraId="21AAFBCB"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378A696C"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53FB236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Диагностическая  специфичность </w:t>
            </w:r>
          </w:p>
        </w:tc>
        <w:tc>
          <w:tcPr>
            <w:tcW w:w="2763" w:type="dxa"/>
            <w:tcBorders>
              <w:top w:val="nil"/>
              <w:left w:val="nil"/>
              <w:bottom w:val="single" w:sz="4" w:space="0" w:color="auto"/>
              <w:right w:val="single" w:sz="4" w:space="0" w:color="auto"/>
            </w:tcBorders>
            <w:shd w:val="clear" w:color="auto" w:fill="auto"/>
            <w:vAlign w:val="center"/>
          </w:tcPr>
          <w:p w14:paraId="648B32F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100</w:t>
            </w:r>
          </w:p>
        </w:tc>
        <w:tc>
          <w:tcPr>
            <w:tcW w:w="2750" w:type="dxa"/>
            <w:tcBorders>
              <w:top w:val="nil"/>
              <w:left w:val="single" w:sz="4" w:space="0" w:color="auto"/>
              <w:bottom w:val="single" w:sz="4" w:space="0" w:color="auto"/>
              <w:right w:val="single" w:sz="4" w:space="0" w:color="auto"/>
            </w:tcBorders>
            <w:shd w:val="clear" w:color="auto" w:fill="auto"/>
            <w:vAlign w:val="center"/>
          </w:tcPr>
          <w:p w14:paraId="4B2E045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Для минимизации получения ложноположительных результатов  </w:t>
            </w:r>
          </w:p>
        </w:tc>
      </w:tr>
      <w:tr w:rsidR="009021F9" w:rsidRPr="009021F9" w14:paraId="3344B072" w14:textId="77777777" w:rsidTr="009021F9">
        <w:trPr>
          <w:trHeight w:val="218"/>
        </w:trPr>
        <w:tc>
          <w:tcPr>
            <w:tcW w:w="423" w:type="dxa"/>
            <w:vMerge/>
          </w:tcPr>
          <w:p w14:paraId="26971AD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0DEC73E2"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4326622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Аналитическая чувствительность </w:t>
            </w:r>
          </w:p>
        </w:tc>
        <w:tc>
          <w:tcPr>
            <w:tcW w:w="2763" w:type="dxa"/>
            <w:tcBorders>
              <w:top w:val="nil"/>
              <w:left w:val="nil"/>
              <w:bottom w:val="single" w:sz="4" w:space="0" w:color="auto"/>
              <w:right w:val="single" w:sz="4" w:space="0" w:color="auto"/>
            </w:tcBorders>
            <w:shd w:val="clear" w:color="auto" w:fill="auto"/>
            <w:vAlign w:val="center"/>
          </w:tcPr>
          <w:p w14:paraId="3290E6E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 xml:space="preserve">25 </w:t>
            </w:r>
          </w:p>
        </w:tc>
        <w:tc>
          <w:tcPr>
            <w:tcW w:w="2750" w:type="dxa"/>
            <w:tcBorders>
              <w:top w:val="nil"/>
              <w:left w:val="single" w:sz="4" w:space="0" w:color="auto"/>
              <w:bottom w:val="single" w:sz="4" w:space="0" w:color="auto"/>
              <w:right w:val="single" w:sz="4" w:space="0" w:color="auto"/>
            </w:tcBorders>
            <w:shd w:val="clear" w:color="auto" w:fill="auto"/>
            <w:vAlign w:val="center"/>
          </w:tcPr>
          <w:p w14:paraId="7BF64F1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Требуется общая чувствительность теста, так как согласно Методическим рекомендациям №01/7161-9-34 «Организация и проведение лабораторной диагностики заболеваний, </w:t>
            </w:r>
            <w:r w:rsidRPr="009021F9">
              <w:rPr>
                <w:rFonts w:asciiTheme="minorHAnsi" w:eastAsiaTheme="minorHAnsi" w:hAnsiTheme="minorHAnsi" w:cstheme="minorBidi"/>
                <w:color w:val="000000"/>
                <w:sz w:val="20"/>
                <w:lang w:eastAsia="en-US"/>
              </w:rPr>
              <w:lastRenderedPageBreak/>
              <w:t>вызванных высокопатагенными штамами гриппа А(H1/N1) у людей, (утв. Главным государственным санитарным врачом 24.05.2009) дифференциация вируса гриппа на А и В не требуется.дифференциация вируса гриппа на А и В не требуется. Заявленный порог обнаружения необходим для исключения ложноположительных результатов в случаях прогнозирования имунного ответа на имеющийся в образце искомый аналит.</w:t>
            </w:r>
          </w:p>
        </w:tc>
      </w:tr>
      <w:tr w:rsidR="009021F9" w:rsidRPr="009021F9" w14:paraId="624A5233" w14:textId="77777777" w:rsidTr="009021F9">
        <w:trPr>
          <w:trHeight w:val="218"/>
        </w:trPr>
        <w:tc>
          <w:tcPr>
            <w:tcW w:w="423" w:type="dxa"/>
            <w:vMerge/>
          </w:tcPr>
          <w:p w14:paraId="6D31DAC1"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2CA21A0C"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61CE029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Время достижения устойчивых результатов:</w:t>
            </w:r>
          </w:p>
        </w:tc>
        <w:tc>
          <w:tcPr>
            <w:tcW w:w="2763" w:type="dxa"/>
            <w:tcBorders>
              <w:top w:val="nil"/>
              <w:left w:val="nil"/>
              <w:bottom w:val="single" w:sz="4" w:space="0" w:color="auto"/>
              <w:right w:val="single" w:sz="4" w:space="0" w:color="auto"/>
            </w:tcBorders>
            <w:shd w:val="clear" w:color="auto" w:fill="auto"/>
            <w:vAlign w:val="center"/>
          </w:tcPr>
          <w:p w14:paraId="3747537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 xml:space="preserve">≤ </w:t>
            </w:r>
            <w:r w:rsidRPr="009021F9">
              <w:rPr>
                <w:rFonts w:asciiTheme="minorHAnsi" w:eastAsiaTheme="minorHAnsi" w:hAnsiTheme="minorHAnsi" w:cstheme="minorBidi"/>
                <w:color w:val="000000"/>
                <w:sz w:val="20"/>
                <w:lang w:eastAsia="en-US"/>
              </w:rPr>
              <w:t>5</w:t>
            </w:r>
          </w:p>
        </w:tc>
        <w:tc>
          <w:tcPr>
            <w:tcW w:w="2750" w:type="dxa"/>
            <w:tcBorders>
              <w:top w:val="nil"/>
              <w:left w:val="single" w:sz="4" w:space="0" w:color="auto"/>
              <w:bottom w:val="single" w:sz="4" w:space="0" w:color="auto"/>
              <w:right w:val="single" w:sz="4" w:space="0" w:color="auto"/>
            </w:tcBorders>
            <w:shd w:val="clear" w:color="auto" w:fill="auto"/>
            <w:vAlign w:val="center"/>
          </w:tcPr>
          <w:p w14:paraId="4659136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 </w:t>
            </w:r>
          </w:p>
        </w:tc>
      </w:tr>
      <w:tr w:rsidR="009021F9" w:rsidRPr="009021F9" w14:paraId="024964AA" w14:textId="77777777" w:rsidTr="009021F9">
        <w:trPr>
          <w:trHeight w:val="218"/>
        </w:trPr>
        <w:tc>
          <w:tcPr>
            <w:tcW w:w="423" w:type="dxa"/>
            <w:vMerge/>
          </w:tcPr>
          <w:p w14:paraId="58404B1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358C8B2A"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6BC3A8B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Перекрестная реактивность отстутствует :</w:t>
            </w:r>
          </w:p>
        </w:tc>
        <w:tc>
          <w:tcPr>
            <w:tcW w:w="2763" w:type="dxa"/>
            <w:tcBorders>
              <w:top w:val="nil"/>
              <w:left w:val="nil"/>
              <w:bottom w:val="single" w:sz="4" w:space="0" w:color="auto"/>
              <w:right w:val="single" w:sz="4" w:space="0" w:color="auto"/>
            </w:tcBorders>
            <w:shd w:val="clear" w:color="auto" w:fill="auto"/>
            <w:vAlign w:val="center"/>
          </w:tcPr>
          <w:p w14:paraId="4C2D5CB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Rubella virus (краснуха), SARS-CoV-2, Вирус парагриппа человека типа 1 HPIV-1 </w:t>
            </w:r>
          </w:p>
        </w:tc>
        <w:tc>
          <w:tcPr>
            <w:tcW w:w="2750" w:type="dxa"/>
            <w:tcBorders>
              <w:top w:val="nil"/>
              <w:left w:val="single" w:sz="4" w:space="0" w:color="auto"/>
              <w:bottom w:val="single" w:sz="4" w:space="0" w:color="auto"/>
              <w:right w:val="single" w:sz="4" w:space="0" w:color="auto"/>
            </w:tcBorders>
            <w:shd w:val="clear" w:color="auto" w:fill="auto"/>
            <w:vAlign w:val="center"/>
          </w:tcPr>
          <w:p w14:paraId="034B7EB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Для минимизации получения ложноположительных результатов  </w:t>
            </w:r>
          </w:p>
        </w:tc>
      </w:tr>
      <w:tr w:rsidR="009021F9" w:rsidRPr="009021F9" w14:paraId="5FFCBC24" w14:textId="77777777" w:rsidTr="009021F9">
        <w:trPr>
          <w:trHeight w:val="218"/>
        </w:trPr>
        <w:tc>
          <w:tcPr>
            <w:tcW w:w="423" w:type="dxa"/>
            <w:vMerge/>
          </w:tcPr>
          <w:p w14:paraId="54A77EF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38BF8759"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26B8328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Остаточный срок годности на момент поставки:</w:t>
            </w:r>
          </w:p>
        </w:tc>
        <w:tc>
          <w:tcPr>
            <w:tcW w:w="2763" w:type="dxa"/>
            <w:tcBorders>
              <w:top w:val="nil"/>
              <w:left w:val="nil"/>
              <w:bottom w:val="single" w:sz="4" w:space="0" w:color="auto"/>
              <w:right w:val="single" w:sz="4" w:space="0" w:color="auto"/>
            </w:tcBorders>
            <w:shd w:val="clear" w:color="auto" w:fill="auto"/>
            <w:vAlign w:val="center"/>
          </w:tcPr>
          <w:p w14:paraId="0378478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18</w:t>
            </w:r>
            <w:r w:rsidRPr="009021F9">
              <w:rPr>
                <w:rFonts w:asciiTheme="minorHAnsi" w:eastAsiaTheme="minorHAnsi" w:hAnsiTheme="minorHAnsi" w:cstheme="minorBidi"/>
                <w:color w:val="000000"/>
                <w:sz w:val="20"/>
                <w:lang w:eastAsia="en-US"/>
              </w:rPr>
              <w:t xml:space="preserve"> месяцев</w:t>
            </w:r>
          </w:p>
        </w:tc>
        <w:tc>
          <w:tcPr>
            <w:tcW w:w="2750" w:type="dxa"/>
            <w:tcBorders>
              <w:top w:val="nil"/>
              <w:left w:val="single" w:sz="4" w:space="0" w:color="auto"/>
              <w:bottom w:val="single" w:sz="4" w:space="0" w:color="auto"/>
              <w:right w:val="single" w:sz="4" w:space="0" w:color="auto"/>
            </w:tcBorders>
            <w:shd w:val="clear" w:color="auto" w:fill="auto"/>
            <w:vAlign w:val="center"/>
          </w:tcPr>
          <w:p w14:paraId="385CECF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возможности работы с набором в течение необходимого времени.</w:t>
            </w:r>
          </w:p>
        </w:tc>
      </w:tr>
      <w:tr w:rsidR="009021F9" w:rsidRPr="009021F9" w14:paraId="18A8CEB2" w14:textId="77777777" w:rsidTr="009021F9">
        <w:trPr>
          <w:trHeight w:val="218"/>
        </w:trPr>
        <w:tc>
          <w:tcPr>
            <w:tcW w:w="423" w:type="dxa"/>
            <w:vMerge/>
          </w:tcPr>
          <w:p w14:paraId="7DCA922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5F56FE7F"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276E3DD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Условия хранения тест-кассеты после вскрытия упаковки:</w:t>
            </w:r>
          </w:p>
        </w:tc>
        <w:tc>
          <w:tcPr>
            <w:tcW w:w="2763" w:type="dxa"/>
            <w:tcBorders>
              <w:top w:val="nil"/>
              <w:left w:val="nil"/>
              <w:bottom w:val="single" w:sz="4" w:space="0" w:color="auto"/>
              <w:right w:val="single" w:sz="4" w:space="0" w:color="auto"/>
            </w:tcBorders>
            <w:shd w:val="clear" w:color="auto" w:fill="auto"/>
            <w:vAlign w:val="center"/>
          </w:tcPr>
          <w:p w14:paraId="4B47CDB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 xml:space="preserve">4 </w:t>
            </w:r>
          </w:p>
        </w:tc>
        <w:tc>
          <w:tcPr>
            <w:tcW w:w="2750" w:type="dxa"/>
            <w:tcBorders>
              <w:top w:val="nil"/>
              <w:left w:val="single" w:sz="4" w:space="0" w:color="auto"/>
              <w:bottom w:val="single" w:sz="4" w:space="0" w:color="auto"/>
              <w:right w:val="single" w:sz="4" w:space="0" w:color="auto"/>
            </w:tcBorders>
            <w:shd w:val="clear" w:color="auto" w:fill="auto"/>
            <w:vAlign w:val="center"/>
          </w:tcPr>
          <w:p w14:paraId="1CAC4A3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возможности работы с набором в течение необходимого времени в случае случайного вскрытия или повреждения упаковки (при большом потоке пациентов могут быть вскрыто количество упаковок незначительно превышающее количество пациентов).</w:t>
            </w:r>
          </w:p>
        </w:tc>
      </w:tr>
      <w:tr w:rsidR="009021F9" w:rsidRPr="009021F9" w14:paraId="08DDEE76" w14:textId="77777777" w:rsidTr="009021F9">
        <w:trPr>
          <w:trHeight w:val="218"/>
        </w:trPr>
        <w:tc>
          <w:tcPr>
            <w:tcW w:w="423" w:type="dxa"/>
            <w:vMerge/>
          </w:tcPr>
          <w:p w14:paraId="1F0E2F8C"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7E42E021"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tcPr>
          <w:p w14:paraId="669D3CC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bCs/>
                <w:color w:val="000000"/>
                <w:sz w:val="20"/>
                <w:lang w:eastAsia="en-US"/>
              </w:rPr>
              <w:t>Состав набора:</w:t>
            </w:r>
            <w:r w:rsidRPr="009021F9">
              <w:rPr>
                <w:rFonts w:asciiTheme="minorHAnsi" w:eastAsiaTheme="minorHAnsi" w:hAnsiTheme="minorHAnsi" w:cstheme="minorBidi"/>
                <w:color w:val="000000"/>
                <w:sz w:val="20"/>
                <w:lang w:eastAsia="en-US"/>
              </w:rPr>
              <w:t xml:space="preserve"> </w:t>
            </w:r>
          </w:p>
        </w:tc>
        <w:tc>
          <w:tcPr>
            <w:tcW w:w="2763" w:type="dxa"/>
            <w:tcBorders>
              <w:top w:val="nil"/>
              <w:left w:val="nil"/>
              <w:bottom w:val="single" w:sz="4" w:space="0" w:color="auto"/>
              <w:right w:val="single" w:sz="4" w:space="0" w:color="auto"/>
            </w:tcBorders>
            <w:shd w:val="clear" w:color="auto" w:fill="auto"/>
            <w:vAlign w:val="center"/>
          </w:tcPr>
          <w:p w14:paraId="3930D88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c>
          <w:tcPr>
            <w:tcW w:w="2750" w:type="dxa"/>
            <w:tcBorders>
              <w:top w:val="nil"/>
              <w:left w:val="single" w:sz="4" w:space="0" w:color="auto"/>
              <w:bottom w:val="single" w:sz="4" w:space="0" w:color="auto"/>
              <w:right w:val="single" w:sz="4" w:space="0" w:color="auto"/>
            </w:tcBorders>
            <w:shd w:val="clear" w:color="auto" w:fill="auto"/>
          </w:tcPr>
          <w:p w14:paraId="21EFD57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5066046E" w14:textId="77777777" w:rsidTr="009021F9">
        <w:trPr>
          <w:trHeight w:val="218"/>
        </w:trPr>
        <w:tc>
          <w:tcPr>
            <w:tcW w:w="423" w:type="dxa"/>
            <w:vMerge/>
          </w:tcPr>
          <w:p w14:paraId="4511D45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580D207E"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0AA475C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Тест-кассета </w:t>
            </w:r>
          </w:p>
        </w:tc>
        <w:tc>
          <w:tcPr>
            <w:tcW w:w="2763" w:type="dxa"/>
            <w:tcBorders>
              <w:top w:val="nil"/>
              <w:left w:val="nil"/>
              <w:bottom w:val="single" w:sz="4" w:space="0" w:color="auto"/>
              <w:right w:val="single" w:sz="4" w:space="0" w:color="auto"/>
            </w:tcBorders>
            <w:shd w:val="clear" w:color="auto" w:fill="auto"/>
            <w:vAlign w:val="center"/>
          </w:tcPr>
          <w:p w14:paraId="62469A9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25</w:t>
            </w:r>
          </w:p>
        </w:tc>
        <w:tc>
          <w:tcPr>
            <w:tcW w:w="2750" w:type="dxa"/>
            <w:tcBorders>
              <w:top w:val="nil"/>
              <w:left w:val="single" w:sz="4" w:space="0" w:color="auto"/>
              <w:bottom w:val="single" w:sz="4" w:space="0" w:color="auto"/>
              <w:right w:val="single" w:sz="4" w:space="0" w:color="auto"/>
            </w:tcBorders>
            <w:shd w:val="clear" w:color="auto" w:fill="auto"/>
          </w:tcPr>
          <w:p w14:paraId="49A4BFF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77355A74" w14:textId="77777777" w:rsidTr="009021F9">
        <w:trPr>
          <w:trHeight w:val="218"/>
        </w:trPr>
        <w:tc>
          <w:tcPr>
            <w:tcW w:w="423" w:type="dxa"/>
            <w:vMerge/>
          </w:tcPr>
          <w:p w14:paraId="74C4E0A6"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3FEB47B3"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402A808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Буфер для анализа во флаконе-капельнице не менее 4,0  мл.</w:t>
            </w:r>
          </w:p>
        </w:tc>
        <w:tc>
          <w:tcPr>
            <w:tcW w:w="2763" w:type="dxa"/>
            <w:tcBorders>
              <w:top w:val="nil"/>
              <w:left w:val="nil"/>
              <w:bottom w:val="single" w:sz="4" w:space="0" w:color="auto"/>
              <w:right w:val="single" w:sz="4" w:space="0" w:color="auto"/>
            </w:tcBorders>
            <w:shd w:val="clear" w:color="auto" w:fill="auto"/>
            <w:vAlign w:val="center"/>
          </w:tcPr>
          <w:p w14:paraId="3992C25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1 </w:t>
            </w:r>
          </w:p>
        </w:tc>
        <w:tc>
          <w:tcPr>
            <w:tcW w:w="2750" w:type="dxa"/>
            <w:tcBorders>
              <w:top w:val="nil"/>
              <w:left w:val="single" w:sz="4" w:space="0" w:color="auto"/>
              <w:bottom w:val="single" w:sz="4" w:space="0" w:color="auto"/>
              <w:right w:val="single" w:sz="4" w:space="0" w:color="auto"/>
            </w:tcBorders>
            <w:shd w:val="clear" w:color="auto" w:fill="auto"/>
          </w:tcPr>
          <w:p w14:paraId="4E358B7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7B4A2A96" w14:textId="77777777" w:rsidTr="009021F9">
        <w:trPr>
          <w:trHeight w:val="218"/>
        </w:trPr>
        <w:tc>
          <w:tcPr>
            <w:tcW w:w="423" w:type="dxa"/>
            <w:vMerge/>
          </w:tcPr>
          <w:p w14:paraId="54DC13BE"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19EE46C1"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651D0EB6"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Пипетка</w:t>
            </w:r>
          </w:p>
        </w:tc>
        <w:tc>
          <w:tcPr>
            <w:tcW w:w="2763" w:type="dxa"/>
            <w:tcBorders>
              <w:top w:val="nil"/>
              <w:left w:val="nil"/>
              <w:bottom w:val="single" w:sz="4" w:space="0" w:color="auto"/>
              <w:right w:val="single" w:sz="4" w:space="0" w:color="auto"/>
            </w:tcBorders>
            <w:shd w:val="clear" w:color="auto" w:fill="auto"/>
            <w:vAlign w:val="center"/>
          </w:tcPr>
          <w:p w14:paraId="26CA499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25</w:t>
            </w:r>
          </w:p>
        </w:tc>
        <w:tc>
          <w:tcPr>
            <w:tcW w:w="2750" w:type="dxa"/>
            <w:tcBorders>
              <w:top w:val="nil"/>
              <w:left w:val="single" w:sz="4" w:space="0" w:color="auto"/>
              <w:bottom w:val="single" w:sz="4" w:space="0" w:color="auto"/>
              <w:right w:val="single" w:sz="4" w:space="0" w:color="auto"/>
            </w:tcBorders>
            <w:shd w:val="clear" w:color="auto" w:fill="auto"/>
          </w:tcPr>
          <w:p w14:paraId="3975E7C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5A3F4946" w14:textId="77777777" w:rsidTr="009021F9">
        <w:trPr>
          <w:trHeight w:val="218"/>
        </w:trPr>
        <w:tc>
          <w:tcPr>
            <w:tcW w:w="423" w:type="dxa"/>
            <w:vMerge/>
          </w:tcPr>
          <w:p w14:paraId="6750C682"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20DC598C"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40640E0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Пробирки </w:t>
            </w:r>
          </w:p>
        </w:tc>
        <w:tc>
          <w:tcPr>
            <w:tcW w:w="2763" w:type="dxa"/>
            <w:tcBorders>
              <w:top w:val="nil"/>
              <w:left w:val="nil"/>
              <w:bottom w:val="single" w:sz="4" w:space="0" w:color="auto"/>
              <w:right w:val="single" w:sz="4" w:space="0" w:color="auto"/>
            </w:tcBorders>
            <w:shd w:val="clear" w:color="auto" w:fill="auto"/>
            <w:vAlign w:val="center"/>
          </w:tcPr>
          <w:p w14:paraId="597BD96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25</w:t>
            </w:r>
          </w:p>
        </w:tc>
        <w:tc>
          <w:tcPr>
            <w:tcW w:w="2750" w:type="dxa"/>
            <w:tcBorders>
              <w:top w:val="nil"/>
              <w:left w:val="single" w:sz="4" w:space="0" w:color="auto"/>
              <w:bottom w:val="single" w:sz="4" w:space="0" w:color="auto"/>
              <w:right w:val="single" w:sz="4" w:space="0" w:color="auto"/>
            </w:tcBorders>
            <w:shd w:val="clear" w:color="auto" w:fill="auto"/>
          </w:tcPr>
          <w:p w14:paraId="7F50CFC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0A94EA74" w14:textId="77777777" w:rsidTr="009021F9">
        <w:trPr>
          <w:trHeight w:val="218"/>
        </w:trPr>
        <w:tc>
          <w:tcPr>
            <w:tcW w:w="423" w:type="dxa"/>
            <w:vMerge/>
          </w:tcPr>
          <w:p w14:paraId="48EAEFC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77FC731C"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2AD8FBA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Зонд-тампон стерильный</w:t>
            </w:r>
          </w:p>
        </w:tc>
        <w:tc>
          <w:tcPr>
            <w:tcW w:w="2763" w:type="dxa"/>
            <w:tcBorders>
              <w:top w:val="nil"/>
              <w:left w:val="nil"/>
              <w:bottom w:val="single" w:sz="4" w:space="0" w:color="auto"/>
              <w:right w:val="single" w:sz="4" w:space="0" w:color="auto"/>
            </w:tcBorders>
            <w:shd w:val="clear" w:color="auto" w:fill="auto"/>
            <w:vAlign w:val="center"/>
          </w:tcPr>
          <w:p w14:paraId="6139E5B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25</w:t>
            </w:r>
          </w:p>
        </w:tc>
        <w:tc>
          <w:tcPr>
            <w:tcW w:w="2750" w:type="dxa"/>
            <w:tcBorders>
              <w:top w:val="nil"/>
              <w:left w:val="single" w:sz="4" w:space="0" w:color="auto"/>
              <w:bottom w:val="single" w:sz="4" w:space="0" w:color="auto"/>
              <w:right w:val="single" w:sz="4" w:space="0" w:color="auto"/>
            </w:tcBorders>
            <w:shd w:val="clear" w:color="auto" w:fill="auto"/>
          </w:tcPr>
          <w:p w14:paraId="052F81D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595FF49C" w14:textId="77777777" w:rsidTr="009021F9">
        <w:trPr>
          <w:trHeight w:val="218"/>
        </w:trPr>
        <w:tc>
          <w:tcPr>
            <w:tcW w:w="423" w:type="dxa"/>
            <w:vMerge/>
          </w:tcPr>
          <w:p w14:paraId="0DF31359"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right w:val="single" w:sz="4" w:space="0" w:color="auto"/>
            </w:tcBorders>
            <w:shd w:val="clear" w:color="auto" w:fill="auto"/>
            <w:vAlign w:val="center"/>
          </w:tcPr>
          <w:p w14:paraId="413A0171"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69562A2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Обязательное наличие инструкции с подтверждением вышеуказанных </w:t>
            </w:r>
            <w:r w:rsidRPr="009021F9">
              <w:rPr>
                <w:rFonts w:asciiTheme="minorHAnsi" w:eastAsiaTheme="minorHAnsi" w:hAnsiTheme="minorHAnsi" w:cstheme="minorBidi"/>
                <w:color w:val="000000"/>
                <w:sz w:val="20"/>
                <w:lang w:eastAsia="en-US"/>
              </w:rPr>
              <w:lastRenderedPageBreak/>
              <w:t>характеристик (для проверки достоверности сведений) и регистрационного удостоверения выданного Федеральной Службой по надзору в сфере Здравоохранения с приложениями</w:t>
            </w:r>
          </w:p>
        </w:tc>
        <w:tc>
          <w:tcPr>
            <w:tcW w:w="2763" w:type="dxa"/>
            <w:tcBorders>
              <w:top w:val="nil"/>
              <w:left w:val="nil"/>
              <w:bottom w:val="single" w:sz="4" w:space="0" w:color="auto"/>
              <w:right w:val="single" w:sz="4" w:space="0" w:color="auto"/>
            </w:tcBorders>
            <w:shd w:val="clear" w:color="auto" w:fill="auto"/>
            <w:vAlign w:val="center"/>
          </w:tcPr>
          <w:p w14:paraId="299C462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lastRenderedPageBreak/>
              <w:t>Наличие.</w:t>
            </w:r>
          </w:p>
        </w:tc>
        <w:tc>
          <w:tcPr>
            <w:tcW w:w="2750" w:type="dxa"/>
            <w:tcBorders>
              <w:top w:val="nil"/>
              <w:left w:val="single" w:sz="4" w:space="0" w:color="auto"/>
              <w:bottom w:val="single" w:sz="4" w:space="0" w:color="auto"/>
              <w:right w:val="single" w:sz="4" w:space="0" w:color="auto"/>
            </w:tcBorders>
            <w:shd w:val="clear" w:color="auto" w:fill="auto"/>
          </w:tcPr>
          <w:p w14:paraId="6B3B34A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57D0FF02" w14:textId="77777777" w:rsidTr="009021F9">
        <w:trPr>
          <w:trHeight w:val="218"/>
        </w:trPr>
        <w:tc>
          <w:tcPr>
            <w:tcW w:w="423" w:type="dxa"/>
            <w:vMerge/>
          </w:tcPr>
          <w:p w14:paraId="5137EDF2"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vMerge/>
            <w:tcBorders>
              <w:left w:val="single" w:sz="4" w:space="0" w:color="auto"/>
              <w:bottom w:val="single" w:sz="4" w:space="0" w:color="auto"/>
              <w:right w:val="single" w:sz="4" w:space="0" w:color="auto"/>
            </w:tcBorders>
            <w:shd w:val="clear" w:color="auto" w:fill="auto"/>
            <w:vAlign w:val="center"/>
          </w:tcPr>
          <w:p w14:paraId="69B03E9E"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295F2E35"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Схема проведения анализа</w:t>
            </w:r>
          </w:p>
        </w:tc>
        <w:tc>
          <w:tcPr>
            <w:tcW w:w="2763" w:type="dxa"/>
            <w:tcBorders>
              <w:top w:val="nil"/>
              <w:left w:val="nil"/>
              <w:bottom w:val="single" w:sz="4" w:space="0" w:color="auto"/>
              <w:right w:val="single" w:sz="4" w:space="0" w:color="auto"/>
            </w:tcBorders>
            <w:shd w:val="clear" w:color="auto" w:fill="auto"/>
            <w:vAlign w:val="center"/>
          </w:tcPr>
          <w:p w14:paraId="437C75E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1 </w:t>
            </w:r>
          </w:p>
        </w:tc>
        <w:tc>
          <w:tcPr>
            <w:tcW w:w="2750" w:type="dxa"/>
            <w:tcBorders>
              <w:top w:val="nil"/>
              <w:left w:val="single" w:sz="4" w:space="0" w:color="auto"/>
              <w:bottom w:val="single" w:sz="4" w:space="0" w:color="auto"/>
              <w:right w:val="single" w:sz="4" w:space="0" w:color="auto"/>
            </w:tcBorders>
            <w:shd w:val="clear" w:color="auto" w:fill="auto"/>
          </w:tcPr>
          <w:p w14:paraId="18C4FAA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ознакомления пользователя с условиями и правилами эксплуатации, значениями основных параметров, характеристиками медициноского изделия, а также сведениями о его утилизации согласно п. 4 Правил государственной регистрации медицинских изделий, утвержденных постановлением правительства РФ от 27 декабря 2012 года № 1416.</w:t>
            </w:r>
          </w:p>
        </w:tc>
      </w:tr>
      <w:tr w:rsidR="009021F9" w:rsidRPr="009021F9" w14:paraId="207E7018" w14:textId="77777777" w:rsidTr="009021F9">
        <w:trPr>
          <w:trHeight w:val="218"/>
        </w:trPr>
        <w:tc>
          <w:tcPr>
            <w:tcW w:w="423" w:type="dxa"/>
          </w:tcPr>
          <w:p w14:paraId="07D3D2D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imes New Roman" w:eastAsiaTheme="minorHAnsi" w:hAnsi="Times New Roman"/>
                <w:sz w:val="20"/>
                <w:lang w:eastAsia="en-US"/>
              </w:rPr>
              <w:t>6</w:t>
            </w: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14:paraId="644D014F"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Экспресс-тест для</w:t>
            </w:r>
          </w:p>
          <w:p w14:paraId="79382729"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качественного</w:t>
            </w:r>
          </w:p>
          <w:p w14:paraId="7A434C92"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иммунохроматографического</w:t>
            </w:r>
          </w:p>
          <w:p w14:paraId="02DD86D6"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определения in vitro антигенов вируса</w:t>
            </w:r>
          </w:p>
          <w:p w14:paraId="078A74B8"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гриппа типов А и В в образцах</w:t>
            </w:r>
          </w:p>
          <w:p w14:paraId="65AC7A6E" w14:textId="77777777" w:rsidR="009021F9" w:rsidRPr="009021F9" w:rsidRDefault="009021F9" w:rsidP="009021F9">
            <w:pPr>
              <w:rPr>
                <w:rFonts w:ascii="Times New Roman" w:eastAsiaTheme="minorHAnsi" w:hAnsi="Times New Roman"/>
                <w:sz w:val="20"/>
                <w:lang w:eastAsia="en-US"/>
              </w:rPr>
            </w:pPr>
            <w:r w:rsidRPr="009021F9">
              <w:rPr>
                <w:rFonts w:ascii="Times New Roman" w:eastAsiaTheme="minorHAnsi" w:hAnsi="Times New Roman"/>
                <w:sz w:val="20"/>
                <w:lang w:eastAsia="en-US"/>
              </w:rPr>
              <w:t xml:space="preserve">назальных мазков </w:t>
            </w:r>
          </w:p>
          <w:p w14:paraId="24E1B8A7" w14:textId="77777777" w:rsidR="009021F9" w:rsidRPr="009021F9" w:rsidRDefault="009021F9" w:rsidP="009021F9">
            <w:pPr>
              <w:rPr>
                <w:rFonts w:ascii="Times New Roman" w:eastAsiaTheme="minorHAnsi" w:hAnsi="Times New Roman"/>
                <w:sz w:val="20"/>
                <w:lang w:eastAsia="en-US"/>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02759C0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Назначение</w:t>
            </w:r>
          </w:p>
        </w:tc>
        <w:tc>
          <w:tcPr>
            <w:tcW w:w="2763" w:type="dxa"/>
            <w:tcBorders>
              <w:top w:val="single" w:sz="4" w:space="0" w:color="auto"/>
              <w:left w:val="nil"/>
              <w:bottom w:val="single" w:sz="4" w:space="0" w:color="auto"/>
              <w:right w:val="single" w:sz="4" w:space="0" w:color="auto"/>
            </w:tcBorders>
            <w:shd w:val="clear" w:color="auto" w:fill="auto"/>
            <w:vAlign w:val="center"/>
          </w:tcPr>
          <w:p w14:paraId="74EFD60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Набор реагентов и других связанных с ними материалов, предназначенных для качественного и/или полуколичественного определения антигенов вируса гриппа А (influenza A) и/или вируса гриппа В (influenza B) в клиническом образце за короткое время по сравнению со стандартными лабораторными процедурами исследований методом иммунохроматографического анализа. Этот тест обычно используется в лабораторных анализах или анализах вблизи пациента.</w:t>
            </w:r>
          </w:p>
        </w:tc>
        <w:tc>
          <w:tcPr>
            <w:tcW w:w="2750" w:type="dxa"/>
          </w:tcPr>
          <w:p w14:paraId="2FF3367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67DB8710" w14:textId="77777777" w:rsidTr="009021F9">
        <w:trPr>
          <w:trHeight w:val="218"/>
        </w:trPr>
        <w:tc>
          <w:tcPr>
            <w:tcW w:w="423" w:type="dxa"/>
          </w:tcPr>
          <w:p w14:paraId="2D9F06E9"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14:paraId="48D8E958"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447CA07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Количество</w:t>
            </w:r>
          </w:p>
        </w:tc>
        <w:tc>
          <w:tcPr>
            <w:tcW w:w="2763" w:type="dxa"/>
            <w:tcBorders>
              <w:top w:val="nil"/>
              <w:left w:val="nil"/>
              <w:bottom w:val="single" w:sz="4" w:space="0" w:color="auto"/>
              <w:right w:val="single" w:sz="4" w:space="0" w:color="auto"/>
            </w:tcBorders>
            <w:shd w:val="clear" w:color="auto" w:fill="auto"/>
            <w:vAlign w:val="center"/>
          </w:tcPr>
          <w:p w14:paraId="7C26059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25</w:t>
            </w:r>
          </w:p>
        </w:tc>
        <w:tc>
          <w:tcPr>
            <w:tcW w:w="2750" w:type="dxa"/>
          </w:tcPr>
          <w:p w14:paraId="59B09F49"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r>
      <w:tr w:rsidR="009021F9" w:rsidRPr="009021F9" w14:paraId="1467D976" w14:textId="77777777" w:rsidTr="009021F9">
        <w:trPr>
          <w:trHeight w:val="218"/>
        </w:trPr>
        <w:tc>
          <w:tcPr>
            <w:tcW w:w="423" w:type="dxa"/>
          </w:tcPr>
          <w:p w14:paraId="6BD95EF4"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14:paraId="0D1CB74C" w14:textId="77777777" w:rsidR="009021F9" w:rsidRPr="009021F9" w:rsidRDefault="009021F9" w:rsidP="009021F9">
            <w:pPr>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21B08D7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Применение</w:t>
            </w:r>
          </w:p>
        </w:tc>
        <w:tc>
          <w:tcPr>
            <w:tcW w:w="2763" w:type="dxa"/>
            <w:tcBorders>
              <w:top w:val="nil"/>
              <w:left w:val="nil"/>
              <w:bottom w:val="single" w:sz="4" w:space="0" w:color="auto"/>
              <w:right w:val="single" w:sz="4" w:space="0" w:color="auto"/>
            </w:tcBorders>
            <w:shd w:val="clear" w:color="auto" w:fill="auto"/>
            <w:vAlign w:val="center"/>
          </w:tcPr>
          <w:p w14:paraId="0D2EEFB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Выявление антигенов гриппа А/В</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5CADD8E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для качественного выявления антигенов (нуклеопротеинов) вируса гриппа типа А (включая подтипы H1N1 и H3N2) и/или типа В </w:t>
            </w:r>
          </w:p>
        </w:tc>
      </w:tr>
      <w:tr w:rsidR="009021F9" w:rsidRPr="009021F9" w14:paraId="06493405" w14:textId="77777777" w:rsidTr="009021F9">
        <w:trPr>
          <w:trHeight w:val="218"/>
        </w:trPr>
        <w:tc>
          <w:tcPr>
            <w:tcW w:w="423" w:type="dxa"/>
          </w:tcPr>
          <w:p w14:paraId="6F0E43C7"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14:paraId="114B272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0B2AA2D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Биологический материал:</w:t>
            </w:r>
          </w:p>
        </w:tc>
        <w:tc>
          <w:tcPr>
            <w:tcW w:w="2763" w:type="dxa"/>
            <w:tcBorders>
              <w:top w:val="nil"/>
              <w:left w:val="nil"/>
              <w:bottom w:val="single" w:sz="4" w:space="0" w:color="auto"/>
              <w:right w:val="single" w:sz="4" w:space="0" w:color="auto"/>
            </w:tcBorders>
            <w:shd w:val="clear" w:color="auto" w:fill="auto"/>
            <w:vAlign w:val="center"/>
          </w:tcPr>
          <w:p w14:paraId="7DB511F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Назальные мазки </w:t>
            </w:r>
          </w:p>
        </w:tc>
        <w:tc>
          <w:tcPr>
            <w:tcW w:w="2750" w:type="dxa"/>
            <w:tcBorders>
              <w:top w:val="nil"/>
              <w:left w:val="single" w:sz="4" w:space="0" w:color="auto"/>
              <w:bottom w:val="single" w:sz="4" w:space="0" w:color="auto"/>
              <w:right w:val="single" w:sz="4" w:space="0" w:color="auto"/>
            </w:tcBorders>
            <w:shd w:val="clear" w:color="auto" w:fill="auto"/>
            <w:vAlign w:val="center"/>
          </w:tcPr>
          <w:p w14:paraId="267F8CC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Основной тип биологического материала, используемого при исследовании инфекций COVID-19 и гриппа типа А/В.</w:t>
            </w:r>
          </w:p>
        </w:tc>
      </w:tr>
      <w:tr w:rsidR="009021F9" w:rsidRPr="009021F9" w14:paraId="7522B5C2" w14:textId="77777777" w:rsidTr="009021F9">
        <w:trPr>
          <w:trHeight w:val="218"/>
        </w:trPr>
        <w:tc>
          <w:tcPr>
            <w:tcW w:w="423" w:type="dxa"/>
          </w:tcPr>
          <w:p w14:paraId="415D695A"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379F6AC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79CF256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Аналитический объем образца: </w:t>
            </w:r>
          </w:p>
        </w:tc>
        <w:tc>
          <w:tcPr>
            <w:tcW w:w="2763" w:type="dxa"/>
            <w:tcBorders>
              <w:top w:val="nil"/>
              <w:left w:val="nil"/>
              <w:bottom w:val="single" w:sz="4" w:space="0" w:color="auto"/>
              <w:right w:val="single" w:sz="4" w:space="0" w:color="auto"/>
            </w:tcBorders>
            <w:shd w:val="clear" w:color="auto" w:fill="auto"/>
            <w:vAlign w:val="center"/>
          </w:tcPr>
          <w:p w14:paraId="1ADB08E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 xml:space="preserve">80 </w:t>
            </w:r>
          </w:p>
        </w:tc>
        <w:tc>
          <w:tcPr>
            <w:tcW w:w="2750" w:type="dxa"/>
            <w:tcBorders>
              <w:top w:val="nil"/>
              <w:left w:val="single" w:sz="4" w:space="0" w:color="auto"/>
              <w:bottom w:val="single" w:sz="4" w:space="0" w:color="auto"/>
              <w:right w:val="single" w:sz="4" w:space="0" w:color="auto"/>
            </w:tcBorders>
            <w:shd w:val="clear" w:color="auto" w:fill="auto"/>
            <w:vAlign w:val="center"/>
          </w:tcPr>
          <w:p w14:paraId="5FF27FE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Минимальное необходимое количество буфера с образцами мазка носоглотки для минимизации контакта пациента и мед.персонала.</w:t>
            </w:r>
          </w:p>
        </w:tc>
      </w:tr>
      <w:tr w:rsidR="009021F9" w:rsidRPr="009021F9" w14:paraId="5C6AA3F1" w14:textId="77777777" w:rsidTr="009021F9">
        <w:trPr>
          <w:trHeight w:val="218"/>
        </w:trPr>
        <w:tc>
          <w:tcPr>
            <w:tcW w:w="423" w:type="dxa"/>
          </w:tcPr>
          <w:p w14:paraId="4FA3CDA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5A16964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2F90FF1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Чувствительность </w:t>
            </w:r>
          </w:p>
        </w:tc>
        <w:tc>
          <w:tcPr>
            <w:tcW w:w="2763" w:type="dxa"/>
            <w:tcBorders>
              <w:top w:val="nil"/>
              <w:left w:val="nil"/>
              <w:bottom w:val="single" w:sz="4" w:space="0" w:color="auto"/>
              <w:right w:val="single" w:sz="4" w:space="0" w:color="auto"/>
            </w:tcBorders>
            <w:shd w:val="clear" w:color="auto" w:fill="auto"/>
            <w:vAlign w:val="center"/>
          </w:tcPr>
          <w:p w14:paraId="6897A7A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100</w:t>
            </w:r>
          </w:p>
        </w:tc>
        <w:tc>
          <w:tcPr>
            <w:tcW w:w="2750" w:type="dxa"/>
            <w:tcBorders>
              <w:top w:val="nil"/>
              <w:left w:val="single" w:sz="4" w:space="0" w:color="auto"/>
              <w:bottom w:val="single" w:sz="4" w:space="0" w:color="auto"/>
              <w:right w:val="single" w:sz="4" w:space="0" w:color="auto"/>
            </w:tcBorders>
            <w:shd w:val="clear" w:color="auto" w:fill="auto"/>
            <w:vAlign w:val="center"/>
          </w:tcPr>
          <w:p w14:paraId="1D08247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минимизации получения ложноотрицательных результатов.</w:t>
            </w:r>
          </w:p>
        </w:tc>
      </w:tr>
      <w:tr w:rsidR="009021F9" w:rsidRPr="009021F9" w14:paraId="5106618F" w14:textId="77777777" w:rsidTr="009021F9">
        <w:trPr>
          <w:trHeight w:val="218"/>
        </w:trPr>
        <w:tc>
          <w:tcPr>
            <w:tcW w:w="423" w:type="dxa"/>
          </w:tcPr>
          <w:p w14:paraId="02204ACB"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2BE1F2F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163391F5"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Специфичность</w:t>
            </w:r>
          </w:p>
        </w:tc>
        <w:tc>
          <w:tcPr>
            <w:tcW w:w="2763" w:type="dxa"/>
            <w:tcBorders>
              <w:top w:val="nil"/>
              <w:left w:val="nil"/>
              <w:bottom w:val="single" w:sz="4" w:space="0" w:color="auto"/>
              <w:right w:val="single" w:sz="4" w:space="0" w:color="auto"/>
            </w:tcBorders>
            <w:shd w:val="clear" w:color="auto" w:fill="auto"/>
            <w:vAlign w:val="center"/>
          </w:tcPr>
          <w:p w14:paraId="5373176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100</w:t>
            </w:r>
          </w:p>
        </w:tc>
        <w:tc>
          <w:tcPr>
            <w:tcW w:w="2750" w:type="dxa"/>
            <w:tcBorders>
              <w:top w:val="nil"/>
              <w:left w:val="single" w:sz="4" w:space="0" w:color="auto"/>
              <w:bottom w:val="single" w:sz="4" w:space="0" w:color="auto"/>
              <w:right w:val="single" w:sz="4" w:space="0" w:color="auto"/>
            </w:tcBorders>
            <w:shd w:val="clear" w:color="auto" w:fill="auto"/>
            <w:vAlign w:val="center"/>
          </w:tcPr>
          <w:p w14:paraId="0155BB7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Для минимизации получения ложноположительных результатов  </w:t>
            </w:r>
          </w:p>
        </w:tc>
      </w:tr>
      <w:tr w:rsidR="009021F9" w:rsidRPr="009021F9" w14:paraId="750F72B7" w14:textId="77777777" w:rsidTr="009021F9">
        <w:trPr>
          <w:trHeight w:val="218"/>
        </w:trPr>
        <w:tc>
          <w:tcPr>
            <w:tcW w:w="423" w:type="dxa"/>
          </w:tcPr>
          <w:p w14:paraId="7CD978CC"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3DFC2B36"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0E128F4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Диагностическая чувствительность </w:t>
            </w:r>
          </w:p>
        </w:tc>
        <w:tc>
          <w:tcPr>
            <w:tcW w:w="2763" w:type="dxa"/>
            <w:tcBorders>
              <w:top w:val="nil"/>
              <w:left w:val="nil"/>
              <w:bottom w:val="single" w:sz="4" w:space="0" w:color="auto"/>
              <w:right w:val="single" w:sz="4" w:space="0" w:color="auto"/>
            </w:tcBorders>
            <w:shd w:val="clear" w:color="auto" w:fill="auto"/>
            <w:vAlign w:val="center"/>
          </w:tcPr>
          <w:p w14:paraId="790EAC3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100</w:t>
            </w:r>
          </w:p>
        </w:tc>
        <w:tc>
          <w:tcPr>
            <w:tcW w:w="2750" w:type="dxa"/>
            <w:tcBorders>
              <w:top w:val="nil"/>
              <w:left w:val="single" w:sz="4" w:space="0" w:color="auto"/>
              <w:bottom w:val="single" w:sz="4" w:space="0" w:color="auto"/>
              <w:right w:val="single" w:sz="4" w:space="0" w:color="auto"/>
            </w:tcBorders>
            <w:shd w:val="clear" w:color="auto" w:fill="auto"/>
            <w:vAlign w:val="center"/>
          </w:tcPr>
          <w:p w14:paraId="42F2BB7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минимизации получения ложноотрицательных результатов.</w:t>
            </w:r>
          </w:p>
        </w:tc>
      </w:tr>
      <w:tr w:rsidR="009021F9" w:rsidRPr="009021F9" w14:paraId="6D5F9E8E" w14:textId="77777777" w:rsidTr="009021F9">
        <w:trPr>
          <w:trHeight w:val="218"/>
        </w:trPr>
        <w:tc>
          <w:tcPr>
            <w:tcW w:w="423" w:type="dxa"/>
          </w:tcPr>
          <w:p w14:paraId="6CB0BB2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5309D8B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3BCB817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Диагностическая  специфичность </w:t>
            </w:r>
          </w:p>
        </w:tc>
        <w:tc>
          <w:tcPr>
            <w:tcW w:w="2763" w:type="dxa"/>
            <w:tcBorders>
              <w:top w:val="nil"/>
              <w:left w:val="nil"/>
              <w:bottom w:val="single" w:sz="4" w:space="0" w:color="auto"/>
              <w:right w:val="single" w:sz="4" w:space="0" w:color="auto"/>
            </w:tcBorders>
            <w:shd w:val="clear" w:color="auto" w:fill="auto"/>
            <w:vAlign w:val="center"/>
          </w:tcPr>
          <w:p w14:paraId="09330A7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100</w:t>
            </w:r>
          </w:p>
        </w:tc>
        <w:tc>
          <w:tcPr>
            <w:tcW w:w="2750" w:type="dxa"/>
            <w:tcBorders>
              <w:top w:val="nil"/>
              <w:left w:val="single" w:sz="4" w:space="0" w:color="auto"/>
              <w:bottom w:val="single" w:sz="4" w:space="0" w:color="auto"/>
              <w:right w:val="single" w:sz="4" w:space="0" w:color="auto"/>
            </w:tcBorders>
            <w:shd w:val="clear" w:color="auto" w:fill="auto"/>
            <w:vAlign w:val="center"/>
          </w:tcPr>
          <w:p w14:paraId="0625A60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Для минимизации получения ложноположительных результатов  </w:t>
            </w:r>
          </w:p>
        </w:tc>
      </w:tr>
      <w:tr w:rsidR="009021F9" w:rsidRPr="009021F9" w14:paraId="5015380D" w14:textId="77777777" w:rsidTr="009021F9">
        <w:trPr>
          <w:trHeight w:val="218"/>
        </w:trPr>
        <w:tc>
          <w:tcPr>
            <w:tcW w:w="423" w:type="dxa"/>
          </w:tcPr>
          <w:p w14:paraId="08528E06"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621F26F6"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6026A0B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Аналитическая чувствительность </w:t>
            </w:r>
          </w:p>
        </w:tc>
        <w:tc>
          <w:tcPr>
            <w:tcW w:w="2763" w:type="dxa"/>
            <w:tcBorders>
              <w:top w:val="nil"/>
              <w:left w:val="nil"/>
              <w:bottom w:val="single" w:sz="4" w:space="0" w:color="auto"/>
              <w:right w:val="single" w:sz="4" w:space="0" w:color="auto"/>
            </w:tcBorders>
            <w:shd w:val="clear" w:color="auto" w:fill="auto"/>
            <w:vAlign w:val="center"/>
          </w:tcPr>
          <w:p w14:paraId="44F0047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 xml:space="preserve">25 </w:t>
            </w:r>
          </w:p>
        </w:tc>
        <w:tc>
          <w:tcPr>
            <w:tcW w:w="2750" w:type="dxa"/>
            <w:tcBorders>
              <w:top w:val="nil"/>
              <w:left w:val="single" w:sz="4" w:space="0" w:color="auto"/>
              <w:bottom w:val="single" w:sz="4" w:space="0" w:color="auto"/>
              <w:right w:val="single" w:sz="4" w:space="0" w:color="auto"/>
            </w:tcBorders>
            <w:shd w:val="clear" w:color="auto" w:fill="auto"/>
            <w:vAlign w:val="center"/>
          </w:tcPr>
          <w:p w14:paraId="46E8125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Требуется общая чувствительность теста, так как согласно Методическим рекомендациям №01/7161-9-34 «Организация и проведение лабораторной диагностики заболеваний, вызванных высокопатагенными штамами гриппа А(H1/N1) у людей, (утв. Главным государственным санитарным врачом 24.05.2009) дифференциация вируса гриппа на А и В не требуется.дифференциация вируса гриппа на А и В не требуется. Заявленный порог обнаружения необходим для исключения ложноположительных результатов в случаях прогнозирования имунного ответа на имеющийся в образце искомый аналит.</w:t>
            </w:r>
          </w:p>
        </w:tc>
      </w:tr>
      <w:tr w:rsidR="009021F9" w:rsidRPr="009021F9" w14:paraId="5625FA08" w14:textId="77777777" w:rsidTr="009021F9">
        <w:trPr>
          <w:trHeight w:val="218"/>
        </w:trPr>
        <w:tc>
          <w:tcPr>
            <w:tcW w:w="423" w:type="dxa"/>
          </w:tcPr>
          <w:p w14:paraId="59142263"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74781DBB"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3F19931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Время достижения устойчивых результатов:</w:t>
            </w:r>
          </w:p>
        </w:tc>
        <w:tc>
          <w:tcPr>
            <w:tcW w:w="2763" w:type="dxa"/>
            <w:tcBorders>
              <w:top w:val="nil"/>
              <w:left w:val="nil"/>
              <w:bottom w:val="single" w:sz="4" w:space="0" w:color="auto"/>
              <w:right w:val="single" w:sz="4" w:space="0" w:color="auto"/>
            </w:tcBorders>
            <w:shd w:val="clear" w:color="auto" w:fill="auto"/>
            <w:vAlign w:val="center"/>
          </w:tcPr>
          <w:p w14:paraId="532D5C8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 xml:space="preserve">≤ </w:t>
            </w:r>
            <w:r w:rsidRPr="009021F9">
              <w:rPr>
                <w:rFonts w:asciiTheme="minorHAnsi" w:eastAsiaTheme="minorHAnsi" w:hAnsiTheme="minorHAnsi" w:cstheme="minorBidi"/>
                <w:color w:val="000000"/>
                <w:sz w:val="20"/>
                <w:lang w:eastAsia="en-US"/>
              </w:rPr>
              <w:t>5</w:t>
            </w:r>
          </w:p>
        </w:tc>
        <w:tc>
          <w:tcPr>
            <w:tcW w:w="2750" w:type="dxa"/>
            <w:tcBorders>
              <w:top w:val="nil"/>
              <w:left w:val="single" w:sz="4" w:space="0" w:color="auto"/>
              <w:bottom w:val="single" w:sz="4" w:space="0" w:color="auto"/>
              <w:right w:val="single" w:sz="4" w:space="0" w:color="auto"/>
            </w:tcBorders>
            <w:shd w:val="clear" w:color="auto" w:fill="auto"/>
            <w:vAlign w:val="center"/>
          </w:tcPr>
          <w:p w14:paraId="0E43B29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 </w:t>
            </w:r>
          </w:p>
        </w:tc>
      </w:tr>
      <w:tr w:rsidR="009021F9" w:rsidRPr="009021F9" w14:paraId="62D855F6" w14:textId="77777777" w:rsidTr="009021F9">
        <w:trPr>
          <w:trHeight w:val="218"/>
        </w:trPr>
        <w:tc>
          <w:tcPr>
            <w:tcW w:w="423" w:type="dxa"/>
          </w:tcPr>
          <w:p w14:paraId="09F5D5D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37190673"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56193AD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Перекрестная реактивность отстутствует :</w:t>
            </w:r>
          </w:p>
        </w:tc>
        <w:tc>
          <w:tcPr>
            <w:tcW w:w="2763" w:type="dxa"/>
            <w:tcBorders>
              <w:top w:val="nil"/>
              <w:left w:val="nil"/>
              <w:bottom w:val="single" w:sz="4" w:space="0" w:color="auto"/>
              <w:right w:val="single" w:sz="4" w:space="0" w:color="auto"/>
            </w:tcBorders>
            <w:shd w:val="clear" w:color="auto" w:fill="auto"/>
            <w:vAlign w:val="center"/>
          </w:tcPr>
          <w:p w14:paraId="20F3853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Rubella virus (краснуха), SARS-CoV-2, Вирус парагриппа человека типа 1 HPIV-1 </w:t>
            </w:r>
          </w:p>
        </w:tc>
        <w:tc>
          <w:tcPr>
            <w:tcW w:w="2750" w:type="dxa"/>
            <w:tcBorders>
              <w:top w:val="nil"/>
              <w:left w:val="single" w:sz="4" w:space="0" w:color="auto"/>
              <w:bottom w:val="single" w:sz="4" w:space="0" w:color="auto"/>
              <w:right w:val="single" w:sz="4" w:space="0" w:color="auto"/>
            </w:tcBorders>
            <w:shd w:val="clear" w:color="auto" w:fill="auto"/>
            <w:vAlign w:val="center"/>
          </w:tcPr>
          <w:p w14:paraId="3949E4B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Для минимизации получения ложноположительных результатов  </w:t>
            </w:r>
          </w:p>
        </w:tc>
      </w:tr>
      <w:tr w:rsidR="009021F9" w:rsidRPr="009021F9" w14:paraId="216FB534" w14:textId="77777777" w:rsidTr="009021F9">
        <w:trPr>
          <w:trHeight w:val="218"/>
        </w:trPr>
        <w:tc>
          <w:tcPr>
            <w:tcW w:w="423" w:type="dxa"/>
          </w:tcPr>
          <w:p w14:paraId="2066A685"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1D0F023A"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63D5309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Остаточный срок годности на момент поставки:</w:t>
            </w:r>
          </w:p>
        </w:tc>
        <w:tc>
          <w:tcPr>
            <w:tcW w:w="2763" w:type="dxa"/>
            <w:tcBorders>
              <w:top w:val="nil"/>
              <w:left w:val="nil"/>
              <w:bottom w:val="single" w:sz="4" w:space="0" w:color="auto"/>
              <w:right w:val="single" w:sz="4" w:space="0" w:color="auto"/>
            </w:tcBorders>
            <w:shd w:val="clear" w:color="auto" w:fill="auto"/>
            <w:vAlign w:val="center"/>
          </w:tcPr>
          <w:p w14:paraId="04B6735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18</w:t>
            </w:r>
            <w:r w:rsidRPr="009021F9">
              <w:rPr>
                <w:rFonts w:asciiTheme="minorHAnsi" w:eastAsiaTheme="minorHAnsi" w:hAnsiTheme="minorHAnsi" w:cstheme="minorBidi"/>
                <w:color w:val="000000"/>
                <w:sz w:val="20"/>
                <w:lang w:eastAsia="en-US"/>
              </w:rPr>
              <w:t xml:space="preserve"> месяцев</w:t>
            </w:r>
          </w:p>
        </w:tc>
        <w:tc>
          <w:tcPr>
            <w:tcW w:w="2750" w:type="dxa"/>
            <w:tcBorders>
              <w:top w:val="nil"/>
              <w:left w:val="single" w:sz="4" w:space="0" w:color="auto"/>
              <w:bottom w:val="single" w:sz="4" w:space="0" w:color="auto"/>
              <w:right w:val="single" w:sz="4" w:space="0" w:color="auto"/>
            </w:tcBorders>
            <w:shd w:val="clear" w:color="auto" w:fill="auto"/>
            <w:vAlign w:val="center"/>
          </w:tcPr>
          <w:p w14:paraId="6674947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возможности работы с набором в течение необходимого времени.</w:t>
            </w:r>
          </w:p>
        </w:tc>
      </w:tr>
      <w:tr w:rsidR="009021F9" w:rsidRPr="009021F9" w14:paraId="1E40DD9D" w14:textId="77777777" w:rsidTr="009021F9">
        <w:trPr>
          <w:trHeight w:val="218"/>
        </w:trPr>
        <w:tc>
          <w:tcPr>
            <w:tcW w:w="423" w:type="dxa"/>
          </w:tcPr>
          <w:p w14:paraId="558752EC"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43850911"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61B9A92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Условия хранения тест-кассеты после вскрытия упаковки:</w:t>
            </w:r>
          </w:p>
        </w:tc>
        <w:tc>
          <w:tcPr>
            <w:tcW w:w="2763" w:type="dxa"/>
            <w:tcBorders>
              <w:top w:val="nil"/>
              <w:left w:val="nil"/>
              <w:bottom w:val="single" w:sz="4" w:space="0" w:color="auto"/>
              <w:right w:val="single" w:sz="4" w:space="0" w:color="auto"/>
            </w:tcBorders>
            <w:shd w:val="clear" w:color="auto" w:fill="auto"/>
            <w:vAlign w:val="center"/>
          </w:tcPr>
          <w:p w14:paraId="2A9AAD5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 xml:space="preserve">4 </w:t>
            </w:r>
          </w:p>
        </w:tc>
        <w:tc>
          <w:tcPr>
            <w:tcW w:w="2750" w:type="dxa"/>
            <w:tcBorders>
              <w:top w:val="nil"/>
              <w:left w:val="single" w:sz="4" w:space="0" w:color="auto"/>
              <w:bottom w:val="single" w:sz="4" w:space="0" w:color="auto"/>
              <w:right w:val="single" w:sz="4" w:space="0" w:color="auto"/>
            </w:tcBorders>
            <w:shd w:val="clear" w:color="auto" w:fill="auto"/>
            <w:vAlign w:val="center"/>
          </w:tcPr>
          <w:p w14:paraId="0AF96FC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возможности работы с набором в течение необходимого времени в случае случайного вскрытия или повреждения упаковки (при большом потоке пациентов могут быть вскрыто количество упаковок незначительно превышающее количество пациентов).</w:t>
            </w:r>
          </w:p>
        </w:tc>
      </w:tr>
      <w:tr w:rsidR="009021F9" w:rsidRPr="009021F9" w14:paraId="23063DE5" w14:textId="77777777" w:rsidTr="009021F9">
        <w:trPr>
          <w:trHeight w:val="218"/>
        </w:trPr>
        <w:tc>
          <w:tcPr>
            <w:tcW w:w="423" w:type="dxa"/>
          </w:tcPr>
          <w:p w14:paraId="398280B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5E91AF0C"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tcPr>
          <w:p w14:paraId="15F537C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bCs/>
                <w:color w:val="000000"/>
                <w:sz w:val="20"/>
                <w:lang w:eastAsia="en-US"/>
              </w:rPr>
              <w:t>Состав набора:</w:t>
            </w:r>
            <w:r w:rsidRPr="009021F9">
              <w:rPr>
                <w:rFonts w:asciiTheme="minorHAnsi" w:eastAsiaTheme="minorHAnsi" w:hAnsiTheme="minorHAnsi" w:cstheme="minorBidi"/>
                <w:color w:val="000000"/>
                <w:sz w:val="20"/>
                <w:lang w:eastAsia="en-US"/>
              </w:rPr>
              <w:t xml:space="preserve"> </w:t>
            </w:r>
          </w:p>
        </w:tc>
        <w:tc>
          <w:tcPr>
            <w:tcW w:w="2763" w:type="dxa"/>
            <w:tcBorders>
              <w:top w:val="nil"/>
              <w:left w:val="nil"/>
              <w:bottom w:val="single" w:sz="4" w:space="0" w:color="auto"/>
              <w:right w:val="single" w:sz="4" w:space="0" w:color="auto"/>
            </w:tcBorders>
            <w:shd w:val="clear" w:color="auto" w:fill="auto"/>
            <w:vAlign w:val="center"/>
          </w:tcPr>
          <w:p w14:paraId="7B698DA7"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c>
          <w:tcPr>
            <w:tcW w:w="2750" w:type="dxa"/>
            <w:tcBorders>
              <w:top w:val="nil"/>
              <w:left w:val="single" w:sz="4" w:space="0" w:color="auto"/>
              <w:bottom w:val="single" w:sz="4" w:space="0" w:color="auto"/>
              <w:right w:val="single" w:sz="4" w:space="0" w:color="auto"/>
            </w:tcBorders>
            <w:shd w:val="clear" w:color="auto" w:fill="auto"/>
          </w:tcPr>
          <w:p w14:paraId="1B6C40FF"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041BDDDC" w14:textId="77777777" w:rsidTr="009021F9">
        <w:trPr>
          <w:trHeight w:val="218"/>
        </w:trPr>
        <w:tc>
          <w:tcPr>
            <w:tcW w:w="423" w:type="dxa"/>
          </w:tcPr>
          <w:p w14:paraId="41814A11"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180339C8"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4ECC6BB2"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Тест-кассета </w:t>
            </w:r>
          </w:p>
        </w:tc>
        <w:tc>
          <w:tcPr>
            <w:tcW w:w="2763" w:type="dxa"/>
            <w:tcBorders>
              <w:top w:val="nil"/>
              <w:left w:val="nil"/>
              <w:bottom w:val="single" w:sz="4" w:space="0" w:color="auto"/>
              <w:right w:val="single" w:sz="4" w:space="0" w:color="auto"/>
            </w:tcBorders>
            <w:shd w:val="clear" w:color="auto" w:fill="auto"/>
            <w:vAlign w:val="center"/>
          </w:tcPr>
          <w:p w14:paraId="134C74CB"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25</w:t>
            </w:r>
          </w:p>
        </w:tc>
        <w:tc>
          <w:tcPr>
            <w:tcW w:w="2750" w:type="dxa"/>
            <w:tcBorders>
              <w:top w:val="nil"/>
              <w:left w:val="single" w:sz="4" w:space="0" w:color="auto"/>
              <w:bottom w:val="single" w:sz="4" w:space="0" w:color="auto"/>
              <w:right w:val="single" w:sz="4" w:space="0" w:color="auto"/>
            </w:tcBorders>
            <w:shd w:val="clear" w:color="auto" w:fill="auto"/>
          </w:tcPr>
          <w:p w14:paraId="77293D26"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10483E1C" w14:textId="77777777" w:rsidTr="009021F9">
        <w:trPr>
          <w:trHeight w:val="218"/>
        </w:trPr>
        <w:tc>
          <w:tcPr>
            <w:tcW w:w="423" w:type="dxa"/>
          </w:tcPr>
          <w:p w14:paraId="3C1AE88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6F589328"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3412643C"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Буфер для анализа во флаконе-капельнице не менее 4,0  мл.</w:t>
            </w:r>
          </w:p>
        </w:tc>
        <w:tc>
          <w:tcPr>
            <w:tcW w:w="2763" w:type="dxa"/>
            <w:tcBorders>
              <w:top w:val="nil"/>
              <w:left w:val="nil"/>
              <w:bottom w:val="single" w:sz="4" w:space="0" w:color="auto"/>
              <w:right w:val="single" w:sz="4" w:space="0" w:color="auto"/>
            </w:tcBorders>
            <w:shd w:val="clear" w:color="auto" w:fill="auto"/>
            <w:vAlign w:val="center"/>
          </w:tcPr>
          <w:p w14:paraId="409C31A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1 </w:t>
            </w:r>
          </w:p>
        </w:tc>
        <w:tc>
          <w:tcPr>
            <w:tcW w:w="2750" w:type="dxa"/>
            <w:tcBorders>
              <w:top w:val="nil"/>
              <w:left w:val="single" w:sz="4" w:space="0" w:color="auto"/>
              <w:bottom w:val="single" w:sz="4" w:space="0" w:color="auto"/>
              <w:right w:val="single" w:sz="4" w:space="0" w:color="auto"/>
            </w:tcBorders>
            <w:shd w:val="clear" w:color="auto" w:fill="auto"/>
          </w:tcPr>
          <w:p w14:paraId="4328D38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5AC68DC3" w14:textId="77777777" w:rsidTr="009021F9">
        <w:trPr>
          <w:trHeight w:val="218"/>
        </w:trPr>
        <w:tc>
          <w:tcPr>
            <w:tcW w:w="423" w:type="dxa"/>
          </w:tcPr>
          <w:p w14:paraId="3E837E01"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5585D14A"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09BAF76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Пипетка</w:t>
            </w:r>
          </w:p>
        </w:tc>
        <w:tc>
          <w:tcPr>
            <w:tcW w:w="2763" w:type="dxa"/>
            <w:tcBorders>
              <w:top w:val="nil"/>
              <w:left w:val="nil"/>
              <w:bottom w:val="single" w:sz="4" w:space="0" w:color="auto"/>
              <w:right w:val="single" w:sz="4" w:space="0" w:color="auto"/>
            </w:tcBorders>
            <w:shd w:val="clear" w:color="auto" w:fill="auto"/>
            <w:vAlign w:val="center"/>
          </w:tcPr>
          <w:p w14:paraId="64B2C785"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25</w:t>
            </w:r>
          </w:p>
        </w:tc>
        <w:tc>
          <w:tcPr>
            <w:tcW w:w="2750" w:type="dxa"/>
            <w:tcBorders>
              <w:top w:val="nil"/>
              <w:left w:val="single" w:sz="4" w:space="0" w:color="auto"/>
              <w:bottom w:val="single" w:sz="4" w:space="0" w:color="auto"/>
              <w:right w:val="single" w:sz="4" w:space="0" w:color="auto"/>
            </w:tcBorders>
            <w:shd w:val="clear" w:color="auto" w:fill="auto"/>
          </w:tcPr>
          <w:p w14:paraId="399D18A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703746F1" w14:textId="77777777" w:rsidTr="009021F9">
        <w:trPr>
          <w:trHeight w:val="218"/>
        </w:trPr>
        <w:tc>
          <w:tcPr>
            <w:tcW w:w="423" w:type="dxa"/>
          </w:tcPr>
          <w:p w14:paraId="0E39514D"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47F0BA2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7923744A"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xml:space="preserve">Пробирки </w:t>
            </w:r>
          </w:p>
        </w:tc>
        <w:tc>
          <w:tcPr>
            <w:tcW w:w="2763" w:type="dxa"/>
            <w:tcBorders>
              <w:top w:val="nil"/>
              <w:left w:val="nil"/>
              <w:bottom w:val="single" w:sz="4" w:space="0" w:color="auto"/>
              <w:right w:val="single" w:sz="4" w:space="0" w:color="auto"/>
            </w:tcBorders>
            <w:shd w:val="clear" w:color="auto" w:fill="auto"/>
            <w:vAlign w:val="center"/>
          </w:tcPr>
          <w:p w14:paraId="60312534"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25</w:t>
            </w:r>
          </w:p>
        </w:tc>
        <w:tc>
          <w:tcPr>
            <w:tcW w:w="2750" w:type="dxa"/>
            <w:tcBorders>
              <w:top w:val="nil"/>
              <w:left w:val="single" w:sz="4" w:space="0" w:color="auto"/>
              <w:bottom w:val="single" w:sz="4" w:space="0" w:color="auto"/>
              <w:right w:val="single" w:sz="4" w:space="0" w:color="auto"/>
            </w:tcBorders>
            <w:shd w:val="clear" w:color="auto" w:fill="auto"/>
          </w:tcPr>
          <w:p w14:paraId="586D3280"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333BE496" w14:textId="77777777" w:rsidTr="009021F9">
        <w:trPr>
          <w:trHeight w:val="218"/>
        </w:trPr>
        <w:tc>
          <w:tcPr>
            <w:tcW w:w="423" w:type="dxa"/>
          </w:tcPr>
          <w:p w14:paraId="13A981B7"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68E20E30"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434736EE"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Зонд-тампон стерильный</w:t>
            </w:r>
          </w:p>
        </w:tc>
        <w:tc>
          <w:tcPr>
            <w:tcW w:w="2763" w:type="dxa"/>
            <w:tcBorders>
              <w:top w:val="nil"/>
              <w:left w:val="nil"/>
              <w:bottom w:val="single" w:sz="4" w:space="0" w:color="auto"/>
              <w:right w:val="single" w:sz="4" w:space="0" w:color="auto"/>
            </w:tcBorders>
            <w:shd w:val="clear" w:color="auto" w:fill="auto"/>
            <w:vAlign w:val="center"/>
          </w:tcPr>
          <w:p w14:paraId="1E132D1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18"/>
                <w:szCs w:val="18"/>
                <w:lang w:eastAsia="en-US"/>
              </w:rPr>
              <w:t xml:space="preserve"> </w:t>
            </w:r>
            <w:r w:rsidRPr="009021F9">
              <w:rPr>
                <w:rFonts w:asciiTheme="minorHAnsi" w:eastAsiaTheme="minorHAnsi" w:hAnsiTheme="minorHAnsi" w:cstheme="minorBidi"/>
                <w:color w:val="000000"/>
                <w:sz w:val="20"/>
                <w:lang w:eastAsia="en-US"/>
              </w:rPr>
              <w:t>25</w:t>
            </w:r>
          </w:p>
        </w:tc>
        <w:tc>
          <w:tcPr>
            <w:tcW w:w="2750" w:type="dxa"/>
            <w:tcBorders>
              <w:top w:val="nil"/>
              <w:left w:val="single" w:sz="4" w:space="0" w:color="auto"/>
              <w:bottom w:val="single" w:sz="4" w:space="0" w:color="auto"/>
              <w:right w:val="single" w:sz="4" w:space="0" w:color="auto"/>
            </w:tcBorders>
            <w:shd w:val="clear" w:color="auto" w:fill="auto"/>
          </w:tcPr>
          <w:p w14:paraId="60B5A305"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710A91BC" w14:textId="77777777" w:rsidTr="009021F9">
        <w:trPr>
          <w:trHeight w:val="218"/>
        </w:trPr>
        <w:tc>
          <w:tcPr>
            <w:tcW w:w="423" w:type="dxa"/>
          </w:tcPr>
          <w:p w14:paraId="1BBD2C4E"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43596FB2"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591EE4D1"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Обязательное наличие инструкции с подтверждением вышеуказанных характеристик (для проверки достоверности сведений) и регистрационного удостоверения выданного Федеральной Службой по надзору в сфере Здравоохранения с приложениями</w:t>
            </w:r>
          </w:p>
        </w:tc>
        <w:tc>
          <w:tcPr>
            <w:tcW w:w="2763" w:type="dxa"/>
            <w:tcBorders>
              <w:top w:val="nil"/>
              <w:left w:val="nil"/>
              <w:bottom w:val="single" w:sz="4" w:space="0" w:color="auto"/>
              <w:right w:val="single" w:sz="4" w:space="0" w:color="auto"/>
            </w:tcBorders>
            <w:shd w:val="clear" w:color="auto" w:fill="auto"/>
            <w:vAlign w:val="center"/>
          </w:tcPr>
          <w:p w14:paraId="113D0803"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Наличие.</w:t>
            </w:r>
          </w:p>
        </w:tc>
        <w:tc>
          <w:tcPr>
            <w:tcW w:w="2750" w:type="dxa"/>
            <w:tcBorders>
              <w:top w:val="nil"/>
              <w:left w:val="single" w:sz="4" w:space="0" w:color="auto"/>
              <w:bottom w:val="single" w:sz="4" w:space="0" w:color="auto"/>
              <w:right w:val="single" w:sz="4" w:space="0" w:color="auto"/>
            </w:tcBorders>
            <w:shd w:val="clear" w:color="auto" w:fill="auto"/>
          </w:tcPr>
          <w:p w14:paraId="6D6905A6"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 </w:t>
            </w:r>
          </w:p>
        </w:tc>
      </w:tr>
      <w:tr w:rsidR="009021F9" w:rsidRPr="009021F9" w14:paraId="2B4AD6BA" w14:textId="77777777" w:rsidTr="009021F9">
        <w:trPr>
          <w:trHeight w:val="218"/>
        </w:trPr>
        <w:tc>
          <w:tcPr>
            <w:tcW w:w="423" w:type="dxa"/>
          </w:tcPr>
          <w:p w14:paraId="3D85D0C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2751" w:type="dxa"/>
          </w:tcPr>
          <w:p w14:paraId="51A8643F" w14:textId="77777777" w:rsidR="009021F9" w:rsidRPr="009021F9" w:rsidRDefault="009021F9" w:rsidP="009021F9">
            <w:pPr>
              <w:shd w:val="clear" w:color="auto" w:fill="FFFFFF" w:themeFill="background1"/>
              <w:rPr>
                <w:rFonts w:ascii="Times New Roman" w:eastAsiaTheme="minorHAnsi" w:hAnsi="Times New Roman"/>
                <w:sz w:val="20"/>
                <w:lang w:eastAsia="en-US"/>
              </w:rPr>
            </w:pPr>
          </w:p>
        </w:tc>
        <w:tc>
          <w:tcPr>
            <w:tcW w:w="1940" w:type="dxa"/>
            <w:tcBorders>
              <w:top w:val="nil"/>
              <w:left w:val="single" w:sz="4" w:space="0" w:color="auto"/>
              <w:bottom w:val="single" w:sz="4" w:space="0" w:color="auto"/>
              <w:right w:val="single" w:sz="4" w:space="0" w:color="auto"/>
            </w:tcBorders>
            <w:shd w:val="clear" w:color="auto" w:fill="auto"/>
            <w:vAlign w:val="center"/>
          </w:tcPr>
          <w:p w14:paraId="441AB6ED"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Схема проведения анализа</w:t>
            </w:r>
          </w:p>
        </w:tc>
        <w:tc>
          <w:tcPr>
            <w:tcW w:w="2763" w:type="dxa"/>
            <w:tcBorders>
              <w:top w:val="nil"/>
              <w:left w:val="nil"/>
              <w:bottom w:val="single" w:sz="4" w:space="0" w:color="auto"/>
              <w:right w:val="single" w:sz="4" w:space="0" w:color="auto"/>
            </w:tcBorders>
            <w:shd w:val="clear" w:color="auto" w:fill="auto"/>
            <w:vAlign w:val="center"/>
          </w:tcPr>
          <w:p w14:paraId="4FE88D78"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eastAsiaTheme="minorHAnsi" w:cs="Calibri"/>
                <w:color w:val="000000"/>
                <w:sz w:val="20"/>
                <w:lang w:eastAsia="en-US"/>
              </w:rPr>
              <w:t>≥</w:t>
            </w:r>
            <w:r w:rsidRPr="009021F9">
              <w:rPr>
                <w:rFonts w:asciiTheme="minorHAnsi" w:eastAsiaTheme="minorHAnsi" w:hAnsiTheme="minorHAnsi" w:cstheme="minorBidi"/>
                <w:color w:val="000000"/>
                <w:sz w:val="20"/>
                <w:lang w:eastAsia="en-US"/>
              </w:rPr>
              <w:t xml:space="preserve"> 1 </w:t>
            </w:r>
          </w:p>
        </w:tc>
        <w:tc>
          <w:tcPr>
            <w:tcW w:w="2750" w:type="dxa"/>
            <w:tcBorders>
              <w:top w:val="nil"/>
              <w:left w:val="single" w:sz="4" w:space="0" w:color="auto"/>
              <w:bottom w:val="single" w:sz="4" w:space="0" w:color="auto"/>
              <w:right w:val="single" w:sz="4" w:space="0" w:color="auto"/>
            </w:tcBorders>
            <w:shd w:val="clear" w:color="auto" w:fill="auto"/>
          </w:tcPr>
          <w:p w14:paraId="27881999" w14:textId="77777777" w:rsidR="009021F9" w:rsidRPr="009021F9" w:rsidRDefault="009021F9" w:rsidP="009021F9">
            <w:pPr>
              <w:shd w:val="clear" w:color="auto" w:fill="FFFFFF" w:themeFill="background1"/>
              <w:rPr>
                <w:rFonts w:ascii="Times New Roman" w:eastAsiaTheme="minorHAnsi" w:hAnsi="Times New Roman"/>
                <w:sz w:val="20"/>
                <w:lang w:eastAsia="en-US"/>
              </w:rPr>
            </w:pPr>
            <w:r w:rsidRPr="009021F9">
              <w:rPr>
                <w:rFonts w:asciiTheme="minorHAnsi" w:eastAsiaTheme="minorHAnsi" w:hAnsiTheme="minorHAnsi" w:cstheme="minorBidi"/>
                <w:color w:val="000000"/>
                <w:sz w:val="20"/>
                <w:lang w:eastAsia="en-US"/>
              </w:rPr>
              <w:t>Для ознакомления пользователя с условиями и правилами эксплуатации, значениями основных параметров, характеристиками медициноского изделия, а также сведениями о его утилизации согласно п. 4 Правил государственной регистрации медицинских изделий, утвержденных постановлением правительства РФ от 27 декабря 2012 года № 1416.</w:t>
            </w:r>
          </w:p>
        </w:tc>
      </w:tr>
    </w:tbl>
    <w:p w14:paraId="6AE8191C" w14:textId="77777777" w:rsidR="00613DA0" w:rsidRPr="00F8442D" w:rsidRDefault="00613DA0" w:rsidP="002857EB">
      <w:pPr>
        <w:pStyle w:val="a7"/>
        <w:spacing w:line="360" w:lineRule="exact"/>
        <w:ind w:firstLine="426"/>
        <w:jc w:val="both"/>
        <w:rPr>
          <w:rStyle w:val="4"/>
          <w:i w:val="0"/>
          <w:sz w:val="24"/>
          <w:szCs w:val="24"/>
        </w:rPr>
      </w:pPr>
    </w:p>
    <w:p w14:paraId="37EFB39C" w14:textId="0A56941E" w:rsidR="00DE3EE0" w:rsidRDefault="00DE3EE0" w:rsidP="00613DA0">
      <w:pPr>
        <w:pStyle w:val="a7"/>
        <w:spacing w:line="360" w:lineRule="exact"/>
        <w:jc w:val="both"/>
        <w:rPr>
          <w:rStyle w:val="4"/>
          <w:sz w:val="24"/>
          <w:szCs w:val="24"/>
        </w:rPr>
      </w:pPr>
    </w:p>
    <w:tbl>
      <w:tblPr>
        <w:tblStyle w:val="af"/>
        <w:tblpPr w:leftFromText="180" w:rightFromText="180" w:vertAnchor="text" w:horzAnchor="margin" w:tblpXSpec="center" w:tblpYSpec="outside"/>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809"/>
      </w:tblGrid>
      <w:tr w:rsidR="00701D19" w:rsidRPr="00232551" w14:paraId="69BB1C75" w14:textId="77777777" w:rsidTr="00701D19">
        <w:trPr>
          <w:trHeight w:val="139"/>
        </w:trPr>
        <w:tc>
          <w:tcPr>
            <w:tcW w:w="4526" w:type="dxa"/>
          </w:tcPr>
          <w:p w14:paraId="366946C4" w14:textId="77777777" w:rsidR="00701D19" w:rsidRPr="00232551" w:rsidRDefault="00701D19" w:rsidP="00701D1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232551">
              <w:rPr>
                <w:rFonts w:ascii="Times New Roman" w:hAnsi="Times New Roman"/>
                <w:kern w:val="3"/>
                <w:sz w:val="24"/>
                <w:szCs w:val="24"/>
              </w:rPr>
              <w:lastRenderedPageBreak/>
              <w:t>от Покупателя</w:t>
            </w:r>
          </w:p>
        </w:tc>
        <w:tc>
          <w:tcPr>
            <w:tcW w:w="4809" w:type="dxa"/>
          </w:tcPr>
          <w:p w14:paraId="7FCCAAA3" w14:textId="77777777" w:rsidR="00701D19" w:rsidRPr="00232551" w:rsidRDefault="00701D19" w:rsidP="00701D1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232551">
              <w:rPr>
                <w:rFonts w:ascii="Times New Roman" w:hAnsi="Times New Roman"/>
                <w:kern w:val="3"/>
                <w:sz w:val="24"/>
                <w:szCs w:val="24"/>
              </w:rPr>
              <w:t>от Поставщика</w:t>
            </w:r>
          </w:p>
        </w:tc>
      </w:tr>
      <w:tr w:rsidR="00701D19" w:rsidRPr="00232551" w14:paraId="2005BB3E" w14:textId="77777777" w:rsidTr="00701D19">
        <w:trPr>
          <w:trHeight w:val="546"/>
        </w:trPr>
        <w:tc>
          <w:tcPr>
            <w:tcW w:w="4526" w:type="dxa"/>
          </w:tcPr>
          <w:p w14:paraId="4A3FAE69" w14:textId="77777777" w:rsidR="00701D19" w:rsidRPr="00232551" w:rsidRDefault="00701D19" w:rsidP="00701D1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232551">
              <w:rPr>
                <w:rFonts w:ascii="Times New Roman" w:hAnsi="Times New Roman"/>
                <w:kern w:val="3"/>
                <w:sz w:val="24"/>
                <w:szCs w:val="24"/>
              </w:rPr>
              <w:t>Директор</w:t>
            </w:r>
          </w:p>
          <w:p w14:paraId="0812E04B" w14:textId="77777777" w:rsidR="00701D19" w:rsidRPr="00232551" w:rsidRDefault="00701D19" w:rsidP="00701D1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5733512C" w14:textId="77777777" w:rsidR="00701D19" w:rsidRPr="00232551" w:rsidRDefault="00701D19" w:rsidP="00701D1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232551">
              <w:rPr>
                <w:rFonts w:ascii="Times New Roman" w:hAnsi="Times New Roman"/>
                <w:kern w:val="3"/>
                <w:sz w:val="24"/>
                <w:szCs w:val="24"/>
              </w:rPr>
              <w:t>____________________ /</w:t>
            </w:r>
            <w:r>
              <w:rPr>
                <w:rFonts w:ascii="Times New Roman" w:eastAsia="Calibri" w:hAnsi="Times New Roman"/>
                <w:sz w:val="24"/>
                <w:szCs w:val="24"/>
              </w:rPr>
              <w:t xml:space="preserve"> И.М. Акчурина</w:t>
            </w:r>
            <w:r w:rsidRPr="00232551">
              <w:rPr>
                <w:rFonts w:ascii="Times New Roman" w:hAnsi="Times New Roman"/>
                <w:kern w:val="3"/>
                <w:sz w:val="24"/>
                <w:szCs w:val="24"/>
              </w:rPr>
              <w:t>/</w:t>
            </w:r>
          </w:p>
          <w:p w14:paraId="66BDDA1A" w14:textId="77777777" w:rsidR="00701D19" w:rsidRPr="00232551" w:rsidRDefault="00701D19" w:rsidP="00701D1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232551">
              <w:rPr>
                <w:rFonts w:ascii="Times New Roman" w:hAnsi="Times New Roman"/>
                <w:kern w:val="3"/>
                <w:sz w:val="24"/>
                <w:szCs w:val="24"/>
              </w:rPr>
              <w:t>М.П.</w:t>
            </w:r>
          </w:p>
        </w:tc>
        <w:tc>
          <w:tcPr>
            <w:tcW w:w="4809" w:type="dxa"/>
          </w:tcPr>
          <w:p w14:paraId="1C64FE79" w14:textId="77777777" w:rsidR="00701D19" w:rsidRDefault="00701D19" w:rsidP="00701D1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6983386E" w14:textId="77777777" w:rsidR="00701D19" w:rsidRPr="00232551" w:rsidRDefault="00701D19" w:rsidP="00701D1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p>
          <w:p w14:paraId="6A18B0F2" w14:textId="77777777" w:rsidR="00701D19" w:rsidRPr="00232551" w:rsidRDefault="00701D19" w:rsidP="00701D1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232551">
              <w:rPr>
                <w:rFonts w:ascii="Times New Roman" w:hAnsi="Times New Roman"/>
                <w:kern w:val="3"/>
                <w:sz w:val="24"/>
                <w:szCs w:val="24"/>
              </w:rPr>
              <w:t>___________________ /_________________/</w:t>
            </w:r>
          </w:p>
          <w:p w14:paraId="50491DB6" w14:textId="77777777" w:rsidR="00701D19" w:rsidRPr="00232551" w:rsidRDefault="00701D19" w:rsidP="00701D19">
            <w:pPr>
              <w:tabs>
                <w:tab w:val="left" w:pos="1040"/>
                <w:tab w:val="left" w:pos="1440"/>
                <w:tab w:val="left" w:pos="8000"/>
              </w:tabs>
              <w:suppressAutoHyphens/>
              <w:autoSpaceDN w:val="0"/>
              <w:spacing w:line="240" w:lineRule="atLeast"/>
              <w:jc w:val="both"/>
              <w:textAlignment w:val="baseline"/>
              <w:rPr>
                <w:rFonts w:ascii="Times New Roman" w:hAnsi="Times New Roman"/>
                <w:kern w:val="3"/>
                <w:sz w:val="24"/>
                <w:szCs w:val="24"/>
              </w:rPr>
            </w:pPr>
            <w:r w:rsidRPr="00232551">
              <w:rPr>
                <w:rFonts w:ascii="Times New Roman" w:hAnsi="Times New Roman"/>
                <w:kern w:val="3"/>
                <w:sz w:val="24"/>
                <w:szCs w:val="24"/>
              </w:rPr>
              <w:t>М.П.</w:t>
            </w:r>
          </w:p>
        </w:tc>
      </w:tr>
    </w:tbl>
    <w:p w14:paraId="0E679104" w14:textId="5E6E4854" w:rsidR="00701D19" w:rsidRPr="00701D19" w:rsidRDefault="00701D19" w:rsidP="00701D19">
      <w:pPr>
        <w:tabs>
          <w:tab w:val="left" w:pos="5180"/>
        </w:tabs>
      </w:pPr>
    </w:p>
    <w:sectPr w:rsidR="00701D19" w:rsidRPr="00701D19" w:rsidSect="0010374A">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77BA" w14:textId="77777777" w:rsidR="00B23831" w:rsidRDefault="00B23831" w:rsidP="00DE3EE0">
      <w:pPr>
        <w:spacing w:after="0" w:line="240" w:lineRule="auto"/>
      </w:pPr>
      <w:r>
        <w:separator/>
      </w:r>
    </w:p>
  </w:endnote>
  <w:endnote w:type="continuationSeparator" w:id="0">
    <w:p w14:paraId="32E9F3AF" w14:textId="77777777" w:rsidR="00B23831" w:rsidRDefault="00B23831" w:rsidP="00DE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E4C1" w14:textId="77777777" w:rsidR="00B23831" w:rsidRDefault="00B23831" w:rsidP="00DE3EE0">
      <w:pPr>
        <w:spacing w:after="0" w:line="240" w:lineRule="auto"/>
      </w:pPr>
      <w:r>
        <w:separator/>
      </w:r>
    </w:p>
  </w:footnote>
  <w:footnote w:type="continuationSeparator" w:id="0">
    <w:p w14:paraId="551F603D" w14:textId="77777777" w:rsidR="00B23831" w:rsidRDefault="00B23831" w:rsidP="00DE3E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E0"/>
    <w:rsid w:val="00013CCA"/>
    <w:rsid w:val="0001500A"/>
    <w:rsid w:val="00017E9E"/>
    <w:rsid w:val="0004536D"/>
    <w:rsid w:val="00063D31"/>
    <w:rsid w:val="00082F1A"/>
    <w:rsid w:val="000B10DD"/>
    <w:rsid w:val="000C40F7"/>
    <w:rsid w:val="0010374A"/>
    <w:rsid w:val="00113E45"/>
    <w:rsid w:val="00147283"/>
    <w:rsid w:val="001C384D"/>
    <w:rsid w:val="001C4356"/>
    <w:rsid w:val="00211629"/>
    <w:rsid w:val="00251DF4"/>
    <w:rsid w:val="002857EB"/>
    <w:rsid w:val="00285DC2"/>
    <w:rsid w:val="00287495"/>
    <w:rsid w:val="00364D42"/>
    <w:rsid w:val="003B6601"/>
    <w:rsid w:val="003C7A3D"/>
    <w:rsid w:val="004205EF"/>
    <w:rsid w:val="00432793"/>
    <w:rsid w:val="004B7E42"/>
    <w:rsid w:val="004C15A1"/>
    <w:rsid w:val="004D3333"/>
    <w:rsid w:val="004E13DD"/>
    <w:rsid w:val="00503458"/>
    <w:rsid w:val="0055195B"/>
    <w:rsid w:val="005A3C08"/>
    <w:rsid w:val="005C0733"/>
    <w:rsid w:val="005C61D9"/>
    <w:rsid w:val="00613DA0"/>
    <w:rsid w:val="006E5AC4"/>
    <w:rsid w:val="00701D19"/>
    <w:rsid w:val="0070466F"/>
    <w:rsid w:val="007158F3"/>
    <w:rsid w:val="00725C38"/>
    <w:rsid w:val="007636CD"/>
    <w:rsid w:val="007B4C13"/>
    <w:rsid w:val="007C7C4D"/>
    <w:rsid w:val="00873A51"/>
    <w:rsid w:val="00876D67"/>
    <w:rsid w:val="00877F92"/>
    <w:rsid w:val="008A302E"/>
    <w:rsid w:val="008B326B"/>
    <w:rsid w:val="008E7471"/>
    <w:rsid w:val="00900369"/>
    <w:rsid w:val="009021F9"/>
    <w:rsid w:val="00932B8D"/>
    <w:rsid w:val="00977EF6"/>
    <w:rsid w:val="009B0926"/>
    <w:rsid w:val="00A15C47"/>
    <w:rsid w:val="00A20B17"/>
    <w:rsid w:val="00A765D8"/>
    <w:rsid w:val="00AC7641"/>
    <w:rsid w:val="00B23831"/>
    <w:rsid w:val="00B37E4A"/>
    <w:rsid w:val="00B4555D"/>
    <w:rsid w:val="00B5748D"/>
    <w:rsid w:val="00B62859"/>
    <w:rsid w:val="00BA691A"/>
    <w:rsid w:val="00BB22E3"/>
    <w:rsid w:val="00BB6130"/>
    <w:rsid w:val="00BD03D3"/>
    <w:rsid w:val="00C47069"/>
    <w:rsid w:val="00C756E9"/>
    <w:rsid w:val="00C773E5"/>
    <w:rsid w:val="00C95BC9"/>
    <w:rsid w:val="00CB15B2"/>
    <w:rsid w:val="00CF7F7C"/>
    <w:rsid w:val="00D20965"/>
    <w:rsid w:val="00D2264A"/>
    <w:rsid w:val="00D36466"/>
    <w:rsid w:val="00D8678B"/>
    <w:rsid w:val="00DB2276"/>
    <w:rsid w:val="00DB3D21"/>
    <w:rsid w:val="00DE3EE0"/>
    <w:rsid w:val="00E12426"/>
    <w:rsid w:val="00EA2E4F"/>
    <w:rsid w:val="00EE5773"/>
    <w:rsid w:val="00EF6F26"/>
    <w:rsid w:val="00F13FA5"/>
    <w:rsid w:val="00F528B8"/>
    <w:rsid w:val="00F567EE"/>
    <w:rsid w:val="00F75A0E"/>
    <w:rsid w:val="00F76E9B"/>
    <w:rsid w:val="00F8442D"/>
    <w:rsid w:val="00F900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F8B5"/>
  <w15:docId w15:val="{0C2FDDBE-3CDD-4CC9-BF04-DB0F0A16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EE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DE3EE0"/>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3">
    <w:name w:val="Body Text"/>
    <w:basedOn w:val="a"/>
    <w:link w:val="a4"/>
    <w:uiPriority w:val="99"/>
    <w:rsid w:val="00DE3EE0"/>
    <w:pPr>
      <w:spacing w:after="120" w:line="240" w:lineRule="auto"/>
      <w:jc w:val="right"/>
    </w:pPr>
    <w:rPr>
      <w:rFonts w:ascii="Times New Roman" w:hAnsi="Times New Roman"/>
      <w:sz w:val="24"/>
      <w:szCs w:val="24"/>
    </w:rPr>
  </w:style>
  <w:style w:type="character" w:customStyle="1" w:styleId="a4">
    <w:name w:val="Основной текст Знак"/>
    <w:basedOn w:val="a0"/>
    <w:link w:val="a3"/>
    <w:uiPriority w:val="99"/>
    <w:rsid w:val="00DE3EE0"/>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DE3EE0"/>
    <w:pPr>
      <w:spacing w:after="120"/>
      <w:ind w:left="283"/>
    </w:pPr>
  </w:style>
  <w:style w:type="character" w:customStyle="1" w:styleId="a6">
    <w:name w:val="Основной текст с отступом Знак"/>
    <w:basedOn w:val="a0"/>
    <w:link w:val="a5"/>
    <w:uiPriority w:val="99"/>
    <w:rsid w:val="00DE3EE0"/>
    <w:rPr>
      <w:rFonts w:ascii="Calibri" w:eastAsia="Times New Roman" w:hAnsi="Calibri" w:cs="Times New Roman"/>
      <w:lang w:eastAsia="ru-RU"/>
    </w:rPr>
  </w:style>
  <w:style w:type="paragraph" w:styleId="a7">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8"/>
    <w:uiPriority w:val="99"/>
    <w:rsid w:val="00DE3EE0"/>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7"/>
    <w:uiPriority w:val="99"/>
    <w:rsid w:val="00DE3EE0"/>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DE3EE0"/>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DE3EE0"/>
    <w:rPr>
      <w:rFonts w:ascii="Arial" w:eastAsia="Calibri" w:hAnsi="Arial" w:cs="Arial"/>
      <w:sz w:val="20"/>
      <w:szCs w:val="20"/>
      <w:lang w:eastAsia="ru-RU"/>
    </w:rPr>
  </w:style>
  <w:style w:type="paragraph" w:customStyle="1" w:styleId="a9">
    <w:name w:val="áû÷íûé"/>
    <w:uiPriority w:val="99"/>
    <w:rsid w:val="00DE3EE0"/>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DE3EE0"/>
    <w:pPr>
      <w:widowControl w:val="0"/>
      <w:spacing w:after="0" w:line="240" w:lineRule="auto"/>
      <w:jc w:val="right"/>
    </w:pPr>
    <w:rPr>
      <w:rFonts w:ascii="Courier New" w:eastAsia="Times New Roman" w:hAnsi="Courier New" w:cs="Courier New"/>
      <w:sz w:val="20"/>
      <w:szCs w:val="20"/>
      <w:lang w:eastAsia="ru-RU"/>
    </w:rPr>
  </w:style>
  <w:style w:type="paragraph" w:styleId="aa">
    <w:name w:val="No Spacing"/>
    <w:basedOn w:val="a"/>
    <w:link w:val="ab"/>
    <w:uiPriority w:val="1"/>
    <w:qFormat/>
    <w:rsid w:val="00DE3EE0"/>
    <w:pPr>
      <w:spacing w:after="0" w:line="240" w:lineRule="auto"/>
    </w:pPr>
    <w:rPr>
      <w:rFonts w:cs="Calibri"/>
      <w:lang w:val="en-US" w:eastAsia="en-US"/>
    </w:rPr>
  </w:style>
  <w:style w:type="character" w:customStyle="1" w:styleId="ab">
    <w:name w:val="Без интервала Знак"/>
    <w:basedOn w:val="a0"/>
    <w:link w:val="aa"/>
    <w:uiPriority w:val="1"/>
    <w:locked/>
    <w:rsid w:val="00DE3EE0"/>
    <w:rPr>
      <w:rFonts w:ascii="Calibri" w:eastAsia="Times New Roman" w:hAnsi="Calibri" w:cs="Calibri"/>
      <w:lang w:val="en-US"/>
    </w:rPr>
  </w:style>
  <w:style w:type="paragraph" w:customStyle="1" w:styleId="Standard">
    <w:name w:val="Standard"/>
    <w:rsid w:val="00DE3EE0"/>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DE3EE0"/>
    <w:pPr>
      <w:spacing w:after="120"/>
    </w:pPr>
  </w:style>
  <w:style w:type="paragraph" w:styleId="2">
    <w:name w:val="List 2"/>
    <w:basedOn w:val="Standard"/>
    <w:uiPriority w:val="99"/>
    <w:rsid w:val="00DE3EE0"/>
    <w:pPr>
      <w:spacing w:after="120"/>
      <w:ind w:left="566" w:hanging="283"/>
    </w:pPr>
    <w:rPr>
      <w:sz w:val="20"/>
      <w:szCs w:val="20"/>
    </w:rPr>
  </w:style>
  <w:style w:type="paragraph" w:customStyle="1" w:styleId="Textbodyindent">
    <w:name w:val="Text body indent"/>
    <w:basedOn w:val="Standard"/>
    <w:rsid w:val="00DE3EE0"/>
    <w:pPr>
      <w:spacing w:after="200"/>
      <w:ind w:left="283" w:firstLine="720"/>
    </w:pPr>
    <w:rPr>
      <w:rFonts w:ascii="Calibri" w:hAnsi="Calibri"/>
      <w:sz w:val="28"/>
      <w:szCs w:val="22"/>
    </w:rPr>
  </w:style>
  <w:style w:type="paragraph" w:customStyle="1" w:styleId="TableContents">
    <w:name w:val="Table Contents"/>
    <w:basedOn w:val="Standard"/>
    <w:rsid w:val="00DE3EE0"/>
    <w:pPr>
      <w:suppressLineNumbers/>
    </w:pPr>
  </w:style>
  <w:style w:type="character" w:customStyle="1" w:styleId="4">
    <w:name w:val="Основной текст (4) + Не курсив"/>
    <w:rsid w:val="00DE3EE0"/>
    <w:rPr>
      <w:i/>
      <w:iCs/>
      <w:sz w:val="27"/>
      <w:szCs w:val="27"/>
      <w:shd w:val="clear" w:color="auto" w:fill="FFFFFF"/>
    </w:rPr>
  </w:style>
  <w:style w:type="paragraph" w:styleId="ac">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d"/>
    <w:unhideWhenUsed/>
    <w:qFormat/>
    <w:rsid w:val="00DE3EE0"/>
    <w:pPr>
      <w:spacing w:after="0" w:line="240" w:lineRule="auto"/>
    </w:pPr>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c"/>
    <w:qFormat/>
    <w:rsid w:val="00DE3EE0"/>
    <w:rPr>
      <w:rFonts w:ascii="Calibri" w:eastAsia="Times New Roman" w:hAnsi="Calibri" w:cs="Times New Roman"/>
      <w:sz w:val="20"/>
      <w:szCs w:val="20"/>
      <w:lang w:eastAsia="ru-RU"/>
    </w:rPr>
  </w:style>
  <w:style w:type="character" w:styleId="ae">
    <w:name w:val="footnote reference"/>
    <w:basedOn w:val="a0"/>
    <w:uiPriority w:val="99"/>
    <w:unhideWhenUsed/>
    <w:qFormat/>
    <w:rsid w:val="00DE3EE0"/>
    <w:rPr>
      <w:vertAlign w:val="superscript"/>
    </w:rPr>
  </w:style>
  <w:style w:type="table" w:styleId="af">
    <w:name w:val="Table Grid"/>
    <w:basedOn w:val="a1"/>
    <w:uiPriority w:val="59"/>
    <w:rsid w:val="00DE3EE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a0"/>
    <w:rsid w:val="0070466F"/>
  </w:style>
  <w:style w:type="table" w:customStyle="1" w:styleId="1">
    <w:name w:val="Сетка таблицы1"/>
    <w:basedOn w:val="a1"/>
    <w:next w:val="af"/>
    <w:uiPriority w:val="59"/>
    <w:rsid w:val="00F8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
    <w:uiPriority w:val="59"/>
    <w:rsid w:val="008A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3B6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
    <w:uiPriority w:val="59"/>
    <w:rsid w:val="00902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48D8B-FB48-4352-82F1-F1B135E4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7960</Words>
  <Characters>45378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Салихова Наталия Павловна</cp:lastModifiedBy>
  <cp:revision>9</cp:revision>
  <dcterms:created xsi:type="dcterms:W3CDTF">2024-04-19T10:26:00Z</dcterms:created>
  <dcterms:modified xsi:type="dcterms:W3CDTF">2024-05-22T14:33:00Z</dcterms:modified>
</cp:coreProperties>
</file>