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E0" w:rsidRDefault="00E01CE0" w:rsidP="00E01CE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10131">
        <w:rPr>
          <w:rFonts w:ascii="Times New Roman" w:hAnsi="Times New Roman"/>
          <w:sz w:val="28"/>
          <w:szCs w:val="28"/>
        </w:rPr>
        <w:t xml:space="preserve">Техническое задание </w:t>
      </w:r>
    </w:p>
    <w:p w:rsidR="00E01CE0" w:rsidRDefault="00E01CE0" w:rsidP="00E01CE0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4D15AE">
        <w:rPr>
          <w:rFonts w:ascii="Times New Roman" w:hAnsi="Times New Roman"/>
          <w:sz w:val="24"/>
          <w:szCs w:val="24"/>
        </w:rPr>
        <w:t xml:space="preserve">к ИЗВЕЩЕНИЮ </w:t>
      </w:r>
      <w:r w:rsidRPr="00597903">
        <w:rPr>
          <w:rFonts w:ascii="Times New Roman" w:hAnsi="Times New Roman"/>
          <w:sz w:val="24"/>
          <w:szCs w:val="24"/>
        </w:rPr>
        <w:t>№ 2</w:t>
      </w:r>
      <w:r w:rsidR="00803F83" w:rsidRPr="00597903">
        <w:rPr>
          <w:rFonts w:ascii="Times New Roman" w:hAnsi="Times New Roman"/>
          <w:sz w:val="24"/>
          <w:szCs w:val="24"/>
        </w:rPr>
        <w:t>4</w:t>
      </w:r>
      <w:r w:rsidRPr="00597903">
        <w:rPr>
          <w:rFonts w:ascii="Times New Roman" w:hAnsi="Times New Roman"/>
          <w:sz w:val="24"/>
          <w:szCs w:val="24"/>
        </w:rPr>
        <w:t>160103</w:t>
      </w:r>
      <w:r w:rsidR="008F4C4C">
        <w:rPr>
          <w:rFonts w:ascii="Times New Roman" w:hAnsi="Times New Roman"/>
          <w:sz w:val="24"/>
          <w:szCs w:val="24"/>
        </w:rPr>
        <w:t>027</w:t>
      </w:r>
    </w:p>
    <w:p w:rsidR="00595F39" w:rsidRDefault="00595F39" w:rsidP="00595F39">
      <w:pPr>
        <w:jc w:val="center"/>
        <w:rPr>
          <w:b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59"/>
      </w:tblGrid>
      <w:tr w:rsidR="00595F39" w:rsidRPr="00595F39" w:rsidTr="00595F39">
        <w:trPr>
          <w:trHeight w:val="187"/>
        </w:trPr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39" w:rsidRPr="00595F39" w:rsidRDefault="00595F39" w:rsidP="005260F0">
            <w:pPr>
              <w:rPr>
                <w:sz w:val="24"/>
                <w:szCs w:val="24"/>
              </w:rPr>
            </w:pPr>
            <w:r w:rsidRPr="00595F39">
              <w:rPr>
                <w:b/>
                <w:sz w:val="24"/>
                <w:szCs w:val="24"/>
              </w:rPr>
              <w:t xml:space="preserve">1. Предмет запроса котировок: </w:t>
            </w:r>
            <w:r w:rsidRPr="00595F39">
              <w:rPr>
                <w:sz w:val="24"/>
                <w:szCs w:val="24"/>
              </w:rPr>
              <w:t xml:space="preserve">поставка медицинских изделий для </w:t>
            </w:r>
            <w:r w:rsidRPr="005260F0">
              <w:rPr>
                <w:sz w:val="24"/>
                <w:szCs w:val="24"/>
              </w:rPr>
              <w:t xml:space="preserve">нужд </w:t>
            </w:r>
            <w:r w:rsidR="005260F0" w:rsidRPr="005260F0">
              <w:rPr>
                <w:sz w:val="24"/>
                <w:szCs w:val="24"/>
              </w:rPr>
              <w:t xml:space="preserve"> </w:t>
            </w:r>
            <w:r w:rsidR="005260F0" w:rsidRPr="005260F0">
              <w:rPr>
                <w:bCs/>
                <w:sz w:val="24"/>
                <w:szCs w:val="24"/>
              </w:rPr>
              <w:t xml:space="preserve">центра микрохирургии глаза </w:t>
            </w:r>
            <w:r w:rsidRPr="005260F0">
              <w:rPr>
                <w:sz w:val="24"/>
                <w:szCs w:val="24"/>
              </w:rPr>
              <w:t>ЧУЗ «КБ «</w:t>
            </w:r>
            <w:proofErr w:type="spellStart"/>
            <w:r w:rsidRPr="005260F0">
              <w:rPr>
                <w:sz w:val="24"/>
                <w:szCs w:val="24"/>
              </w:rPr>
              <w:t>РЖД-Медицина</w:t>
            </w:r>
            <w:proofErr w:type="spellEnd"/>
            <w:r w:rsidRPr="005260F0">
              <w:rPr>
                <w:sz w:val="24"/>
                <w:szCs w:val="24"/>
              </w:rPr>
              <w:t>» им. Н.А. Семашко»</w:t>
            </w:r>
            <w:r w:rsidR="00F06215" w:rsidRPr="005260F0">
              <w:rPr>
                <w:sz w:val="24"/>
                <w:szCs w:val="24"/>
              </w:rPr>
              <w:t>.</w:t>
            </w:r>
            <w:r w:rsidRPr="005260F0">
              <w:rPr>
                <w:sz w:val="24"/>
                <w:szCs w:val="24"/>
              </w:rPr>
              <w:t xml:space="preserve"> Характеристики и перечень товара: согласно таблице №1.</w:t>
            </w:r>
          </w:p>
        </w:tc>
      </w:tr>
      <w:tr w:rsidR="00595F39" w:rsidRPr="00595F39" w:rsidTr="00595F39">
        <w:trPr>
          <w:trHeight w:val="144"/>
        </w:trPr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39" w:rsidRPr="00595F39" w:rsidRDefault="00595F39" w:rsidP="00662EE4">
            <w:pPr>
              <w:jc w:val="both"/>
              <w:rPr>
                <w:b/>
                <w:iCs/>
                <w:sz w:val="24"/>
                <w:szCs w:val="24"/>
              </w:rPr>
            </w:pPr>
            <w:r w:rsidRPr="00595F39">
              <w:rPr>
                <w:b/>
                <w:sz w:val="24"/>
                <w:szCs w:val="24"/>
              </w:rPr>
              <w:t>2.</w:t>
            </w:r>
            <w:r w:rsidRPr="00595F39">
              <w:rPr>
                <w:b/>
                <w:iCs/>
                <w:sz w:val="24"/>
                <w:szCs w:val="24"/>
              </w:rPr>
              <w:t xml:space="preserve"> Стоимость  договора включает:</w:t>
            </w:r>
            <w:r w:rsidRPr="00595F39">
              <w:rPr>
                <w:sz w:val="24"/>
                <w:szCs w:val="24"/>
              </w:rPr>
              <w:t xml:space="preserve"> </w:t>
            </w:r>
            <w:r w:rsidR="00F06215" w:rsidRPr="00196D86">
              <w:rPr>
                <w:sz w:val="24"/>
                <w:szCs w:val="24"/>
              </w:rPr>
              <w:t>все транспортные расходы Поставщика по доставке Товара Покупателю, все расходы на страхование, уплату налогов, пошлины, сборы и другие обязательные платежи, которые Поставщик должен выплатить в связи с выполнением обязательств по договору в соответствии с законодательством Российской Федерации.</w:t>
            </w:r>
          </w:p>
        </w:tc>
      </w:tr>
      <w:tr w:rsidR="00595F39" w:rsidRPr="00595F39" w:rsidTr="00595F39">
        <w:trPr>
          <w:trHeight w:val="300"/>
        </w:trPr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39" w:rsidRPr="00595F39" w:rsidRDefault="00595F39" w:rsidP="004958F9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95F39">
              <w:rPr>
                <w:b/>
                <w:sz w:val="24"/>
                <w:szCs w:val="24"/>
              </w:rPr>
              <w:t>3.Требования к товарам.</w:t>
            </w:r>
          </w:p>
          <w:p w:rsidR="00595F39" w:rsidRPr="00595F39" w:rsidRDefault="00595F39" w:rsidP="004958F9">
            <w:pPr>
              <w:jc w:val="both"/>
              <w:rPr>
                <w:sz w:val="24"/>
                <w:szCs w:val="24"/>
              </w:rPr>
            </w:pPr>
            <w:r w:rsidRPr="00595F39">
              <w:rPr>
                <w:b/>
                <w:sz w:val="24"/>
                <w:szCs w:val="24"/>
              </w:rPr>
              <w:t xml:space="preserve">3.1.  </w:t>
            </w:r>
            <w:r w:rsidRPr="00595F39">
              <w:rPr>
                <w:sz w:val="24"/>
                <w:szCs w:val="24"/>
              </w:rPr>
              <w:t>Поставляемый Товар является новым и не был в употреблении.</w:t>
            </w:r>
          </w:p>
          <w:p w:rsidR="00595F39" w:rsidRPr="00595F39" w:rsidRDefault="00595F39" w:rsidP="004958F9">
            <w:pPr>
              <w:jc w:val="both"/>
              <w:rPr>
                <w:sz w:val="24"/>
                <w:szCs w:val="24"/>
              </w:rPr>
            </w:pPr>
            <w:r w:rsidRPr="00595F39">
              <w:rPr>
                <w:b/>
                <w:sz w:val="24"/>
                <w:szCs w:val="24"/>
              </w:rPr>
              <w:t>3.2</w:t>
            </w:r>
            <w:r w:rsidRPr="00595F39">
              <w:rPr>
                <w:sz w:val="24"/>
                <w:szCs w:val="24"/>
              </w:rPr>
              <w:t>. 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Федерации, нормативным документам Российской Федерации. Не допускается к поставке Товар, не прошедший регистрацию на территории Российской Федерации.</w:t>
            </w:r>
          </w:p>
          <w:p w:rsidR="00595F39" w:rsidRPr="00595F39" w:rsidRDefault="00595F39" w:rsidP="004958F9">
            <w:pPr>
              <w:jc w:val="both"/>
              <w:rPr>
                <w:sz w:val="24"/>
                <w:szCs w:val="24"/>
              </w:rPr>
            </w:pPr>
            <w:r w:rsidRPr="00595F39">
              <w:rPr>
                <w:b/>
                <w:sz w:val="24"/>
                <w:szCs w:val="24"/>
              </w:rPr>
              <w:t xml:space="preserve">3.3. </w:t>
            </w:r>
            <w:r w:rsidRPr="00595F39">
              <w:rPr>
                <w:sz w:val="24"/>
                <w:szCs w:val="24"/>
              </w:rPr>
              <w:t>При производстве Товара были применены качественные материалы, и было обеспечено надлежащее техническое исполнение.</w:t>
            </w:r>
          </w:p>
          <w:p w:rsidR="00595F39" w:rsidRPr="00595F39" w:rsidRDefault="00595F39" w:rsidP="004958F9">
            <w:pPr>
              <w:jc w:val="both"/>
              <w:rPr>
                <w:iCs/>
                <w:sz w:val="24"/>
                <w:szCs w:val="24"/>
              </w:rPr>
            </w:pPr>
            <w:r w:rsidRPr="00595F39">
              <w:rPr>
                <w:b/>
                <w:sz w:val="24"/>
                <w:szCs w:val="24"/>
              </w:rPr>
              <w:t xml:space="preserve">3.4. </w:t>
            </w:r>
            <w:r w:rsidRPr="00595F39">
              <w:rPr>
                <w:sz w:val="24"/>
                <w:szCs w:val="24"/>
              </w:rPr>
              <w:t>Транспортировка Товара производится в строгом соответствии с установленными правилами и стандартами, применяемыми для данного рода Товара (</w:t>
            </w:r>
            <w:r w:rsidRPr="00595F39">
              <w:rPr>
                <w:snapToGrid w:val="0"/>
                <w:sz w:val="24"/>
                <w:szCs w:val="24"/>
              </w:rPr>
              <w:t>поставляется в заводской упаковке</w:t>
            </w:r>
            <w:r w:rsidRPr="00595F39">
              <w:rPr>
                <w:iCs/>
                <w:sz w:val="24"/>
                <w:szCs w:val="24"/>
              </w:rPr>
              <w:t>, позволяющей обеспечить сохранность Товара от повреждений при его отгрузке, перевозке и хранении).</w:t>
            </w:r>
          </w:p>
          <w:p w:rsidR="00595F39" w:rsidRPr="00595F39" w:rsidRDefault="00595F39" w:rsidP="004958F9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595F39">
              <w:rPr>
                <w:b/>
                <w:iCs/>
                <w:sz w:val="24"/>
                <w:szCs w:val="24"/>
              </w:rPr>
              <w:t>3.5.</w:t>
            </w:r>
            <w:r w:rsidRPr="00595F39">
              <w:rPr>
                <w:sz w:val="24"/>
                <w:szCs w:val="24"/>
              </w:rPr>
              <w:t xml:space="preserve"> Предоставить гарантийный срок на Товар не менее срока установленного заводом изготовителем.</w:t>
            </w:r>
          </w:p>
        </w:tc>
      </w:tr>
      <w:tr w:rsidR="00595F39" w:rsidRPr="00595F39" w:rsidTr="00595F39">
        <w:trPr>
          <w:trHeight w:val="193"/>
        </w:trPr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39" w:rsidRPr="00595F39" w:rsidRDefault="00595F39" w:rsidP="004958F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95F39">
              <w:rPr>
                <w:b/>
                <w:bCs/>
                <w:sz w:val="24"/>
                <w:szCs w:val="24"/>
              </w:rPr>
              <w:t>4.</w:t>
            </w:r>
            <w:r w:rsidRPr="00595F39">
              <w:rPr>
                <w:b/>
                <w:sz w:val="24"/>
                <w:szCs w:val="24"/>
              </w:rPr>
              <w:t>Условия поставки товара.</w:t>
            </w:r>
          </w:p>
          <w:p w:rsidR="00595F39" w:rsidRPr="00597903" w:rsidRDefault="00595F39" w:rsidP="004958F9">
            <w:pPr>
              <w:pStyle w:val="a8"/>
              <w:tabs>
                <w:tab w:val="right" w:pos="11055"/>
              </w:tabs>
              <w:jc w:val="both"/>
              <w:rPr>
                <w:b/>
                <w:snapToGrid w:val="0"/>
                <w:color w:val="000000"/>
                <w:szCs w:val="24"/>
              </w:rPr>
            </w:pPr>
            <w:r w:rsidRPr="00595F39">
              <w:rPr>
                <w:b/>
                <w:szCs w:val="24"/>
              </w:rPr>
              <w:t>4.1.</w:t>
            </w:r>
            <w:r w:rsidRPr="00595F39">
              <w:rPr>
                <w:szCs w:val="24"/>
              </w:rPr>
              <w:t xml:space="preserve"> </w:t>
            </w:r>
            <w:r w:rsidRPr="00F06215">
              <w:rPr>
                <w:b/>
                <w:szCs w:val="24"/>
              </w:rPr>
              <w:t>Сроки поставки:</w:t>
            </w:r>
            <w:r w:rsidRPr="00595F39">
              <w:rPr>
                <w:szCs w:val="24"/>
              </w:rPr>
              <w:t xml:space="preserve"> </w:t>
            </w:r>
            <w:r w:rsidRPr="001023AD">
              <w:rPr>
                <w:szCs w:val="24"/>
              </w:rPr>
              <w:t xml:space="preserve">в течение </w:t>
            </w:r>
            <w:r w:rsidR="00756933" w:rsidRPr="001023AD">
              <w:t>2</w:t>
            </w:r>
            <w:r w:rsidR="00093898" w:rsidRPr="001023AD">
              <w:t xml:space="preserve"> (</w:t>
            </w:r>
            <w:r w:rsidR="00756933" w:rsidRPr="001023AD">
              <w:t>двух</w:t>
            </w:r>
            <w:r w:rsidR="00093898" w:rsidRPr="001023AD">
              <w:t>) рабочих</w:t>
            </w:r>
            <w:r w:rsidR="00093898" w:rsidRPr="00597903">
              <w:t xml:space="preserve"> </w:t>
            </w:r>
            <w:r w:rsidRPr="00597903">
              <w:rPr>
                <w:szCs w:val="24"/>
              </w:rPr>
              <w:t>дн</w:t>
            </w:r>
            <w:r w:rsidR="00A50EB5" w:rsidRPr="00597903">
              <w:rPr>
                <w:szCs w:val="24"/>
              </w:rPr>
              <w:t>ей</w:t>
            </w:r>
            <w:r w:rsidRPr="00597903">
              <w:rPr>
                <w:szCs w:val="24"/>
              </w:rPr>
              <w:t xml:space="preserve"> </w:t>
            </w:r>
            <w:proofErr w:type="gramStart"/>
            <w:r w:rsidRPr="00597903">
              <w:rPr>
                <w:szCs w:val="24"/>
              </w:rPr>
              <w:t>с даты подписания</w:t>
            </w:r>
            <w:proofErr w:type="gramEnd"/>
            <w:r w:rsidRPr="00597903">
              <w:rPr>
                <w:szCs w:val="24"/>
              </w:rPr>
              <w:t xml:space="preserve"> Сторонами Договора.</w:t>
            </w:r>
          </w:p>
          <w:p w:rsidR="00595F39" w:rsidRPr="00595F39" w:rsidRDefault="00595F39" w:rsidP="004958F9">
            <w:pPr>
              <w:pStyle w:val="a8"/>
              <w:tabs>
                <w:tab w:val="right" w:pos="11055"/>
              </w:tabs>
              <w:jc w:val="both"/>
              <w:rPr>
                <w:b/>
                <w:snapToGrid w:val="0"/>
                <w:color w:val="000000"/>
                <w:szCs w:val="24"/>
              </w:rPr>
            </w:pPr>
            <w:r w:rsidRPr="00597903">
              <w:rPr>
                <w:b/>
                <w:bCs/>
                <w:szCs w:val="24"/>
              </w:rPr>
              <w:t xml:space="preserve">4.2. </w:t>
            </w:r>
            <w:r w:rsidRPr="00597903">
              <w:rPr>
                <w:b/>
                <w:snapToGrid w:val="0"/>
                <w:color w:val="000000"/>
                <w:szCs w:val="24"/>
              </w:rPr>
              <w:t>Условия поставки товара:</w:t>
            </w:r>
            <w:r w:rsidRPr="00595F39">
              <w:rPr>
                <w:b/>
                <w:snapToGrid w:val="0"/>
                <w:color w:val="000000"/>
                <w:szCs w:val="24"/>
              </w:rPr>
              <w:t xml:space="preserve"> </w:t>
            </w:r>
          </w:p>
          <w:p w:rsidR="00595F39" w:rsidRPr="00595F39" w:rsidRDefault="00595F39" w:rsidP="004958F9">
            <w:pPr>
              <w:pStyle w:val="a8"/>
              <w:numPr>
                <w:ilvl w:val="0"/>
                <w:numId w:val="1"/>
              </w:numPr>
              <w:ind w:left="284" w:hanging="284"/>
              <w:jc w:val="both"/>
              <w:rPr>
                <w:snapToGrid w:val="0"/>
                <w:color w:val="000000"/>
                <w:szCs w:val="24"/>
              </w:rPr>
            </w:pPr>
            <w:r w:rsidRPr="00595F39">
              <w:rPr>
                <w:snapToGrid w:val="0"/>
                <w:color w:val="000000"/>
                <w:szCs w:val="24"/>
              </w:rPr>
              <w:t>товар поставляется в заводской упаковке;</w:t>
            </w:r>
          </w:p>
          <w:p w:rsidR="00595F39" w:rsidRPr="00595F39" w:rsidRDefault="00595F39" w:rsidP="004958F9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napToGrid w:val="0"/>
                <w:color w:val="000000"/>
                <w:szCs w:val="24"/>
              </w:rPr>
            </w:pPr>
            <w:r w:rsidRPr="00595F39">
              <w:rPr>
                <w:szCs w:val="24"/>
              </w:rPr>
              <w:t>поставка  товара осуществляется на условиях, указанных в разделе 4 Договора.</w:t>
            </w:r>
          </w:p>
          <w:p w:rsidR="00595F39" w:rsidRPr="00595F39" w:rsidRDefault="00595F39" w:rsidP="004958F9">
            <w:pPr>
              <w:pStyle w:val="a8"/>
              <w:numPr>
                <w:ilvl w:val="0"/>
                <w:numId w:val="1"/>
              </w:numPr>
              <w:ind w:left="284" w:hanging="284"/>
              <w:jc w:val="both"/>
              <w:rPr>
                <w:snapToGrid w:val="0"/>
                <w:color w:val="000000"/>
                <w:szCs w:val="24"/>
              </w:rPr>
            </w:pPr>
            <w:r w:rsidRPr="00595F39">
              <w:rPr>
                <w:szCs w:val="24"/>
              </w:rPr>
              <w:t>время поставки товара, согласовывается не менее чем за 48 (Сорок восемь) часа до поставки.</w:t>
            </w:r>
          </w:p>
          <w:p w:rsidR="00595F39" w:rsidRPr="00595F39" w:rsidRDefault="00595F39" w:rsidP="004958F9">
            <w:pPr>
              <w:pStyle w:val="a8"/>
              <w:tabs>
                <w:tab w:val="left" w:pos="284"/>
              </w:tabs>
              <w:jc w:val="both"/>
              <w:rPr>
                <w:b/>
                <w:bCs/>
                <w:szCs w:val="24"/>
                <w:lang w:eastAsia="en-US"/>
              </w:rPr>
            </w:pPr>
          </w:p>
        </w:tc>
      </w:tr>
      <w:tr w:rsidR="00595F39" w:rsidRPr="00595F39" w:rsidTr="00595F39">
        <w:trPr>
          <w:trHeight w:val="64"/>
        </w:trPr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39" w:rsidRPr="00595F39" w:rsidRDefault="00595F39" w:rsidP="004958F9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595F39">
              <w:rPr>
                <w:b/>
                <w:bCs/>
                <w:sz w:val="24"/>
                <w:szCs w:val="24"/>
              </w:rPr>
              <w:t xml:space="preserve">5. Место и сроки поставки товара: </w:t>
            </w:r>
          </w:p>
          <w:p w:rsidR="00595F39" w:rsidRPr="00595F39" w:rsidRDefault="00595F39" w:rsidP="00C770D1">
            <w:pPr>
              <w:pStyle w:val="ConsPlusNormal"/>
              <w:widowControl/>
              <w:tabs>
                <w:tab w:val="left" w:pos="5505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F3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C5101" w:rsidRPr="00196D86">
              <w:rPr>
                <w:rFonts w:ascii="Times New Roman" w:hAnsi="Times New Roman" w:cs="Times New Roman"/>
                <w:sz w:val="24"/>
                <w:szCs w:val="24"/>
              </w:rPr>
              <w:t xml:space="preserve">109386, Россия, Москва ул. Ставропольская, домовладение 23 </w:t>
            </w:r>
            <w:r w:rsidR="006C510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6C5101" w:rsidRPr="00196D86">
              <w:rPr>
                <w:rFonts w:ascii="Times New Roman" w:hAnsi="Times New Roman" w:cs="Times New Roman"/>
                <w:sz w:val="24"/>
                <w:szCs w:val="24"/>
              </w:rPr>
              <w:t>. 1.</w:t>
            </w:r>
          </w:p>
        </w:tc>
      </w:tr>
      <w:tr w:rsidR="00595F39" w:rsidRPr="00595F39" w:rsidTr="00595F39">
        <w:trPr>
          <w:trHeight w:val="860"/>
        </w:trPr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39" w:rsidRPr="00595F39" w:rsidRDefault="00595F39" w:rsidP="001F06DB">
            <w:pPr>
              <w:jc w:val="both"/>
              <w:rPr>
                <w:sz w:val="24"/>
                <w:szCs w:val="24"/>
                <w:lang w:eastAsia="en-US"/>
              </w:rPr>
            </w:pPr>
            <w:r w:rsidRPr="00595F39">
              <w:rPr>
                <w:b/>
                <w:bCs/>
                <w:sz w:val="24"/>
                <w:szCs w:val="24"/>
              </w:rPr>
              <w:t xml:space="preserve">7.Форма, сроки и порядок оплаты: </w:t>
            </w:r>
            <w:r w:rsidRPr="00595F39">
              <w:rPr>
                <w:sz w:val="24"/>
                <w:szCs w:val="24"/>
              </w:rPr>
              <w:t xml:space="preserve">Оплата Товара Покупателем производится на основании счета, выставленного Поставщиком,  путем перечисления денежных средств на расчетный счет Поставщика в течение </w:t>
            </w:r>
            <w:r w:rsidR="00F06215">
              <w:rPr>
                <w:sz w:val="24"/>
                <w:szCs w:val="24"/>
              </w:rPr>
              <w:t>6</w:t>
            </w:r>
            <w:r w:rsidRPr="00595F39">
              <w:rPr>
                <w:sz w:val="24"/>
                <w:szCs w:val="24"/>
              </w:rPr>
              <w:t>0 (</w:t>
            </w:r>
            <w:r w:rsidR="00F06215">
              <w:rPr>
                <w:sz w:val="24"/>
                <w:szCs w:val="24"/>
              </w:rPr>
              <w:t>Шестидесяти</w:t>
            </w:r>
            <w:r w:rsidRPr="00595F39">
              <w:rPr>
                <w:sz w:val="24"/>
                <w:szCs w:val="24"/>
              </w:rPr>
              <w:t xml:space="preserve">) </w:t>
            </w:r>
            <w:r w:rsidR="006812D1" w:rsidRPr="006812D1">
              <w:rPr>
                <w:sz w:val="24"/>
                <w:szCs w:val="24"/>
              </w:rPr>
              <w:t xml:space="preserve">календарных </w:t>
            </w:r>
            <w:r w:rsidRPr="00595F39">
              <w:rPr>
                <w:sz w:val="24"/>
                <w:szCs w:val="24"/>
              </w:rPr>
              <w:t>дней после принятия Товара Покупателем и подписания Сторонами товарной накладной формы ТОРГ-12.</w:t>
            </w:r>
          </w:p>
        </w:tc>
      </w:tr>
      <w:tr w:rsidR="00595F39" w:rsidRPr="00595F39" w:rsidTr="00595F39">
        <w:trPr>
          <w:trHeight w:val="153"/>
        </w:trPr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39" w:rsidRPr="00595F39" w:rsidRDefault="00595F39" w:rsidP="004958F9">
            <w:pPr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595F39">
              <w:rPr>
                <w:b/>
                <w:bCs/>
                <w:sz w:val="24"/>
                <w:szCs w:val="24"/>
              </w:rPr>
              <w:t>6.Документы, предоставляемые  в  подтверждение   соответствия предлагаемых участником товаров.</w:t>
            </w:r>
          </w:p>
          <w:p w:rsidR="00595F39" w:rsidRPr="00595F39" w:rsidRDefault="00595F39" w:rsidP="004958F9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595F39">
              <w:rPr>
                <w:b/>
                <w:sz w:val="24"/>
                <w:szCs w:val="24"/>
              </w:rPr>
              <w:t>6.1.</w:t>
            </w:r>
            <w:r w:rsidRPr="00595F39">
              <w:rPr>
                <w:color w:val="000000"/>
                <w:sz w:val="24"/>
                <w:szCs w:val="24"/>
              </w:rPr>
              <w:t xml:space="preserve"> </w:t>
            </w:r>
            <w:r w:rsidRPr="00595F39">
              <w:rPr>
                <w:sz w:val="24"/>
                <w:szCs w:val="24"/>
              </w:rPr>
              <w:t>Сертификаты  Соответствия и Регистрационное Удостоверение.</w:t>
            </w:r>
          </w:p>
        </w:tc>
      </w:tr>
    </w:tbl>
    <w:p w:rsidR="00662EE4" w:rsidRDefault="00662EE4" w:rsidP="000B3606">
      <w:pPr>
        <w:spacing w:after="14"/>
        <w:jc w:val="right"/>
        <w:rPr>
          <w:b/>
          <w:sz w:val="22"/>
          <w:szCs w:val="22"/>
        </w:rPr>
      </w:pPr>
    </w:p>
    <w:p w:rsidR="00277A33" w:rsidRDefault="00277A33" w:rsidP="000B3606">
      <w:pPr>
        <w:spacing w:after="14"/>
        <w:jc w:val="right"/>
        <w:rPr>
          <w:b/>
          <w:sz w:val="22"/>
          <w:szCs w:val="22"/>
        </w:rPr>
      </w:pPr>
    </w:p>
    <w:p w:rsidR="00662EE4" w:rsidRDefault="00662EE4" w:rsidP="000B3606">
      <w:pPr>
        <w:spacing w:after="14"/>
        <w:jc w:val="right"/>
        <w:rPr>
          <w:b/>
          <w:sz w:val="22"/>
          <w:szCs w:val="22"/>
        </w:rPr>
      </w:pPr>
    </w:p>
    <w:p w:rsidR="00662EE4" w:rsidRDefault="00662EE4" w:rsidP="000B3606">
      <w:pPr>
        <w:spacing w:after="14"/>
        <w:jc w:val="right"/>
        <w:rPr>
          <w:b/>
          <w:sz w:val="22"/>
          <w:szCs w:val="22"/>
        </w:rPr>
      </w:pPr>
    </w:p>
    <w:p w:rsidR="00595F39" w:rsidRPr="000B3606" w:rsidRDefault="00595F39" w:rsidP="000B3606">
      <w:pPr>
        <w:spacing w:after="14"/>
        <w:jc w:val="right"/>
        <w:rPr>
          <w:b/>
          <w:sz w:val="22"/>
          <w:szCs w:val="22"/>
        </w:rPr>
      </w:pPr>
      <w:r w:rsidRPr="000B3606">
        <w:rPr>
          <w:b/>
          <w:sz w:val="22"/>
          <w:szCs w:val="22"/>
        </w:rPr>
        <w:lastRenderedPageBreak/>
        <w:t xml:space="preserve">Таблица №1. </w:t>
      </w:r>
    </w:p>
    <w:p w:rsidR="00595F39" w:rsidRDefault="00595F39" w:rsidP="000B3606">
      <w:pPr>
        <w:spacing w:after="14"/>
        <w:jc w:val="right"/>
        <w:rPr>
          <w:sz w:val="22"/>
          <w:szCs w:val="22"/>
        </w:rPr>
      </w:pPr>
      <w:r w:rsidRPr="000B3606">
        <w:rPr>
          <w:b/>
          <w:sz w:val="22"/>
          <w:szCs w:val="22"/>
        </w:rPr>
        <w:t>Характеристики и перечень товара</w:t>
      </w:r>
      <w:r w:rsidRPr="00595F39">
        <w:rPr>
          <w:sz w:val="22"/>
          <w:szCs w:val="22"/>
        </w:rPr>
        <w:t>.</w:t>
      </w:r>
    </w:p>
    <w:p w:rsidR="00277A33" w:rsidRDefault="00277A33" w:rsidP="000B3606">
      <w:pPr>
        <w:spacing w:after="14"/>
        <w:jc w:val="right"/>
        <w:rPr>
          <w:sz w:val="22"/>
          <w:szCs w:val="22"/>
        </w:rPr>
      </w:pPr>
    </w:p>
    <w:tbl>
      <w:tblPr>
        <w:tblStyle w:val="aa"/>
        <w:tblW w:w="0" w:type="auto"/>
        <w:tblLayout w:type="fixed"/>
        <w:tblLook w:val="04A0"/>
      </w:tblPr>
      <w:tblGrid>
        <w:gridCol w:w="533"/>
        <w:gridCol w:w="3632"/>
        <w:gridCol w:w="4874"/>
        <w:gridCol w:w="1275"/>
        <w:gridCol w:w="2268"/>
        <w:gridCol w:w="1276"/>
        <w:gridCol w:w="928"/>
      </w:tblGrid>
      <w:tr w:rsidR="00E1560E" w:rsidTr="00C94847">
        <w:trPr>
          <w:trHeight w:val="464"/>
        </w:trPr>
        <w:tc>
          <w:tcPr>
            <w:tcW w:w="533" w:type="dxa"/>
          </w:tcPr>
          <w:p w:rsidR="00E1560E" w:rsidRPr="00C94847" w:rsidRDefault="00E1560E" w:rsidP="00E1560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C94847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632" w:type="dxa"/>
          </w:tcPr>
          <w:p w:rsidR="00E1560E" w:rsidRPr="00C94847" w:rsidRDefault="00E1560E" w:rsidP="00E1560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C94847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417" w:type="dxa"/>
            <w:gridSpan w:val="3"/>
            <w:vAlign w:val="center"/>
          </w:tcPr>
          <w:p w:rsidR="00E1560E" w:rsidRPr="00C94847" w:rsidRDefault="00E1560E" w:rsidP="00E1560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C94847">
              <w:rPr>
                <w:b/>
                <w:color w:val="000000"/>
                <w:sz w:val="22"/>
                <w:szCs w:val="22"/>
              </w:rPr>
              <w:t>Техническое задание</w:t>
            </w:r>
            <w:proofErr w:type="gramStart"/>
            <w:r w:rsidRPr="00C94847">
              <w:rPr>
                <w:b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C94847">
              <w:rPr>
                <w:b/>
                <w:color w:val="000000"/>
                <w:sz w:val="22"/>
                <w:szCs w:val="22"/>
              </w:rPr>
              <w:t xml:space="preserve">  Значение</w:t>
            </w:r>
          </w:p>
        </w:tc>
        <w:tc>
          <w:tcPr>
            <w:tcW w:w="1276" w:type="dxa"/>
          </w:tcPr>
          <w:p w:rsidR="00E1560E" w:rsidRPr="00C94847" w:rsidRDefault="00E1560E" w:rsidP="00E1560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94847">
              <w:rPr>
                <w:b/>
                <w:color w:val="000000"/>
                <w:sz w:val="22"/>
                <w:szCs w:val="22"/>
              </w:rPr>
              <w:t>Ед</w:t>
            </w:r>
            <w:proofErr w:type="gramStart"/>
            <w:r w:rsidRPr="00C94847">
              <w:rPr>
                <w:b/>
                <w:color w:val="000000"/>
                <w:sz w:val="22"/>
                <w:szCs w:val="22"/>
              </w:rPr>
              <w:t>.и</w:t>
            </w:r>
            <w:proofErr w:type="gramEnd"/>
            <w:r w:rsidRPr="00C94847">
              <w:rPr>
                <w:b/>
                <w:color w:val="000000"/>
                <w:sz w:val="22"/>
                <w:szCs w:val="22"/>
              </w:rPr>
              <w:t>змер</w:t>
            </w:r>
            <w:proofErr w:type="spellEnd"/>
            <w:r w:rsidRPr="00C9484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28" w:type="dxa"/>
          </w:tcPr>
          <w:p w:rsidR="00E1560E" w:rsidRPr="00C94847" w:rsidRDefault="00E1560E" w:rsidP="00E1560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C9484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1560E" w:rsidTr="00C94847">
        <w:tc>
          <w:tcPr>
            <w:tcW w:w="533" w:type="dxa"/>
          </w:tcPr>
          <w:p w:rsidR="00E1560E" w:rsidRPr="00B81ECA" w:rsidRDefault="00E1560E" w:rsidP="00E1560E">
            <w:pPr>
              <w:widowControl/>
              <w:autoSpaceDE/>
              <w:autoSpaceDN/>
              <w:adjustRightInd/>
              <w:rPr>
                <w:b/>
                <w:color w:val="000000"/>
                <w:sz w:val="18"/>
                <w:szCs w:val="18"/>
              </w:rPr>
            </w:pPr>
            <w:r w:rsidRPr="00B81ECA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632" w:type="dxa"/>
          </w:tcPr>
          <w:p w:rsidR="00E1560E" w:rsidRPr="00C94847" w:rsidRDefault="00E1560E" w:rsidP="00E1560E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C94847">
              <w:rPr>
                <w:b/>
                <w:bCs/>
                <w:color w:val="000000"/>
                <w:shd w:val="clear" w:color="auto" w:fill="FFFFFF"/>
              </w:rPr>
              <w:t xml:space="preserve">Раствор интраокулярный ирригационный </w:t>
            </w:r>
            <w:proofErr w:type="spellStart"/>
            <w:r w:rsidRPr="00C94847">
              <w:rPr>
                <w:b/>
                <w:bCs/>
                <w:color w:val="000000"/>
                <w:shd w:val="clear" w:color="auto" w:fill="FFFFFF"/>
              </w:rPr>
              <w:t>Hiluron</w:t>
            </w:r>
            <w:proofErr w:type="spellEnd"/>
            <w:r w:rsidRPr="00C94847">
              <w:rPr>
                <w:b/>
                <w:bCs/>
                <w:color w:val="000000"/>
                <w:shd w:val="clear" w:color="auto" w:fill="FFFFFF"/>
              </w:rPr>
              <w:t xml:space="preserve"> 1,4% в шприцах 1 мл</w:t>
            </w:r>
          </w:p>
        </w:tc>
        <w:tc>
          <w:tcPr>
            <w:tcW w:w="8417" w:type="dxa"/>
            <w:gridSpan w:val="3"/>
            <w:vAlign w:val="center"/>
          </w:tcPr>
          <w:p w:rsidR="00E1560E" w:rsidRPr="00C94847" w:rsidRDefault="00E1560E" w:rsidP="00E1560E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C94847">
              <w:rPr>
                <w:rFonts w:eastAsiaTheme="minorHAnsi"/>
                <w:color w:val="000000"/>
                <w:lang w:eastAsia="en-US"/>
              </w:rPr>
              <w:t xml:space="preserve">Основное вещество 1,4% раствор </w:t>
            </w:r>
            <w:proofErr w:type="spellStart"/>
            <w:r w:rsidRPr="00C94847">
              <w:rPr>
                <w:rFonts w:eastAsiaTheme="minorHAnsi"/>
                <w:color w:val="000000"/>
                <w:lang w:eastAsia="en-US"/>
              </w:rPr>
              <w:t>гиалуроната</w:t>
            </w:r>
            <w:proofErr w:type="spellEnd"/>
            <w:r w:rsidRPr="00C94847">
              <w:rPr>
                <w:rFonts w:eastAsiaTheme="minorHAnsi"/>
                <w:color w:val="000000"/>
                <w:lang w:eastAsia="en-US"/>
              </w:rPr>
              <w:t xml:space="preserve"> натрия в сбалансированном солевом растворе</w:t>
            </w:r>
          </w:p>
          <w:p w:rsidR="00E1560E" w:rsidRPr="00C94847" w:rsidRDefault="00E1560E" w:rsidP="00E1560E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C94847">
              <w:rPr>
                <w:rFonts w:eastAsiaTheme="minorHAnsi"/>
                <w:color w:val="000000"/>
                <w:lang w:eastAsia="en-US"/>
              </w:rPr>
              <w:t>Вязкость по вариантам исполнения при 25</w:t>
            </w:r>
            <w:proofErr w:type="gramStart"/>
            <w:r w:rsidRPr="00C94847">
              <w:rPr>
                <w:rFonts w:eastAsiaTheme="minorHAnsi"/>
                <w:color w:val="000000"/>
                <w:lang w:eastAsia="en-US"/>
              </w:rPr>
              <w:t>°С</w:t>
            </w:r>
            <w:proofErr w:type="gramEnd"/>
            <w:r w:rsidRPr="00C94847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C94847">
              <w:rPr>
                <w:rFonts w:eastAsiaTheme="minorHAnsi"/>
                <w:color w:val="000000"/>
                <w:lang w:eastAsia="en-US"/>
              </w:rPr>
              <w:t>cps</w:t>
            </w:r>
            <w:proofErr w:type="spellEnd"/>
            <w:r w:rsidRPr="00C94847">
              <w:rPr>
                <w:rFonts w:eastAsiaTheme="minorHAnsi"/>
                <w:color w:val="000000"/>
                <w:lang w:eastAsia="en-US"/>
              </w:rPr>
              <w:t xml:space="preserve"> ≥ 80 000</w:t>
            </w:r>
          </w:p>
          <w:p w:rsidR="00E1560E" w:rsidRPr="00C94847" w:rsidRDefault="00E1560E" w:rsidP="00E1560E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C94847">
              <w:rPr>
                <w:rFonts w:eastAsiaTheme="minorHAnsi"/>
                <w:color w:val="000000"/>
                <w:lang w:eastAsia="en-US"/>
              </w:rPr>
              <w:t>Осмолярность</w:t>
            </w:r>
            <w:proofErr w:type="spellEnd"/>
            <w:r w:rsidRPr="00C94847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C94847">
              <w:rPr>
                <w:rFonts w:eastAsiaTheme="minorHAnsi"/>
                <w:color w:val="000000"/>
                <w:lang w:eastAsia="en-US"/>
              </w:rPr>
              <w:t>mOsmol</w:t>
            </w:r>
            <w:proofErr w:type="spellEnd"/>
            <w:r w:rsidRPr="00C94847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C94847">
              <w:rPr>
                <w:rFonts w:eastAsiaTheme="minorHAnsi"/>
                <w:color w:val="000000"/>
                <w:lang w:eastAsia="en-US"/>
              </w:rPr>
              <w:t>l</w:t>
            </w:r>
            <w:proofErr w:type="spellEnd"/>
            <w:r w:rsidRPr="00C94847">
              <w:rPr>
                <w:rFonts w:eastAsiaTheme="minorHAnsi"/>
                <w:color w:val="000000"/>
                <w:lang w:eastAsia="en-US"/>
              </w:rPr>
              <w:tab/>
              <w:t>285±32</w:t>
            </w:r>
          </w:p>
          <w:p w:rsidR="00E1560E" w:rsidRPr="00C94847" w:rsidRDefault="00E1560E" w:rsidP="00E1560E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C94847">
              <w:rPr>
                <w:rFonts w:eastAsiaTheme="minorHAnsi"/>
                <w:color w:val="000000"/>
                <w:lang w:eastAsia="en-US"/>
              </w:rPr>
              <w:t>Молекулярный вес, дальтон ≥ 3 500 000</w:t>
            </w:r>
          </w:p>
          <w:p w:rsidR="00E1560E" w:rsidRPr="00C94847" w:rsidRDefault="00E1560E" w:rsidP="00E1560E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C94847">
              <w:rPr>
                <w:rFonts w:eastAsiaTheme="minorHAnsi"/>
                <w:color w:val="000000"/>
                <w:lang w:eastAsia="en-US"/>
              </w:rPr>
              <w:t>Форма выпуска</w:t>
            </w:r>
          </w:p>
          <w:p w:rsidR="00E1560E" w:rsidRPr="00C94847" w:rsidRDefault="00E1560E" w:rsidP="00E1560E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C94847">
              <w:rPr>
                <w:rFonts w:eastAsiaTheme="minorHAnsi"/>
                <w:color w:val="000000"/>
                <w:lang w:eastAsia="en-US"/>
              </w:rPr>
              <w:t>В шприце с канюлей, стерильно</w:t>
            </w:r>
          </w:p>
          <w:p w:rsidR="00E1560E" w:rsidRPr="00C94847" w:rsidRDefault="00E1560E" w:rsidP="00E1560E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C94847">
              <w:rPr>
                <w:rFonts w:eastAsiaTheme="minorHAnsi"/>
                <w:color w:val="000000"/>
                <w:lang w:eastAsia="en-US"/>
              </w:rPr>
              <w:t xml:space="preserve">Объем в шприце, мл - 1,0 </w:t>
            </w:r>
          </w:p>
          <w:p w:rsidR="00E1560E" w:rsidRPr="00C94847" w:rsidRDefault="00E1560E" w:rsidP="00E1560E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C94847">
              <w:rPr>
                <w:rFonts w:eastAsiaTheme="minorHAnsi"/>
                <w:color w:val="000000"/>
                <w:lang w:eastAsia="en-US"/>
              </w:rPr>
              <w:t>Диаметр канюли, G - 27,0</w:t>
            </w:r>
          </w:p>
          <w:p w:rsidR="00E1560E" w:rsidRPr="00C94847" w:rsidRDefault="00E1560E" w:rsidP="00E1560E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C94847">
              <w:rPr>
                <w:rFonts w:eastAsiaTheme="minorHAnsi"/>
                <w:color w:val="000000"/>
                <w:lang w:eastAsia="en-US"/>
              </w:rPr>
              <w:t xml:space="preserve">Назначение: Для офтальмологических хирургических процедур в передней камере глаза. Наполняет и поддерживает глубокую камеру глаза для удобства манипуляций внутри глаза с </w:t>
            </w:r>
            <w:proofErr w:type="gramStart"/>
            <w:r w:rsidRPr="00C94847">
              <w:rPr>
                <w:rFonts w:eastAsiaTheme="minorHAnsi"/>
                <w:color w:val="000000"/>
                <w:lang w:eastAsia="en-US"/>
              </w:rPr>
              <w:t>минимальным</w:t>
            </w:r>
            <w:proofErr w:type="gramEnd"/>
            <w:r w:rsidRPr="00C94847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C94847">
              <w:rPr>
                <w:rFonts w:eastAsiaTheme="minorHAnsi"/>
                <w:color w:val="000000"/>
                <w:lang w:eastAsia="en-US"/>
              </w:rPr>
              <w:t>травмированием</w:t>
            </w:r>
            <w:proofErr w:type="spellEnd"/>
            <w:r w:rsidRPr="00C94847">
              <w:rPr>
                <w:rFonts w:eastAsiaTheme="minorHAnsi"/>
                <w:color w:val="000000"/>
                <w:lang w:eastAsia="en-US"/>
              </w:rPr>
              <w:t xml:space="preserve"> эндотелия роговицы и других тканей глаза.</w:t>
            </w:r>
          </w:p>
          <w:p w:rsidR="00E1560E" w:rsidRPr="00C94847" w:rsidRDefault="00E1560E" w:rsidP="00E1560E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C94847">
              <w:rPr>
                <w:rFonts w:eastAsiaTheme="minorHAnsi"/>
                <w:color w:val="000000"/>
                <w:lang w:eastAsia="en-US"/>
              </w:rPr>
              <w:t>Комплект поставки</w:t>
            </w:r>
            <w:r w:rsidRPr="00C94847">
              <w:rPr>
                <w:rFonts w:eastAsiaTheme="minorHAnsi"/>
                <w:color w:val="000000"/>
                <w:lang w:eastAsia="en-US"/>
              </w:rPr>
              <w:tab/>
              <w:t>Шприц с канюлей - Упаковано стерильно, 1 шт.</w:t>
            </w:r>
          </w:p>
          <w:p w:rsidR="00E1560E" w:rsidRPr="00C94847" w:rsidRDefault="00E1560E" w:rsidP="00E1560E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C94847">
              <w:rPr>
                <w:rFonts w:eastAsiaTheme="minorHAnsi"/>
                <w:color w:val="000000"/>
                <w:lang w:eastAsia="en-US"/>
              </w:rPr>
              <w:t>Самоклеющаяся этикетка (</w:t>
            </w:r>
            <w:proofErr w:type="spellStart"/>
            <w:r w:rsidRPr="00C94847">
              <w:rPr>
                <w:rFonts w:eastAsiaTheme="minorHAnsi"/>
                <w:color w:val="000000"/>
                <w:lang w:eastAsia="en-US"/>
              </w:rPr>
              <w:t>стикер</w:t>
            </w:r>
            <w:proofErr w:type="spellEnd"/>
            <w:r w:rsidRPr="00C94847">
              <w:rPr>
                <w:rFonts w:eastAsiaTheme="minorHAnsi"/>
                <w:color w:val="000000"/>
                <w:lang w:eastAsia="en-US"/>
              </w:rPr>
              <w:t>) - К каждому изделию (шприцу)</w:t>
            </w:r>
          </w:p>
          <w:p w:rsidR="00E1560E" w:rsidRPr="00C94847" w:rsidRDefault="00E1560E" w:rsidP="00E1560E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C94847">
              <w:rPr>
                <w:rFonts w:eastAsiaTheme="minorHAnsi"/>
                <w:color w:val="000000"/>
                <w:lang w:eastAsia="en-US"/>
              </w:rPr>
              <w:t xml:space="preserve">Инструкция для пользователя </w:t>
            </w:r>
            <w:proofErr w:type="gramStart"/>
            <w:r w:rsidRPr="00C94847">
              <w:rPr>
                <w:rFonts w:eastAsiaTheme="minorHAnsi"/>
                <w:color w:val="000000"/>
                <w:lang w:eastAsia="en-US"/>
              </w:rPr>
              <w:t>-Н</w:t>
            </w:r>
            <w:proofErr w:type="gramEnd"/>
            <w:r w:rsidRPr="00C94847">
              <w:rPr>
                <w:rFonts w:eastAsiaTheme="minorHAnsi"/>
                <w:color w:val="000000"/>
                <w:lang w:eastAsia="en-US"/>
              </w:rPr>
              <w:t>а русском языке в каждом комплекте</w:t>
            </w:r>
          </w:p>
        </w:tc>
        <w:tc>
          <w:tcPr>
            <w:tcW w:w="1276" w:type="dxa"/>
          </w:tcPr>
          <w:p w:rsidR="00E1560E" w:rsidRPr="00B81ECA" w:rsidRDefault="00E1560E" w:rsidP="00E1560E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B81ECA">
              <w:rPr>
                <w:b/>
                <w:color w:val="000000"/>
              </w:rPr>
              <w:t>Штук</w:t>
            </w:r>
          </w:p>
        </w:tc>
        <w:tc>
          <w:tcPr>
            <w:tcW w:w="928" w:type="dxa"/>
          </w:tcPr>
          <w:p w:rsidR="00E1560E" w:rsidRPr="00B81ECA" w:rsidRDefault="00E1560E" w:rsidP="00E1560E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</w:tr>
      <w:tr w:rsidR="00C94847" w:rsidTr="00C94847">
        <w:tc>
          <w:tcPr>
            <w:tcW w:w="533" w:type="dxa"/>
            <w:vMerge w:val="restart"/>
          </w:tcPr>
          <w:p w:rsidR="00C94847" w:rsidRPr="00E1560E" w:rsidRDefault="00C94847" w:rsidP="00E1560E">
            <w:pPr>
              <w:spacing w:after="14"/>
              <w:jc w:val="center"/>
              <w:rPr>
                <w:b/>
                <w:sz w:val="22"/>
                <w:szCs w:val="22"/>
              </w:rPr>
            </w:pPr>
            <w:r w:rsidRPr="00E1560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32" w:type="dxa"/>
            <w:vMerge w:val="restart"/>
            <w:vAlign w:val="center"/>
          </w:tcPr>
          <w:p w:rsidR="00C94847" w:rsidRPr="00830FDF" w:rsidRDefault="00C94847" w:rsidP="00E1560E">
            <w:pPr>
              <w:rPr>
                <w:b/>
                <w:color w:val="000000"/>
              </w:rPr>
            </w:pPr>
            <w:r w:rsidRPr="006D3B35">
              <w:rPr>
                <w:b/>
                <w:color w:val="000000"/>
              </w:rPr>
              <w:t>Инжектор для интраокулярной линзы ручной, одноразового использования</w:t>
            </w:r>
          </w:p>
        </w:tc>
        <w:tc>
          <w:tcPr>
            <w:tcW w:w="4874" w:type="dxa"/>
            <w:vAlign w:val="center"/>
          </w:tcPr>
          <w:p w:rsidR="00C94847" w:rsidRDefault="00C94847" w:rsidP="00E1560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Стерильный ручной, офтальмологический хирургический инструмент для перемещения подготовленной сложенной интраокулярной линзы (ИОЛ) из прикрепленного картриджа для введения ИОЛ в переднюю или заднюю камеру глаза в ходе офтальмологической операции. </w:t>
            </w:r>
            <w:proofErr w:type="gramStart"/>
            <w:r>
              <w:rPr>
                <w:color w:val="000000"/>
              </w:rPr>
              <w:t>Это устройство используется для оказания давления на подготовленную ИОЛ, чтобы аккуратно вытолкнуть ее из картриджа.</w:t>
            </w:r>
            <w:proofErr w:type="gramEnd"/>
            <w:r>
              <w:rPr>
                <w:color w:val="000000"/>
              </w:rPr>
              <w:t xml:space="preserve"> Оно обычно сделано из пластмассы и имеет центральный поршень, который активируется прецизионным механизмом (например, винтовой резьбой) и механизм на дистальном конце, который </w:t>
            </w:r>
            <w:proofErr w:type="gramStart"/>
            <w:r>
              <w:rPr>
                <w:color w:val="000000"/>
              </w:rPr>
              <w:t>удерживает</w:t>
            </w:r>
            <w:proofErr w:type="gramEnd"/>
            <w:r>
              <w:rPr>
                <w:color w:val="000000"/>
              </w:rPr>
              <w:t>/захватывает картридж. Это изделие одноразового использования.</w:t>
            </w:r>
          </w:p>
        </w:tc>
        <w:tc>
          <w:tcPr>
            <w:tcW w:w="1275" w:type="dxa"/>
            <w:vAlign w:val="center"/>
          </w:tcPr>
          <w:p w:rsidR="00C94847" w:rsidRDefault="00C94847" w:rsidP="00E1560E">
            <w:pPr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</w:tc>
        <w:tc>
          <w:tcPr>
            <w:tcW w:w="2268" w:type="dxa"/>
            <w:vAlign w:val="center"/>
          </w:tcPr>
          <w:p w:rsidR="00C94847" w:rsidRDefault="00C94847" w:rsidP="00E1560E">
            <w:pPr>
              <w:rPr>
                <w:color w:val="000000"/>
              </w:rPr>
            </w:pPr>
            <w:r>
              <w:rPr>
                <w:color w:val="000000"/>
              </w:rPr>
              <w:t>Соответствие</w:t>
            </w:r>
          </w:p>
        </w:tc>
        <w:tc>
          <w:tcPr>
            <w:tcW w:w="1276" w:type="dxa"/>
            <w:vMerge w:val="restart"/>
          </w:tcPr>
          <w:p w:rsidR="00C94847" w:rsidRPr="00830FDF" w:rsidRDefault="00C94847" w:rsidP="00E1560E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830FDF">
              <w:rPr>
                <w:b/>
                <w:color w:val="000000"/>
              </w:rPr>
              <w:t xml:space="preserve">Штук </w:t>
            </w:r>
          </w:p>
        </w:tc>
        <w:tc>
          <w:tcPr>
            <w:tcW w:w="928" w:type="dxa"/>
            <w:vMerge w:val="restart"/>
          </w:tcPr>
          <w:p w:rsidR="00C94847" w:rsidRPr="00830FDF" w:rsidRDefault="00C94847" w:rsidP="00E1560E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830FDF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6</w:t>
            </w:r>
          </w:p>
        </w:tc>
      </w:tr>
      <w:tr w:rsidR="00C94847" w:rsidTr="00C94847">
        <w:tc>
          <w:tcPr>
            <w:tcW w:w="533" w:type="dxa"/>
            <w:vMerge/>
          </w:tcPr>
          <w:p w:rsidR="00C94847" w:rsidRDefault="00C94847" w:rsidP="000B3606">
            <w:pPr>
              <w:spacing w:after="14"/>
              <w:jc w:val="right"/>
              <w:rPr>
                <w:sz w:val="22"/>
                <w:szCs w:val="22"/>
              </w:rPr>
            </w:pPr>
          </w:p>
        </w:tc>
        <w:tc>
          <w:tcPr>
            <w:tcW w:w="3632" w:type="dxa"/>
            <w:vMerge/>
            <w:vAlign w:val="center"/>
          </w:tcPr>
          <w:p w:rsidR="00C94847" w:rsidRDefault="00C94847" w:rsidP="00E1560E">
            <w:pPr>
              <w:rPr>
                <w:color w:val="000000"/>
              </w:rPr>
            </w:pPr>
          </w:p>
        </w:tc>
        <w:tc>
          <w:tcPr>
            <w:tcW w:w="4874" w:type="dxa"/>
            <w:vAlign w:val="center"/>
          </w:tcPr>
          <w:p w:rsidR="00C94847" w:rsidRDefault="00C94847" w:rsidP="00E1560E">
            <w:pPr>
              <w:rPr>
                <w:color w:val="000000"/>
              </w:rPr>
            </w:pPr>
            <w:r>
              <w:rPr>
                <w:color w:val="000000"/>
              </w:rPr>
              <w:t>Состав набора</w:t>
            </w:r>
          </w:p>
        </w:tc>
        <w:tc>
          <w:tcPr>
            <w:tcW w:w="1275" w:type="dxa"/>
            <w:vAlign w:val="center"/>
          </w:tcPr>
          <w:p w:rsidR="00C94847" w:rsidRDefault="00C94847" w:rsidP="00E1560E">
            <w:pPr>
              <w:rPr>
                <w:color w:val="000000"/>
              </w:rPr>
            </w:pPr>
            <w:r>
              <w:rPr>
                <w:color w:val="000000"/>
              </w:rPr>
              <w:t>Инжектор, картридж</w:t>
            </w:r>
          </w:p>
        </w:tc>
        <w:tc>
          <w:tcPr>
            <w:tcW w:w="2268" w:type="dxa"/>
            <w:vAlign w:val="center"/>
          </w:tcPr>
          <w:p w:rsidR="00C94847" w:rsidRDefault="00C94847" w:rsidP="00E1560E">
            <w:pPr>
              <w:rPr>
                <w:color w:val="000000"/>
              </w:rPr>
            </w:pPr>
            <w:r>
              <w:rPr>
                <w:color w:val="000000"/>
              </w:rPr>
              <w:t>Параметр необходимый для соблюдения условий проведения операции</w:t>
            </w:r>
          </w:p>
        </w:tc>
        <w:tc>
          <w:tcPr>
            <w:tcW w:w="1276" w:type="dxa"/>
            <w:vMerge/>
          </w:tcPr>
          <w:p w:rsidR="00C94847" w:rsidRPr="00277A33" w:rsidRDefault="00C94847" w:rsidP="00E1560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28" w:type="dxa"/>
            <w:vMerge/>
          </w:tcPr>
          <w:p w:rsidR="00C94847" w:rsidRPr="00277A33" w:rsidRDefault="00C94847" w:rsidP="00E1560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C94847" w:rsidTr="00C94847">
        <w:tc>
          <w:tcPr>
            <w:tcW w:w="533" w:type="dxa"/>
            <w:vMerge/>
          </w:tcPr>
          <w:p w:rsidR="00C94847" w:rsidRDefault="00C94847" w:rsidP="000B3606">
            <w:pPr>
              <w:spacing w:after="14"/>
              <w:jc w:val="right"/>
              <w:rPr>
                <w:sz w:val="22"/>
                <w:szCs w:val="22"/>
              </w:rPr>
            </w:pPr>
          </w:p>
        </w:tc>
        <w:tc>
          <w:tcPr>
            <w:tcW w:w="3632" w:type="dxa"/>
            <w:vMerge/>
            <w:vAlign w:val="center"/>
          </w:tcPr>
          <w:p w:rsidR="00C94847" w:rsidRDefault="00C94847" w:rsidP="00E1560E">
            <w:pPr>
              <w:rPr>
                <w:color w:val="000000"/>
              </w:rPr>
            </w:pPr>
          </w:p>
        </w:tc>
        <w:tc>
          <w:tcPr>
            <w:tcW w:w="4874" w:type="dxa"/>
            <w:vAlign w:val="center"/>
          </w:tcPr>
          <w:p w:rsidR="00C94847" w:rsidRDefault="00C94847" w:rsidP="00E1560E">
            <w:pPr>
              <w:rPr>
                <w:color w:val="000000"/>
              </w:rPr>
            </w:pPr>
            <w:r>
              <w:rPr>
                <w:color w:val="000000"/>
              </w:rPr>
              <w:t>Цвет инжектора</w:t>
            </w:r>
          </w:p>
        </w:tc>
        <w:tc>
          <w:tcPr>
            <w:tcW w:w="1275" w:type="dxa"/>
            <w:vAlign w:val="center"/>
          </w:tcPr>
          <w:p w:rsidR="00C94847" w:rsidRDefault="00C94847" w:rsidP="00E1560E">
            <w:pPr>
              <w:rPr>
                <w:color w:val="000000"/>
              </w:rPr>
            </w:pPr>
            <w:r>
              <w:rPr>
                <w:color w:val="000000"/>
              </w:rPr>
              <w:t>Зеленый</w:t>
            </w:r>
          </w:p>
        </w:tc>
        <w:tc>
          <w:tcPr>
            <w:tcW w:w="2268" w:type="dxa"/>
            <w:vAlign w:val="center"/>
          </w:tcPr>
          <w:p w:rsidR="00C94847" w:rsidRDefault="00C94847" w:rsidP="00E1560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Для операционного медицинского персонала очень важно использовать инструменты в </w:t>
            </w:r>
            <w:proofErr w:type="gramStart"/>
            <w:r>
              <w:rPr>
                <w:color w:val="000000"/>
              </w:rPr>
              <w:t>привычной им</w:t>
            </w:r>
            <w:proofErr w:type="gramEnd"/>
            <w:r>
              <w:rPr>
                <w:color w:val="000000"/>
              </w:rPr>
              <w:t xml:space="preserve"> цветовой индикации </w:t>
            </w:r>
            <w:r>
              <w:rPr>
                <w:color w:val="000000"/>
              </w:rPr>
              <w:lastRenderedPageBreak/>
              <w:t>для более быстрой и продуктивной организации рабочего процесса при подготовке к операции</w:t>
            </w:r>
          </w:p>
        </w:tc>
        <w:tc>
          <w:tcPr>
            <w:tcW w:w="1276" w:type="dxa"/>
            <w:vMerge/>
          </w:tcPr>
          <w:p w:rsidR="00C94847" w:rsidRPr="00277A33" w:rsidRDefault="00C94847" w:rsidP="00E1560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28" w:type="dxa"/>
            <w:vMerge/>
          </w:tcPr>
          <w:p w:rsidR="00C94847" w:rsidRPr="00277A33" w:rsidRDefault="00C94847" w:rsidP="00E1560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C94847" w:rsidTr="00C94847">
        <w:tc>
          <w:tcPr>
            <w:tcW w:w="533" w:type="dxa"/>
            <w:vMerge/>
          </w:tcPr>
          <w:p w:rsidR="00C94847" w:rsidRDefault="00C94847" w:rsidP="000B3606">
            <w:pPr>
              <w:spacing w:after="14"/>
              <w:jc w:val="right"/>
              <w:rPr>
                <w:sz w:val="22"/>
                <w:szCs w:val="22"/>
              </w:rPr>
            </w:pPr>
          </w:p>
        </w:tc>
        <w:tc>
          <w:tcPr>
            <w:tcW w:w="3632" w:type="dxa"/>
            <w:vMerge/>
            <w:vAlign w:val="center"/>
          </w:tcPr>
          <w:p w:rsidR="00C94847" w:rsidRDefault="00C94847" w:rsidP="00E1560E">
            <w:pPr>
              <w:rPr>
                <w:color w:val="000000"/>
              </w:rPr>
            </w:pPr>
          </w:p>
        </w:tc>
        <w:tc>
          <w:tcPr>
            <w:tcW w:w="4874" w:type="dxa"/>
            <w:vAlign w:val="center"/>
          </w:tcPr>
          <w:p w:rsidR="00C94847" w:rsidRDefault="00C94847" w:rsidP="00E1560E">
            <w:pPr>
              <w:rPr>
                <w:color w:val="000000"/>
              </w:rPr>
            </w:pPr>
            <w:r>
              <w:rPr>
                <w:color w:val="000000"/>
              </w:rPr>
              <w:t>Тип картриджа</w:t>
            </w:r>
          </w:p>
        </w:tc>
        <w:tc>
          <w:tcPr>
            <w:tcW w:w="1275" w:type="dxa"/>
            <w:vAlign w:val="center"/>
          </w:tcPr>
          <w:p w:rsidR="00C94847" w:rsidRDefault="00C94847" w:rsidP="00E1560E">
            <w:pPr>
              <w:rPr>
                <w:color w:val="000000"/>
              </w:rPr>
            </w:pPr>
            <w:r>
              <w:rPr>
                <w:color w:val="000000"/>
              </w:rPr>
              <w:t>«Бабочка»</w:t>
            </w:r>
          </w:p>
        </w:tc>
        <w:tc>
          <w:tcPr>
            <w:tcW w:w="2268" w:type="dxa"/>
            <w:vAlign w:val="center"/>
          </w:tcPr>
          <w:p w:rsidR="00C94847" w:rsidRDefault="00C94847" w:rsidP="00E1560E">
            <w:pPr>
              <w:rPr>
                <w:color w:val="000000"/>
              </w:rPr>
            </w:pPr>
            <w:r>
              <w:rPr>
                <w:color w:val="000000"/>
              </w:rPr>
              <w:t>Обеспечивает удобную загрузку линзы в картридж.</w:t>
            </w:r>
          </w:p>
        </w:tc>
        <w:tc>
          <w:tcPr>
            <w:tcW w:w="1276" w:type="dxa"/>
            <w:vMerge/>
          </w:tcPr>
          <w:p w:rsidR="00C94847" w:rsidRPr="00277A33" w:rsidRDefault="00C94847" w:rsidP="00E1560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28" w:type="dxa"/>
            <w:vMerge/>
          </w:tcPr>
          <w:p w:rsidR="00C94847" w:rsidRPr="00277A33" w:rsidRDefault="00C94847" w:rsidP="00E1560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C94847" w:rsidTr="00C94847">
        <w:tc>
          <w:tcPr>
            <w:tcW w:w="533" w:type="dxa"/>
            <w:vMerge/>
          </w:tcPr>
          <w:p w:rsidR="00C94847" w:rsidRDefault="00C94847" w:rsidP="000B3606">
            <w:pPr>
              <w:spacing w:after="14"/>
              <w:jc w:val="right"/>
              <w:rPr>
                <w:sz w:val="22"/>
                <w:szCs w:val="22"/>
              </w:rPr>
            </w:pPr>
          </w:p>
        </w:tc>
        <w:tc>
          <w:tcPr>
            <w:tcW w:w="3632" w:type="dxa"/>
            <w:vMerge/>
            <w:vAlign w:val="center"/>
          </w:tcPr>
          <w:p w:rsidR="00C94847" w:rsidRDefault="00C94847" w:rsidP="00E1560E">
            <w:pPr>
              <w:rPr>
                <w:color w:val="000000"/>
              </w:rPr>
            </w:pPr>
          </w:p>
        </w:tc>
        <w:tc>
          <w:tcPr>
            <w:tcW w:w="4874" w:type="dxa"/>
            <w:vAlign w:val="center"/>
          </w:tcPr>
          <w:p w:rsidR="00C94847" w:rsidRDefault="00C94847" w:rsidP="00E1560E">
            <w:pPr>
              <w:rPr>
                <w:color w:val="000000"/>
              </w:rPr>
            </w:pPr>
            <w:r>
              <w:rPr>
                <w:color w:val="000000"/>
              </w:rPr>
              <w:t>Цвет картриджа</w:t>
            </w:r>
          </w:p>
        </w:tc>
        <w:tc>
          <w:tcPr>
            <w:tcW w:w="1275" w:type="dxa"/>
            <w:vAlign w:val="center"/>
          </w:tcPr>
          <w:p w:rsidR="00C94847" w:rsidRDefault="00C94847" w:rsidP="00E1560E">
            <w:pPr>
              <w:rPr>
                <w:color w:val="000000"/>
              </w:rPr>
            </w:pPr>
            <w:r>
              <w:rPr>
                <w:color w:val="000000"/>
              </w:rPr>
              <w:t>Прозрачный</w:t>
            </w:r>
          </w:p>
        </w:tc>
        <w:tc>
          <w:tcPr>
            <w:tcW w:w="2268" w:type="dxa"/>
            <w:vAlign w:val="center"/>
          </w:tcPr>
          <w:p w:rsidR="00C94847" w:rsidRDefault="00C94847" w:rsidP="00E1560E">
            <w:pPr>
              <w:rPr>
                <w:color w:val="000000"/>
              </w:rPr>
            </w:pPr>
            <w:r>
              <w:rPr>
                <w:color w:val="000000"/>
              </w:rPr>
              <w:t>Обеспечивает четкую визуализацию линзы в картридже.</w:t>
            </w:r>
          </w:p>
        </w:tc>
        <w:tc>
          <w:tcPr>
            <w:tcW w:w="1276" w:type="dxa"/>
            <w:vMerge/>
          </w:tcPr>
          <w:p w:rsidR="00C94847" w:rsidRPr="00277A33" w:rsidRDefault="00C94847" w:rsidP="00E1560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28" w:type="dxa"/>
            <w:vMerge/>
          </w:tcPr>
          <w:p w:rsidR="00C94847" w:rsidRPr="00277A33" w:rsidRDefault="00C94847" w:rsidP="00E1560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C94847" w:rsidTr="00C94847">
        <w:tc>
          <w:tcPr>
            <w:tcW w:w="533" w:type="dxa"/>
            <w:vMerge/>
          </w:tcPr>
          <w:p w:rsidR="00C94847" w:rsidRDefault="00C94847" w:rsidP="000B3606">
            <w:pPr>
              <w:spacing w:after="14"/>
              <w:jc w:val="right"/>
              <w:rPr>
                <w:sz w:val="22"/>
                <w:szCs w:val="22"/>
              </w:rPr>
            </w:pPr>
          </w:p>
        </w:tc>
        <w:tc>
          <w:tcPr>
            <w:tcW w:w="3632" w:type="dxa"/>
            <w:vMerge/>
            <w:vAlign w:val="center"/>
          </w:tcPr>
          <w:p w:rsidR="00C94847" w:rsidRDefault="00C94847" w:rsidP="00E1560E">
            <w:pPr>
              <w:rPr>
                <w:color w:val="000000"/>
              </w:rPr>
            </w:pPr>
          </w:p>
        </w:tc>
        <w:tc>
          <w:tcPr>
            <w:tcW w:w="4874" w:type="dxa"/>
            <w:vAlign w:val="center"/>
          </w:tcPr>
          <w:p w:rsidR="00C94847" w:rsidRDefault="00C94847" w:rsidP="00E1560E">
            <w:pPr>
              <w:rPr>
                <w:color w:val="000000"/>
              </w:rPr>
            </w:pPr>
            <w:r>
              <w:rPr>
                <w:color w:val="000000"/>
              </w:rPr>
              <w:t>Диаметр выходного отверстия картриджа</w:t>
            </w:r>
          </w:p>
        </w:tc>
        <w:tc>
          <w:tcPr>
            <w:tcW w:w="1275" w:type="dxa"/>
            <w:vAlign w:val="center"/>
          </w:tcPr>
          <w:p w:rsidR="00C94847" w:rsidRDefault="00C94847" w:rsidP="00E1560E">
            <w:pPr>
              <w:rPr>
                <w:color w:val="000000"/>
              </w:rPr>
            </w:pPr>
            <w:r>
              <w:rPr>
                <w:color w:val="000000"/>
              </w:rPr>
              <w:t>2,2мм</w:t>
            </w:r>
          </w:p>
        </w:tc>
        <w:tc>
          <w:tcPr>
            <w:tcW w:w="2268" w:type="dxa"/>
            <w:vAlign w:val="center"/>
          </w:tcPr>
          <w:p w:rsidR="00C94847" w:rsidRDefault="00C94847" w:rsidP="00E1560E">
            <w:pPr>
              <w:rPr>
                <w:color w:val="000000"/>
              </w:rPr>
            </w:pPr>
            <w:r>
              <w:rPr>
                <w:color w:val="000000"/>
              </w:rPr>
              <w:t>Параметр необходимый для соблюдения условий проведения операции</w:t>
            </w:r>
          </w:p>
        </w:tc>
        <w:tc>
          <w:tcPr>
            <w:tcW w:w="1276" w:type="dxa"/>
            <w:vMerge/>
          </w:tcPr>
          <w:p w:rsidR="00C94847" w:rsidRPr="00277A33" w:rsidRDefault="00C94847" w:rsidP="00E1560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28" w:type="dxa"/>
            <w:vMerge/>
          </w:tcPr>
          <w:p w:rsidR="00C94847" w:rsidRPr="00277A33" w:rsidRDefault="00C94847" w:rsidP="00E1560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C94847" w:rsidTr="00C94847">
        <w:tc>
          <w:tcPr>
            <w:tcW w:w="533" w:type="dxa"/>
            <w:vMerge/>
          </w:tcPr>
          <w:p w:rsidR="00C94847" w:rsidRDefault="00C94847" w:rsidP="000B3606">
            <w:pPr>
              <w:spacing w:after="14"/>
              <w:jc w:val="right"/>
              <w:rPr>
                <w:sz w:val="22"/>
                <w:szCs w:val="22"/>
              </w:rPr>
            </w:pPr>
          </w:p>
        </w:tc>
        <w:tc>
          <w:tcPr>
            <w:tcW w:w="3632" w:type="dxa"/>
            <w:vMerge/>
            <w:vAlign w:val="center"/>
          </w:tcPr>
          <w:p w:rsidR="00C94847" w:rsidRDefault="00C94847" w:rsidP="00E1560E">
            <w:pPr>
              <w:rPr>
                <w:color w:val="000000"/>
              </w:rPr>
            </w:pPr>
          </w:p>
        </w:tc>
        <w:tc>
          <w:tcPr>
            <w:tcW w:w="4874" w:type="dxa"/>
            <w:vAlign w:val="center"/>
          </w:tcPr>
          <w:p w:rsidR="00C94847" w:rsidRDefault="00C94847" w:rsidP="00E1560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Инжектор </w:t>
            </w:r>
          </w:p>
        </w:tc>
        <w:tc>
          <w:tcPr>
            <w:tcW w:w="1275" w:type="dxa"/>
            <w:vAlign w:val="center"/>
          </w:tcPr>
          <w:p w:rsidR="00C94847" w:rsidRDefault="00C94847" w:rsidP="00E1560E">
            <w:pPr>
              <w:rPr>
                <w:color w:val="000000"/>
              </w:rPr>
            </w:pPr>
            <w:r>
              <w:rPr>
                <w:color w:val="000000"/>
              </w:rPr>
              <w:t xml:space="preserve">С </w:t>
            </w:r>
            <w:proofErr w:type="spellStart"/>
            <w:r>
              <w:rPr>
                <w:color w:val="000000"/>
              </w:rPr>
              <w:t>виско-гидравлическим</w:t>
            </w:r>
            <w:proofErr w:type="spellEnd"/>
            <w:r>
              <w:rPr>
                <w:color w:val="000000"/>
              </w:rPr>
              <w:t xml:space="preserve"> давлением</w:t>
            </w:r>
          </w:p>
        </w:tc>
        <w:tc>
          <w:tcPr>
            <w:tcW w:w="2268" w:type="dxa"/>
            <w:vAlign w:val="center"/>
          </w:tcPr>
          <w:p w:rsidR="00C94847" w:rsidRDefault="00C94847" w:rsidP="00E1560E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Обеспечивает ровное, точное движение ИОЛ, предотвращение возникновения царапин и растяжений </w:t>
            </w:r>
            <w:proofErr w:type="spellStart"/>
            <w:r>
              <w:rPr>
                <w:color w:val="000000"/>
              </w:rPr>
              <w:t>гаптики</w:t>
            </w:r>
            <w:proofErr w:type="spellEnd"/>
            <w:r>
              <w:rPr>
                <w:color w:val="000000"/>
              </w:rPr>
              <w:t>, контролируемое раскрытие линзы при введении ее в полость глаза.</w:t>
            </w:r>
          </w:p>
        </w:tc>
        <w:tc>
          <w:tcPr>
            <w:tcW w:w="1276" w:type="dxa"/>
            <w:vMerge/>
          </w:tcPr>
          <w:p w:rsidR="00C94847" w:rsidRPr="00277A33" w:rsidRDefault="00C94847" w:rsidP="00E1560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28" w:type="dxa"/>
            <w:vMerge/>
          </w:tcPr>
          <w:p w:rsidR="00C94847" w:rsidRPr="00277A33" w:rsidRDefault="00C94847" w:rsidP="00E1560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C94847" w:rsidTr="00C94847">
        <w:tc>
          <w:tcPr>
            <w:tcW w:w="533" w:type="dxa"/>
            <w:vMerge/>
          </w:tcPr>
          <w:p w:rsidR="00C94847" w:rsidRDefault="00C94847" w:rsidP="000B3606">
            <w:pPr>
              <w:spacing w:after="14"/>
              <w:jc w:val="right"/>
              <w:rPr>
                <w:sz w:val="22"/>
                <w:szCs w:val="22"/>
              </w:rPr>
            </w:pPr>
          </w:p>
        </w:tc>
        <w:tc>
          <w:tcPr>
            <w:tcW w:w="3632" w:type="dxa"/>
            <w:vMerge/>
            <w:vAlign w:val="center"/>
          </w:tcPr>
          <w:p w:rsidR="00C94847" w:rsidRDefault="00C94847" w:rsidP="00E1560E">
            <w:pPr>
              <w:rPr>
                <w:color w:val="000000"/>
              </w:rPr>
            </w:pPr>
          </w:p>
        </w:tc>
        <w:tc>
          <w:tcPr>
            <w:tcW w:w="4874" w:type="dxa"/>
            <w:vAlign w:val="center"/>
          </w:tcPr>
          <w:p w:rsidR="00C94847" w:rsidRDefault="00C94847" w:rsidP="00E1560E">
            <w:pPr>
              <w:rPr>
                <w:color w:val="000000"/>
              </w:rPr>
            </w:pPr>
            <w:r>
              <w:rPr>
                <w:color w:val="000000"/>
              </w:rPr>
              <w:t>Стерильность</w:t>
            </w:r>
          </w:p>
        </w:tc>
        <w:tc>
          <w:tcPr>
            <w:tcW w:w="1275" w:type="dxa"/>
            <w:vAlign w:val="center"/>
          </w:tcPr>
          <w:p w:rsidR="00C94847" w:rsidRDefault="00C94847" w:rsidP="00E1560E">
            <w:pPr>
              <w:rPr>
                <w:color w:val="000000"/>
              </w:rPr>
            </w:pPr>
            <w:r>
              <w:rPr>
                <w:color w:val="000000"/>
              </w:rPr>
              <w:t>Должна быть стерильная упаковка</w:t>
            </w:r>
          </w:p>
        </w:tc>
        <w:tc>
          <w:tcPr>
            <w:tcW w:w="2268" w:type="dxa"/>
            <w:vAlign w:val="center"/>
          </w:tcPr>
          <w:p w:rsidR="00C94847" w:rsidRDefault="00C94847" w:rsidP="00E1560E">
            <w:pPr>
              <w:rPr>
                <w:color w:val="000000"/>
              </w:rPr>
            </w:pPr>
            <w:r>
              <w:rPr>
                <w:color w:val="000000"/>
              </w:rPr>
              <w:t>ИСМП (для предотвращения распространения инфекции во время оказания мед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омощи)</w:t>
            </w:r>
          </w:p>
        </w:tc>
        <w:tc>
          <w:tcPr>
            <w:tcW w:w="1276" w:type="dxa"/>
            <w:vMerge/>
          </w:tcPr>
          <w:p w:rsidR="00C94847" w:rsidRPr="00277A33" w:rsidRDefault="00C94847" w:rsidP="00E1560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28" w:type="dxa"/>
            <w:vMerge/>
          </w:tcPr>
          <w:p w:rsidR="00C94847" w:rsidRPr="00277A33" w:rsidRDefault="00C94847" w:rsidP="00E1560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E1560E" w:rsidTr="00C94847">
        <w:tc>
          <w:tcPr>
            <w:tcW w:w="533" w:type="dxa"/>
          </w:tcPr>
          <w:p w:rsidR="00E1560E" w:rsidRPr="00E1560E" w:rsidRDefault="00E1560E" w:rsidP="00E1560E">
            <w:pPr>
              <w:spacing w:after="14"/>
              <w:jc w:val="center"/>
              <w:rPr>
                <w:b/>
                <w:sz w:val="22"/>
                <w:szCs w:val="22"/>
              </w:rPr>
            </w:pPr>
            <w:r w:rsidRPr="00E1560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32" w:type="dxa"/>
          </w:tcPr>
          <w:p w:rsidR="00E1560E" w:rsidRPr="00C94847" w:rsidRDefault="00B726E2" w:rsidP="00C94847">
            <w:pPr>
              <w:spacing w:after="14"/>
            </w:pPr>
            <w:r w:rsidRPr="00C94847">
              <w:rPr>
                <w:b/>
                <w:bCs/>
                <w:color w:val="000000"/>
                <w:shd w:val="clear" w:color="auto" w:fill="FFFFFF"/>
              </w:rPr>
              <w:t>Инструмент хирургический офтальмологический для имплантации интраокулярных линз COMPORT 22</w:t>
            </w:r>
          </w:p>
        </w:tc>
        <w:tc>
          <w:tcPr>
            <w:tcW w:w="8417" w:type="dxa"/>
            <w:gridSpan w:val="3"/>
          </w:tcPr>
          <w:p w:rsidR="00E1560E" w:rsidRPr="00C94847" w:rsidRDefault="00E1560E" w:rsidP="00C94847">
            <w:pPr>
              <w:spacing w:after="14"/>
            </w:pPr>
            <w:proofErr w:type="gramStart"/>
            <w:r w:rsidRPr="00C94847">
              <w:rPr>
                <w:color w:val="000000"/>
              </w:rPr>
              <w:t xml:space="preserve">Назначение: для имплантации интраокулярных линз через тоннельные разрезы (склеральные и </w:t>
            </w:r>
            <w:proofErr w:type="spellStart"/>
            <w:r w:rsidRPr="00C94847">
              <w:rPr>
                <w:color w:val="000000"/>
              </w:rPr>
              <w:t>роговичные</w:t>
            </w:r>
            <w:proofErr w:type="spellEnd"/>
            <w:r w:rsidRPr="00C94847">
              <w:rPr>
                <w:color w:val="000000"/>
              </w:rPr>
              <w:t>) при хирургии катаракты;</w:t>
            </w:r>
            <w:r w:rsidRPr="00C94847">
              <w:rPr>
                <w:color w:val="000000"/>
              </w:rPr>
              <w:br/>
              <w:t>Состав: корпус инструмента, внутренний картридж, шток – рукоятка, наконечник штока;</w:t>
            </w:r>
            <w:r w:rsidRPr="00C94847">
              <w:rPr>
                <w:color w:val="000000"/>
              </w:rPr>
              <w:br/>
              <w:t>Конструкция: все части инструмента собраны в единую конструкцию, не требующую дополнительной сборки перед использованием;</w:t>
            </w:r>
            <w:r w:rsidRPr="00C94847">
              <w:rPr>
                <w:color w:val="000000"/>
              </w:rPr>
              <w:br/>
              <w:t xml:space="preserve">Материал корпуса инструмента: внутренне окрашенный </w:t>
            </w:r>
            <w:proofErr w:type="spellStart"/>
            <w:r w:rsidRPr="00C94847">
              <w:rPr>
                <w:color w:val="000000"/>
              </w:rPr>
              <w:t>апирогенный</w:t>
            </w:r>
            <w:proofErr w:type="spellEnd"/>
            <w:r w:rsidRPr="00C94847">
              <w:rPr>
                <w:color w:val="000000"/>
              </w:rPr>
              <w:t xml:space="preserve"> медицинский пластик;</w:t>
            </w:r>
            <w:r w:rsidRPr="00C94847">
              <w:rPr>
                <w:color w:val="000000"/>
              </w:rPr>
              <w:br/>
              <w:t xml:space="preserve">Материал внутреннего картриджа: прозрачный </w:t>
            </w:r>
            <w:proofErr w:type="spellStart"/>
            <w:r w:rsidRPr="00C94847">
              <w:rPr>
                <w:color w:val="000000"/>
              </w:rPr>
              <w:t>апирогенный</w:t>
            </w:r>
            <w:proofErr w:type="spellEnd"/>
            <w:r w:rsidRPr="00C94847">
              <w:rPr>
                <w:color w:val="000000"/>
              </w:rPr>
              <w:t xml:space="preserve"> медицинский пластик;</w:t>
            </w:r>
            <w:proofErr w:type="gramEnd"/>
            <w:r w:rsidRPr="00C94847">
              <w:rPr>
                <w:color w:val="000000"/>
              </w:rPr>
              <w:br/>
              <w:t xml:space="preserve">Форма наконечника внутреннего картриджа: </w:t>
            </w:r>
            <w:proofErr w:type="spellStart"/>
            <w:r w:rsidRPr="00C94847">
              <w:rPr>
                <w:color w:val="000000"/>
              </w:rPr>
              <w:t>односкошенная</w:t>
            </w:r>
            <w:proofErr w:type="spellEnd"/>
            <w:r w:rsidRPr="00C94847">
              <w:rPr>
                <w:color w:val="000000"/>
              </w:rPr>
              <w:t>;</w:t>
            </w:r>
            <w:r w:rsidRPr="00C94847">
              <w:rPr>
                <w:color w:val="000000"/>
              </w:rPr>
              <w:br/>
              <w:t>Угол скоса наконечника внутреннего картриджа: 45 градусов;</w:t>
            </w:r>
            <w:r w:rsidRPr="00C94847">
              <w:rPr>
                <w:color w:val="000000"/>
              </w:rPr>
              <w:br/>
              <w:t>Наружный диаметр наконечника внутреннего картриджа: 2,2 мм;</w:t>
            </w:r>
            <w:r w:rsidRPr="00C94847">
              <w:rPr>
                <w:color w:val="000000"/>
              </w:rPr>
              <w:br/>
              <w:t xml:space="preserve">Материал штока – рукоятки; внутренне окрашенный </w:t>
            </w:r>
            <w:proofErr w:type="spellStart"/>
            <w:r w:rsidRPr="00C94847">
              <w:rPr>
                <w:color w:val="000000"/>
              </w:rPr>
              <w:t>апирогенный</w:t>
            </w:r>
            <w:proofErr w:type="spellEnd"/>
            <w:r w:rsidRPr="00C94847">
              <w:rPr>
                <w:color w:val="000000"/>
              </w:rPr>
              <w:t xml:space="preserve"> медицинский пластик;</w:t>
            </w:r>
            <w:r w:rsidRPr="00C94847">
              <w:rPr>
                <w:color w:val="000000"/>
              </w:rPr>
              <w:br/>
              <w:t>Материал наконечника штока: силикон;</w:t>
            </w:r>
            <w:r w:rsidRPr="00C94847">
              <w:rPr>
                <w:color w:val="000000"/>
              </w:rPr>
              <w:br/>
              <w:t xml:space="preserve">Наличие </w:t>
            </w:r>
            <w:proofErr w:type="spellStart"/>
            <w:proofErr w:type="gramStart"/>
            <w:r w:rsidRPr="00C94847">
              <w:rPr>
                <w:color w:val="000000"/>
              </w:rPr>
              <w:t>стоп-механизма</w:t>
            </w:r>
            <w:proofErr w:type="spellEnd"/>
            <w:proofErr w:type="gramEnd"/>
            <w:r w:rsidRPr="00C94847">
              <w:rPr>
                <w:color w:val="000000"/>
              </w:rPr>
              <w:t xml:space="preserve"> на корпусе инжектора, предохраняющего от полного выхода штока из корпуса инжектора при обратном ходе.</w:t>
            </w:r>
            <w:r w:rsidRPr="00C94847">
              <w:rPr>
                <w:color w:val="000000"/>
              </w:rPr>
              <w:br/>
              <w:t>Стерильность: наличие;</w:t>
            </w:r>
            <w:r w:rsidRPr="00C94847">
              <w:rPr>
                <w:color w:val="000000"/>
              </w:rPr>
              <w:br/>
              <w:t>Применение: только однократное;</w:t>
            </w:r>
            <w:r w:rsidRPr="00C94847">
              <w:rPr>
                <w:color w:val="000000"/>
              </w:rPr>
              <w:br/>
            </w:r>
            <w:r w:rsidRPr="00C94847">
              <w:rPr>
                <w:color w:val="000000"/>
              </w:rPr>
              <w:lastRenderedPageBreak/>
              <w:t>Форма заводской упаковки: 1 штука в упаковке</w:t>
            </w:r>
          </w:p>
        </w:tc>
        <w:tc>
          <w:tcPr>
            <w:tcW w:w="1276" w:type="dxa"/>
          </w:tcPr>
          <w:p w:rsidR="00E1560E" w:rsidRPr="00C94847" w:rsidRDefault="00E1560E" w:rsidP="00C94847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C94847">
              <w:rPr>
                <w:b/>
                <w:color w:val="000000"/>
              </w:rPr>
              <w:lastRenderedPageBreak/>
              <w:t xml:space="preserve">Штук </w:t>
            </w:r>
          </w:p>
        </w:tc>
        <w:tc>
          <w:tcPr>
            <w:tcW w:w="928" w:type="dxa"/>
          </w:tcPr>
          <w:p w:rsidR="00E1560E" w:rsidRPr="00C94847" w:rsidRDefault="00E1560E" w:rsidP="00C94847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C94847">
              <w:rPr>
                <w:b/>
                <w:color w:val="000000"/>
              </w:rPr>
              <w:t>100</w:t>
            </w:r>
          </w:p>
        </w:tc>
      </w:tr>
      <w:tr w:rsidR="00E1560E" w:rsidTr="00C94847">
        <w:tc>
          <w:tcPr>
            <w:tcW w:w="533" w:type="dxa"/>
          </w:tcPr>
          <w:p w:rsidR="00E1560E" w:rsidRPr="00C94847" w:rsidRDefault="00E1560E" w:rsidP="000B3606">
            <w:pPr>
              <w:spacing w:after="14"/>
              <w:jc w:val="right"/>
              <w:rPr>
                <w:b/>
                <w:sz w:val="22"/>
                <w:szCs w:val="22"/>
              </w:rPr>
            </w:pPr>
            <w:r w:rsidRPr="00C94847"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3632" w:type="dxa"/>
          </w:tcPr>
          <w:p w:rsidR="00E1560E" w:rsidRPr="00C94847" w:rsidRDefault="00B726E2" w:rsidP="00C94847">
            <w:pPr>
              <w:spacing w:after="14"/>
            </w:pPr>
            <w:r w:rsidRPr="00C94847">
              <w:rPr>
                <w:b/>
                <w:bCs/>
                <w:color w:val="000000"/>
                <w:shd w:val="clear" w:color="auto" w:fill="FFFFFF"/>
              </w:rPr>
              <w:t xml:space="preserve">Нож для глазной хирургии </w:t>
            </w:r>
            <w:proofErr w:type="spellStart"/>
            <w:r w:rsidRPr="00C94847">
              <w:rPr>
                <w:b/>
                <w:bCs/>
                <w:color w:val="000000"/>
                <w:shd w:val="clear" w:color="auto" w:fill="FFFFFF"/>
              </w:rPr>
              <w:t>Surgistar</w:t>
            </w:r>
            <w:proofErr w:type="spellEnd"/>
            <w:r w:rsidRPr="00C94847">
              <w:rPr>
                <w:b/>
                <w:bCs/>
                <w:color w:val="000000"/>
                <w:shd w:val="clear" w:color="auto" w:fill="FFFFFF"/>
              </w:rPr>
              <w:t xml:space="preserve"> 2,2 мм (6 шт. в 1 </w:t>
            </w:r>
            <w:proofErr w:type="spellStart"/>
            <w:r w:rsidRPr="00C94847">
              <w:rPr>
                <w:b/>
                <w:bCs/>
                <w:color w:val="000000"/>
                <w:shd w:val="clear" w:color="auto" w:fill="FFFFFF"/>
              </w:rPr>
              <w:t>уп</w:t>
            </w:r>
            <w:proofErr w:type="spellEnd"/>
            <w:r w:rsidRPr="00C94847">
              <w:rPr>
                <w:b/>
                <w:bCs/>
                <w:color w:val="000000"/>
                <w:shd w:val="clear" w:color="auto" w:fill="FFFFFF"/>
              </w:rPr>
              <w:t>.)</w:t>
            </w:r>
          </w:p>
        </w:tc>
        <w:tc>
          <w:tcPr>
            <w:tcW w:w="8417" w:type="dxa"/>
            <w:gridSpan w:val="3"/>
          </w:tcPr>
          <w:p w:rsidR="00E1560E" w:rsidRPr="00C94847" w:rsidRDefault="00E1560E" w:rsidP="00C94847">
            <w:pPr>
              <w:spacing w:after="14"/>
            </w:pPr>
            <w:r w:rsidRPr="00C94847">
              <w:rPr>
                <w:color w:val="000000"/>
              </w:rPr>
              <w:t>Расположение лезвия по отношению к держателю</w:t>
            </w:r>
            <w:proofErr w:type="gramStart"/>
            <w:r w:rsidRPr="00C94847">
              <w:rPr>
                <w:color w:val="000000"/>
              </w:rPr>
              <w:t xml:space="preserve"> П</w:t>
            </w:r>
            <w:proofErr w:type="gramEnd"/>
            <w:r w:rsidRPr="00C94847">
              <w:rPr>
                <w:color w:val="000000"/>
              </w:rPr>
              <w:t xml:space="preserve">од углом Для большего удобства и </w:t>
            </w:r>
            <w:proofErr w:type="spellStart"/>
            <w:r w:rsidRPr="00C94847">
              <w:rPr>
                <w:color w:val="000000"/>
              </w:rPr>
              <w:t>атравматичности</w:t>
            </w:r>
            <w:proofErr w:type="spellEnd"/>
            <w:r w:rsidRPr="00C94847">
              <w:rPr>
                <w:color w:val="000000"/>
              </w:rPr>
              <w:t xml:space="preserve"> выполнения разреза</w:t>
            </w:r>
            <w:r w:rsidRPr="00C94847">
              <w:rPr>
                <w:color w:val="000000"/>
              </w:rPr>
              <w:br/>
              <w:t>Ширина лезвия - мм.2,2 Для контроля максимально ширины разреза</w:t>
            </w:r>
            <w:r w:rsidRPr="00C94847">
              <w:rPr>
                <w:color w:val="000000"/>
              </w:rPr>
              <w:br/>
              <w:t xml:space="preserve">Материал лезвия - Нержавеющая сталь  400 серии Для достижения максимальной </w:t>
            </w:r>
            <w:proofErr w:type="spellStart"/>
            <w:r w:rsidRPr="00C94847">
              <w:rPr>
                <w:color w:val="000000"/>
              </w:rPr>
              <w:t>атравматичности</w:t>
            </w:r>
            <w:proofErr w:type="spellEnd"/>
            <w:r w:rsidRPr="00C94847">
              <w:rPr>
                <w:color w:val="000000"/>
              </w:rPr>
              <w:t xml:space="preserve"> и быстроты заживления</w:t>
            </w:r>
            <w:r w:rsidRPr="00C94847">
              <w:rPr>
                <w:color w:val="000000"/>
              </w:rPr>
              <w:br/>
              <w:t xml:space="preserve">Поверхность лезвия - Матовая, не продуцирующая блики Для большего удобства и </w:t>
            </w:r>
            <w:proofErr w:type="spellStart"/>
            <w:r w:rsidRPr="00C94847">
              <w:rPr>
                <w:color w:val="000000"/>
              </w:rPr>
              <w:t>атравматичности</w:t>
            </w:r>
            <w:proofErr w:type="spellEnd"/>
            <w:r w:rsidRPr="00C94847">
              <w:rPr>
                <w:color w:val="000000"/>
              </w:rPr>
              <w:t xml:space="preserve"> выполнения операции</w:t>
            </w:r>
            <w:r w:rsidRPr="00C94847">
              <w:rPr>
                <w:color w:val="000000"/>
              </w:rPr>
              <w:br/>
              <w:t>Стерильность Метод стерилизации Гамма Для достижения максимальных показателей стерильности</w:t>
            </w:r>
            <w:r w:rsidRPr="00C94847">
              <w:rPr>
                <w:color w:val="000000"/>
              </w:rPr>
              <w:br/>
              <w:t>Отсутствие латекса в продукте - Соответствие</w:t>
            </w:r>
            <w:proofErr w:type="gramStart"/>
            <w:r w:rsidRPr="00C94847">
              <w:rPr>
                <w:color w:val="000000"/>
              </w:rPr>
              <w:t xml:space="preserve"> Д</w:t>
            </w:r>
            <w:proofErr w:type="gramEnd"/>
            <w:r w:rsidRPr="00C94847">
              <w:rPr>
                <w:color w:val="000000"/>
              </w:rPr>
              <w:t xml:space="preserve">ля достижения максимальной </w:t>
            </w:r>
            <w:proofErr w:type="spellStart"/>
            <w:r w:rsidRPr="00C94847">
              <w:rPr>
                <w:color w:val="000000"/>
              </w:rPr>
              <w:t>атравматичности</w:t>
            </w:r>
            <w:proofErr w:type="spellEnd"/>
            <w:r w:rsidRPr="00C94847">
              <w:rPr>
                <w:color w:val="000000"/>
              </w:rPr>
              <w:t xml:space="preserve"> и быстроты заживления</w:t>
            </w:r>
            <w:r w:rsidRPr="00C94847">
              <w:rPr>
                <w:color w:val="000000"/>
              </w:rPr>
              <w:br/>
              <w:t>Материал держателя - Поликарбонат Для удобства работы хирурга</w:t>
            </w:r>
          </w:p>
        </w:tc>
        <w:tc>
          <w:tcPr>
            <w:tcW w:w="1276" w:type="dxa"/>
          </w:tcPr>
          <w:p w:rsidR="00E1560E" w:rsidRPr="00830FDF" w:rsidRDefault="00E1560E" w:rsidP="00E1560E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830FDF">
              <w:rPr>
                <w:b/>
                <w:color w:val="000000"/>
              </w:rPr>
              <w:t xml:space="preserve">Штук </w:t>
            </w:r>
          </w:p>
        </w:tc>
        <w:tc>
          <w:tcPr>
            <w:tcW w:w="928" w:type="dxa"/>
          </w:tcPr>
          <w:p w:rsidR="00E1560E" w:rsidRPr="00830FDF" w:rsidRDefault="00E1560E" w:rsidP="00E1560E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  <w:tr w:rsidR="00B726E2" w:rsidTr="00C94847">
        <w:tc>
          <w:tcPr>
            <w:tcW w:w="533" w:type="dxa"/>
          </w:tcPr>
          <w:p w:rsidR="00B726E2" w:rsidRPr="00C94847" w:rsidRDefault="00B726E2" w:rsidP="000B3606">
            <w:pPr>
              <w:spacing w:after="14"/>
              <w:jc w:val="right"/>
              <w:rPr>
                <w:b/>
                <w:sz w:val="22"/>
                <w:szCs w:val="22"/>
              </w:rPr>
            </w:pPr>
            <w:r w:rsidRPr="00C9484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632" w:type="dxa"/>
          </w:tcPr>
          <w:p w:rsidR="00B726E2" w:rsidRPr="00C94847" w:rsidRDefault="00C94847" w:rsidP="00C94847">
            <w:pPr>
              <w:spacing w:after="14"/>
            </w:pPr>
            <w:r w:rsidRPr="00C94847">
              <w:rPr>
                <w:b/>
                <w:bCs/>
                <w:color w:val="000000"/>
                <w:shd w:val="clear" w:color="auto" w:fill="FFFFFF"/>
              </w:rPr>
              <w:t>Линза интраокулярная</w:t>
            </w:r>
          </w:p>
        </w:tc>
        <w:tc>
          <w:tcPr>
            <w:tcW w:w="8417" w:type="dxa"/>
            <w:gridSpan w:val="3"/>
          </w:tcPr>
          <w:p w:rsidR="00B726E2" w:rsidRPr="00C94847" w:rsidRDefault="00B726E2" w:rsidP="00C94847">
            <w:pPr>
              <w:rPr>
                <w:color w:val="000000"/>
              </w:rPr>
            </w:pPr>
            <w:proofErr w:type="gramStart"/>
            <w:r w:rsidRPr="00C94847">
              <w:rPr>
                <w:color w:val="000000"/>
              </w:rPr>
              <w:t>Геометрическая конфигурация (</w:t>
            </w:r>
            <w:proofErr w:type="spellStart"/>
            <w:r w:rsidRPr="00C94847">
              <w:rPr>
                <w:color w:val="000000"/>
              </w:rPr>
              <w:t>Гаптика</w:t>
            </w:r>
            <w:proofErr w:type="spellEnd"/>
            <w:r w:rsidRPr="00C94847">
              <w:rPr>
                <w:color w:val="000000"/>
              </w:rPr>
              <w:t>) S- образная</w:t>
            </w:r>
            <w:r w:rsidRPr="00C94847">
              <w:rPr>
                <w:color w:val="000000"/>
              </w:rPr>
              <w:br/>
              <w:t>Диаметр общий (Наружный диаметр линзы), Миллиметр 13,0</w:t>
            </w:r>
            <w:r w:rsidRPr="00C94847">
              <w:rPr>
                <w:color w:val="000000"/>
              </w:rPr>
              <w:br/>
              <w:t>Диаметр оптики (Оптический диаметр линзы), Миллиметр 6,0</w:t>
            </w:r>
            <w:r w:rsidRPr="00C94847">
              <w:rPr>
                <w:color w:val="000000"/>
              </w:rPr>
              <w:br/>
              <w:t xml:space="preserve">Диоптрийный ряд, </w:t>
            </w:r>
            <w:proofErr w:type="spellStart"/>
            <w:r w:rsidRPr="00C94847">
              <w:rPr>
                <w:color w:val="000000"/>
              </w:rPr>
              <w:t>дптр</w:t>
            </w:r>
            <w:proofErr w:type="spellEnd"/>
            <w:r w:rsidRPr="00C94847">
              <w:rPr>
                <w:color w:val="000000"/>
              </w:rPr>
              <w:t xml:space="preserve"> от 0.00D до +32.00D (0.50D шаг) Специальное производство от -20.00D до 0.00D и от +32.00D до +45.00D (0.50D шаг)</w:t>
            </w:r>
            <w:r w:rsidRPr="00C94847">
              <w:rPr>
                <w:color w:val="000000"/>
              </w:rPr>
              <w:br/>
              <w:t>Материал линзы - Гидрофобная поверхность, акрил с содержанием воды не менее 25</w:t>
            </w:r>
            <w:proofErr w:type="gramEnd"/>
            <w:r w:rsidRPr="00C94847">
              <w:rPr>
                <w:color w:val="000000"/>
              </w:rPr>
              <w:t>% и не более 25,5% , синий фильтр</w:t>
            </w:r>
            <w:r w:rsidRPr="00C94847">
              <w:rPr>
                <w:color w:val="000000"/>
              </w:rPr>
              <w:br/>
              <w:t>Строение линзы - Однокомпонентная</w:t>
            </w:r>
            <w:r w:rsidRPr="00C94847">
              <w:rPr>
                <w:color w:val="000000"/>
              </w:rPr>
              <w:br/>
            </w:r>
            <w:proofErr w:type="spellStart"/>
            <w:r w:rsidRPr="00C94847">
              <w:rPr>
                <w:color w:val="000000"/>
              </w:rPr>
              <w:t>Торическая</w:t>
            </w:r>
            <w:proofErr w:type="spellEnd"/>
            <w:r w:rsidRPr="00C94847">
              <w:rPr>
                <w:color w:val="000000"/>
              </w:rPr>
              <w:t xml:space="preserve"> - нет</w:t>
            </w:r>
            <w:r w:rsidRPr="00C94847">
              <w:rPr>
                <w:color w:val="000000"/>
              </w:rPr>
              <w:br/>
              <w:t xml:space="preserve">Угол наклона </w:t>
            </w:r>
            <w:proofErr w:type="spellStart"/>
            <w:r w:rsidRPr="00C94847">
              <w:rPr>
                <w:color w:val="000000"/>
              </w:rPr>
              <w:t>гаптики</w:t>
            </w:r>
            <w:proofErr w:type="spellEnd"/>
            <w:r w:rsidRPr="00C94847">
              <w:rPr>
                <w:color w:val="000000"/>
              </w:rPr>
              <w:t>, градусов 0</w:t>
            </w:r>
            <w:r w:rsidRPr="00C94847">
              <w:rPr>
                <w:color w:val="000000"/>
              </w:rPr>
              <w:br/>
              <w:t>Дизайн края Квадратный край по всей окружности</w:t>
            </w:r>
            <w:r w:rsidRPr="00C94847">
              <w:rPr>
                <w:color w:val="000000"/>
              </w:rPr>
              <w:br/>
              <w:t xml:space="preserve">Оптическая часть </w:t>
            </w:r>
            <w:proofErr w:type="spellStart"/>
            <w:r w:rsidRPr="00C94847">
              <w:rPr>
                <w:color w:val="000000"/>
              </w:rPr>
              <w:t>Монофокальная</w:t>
            </w:r>
            <w:proofErr w:type="spellEnd"/>
            <w:r w:rsidRPr="00C94847">
              <w:rPr>
                <w:color w:val="000000"/>
              </w:rPr>
              <w:t xml:space="preserve"> </w:t>
            </w:r>
            <w:proofErr w:type="spellStart"/>
            <w:r w:rsidRPr="00C94847">
              <w:rPr>
                <w:color w:val="000000"/>
              </w:rPr>
              <w:t>асферическая</w:t>
            </w:r>
            <w:proofErr w:type="spellEnd"/>
            <w:r w:rsidRPr="00C94847">
              <w:rPr>
                <w:color w:val="000000"/>
              </w:rPr>
              <w:br/>
              <w:t>Индекс рефракции - Сухая</w:t>
            </w:r>
            <w:r w:rsidRPr="00C94847">
              <w:rPr>
                <w:color w:val="000000"/>
              </w:rPr>
              <w:br/>
              <w:t xml:space="preserve"> Увлажненная          20°C/35°C      1.509/1.509 ± 0.002</w:t>
            </w:r>
            <w:r w:rsidRPr="00C94847">
              <w:rPr>
                <w:color w:val="000000"/>
              </w:rPr>
              <w:br/>
              <w:t>20°C/35°C 1.462/1.462 ± 0.002</w:t>
            </w:r>
            <w:r w:rsidRPr="00C94847">
              <w:rPr>
                <w:color w:val="000000"/>
              </w:rPr>
              <w:br/>
              <w:t>UV- фильтр УФ фильтр поглощает синий в диапазоне, не менее  400-480 нм</w:t>
            </w:r>
            <w:r w:rsidRPr="00C94847">
              <w:rPr>
                <w:color w:val="000000"/>
              </w:rPr>
              <w:br/>
              <w:t>Константа</w:t>
            </w:r>
            <w:proofErr w:type="gramStart"/>
            <w:r w:rsidRPr="00C94847">
              <w:rPr>
                <w:color w:val="000000"/>
              </w:rPr>
              <w:t xml:space="preserve">  А</w:t>
            </w:r>
            <w:proofErr w:type="gramEnd"/>
            <w:r w:rsidRPr="00C94847">
              <w:rPr>
                <w:color w:val="000000"/>
              </w:rPr>
              <w:t xml:space="preserve"> 118,0</w:t>
            </w:r>
            <w:r w:rsidRPr="00C94847">
              <w:rPr>
                <w:color w:val="000000"/>
              </w:rPr>
              <w:br/>
              <w:t xml:space="preserve">Имплантация через разрез, </w:t>
            </w:r>
            <w:proofErr w:type="gramStart"/>
            <w:r w:rsidRPr="00C94847">
              <w:rPr>
                <w:color w:val="000000"/>
              </w:rPr>
              <w:t>мм</w:t>
            </w:r>
            <w:proofErr w:type="gramEnd"/>
            <w:r w:rsidRPr="00C94847">
              <w:rPr>
                <w:color w:val="000000"/>
              </w:rPr>
              <w:t xml:space="preserve"> 2,2</w:t>
            </w:r>
            <w:r w:rsidRPr="00C94847">
              <w:rPr>
                <w:color w:val="000000"/>
              </w:rPr>
              <w:br/>
              <w:t>Содержание влаги в материале, % Не более 25,5</w:t>
            </w:r>
            <w:r w:rsidRPr="00C94847">
              <w:rPr>
                <w:color w:val="000000"/>
              </w:rPr>
              <w:br/>
              <w:t>Стерильность Наличие</w:t>
            </w:r>
          </w:p>
          <w:p w:rsidR="00B726E2" w:rsidRPr="00C94847" w:rsidRDefault="00B726E2" w:rsidP="00C94847">
            <w:pPr>
              <w:spacing w:after="14"/>
            </w:pPr>
          </w:p>
        </w:tc>
        <w:tc>
          <w:tcPr>
            <w:tcW w:w="1276" w:type="dxa"/>
          </w:tcPr>
          <w:p w:rsidR="00B726E2" w:rsidRPr="00830FDF" w:rsidRDefault="00B726E2" w:rsidP="00E1560E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830FDF">
              <w:rPr>
                <w:b/>
                <w:color w:val="000000"/>
              </w:rPr>
              <w:t xml:space="preserve">Штук </w:t>
            </w:r>
          </w:p>
        </w:tc>
        <w:tc>
          <w:tcPr>
            <w:tcW w:w="928" w:type="dxa"/>
          </w:tcPr>
          <w:p w:rsidR="00B726E2" w:rsidRPr="00830FDF" w:rsidRDefault="00B726E2" w:rsidP="00E1560E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B726E2" w:rsidTr="00C94847">
        <w:tc>
          <w:tcPr>
            <w:tcW w:w="533" w:type="dxa"/>
          </w:tcPr>
          <w:p w:rsidR="00B726E2" w:rsidRPr="00C94847" w:rsidRDefault="00B726E2" w:rsidP="000B3606">
            <w:pPr>
              <w:spacing w:after="14"/>
              <w:jc w:val="right"/>
              <w:rPr>
                <w:b/>
                <w:sz w:val="22"/>
                <w:szCs w:val="22"/>
              </w:rPr>
            </w:pPr>
            <w:r w:rsidRPr="00C9484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632" w:type="dxa"/>
          </w:tcPr>
          <w:p w:rsidR="00B726E2" w:rsidRPr="00C94847" w:rsidRDefault="00C94847" w:rsidP="007E2AAD">
            <w:pPr>
              <w:spacing w:after="14"/>
            </w:pPr>
            <w:r w:rsidRPr="00C94847">
              <w:rPr>
                <w:b/>
                <w:bCs/>
                <w:color w:val="000000"/>
                <w:shd w:val="clear" w:color="auto" w:fill="FFFFFF"/>
              </w:rPr>
              <w:t>Линза интраокулярная многокомпонентная</w:t>
            </w:r>
          </w:p>
        </w:tc>
        <w:tc>
          <w:tcPr>
            <w:tcW w:w="8417" w:type="dxa"/>
            <w:gridSpan w:val="3"/>
          </w:tcPr>
          <w:p w:rsidR="00B726E2" w:rsidRPr="00C94847" w:rsidRDefault="00B726E2" w:rsidP="00C94847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C94847">
              <w:rPr>
                <w:rFonts w:eastAsiaTheme="minorHAnsi"/>
                <w:color w:val="000000"/>
                <w:lang w:eastAsia="en-US"/>
              </w:rPr>
              <w:t xml:space="preserve">Оптическое изделие,  называемое интраокулярной линзой (ИОЛ), предназначенное для постоянной имплантации в заднюю камеру глаза (кольцеобразное пространство, заполненное внутриглазной жидкостью, между радужной оболочкой, хрусталиком и цилиарным телом) для замены естественного хрусталика,  замутненного вследствие катаракты. Изделие изготавливается из </w:t>
            </w:r>
            <w:proofErr w:type="gramStart"/>
            <w:r w:rsidRPr="00C94847">
              <w:rPr>
                <w:rFonts w:eastAsiaTheme="minorHAnsi"/>
                <w:color w:val="000000"/>
                <w:lang w:eastAsia="en-US"/>
              </w:rPr>
              <w:t>синтетического</w:t>
            </w:r>
            <w:proofErr w:type="gramEnd"/>
            <w:r w:rsidRPr="00C94847">
              <w:rPr>
                <w:rFonts w:eastAsiaTheme="minorHAnsi"/>
                <w:color w:val="000000"/>
                <w:lang w:eastAsia="en-US"/>
              </w:rPr>
              <w:t xml:space="preserve"> Материал линзы гидрогель. Геометрическая конфигурация (</w:t>
            </w:r>
            <w:proofErr w:type="spellStart"/>
            <w:r w:rsidRPr="00C94847">
              <w:rPr>
                <w:rFonts w:eastAsiaTheme="minorHAnsi"/>
                <w:color w:val="000000"/>
                <w:lang w:eastAsia="en-US"/>
              </w:rPr>
              <w:t>Гаптика</w:t>
            </w:r>
            <w:proofErr w:type="spellEnd"/>
            <w:r w:rsidRPr="00C94847">
              <w:rPr>
                <w:rFonts w:eastAsiaTheme="minorHAnsi"/>
                <w:color w:val="000000"/>
                <w:lang w:eastAsia="en-US"/>
              </w:rPr>
              <w:t>)</w:t>
            </w:r>
            <w:r w:rsidRPr="00C94847">
              <w:rPr>
                <w:rFonts w:eastAsiaTheme="minorHAnsi"/>
                <w:color w:val="000000"/>
                <w:lang w:eastAsia="en-US"/>
              </w:rPr>
              <w:tab/>
              <w:t xml:space="preserve"> (Модифицированная S-образная)</w:t>
            </w:r>
          </w:p>
          <w:p w:rsidR="00B726E2" w:rsidRPr="00C94847" w:rsidRDefault="00B726E2" w:rsidP="00C94847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C94847">
              <w:rPr>
                <w:rFonts w:eastAsiaTheme="minorHAnsi"/>
                <w:color w:val="000000"/>
                <w:lang w:eastAsia="en-US"/>
              </w:rPr>
              <w:t xml:space="preserve">Угол наклона </w:t>
            </w:r>
            <w:proofErr w:type="spellStart"/>
            <w:r w:rsidRPr="00C94847">
              <w:rPr>
                <w:rFonts w:eastAsiaTheme="minorHAnsi"/>
                <w:color w:val="000000"/>
                <w:lang w:eastAsia="en-US"/>
              </w:rPr>
              <w:t>гаптики</w:t>
            </w:r>
            <w:proofErr w:type="spellEnd"/>
            <w:r w:rsidRPr="00C94847">
              <w:rPr>
                <w:rFonts w:eastAsiaTheme="minorHAnsi"/>
                <w:color w:val="000000"/>
                <w:lang w:eastAsia="en-US"/>
              </w:rPr>
              <w:tab/>
              <w:t>10 градусов</w:t>
            </w:r>
          </w:p>
          <w:p w:rsidR="00B726E2" w:rsidRPr="00C94847" w:rsidRDefault="00B726E2" w:rsidP="00C94847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C94847">
              <w:rPr>
                <w:rFonts w:eastAsiaTheme="minorHAnsi"/>
                <w:color w:val="000000"/>
                <w:lang w:eastAsia="en-US"/>
              </w:rPr>
              <w:t xml:space="preserve">Материал </w:t>
            </w:r>
            <w:proofErr w:type="spellStart"/>
            <w:r w:rsidRPr="00C94847">
              <w:rPr>
                <w:rFonts w:eastAsiaTheme="minorHAnsi"/>
                <w:color w:val="000000"/>
                <w:lang w:eastAsia="en-US"/>
              </w:rPr>
              <w:t>гаптики</w:t>
            </w:r>
            <w:proofErr w:type="spellEnd"/>
            <w:r w:rsidRPr="00C94847">
              <w:rPr>
                <w:rFonts w:eastAsiaTheme="minorHAnsi"/>
                <w:color w:val="000000"/>
                <w:lang w:eastAsia="en-US"/>
              </w:rPr>
              <w:tab/>
              <w:t>ПММА</w:t>
            </w:r>
          </w:p>
          <w:p w:rsidR="00B726E2" w:rsidRPr="00C94847" w:rsidRDefault="00B726E2" w:rsidP="00C94847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C94847">
              <w:rPr>
                <w:rFonts w:eastAsiaTheme="minorHAnsi"/>
                <w:color w:val="000000"/>
                <w:lang w:eastAsia="en-US"/>
              </w:rPr>
              <w:t>Содержание влаги в материале</w:t>
            </w:r>
            <w:r w:rsidRPr="00C94847">
              <w:rPr>
                <w:rFonts w:eastAsiaTheme="minorHAnsi"/>
                <w:color w:val="000000"/>
                <w:lang w:eastAsia="en-US"/>
              </w:rPr>
              <w:tab/>
              <w:t>0,40%</w:t>
            </w:r>
          </w:p>
          <w:p w:rsidR="00B726E2" w:rsidRPr="00C94847" w:rsidRDefault="00B726E2" w:rsidP="00C94847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C94847">
              <w:rPr>
                <w:rFonts w:eastAsiaTheme="minorHAnsi"/>
                <w:color w:val="000000"/>
                <w:lang w:eastAsia="en-US"/>
              </w:rPr>
              <w:t xml:space="preserve">Диаметр общий (наружный диаметр линзы), </w:t>
            </w:r>
            <w:proofErr w:type="gramStart"/>
            <w:r w:rsidRPr="00C94847">
              <w:rPr>
                <w:rFonts w:eastAsiaTheme="minorHAnsi"/>
                <w:color w:val="000000"/>
                <w:lang w:eastAsia="en-US"/>
              </w:rPr>
              <w:t>мм</w:t>
            </w:r>
            <w:proofErr w:type="gramEnd"/>
            <w:r w:rsidRPr="00C94847">
              <w:rPr>
                <w:rFonts w:eastAsiaTheme="minorHAnsi"/>
                <w:color w:val="000000"/>
                <w:lang w:eastAsia="en-US"/>
              </w:rPr>
              <w:t>.</w:t>
            </w:r>
            <w:r w:rsidRPr="00C94847">
              <w:rPr>
                <w:rFonts w:eastAsiaTheme="minorHAnsi"/>
                <w:color w:val="000000"/>
                <w:lang w:eastAsia="en-US"/>
              </w:rPr>
              <w:tab/>
              <w:t>13</w:t>
            </w:r>
          </w:p>
          <w:p w:rsidR="00B726E2" w:rsidRPr="00C94847" w:rsidRDefault="00B726E2" w:rsidP="00C94847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C94847">
              <w:rPr>
                <w:rFonts w:eastAsiaTheme="minorHAnsi"/>
                <w:color w:val="000000"/>
                <w:lang w:eastAsia="en-US"/>
              </w:rPr>
              <w:t>А Константа, значение</w:t>
            </w:r>
            <w:r w:rsidRPr="00C94847">
              <w:rPr>
                <w:rFonts w:eastAsiaTheme="minorHAnsi"/>
                <w:color w:val="000000"/>
                <w:lang w:eastAsia="en-US"/>
              </w:rPr>
              <w:tab/>
              <w:t>118,4</w:t>
            </w:r>
          </w:p>
          <w:p w:rsidR="00B726E2" w:rsidRPr="00C94847" w:rsidRDefault="00B726E2" w:rsidP="00C94847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C94847">
              <w:rPr>
                <w:rFonts w:eastAsiaTheme="minorHAnsi"/>
                <w:color w:val="000000"/>
                <w:lang w:eastAsia="en-US"/>
              </w:rPr>
              <w:lastRenderedPageBreak/>
              <w:t xml:space="preserve">Диаметр оптики, </w:t>
            </w:r>
            <w:proofErr w:type="gramStart"/>
            <w:r w:rsidRPr="00C94847">
              <w:rPr>
                <w:rFonts w:eastAsiaTheme="minorHAnsi"/>
                <w:color w:val="000000"/>
                <w:lang w:eastAsia="en-US"/>
              </w:rPr>
              <w:t>мм</w:t>
            </w:r>
            <w:proofErr w:type="gramEnd"/>
            <w:r w:rsidRPr="00C94847">
              <w:rPr>
                <w:rFonts w:eastAsiaTheme="minorHAnsi"/>
                <w:color w:val="000000"/>
                <w:lang w:eastAsia="en-US"/>
              </w:rPr>
              <w:t>.</w:t>
            </w:r>
            <w:r w:rsidRPr="00C94847">
              <w:rPr>
                <w:rFonts w:eastAsiaTheme="minorHAnsi"/>
                <w:color w:val="000000"/>
                <w:lang w:eastAsia="en-US"/>
              </w:rPr>
              <w:tab/>
              <w:t>6</w:t>
            </w:r>
          </w:p>
          <w:p w:rsidR="00B726E2" w:rsidRPr="00C94847" w:rsidRDefault="00B726E2" w:rsidP="00C94847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C94847">
              <w:rPr>
                <w:rFonts w:eastAsiaTheme="minorHAnsi"/>
                <w:color w:val="000000"/>
                <w:lang w:eastAsia="en-US"/>
              </w:rPr>
              <w:t>Диоптрийный ряд, диоптр</w:t>
            </w:r>
            <w:proofErr w:type="gramStart"/>
            <w:r w:rsidRPr="00C94847">
              <w:rPr>
                <w:rFonts w:eastAsiaTheme="minorHAnsi"/>
                <w:color w:val="000000"/>
                <w:lang w:eastAsia="en-US"/>
              </w:rPr>
              <w:tab/>
              <w:t>О</w:t>
            </w:r>
            <w:proofErr w:type="gramEnd"/>
            <w:r w:rsidRPr="00C94847">
              <w:rPr>
                <w:rFonts w:eastAsiaTheme="minorHAnsi"/>
                <w:color w:val="000000"/>
                <w:lang w:eastAsia="en-US"/>
              </w:rPr>
              <w:t>т +6,0 до +30,0 с шагом 0,5</w:t>
            </w:r>
          </w:p>
          <w:p w:rsidR="00B726E2" w:rsidRPr="00C94847" w:rsidRDefault="00B726E2" w:rsidP="00C94847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C94847">
              <w:rPr>
                <w:rFonts w:eastAsiaTheme="minorHAnsi"/>
                <w:color w:val="000000"/>
                <w:lang w:eastAsia="en-US"/>
              </w:rPr>
              <w:t>Материал линзы</w:t>
            </w:r>
            <w:r w:rsidRPr="00C94847">
              <w:rPr>
                <w:rFonts w:eastAsiaTheme="minorHAnsi"/>
                <w:color w:val="000000"/>
                <w:lang w:eastAsia="en-US"/>
              </w:rPr>
              <w:tab/>
            </w:r>
            <w:proofErr w:type="gramStart"/>
            <w:r w:rsidRPr="00C94847">
              <w:rPr>
                <w:rFonts w:eastAsiaTheme="minorHAnsi"/>
                <w:color w:val="000000"/>
                <w:lang w:eastAsia="en-US"/>
              </w:rPr>
              <w:t>Гидрофобная</w:t>
            </w:r>
            <w:proofErr w:type="gramEnd"/>
            <w:r w:rsidRPr="00C94847"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B726E2" w:rsidRPr="00C94847" w:rsidRDefault="00B726E2" w:rsidP="00C94847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C94847">
              <w:rPr>
                <w:rFonts w:eastAsiaTheme="minorHAnsi"/>
                <w:color w:val="000000"/>
                <w:lang w:eastAsia="en-US"/>
              </w:rPr>
              <w:t>Строение линзы:</w:t>
            </w:r>
            <w:r w:rsidRPr="00C94847">
              <w:rPr>
                <w:rFonts w:eastAsiaTheme="minorHAnsi"/>
                <w:color w:val="000000"/>
                <w:lang w:eastAsia="en-US"/>
              </w:rPr>
              <w:tab/>
              <w:t>Трехчастная</w:t>
            </w:r>
          </w:p>
          <w:p w:rsidR="00B726E2" w:rsidRPr="00C94847" w:rsidRDefault="00B726E2" w:rsidP="00C94847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C94847">
              <w:rPr>
                <w:rFonts w:eastAsiaTheme="minorHAnsi"/>
                <w:color w:val="000000"/>
                <w:lang w:eastAsia="en-US"/>
              </w:rPr>
              <w:t>Оптическая часть</w:t>
            </w:r>
            <w:r w:rsidRPr="00C94847">
              <w:rPr>
                <w:rFonts w:eastAsiaTheme="minorHAnsi"/>
                <w:color w:val="000000"/>
                <w:lang w:eastAsia="en-US"/>
              </w:rPr>
              <w:tab/>
            </w:r>
            <w:proofErr w:type="spellStart"/>
            <w:r w:rsidRPr="00C94847">
              <w:rPr>
                <w:rFonts w:eastAsiaTheme="minorHAnsi"/>
                <w:color w:val="000000"/>
                <w:lang w:eastAsia="en-US"/>
              </w:rPr>
              <w:t>Асферическая</w:t>
            </w:r>
            <w:proofErr w:type="spellEnd"/>
            <w:r w:rsidRPr="00C94847"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B726E2" w:rsidRPr="00C94847" w:rsidRDefault="00B726E2" w:rsidP="00C94847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C94847">
              <w:rPr>
                <w:rFonts w:eastAsiaTheme="minorHAnsi"/>
                <w:color w:val="000000"/>
                <w:lang w:eastAsia="en-US"/>
              </w:rPr>
              <w:t xml:space="preserve">Край оптики и </w:t>
            </w:r>
            <w:proofErr w:type="spellStart"/>
            <w:r w:rsidRPr="00C94847">
              <w:rPr>
                <w:rFonts w:eastAsiaTheme="minorHAnsi"/>
                <w:color w:val="000000"/>
                <w:lang w:eastAsia="en-US"/>
              </w:rPr>
              <w:t>гаптики</w:t>
            </w:r>
            <w:proofErr w:type="spellEnd"/>
            <w:r w:rsidRPr="00C94847">
              <w:rPr>
                <w:rFonts w:eastAsiaTheme="minorHAnsi"/>
                <w:color w:val="000000"/>
                <w:lang w:eastAsia="en-US"/>
              </w:rPr>
              <w:tab/>
              <w:t>Прямоугольный дизайн края оптики</w:t>
            </w:r>
          </w:p>
          <w:p w:rsidR="00B726E2" w:rsidRPr="00C94847" w:rsidRDefault="00B726E2" w:rsidP="00C94847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C94847">
              <w:rPr>
                <w:rFonts w:eastAsiaTheme="minorHAnsi"/>
                <w:color w:val="000000"/>
                <w:lang w:eastAsia="en-US"/>
              </w:rPr>
              <w:t>Светофильтр</w:t>
            </w:r>
            <w:r w:rsidRPr="00C94847">
              <w:rPr>
                <w:rFonts w:eastAsiaTheme="minorHAnsi"/>
                <w:color w:val="000000"/>
                <w:lang w:eastAsia="en-US"/>
              </w:rPr>
              <w:tab/>
              <w:t>Желтый</w:t>
            </w:r>
          </w:p>
          <w:p w:rsidR="00B726E2" w:rsidRPr="00C94847" w:rsidRDefault="00B726E2" w:rsidP="00C94847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C94847">
              <w:rPr>
                <w:rFonts w:eastAsiaTheme="minorHAnsi"/>
                <w:color w:val="000000"/>
                <w:lang w:eastAsia="en-US"/>
              </w:rPr>
              <w:t>Полный UV- фильтр (для UV-A, UV-B, UV-C)</w:t>
            </w:r>
            <w:r w:rsidRPr="00C94847">
              <w:rPr>
                <w:rFonts w:eastAsiaTheme="minorHAnsi"/>
                <w:color w:val="000000"/>
                <w:lang w:eastAsia="en-US"/>
              </w:rPr>
              <w:tab/>
              <w:t>Полный</w:t>
            </w:r>
          </w:p>
          <w:p w:rsidR="00B726E2" w:rsidRPr="00C94847" w:rsidRDefault="00B726E2" w:rsidP="00C94847">
            <w:pPr>
              <w:spacing w:after="14"/>
            </w:pPr>
            <w:r w:rsidRPr="00C94847">
              <w:rPr>
                <w:rFonts w:eastAsiaTheme="minorHAnsi"/>
                <w:color w:val="000000"/>
                <w:lang w:eastAsia="en-US"/>
              </w:rPr>
              <w:t>Стерильная упаковка</w:t>
            </w:r>
            <w:r w:rsidRPr="00C94847">
              <w:rPr>
                <w:rFonts w:eastAsiaTheme="minorHAnsi"/>
                <w:color w:val="000000"/>
                <w:lang w:eastAsia="en-US"/>
              </w:rPr>
              <w:tab/>
              <w:t>стерильная упаковка</w:t>
            </w:r>
          </w:p>
        </w:tc>
        <w:tc>
          <w:tcPr>
            <w:tcW w:w="1276" w:type="dxa"/>
          </w:tcPr>
          <w:p w:rsidR="00B726E2" w:rsidRPr="00830FDF" w:rsidRDefault="00B726E2" w:rsidP="00B726E2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830FDF">
              <w:rPr>
                <w:b/>
                <w:color w:val="000000"/>
              </w:rPr>
              <w:lastRenderedPageBreak/>
              <w:t xml:space="preserve">Штук </w:t>
            </w:r>
          </w:p>
        </w:tc>
        <w:tc>
          <w:tcPr>
            <w:tcW w:w="928" w:type="dxa"/>
          </w:tcPr>
          <w:p w:rsidR="00B726E2" w:rsidRPr="00830FDF" w:rsidRDefault="00C94847" w:rsidP="00B726E2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</w:tbl>
    <w:p w:rsidR="00F06215" w:rsidRDefault="00F06215" w:rsidP="00B726E2">
      <w:pPr>
        <w:spacing w:after="14"/>
        <w:jc w:val="right"/>
        <w:rPr>
          <w:b/>
        </w:rPr>
      </w:pPr>
    </w:p>
    <w:sectPr w:rsidR="00F06215" w:rsidSect="00277A33">
      <w:footerReference w:type="default" r:id="rId8"/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6E2" w:rsidRDefault="00B726E2" w:rsidP="008D57A4">
      <w:r>
        <w:separator/>
      </w:r>
    </w:p>
  </w:endnote>
  <w:endnote w:type="continuationSeparator" w:id="1">
    <w:p w:rsidR="00B726E2" w:rsidRDefault="00B726E2" w:rsidP="008D5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5194068"/>
      <w:docPartObj>
        <w:docPartGallery w:val="Page Numbers (Bottom of Page)"/>
        <w:docPartUnique/>
      </w:docPartObj>
    </w:sdtPr>
    <w:sdtContent>
      <w:p w:rsidR="00B726E2" w:rsidRDefault="00252D37">
        <w:pPr>
          <w:pStyle w:val="a5"/>
          <w:jc w:val="right"/>
        </w:pPr>
        <w:fldSimple w:instr="PAGE   \* MERGEFORMAT">
          <w:r w:rsidR="001023AD">
            <w:rPr>
              <w:noProof/>
            </w:rPr>
            <w:t>1</w:t>
          </w:r>
        </w:fldSimple>
      </w:p>
    </w:sdtContent>
  </w:sdt>
  <w:p w:rsidR="00B726E2" w:rsidRDefault="00B726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6E2" w:rsidRDefault="00B726E2" w:rsidP="008D57A4">
      <w:r>
        <w:separator/>
      </w:r>
    </w:p>
  </w:footnote>
  <w:footnote w:type="continuationSeparator" w:id="1">
    <w:p w:rsidR="00B726E2" w:rsidRDefault="00B726E2" w:rsidP="008D57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F5154"/>
    <w:multiLevelType w:val="hybridMultilevel"/>
    <w:tmpl w:val="701EBAEE"/>
    <w:lvl w:ilvl="0" w:tplc="47307A3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1A0"/>
    <w:rsid w:val="000077AF"/>
    <w:rsid w:val="00093898"/>
    <w:rsid w:val="000B3606"/>
    <w:rsid w:val="000D2AA2"/>
    <w:rsid w:val="001023AD"/>
    <w:rsid w:val="00176A3C"/>
    <w:rsid w:val="00177E51"/>
    <w:rsid w:val="001B6F92"/>
    <w:rsid w:val="001C1083"/>
    <w:rsid w:val="001F06DB"/>
    <w:rsid w:val="00223250"/>
    <w:rsid w:val="00223C9E"/>
    <w:rsid w:val="002479B4"/>
    <w:rsid w:val="002528E2"/>
    <w:rsid w:val="00252D37"/>
    <w:rsid w:val="0025643F"/>
    <w:rsid w:val="00277A33"/>
    <w:rsid w:val="002C77C7"/>
    <w:rsid w:val="002E0139"/>
    <w:rsid w:val="00326CC3"/>
    <w:rsid w:val="00330262"/>
    <w:rsid w:val="0038182A"/>
    <w:rsid w:val="003B74C3"/>
    <w:rsid w:val="003E2BB9"/>
    <w:rsid w:val="00422E81"/>
    <w:rsid w:val="0043217C"/>
    <w:rsid w:val="00465E99"/>
    <w:rsid w:val="004958F9"/>
    <w:rsid w:val="00496447"/>
    <w:rsid w:val="004A6487"/>
    <w:rsid w:val="00523221"/>
    <w:rsid w:val="005260F0"/>
    <w:rsid w:val="0055146A"/>
    <w:rsid w:val="00567297"/>
    <w:rsid w:val="00595F39"/>
    <w:rsid w:val="00597903"/>
    <w:rsid w:val="005A2EA7"/>
    <w:rsid w:val="005F6A91"/>
    <w:rsid w:val="006048F9"/>
    <w:rsid w:val="006204CB"/>
    <w:rsid w:val="00662C96"/>
    <w:rsid w:val="00662EE4"/>
    <w:rsid w:val="006812D1"/>
    <w:rsid w:val="006B34AC"/>
    <w:rsid w:val="006C5101"/>
    <w:rsid w:val="006D3B35"/>
    <w:rsid w:val="006D78E5"/>
    <w:rsid w:val="0074031C"/>
    <w:rsid w:val="00740ECA"/>
    <w:rsid w:val="00756933"/>
    <w:rsid w:val="007E2AAD"/>
    <w:rsid w:val="00803F83"/>
    <w:rsid w:val="008101A0"/>
    <w:rsid w:val="00830FDF"/>
    <w:rsid w:val="00851111"/>
    <w:rsid w:val="008D57A4"/>
    <w:rsid w:val="008E034C"/>
    <w:rsid w:val="008F10C2"/>
    <w:rsid w:val="008F4C4C"/>
    <w:rsid w:val="00997B5A"/>
    <w:rsid w:val="00A422D5"/>
    <w:rsid w:val="00A50EB5"/>
    <w:rsid w:val="00A64C81"/>
    <w:rsid w:val="00AA2C56"/>
    <w:rsid w:val="00B37CF2"/>
    <w:rsid w:val="00B65DC8"/>
    <w:rsid w:val="00B726E2"/>
    <w:rsid w:val="00B81ECA"/>
    <w:rsid w:val="00BC55C3"/>
    <w:rsid w:val="00C069CB"/>
    <w:rsid w:val="00C770D1"/>
    <w:rsid w:val="00C94847"/>
    <w:rsid w:val="00CA1EE5"/>
    <w:rsid w:val="00CC1A27"/>
    <w:rsid w:val="00D00F0E"/>
    <w:rsid w:val="00D54633"/>
    <w:rsid w:val="00DD7E9C"/>
    <w:rsid w:val="00E01CE0"/>
    <w:rsid w:val="00E1560E"/>
    <w:rsid w:val="00E653FB"/>
    <w:rsid w:val="00E86D4E"/>
    <w:rsid w:val="00EA3D9F"/>
    <w:rsid w:val="00EE24F5"/>
    <w:rsid w:val="00F06215"/>
    <w:rsid w:val="00F5362A"/>
    <w:rsid w:val="00F54B0B"/>
    <w:rsid w:val="00F77CD5"/>
    <w:rsid w:val="00FF5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7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5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D57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5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E01C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595F39"/>
    <w:pPr>
      <w:widowControl/>
      <w:autoSpaceDE/>
      <w:autoSpaceDN/>
      <w:adjustRightInd/>
      <w:jc w:val="center"/>
    </w:pPr>
    <w:rPr>
      <w:sz w:val="24"/>
    </w:rPr>
  </w:style>
  <w:style w:type="character" w:customStyle="1" w:styleId="a9">
    <w:name w:val="Основной текст Знак"/>
    <w:basedOn w:val="a0"/>
    <w:link w:val="a8"/>
    <w:rsid w:val="00595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95F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256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DBF85-51DE-47CE-9D92-9DB8595C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gavrichenkovaea</cp:lastModifiedBy>
  <cp:revision>43</cp:revision>
  <dcterms:created xsi:type="dcterms:W3CDTF">2020-01-20T10:21:00Z</dcterms:created>
  <dcterms:modified xsi:type="dcterms:W3CDTF">2024-04-24T09:28:00Z</dcterms:modified>
</cp:coreProperties>
</file>