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E5" w:rsidRPr="00DE0826" w:rsidRDefault="00A351E5" w:rsidP="00A351E5">
      <w:pPr>
        <w:pStyle w:val="ConsTitle"/>
        <w:widowControl/>
        <w:tabs>
          <w:tab w:val="left" w:pos="1620"/>
        </w:tabs>
        <w:spacing w:line="360" w:lineRule="exact"/>
        <w:jc w:val="center"/>
        <w:rPr>
          <w:rFonts w:ascii="Times New Roman" w:hAnsi="Times New Roman"/>
          <w:sz w:val="24"/>
          <w:szCs w:val="24"/>
        </w:rPr>
      </w:pPr>
      <w:r w:rsidRPr="00DE0826">
        <w:rPr>
          <w:rFonts w:ascii="Times New Roman" w:hAnsi="Times New Roman"/>
          <w:sz w:val="24"/>
          <w:szCs w:val="24"/>
        </w:rPr>
        <w:t>Договор № ____</w:t>
      </w:r>
    </w:p>
    <w:p w:rsidR="00A351E5" w:rsidRPr="00DE0826" w:rsidRDefault="00A351E5" w:rsidP="00A351E5">
      <w:pPr>
        <w:pStyle w:val="ConsTitle"/>
        <w:widowControl/>
        <w:tabs>
          <w:tab w:val="left" w:pos="1620"/>
        </w:tabs>
        <w:spacing w:line="360" w:lineRule="exact"/>
        <w:jc w:val="center"/>
        <w:rPr>
          <w:rFonts w:ascii="Times New Roman" w:hAnsi="Times New Roman"/>
          <w:sz w:val="24"/>
          <w:szCs w:val="24"/>
        </w:rPr>
      </w:pPr>
      <w:r w:rsidRPr="00DE0826">
        <w:rPr>
          <w:rFonts w:ascii="Times New Roman" w:hAnsi="Times New Roman"/>
          <w:sz w:val="24"/>
          <w:szCs w:val="24"/>
        </w:rPr>
        <w:t>поставки расходных медицинских материалов</w:t>
      </w:r>
    </w:p>
    <w:p w:rsidR="00A351E5" w:rsidRPr="00DE0826" w:rsidRDefault="00A351E5" w:rsidP="00A351E5">
      <w:pPr>
        <w:pStyle w:val="ConsTitle"/>
        <w:widowControl/>
        <w:tabs>
          <w:tab w:val="left" w:pos="1620"/>
        </w:tabs>
        <w:spacing w:line="360" w:lineRule="exact"/>
        <w:jc w:val="both"/>
        <w:rPr>
          <w:rFonts w:ascii="Times New Roman" w:hAnsi="Times New Roman"/>
          <w:sz w:val="24"/>
          <w:szCs w:val="24"/>
        </w:rPr>
      </w:pPr>
    </w:p>
    <w:p w:rsidR="00A351E5" w:rsidRPr="00DE0826" w:rsidRDefault="00A351E5" w:rsidP="00A351E5">
      <w:pPr>
        <w:pStyle w:val="ConsNonformat"/>
        <w:widowControl/>
        <w:spacing w:line="360" w:lineRule="exact"/>
        <w:jc w:val="both"/>
        <w:rPr>
          <w:rFonts w:ascii="Times New Roman" w:hAnsi="Times New Roman" w:cs="Times New Roman"/>
          <w:sz w:val="24"/>
          <w:szCs w:val="24"/>
        </w:rPr>
      </w:pPr>
      <w:r w:rsidRPr="00DE0826">
        <w:rPr>
          <w:rFonts w:ascii="Times New Roman" w:eastAsia="Calibri" w:hAnsi="Times New Roman" w:cs="Times New Roman"/>
          <w:sz w:val="24"/>
          <w:szCs w:val="24"/>
        </w:rPr>
        <w:t xml:space="preserve">г. _______________                                                      </w:t>
      </w:r>
      <w:r w:rsidRPr="00DE0826">
        <w:rPr>
          <w:rFonts w:ascii="Times New Roman" w:hAnsi="Times New Roman" w:cs="Times New Roman"/>
          <w:sz w:val="24"/>
          <w:szCs w:val="24"/>
        </w:rPr>
        <w:tab/>
        <w:t xml:space="preserve">                 «___» _________ 20_</w:t>
      </w:r>
      <w:r w:rsidRPr="00DE0826">
        <w:rPr>
          <w:rFonts w:ascii="Times New Roman" w:eastAsia="Calibri" w:hAnsi="Times New Roman" w:cs="Times New Roman"/>
          <w:sz w:val="24"/>
          <w:szCs w:val="24"/>
        </w:rPr>
        <w:t>__ г.</w:t>
      </w:r>
    </w:p>
    <w:p w:rsidR="00A351E5" w:rsidRPr="00DE0826" w:rsidRDefault="00A351E5" w:rsidP="00A351E5">
      <w:pPr>
        <w:pStyle w:val="ConsNonformat"/>
        <w:widowControl/>
        <w:spacing w:line="360" w:lineRule="exact"/>
        <w:jc w:val="both"/>
        <w:rPr>
          <w:rFonts w:ascii="Times New Roman" w:hAnsi="Times New Roman" w:cs="Times New Roman"/>
          <w:sz w:val="24"/>
          <w:szCs w:val="24"/>
        </w:rPr>
      </w:pPr>
    </w:p>
    <w:p w:rsidR="00A351E5" w:rsidRPr="00DE0826" w:rsidRDefault="001E4825" w:rsidP="001E4825">
      <w:pPr>
        <w:spacing w:line="276" w:lineRule="auto"/>
        <w:ind w:firstLine="708"/>
        <w:jc w:val="both"/>
      </w:pPr>
      <w:proofErr w:type="gramStart"/>
      <w:r w:rsidRPr="00ED3A80">
        <w:t>Частное учреждение здравоохранения «Клиническая больница «РЖД</w:t>
      </w:r>
      <w:r>
        <w:t xml:space="preserve"> </w:t>
      </w:r>
      <w:r w:rsidRPr="00ED3A80">
        <w:t>-</w:t>
      </w:r>
      <w:r>
        <w:t xml:space="preserve"> </w:t>
      </w:r>
      <w:r w:rsidRPr="00ED3A80">
        <w:t xml:space="preserve">Медицина» города Сургут»,  именуемое далее «Покупатель»,  </w:t>
      </w:r>
      <w:r w:rsidRPr="00EB3574">
        <w:rPr>
          <w:sz w:val="23"/>
          <w:szCs w:val="23"/>
          <w:shd w:val="clear" w:color="auto" w:fill="FFFFFF"/>
        </w:rPr>
        <w:t xml:space="preserve">в лице </w:t>
      </w:r>
      <w:r w:rsidRPr="00BF7825">
        <w:t>исполняющего обязанности главного врача Кривонос Валерия Николаевича, действующего на основании Устава и приказа Центральной дирекции здравоохранения – филиала ОАО «РЖД» от 24.06.2021 № ЦДЗК-11/15</w:t>
      </w:r>
      <w:r w:rsidRPr="00ED3A80">
        <w:t>, с одной стороны</w:t>
      </w:r>
      <w:r w:rsidRPr="00E97077">
        <w:t xml:space="preserve">, и </w:t>
      </w:r>
      <w:r w:rsidR="00BF7825" w:rsidRPr="00BF7825">
        <w:t>Индивидуальный предприниматель Храмцова Светлана Викторовна</w:t>
      </w:r>
      <w:r w:rsidRPr="00E97077">
        <w:t xml:space="preserve">, именуемое далее «Поставщик», в лице </w:t>
      </w:r>
      <w:r w:rsidR="00BF7825" w:rsidRPr="00FB3B42">
        <w:t>Храмцовой Светланы Викторовны</w:t>
      </w:r>
      <w:r w:rsidRPr="00E97077">
        <w:t xml:space="preserve">, действующего на основании </w:t>
      </w:r>
      <w:r w:rsidR="00BF7825" w:rsidRPr="00BF7825">
        <w:t>ОГРНИП 317861700033302 от</w:t>
      </w:r>
      <w:proofErr w:type="gramEnd"/>
      <w:r w:rsidR="00BF7825" w:rsidRPr="00BF7825">
        <w:t xml:space="preserve"> 27.04.2017</w:t>
      </w:r>
      <w:r w:rsidR="00BF7825">
        <w:t>г.</w:t>
      </w:r>
      <w:r w:rsidRPr="00E97077">
        <w:t>, с другой стороны, именуемые далее совместно «Стороны», заключили настоящий Договор о нижеследующем:</w:t>
      </w:r>
    </w:p>
    <w:p w:rsidR="00A351E5" w:rsidRPr="00DE0826" w:rsidRDefault="00A351E5" w:rsidP="001E4825">
      <w:pPr>
        <w:pStyle w:val="Standard"/>
        <w:spacing w:line="276" w:lineRule="auto"/>
        <w:ind w:firstLine="708"/>
        <w:jc w:val="both"/>
      </w:pPr>
    </w:p>
    <w:p w:rsidR="00E96AB9" w:rsidRPr="006F75DD" w:rsidRDefault="00E96AB9" w:rsidP="001E4825">
      <w:pPr>
        <w:pStyle w:val="ConsNonformat"/>
        <w:widowControl/>
        <w:spacing w:line="276" w:lineRule="auto"/>
        <w:jc w:val="center"/>
        <w:rPr>
          <w:rFonts w:ascii="Times New Roman" w:hAnsi="Times New Roman" w:cs="Times New Roman"/>
          <w:b/>
          <w:sz w:val="24"/>
          <w:szCs w:val="24"/>
        </w:rPr>
      </w:pPr>
      <w:r w:rsidRPr="006F75DD">
        <w:rPr>
          <w:rFonts w:ascii="Times New Roman" w:hAnsi="Times New Roman" w:cs="Times New Roman"/>
          <w:b/>
          <w:sz w:val="24"/>
          <w:szCs w:val="24"/>
        </w:rPr>
        <w:t>1. Предмет Договора</w:t>
      </w:r>
    </w:p>
    <w:p w:rsidR="00E96AB9" w:rsidRPr="006F75DD" w:rsidRDefault="00E96AB9" w:rsidP="001E4825">
      <w:pPr>
        <w:pStyle w:val="25"/>
        <w:spacing w:after="0" w:line="276" w:lineRule="auto"/>
        <w:ind w:left="0" w:firstLine="720"/>
        <w:jc w:val="both"/>
        <w:rPr>
          <w:sz w:val="24"/>
          <w:szCs w:val="24"/>
        </w:rPr>
      </w:pPr>
      <w:r w:rsidRPr="006F75DD">
        <w:rPr>
          <w:sz w:val="24"/>
          <w:szCs w:val="24"/>
        </w:rPr>
        <w:t>1.1. Поставщик обязуется</w:t>
      </w:r>
      <w:r w:rsidRPr="006F75DD">
        <w:rPr>
          <w:i/>
          <w:iCs/>
          <w:sz w:val="24"/>
          <w:szCs w:val="24"/>
        </w:rPr>
        <w:t xml:space="preserve"> </w:t>
      </w:r>
      <w:r w:rsidRPr="006F75DD">
        <w:rPr>
          <w:iCs/>
          <w:sz w:val="24"/>
          <w:szCs w:val="24"/>
        </w:rPr>
        <w:t xml:space="preserve">передать Покупателю в установленный настоящим </w:t>
      </w:r>
      <w:r w:rsidRPr="00F0139B">
        <w:rPr>
          <w:iCs/>
          <w:sz w:val="24"/>
          <w:szCs w:val="24"/>
        </w:rPr>
        <w:t>Договором срок расходные медицинские материалы (</w:t>
      </w:r>
      <w:r w:rsidRPr="00F0139B">
        <w:rPr>
          <w:sz w:val="24"/>
          <w:szCs w:val="24"/>
        </w:rPr>
        <w:t xml:space="preserve">далее – Товар) </w:t>
      </w:r>
      <w:r w:rsidRPr="006E6DD5">
        <w:rPr>
          <w:sz w:val="24"/>
          <w:szCs w:val="24"/>
        </w:rPr>
        <w:t>в соответствии со Спецификацией (Приложение №1</w:t>
      </w:r>
      <w:r w:rsidRPr="006E6DD5">
        <w:rPr>
          <w:i/>
          <w:sz w:val="24"/>
          <w:szCs w:val="24"/>
        </w:rPr>
        <w:t>)</w:t>
      </w:r>
      <w:r w:rsidRPr="006F75DD">
        <w:rPr>
          <w:sz w:val="24"/>
          <w:szCs w:val="24"/>
        </w:rPr>
        <w:t>, а Покупатель обязуется принять и оплатить Товар.</w:t>
      </w:r>
    </w:p>
    <w:p w:rsidR="00E96AB9" w:rsidRPr="006F75DD" w:rsidRDefault="00E96AB9" w:rsidP="001E4825">
      <w:pPr>
        <w:pStyle w:val="Standard"/>
        <w:spacing w:line="276" w:lineRule="auto"/>
        <w:ind w:firstLine="720"/>
        <w:jc w:val="both"/>
      </w:pPr>
      <w:r w:rsidRPr="006F75DD">
        <w:t>1.2. Срок пос</w:t>
      </w:r>
      <w:r>
        <w:t xml:space="preserve">тавки товара в течение 10 (десяти) рабочих дней с момента подачи заявки Покупателем. </w:t>
      </w:r>
    </w:p>
    <w:p w:rsidR="00E96AB9" w:rsidRPr="00F0139B" w:rsidRDefault="00E96AB9" w:rsidP="001E4825">
      <w:pPr>
        <w:pStyle w:val="Standard"/>
        <w:spacing w:line="276" w:lineRule="auto"/>
        <w:ind w:firstLine="709"/>
        <w:jc w:val="both"/>
      </w:pPr>
      <w:r w:rsidRPr="006F75DD">
        <w:t>1.3.</w:t>
      </w:r>
      <w:r>
        <w:t xml:space="preserve">Поставка Товара осуществляется </w:t>
      </w:r>
      <w:r w:rsidRPr="006F75DD">
        <w:t>на склад Покупателя, расположенный по адресу:</w:t>
      </w:r>
      <w:r>
        <w:t xml:space="preserve"> 628414, г. Сургут, ул. Мечникова, д.3</w:t>
      </w:r>
    </w:p>
    <w:p w:rsidR="00E96AB9" w:rsidRPr="006F75DD" w:rsidRDefault="00E96AB9" w:rsidP="001E4825">
      <w:pPr>
        <w:pStyle w:val="Standard"/>
        <w:spacing w:line="276" w:lineRule="auto"/>
        <w:ind w:firstLine="709"/>
        <w:jc w:val="both"/>
      </w:pPr>
      <w:r>
        <w:t>1.4. Время поставки: поставка осуществляется в рабочие дни с 08:00 ч. До 15:00 ч.</w:t>
      </w:r>
      <w:r w:rsidRPr="006F75DD">
        <w:tab/>
      </w:r>
    </w:p>
    <w:p w:rsidR="00E96AB9" w:rsidRPr="006F75DD" w:rsidRDefault="00E96AB9" w:rsidP="001E4825">
      <w:pPr>
        <w:pStyle w:val="Standard"/>
        <w:spacing w:line="276" w:lineRule="auto"/>
        <w:jc w:val="center"/>
        <w:rPr>
          <w:b/>
        </w:rPr>
      </w:pPr>
    </w:p>
    <w:p w:rsidR="00E96AB9" w:rsidRPr="006F75DD" w:rsidRDefault="00E96AB9" w:rsidP="001E4825">
      <w:pPr>
        <w:pStyle w:val="Standard"/>
        <w:spacing w:line="276" w:lineRule="auto"/>
        <w:jc w:val="center"/>
        <w:rPr>
          <w:b/>
        </w:rPr>
      </w:pPr>
      <w:r w:rsidRPr="006F75DD">
        <w:rPr>
          <w:b/>
        </w:rPr>
        <w:t>2. Стоимость и порядок оплаты</w:t>
      </w:r>
    </w:p>
    <w:p w:rsidR="00E96AB9" w:rsidRPr="006F75DD" w:rsidRDefault="00E96AB9" w:rsidP="001E4825">
      <w:pPr>
        <w:spacing w:line="276" w:lineRule="auto"/>
        <w:ind w:firstLine="720"/>
        <w:jc w:val="both"/>
      </w:pPr>
      <w:r w:rsidRPr="006F75DD">
        <w:t xml:space="preserve">2.1. </w:t>
      </w:r>
      <w:proofErr w:type="gramStart"/>
      <w:r w:rsidRPr="006F75DD">
        <w:t>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w:t>
      </w:r>
      <w:r w:rsidR="00BF7825">
        <w:t xml:space="preserve">стоящего Договора, составляет —504 </w:t>
      </w:r>
      <w:r w:rsidR="00BF7825" w:rsidRPr="00BF7825">
        <w:t>430(Пятьсот четыре тысячи четыреста тридцать) рублей 00 копеек, НДС не облагается на основании уведомления о переходе на упрощенную систему налогообложения 26.2-1 от 24.04.2017г</w:t>
      </w:r>
      <w:proofErr w:type="gramEnd"/>
      <w:r w:rsidR="00BF7825" w:rsidRPr="00BF7825">
        <w:t>. Налогового кодекса РФ.</w:t>
      </w:r>
    </w:p>
    <w:p w:rsidR="00E96AB9" w:rsidRPr="00F0139B" w:rsidRDefault="00E96AB9" w:rsidP="001E4825">
      <w:pPr>
        <w:spacing w:line="276" w:lineRule="auto"/>
        <w:ind w:firstLine="720"/>
        <w:jc w:val="both"/>
      </w:pPr>
      <w:r w:rsidRPr="00F0139B">
        <w:t>2.2. Оплата Товара производится Покупателем в течение 60 (шестидесяти) дней после принятия Товара Покупателем в полном объеме и подписания Сторонами товарной накладной формы (ТОРГ-12) путем перечисления денежных средств на расчетный счет Поставщика.</w:t>
      </w:r>
    </w:p>
    <w:p w:rsidR="00E96AB9" w:rsidRPr="006F75DD" w:rsidRDefault="00E96AB9" w:rsidP="001E4825">
      <w:pPr>
        <w:spacing w:line="276" w:lineRule="auto"/>
        <w:ind w:firstLine="720"/>
        <w:jc w:val="both"/>
      </w:pPr>
      <w:r w:rsidRPr="006F75DD">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6F75DD">
        <w:t>дств с б</w:t>
      </w:r>
      <w:proofErr w:type="gramEnd"/>
      <w:r w:rsidRPr="006F75DD">
        <w:t>анковского счета Покупателя.</w:t>
      </w: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3.  Права и обязанности Сторон</w:t>
      </w:r>
    </w:p>
    <w:p w:rsidR="00E96AB9" w:rsidRPr="006F75DD" w:rsidRDefault="00E96AB9" w:rsidP="001E4825">
      <w:pPr>
        <w:pStyle w:val="ConsNormal"/>
        <w:spacing w:line="276" w:lineRule="auto"/>
        <w:ind w:firstLine="709"/>
        <w:jc w:val="both"/>
        <w:rPr>
          <w:rFonts w:ascii="Times New Roman" w:hAnsi="Times New Roman" w:cs="Times New Roman"/>
          <w:bCs/>
          <w:sz w:val="24"/>
          <w:szCs w:val="24"/>
        </w:rPr>
      </w:pPr>
      <w:r w:rsidRPr="006F75DD">
        <w:rPr>
          <w:rFonts w:ascii="Times New Roman" w:hAnsi="Times New Roman" w:cs="Times New Roman"/>
          <w:bCs/>
          <w:sz w:val="24"/>
          <w:szCs w:val="24"/>
        </w:rPr>
        <w:t>3.1. Поставщик обязан:</w:t>
      </w:r>
    </w:p>
    <w:p w:rsidR="00E96AB9" w:rsidRPr="00F0139B" w:rsidRDefault="00E96AB9" w:rsidP="001E4825">
      <w:pPr>
        <w:pStyle w:val="ConsNormal"/>
        <w:spacing w:line="276" w:lineRule="auto"/>
        <w:ind w:firstLine="709"/>
        <w:jc w:val="both"/>
        <w:rPr>
          <w:rFonts w:ascii="Times New Roman" w:hAnsi="Times New Roman" w:cs="Times New Roman"/>
          <w:bCs/>
          <w:sz w:val="24"/>
          <w:szCs w:val="24"/>
        </w:rPr>
      </w:pPr>
      <w:r w:rsidRPr="00F0139B">
        <w:rPr>
          <w:rFonts w:ascii="Times New Roman" w:hAnsi="Times New Roman" w:cs="Times New Roman"/>
          <w:bCs/>
          <w:sz w:val="24"/>
          <w:szCs w:val="24"/>
        </w:rPr>
        <w:t xml:space="preserve">3.1.1. В сроки, установленные настоящим Договором, осуществлять поставку Товара в количестве, предусмотренном Спецификацией, и передачу его Покупателю на условиях настоящего Договора. </w:t>
      </w:r>
    </w:p>
    <w:p w:rsidR="00E96AB9" w:rsidRPr="006F75DD" w:rsidRDefault="00E96AB9" w:rsidP="001E4825">
      <w:pPr>
        <w:pStyle w:val="Standard"/>
        <w:shd w:val="clear" w:color="auto" w:fill="FFFFFF"/>
        <w:spacing w:line="276" w:lineRule="auto"/>
        <w:ind w:firstLine="709"/>
        <w:jc w:val="both"/>
        <w:rPr>
          <w:bCs/>
        </w:rPr>
      </w:pPr>
      <w:r w:rsidRPr="006F75DD">
        <w:rPr>
          <w:bCs/>
        </w:rPr>
        <w:lastRenderedPageBreak/>
        <w:t xml:space="preserve">3.1.2. </w:t>
      </w:r>
      <w:r w:rsidRPr="006F75DD">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96AB9" w:rsidRPr="006F75DD" w:rsidRDefault="00E96AB9" w:rsidP="001E4825">
      <w:pPr>
        <w:pStyle w:val="Standard"/>
        <w:shd w:val="clear" w:color="auto" w:fill="FFFFFF"/>
        <w:spacing w:line="276" w:lineRule="auto"/>
        <w:ind w:firstLine="709"/>
        <w:jc w:val="both"/>
      </w:pPr>
      <w:r w:rsidRPr="006F75DD">
        <w:rPr>
          <w:spacing w:val="-4"/>
        </w:rPr>
        <w:t xml:space="preserve">3.1.3. </w:t>
      </w:r>
      <w:r w:rsidRPr="006F75DD">
        <w:rPr>
          <w:spacing w:val="-3"/>
        </w:rPr>
        <w:t xml:space="preserve">При отгрузке </w:t>
      </w:r>
      <w:r w:rsidRPr="006F75DD">
        <w:t>Товара передать Покупателю подлинники следующих документов:</w:t>
      </w:r>
    </w:p>
    <w:p w:rsidR="00E96AB9" w:rsidRPr="00406AE8" w:rsidRDefault="00E96AB9" w:rsidP="001E4825">
      <w:pPr>
        <w:pStyle w:val="Standard"/>
        <w:shd w:val="clear" w:color="auto" w:fill="FFFFFF"/>
        <w:spacing w:line="276" w:lineRule="auto"/>
        <w:ind w:firstLine="709"/>
        <w:jc w:val="both"/>
        <w:rPr>
          <w:spacing w:val="-3"/>
        </w:rPr>
      </w:pPr>
      <w:r w:rsidRPr="00406AE8">
        <w:rPr>
          <w:spacing w:val="-3"/>
        </w:rPr>
        <w:t>- товарной накладной формы ТОРГ-12;</w:t>
      </w:r>
    </w:p>
    <w:p w:rsidR="00E96AB9" w:rsidRPr="00406AE8" w:rsidRDefault="00E96AB9" w:rsidP="001E4825">
      <w:pPr>
        <w:pStyle w:val="Standard"/>
        <w:shd w:val="clear" w:color="auto" w:fill="FFFFFF"/>
        <w:spacing w:line="276" w:lineRule="auto"/>
        <w:ind w:firstLine="709"/>
        <w:jc w:val="both"/>
        <w:rPr>
          <w:spacing w:val="-3"/>
        </w:rPr>
      </w:pPr>
      <w:r w:rsidRPr="00406AE8">
        <w:rPr>
          <w:spacing w:val="-3"/>
        </w:rPr>
        <w:t xml:space="preserve">- счета; </w:t>
      </w:r>
    </w:p>
    <w:p w:rsidR="00E96AB9" w:rsidRPr="006F75DD" w:rsidRDefault="00E96AB9" w:rsidP="001E4825">
      <w:pPr>
        <w:pStyle w:val="Textbodyindent"/>
        <w:spacing w:after="0" w:line="276" w:lineRule="auto"/>
        <w:ind w:left="0" w:firstLine="709"/>
        <w:jc w:val="both"/>
        <w:rPr>
          <w:rFonts w:ascii="Times New Roman" w:hAnsi="Times New Roman"/>
          <w:sz w:val="24"/>
          <w:szCs w:val="24"/>
        </w:rPr>
      </w:pPr>
      <w:r w:rsidRPr="006F75DD">
        <w:rPr>
          <w:rFonts w:ascii="Times New Roman" w:hAnsi="Times New Roman"/>
          <w:bCs/>
          <w:sz w:val="24"/>
          <w:szCs w:val="24"/>
        </w:rPr>
        <w:t xml:space="preserve">3.1.4. </w:t>
      </w:r>
      <w:r w:rsidRPr="006F75D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96AB9" w:rsidRPr="006F75DD" w:rsidRDefault="00E96AB9" w:rsidP="001E4825">
      <w:pPr>
        <w:pStyle w:val="Textbodyindent"/>
        <w:spacing w:after="0" w:line="276" w:lineRule="auto"/>
        <w:ind w:left="0" w:firstLine="709"/>
        <w:jc w:val="both"/>
        <w:rPr>
          <w:rFonts w:ascii="Times New Roman" w:hAnsi="Times New Roman"/>
          <w:sz w:val="24"/>
          <w:szCs w:val="24"/>
        </w:rPr>
      </w:pPr>
      <w:r w:rsidRPr="006F75DD">
        <w:rPr>
          <w:rFonts w:ascii="Times New Roman" w:hAnsi="Times New Roman"/>
          <w:sz w:val="24"/>
          <w:szCs w:val="24"/>
        </w:rPr>
        <w:t>3.1.5.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5(пять) календарных дней после таких изменений.</w:t>
      </w:r>
    </w:p>
    <w:p w:rsidR="00E96AB9" w:rsidRPr="006F75DD" w:rsidRDefault="00E96AB9" w:rsidP="001E4825">
      <w:pPr>
        <w:pStyle w:val="Textbodyindent"/>
        <w:spacing w:after="0" w:line="276" w:lineRule="auto"/>
        <w:ind w:left="0" w:firstLine="709"/>
        <w:jc w:val="both"/>
        <w:rPr>
          <w:rFonts w:ascii="Times New Roman" w:hAnsi="Times New Roman"/>
          <w:sz w:val="24"/>
          <w:szCs w:val="24"/>
        </w:rPr>
      </w:pPr>
      <w:r w:rsidRPr="006F75D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96AB9" w:rsidRDefault="00E96AB9" w:rsidP="001E4825">
      <w:pPr>
        <w:pStyle w:val="ConsNormal"/>
        <w:spacing w:line="276" w:lineRule="auto"/>
        <w:ind w:firstLine="709"/>
        <w:jc w:val="both"/>
        <w:rPr>
          <w:rFonts w:ascii="Times New Roman" w:hAnsi="Times New Roman" w:cs="Times New Roman"/>
          <w:bCs/>
          <w:sz w:val="24"/>
          <w:szCs w:val="24"/>
        </w:rPr>
      </w:pPr>
      <w:r w:rsidRPr="006F75DD">
        <w:rPr>
          <w:rFonts w:ascii="Times New Roman" w:hAnsi="Times New Roman" w:cs="Times New Roman"/>
          <w:bCs/>
          <w:sz w:val="24"/>
          <w:szCs w:val="24"/>
        </w:rPr>
        <w:t>3.2. Покупатель обязан:</w:t>
      </w:r>
    </w:p>
    <w:p w:rsidR="00E96AB9" w:rsidRPr="006F75DD" w:rsidRDefault="00E96AB9" w:rsidP="001E4825">
      <w:pPr>
        <w:pStyle w:val="ConsNormal"/>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3.2.1. Произвести необходимые подготовительные работы по приемке Товара.</w:t>
      </w:r>
    </w:p>
    <w:p w:rsidR="00E96AB9" w:rsidRPr="006F75DD" w:rsidRDefault="00E96AB9" w:rsidP="001E4825">
      <w:pPr>
        <w:pStyle w:val="ConsNormal"/>
        <w:spacing w:line="276" w:lineRule="auto"/>
        <w:ind w:firstLine="709"/>
        <w:jc w:val="both"/>
        <w:rPr>
          <w:rFonts w:ascii="Times New Roman" w:hAnsi="Times New Roman" w:cs="Times New Roman"/>
          <w:bCs/>
          <w:sz w:val="24"/>
          <w:szCs w:val="24"/>
        </w:rPr>
      </w:pPr>
      <w:r w:rsidRPr="006F75DD">
        <w:rPr>
          <w:rFonts w:ascii="Times New Roman" w:hAnsi="Times New Roman" w:cs="Times New Roman"/>
          <w:bCs/>
          <w:sz w:val="24"/>
          <w:szCs w:val="24"/>
        </w:rPr>
        <w:t>3.2.</w:t>
      </w:r>
      <w:r>
        <w:rPr>
          <w:rFonts w:ascii="Times New Roman" w:hAnsi="Times New Roman" w:cs="Times New Roman"/>
          <w:bCs/>
          <w:sz w:val="24"/>
          <w:szCs w:val="24"/>
        </w:rPr>
        <w:t>2</w:t>
      </w:r>
      <w:r w:rsidRPr="006F75DD">
        <w:rPr>
          <w:rFonts w:ascii="Times New Roman" w:hAnsi="Times New Roman" w:cs="Times New Roman"/>
          <w:bCs/>
          <w:sz w:val="24"/>
          <w:szCs w:val="24"/>
        </w:rPr>
        <w:t>. Обеспечить проверку при приемке Товара по количеству, качеству и комплектности.</w:t>
      </w:r>
    </w:p>
    <w:p w:rsidR="00E96AB9" w:rsidRPr="006F75DD" w:rsidRDefault="00E96AB9" w:rsidP="001E4825">
      <w:pPr>
        <w:pStyle w:val="ConsNormal"/>
        <w:spacing w:line="276" w:lineRule="auto"/>
        <w:ind w:firstLine="709"/>
        <w:jc w:val="both"/>
        <w:rPr>
          <w:rFonts w:ascii="Times New Roman" w:hAnsi="Times New Roman" w:cs="Times New Roman"/>
          <w:bCs/>
          <w:sz w:val="24"/>
          <w:szCs w:val="24"/>
        </w:rPr>
      </w:pPr>
      <w:r w:rsidRPr="006F75DD">
        <w:rPr>
          <w:rFonts w:ascii="Times New Roman" w:hAnsi="Times New Roman" w:cs="Times New Roman"/>
          <w:bCs/>
          <w:sz w:val="24"/>
          <w:szCs w:val="24"/>
        </w:rPr>
        <w:t>3.2.</w:t>
      </w:r>
      <w:r>
        <w:rPr>
          <w:rFonts w:ascii="Times New Roman" w:hAnsi="Times New Roman" w:cs="Times New Roman"/>
          <w:bCs/>
          <w:sz w:val="24"/>
          <w:szCs w:val="24"/>
        </w:rPr>
        <w:t>3</w:t>
      </w:r>
      <w:r w:rsidRPr="006F75DD">
        <w:rPr>
          <w:rFonts w:ascii="Times New Roman" w:hAnsi="Times New Roman" w:cs="Times New Roman"/>
          <w:bCs/>
          <w:sz w:val="24"/>
          <w:szCs w:val="24"/>
        </w:rPr>
        <w:t>. Принять и оплатить Товар в размерах и в сроки, установленные настоящим Договором.</w:t>
      </w:r>
    </w:p>
    <w:p w:rsidR="00E96AB9" w:rsidRPr="006F75DD" w:rsidRDefault="00E96AB9" w:rsidP="001E4825">
      <w:pPr>
        <w:pStyle w:val="Standard"/>
        <w:spacing w:line="276" w:lineRule="auto"/>
        <w:ind w:firstLine="720"/>
        <w:jc w:val="both"/>
      </w:pPr>
      <w:r w:rsidRPr="006F75DD">
        <w:t>3.3. Покупатель вправе досрочно принять и оплатить поставленный Поставщиком Товар.</w:t>
      </w:r>
    </w:p>
    <w:p w:rsidR="00E96AB9" w:rsidRPr="006F75DD" w:rsidRDefault="00E96AB9" w:rsidP="001E4825">
      <w:pPr>
        <w:pStyle w:val="Standard"/>
        <w:spacing w:line="276" w:lineRule="auto"/>
        <w:ind w:firstLine="720"/>
        <w:jc w:val="both"/>
        <w:rPr>
          <w:shd w:val="clear" w:color="auto" w:fill="FFFFFF"/>
        </w:rPr>
      </w:pPr>
      <w:r w:rsidRPr="006F75D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96AB9" w:rsidRPr="006F75DD" w:rsidRDefault="00E96AB9" w:rsidP="001E4825">
      <w:pPr>
        <w:pStyle w:val="Standard"/>
        <w:spacing w:line="276" w:lineRule="auto"/>
        <w:ind w:firstLine="720"/>
        <w:jc w:val="both"/>
        <w:rPr>
          <w:shd w:val="clear" w:color="auto" w:fill="FFFFFF"/>
        </w:rPr>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4. Условия поставки</w:t>
      </w:r>
    </w:p>
    <w:p w:rsidR="00E96AB9" w:rsidRPr="006F75DD" w:rsidRDefault="00E96AB9" w:rsidP="001E4825">
      <w:pPr>
        <w:pStyle w:val="Standard"/>
        <w:spacing w:line="276" w:lineRule="auto"/>
        <w:ind w:firstLine="709"/>
        <w:jc w:val="both"/>
        <w:rPr>
          <w:spacing w:val="3"/>
        </w:rPr>
      </w:pPr>
      <w:r w:rsidRPr="006F75DD">
        <w:t xml:space="preserve">4.1. Доставка Товара Покупателю производится Поставщиком </w:t>
      </w:r>
      <w:r w:rsidRPr="006F75DD">
        <w:rPr>
          <w:spacing w:val="3"/>
        </w:rPr>
        <w:t>путем его отгрузки воздушным, железнодорожным, автомобильным или водным транспортом.</w:t>
      </w:r>
    </w:p>
    <w:p w:rsidR="00E96AB9" w:rsidRPr="006F75DD" w:rsidRDefault="00E96AB9" w:rsidP="001E4825">
      <w:pPr>
        <w:pStyle w:val="Standard"/>
        <w:spacing w:line="276" w:lineRule="auto"/>
        <w:ind w:firstLine="720"/>
        <w:jc w:val="both"/>
      </w:pPr>
      <w:r w:rsidRPr="006F75D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96AB9" w:rsidRPr="006F75DD" w:rsidRDefault="00E96AB9" w:rsidP="001E4825">
      <w:pPr>
        <w:pStyle w:val="Standard"/>
        <w:shd w:val="clear" w:color="auto" w:fill="FFFFFF"/>
        <w:spacing w:line="276" w:lineRule="auto"/>
        <w:ind w:firstLine="720"/>
        <w:jc w:val="both"/>
        <w:rPr>
          <w:spacing w:val="5"/>
        </w:rPr>
      </w:pPr>
      <w:r w:rsidRPr="006F75DD">
        <w:rPr>
          <w:spacing w:val="5"/>
        </w:rPr>
        <w:t>номер Договора;</w:t>
      </w:r>
    </w:p>
    <w:p w:rsidR="00E96AB9" w:rsidRPr="009A4D33" w:rsidRDefault="00E96AB9" w:rsidP="001E4825">
      <w:pPr>
        <w:pStyle w:val="Standard"/>
        <w:shd w:val="clear" w:color="auto" w:fill="FFFFFF"/>
        <w:spacing w:line="276" w:lineRule="auto"/>
        <w:ind w:firstLine="720"/>
        <w:jc w:val="both"/>
        <w:rPr>
          <w:spacing w:val="5"/>
        </w:rPr>
      </w:pPr>
      <w:r w:rsidRPr="009A4D33">
        <w:rPr>
          <w:spacing w:val="5"/>
        </w:rPr>
        <w:t>номер товарной накладной формы (ТОРГ-12);</w:t>
      </w:r>
    </w:p>
    <w:p w:rsidR="00E96AB9" w:rsidRPr="006F75DD" w:rsidRDefault="00E96AB9" w:rsidP="001E4825">
      <w:pPr>
        <w:pStyle w:val="Standard"/>
        <w:shd w:val="clear" w:color="auto" w:fill="FFFFFF"/>
        <w:spacing w:line="276" w:lineRule="auto"/>
        <w:ind w:firstLine="720"/>
        <w:jc w:val="both"/>
        <w:rPr>
          <w:spacing w:val="5"/>
        </w:rPr>
      </w:pPr>
      <w:r w:rsidRPr="006F75DD">
        <w:rPr>
          <w:spacing w:val="5"/>
        </w:rPr>
        <w:t>наименование Товара;</w:t>
      </w:r>
    </w:p>
    <w:p w:rsidR="00E96AB9" w:rsidRPr="006F75DD" w:rsidRDefault="00E96AB9" w:rsidP="001E4825">
      <w:pPr>
        <w:pStyle w:val="Standard"/>
        <w:shd w:val="clear" w:color="auto" w:fill="FFFFFF"/>
        <w:spacing w:line="276" w:lineRule="auto"/>
        <w:ind w:firstLine="720"/>
        <w:jc w:val="both"/>
        <w:rPr>
          <w:spacing w:val="5"/>
        </w:rPr>
      </w:pPr>
      <w:r w:rsidRPr="006F75DD">
        <w:rPr>
          <w:spacing w:val="5"/>
        </w:rPr>
        <w:t>упаковочный лист;</w:t>
      </w:r>
    </w:p>
    <w:p w:rsidR="00E96AB9" w:rsidRPr="006F75DD" w:rsidRDefault="00E96AB9" w:rsidP="001E4825">
      <w:pPr>
        <w:pStyle w:val="Standard"/>
        <w:shd w:val="clear" w:color="auto" w:fill="FFFFFF"/>
        <w:spacing w:line="276" w:lineRule="auto"/>
        <w:ind w:firstLine="720"/>
        <w:jc w:val="both"/>
        <w:rPr>
          <w:spacing w:val="5"/>
        </w:rPr>
      </w:pPr>
      <w:r w:rsidRPr="006F75DD">
        <w:rPr>
          <w:spacing w:val="5"/>
        </w:rPr>
        <w:lastRenderedPageBreak/>
        <w:t>дату отгрузки;</w:t>
      </w:r>
    </w:p>
    <w:p w:rsidR="00E96AB9" w:rsidRPr="006F75DD" w:rsidRDefault="00E96AB9" w:rsidP="001E4825">
      <w:pPr>
        <w:pStyle w:val="Standard"/>
        <w:shd w:val="clear" w:color="auto" w:fill="FFFFFF"/>
        <w:spacing w:line="276" w:lineRule="auto"/>
        <w:ind w:firstLine="720"/>
        <w:jc w:val="both"/>
        <w:rPr>
          <w:spacing w:val="5"/>
        </w:rPr>
      </w:pPr>
      <w:r w:rsidRPr="006F75DD">
        <w:rPr>
          <w:spacing w:val="5"/>
        </w:rPr>
        <w:t>количество мест;</w:t>
      </w:r>
    </w:p>
    <w:p w:rsidR="00E96AB9" w:rsidRPr="006F75DD" w:rsidRDefault="00E96AB9" w:rsidP="001E4825">
      <w:pPr>
        <w:pStyle w:val="Standard"/>
        <w:shd w:val="clear" w:color="auto" w:fill="FFFFFF"/>
        <w:spacing w:line="276" w:lineRule="auto"/>
        <w:ind w:firstLine="720"/>
        <w:jc w:val="both"/>
        <w:rPr>
          <w:spacing w:val="5"/>
        </w:rPr>
      </w:pPr>
      <w:r w:rsidRPr="006F75DD">
        <w:rPr>
          <w:spacing w:val="5"/>
        </w:rPr>
        <w:t>вес нетто и вес брутто.</w:t>
      </w:r>
    </w:p>
    <w:p w:rsidR="00E96AB9" w:rsidRPr="006F75DD" w:rsidRDefault="00E96AB9" w:rsidP="001E4825">
      <w:pPr>
        <w:pStyle w:val="Standard"/>
        <w:spacing w:line="276" w:lineRule="auto"/>
        <w:ind w:firstLine="720"/>
        <w:jc w:val="both"/>
      </w:pPr>
      <w:r w:rsidRPr="006F75D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96AB9" w:rsidRPr="006F75DD" w:rsidRDefault="00E96AB9" w:rsidP="001E4825">
      <w:pPr>
        <w:pStyle w:val="ConsNormal"/>
        <w:spacing w:line="276" w:lineRule="auto"/>
        <w:ind w:firstLine="709"/>
        <w:jc w:val="both"/>
        <w:rPr>
          <w:rFonts w:ascii="Times New Roman" w:hAnsi="Times New Roman" w:cs="Times New Roman"/>
          <w:i/>
          <w:sz w:val="24"/>
          <w:szCs w:val="24"/>
        </w:rPr>
      </w:pPr>
      <w:r w:rsidRPr="006F75DD">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406AE8">
        <w:rPr>
          <w:rFonts w:ascii="Times New Roman" w:eastAsia="Calibri" w:hAnsi="Times New Roman" w:cs="Times New Roman"/>
          <w:kern w:val="3"/>
          <w:sz w:val="24"/>
          <w:szCs w:val="24"/>
        </w:rPr>
        <w:t>товарной накладной формы (ТОРГ-12). Приемка</w:t>
      </w:r>
      <w:r w:rsidRPr="006F75DD">
        <w:rPr>
          <w:rFonts w:ascii="Times New Roman" w:hAnsi="Times New Roman" w:cs="Times New Roman"/>
          <w:sz w:val="24"/>
          <w:szCs w:val="24"/>
        </w:rPr>
        <w:t xml:space="preserve">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6F75DD">
        <w:rPr>
          <w:rFonts w:ascii="Times New Roman" w:hAnsi="Times New Roman" w:cs="Times New Roman"/>
          <w:sz w:val="24"/>
          <w:szCs w:val="24"/>
        </w:rPr>
        <w:t>но</w:t>
      </w:r>
      <w:proofErr w:type="gramEnd"/>
      <w:r w:rsidRPr="006F75DD">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96AB9" w:rsidRPr="006F75DD" w:rsidRDefault="00E96AB9" w:rsidP="001E4825">
      <w:pPr>
        <w:pStyle w:val="ConsNormal"/>
        <w:spacing w:line="276" w:lineRule="auto"/>
        <w:ind w:firstLine="360"/>
        <w:jc w:val="center"/>
        <w:rPr>
          <w:rFonts w:ascii="Times New Roman" w:hAnsi="Times New Roman" w:cs="Times New Roman"/>
          <w:sz w:val="24"/>
          <w:szCs w:val="24"/>
        </w:rPr>
      </w:pPr>
    </w:p>
    <w:p w:rsidR="00E96AB9" w:rsidRPr="006F75DD" w:rsidRDefault="00E96AB9" w:rsidP="001E4825">
      <w:pPr>
        <w:pStyle w:val="ConsNormal"/>
        <w:spacing w:line="276" w:lineRule="auto"/>
        <w:ind w:firstLine="360"/>
        <w:jc w:val="center"/>
        <w:rPr>
          <w:rFonts w:ascii="Times New Roman" w:hAnsi="Times New Roman" w:cs="Times New Roman"/>
          <w:b/>
          <w:sz w:val="24"/>
          <w:szCs w:val="24"/>
        </w:rPr>
      </w:pPr>
      <w:r w:rsidRPr="006F75DD">
        <w:rPr>
          <w:rFonts w:ascii="Times New Roman" w:hAnsi="Times New Roman" w:cs="Times New Roman"/>
          <w:b/>
          <w:sz w:val="24"/>
          <w:szCs w:val="24"/>
        </w:rPr>
        <w:t>5. Комплектность, качество и гарантии</w:t>
      </w:r>
    </w:p>
    <w:p w:rsidR="00E96AB9" w:rsidRPr="006F75DD" w:rsidRDefault="00E96AB9" w:rsidP="001E4825">
      <w:pPr>
        <w:pStyle w:val="aff9"/>
        <w:spacing w:line="276" w:lineRule="auto"/>
        <w:jc w:val="both"/>
        <w:rPr>
          <w:sz w:val="24"/>
          <w:szCs w:val="24"/>
        </w:rPr>
      </w:pPr>
      <w:r w:rsidRPr="006F75DD">
        <w:rPr>
          <w:sz w:val="24"/>
          <w:szCs w:val="24"/>
        </w:rPr>
        <w:tab/>
        <w:t>5.1. Поставщик гарантирует, что:</w:t>
      </w:r>
    </w:p>
    <w:p w:rsidR="00E96AB9" w:rsidRPr="006F75DD" w:rsidRDefault="00E96AB9" w:rsidP="001E4825">
      <w:pPr>
        <w:pStyle w:val="aff9"/>
        <w:spacing w:line="276" w:lineRule="auto"/>
        <w:ind w:firstLine="709"/>
        <w:jc w:val="both"/>
        <w:rPr>
          <w:sz w:val="24"/>
          <w:szCs w:val="24"/>
        </w:rPr>
      </w:pPr>
      <w:r w:rsidRPr="006F75DD">
        <w:rPr>
          <w:sz w:val="24"/>
          <w:szCs w:val="24"/>
        </w:rPr>
        <w:t>поставляемый по настоящему Договору Товар является новым и не был в употреблении;</w:t>
      </w:r>
    </w:p>
    <w:p w:rsidR="00E96AB9" w:rsidRPr="006F75DD" w:rsidRDefault="00E96AB9" w:rsidP="001E4825">
      <w:pPr>
        <w:pStyle w:val="Textbodyindent"/>
        <w:spacing w:after="0" w:line="276" w:lineRule="auto"/>
        <w:ind w:left="0" w:firstLine="709"/>
        <w:jc w:val="both"/>
        <w:rPr>
          <w:rFonts w:ascii="Times New Roman" w:hAnsi="Times New Roman"/>
          <w:sz w:val="24"/>
          <w:szCs w:val="24"/>
        </w:rPr>
      </w:pPr>
      <w:r w:rsidRPr="006F75D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96AB9" w:rsidRPr="006F75DD" w:rsidRDefault="00E96AB9" w:rsidP="001E4825">
      <w:pPr>
        <w:autoSpaceDE w:val="0"/>
        <w:autoSpaceDN w:val="0"/>
        <w:adjustRightInd w:val="0"/>
        <w:spacing w:line="276" w:lineRule="auto"/>
        <w:ind w:firstLine="709"/>
        <w:jc w:val="both"/>
      </w:pPr>
      <w:r w:rsidRPr="006F75DD">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E96AB9" w:rsidRPr="006F75DD" w:rsidRDefault="00E96AB9" w:rsidP="001E4825">
      <w:pPr>
        <w:pStyle w:val="aff9"/>
        <w:spacing w:line="276" w:lineRule="auto"/>
        <w:ind w:firstLine="708"/>
        <w:jc w:val="both"/>
        <w:rPr>
          <w:sz w:val="24"/>
          <w:szCs w:val="24"/>
        </w:rPr>
      </w:pPr>
      <w:r w:rsidRPr="006F75DD">
        <w:rPr>
          <w:sz w:val="24"/>
          <w:szCs w:val="24"/>
        </w:rPr>
        <w:t>при производстве Товара были применены качественные материалы, и было обеспечено надлежащее техническое исполнение;</w:t>
      </w:r>
    </w:p>
    <w:p w:rsidR="00E96AB9" w:rsidRPr="006F75DD" w:rsidRDefault="00E96AB9" w:rsidP="001E4825">
      <w:pPr>
        <w:pStyle w:val="aff9"/>
        <w:spacing w:line="276" w:lineRule="auto"/>
        <w:ind w:firstLine="708"/>
        <w:jc w:val="both"/>
        <w:rPr>
          <w:sz w:val="24"/>
          <w:szCs w:val="24"/>
        </w:rPr>
      </w:pPr>
      <w:r w:rsidRPr="006F75D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96AB9" w:rsidRPr="009A4D33" w:rsidRDefault="00E96AB9" w:rsidP="001E4825">
      <w:pPr>
        <w:pStyle w:val="aff9"/>
        <w:spacing w:line="276" w:lineRule="auto"/>
        <w:jc w:val="both"/>
        <w:rPr>
          <w:b/>
          <w:i/>
          <w:sz w:val="24"/>
          <w:szCs w:val="24"/>
        </w:rPr>
      </w:pPr>
      <w:r w:rsidRPr="006F75DD">
        <w:rPr>
          <w:sz w:val="24"/>
          <w:szCs w:val="24"/>
        </w:rPr>
        <w:tab/>
        <w:t xml:space="preserve">5.2. </w:t>
      </w:r>
      <w:r w:rsidRPr="009A4D33">
        <w:rPr>
          <w:sz w:val="24"/>
          <w:szCs w:val="24"/>
        </w:rPr>
        <w:t>Срок годности на Товар на момент передачи его Покупате</w:t>
      </w:r>
      <w:r w:rsidR="00406AE8">
        <w:rPr>
          <w:sz w:val="24"/>
          <w:szCs w:val="24"/>
        </w:rPr>
        <w:t>лю должен составлять не менее 70</w:t>
      </w:r>
      <w:r w:rsidRPr="009A4D33">
        <w:rPr>
          <w:sz w:val="24"/>
          <w:szCs w:val="24"/>
        </w:rPr>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Pr="009A4D33">
        <w:rPr>
          <w:sz w:val="24"/>
          <w:szCs w:val="24"/>
        </w:rPr>
        <w:tab/>
      </w:r>
    </w:p>
    <w:p w:rsidR="00E96AB9" w:rsidRPr="006F75DD" w:rsidRDefault="00E96AB9" w:rsidP="001E4825">
      <w:pPr>
        <w:spacing w:line="276" w:lineRule="auto"/>
        <w:ind w:firstLine="709"/>
        <w:jc w:val="both"/>
      </w:pPr>
      <w:r w:rsidRPr="006F75DD">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E96AB9" w:rsidRPr="006F75DD" w:rsidRDefault="00E96AB9" w:rsidP="001E4825">
      <w:pPr>
        <w:pStyle w:val="Standard"/>
        <w:spacing w:line="276" w:lineRule="auto"/>
        <w:jc w:val="both"/>
      </w:pPr>
      <w:r w:rsidRPr="006F75DD">
        <w:tab/>
        <w:t xml:space="preserve">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w:t>
      </w:r>
      <w:r w:rsidRPr="006F75DD">
        <w:lastRenderedPageBreak/>
        <w:t>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96AB9" w:rsidRPr="006F75DD" w:rsidRDefault="00E96AB9" w:rsidP="001E4825">
      <w:pPr>
        <w:spacing w:line="276" w:lineRule="auto"/>
        <w:ind w:firstLine="680"/>
        <w:jc w:val="both"/>
      </w:pPr>
      <w:r w:rsidRPr="006F75DD">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E96AB9" w:rsidRDefault="00E96AB9" w:rsidP="001E4825">
      <w:pPr>
        <w:spacing w:line="276" w:lineRule="auto"/>
        <w:ind w:firstLine="680"/>
        <w:jc w:val="both"/>
      </w:pPr>
      <w:r w:rsidRPr="006F75DD">
        <w:t>При возврате/уничтожении Товара денежные средства, уплаченные за Товар, должны быть возвр</w:t>
      </w:r>
      <w:r w:rsidR="00FC55D2">
        <w:t>ащены Покупателю в течение 30 (тридцати)</w:t>
      </w:r>
      <w:r w:rsidRPr="006F75DD">
        <w:t xml:space="preserve"> календарных дней с момента</w:t>
      </w:r>
      <w:r w:rsidRPr="00B16210">
        <w:t xml:space="preserve"> </w:t>
      </w:r>
      <w:r w:rsidRPr="006F75DD">
        <w:t>возврата/уничтожения Товара.</w:t>
      </w:r>
    </w:p>
    <w:p w:rsidR="00E96AB9" w:rsidRPr="006F75DD" w:rsidRDefault="00E96AB9" w:rsidP="001E4825">
      <w:pPr>
        <w:spacing w:line="276" w:lineRule="auto"/>
        <w:jc w:val="both"/>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6. Упаковка и маркировка</w:t>
      </w:r>
    </w:p>
    <w:p w:rsidR="00E96AB9" w:rsidRDefault="00E96AB9" w:rsidP="001E4825">
      <w:pPr>
        <w:spacing w:line="276" w:lineRule="auto"/>
        <w:ind w:firstLine="709"/>
        <w:jc w:val="both"/>
      </w:pPr>
      <w:r>
        <w:t xml:space="preserve">6.1. </w:t>
      </w:r>
      <w:r w:rsidRPr="006F75DD">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96AB9" w:rsidRPr="006F75DD" w:rsidRDefault="00E96AB9" w:rsidP="001E4825">
      <w:pPr>
        <w:spacing w:line="276" w:lineRule="auto"/>
        <w:ind w:firstLine="709"/>
        <w:jc w:val="both"/>
      </w:pPr>
    </w:p>
    <w:p w:rsidR="00E96AB9" w:rsidRPr="006F75DD" w:rsidRDefault="00E96AB9" w:rsidP="001E4825">
      <w:pPr>
        <w:pStyle w:val="ConsNormal"/>
        <w:spacing w:line="276" w:lineRule="auto"/>
        <w:jc w:val="center"/>
        <w:rPr>
          <w:rFonts w:ascii="Times New Roman" w:hAnsi="Times New Roman" w:cs="Times New Roman"/>
          <w:b/>
          <w:sz w:val="24"/>
          <w:szCs w:val="24"/>
        </w:rPr>
      </w:pPr>
      <w:r w:rsidRPr="006F75DD">
        <w:rPr>
          <w:rFonts w:ascii="Times New Roman" w:hAnsi="Times New Roman" w:cs="Times New Roman"/>
          <w:b/>
          <w:sz w:val="24"/>
          <w:szCs w:val="24"/>
        </w:rPr>
        <w:t>7.Переход права собственности</w:t>
      </w:r>
    </w:p>
    <w:p w:rsidR="00E96AB9" w:rsidRDefault="00E96AB9" w:rsidP="001E4825">
      <w:pPr>
        <w:spacing w:line="276" w:lineRule="auto"/>
        <w:ind w:firstLine="709"/>
        <w:jc w:val="both"/>
      </w:pPr>
      <w:r>
        <w:t xml:space="preserve">7.1. </w:t>
      </w:r>
      <w:r w:rsidRPr="006F75DD">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9A4D33">
        <w:t>товарной накладной формы ТОРГ-12.</w:t>
      </w:r>
    </w:p>
    <w:p w:rsidR="00E96AB9" w:rsidRPr="006F75DD" w:rsidRDefault="00E96AB9" w:rsidP="001E4825">
      <w:pPr>
        <w:spacing w:line="276" w:lineRule="auto"/>
        <w:ind w:firstLine="709"/>
        <w:jc w:val="both"/>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8. Ответственность Сторон</w:t>
      </w:r>
    </w:p>
    <w:p w:rsidR="00E96AB9" w:rsidRPr="006F75DD" w:rsidRDefault="00E96AB9" w:rsidP="001E4825">
      <w:pPr>
        <w:pStyle w:val="ConsNormal"/>
        <w:spacing w:line="276" w:lineRule="auto"/>
        <w:jc w:val="both"/>
        <w:rPr>
          <w:rFonts w:ascii="Times New Roman" w:hAnsi="Times New Roman" w:cs="Times New Roman"/>
          <w:sz w:val="24"/>
          <w:szCs w:val="24"/>
        </w:rPr>
      </w:pPr>
      <w:r w:rsidRPr="006F75D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96AB9" w:rsidRPr="006F75DD" w:rsidRDefault="00E96AB9" w:rsidP="001E4825">
      <w:pPr>
        <w:pStyle w:val="aff9"/>
        <w:spacing w:line="276" w:lineRule="auto"/>
        <w:ind w:firstLine="709"/>
        <w:jc w:val="both"/>
        <w:rPr>
          <w:sz w:val="24"/>
          <w:szCs w:val="24"/>
        </w:rPr>
      </w:pPr>
      <w:r w:rsidRPr="006F75DD">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96AB9" w:rsidRPr="006F75DD" w:rsidRDefault="00E96AB9" w:rsidP="001E4825">
      <w:pPr>
        <w:pStyle w:val="aff9"/>
        <w:spacing w:line="276" w:lineRule="auto"/>
        <w:ind w:firstLine="709"/>
        <w:jc w:val="both"/>
        <w:rPr>
          <w:sz w:val="24"/>
          <w:szCs w:val="24"/>
        </w:rPr>
      </w:pPr>
      <w:r w:rsidRPr="006F75D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96AB9" w:rsidRPr="006F75DD" w:rsidRDefault="00E96AB9" w:rsidP="001E4825">
      <w:pPr>
        <w:pStyle w:val="aff9"/>
        <w:spacing w:line="276" w:lineRule="auto"/>
        <w:ind w:firstLine="708"/>
        <w:jc w:val="both"/>
        <w:rPr>
          <w:sz w:val="24"/>
          <w:szCs w:val="24"/>
        </w:rPr>
      </w:pPr>
      <w:r w:rsidRPr="006F75D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E96AB9" w:rsidRPr="006F75DD" w:rsidRDefault="00E96AB9" w:rsidP="001E4825">
      <w:pPr>
        <w:pStyle w:val="aff9"/>
        <w:spacing w:line="276" w:lineRule="auto"/>
        <w:ind w:firstLine="708"/>
        <w:jc w:val="both"/>
        <w:rPr>
          <w:sz w:val="24"/>
          <w:szCs w:val="24"/>
        </w:rPr>
      </w:pPr>
      <w:r w:rsidRPr="006F75DD">
        <w:rPr>
          <w:sz w:val="24"/>
          <w:szCs w:val="24"/>
        </w:rPr>
        <w:t>- возмещения Покупателю убытков, вызванных таким отказом;</w:t>
      </w:r>
    </w:p>
    <w:p w:rsidR="00E96AB9" w:rsidRPr="006F75DD" w:rsidRDefault="00E96AB9" w:rsidP="001E4825">
      <w:pPr>
        <w:pStyle w:val="aff9"/>
        <w:spacing w:line="276" w:lineRule="auto"/>
        <w:ind w:firstLine="708"/>
        <w:jc w:val="both"/>
        <w:rPr>
          <w:sz w:val="24"/>
          <w:szCs w:val="24"/>
        </w:rPr>
      </w:pPr>
      <w:r w:rsidRPr="006F75DD">
        <w:rPr>
          <w:sz w:val="24"/>
          <w:szCs w:val="24"/>
        </w:rPr>
        <w:t>- возврата всех уплаченных Покупателем по настоящему Договору денежных сумм;</w:t>
      </w:r>
    </w:p>
    <w:p w:rsidR="00E96AB9" w:rsidRPr="006F75DD" w:rsidRDefault="00E96AB9" w:rsidP="001E4825">
      <w:pPr>
        <w:pStyle w:val="aff9"/>
        <w:spacing w:line="276" w:lineRule="auto"/>
        <w:ind w:firstLine="708"/>
        <w:jc w:val="both"/>
        <w:rPr>
          <w:sz w:val="24"/>
          <w:szCs w:val="24"/>
        </w:rPr>
      </w:pPr>
      <w:r w:rsidRPr="006F75DD">
        <w:rPr>
          <w:sz w:val="24"/>
          <w:szCs w:val="24"/>
        </w:rPr>
        <w:t xml:space="preserve">- уплаты Покупателю штрафа в размере 10 % от общей стоимости Товара, указанной в п. 2.1 настоящего Договора.  </w:t>
      </w:r>
    </w:p>
    <w:p w:rsidR="00E96AB9" w:rsidRPr="006F75DD" w:rsidRDefault="00E96AB9" w:rsidP="001E4825">
      <w:pPr>
        <w:pStyle w:val="Standard"/>
        <w:spacing w:line="276" w:lineRule="auto"/>
        <w:ind w:right="-81" w:firstLine="709"/>
        <w:jc w:val="both"/>
      </w:pPr>
      <w:r w:rsidRPr="006F75DD">
        <w:t xml:space="preserve">8.5. В случае не устранения Поставщиком выявленных недостатков Товара в течение  14 (четырнадцати) рабочих дней </w:t>
      </w:r>
      <w:proofErr w:type="gramStart"/>
      <w:r w:rsidRPr="006F75DD">
        <w:t>с даты получения</w:t>
      </w:r>
      <w:proofErr w:type="gramEnd"/>
      <w:r w:rsidRPr="006F75DD">
        <w:t xml:space="preserve"> от Покупателя требования об устранении недостатков Товара, Покупатель вправе требовать от Поставщика уплаты пени в размере:</w:t>
      </w:r>
    </w:p>
    <w:p w:rsidR="00E96AB9" w:rsidRPr="006F75DD" w:rsidRDefault="00E96AB9" w:rsidP="001E4825">
      <w:pPr>
        <w:pStyle w:val="Standard"/>
        <w:spacing w:line="276" w:lineRule="auto"/>
        <w:ind w:right="-81" w:firstLine="709"/>
        <w:jc w:val="both"/>
      </w:pPr>
      <w:r w:rsidRPr="006F75D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96AB9" w:rsidRPr="006F75DD" w:rsidRDefault="00E96AB9" w:rsidP="001E4825">
      <w:pPr>
        <w:pStyle w:val="aff9"/>
        <w:spacing w:line="276" w:lineRule="auto"/>
        <w:ind w:firstLine="708"/>
        <w:jc w:val="both"/>
        <w:rPr>
          <w:sz w:val="24"/>
          <w:szCs w:val="24"/>
        </w:rPr>
      </w:pPr>
      <w:r w:rsidRPr="006F75DD">
        <w:rPr>
          <w:sz w:val="24"/>
          <w:szCs w:val="24"/>
        </w:rPr>
        <w:t xml:space="preserve">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w:t>
      </w:r>
      <w:r w:rsidRPr="006F75DD">
        <w:rPr>
          <w:sz w:val="24"/>
          <w:szCs w:val="24"/>
        </w:rPr>
        <w:lastRenderedPageBreak/>
        <w:t>Покупателя</w:t>
      </w:r>
      <w:r w:rsidRPr="006F75DD">
        <w:rPr>
          <w:i/>
          <w:sz w:val="24"/>
          <w:szCs w:val="24"/>
        </w:rPr>
        <w:t xml:space="preserve"> </w:t>
      </w:r>
      <w:r w:rsidRPr="009A4D33">
        <w:rPr>
          <w:sz w:val="24"/>
          <w:szCs w:val="24"/>
        </w:rPr>
        <w:t>товарной накладной формы ТОРГ-12</w:t>
      </w:r>
      <w:r w:rsidRPr="006F75DD">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6F75DD">
        <w:rPr>
          <w:sz w:val="24"/>
          <w:szCs w:val="24"/>
        </w:rPr>
        <w:t>с  даты  поставки</w:t>
      </w:r>
      <w:proofErr w:type="gramEnd"/>
      <w:r w:rsidRPr="006F75DD">
        <w:rPr>
          <w:sz w:val="24"/>
          <w:szCs w:val="24"/>
        </w:rPr>
        <w:t xml:space="preserve"> Товара. Покупатель в этом случае может, но не обязан, при обнаружении недостатков Товара подписать </w:t>
      </w:r>
      <w:r w:rsidRPr="00FC55D2">
        <w:rPr>
          <w:sz w:val="24"/>
          <w:szCs w:val="24"/>
        </w:rPr>
        <w:t>товарную накладную формы ТОРГ-12</w:t>
      </w:r>
      <w:r>
        <w:rPr>
          <w:sz w:val="24"/>
          <w:szCs w:val="24"/>
        </w:rPr>
        <w:t xml:space="preserve"> </w:t>
      </w:r>
      <w:r w:rsidRPr="006F75DD">
        <w:rPr>
          <w:sz w:val="24"/>
          <w:szCs w:val="24"/>
        </w:rPr>
        <w:t>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96AB9" w:rsidRPr="006F75DD" w:rsidRDefault="00E96AB9" w:rsidP="001E4825">
      <w:pPr>
        <w:pStyle w:val="aff9"/>
        <w:spacing w:line="276" w:lineRule="auto"/>
        <w:ind w:firstLine="708"/>
        <w:jc w:val="both"/>
        <w:rPr>
          <w:sz w:val="24"/>
          <w:szCs w:val="24"/>
        </w:rPr>
      </w:pPr>
      <w:r w:rsidRPr="006F75DD">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96AB9" w:rsidRPr="006F75DD" w:rsidRDefault="00E96AB9" w:rsidP="001E4825">
      <w:pPr>
        <w:pStyle w:val="aff9"/>
        <w:spacing w:line="276" w:lineRule="auto"/>
        <w:ind w:firstLine="708"/>
        <w:jc w:val="both"/>
        <w:rPr>
          <w:sz w:val="24"/>
          <w:szCs w:val="24"/>
        </w:rPr>
      </w:pPr>
      <w:r w:rsidRPr="006F75DD">
        <w:rPr>
          <w:sz w:val="24"/>
          <w:szCs w:val="24"/>
        </w:rPr>
        <w:t>8.8.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96AB9" w:rsidRPr="006F75DD" w:rsidRDefault="00E96AB9" w:rsidP="001E4825">
      <w:pPr>
        <w:pStyle w:val="Standard"/>
        <w:spacing w:line="276" w:lineRule="auto"/>
        <w:ind w:firstLine="708"/>
        <w:jc w:val="both"/>
      </w:pPr>
      <w:r w:rsidRPr="006F75DD">
        <w:t>8.9.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96AB9" w:rsidRPr="006F75DD" w:rsidRDefault="00E96AB9" w:rsidP="001E4825">
      <w:pPr>
        <w:pStyle w:val="ConsNormal"/>
        <w:spacing w:line="276" w:lineRule="auto"/>
        <w:ind w:firstLine="709"/>
        <w:jc w:val="both"/>
        <w:rPr>
          <w:rFonts w:ascii="Times New Roman" w:hAnsi="Times New Roman" w:cs="Times New Roman"/>
          <w:iCs/>
          <w:sz w:val="24"/>
          <w:szCs w:val="24"/>
        </w:rPr>
      </w:pPr>
      <w:r w:rsidRPr="006F75DD">
        <w:rPr>
          <w:rFonts w:ascii="Times New Roman" w:hAnsi="Times New Roman" w:cs="Times New Roman"/>
          <w:iCs/>
          <w:sz w:val="24"/>
          <w:szCs w:val="24"/>
        </w:rPr>
        <w:t>8.10. Поставщик несет ответственность перед Покупателем за неисполнение или ненадлежащее исполнение обязатель</w:t>
      </w:r>
      <w:proofErr w:type="gramStart"/>
      <w:r w:rsidRPr="006F75DD">
        <w:rPr>
          <w:rFonts w:ascii="Times New Roman" w:hAnsi="Times New Roman" w:cs="Times New Roman"/>
          <w:iCs/>
          <w:sz w:val="24"/>
          <w:szCs w:val="24"/>
        </w:rPr>
        <w:t>ств тр</w:t>
      </w:r>
      <w:proofErr w:type="gramEnd"/>
      <w:r w:rsidRPr="006F75DD">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E96AB9" w:rsidRPr="00DD25AB" w:rsidRDefault="00E96AB9" w:rsidP="001E4825">
      <w:pPr>
        <w:pStyle w:val="ConsNormal"/>
        <w:spacing w:line="276" w:lineRule="auto"/>
        <w:ind w:firstLine="709"/>
        <w:jc w:val="both"/>
        <w:rPr>
          <w:rFonts w:ascii="Times New Roman" w:hAnsi="Times New Roman" w:cs="Times New Roman"/>
          <w:iCs/>
          <w:sz w:val="24"/>
          <w:szCs w:val="24"/>
        </w:rPr>
      </w:pPr>
      <w:r w:rsidRPr="006F75DD">
        <w:rPr>
          <w:rFonts w:ascii="Times New Roman" w:hAnsi="Times New Roman" w:cs="Times New Roman"/>
          <w:iCs/>
          <w:sz w:val="24"/>
          <w:szCs w:val="24"/>
        </w:rPr>
        <w:t>8.11.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9. Обстоятельства непреодолимой силы</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9.1. </w:t>
      </w:r>
      <w:proofErr w:type="gramStart"/>
      <w:r w:rsidRPr="006F75D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w:t>
      </w:r>
      <w:r w:rsidRPr="006F75DD">
        <w:rPr>
          <w:rFonts w:ascii="Times New Roman" w:hAnsi="Times New Roman" w:cs="Times New Roman"/>
          <w:sz w:val="24"/>
          <w:szCs w:val="24"/>
        </w:rPr>
        <w:lastRenderedPageBreak/>
        <w:t>обязательств по настоящему Договору.</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6F75DD">
        <w:rPr>
          <w:rFonts w:ascii="Times New Roman" w:hAnsi="Times New Roman" w:cs="Times New Roman"/>
          <w:sz w:val="24"/>
          <w:szCs w:val="24"/>
        </w:rPr>
        <w:t>Договор</w:t>
      </w:r>
      <w:proofErr w:type="gramEnd"/>
      <w:r w:rsidRPr="006F75D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96AB9" w:rsidRPr="00DD25AB" w:rsidRDefault="00E96AB9" w:rsidP="001E4825">
      <w:pPr>
        <w:pStyle w:val="ConsNormal"/>
        <w:spacing w:line="276" w:lineRule="auto"/>
        <w:ind w:firstLine="0"/>
        <w:jc w:val="both"/>
        <w:rPr>
          <w:rFonts w:ascii="Times New Roman" w:hAnsi="Times New Roman" w:cs="Times New Roman"/>
          <w:b/>
          <w:sz w:val="24"/>
          <w:szCs w:val="24"/>
        </w:rPr>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DD25AB">
        <w:rPr>
          <w:rFonts w:ascii="Times New Roman" w:hAnsi="Times New Roman" w:cs="Times New Roman"/>
          <w:b/>
          <w:sz w:val="24"/>
          <w:szCs w:val="24"/>
        </w:rPr>
        <w:t>10. Разр</w:t>
      </w:r>
      <w:r w:rsidRPr="006F75DD">
        <w:rPr>
          <w:rFonts w:ascii="Times New Roman" w:hAnsi="Times New Roman" w:cs="Times New Roman"/>
          <w:b/>
          <w:sz w:val="24"/>
          <w:szCs w:val="24"/>
        </w:rPr>
        <w:t>ешение споров</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6F75DD">
        <w:rPr>
          <w:rFonts w:ascii="Times New Roman" w:hAnsi="Times New Roman" w:cs="Times New Roman"/>
          <w:sz w:val="24"/>
          <w:szCs w:val="24"/>
        </w:rPr>
        <w:t>с даты получения</w:t>
      </w:r>
      <w:proofErr w:type="gramEnd"/>
      <w:r w:rsidRPr="006F75DD">
        <w:rPr>
          <w:rFonts w:ascii="Times New Roman" w:hAnsi="Times New Roman" w:cs="Times New Roman"/>
          <w:sz w:val="24"/>
          <w:szCs w:val="24"/>
        </w:rPr>
        <w:t xml:space="preserve"> претензии.</w:t>
      </w:r>
    </w:p>
    <w:p w:rsidR="00E96AB9" w:rsidRPr="006F75DD" w:rsidRDefault="00E96AB9" w:rsidP="001E4825">
      <w:pPr>
        <w:pStyle w:val="ConsNormal"/>
        <w:spacing w:line="276" w:lineRule="auto"/>
        <w:ind w:firstLine="709"/>
        <w:jc w:val="both"/>
        <w:rPr>
          <w:rFonts w:ascii="Times New Roman" w:hAnsi="Times New Roman" w:cs="Times New Roman"/>
          <w:i/>
          <w:sz w:val="24"/>
          <w:szCs w:val="24"/>
        </w:rPr>
      </w:pPr>
      <w:r w:rsidRPr="006F75DD">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 xml:space="preserve">Ханты-Мансийского автономного округа - </w:t>
      </w:r>
      <w:proofErr w:type="spellStart"/>
      <w:r>
        <w:rPr>
          <w:rFonts w:ascii="Times New Roman" w:hAnsi="Times New Roman" w:cs="Times New Roman"/>
          <w:sz w:val="24"/>
          <w:szCs w:val="24"/>
        </w:rPr>
        <w:t>Югры</w:t>
      </w:r>
      <w:proofErr w:type="spellEnd"/>
      <w:r w:rsidRPr="006F75DD">
        <w:rPr>
          <w:rFonts w:ascii="Times New Roman" w:hAnsi="Times New Roman" w:cs="Times New Roman"/>
          <w:sz w:val="24"/>
          <w:szCs w:val="24"/>
        </w:rPr>
        <w:t xml:space="preserve"> в соответствии с действующим законодательством Российской Федерации.</w:t>
      </w:r>
      <w:r w:rsidRPr="006F75DD">
        <w:rPr>
          <w:rFonts w:ascii="Times New Roman" w:hAnsi="Times New Roman" w:cs="Times New Roman"/>
          <w:i/>
          <w:sz w:val="24"/>
          <w:szCs w:val="24"/>
        </w:rPr>
        <w:t xml:space="preserve">        </w:t>
      </w:r>
    </w:p>
    <w:p w:rsidR="00E96AB9" w:rsidRPr="006F75DD" w:rsidRDefault="00E96AB9" w:rsidP="001E4825">
      <w:pPr>
        <w:pStyle w:val="ConsNormal"/>
        <w:spacing w:line="276" w:lineRule="auto"/>
        <w:ind w:firstLine="0"/>
        <w:jc w:val="both"/>
        <w:rPr>
          <w:rFonts w:ascii="Times New Roman" w:hAnsi="Times New Roman" w:cs="Times New Roman"/>
          <w:b/>
          <w:sz w:val="24"/>
          <w:szCs w:val="24"/>
        </w:rPr>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11. Порядок внесения изменений, дополнений в Договор</w:t>
      </w: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и его расторжения</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11.2. Настоящий Договор </w:t>
      </w:r>
      <w:proofErr w:type="gramStart"/>
      <w:r w:rsidRPr="006F75DD">
        <w:rPr>
          <w:rFonts w:ascii="Times New Roman" w:hAnsi="Times New Roman" w:cs="Times New Roman"/>
          <w:sz w:val="24"/>
          <w:szCs w:val="24"/>
        </w:rPr>
        <w:t>может быть досрочно расторгнут</w:t>
      </w:r>
      <w:proofErr w:type="gramEnd"/>
      <w:r w:rsidRPr="006F75DD">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11.3.Настоящий </w:t>
      </w:r>
      <w:proofErr w:type="gramStart"/>
      <w:r w:rsidRPr="006F75DD">
        <w:rPr>
          <w:rFonts w:ascii="Times New Roman" w:hAnsi="Times New Roman" w:cs="Times New Roman"/>
          <w:sz w:val="24"/>
          <w:szCs w:val="24"/>
        </w:rPr>
        <w:t>Договор</w:t>
      </w:r>
      <w:proofErr w:type="gramEnd"/>
      <w:r w:rsidRPr="006F75DD">
        <w:rPr>
          <w:rFonts w:ascii="Times New Roman" w:hAnsi="Times New Roman" w:cs="Times New Roman"/>
          <w:sz w:val="24"/>
          <w:szCs w:val="24"/>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6F75DD">
        <w:rPr>
          <w:rFonts w:ascii="Times New Roman" w:hAnsi="Times New Roman" w:cs="Times New Roman"/>
          <w:sz w:val="24"/>
          <w:szCs w:val="24"/>
        </w:rPr>
        <w:t>с даты расторжения</w:t>
      </w:r>
      <w:proofErr w:type="gramEnd"/>
      <w:r w:rsidRPr="006F75DD">
        <w:rPr>
          <w:rFonts w:ascii="Times New Roman" w:hAnsi="Times New Roman" w:cs="Times New Roman"/>
          <w:sz w:val="24"/>
          <w:szCs w:val="24"/>
        </w:rPr>
        <w:t xml:space="preserve"> настоящего Договора.</w:t>
      </w:r>
    </w:p>
    <w:p w:rsidR="00E96AB9" w:rsidRPr="006F75DD" w:rsidRDefault="00E96AB9" w:rsidP="001E4825">
      <w:pPr>
        <w:pStyle w:val="ConsNormal"/>
        <w:suppressAutoHyphens/>
        <w:spacing w:line="276" w:lineRule="auto"/>
        <w:ind w:firstLine="0"/>
        <w:jc w:val="both"/>
        <w:textAlignment w:val="baseline"/>
        <w:rPr>
          <w:rFonts w:ascii="Times New Roman" w:hAnsi="Times New Roman" w:cs="Times New Roman"/>
          <w:sz w:val="24"/>
          <w:szCs w:val="24"/>
        </w:rPr>
      </w:pPr>
      <w:r w:rsidRPr="006F75DD">
        <w:rPr>
          <w:rFonts w:ascii="Times New Roman" w:hAnsi="Times New Roman" w:cs="Times New Roman"/>
          <w:sz w:val="24"/>
          <w:szCs w:val="24"/>
        </w:rPr>
        <w:tab/>
        <w:t xml:space="preserve">11.6. </w:t>
      </w:r>
      <w:proofErr w:type="gramStart"/>
      <w:r w:rsidRPr="006F75DD">
        <w:rPr>
          <w:rFonts w:ascii="Times New Roman" w:hAnsi="Times New Roman" w:cs="Times New Roman"/>
          <w:sz w:val="24"/>
          <w:szCs w:val="24"/>
        </w:rPr>
        <w:t xml:space="preserve">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w:t>
      </w:r>
      <w:r w:rsidRPr="006F75DD">
        <w:rPr>
          <w:rFonts w:ascii="Times New Roman" w:hAnsi="Times New Roman" w:cs="Times New Roman"/>
          <w:sz w:val="24"/>
          <w:szCs w:val="24"/>
        </w:rPr>
        <w:lastRenderedPageBreak/>
        <w:t>порядке, установленном пунктом 15.3 настоящего Договора.</w:t>
      </w:r>
      <w:proofErr w:type="gramEnd"/>
    </w:p>
    <w:p w:rsidR="00E96AB9" w:rsidRPr="006F75DD" w:rsidRDefault="00E96AB9" w:rsidP="001E4825">
      <w:pPr>
        <w:pStyle w:val="Standard"/>
        <w:spacing w:line="276" w:lineRule="auto"/>
        <w:jc w:val="center"/>
        <w:rPr>
          <w:b/>
        </w:rPr>
      </w:pPr>
    </w:p>
    <w:p w:rsidR="00E96AB9" w:rsidRPr="006F75DD" w:rsidRDefault="00E96AB9" w:rsidP="001E4825">
      <w:pPr>
        <w:pStyle w:val="Standard"/>
        <w:spacing w:line="276" w:lineRule="auto"/>
        <w:jc w:val="center"/>
        <w:rPr>
          <w:b/>
        </w:rPr>
      </w:pPr>
      <w:r w:rsidRPr="006F75DD">
        <w:rPr>
          <w:b/>
        </w:rPr>
        <w:t xml:space="preserve">12. </w:t>
      </w:r>
      <w:proofErr w:type="spellStart"/>
      <w:r w:rsidRPr="006F75DD">
        <w:rPr>
          <w:b/>
        </w:rPr>
        <w:t>Антикоррупционная</w:t>
      </w:r>
      <w:proofErr w:type="spellEnd"/>
      <w:r w:rsidRPr="006F75DD">
        <w:rPr>
          <w:b/>
        </w:rPr>
        <w:t xml:space="preserve"> оговорка</w:t>
      </w:r>
    </w:p>
    <w:p w:rsidR="00E96AB9" w:rsidRPr="006F75DD" w:rsidRDefault="00E96AB9" w:rsidP="001E4825">
      <w:pPr>
        <w:spacing w:line="276" w:lineRule="auto"/>
        <w:ind w:firstLine="540"/>
        <w:jc w:val="both"/>
      </w:pPr>
      <w:r w:rsidRPr="006F75DD">
        <w:tab/>
        <w:t xml:space="preserve">12.1. </w:t>
      </w:r>
      <w:proofErr w:type="gramStart"/>
      <w:r w:rsidRPr="006F75DD">
        <w:t xml:space="preserve">При исполнении своих обязательств по настоящему Договору Стороны, их </w:t>
      </w:r>
      <w:proofErr w:type="spellStart"/>
      <w:r w:rsidRPr="006F75DD">
        <w:t>аффилированные</w:t>
      </w:r>
      <w:proofErr w:type="spellEnd"/>
      <w:r w:rsidRPr="006F75D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96AB9" w:rsidRPr="006F75DD" w:rsidRDefault="00E96AB9" w:rsidP="001E4825">
      <w:pPr>
        <w:spacing w:line="276" w:lineRule="auto"/>
        <w:ind w:firstLine="540"/>
        <w:jc w:val="both"/>
      </w:pPr>
      <w:r>
        <w:t xml:space="preserve">12.2. </w:t>
      </w:r>
      <w:r w:rsidRPr="006F75DD">
        <w:t xml:space="preserve">При исполнении своих обязательств по настоящему Договору Стороны, их </w:t>
      </w:r>
      <w:proofErr w:type="spellStart"/>
      <w:r w:rsidRPr="006F75DD">
        <w:t>аффилированные</w:t>
      </w:r>
      <w:proofErr w:type="spellEnd"/>
      <w:r w:rsidRPr="006F75D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6AB9" w:rsidRPr="006F75DD" w:rsidRDefault="00E96AB9" w:rsidP="001E4825">
      <w:pPr>
        <w:spacing w:line="276" w:lineRule="auto"/>
        <w:ind w:firstLine="540"/>
        <w:jc w:val="both"/>
      </w:pPr>
      <w:r>
        <w:t>12.3</w:t>
      </w:r>
      <w:r w:rsidRPr="006F75DD">
        <w:t xml:space="preserve">. В случае возникновения у Стороны подозрений, что произошло или может произойти нарушение каких-либо положений </w:t>
      </w:r>
      <w:hyperlink w:anchor="p283" w:history="1">
        <w:r w:rsidRPr="006F75DD">
          <w:t>пункта 12.1</w:t>
        </w:r>
      </w:hyperlink>
      <w:r w:rsidRPr="006F75DD">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6F75DD">
          <w:t>пункта 12.1</w:t>
        </w:r>
      </w:hyperlink>
      <w:r w:rsidRPr="006F75DD">
        <w:t xml:space="preserve"> настоящего Договора другой Стороной, ее </w:t>
      </w:r>
      <w:proofErr w:type="spellStart"/>
      <w:r w:rsidRPr="006F75DD">
        <w:t>аффилированными</w:t>
      </w:r>
      <w:proofErr w:type="spellEnd"/>
      <w:r w:rsidRPr="006F75DD">
        <w:t xml:space="preserve"> лицами, работниками или посредниками.</w:t>
      </w:r>
    </w:p>
    <w:p w:rsidR="00E96AB9" w:rsidRPr="00406AE8" w:rsidRDefault="00E96AB9" w:rsidP="001E4825">
      <w:pPr>
        <w:spacing w:line="276" w:lineRule="auto"/>
        <w:ind w:firstLine="540"/>
        <w:jc w:val="both"/>
      </w:pPr>
      <w:r>
        <w:t xml:space="preserve">12.3.1. </w:t>
      </w:r>
      <w:r w:rsidRPr="006F75DD">
        <w:t>Каналы уведомления Покупателя о нарушениях каких-либо положений пункта 12.1. настоящего Договора:</w:t>
      </w:r>
      <w:r>
        <w:t xml:space="preserve"> тел. (3462) 39-28-87</w:t>
      </w:r>
      <w:r w:rsidR="00406AE8">
        <w:t xml:space="preserve">, </w:t>
      </w:r>
      <w:r w:rsidR="00406AE8">
        <w:rPr>
          <w:lang w:val="en-US"/>
        </w:rPr>
        <w:t>email</w:t>
      </w:r>
      <w:r w:rsidR="00406AE8">
        <w:t>:</w:t>
      </w:r>
      <w:r>
        <w:t xml:space="preserve"> </w:t>
      </w:r>
      <w:proofErr w:type="spellStart"/>
      <w:r>
        <w:rPr>
          <w:lang w:val="en-US"/>
        </w:rPr>
        <w:t>nuz</w:t>
      </w:r>
      <w:proofErr w:type="spellEnd"/>
      <w:r w:rsidRPr="007E3763">
        <w:t>-</w:t>
      </w:r>
      <w:proofErr w:type="spellStart"/>
      <w:r>
        <w:rPr>
          <w:lang w:val="en-US"/>
        </w:rPr>
        <w:t>okb</w:t>
      </w:r>
      <w:proofErr w:type="spellEnd"/>
      <w:r w:rsidRPr="007E3763">
        <w:t>@</w:t>
      </w:r>
      <w:proofErr w:type="spellStart"/>
      <w:r>
        <w:rPr>
          <w:lang w:val="en-US"/>
        </w:rPr>
        <w:t>yandex</w:t>
      </w:r>
      <w:proofErr w:type="spellEnd"/>
      <w:r w:rsidRPr="007E3763">
        <w:t>.</w:t>
      </w:r>
      <w:proofErr w:type="spellStart"/>
      <w:r>
        <w:rPr>
          <w:lang w:val="en-US"/>
        </w:rPr>
        <w:t>ru</w:t>
      </w:r>
      <w:proofErr w:type="spellEnd"/>
      <w:r w:rsidR="00406AE8">
        <w:t>.</w:t>
      </w:r>
    </w:p>
    <w:p w:rsidR="00E96AB9" w:rsidRPr="006F75DD" w:rsidRDefault="00E96AB9" w:rsidP="00F76EB0">
      <w:r w:rsidRPr="006F75DD">
        <w:t xml:space="preserve">Каналы уведомления Поставщика о нарушениях каких-либо положений пункта 12.1. </w:t>
      </w:r>
      <w:r w:rsidRPr="006179FD">
        <w:t>настоящего Договора</w:t>
      </w:r>
      <w:r w:rsidRPr="006F75DD">
        <w:t xml:space="preserve">: </w:t>
      </w:r>
      <w:r w:rsidR="00F76EB0" w:rsidRPr="00253741">
        <w:t>тел.: 8(3462) 98-03-11</w:t>
      </w:r>
      <w:r w:rsidR="00F76EB0">
        <w:t xml:space="preserve">, </w:t>
      </w:r>
      <w:proofErr w:type="spellStart"/>
      <w:r w:rsidR="00F76EB0" w:rsidRPr="00253741">
        <w:t>e-mail</w:t>
      </w:r>
      <w:proofErr w:type="spellEnd"/>
      <w:r w:rsidR="00F76EB0" w:rsidRPr="00253741">
        <w:t xml:space="preserve">: </w:t>
      </w:r>
      <w:hyperlink r:id="rId8" w:history="1">
        <w:r w:rsidR="00F76EB0" w:rsidRPr="00F76EB0">
          <w:t>Tsvetanar@mail.ru</w:t>
        </w:r>
      </w:hyperlink>
      <w:r w:rsidR="00F76EB0">
        <w:t xml:space="preserve">,  </w:t>
      </w:r>
      <w:r w:rsidRPr="006179FD">
        <w:t>официальный сайт</w:t>
      </w:r>
      <w:r w:rsidR="00F76EB0" w:rsidRPr="006179FD">
        <w:t>:</w:t>
      </w:r>
      <w:r w:rsidR="00F76EB0">
        <w:t xml:space="preserve"> отсутствует</w:t>
      </w:r>
      <w:r w:rsidRPr="006F75DD">
        <w:t xml:space="preserve"> (для заполнения специальной формы).</w:t>
      </w:r>
    </w:p>
    <w:p w:rsidR="00E96AB9" w:rsidRPr="006F75DD" w:rsidRDefault="00E96AB9" w:rsidP="001E4825">
      <w:pPr>
        <w:spacing w:line="276" w:lineRule="auto"/>
        <w:ind w:firstLine="540"/>
        <w:jc w:val="both"/>
      </w:pPr>
      <w:r w:rsidRPr="009A4D33">
        <w:t>12</w:t>
      </w:r>
      <w:r>
        <w:t xml:space="preserve">.4. </w:t>
      </w:r>
      <w:r w:rsidRPr="006F75DD">
        <w:t xml:space="preserve">Сторона, получившая уведомление о нарушении каких-либо положений </w:t>
      </w:r>
      <w:hyperlink w:anchor="p283" w:history="1">
        <w:r w:rsidRPr="006F75DD">
          <w:t>пункта 12.1</w:t>
        </w:r>
      </w:hyperlink>
      <w:r w:rsidRPr="006F75DD">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6F75DD">
        <w:t>с даты получения</w:t>
      </w:r>
      <w:proofErr w:type="gramEnd"/>
      <w:r w:rsidRPr="006F75DD">
        <w:t xml:space="preserve"> письменного уведомления.</w:t>
      </w:r>
    </w:p>
    <w:p w:rsidR="00E96AB9" w:rsidRPr="006F75DD" w:rsidRDefault="00E96AB9" w:rsidP="001E4825">
      <w:pPr>
        <w:spacing w:line="276" w:lineRule="auto"/>
        <w:ind w:firstLine="540"/>
        <w:jc w:val="both"/>
      </w:pPr>
      <w:r>
        <w:t>12.5</w:t>
      </w:r>
      <w:r w:rsidRPr="006F75DD">
        <w:t xml:space="preserve">. Стороны гарантируют осуществление надлежащего разбирательства по фактам нарушения положений </w:t>
      </w:r>
      <w:hyperlink w:anchor="p283" w:history="1">
        <w:r w:rsidRPr="006F75DD">
          <w:t>пункта 12.1</w:t>
        </w:r>
      </w:hyperlink>
      <w:r w:rsidRPr="006F75DD">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96AB9" w:rsidRPr="006F75DD" w:rsidRDefault="00E96AB9" w:rsidP="001E4825">
      <w:pPr>
        <w:spacing w:line="276" w:lineRule="auto"/>
        <w:ind w:firstLine="540"/>
        <w:jc w:val="both"/>
      </w:pPr>
      <w:r>
        <w:t>12.6</w:t>
      </w:r>
      <w:r w:rsidRPr="006F75DD">
        <w:t xml:space="preserve">. В случае подтверждения факта нарушения одной Стороной положений </w:t>
      </w:r>
      <w:hyperlink w:anchor="p283" w:history="1">
        <w:r w:rsidRPr="006F75DD">
          <w:t>пункта 12.1</w:t>
        </w:r>
      </w:hyperlink>
      <w:r w:rsidRPr="006F75DD">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6F75DD">
          <w:t>пунктом 12.2</w:t>
        </w:r>
      </w:hyperlink>
      <w:r w:rsidRPr="006F75DD">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F75DD">
        <w:t>позднее</w:t>
      </w:r>
      <w:proofErr w:type="gramEnd"/>
      <w:r w:rsidRPr="006F75DD">
        <w:t xml:space="preserve"> чем за 60 (шестьдесят) календарных дней до даты прекращения действия настоящего Договора.</w:t>
      </w:r>
    </w:p>
    <w:p w:rsidR="00E96AB9" w:rsidRPr="006F75DD" w:rsidRDefault="00E96AB9" w:rsidP="001E4825">
      <w:pPr>
        <w:pStyle w:val="Standard"/>
        <w:spacing w:line="276" w:lineRule="auto"/>
        <w:jc w:val="center"/>
        <w:rPr>
          <w:b/>
        </w:rPr>
      </w:pPr>
    </w:p>
    <w:p w:rsidR="00E96AB9" w:rsidRPr="006F75DD" w:rsidRDefault="00E96AB9" w:rsidP="001E4825">
      <w:pPr>
        <w:pStyle w:val="Standard"/>
        <w:spacing w:line="276" w:lineRule="auto"/>
        <w:jc w:val="center"/>
        <w:rPr>
          <w:b/>
        </w:rPr>
      </w:pPr>
      <w:r w:rsidRPr="006F75DD">
        <w:rPr>
          <w:b/>
        </w:rPr>
        <w:t>13. Срок действия Договора</w:t>
      </w:r>
    </w:p>
    <w:p w:rsidR="00E96AB9" w:rsidRPr="006E6DD5" w:rsidRDefault="00E96AB9" w:rsidP="001E4825">
      <w:pPr>
        <w:pStyle w:val="Standard"/>
        <w:spacing w:line="276" w:lineRule="auto"/>
        <w:jc w:val="both"/>
      </w:pPr>
      <w:r w:rsidRPr="00FC55D2">
        <w:lastRenderedPageBreak/>
        <w:t xml:space="preserve">           </w:t>
      </w:r>
      <w:r w:rsidR="00FC55D2" w:rsidRPr="00FC55D2">
        <w:t>13.1.</w:t>
      </w:r>
      <w:r w:rsidR="00FC55D2">
        <w:rPr>
          <w:i/>
        </w:rPr>
        <w:t xml:space="preserve"> </w:t>
      </w:r>
      <w:r w:rsidRPr="006E6DD5">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E96AB9" w:rsidRPr="006E6DD5" w:rsidRDefault="00E96AB9" w:rsidP="001E4825">
      <w:pPr>
        <w:pStyle w:val="Standard"/>
        <w:spacing w:line="276" w:lineRule="auto"/>
        <w:jc w:val="both"/>
        <w:rPr>
          <w:b/>
          <w:i/>
        </w:rPr>
      </w:pPr>
    </w:p>
    <w:p w:rsidR="00E96AB9" w:rsidRPr="006F75DD" w:rsidRDefault="00E96AB9" w:rsidP="00D5668B">
      <w:pPr>
        <w:pStyle w:val="a5"/>
        <w:tabs>
          <w:tab w:val="left" w:pos="-6804"/>
        </w:tabs>
        <w:spacing w:line="276" w:lineRule="auto"/>
        <w:jc w:val="center"/>
        <w:rPr>
          <w:b/>
          <w:sz w:val="24"/>
        </w:rPr>
      </w:pPr>
      <w:r w:rsidRPr="006F75DD">
        <w:rPr>
          <w:b/>
          <w:sz w:val="24"/>
        </w:rPr>
        <w:t>14. Налоговая оговорка</w:t>
      </w:r>
    </w:p>
    <w:p w:rsidR="00E96AB9" w:rsidRPr="006F75DD" w:rsidRDefault="00E96AB9" w:rsidP="001E4825">
      <w:pPr>
        <w:spacing w:line="276" w:lineRule="auto"/>
        <w:ind w:firstLine="709"/>
        <w:jc w:val="both"/>
      </w:pPr>
      <w:r w:rsidRPr="006F75DD">
        <w:t>14.1.</w:t>
      </w:r>
      <w:r w:rsidRPr="006F75DD">
        <w:rPr>
          <w:i/>
        </w:rPr>
        <w:t xml:space="preserve"> </w:t>
      </w:r>
      <w:r w:rsidRPr="006F75DD">
        <w:t>Поставщик</w:t>
      </w:r>
      <w:r w:rsidRPr="006F75DD">
        <w:rPr>
          <w:i/>
        </w:rPr>
        <w:t xml:space="preserve"> </w:t>
      </w:r>
      <w:r w:rsidRPr="006F75DD">
        <w:t>гарантирует, что:</w:t>
      </w:r>
    </w:p>
    <w:p w:rsidR="00E96AB9" w:rsidRPr="006F75DD" w:rsidRDefault="00E96AB9" w:rsidP="001E4825">
      <w:pPr>
        <w:spacing w:line="276" w:lineRule="auto"/>
        <w:ind w:firstLine="709"/>
        <w:jc w:val="both"/>
      </w:pPr>
      <w:proofErr w:type="gramStart"/>
      <w:r w:rsidRPr="006F75DD">
        <w:t>зарегистрирован</w:t>
      </w:r>
      <w:proofErr w:type="gramEnd"/>
      <w:r w:rsidRPr="006F75DD">
        <w:t xml:space="preserve"> в ЕГРЮЛ надлежащим образом;</w:t>
      </w:r>
    </w:p>
    <w:p w:rsidR="00E96AB9" w:rsidRPr="006F75DD" w:rsidRDefault="00E96AB9" w:rsidP="001E4825">
      <w:pPr>
        <w:spacing w:line="276" w:lineRule="auto"/>
        <w:ind w:firstLine="709"/>
        <w:jc w:val="both"/>
      </w:pPr>
      <w:r w:rsidRPr="006F75DD">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96AB9" w:rsidRPr="006F75DD" w:rsidRDefault="00E96AB9" w:rsidP="001E4825">
      <w:pPr>
        <w:spacing w:line="276" w:lineRule="auto"/>
        <w:ind w:firstLine="709"/>
        <w:jc w:val="both"/>
      </w:pPr>
      <w:r w:rsidRPr="006F75DD">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96AB9" w:rsidRPr="006F75DD" w:rsidRDefault="00E96AB9" w:rsidP="001E4825">
      <w:pPr>
        <w:spacing w:line="276" w:lineRule="auto"/>
        <w:ind w:firstLine="709"/>
        <w:jc w:val="both"/>
      </w:pPr>
      <w:r w:rsidRPr="006F75DD">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96AB9" w:rsidRPr="006F75DD" w:rsidRDefault="00E96AB9" w:rsidP="001E4825">
      <w:pPr>
        <w:spacing w:line="276" w:lineRule="auto"/>
        <w:ind w:firstLine="709"/>
        <w:jc w:val="both"/>
      </w:pPr>
      <w:r w:rsidRPr="006F75DD">
        <w:t xml:space="preserve">является членом </w:t>
      </w:r>
      <w:proofErr w:type="spellStart"/>
      <w:r w:rsidRPr="006F75DD">
        <w:t>саморегулируемой</w:t>
      </w:r>
      <w:proofErr w:type="spellEnd"/>
      <w:r w:rsidRPr="006F75DD">
        <w:t xml:space="preserve"> организации, если осуществляемая по настоящему Договору деятельность требует членства в </w:t>
      </w:r>
      <w:proofErr w:type="spellStart"/>
      <w:r w:rsidRPr="006F75DD">
        <w:t>саморегулируемой</w:t>
      </w:r>
      <w:proofErr w:type="spellEnd"/>
      <w:r w:rsidRPr="006F75DD">
        <w:t xml:space="preserve"> организации;</w:t>
      </w:r>
    </w:p>
    <w:p w:rsidR="00E96AB9" w:rsidRPr="006F75DD" w:rsidRDefault="00E96AB9" w:rsidP="001E4825">
      <w:pPr>
        <w:spacing w:line="276" w:lineRule="auto"/>
        <w:ind w:firstLine="709"/>
        <w:jc w:val="both"/>
      </w:pPr>
      <w:r w:rsidRPr="006F75DD">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96AB9" w:rsidRPr="006F75DD" w:rsidRDefault="00E96AB9" w:rsidP="001E4825">
      <w:pPr>
        <w:spacing w:line="276" w:lineRule="auto"/>
        <w:ind w:firstLine="709"/>
        <w:jc w:val="both"/>
      </w:pPr>
      <w:r w:rsidRPr="006F75D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96AB9" w:rsidRPr="006F75DD" w:rsidRDefault="00E96AB9" w:rsidP="001E4825">
      <w:pPr>
        <w:spacing w:line="276" w:lineRule="auto"/>
        <w:ind w:firstLine="709"/>
        <w:jc w:val="both"/>
      </w:pPr>
      <w:proofErr w:type="gramStart"/>
      <w:r w:rsidRPr="006F75DD">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E96AB9" w:rsidRPr="006F75DD" w:rsidRDefault="00E96AB9" w:rsidP="001E4825">
      <w:pPr>
        <w:spacing w:line="276" w:lineRule="auto"/>
        <w:ind w:firstLine="709"/>
        <w:jc w:val="both"/>
      </w:pPr>
      <w:r w:rsidRPr="006F75DD">
        <w:t>своевременно и в полном объеме уплачивает налоги, сборы и страховые взносы;</w:t>
      </w:r>
    </w:p>
    <w:p w:rsidR="00E96AB9" w:rsidRPr="006F75DD" w:rsidRDefault="00E96AB9" w:rsidP="001E4825">
      <w:pPr>
        <w:spacing w:line="276" w:lineRule="auto"/>
        <w:ind w:firstLine="709"/>
        <w:jc w:val="both"/>
      </w:pPr>
      <w:r w:rsidRPr="006F75DD">
        <w:t>лица, подписывающие от его имени пер</w:t>
      </w:r>
      <w:r w:rsidR="00406AE8">
        <w:t>вичные документы и счета</w:t>
      </w:r>
      <w:r w:rsidRPr="006F75DD">
        <w:t>, имеют на это все необходимые полномочия и доверенности.</w:t>
      </w:r>
    </w:p>
    <w:p w:rsidR="00E96AB9" w:rsidRPr="006F75DD" w:rsidRDefault="00E96AB9" w:rsidP="001E4825">
      <w:pPr>
        <w:tabs>
          <w:tab w:val="left" w:pos="1276"/>
          <w:tab w:val="left" w:pos="1418"/>
        </w:tabs>
        <w:spacing w:line="276" w:lineRule="auto"/>
        <w:ind w:firstLine="709"/>
        <w:jc w:val="both"/>
      </w:pPr>
      <w:r w:rsidRPr="006F75DD">
        <w:t>14.2.</w:t>
      </w:r>
      <w:r w:rsidRPr="006F75DD">
        <w:tab/>
        <w:t>Если Поставщик</w:t>
      </w:r>
      <w:r w:rsidRPr="006F75DD">
        <w:rPr>
          <w:i/>
        </w:rPr>
        <w:t xml:space="preserve"> </w:t>
      </w:r>
      <w:r w:rsidRPr="006F75DD">
        <w:t>нарушит гарантии (любую одну, несколько или все вместе), указанные в пункте 14.1. настоящего Договора,  и это повлечет:</w:t>
      </w:r>
    </w:p>
    <w:p w:rsidR="00E96AB9" w:rsidRPr="006F75DD" w:rsidRDefault="00E96AB9" w:rsidP="001E4825">
      <w:pPr>
        <w:tabs>
          <w:tab w:val="left" w:pos="1276"/>
        </w:tabs>
        <w:spacing w:line="276" w:lineRule="auto"/>
        <w:ind w:firstLine="709"/>
        <w:jc w:val="both"/>
      </w:pPr>
      <w:r w:rsidRPr="006F75DD">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6F75DD">
        <w:t>и(</w:t>
      </w:r>
      <w:proofErr w:type="gramEnd"/>
      <w:r w:rsidRPr="006F75DD">
        <w:t>или)</w:t>
      </w:r>
    </w:p>
    <w:p w:rsidR="00E96AB9" w:rsidRPr="006F75DD" w:rsidRDefault="00E96AB9" w:rsidP="001E4825">
      <w:pPr>
        <w:spacing w:line="276" w:lineRule="auto"/>
        <w:ind w:firstLine="709"/>
        <w:jc w:val="both"/>
      </w:pPr>
      <w:proofErr w:type="gramStart"/>
      <w:r w:rsidRPr="006F75DD">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w:t>
      </w:r>
      <w:r w:rsidRPr="006F75DD">
        <w:lastRenderedPageBreak/>
        <w:t>налоговых вычетов, то Поставщик обязуется возместить Покупателю убытки, который последний</w:t>
      </w:r>
      <w:proofErr w:type="gramEnd"/>
      <w:r w:rsidRPr="006F75DD">
        <w:t xml:space="preserve"> понес вследствие таких нарушений. </w:t>
      </w:r>
    </w:p>
    <w:p w:rsidR="00E96AB9" w:rsidRPr="006F75DD" w:rsidRDefault="00E96AB9" w:rsidP="001E4825">
      <w:pPr>
        <w:tabs>
          <w:tab w:val="left" w:pos="1276"/>
          <w:tab w:val="left" w:pos="1418"/>
        </w:tabs>
        <w:spacing w:line="276" w:lineRule="auto"/>
        <w:ind w:firstLine="709"/>
        <w:jc w:val="both"/>
      </w:pPr>
      <w:r w:rsidRPr="006F75DD">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p>
    <w:p w:rsidR="00E96AB9" w:rsidRPr="006F75DD" w:rsidRDefault="00E96AB9" w:rsidP="001E4825">
      <w:pPr>
        <w:pStyle w:val="ConsNormal"/>
        <w:spacing w:line="276" w:lineRule="auto"/>
        <w:ind w:firstLine="0"/>
        <w:jc w:val="center"/>
        <w:rPr>
          <w:rFonts w:ascii="Times New Roman" w:hAnsi="Times New Roman" w:cs="Times New Roman"/>
          <w:b/>
          <w:sz w:val="24"/>
          <w:szCs w:val="24"/>
        </w:rPr>
      </w:pPr>
      <w:r w:rsidRPr="006F75DD">
        <w:rPr>
          <w:rFonts w:ascii="Times New Roman" w:hAnsi="Times New Roman" w:cs="Times New Roman"/>
          <w:b/>
          <w:sz w:val="24"/>
          <w:szCs w:val="24"/>
        </w:rPr>
        <w:t>15. Прочие условия</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 15.1.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15.2.  Поставщик не вправе полностью или частично уступать свои права по настоящему Договору третьим лицам.</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15.3.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96AB9" w:rsidRPr="006F75DD" w:rsidRDefault="00E96AB9" w:rsidP="001E4825">
      <w:pPr>
        <w:pStyle w:val="Standard"/>
        <w:spacing w:line="276" w:lineRule="auto"/>
        <w:ind w:firstLine="709"/>
        <w:jc w:val="both"/>
        <w:rPr>
          <w:shd w:val="clear" w:color="auto" w:fill="FFFFFF"/>
        </w:rPr>
      </w:pPr>
      <w:r w:rsidRPr="006F75DD">
        <w:rPr>
          <w:shd w:val="clear" w:color="auto" w:fill="FFFFFF"/>
        </w:rPr>
        <w:t xml:space="preserve">15.4.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6F75DD">
        <w:rPr>
          <w:shd w:val="clear" w:color="auto" w:fill="FFFFFF"/>
        </w:rPr>
        <w:t>с даты отправления</w:t>
      </w:r>
      <w:proofErr w:type="gramEnd"/>
      <w:r w:rsidRPr="006F75DD">
        <w:rPr>
          <w:shd w:val="clear" w:color="auto" w:fill="FFFFFF"/>
        </w:rPr>
        <w:t xml:space="preserve"> электронного письма.</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15.5. Все приложения к настоящему Договору являются его неотъемлемыми частями.</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15.6. Настоящий Договор составлен в двух экземплярах, имеющих одинаковую силу, по одному экземпляру для каждой из Сторон.</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15.7. К настоящему Договору прилагаются (</w:t>
      </w:r>
      <w:r w:rsidRPr="006F75DD">
        <w:rPr>
          <w:rFonts w:ascii="Times New Roman" w:hAnsi="Times New Roman" w:cs="Times New Roman"/>
          <w:i/>
          <w:sz w:val="24"/>
          <w:szCs w:val="24"/>
        </w:rPr>
        <w:t>если прилагаются)</w:t>
      </w:r>
      <w:r w:rsidRPr="006F75DD">
        <w:rPr>
          <w:rFonts w:ascii="Times New Roman" w:hAnsi="Times New Roman" w:cs="Times New Roman"/>
          <w:sz w:val="24"/>
          <w:szCs w:val="24"/>
        </w:rPr>
        <w:t>:</w:t>
      </w:r>
    </w:p>
    <w:p w:rsidR="00E96AB9" w:rsidRPr="006F75DD" w:rsidRDefault="00E96AB9" w:rsidP="001E4825">
      <w:pPr>
        <w:pStyle w:val="ConsNormal"/>
        <w:spacing w:line="276" w:lineRule="auto"/>
        <w:ind w:firstLine="709"/>
        <w:jc w:val="both"/>
        <w:rPr>
          <w:rFonts w:ascii="Times New Roman" w:hAnsi="Times New Roman" w:cs="Times New Roman"/>
          <w:sz w:val="24"/>
          <w:szCs w:val="24"/>
        </w:rPr>
      </w:pPr>
      <w:r w:rsidRPr="006F75DD">
        <w:rPr>
          <w:rFonts w:ascii="Times New Roman" w:hAnsi="Times New Roman" w:cs="Times New Roman"/>
          <w:sz w:val="24"/>
          <w:szCs w:val="24"/>
        </w:rPr>
        <w:t xml:space="preserve">15.7.1 Спецификация (Приложение № 1); </w:t>
      </w:r>
    </w:p>
    <w:p w:rsidR="00E96AB9" w:rsidRDefault="00E96AB9" w:rsidP="001E4825">
      <w:pPr>
        <w:pStyle w:val="ConsNormal"/>
        <w:spacing w:line="276" w:lineRule="auto"/>
        <w:ind w:firstLine="0"/>
        <w:jc w:val="both"/>
        <w:rPr>
          <w:rFonts w:ascii="Times New Roman" w:hAnsi="Times New Roman" w:cs="Times New Roman"/>
          <w:sz w:val="24"/>
          <w:szCs w:val="24"/>
        </w:rPr>
      </w:pPr>
    </w:p>
    <w:p w:rsidR="001E4825" w:rsidRDefault="001E4825" w:rsidP="001E4825">
      <w:pPr>
        <w:pStyle w:val="ConsNormal"/>
        <w:spacing w:line="276" w:lineRule="auto"/>
        <w:ind w:firstLine="0"/>
        <w:jc w:val="both"/>
        <w:rPr>
          <w:rFonts w:ascii="Times New Roman" w:hAnsi="Times New Roman" w:cs="Times New Roman"/>
          <w:sz w:val="24"/>
          <w:szCs w:val="24"/>
        </w:rPr>
      </w:pPr>
    </w:p>
    <w:p w:rsidR="006179FD" w:rsidRDefault="006179FD" w:rsidP="001E4825">
      <w:pPr>
        <w:pStyle w:val="ConsNormal"/>
        <w:spacing w:line="276" w:lineRule="auto"/>
        <w:ind w:firstLine="0"/>
        <w:jc w:val="both"/>
        <w:rPr>
          <w:rFonts w:ascii="Times New Roman" w:hAnsi="Times New Roman" w:cs="Times New Roman"/>
          <w:sz w:val="24"/>
          <w:szCs w:val="24"/>
        </w:rPr>
      </w:pPr>
    </w:p>
    <w:p w:rsidR="006179FD" w:rsidRDefault="006179FD" w:rsidP="001E4825">
      <w:pPr>
        <w:pStyle w:val="ConsNormal"/>
        <w:spacing w:line="276" w:lineRule="auto"/>
        <w:ind w:firstLine="0"/>
        <w:jc w:val="both"/>
        <w:rPr>
          <w:rFonts w:ascii="Times New Roman" w:hAnsi="Times New Roman" w:cs="Times New Roman"/>
          <w:sz w:val="24"/>
          <w:szCs w:val="24"/>
        </w:rPr>
      </w:pPr>
    </w:p>
    <w:p w:rsidR="006179FD" w:rsidRDefault="006179FD" w:rsidP="001E4825">
      <w:pPr>
        <w:pStyle w:val="ConsNormal"/>
        <w:spacing w:line="276" w:lineRule="auto"/>
        <w:ind w:firstLine="0"/>
        <w:jc w:val="both"/>
        <w:rPr>
          <w:rFonts w:ascii="Times New Roman" w:hAnsi="Times New Roman" w:cs="Times New Roman"/>
          <w:sz w:val="24"/>
          <w:szCs w:val="24"/>
        </w:rPr>
      </w:pPr>
    </w:p>
    <w:p w:rsidR="006179FD" w:rsidRDefault="006179FD" w:rsidP="001E4825">
      <w:pPr>
        <w:pStyle w:val="ConsNormal"/>
        <w:spacing w:line="276" w:lineRule="auto"/>
        <w:ind w:firstLine="0"/>
        <w:jc w:val="both"/>
        <w:rPr>
          <w:rFonts w:ascii="Times New Roman" w:hAnsi="Times New Roman" w:cs="Times New Roman"/>
          <w:sz w:val="24"/>
          <w:szCs w:val="24"/>
        </w:rPr>
      </w:pPr>
    </w:p>
    <w:p w:rsidR="006179FD" w:rsidRDefault="006179FD" w:rsidP="001E4825">
      <w:pPr>
        <w:pStyle w:val="ConsNormal"/>
        <w:spacing w:line="276" w:lineRule="auto"/>
        <w:ind w:firstLine="0"/>
        <w:jc w:val="both"/>
        <w:rPr>
          <w:rFonts w:ascii="Times New Roman" w:hAnsi="Times New Roman" w:cs="Times New Roman"/>
          <w:sz w:val="24"/>
          <w:szCs w:val="24"/>
        </w:rPr>
      </w:pPr>
    </w:p>
    <w:p w:rsidR="006179FD" w:rsidRPr="00DE0826" w:rsidRDefault="006179FD" w:rsidP="001E4825">
      <w:pPr>
        <w:pStyle w:val="ConsNormal"/>
        <w:spacing w:line="276" w:lineRule="auto"/>
        <w:ind w:firstLine="0"/>
        <w:jc w:val="both"/>
        <w:rPr>
          <w:rFonts w:ascii="Times New Roman" w:hAnsi="Times New Roman" w:cs="Times New Roman"/>
          <w:sz w:val="24"/>
          <w:szCs w:val="24"/>
        </w:rPr>
      </w:pPr>
    </w:p>
    <w:p w:rsidR="00E96AB9" w:rsidRPr="00DE0826" w:rsidRDefault="00E96AB9" w:rsidP="001E4825">
      <w:pPr>
        <w:pStyle w:val="Textbody"/>
        <w:spacing w:after="0" w:line="276" w:lineRule="auto"/>
        <w:jc w:val="center"/>
        <w:rPr>
          <w:b/>
        </w:rPr>
      </w:pPr>
      <w:r w:rsidRPr="00DE0826">
        <w:rPr>
          <w:b/>
        </w:rPr>
        <w:lastRenderedPageBreak/>
        <w:t>16. Адреса и платёжные реквизиты Сторон</w:t>
      </w:r>
    </w:p>
    <w:p w:rsidR="00E96AB9" w:rsidRPr="00DE0826" w:rsidRDefault="00E96AB9" w:rsidP="001E4825">
      <w:pPr>
        <w:spacing w:line="276" w:lineRule="auto"/>
        <w:ind w:firstLine="709"/>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61"/>
      </w:tblGrid>
      <w:tr w:rsidR="00E96AB9" w:rsidRPr="00DE0826" w:rsidTr="00E96AB9">
        <w:trPr>
          <w:trHeight w:val="1427"/>
        </w:trPr>
        <w:tc>
          <w:tcPr>
            <w:tcW w:w="4928" w:type="dxa"/>
            <w:tcBorders>
              <w:top w:val="single" w:sz="4" w:space="0" w:color="auto"/>
              <w:left w:val="single" w:sz="4" w:space="0" w:color="auto"/>
              <w:bottom w:val="single" w:sz="4" w:space="0" w:color="auto"/>
              <w:right w:val="single" w:sz="4" w:space="0" w:color="auto"/>
            </w:tcBorders>
          </w:tcPr>
          <w:p w:rsidR="00E96AB9" w:rsidRPr="00DD11C1" w:rsidRDefault="00E96AB9" w:rsidP="001E4825">
            <w:pPr>
              <w:pStyle w:val="aff6"/>
              <w:widowControl w:val="0"/>
              <w:suppressAutoHyphens/>
              <w:autoSpaceDN w:val="0"/>
              <w:spacing w:line="276" w:lineRule="auto"/>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Покупатель:</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Ч</w:t>
            </w:r>
            <w:r w:rsidRPr="00F138BE">
              <w:rPr>
                <w:rFonts w:ascii="Times New Roman" w:hAnsi="Times New Roman" w:cs="Times New Roman"/>
                <w:sz w:val="24"/>
                <w:szCs w:val="24"/>
                <w:lang w:val="ru-RU"/>
              </w:rPr>
              <w:t>астное учреждение здравоохранения «Клиническая больница «РЖД</w:t>
            </w:r>
            <w:r w:rsidR="001E4825">
              <w:rPr>
                <w:rFonts w:ascii="Times New Roman" w:hAnsi="Times New Roman" w:cs="Times New Roman"/>
                <w:sz w:val="24"/>
                <w:szCs w:val="24"/>
                <w:lang w:val="ru-RU"/>
              </w:rPr>
              <w:t xml:space="preserve"> </w:t>
            </w:r>
            <w:r w:rsidRPr="00F138BE">
              <w:rPr>
                <w:rFonts w:ascii="Times New Roman" w:hAnsi="Times New Roman" w:cs="Times New Roman"/>
                <w:sz w:val="24"/>
                <w:szCs w:val="24"/>
                <w:lang w:val="ru-RU"/>
              </w:rPr>
              <w:t>-</w:t>
            </w:r>
            <w:r w:rsidR="001E4825">
              <w:rPr>
                <w:rFonts w:ascii="Times New Roman" w:hAnsi="Times New Roman" w:cs="Times New Roman"/>
                <w:sz w:val="24"/>
                <w:szCs w:val="24"/>
                <w:lang w:val="ru-RU"/>
              </w:rPr>
              <w:t xml:space="preserve"> </w:t>
            </w:r>
            <w:r w:rsidRPr="00F138BE">
              <w:rPr>
                <w:rFonts w:ascii="Times New Roman" w:hAnsi="Times New Roman" w:cs="Times New Roman"/>
                <w:sz w:val="24"/>
                <w:szCs w:val="24"/>
                <w:lang w:val="ru-RU"/>
              </w:rPr>
              <w:t>Медицина» города Сургут»</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F138BE">
              <w:rPr>
                <w:rFonts w:ascii="Times New Roman" w:hAnsi="Times New Roman" w:cs="Times New Roman"/>
                <w:sz w:val="24"/>
                <w:szCs w:val="24"/>
                <w:lang w:val="ru-RU"/>
              </w:rPr>
              <w:t>628414, АВТОНОМНЫЙ ОКРУГ ХАНТЫ-МАНСИЙСКИЙ АВТОНОМНЫЙ ОКРУГ-ЮГРА, ГОРОД СУРГУТ, УЛИЦА МЕЧНИКОВА, 3</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proofErr w:type="gramStart"/>
            <w:r w:rsidRPr="00F138BE">
              <w:rPr>
                <w:rFonts w:ascii="Times New Roman" w:hAnsi="Times New Roman" w:cs="Times New Roman"/>
                <w:sz w:val="24"/>
                <w:szCs w:val="24"/>
                <w:lang w:val="ru-RU"/>
              </w:rPr>
              <w:t>Р</w:t>
            </w:r>
            <w:proofErr w:type="gramEnd"/>
            <w:r w:rsidRPr="00F138BE">
              <w:rPr>
                <w:rFonts w:ascii="Times New Roman" w:hAnsi="Times New Roman" w:cs="Times New Roman"/>
                <w:sz w:val="24"/>
                <w:szCs w:val="24"/>
                <w:lang w:val="ru-RU"/>
              </w:rPr>
              <w:t>/счёт  40503810442150000001</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F138BE">
              <w:rPr>
                <w:rFonts w:ascii="Times New Roman" w:hAnsi="Times New Roman" w:cs="Times New Roman"/>
                <w:sz w:val="24"/>
                <w:szCs w:val="24"/>
                <w:lang w:val="ru-RU"/>
              </w:rPr>
              <w:t xml:space="preserve">Банк: филиал «Центральный» Банка ВТБ (ПАО) в </w:t>
            </w:r>
            <w:proofErr w:type="gramStart"/>
            <w:r w:rsidRPr="00F138BE">
              <w:rPr>
                <w:rFonts w:ascii="Times New Roman" w:hAnsi="Times New Roman" w:cs="Times New Roman"/>
                <w:sz w:val="24"/>
                <w:szCs w:val="24"/>
                <w:lang w:val="ru-RU"/>
              </w:rPr>
              <w:t>г</w:t>
            </w:r>
            <w:proofErr w:type="gramEnd"/>
            <w:r w:rsidRPr="00F138BE">
              <w:rPr>
                <w:rFonts w:ascii="Times New Roman" w:hAnsi="Times New Roman" w:cs="Times New Roman"/>
                <w:sz w:val="24"/>
                <w:szCs w:val="24"/>
                <w:lang w:val="ru-RU"/>
              </w:rPr>
              <w:t>. Москве</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proofErr w:type="spellStart"/>
            <w:proofErr w:type="gramStart"/>
            <w:r w:rsidRPr="00F138BE">
              <w:rPr>
                <w:rFonts w:ascii="Times New Roman" w:hAnsi="Times New Roman" w:cs="Times New Roman"/>
                <w:sz w:val="24"/>
                <w:szCs w:val="24"/>
                <w:lang w:val="ru-RU"/>
              </w:rPr>
              <w:t>Корр</w:t>
            </w:r>
            <w:proofErr w:type="spellEnd"/>
            <w:proofErr w:type="gramEnd"/>
            <w:r w:rsidRPr="00F138BE">
              <w:rPr>
                <w:rFonts w:ascii="Times New Roman" w:hAnsi="Times New Roman" w:cs="Times New Roman"/>
                <w:sz w:val="24"/>
                <w:szCs w:val="24"/>
                <w:lang w:val="ru-RU"/>
              </w:rPr>
              <w:t>/счёт 30101810145250000411</w:t>
            </w:r>
            <w:r w:rsidRPr="00F138BE">
              <w:rPr>
                <w:rFonts w:ascii="Times New Roman" w:hAnsi="Times New Roman" w:cs="Times New Roman"/>
                <w:sz w:val="24"/>
                <w:szCs w:val="24"/>
                <w:lang w:val="ru-RU"/>
              </w:rPr>
              <w:tab/>
              <w:t xml:space="preserve">  </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F138BE">
              <w:rPr>
                <w:rFonts w:ascii="Times New Roman" w:hAnsi="Times New Roman" w:cs="Times New Roman"/>
                <w:sz w:val="24"/>
                <w:szCs w:val="24"/>
                <w:lang w:val="ru-RU"/>
              </w:rPr>
              <w:t>БИК 044525411</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F138BE">
              <w:rPr>
                <w:rFonts w:ascii="Times New Roman" w:hAnsi="Times New Roman" w:cs="Times New Roman"/>
                <w:sz w:val="24"/>
                <w:szCs w:val="24"/>
                <w:lang w:val="ru-RU"/>
              </w:rPr>
              <w:t>ИНН 8602211525 КПП 860201001</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F138BE">
              <w:rPr>
                <w:rFonts w:ascii="Times New Roman" w:hAnsi="Times New Roman" w:cs="Times New Roman"/>
                <w:sz w:val="24"/>
                <w:szCs w:val="24"/>
                <w:lang w:val="ru-RU"/>
              </w:rPr>
              <w:t xml:space="preserve">ОКПО 01114562  </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F138BE">
              <w:rPr>
                <w:rFonts w:ascii="Times New Roman" w:hAnsi="Times New Roman" w:cs="Times New Roman"/>
                <w:sz w:val="24"/>
                <w:szCs w:val="24"/>
                <w:lang w:val="ru-RU"/>
              </w:rPr>
              <w:t>ОГРН 1048602074531</w:t>
            </w:r>
          </w:p>
          <w:p w:rsidR="00E96AB9" w:rsidRPr="00F138BE"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proofErr w:type="spellStart"/>
            <w:r w:rsidRPr="00F138BE">
              <w:rPr>
                <w:rFonts w:ascii="Times New Roman" w:hAnsi="Times New Roman" w:cs="Times New Roman"/>
                <w:sz w:val="24"/>
                <w:szCs w:val="24"/>
                <w:lang w:val="ru-RU"/>
              </w:rPr>
              <w:t>Тел.\</w:t>
            </w:r>
            <w:proofErr w:type="spellEnd"/>
            <w:r w:rsidR="001E4825">
              <w:rPr>
                <w:rFonts w:ascii="Times New Roman" w:hAnsi="Times New Roman" w:cs="Times New Roman"/>
                <w:sz w:val="24"/>
                <w:szCs w:val="24"/>
                <w:lang w:val="ru-RU"/>
              </w:rPr>
              <w:t xml:space="preserve"> </w:t>
            </w:r>
            <w:r w:rsidRPr="00F138BE">
              <w:rPr>
                <w:rFonts w:ascii="Times New Roman" w:hAnsi="Times New Roman" w:cs="Times New Roman"/>
                <w:sz w:val="24"/>
                <w:szCs w:val="24"/>
                <w:lang w:val="ru-RU"/>
              </w:rPr>
              <w:t>факс: (3462) 39-28-87</w:t>
            </w:r>
          </w:p>
          <w:p w:rsidR="00E96AB9" w:rsidRPr="00406AE8" w:rsidRDefault="00564AB0" w:rsidP="001E4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60288" behindDoc="1" locked="0" layoutInCell="1" allowOverlap="1">
                  <wp:simplePos x="0" y="0"/>
                  <wp:positionH relativeFrom="column">
                    <wp:posOffset>2748915</wp:posOffset>
                  </wp:positionH>
                  <wp:positionV relativeFrom="paragraph">
                    <wp:posOffset>109220</wp:posOffset>
                  </wp:positionV>
                  <wp:extent cx="2181225" cy="2162175"/>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81225" cy="2162175"/>
                          </a:xfrm>
                          <a:prstGeom prst="rect">
                            <a:avLst/>
                          </a:prstGeom>
                          <a:noFill/>
                          <a:ln w="9525">
                            <a:noFill/>
                            <a:miter lim="800000"/>
                            <a:headEnd/>
                            <a:tailEnd/>
                          </a:ln>
                        </pic:spPr>
                      </pic:pic>
                    </a:graphicData>
                  </a:graphic>
                </wp:anchor>
              </w:drawing>
            </w:r>
            <w:r w:rsidR="00E96AB9" w:rsidRPr="00564AB0">
              <w:rPr>
                <w:rFonts w:ascii="Times New Roman" w:hAnsi="Times New Roman" w:cs="Times New Roman"/>
                <w:sz w:val="24"/>
                <w:szCs w:val="24"/>
              </w:rPr>
              <w:t>E</w:t>
            </w:r>
            <w:r w:rsidR="00E96AB9" w:rsidRPr="00406AE8">
              <w:rPr>
                <w:rFonts w:ascii="Times New Roman" w:hAnsi="Times New Roman" w:cs="Times New Roman"/>
                <w:sz w:val="24"/>
                <w:szCs w:val="24"/>
                <w:lang w:val="ru-RU"/>
              </w:rPr>
              <w:t>-</w:t>
            </w:r>
            <w:r w:rsidR="00E96AB9" w:rsidRPr="00564AB0">
              <w:rPr>
                <w:rFonts w:ascii="Times New Roman" w:hAnsi="Times New Roman" w:cs="Times New Roman"/>
                <w:sz w:val="24"/>
                <w:szCs w:val="24"/>
              </w:rPr>
              <w:t>mail</w:t>
            </w:r>
            <w:r w:rsidR="00E96AB9" w:rsidRPr="00406AE8">
              <w:rPr>
                <w:rFonts w:ascii="Times New Roman" w:hAnsi="Times New Roman" w:cs="Times New Roman"/>
                <w:sz w:val="24"/>
                <w:szCs w:val="24"/>
                <w:lang w:val="ru-RU"/>
              </w:rPr>
              <w:t xml:space="preserve">: </w:t>
            </w:r>
            <w:proofErr w:type="spellStart"/>
            <w:r w:rsidR="00E96AB9" w:rsidRPr="00564AB0">
              <w:rPr>
                <w:rFonts w:ascii="Times New Roman" w:hAnsi="Times New Roman" w:cs="Times New Roman"/>
                <w:sz w:val="24"/>
                <w:szCs w:val="24"/>
              </w:rPr>
              <w:t>nuz</w:t>
            </w:r>
            <w:proofErr w:type="spellEnd"/>
            <w:r w:rsidR="00E96AB9" w:rsidRPr="00406AE8">
              <w:rPr>
                <w:rFonts w:ascii="Times New Roman" w:hAnsi="Times New Roman" w:cs="Times New Roman"/>
                <w:sz w:val="24"/>
                <w:szCs w:val="24"/>
                <w:lang w:val="ru-RU"/>
              </w:rPr>
              <w:t>-</w:t>
            </w:r>
            <w:proofErr w:type="spellStart"/>
            <w:r w:rsidR="00E96AB9" w:rsidRPr="00564AB0">
              <w:rPr>
                <w:rFonts w:ascii="Times New Roman" w:hAnsi="Times New Roman" w:cs="Times New Roman"/>
                <w:sz w:val="24"/>
                <w:szCs w:val="24"/>
              </w:rPr>
              <w:t>okb</w:t>
            </w:r>
            <w:proofErr w:type="spellEnd"/>
            <w:r w:rsidR="00E96AB9" w:rsidRPr="00406AE8">
              <w:rPr>
                <w:rFonts w:ascii="Times New Roman" w:hAnsi="Times New Roman" w:cs="Times New Roman"/>
                <w:sz w:val="24"/>
                <w:szCs w:val="24"/>
                <w:lang w:val="ru-RU"/>
              </w:rPr>
              <w:t>@</w:t>
            </w:r>
            <w:proofErr w:type="spellStart"/>
            <w:r w:rsidR="00E96AB9" w:rsidRPr="00564AB0">
              <w:rPr>
                <w:rFonts w:ascii="Times New Roman" w:hAnsi="Times New Roman" w:cs="Times New Roman"/>
                <w:sz w:val="24"/>
                <w:szCs w:val="24"/>
              </w:rPr>
              <w:t>yandex</w:t>
            </w:r>
            <w:proofErr w:type="spellEnd"/>
            <w:r w:rsidR="00E96AB9" w:rsidRPr="00406AE8">
              <w:rPr>
                <w:rFonts w:ascii="Times New Roman" w:hAnsi="Times New Roman" w:cs="Times New Roman"/>
                <w:sz w:val="24"/>
                <w:szCs w:val="24"/>
                <w:lang w:val="ru-RU"/>
              </w:rPr>
              <w:t>.</w:t>
            </w:r>
            <w:proofErr w:type="spellStart"/>
            <w:r w:rsidR="00E96AB9" w:rsidRPr="00564AB0">
              <w:rPr>
                <w:rFonts w:ascii="Times New Roman" w:hAnsi="Times New Roman" w:cs="Times New Roman"/>
                <w:sz w:val="24"/>
                <w:szCs w:val="24"/>
              </w:rPr>
              <w:t>ru</w:t>
            </w:r>
            <w:proofErr w:type="spellEnd"/>
          </w:p>
          <w:p w:rsidR="00E96AB9" w:rsidRPr="00DD11C1" w:rsidRDefault="00E96AB9" w:rsidP="001E4825">
            <w:pPr>
              <w:spacing w:line="276" w:lineRule="auto"/>
            </w:pPr>
            <w:r w:rsidRPr="00F138BE">
              <w:t>Сайт: okbss.com</w:t>
            </w:r>
          </w:p>
        </w:tc>
        <w:tc>
          <w:tcPr>
            <w:tcW w:w="4961" w:type="dxa"/>
            <w:tcBorders>
              <w:top w:val="single" w:sz="4" w:space="0" w:color="auto"/>
              <w:left w:val="single" w:sz="4" w:space="0" w:color="auto"/>
              <w:bottom w:val="single" w:sz="4" w:space="0" w:color="auto"/>
              <w:right w:val="single" w:sz="4" w:space="0" w:color="auto"/>
            </w:tcBorders>
          </w:tcPr>
          <w:p w:rsidR="00E96AB9" w:rsidRDefault="00E96AB9" w:rsidP="001E4825">
            <w:pPr>
              <w:pStyle w:val="aff6"/>
              <w:widowControl w:val="0"/>
              <w:suppressAutoHyphens/>
              <w:autoSpaceDN w:val="0"/>
              <w:spacing w:line="276" w:lineRule="auto"/>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Поставщик:</w:t>
            </w:r>
          </w:p>
          <w:p w:rsid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 xml:space="preserve">Индивидуальный предприниматель </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Храмцова Светлана Викторовна</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 xml:space="preserve">Российская Федерация, 628415, Ханты-Мансийский </w:t>
            </w:r>
            <w:proofErr w:type="gramStart"/>
            <w:r w:rsidRPr="00BF7825">
              <w:rPr>
                <w:rFonts w:ascii="Times New Roman" w:hAnsi="Times New Roman" w:cs="Times New Roman"/>
                <w:sz w:val="24"/>
                <w:szCs w:val="24"/>
                <w:lang w:val="ru-RU"/>
              </w:rPr>
              <w:t>автономный</w:t>
            </w:r>
            <w:proofErr w:type="gramEnd"/>
            <w:r w:rsidRPr="00BF7825">
              <w:rPr>
                <w:rFonts w:ascii="Times New Roman" w:hAnsi="Times New Roman" w:cs="Times New Roman"/>
                <w:sz w:val="24"/>
                <w:szCs w:val="24"/>
                <w:lang w:val="ru-RU"/>
              </w:rPr>
              <w:t xml:space="preserve"> </w:t>
            </w:r>
            <w:proofErr w:type="spellStart"/>
            <w:r w:rsidRPr="00BF7825">
              <w:rPr>
                <w:rFonts w:ascii="Times New Roman" w:hAnsi="Times New Roman" w:cs="Times New Roman"/>
                <w:sz w:val="24"/>
                <w:szCs w:val="24"/>
                <w:lang w:val="ru-RU"/>
              </w:rPr>
              <w:t>округ-ЮГРА</w:t>
            </w:r>
            <w:proofErr w:type="spellEnd"/>
            <w:r w:rsidRPr="00BF7825">
              <w:rPr>
                <w:rFonts w:ascii="Times New Roman" w:hAnsi="Times New Roman" w:cs="Times New Roman"/>
                <w:sz w:val="24"/>
                <w:szCs w:val="24"/>
                <w:lang w:val="ru-RU"/>
              </w:rPr>
              <w:t xml:space="preserve">, </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 xml:space="preserve">г. Сургут, ул. Игоря </w:t>
            </w:r>
            <w:proofErr w:type="spellStart"/>
            <w:r w:rsidRPr="00BF7825">
              <w:rPr>
                <w:rFonts w:ascii="Times New Roman" w:hAnsi="Times New Roman" w:cs="Times New Roman"/>
                <w:sz w:val="24"/>
                <w:szCs w:val="24"/>
                <w:lang w:val="ru-RU"/>
              </w:rPr>
              <w:t>Киртбая</w:t>
            </w:r>
            <w:proofErr w:type="spellEnd"/>
            <w:r w:rsidRPr="00BF7825">
              <w:rPr>
                <w:rFonts w:ascii="Times New Roman" w:hAnsi="Times New Roman" w:cs="Times New Roman"/>
                <w:sz w:val="24"/>
                <w:szCs w:val="24"/>
                <w:lang w:val="ru-RU"/>
              </w:rPr>
              <w:t xml:space="preserve">, д.29, кв.83. </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ИНН 860228023069</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тел.: 8(3462) 98-03-11</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proofErr w:type="spellStart"/>
            <w:r w:rsidRPr="00BF7825">
              <w:rPr>
                <w:rFonts w:ascii="Times New Roman" w:hAnsi="Times New Roman" w:cs="Times New Roman"/>
                <w:sz w:val="24"/>
                <w:szCs w:val="24"/>
                <w:lang w:val="ru-RU"/>
              </w:rPr>
              <w:t>e-mail</w:t>
            </w:r>
            <w:proofErr w:type="spellEnd"/>
            <w:r w:rsidRPr="00BF7825">
              <w:rPr>
                <w:rFonts w:ascii="Times New Roman" w:hAnsi="Times New Roman" w:cs="Times New Roman"/>
                <w:sz w:val="24"/>
                <w:szCs w:val="24"/>
                <w:lang w:val="ru-RU"/>
              </w:rPr>
              <w:t>: Tsvetanar@mail.ru</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дата постановки на учет в налоговом органе 27.04.2017 г.,</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ОГРНИП 317861700033302</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ОКТМО 71876000</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proofErr w:type="spellStart"/>
            <w:proofErr w:type="gramStart"/>
            <w:r w:rsidRPr="00BF7825">
              <w:rPr>
                <w:rFonts w:ascii="Times New Roman" w:hAnsi="Times New Roman" w:cs="Times New Roman"/>
                <w:sz w:val="24"/>
                <w:szCs w:val="24"/>
                <w:lang w:val="ru-RU"/>
              </w:rPr>
              <w:t>р</w:t>
            </w:r>
            <w:proofErr w:type="spellEnd"/>
            <w:proofErr w:type="gramEnd"/>
            <w:r w:rsidRPr="00BF7825">
              <w:rPr>
                <w:rFonts w:ascii="Times New Roman" w:hAnsi="Times New Roman" w:cs="Times New Roman"/>
                <w:sz w:val="24"/>
                <w:szCs w:val="24"/>
                <w:lang w:val="ru-RU"/>
              </w:rPr>
              <w:t>/</w:t>
            </w:r>
            <w:proofErr w:type="spellStart"/>
            <w:r w:rsidRPr="00BF7825">
              <w:rPr>
                <w:rFonts w:ascii="Times New Roman" w:hAnsi="Times New Roman" w:cs="Times New Roman"/>
                <w:sz w:val="24"/>
                <w:szCs w:val="24"/>
                <w:lang w:val="ru-RU"/>
              </w:rPr>
              <w:t>cчет</w:t>
            </w:r>
            <w:proofErr w:type="spellEnd"/>
            <w:r w:rsidRPr="00BF7825">
              <w:rPr>
                <w:rFonts w:ascii="Times New Roman" w:hAnsi="Times New Roman" w:cs="Times New Roman"/>
                <w:sz w:val="24"/>
                <w:szCs w:val="24"/>
                <w:lang w:val="ru-RU"/>
              </w:rPr>
              <w:t xml:space="preserve"> 40802810267170013817 </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proofErr w:type="spellStart"/>
            <w:r w:rsidRPr="00BF7825">
              <w:rPr>
                <w:rFonts w:ascii="Times New Roman" w:hAnsi="Times New Roman" w:cs="Times New Roman"/>
                <w:sz w:val="24"/>
                <w:szCs w:val="24"/>
                <w:lang w:val="ru-RU"/>
              </w:rPr>
              <w:t>Кор</w:t>
            </w:r>
            <w:proofErr w:type="spellEnd"/>
            <w:r w:rsidRPr="00BF7825">
              <w:rPr>
                <w:rFonts w:ascii="Times New Roman" w:hAnsi="Times New Roman" w:cs="Times New Roman"/>
                <w:sz w:val="24"/>
                <w:szCs w:val="24"/>
                <w:lang w:val="ru-RU"/>
              </w:rPr>
              <w:t>/</w:t>
            </w:r>
            <w:proofErr w:type="spellStart"/>
            <w:r w:rsidRPr="00BF7825">
              <w:rPr>
                <w:rFonts w:ascii="Times New Roman" w:hAnsi="Times New Roman" w:cs="Times New Roman"/>
                <w:sz w:val="24"/>
                <w:szCs w:val="24"/>
                <w:lang w:val="ru-RU"/>
              </w:rPr>
              <w:t>сч</w:t>
            </w:r>
            <w:proofErr w:type="spellEnd"/>
            <w:r w:rsidRPr="00BF7825">
              <w:rPr>
                <w:rFonts w:ascii="Times New Roman" w:hAnsi="Times New Roman" w:cs="Times New Roman"/>
                <w:sz w:val="24"/>
                <w:szCs w:val="24"/>
                <w:lang w:val="ru-RU"/>
              </w:rPr>
              <w:t xml:space="preserve"> 30101810800000000651 </w:t>
            </w:r>
          </w:p>
          <w:p w:rsidR="00BF7825" w:rsidRPr="00BF7825" w:rsidRDefault="00BF7825" w:rsidP="00BF7825">
            <w:pPr>
              <w:pStyle w:val="aff6"/>
              <w:widowControl w:val="0"/>
              <w:suppressAutoHyphens/>
              <w:autoSpaceDN w:val="0"/>
              <w:spacing w:line="276" w:lineRule="auto"/>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 xml:space="preserve">Банк: </w:t>
            </w:r>
            <w:proofErr w:type="gramStart"/>
            <w:r w:rsidRPr="00BF7825">
              <w:rPr>
                <w:rFonts w:ascii="Times New Roman" w:hAnsi="Times New Roman" w:cs="Times New Roman"/>
                <w:sz w:val="24"/>
                <w:szCs w:val="24"/>
                <w:lang w:val="ru-RU"/>
              </w:rPr>
              <w:t>ЗАПАДНО-СИБИРСКОЕ</w:t>
            </w:r>
            <w:proofErr w:type="gramEnd"/>
            <w:r w:rsidRPr="00BF7825">
              <w:rPr>
                <w:rFonts w:ascii="Times New Roman" w:hAnsi="Times New Roman" w:cs="Times New Roman"/>
                <w:sz w:val="24"/>
                <w:szCs w:val="24"/>
                <w:lang w:val="ru-RU"/>
              </w:rPr>
              <w:t xml:space="preserve"> ОТДЕЛЕНИЕ№8647 ПАО СБЕРБАНК</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r w:rsidRPr="00BF7825">
              <w:rPr>
                <w:rFonts w:ascii="Times New Roman" w:hAnsi="Times New Roman" w:cs="Times New Roman"/>
                <w:sz w:val="24"/>
                <w:szCs w:val="24"/>
                <w:lang w:val="ru-RU"/>
              </w:rPr>
              <w:t>БИК 047102651</w:t>
            </w:r>
          </w:p>
          <w:p w:rsidR="00BF7825" w:rsidRPr="00BF7825" w:rsidRDefault="00BF7825" w:rsidP="00BF7825">
            <w:pPr>
              <w:pStyle w:val="aff6"/>
              <w:widowControl w:val="0"/>
              <w:suppressAutoHyphens/>
              <w:autoSpaceDN w:val="0"/>
              <w:spacing w:line="276" w:lineRule="auto"/>
              <w:jc w:val="both"/>
              <w:textAlignment w:val="baseline"/>
              <w:rPr>
                <w:rFonts w:ascii="Times New Roman" w:hAnsi="Times New Roman" w:cs="Times New Roman"/>
                <w:sz w:val="24"/>
                <w:szCs w:val="24"/>
                <w:lang w:val="ru-RU"/>
              </w:rPr>
            </w:pPr>
          </w:p>
          <w:p w:rsidR="00BF7825" w:rsidRPr="00FA1087" w:rsidRDefault="00BF7825" w:rsidP="00BF7825">
            <w:pPr>
              <w:pStyle w:val="aff6"/>
              <w:widowControl w:val="0"/>
              <w:suppressAutoHyphens/>
              <w:autoSpaceDN w:val="0"/>
              <w:spacing w:line="276" w:lineRule="auto"/>
              <w:jc w:val="both"/>
              <w:textAlignment w:val="baseline"/>
              <w:rPr>
                <w:rFonts w:ascii="Times New Roman" w:hAnsi="Times New Roman" w:cs="Times New Roman"/>
                <w:b/>
                <w:sz w:val="24"/>
                <w:szCs w:val="24"/>
                <w:lang w:val="ru-RU"/>
              </w:rPr>
            </w:pPr>
          </w:p>
        </w:tc>
      </w:tr>
      <w:tr w:rsidR="00E96AB9" w:rsidRPr="00DE0826" w:rsidTr="00E96AB9">
        <w:trPr>
          <w:trHeight w:val="1427"/>
        </w:trPr>
        <w:tc>
          <w:tcPr>
            <w:tcW w:w="4928" w:type="dxa"/>
            <w:tcBorders>
              <w:top w:val="single" w:sz="4" w:space="0" w:color="auto"/>
              <w:left w:val="single" w:sz="4" w:space="0" w:color="auto"/>
              <w:bottom w:val="single" w:sz="4" w:space="0" w:color="auto"/>
              <w:right w:val="single" w:sz="4" w:space="0" w:color="auto"/>
            </w:tcBorders>
          </w:tcPr>
          <w:p w:rsidR="00E96AB9" w:rsidRDefault="001E4825" w:rsidP="001E4825">
            <w:pPr>
              <w:pStyle w:val="ConsNormal"/>
              <w:spacing w:after="200" w:line="276" w:lineRule="auto"/>
              <w:ind w:firstLine="0"/>
              <w:jc w:val="both"/>
              <w:rPr>
                <w:rFonts w:ascii="Times New Roman" w:hAnsi="Times New Roman" w:cs="Times New Roman"/>
                <w:sz w:val="24"/>
                <w:szCs w:val="24"/>
              </w:rPr>
            </w:pPr>
            <w:r>
              <w:rPr>
                <w:rFonts w:ascii="Times New Roman" w:hAnsi="Times New Roman" w:cs="Times New Roman"/>
                <w:sz w:val="24"/>
                <w:szCs w:val="24"/>
              </w:rPr>
              <w:t>И.о. г</w:t>
            </w:r>
            <w:r w:rsidR="00E96AB9">
              <w:rPr>
                <w:rFonts w:ascii="Times New Roman" w:hAnsi="Times New Roman" w:cs="Times New Roman"/>
                <w:sz w:val="24"/>
                <w:szCs w:val="24"/>
              </w:rPr>
              <w:t>лавн</w:t>
            </w:r>
            <w:r>
              <w:rPr>
                <w:rFonts w:ascii="Times New Roman" w:hAnsi="Times New Roman" w:cs="Times New Roman"/>
                <w:sz w:val="24"/>
                <w:szCs w:val="24"/>
              </w:rPr>
              <w:t>ого</w:t>
            </w:r>
            <w:r w:rsidR="00E96AB9">
              <w:rPr>
                <w:rFonts w:ascii="Times New Roman" w:hAnsi="Times New Roman" w:cs="Times New Roman"/>
                <w:sz w:val="24"/>
                <w:szCs w:val="24"/>
              </w:rPr>
              <w:t xml:space="preserve"> врач</w:t>
            </w:r>
            <w:r>
              <w:rPr>
                <w:rFonts w:ascii="Times New Roman" w:hAnsi="Times New Roman" w:cs="Times New Roman"/>
                <w:sz w:val="24"/>
                <w:szCs w:val="24"/>
              </w:rPr>
              <w:t>а</w:t>
            </w:r>
          </w:p>
          <w:p w:rsidR="00E96AB9" w:rsidRPr="00CA6172" w:rsidRDefault="00E96AB9" w:rsidP="001E4825">
            <w:pPr>
              <w:pStyle w:val="ConsNormal"/>
              <w:spacing w:after="200" w:line="276" w:lineRule="auto"/>
              <w:ind w:firstLine="0"/>
              <w:jc w:val="both"/>
              <w:rPr>
                <w:rFonts w:ascii="Times New Roman" w:hAnsi="Times New Roman" w:cs="Times New Roman"/>
                <w:sz w:val="24"/>
                <w:szCs w:val="24"/>
              </w:rPr>
            </w:pPr>
            <w:r w:rsidRPr="00CA6172">
              <w:rPr>
                <w:rFonts w:ascii="Times New Roman" w:hAnsi="Times New Roman" w:cs="Times New Roman"/>
                <w:sz w:val="24"/>
                <w:szCs w:val="24"/>
              </w:rPr>
              <w:t>_______________/</w:t>
            </w:r>
            <w:r>
              <w:rPr>
                <w:rFonts w:ascii="Times New Roman" w:hAnsi="Times New Roman" w:cs="Times New Roman"/>
                <w:sz w:val="24"/>
                <w:szCs w:val="24"/>
              </w:rPr>
              <w:t>В.</w:t>
            </w:r>
            <w:r w:rsidR="001E4825">
              <w:rPr>
                <w:rFonts w:ascii="Times New Roman" w:hAnsi="Times New Roman" w:cs="Times New Roman"/>
                <w:sz w:val="24"/>
                <w:szCs w:val="24"/>
              </w:rPr>
              <w:t>Н</w:t>
            </w:r>
            <w:r>
              <w:rPr>
                <w:rFonts w:ascii="Times New Roman" w:hAnsi="Times New Roman" w:cs="Times New Roman"/>
                <w:sz w:val="24"/>
                <w:szCs w:val="24"/>
              </w:rPr>
              <w:t xml:space="preserve">. </w:t>
            </w:r>
            <w:r w:rsidR="001E4825">
              <w:rPr>
                <w:rFonts w:ascii="Times New Roman" w:hAnsi="Times New Roman" w:cs="Times New Roman"/>
                <w:sz w:val="24"/>
                <w:szCs w:val="24"/>
              </w:rPr>
              <w:t>Кривонос</w:t>
            </w:r>
            <w:r w:rsidRPr="00CA6172">
              <w:rPr>
                <w:rFonts w:ascii="Times New Roman" w:hAnsi="Times New Roman" w:cs="Times New Roman"/>
                <w:sz w:val="24"/>
                <w:szCs w:val="24"/>
              </w:rPr>
              <w:t>/</w:t>
            </w:r>
          </w:p>
          <w:p w:rsidR="00E96AB9" w:rsidRPr="005E74A1" w:rsidRDefault="00E96AB9" w:rsidP="001E4825">
            <w:pPr>
              <w:pStyle w:val="af1"/>
              <w:spacing w:line="276" w:lineRule="auto"/>
            </w:pPr>
          </w:p>
        </w:tc>
        <w:tc>
          <w:tcPr>
            <w:tcW w:w="4961" w:type="dxa"/>
            <w:tcBorders>
              <w:top w:val="single" w:sz="4" w:space="0" w:color="auto"/>
              <w:left w:val="single" w:sz="4" w:space="0" w:color="auto"/>
              <w:bottom w:val="single" w:sz="4" w:space="0" w:color="auto"/>
              <w:right w:val="single" w:sz="4" w:space="0" w:color="auto"/>
            </w:tcBorders>
          </w:tcPr>
          <w:p w:rsidR="00E96AB9" w:rsidRPr="005E74A1" w:rsidRDefault="00BF7825" w:rsidP="001E4825">
            <w:pPr>
              <w:pStyle w:val="aff6"/>
              <w:widowControl w:val="0"/>
              <w:suppressAutoHyphens/>
              <w:autoSpaceDN w:val="0"/>
              <w:spacing w:after="200" w:line="276" w:lineRule="auto"/>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ИП</w:t>
            </w:r>
          </w:p>
          <w:p w:rsidR="00E96AB9" w:rsidRPr="001E4825" w:rsidRDefault="00E96AB9" w:rsidP="001E4825">
            <w:pPr>
              <w:pStyle w:val="aff6"/>
              <w:widowControl w:val="0"/>
              <w:suppressAutoHyphens/>
              <w:autoSpaceDN w:val="0"/>
              <w:spacing w:after="200" w:line="276" w:lineRule="auto"/>
              <w:jc w:val="both"/>
              <w:textAlignment w:val="baseline"/>
              <w:rPr>
                <w:rFonts w:ascii="Times New Roman" w:hAnsi="Times New Roman" w:cs="Times New Roman"/>
                <w:sz w:val="24"/>
                <w:szCs w:val="24"/>
                <w:lang w:val="ru-RU"/>
              </w:rPr>
            </w:pPr>
            <w:r w:rsidRPr="001E4825">
              <w:rPr>
                <w:rFonts w:ascii="Times New Roman" w:hAnsi="Times New Roman" w:cs="Times New Roman"/>
                <w:sz w:val="24"/>
                <w:szCs w:val="24"/>
                <w:lang w:val="ru-RU"/>
              </w:rPr>
              <w:t>___________________/</w:t>
            </w:r>
            <w:r w:rsidR="00BF7825" w:rsidRPr="00BF7825">
              <w:rPr>
                <w:rFonts w:ascii="Times New Roman" w:hAnsi="Times New Roman" w:cs="Times New Roman"/>
                <w:sz w:val="24"/>
                <w:szCs w:val="24"/>
                <w:lang w:val="ru-RU"/>
              </w:rPr>
              <w:t xml:space="preserve"> С.В. Храмцова</w:t>
            </w:r>
            <w:r w:rsidR="00BF7825" w:rsidRPr="001E4825">
              <w:rPr>
                <w:rFonts w:ascii="Times New Roman" w:hAnsi="Times New Roman" w:cs="Times New Roman"/>
                <w:sz w:val="24"/>
                <w:szCs w:val="24"/>
                <w:lang w:val="ru-RU"/>
              </w:rPr>
              <w:t xml:space="preserve"> </w:t>
            </w:r>
            <w:r w:rsidRPr="001E4825">
              <w:rPr>
                <w:rFonts w:ascii="Times New Roman" w:hAnsi="Times New Roman" w:cs="Times New Roman"/>
                <w:sz w:val="24"/>
                <w:szCs w:val="24"/>
                <w:lang w:val="ru-RU"/>
              </w:rPr>
              <w:t>/</w:t>
            </w:r>
          </w:p>
          <w:p w:rsidR="00E96AB9" w:rsidRPr="00CA4892" w:rsidRDefault="00E96AB9" w:rsidP="001E4825">
            <w:pPr>
              <w:pStyle w:val="aff6"/>
              <w:widowControl w:val="0"/>
              <w:suppressAutoHyphens/>
              <w:autoSpaceDN w:val="0"/>
              <w:spacing w:line="276" w:lineRule="auto"/>
              <w:jc w:val="both"/>
              <w:textAlignment w:val="baseline"/>
              <w:rPr>
                <w:rFonts w:ascii="Times New Roman" w:hAnsi="Times New Roman" w:cs="Times New Roman"/>
                <w:sz w:val="24"/>
                <w:szCs w:val="24"/>
                <w:highlight w:val="yellow"/>
                <w:lang w:val="ru-RU"/>
              </w:rPr>
            </w:pPr>
          </w:p>
        </w:tc>
      </w:tr>
    </w:tbl>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E96AB9" w:rsidRDefault="00E96AB9" w:rsidP="00E96AB9">
      <w:pPr>
        <w:pStyle w:val="Textbody"/>
        <w:spacing w:after="0" w:line="360" w:lineRule="exact"/>
        <w:jc w:val="right"/>
      </w:pPr>
    </w:p>
    <w:p w:rsidR="00FC55D2" w:rsidRDefault="00FC55D2" w:rsidP="00E96AB9">
      <w:pPr>
        <w:pStyle w:val="Textbody"/>
        <w:spacing w:after="0" w:line="360" w:lineRule="exact"/>
        <w:jc w:val="right"/>
      </w:pPr>
    </w:p>
    <w:p w:rsidR="00FC55D2" w:rsidRDefault="00FC55D2" w:rsidP="00E96AB9">
      <w:pPr>
        <w:pStyle w:val="Textbody"/>
        <w:spacing w:after="0" w:line="360" w:lineRule="exact"/>
        <w:jc w:val="right"/>
      </w:pPr>
    </w:p>
    <w:p w:rsidR="00FC55D2" w:rsidRDefault="00FC55D2" w:rsidP="00E96AB9">
      <w:pPr>
        <w:pStyle w:val="Textbody"/>
        <w:spacing w:after="0" w:line="360" w:lineRule="exact"/>
        <w:jc w:val="right"/>
      </w:pPr>
    </w:p>
    <w:p w:rsidR="00E96AB9" w:rsidRDefault="00E96AB9" w:rsidP="00E96AB9">
      <w:pPr>
        <w:pStyle w:val="Textbody"/>
        <w:spacing w:after="0" w:line="360" w:lineRule="exact"/>
        <w:jc w:val="right"/>
      </w:pPr>
    </w:p>
    <w:p w:rsidR="00E96AB9" w:rsidRPr="00DE0826" w:rsidRDefault="00E96AB9" w:rsidP="00E96AB9">
      <w:pPr>
        <w:pStyle w:val="Textbody"/>
        <w:spacing w:after="0" w:line="360" w:lineRule="exact"/>
        <w:jc w:val="right"/>
      </w:pPr>
      <w:r w:rsidRPr="00DE0826">
        <w:t>Приложение №1</w:t>
      </w:r>
    </w:p>
    <w:p w:rsidR="00E96AB9" w:rsidRDefault="00E96AB9" w:rsidP="00E96AB9">
      <w:pPr>
        <w:pStyle w:val="Standard"/>
        <w:tabs>
          <w:tab w:val="left" w:pos="1040"/>
          <w:tab w:val="left" w:pos="1440"/>
          <w:tab w:val="left" w:pos="8000"/>
        </w:tabs>
        <w:spacing w:line="360" w:lineRule="exact"/>
        <w:jc w:val="right"/>
      </w:pPr>
      <w:r w:rsidRPr="00DE0826">
        <w:t>к договору №  ______</w:t>
      </w:r>
      <w:r>
        <w:t>_____</w:t>
      </w:r>
      <w:r w:rsidRPr="00DE0826">
        <w:t xml:space="preserve">  от «___» ____________ 20__г.</w:t>
      </w:r>
    </w:p>
    <w:p w:rsidR="00E96AB9" w:rsidRPr="00DE0826" w:rsidRDefault="00E96AB9" w:rsidP="00E96AB9">
      <w:pPr>
        <w:pStyle w:val="Standard"/>
        <w:tabs>
          <w:tab w:val="left" w:pos="1040"/>
          <w:tab w:val="left" w:pos="1440"/>
          <w:tab w:val="left" w:pos="8000"/>
        </w:tabs>
        <w:spacing w:line="360" w:lineRule="exact"/>
        <w:jc w:val="right"/>
      </w:pPr>
    </w:p>
    <w:p w:rsidR="00E96AB9" w:rsidRPr="00DE0826" w:rsidRDefault="00E96AB9" w:rsidP="00E96AB9">
      <w:pPr>
        <w:pStyle w:val="Standard"/>
        <w:tabs>
          <w:tab w:val="left" w:pos="1040"/>
          <w:tab w:val="left" w:pos="1440"/>
          <w:tab w:val="left" w:pos="8000"/>
        </w:tabs>
        <w:spacing w:line="360" w:lineRule="exact"/>
        <w:jc w:val="center"/>
      </w:pPr>
      <w:r w:rsidRPr="00DE0826">
        <w:t xml:space="preserve">Спецификация  </w:t>
      </w:r>
    </w:p>
    <w:p w:rsidR="00BF7825" w:rsidRPr="00DE0826" w:rsidRDefault="00BF7825" w:rsidP="00E96AB9">
      <w:pPr>
        <w:pStyle w:val="Standard"/>
        <w:tabs>
          <w:tab w:val="left" w:pos="1040"/>
          <w:tab w:val="left" w:pos="1440"/>
          <w:tab w:val="left" w:pos="8000"/>
        </w:tabs>
        <w:spacing w:line="360" w:lineRule="exact"/>
        <w:jc w:val="both"/>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4953"/>
        <w:gridCol w:w="668"/>
        <w:gridCol w:w="678"/>
        <w:gridCol w:w="1377"/>
        <w:gridCol w:w="1283"/>
      </w:tblGrid>
      <w:tr w:rsidR="00A05847" w:rsidRPr="00A05847" w:rsidTr="00406AE8">
        <w:trPr>
          <w:trHeight w:val="498"/>
        </w:trPr>
        <w:tc>
          <w:tcPr>
            <w:tcW w:w="0" w:type="auto"/>
            <w:shd w:val="clear" w:color="auto" w:fill="auto"/>
            <w:vAlign w:val="center"/>
            <w:hideMark/>
          </w:tcPr>
          <w:p w:rsidR="00A05847" w:rsidRPr="00A05847" w:rsidRDefault="00A05847" w:rsidP="00406AE8">
            <w:pPr>
              <w:jc w:val="center"/>
              <w:rPr>
                <w:b/>
                <w:bCs/>
                <w:color w:val="000000"/>
                <w:sz w:val="20"/>
                <w:szCs w:val="20"/>
              </w:rPr>
            </w:pPr>
            <w:r w:rsidRPr="00A05847">
              <w:rPr>
                <w:b/>
                <w:bCs/>
                <w:color w:val="000000"/>
                <w:sz w:val="20"/>
                <w:szCs w:val="20"/>
              </w:rPr>
              <w:t>№</w:t>
            </w:r>
          </w:p>
          <w:p w:rsidR="00A05847" w:rsidRPr="00A05847" w:rsidRDefault="00A05847" w:rsidP="00406AE8">
            <w:pPr>
              <w:jc w:val="center"/>
              <w:rPr>
                <w:b/>
                <w:bCs/>
                <w:color w:val="000000"/>
                <w:sz w:val="20"/>
                <w:szCs w:val="20"/>
              </w:rPr>
            </w:pPr>
            <w:proofErr w:type="spellStart"/>
            <w:proofErr w:type="gramStart"/>
            <w:r w:rsidRPr="00A05847">
              <w:rPr>
                <w:b/>
                <w:bCs/>
                <w:color w:val="000000"/>
                <w:sz w:val="20"/>
                <w:szCs w:val="20"/>
              </w:rPr>
              <w:t>п</w:t>
            </w:r>
            <w:proofErr w:type="spellEnd"/>
            <w:proofErr w:type="gramEnd"/>
            <w:r w:rsidRPr="00A05847">
              <w:rPr>
                <w:b/>
                <w:bCs/>
                <w:color w:val="000000"/>
                <w:sz w:val="20"/>
                <w:szCs w:val="20"/>
              </w:rPr>
              <w:t>/</w:t>
            </w:r>
            <w:proofErr w:type="spellStart"/>
            <w:r w:rsidRPr="00A05847">
              <w:rPr>
                <w:b/>
                <w:bCs/>
                <w:color w:val="000000"/>
                <w:sz w:val="20"/>
                <w:szCs w:val="20"/>
              </w:rPr>
              <w:t>п</w:t>
            </w:r>
            <w:proofErr w:type="spellEnd"/>
          </w:p>
        </w:tc>
        <w:tc>
          <w:tcPr>
            <w:tcW w:w="0" w:type="auto"/>
            <w:shd w:val="clear" w:color="auto" w:fill="auto"/>
            <w:vAlign w:val="center"/>
            <w:hideMark/>
          </w:tcPr>
          <w:p w:rsidR="00A05847" w:rsidRPr="00A05847" w:rsidRDefault="00A05847" w:rsidP="00406AE8">
            <w:pPr>
              <w:jc w:val="center"/>
              <w:rPr>
                <w:b/>
                <w:sz w:val="20"/>
                <w:szCs w:val="20"/>
              </w:rPr>
            </w:pPr>
            <w:r w:rsidRPr="00A05847">
              <w:rPr>
                <w:b/>
                <w:sz w:val="20"/>
                <w:szCs w:val="20"/>
              </w:rPr>
              <w:t>Наименование товара</w:t>
            </w:r>
          </w:p>
        </w:tc>
        <w:tc>
          <w:tcPr>
            <w:tcW w:w="0" w:type="auto"/>
            <w:vAlign w:val="center"/>
          </w:tcPr>
          <w:p w:rsidR="00A05847" w:rsidRPr="00A05847" w:rsidRDefault="00A05847" w:rsidP="00406AE8">
            <w:pPr>
              <w:jc w:val="center"/>
              <w:rPr>
                <w:b/>
                <w:bCs/>
                <w:color w:val="000000"/>
                <w:sz w:val="20"/>
                <w:szCs w:val="20"/>
              </w:rPr>
            </w:pPr>
            <w:r>
              <w:rPr>
                <w:b/>
                <w:bCs/>
                <w:color w:val="000000"/>
                <w:sz w:val="20"/>
                <w:szCs w:val="20"/>
              </w:rPr>
              <w:t xml:space="preserve">Ед. </w:t>
            </w:r>
            <w:proofErr w:type="spellStart"/>
            <w:r>
              <w:rPr>
                <w:b/>
                <w:bCs/>
                <w:color w:val="000000"/>
                <w:sz w:val="20"/>
                <w:szCs w:val="20"/>
              </w:rPr>
              <w:t>изм</w:t>
            </w:r>
            <w:proofErr w:type="spellEnd"/>
            <w:r>
              <w:rPr>
                <w:b/>
                <w:bCs/>
                <w:color w:val="000000"/>
                <w:sz w:val="20"/>
                <w:szCs w:val="20"/>
              </w:rPr>
              <w:t>.</w:t>
            </w:r>
          </w:p>
        </w:tc>
        <w:tc>
          <w:tcPr>
            <w:tcW w:w="0" w:type="auto"/>
            <w:shd w:val="clear" w:color="auto" w:fill="auto"/>
            <w:vAlign w:val="center"/>
            <w:hideMark/>
          </w:tcPr>
          <w:p w:rsidR="00A05847" w:rsidRPr="00A05847" w:rsidRDefault="00A05847" w:rsidP="00406AE8">
            <w:pPr>
              <w:jc w:val="center"/>
              <w:rPr>
                <w:b/>
                <w:bCs/>
                <w:color w:val="000000"/>
                <w:sz w:val="20"/>
                <w:szCs w:val="20"/>
              </w:rPr>
            </w:pPr>
            <w:r w:rsidRPr="00A05847">
              <w:rPr>
                <w:b/>
                <w:bCs/>
                <w:color w:val="000000"/>
                <w:sz w:val="20"/>
                <w:szCs w:val="20"/>
              </w:rPr>
              <w:t>Кол-во</w:t>
            </w:r>
          </w:p>
        </w:tc>
        <w:tc>
          <w:tcPr>
            <w:tcW w:w="0" w:type="auto"/>
            <w:vAlign w:val="center"/>
          </w:tcPr>
          <w:p w:rsidR="00A05847" w:rsidRPr="00A05847" w:rsidRDefault="00A05847" w:rsidP="00406AE8">
            <w:pPr>
              <w:jc w:val="center"/>
              <w:rPr>
                <w:bCs/>
                <w:sz w:val="20"/>
                <w:szCs w:val="20"/>
              </w:rPr>
            </w:pPr>
            <w:r w:rsidRPr="00A05847">
              <w:rPr>
                <w:bCs/>
                <w:sz w:val="20"/>
                <w:szCs w:val="20"/>
              </w:rPr>
              <w:t xml:space="preserve">Цена за единицу </w:t>
            </w:r>
          </w:p>
          <w:p w:rsidR="00A05847" w:rsidRPr="00A05847" w:rsidRDefault="00A05847" w:rsidP="00406AE8">
            <w:pPr>
              <w:jc w:val="center"/>
              <w:rPr>
                <w:bCs/>
                <w:sz w:val="20"/>
                <w:szCs w:val="20"/>
              </w:rPr>
            </w:pPr>
            <w:r w:rsidRPr="00A05847">
              <w:rPr>
                <w:bCs/>
                <w:sz w:val="20"/>
                <w:szCs w:val="20"/>
              </w:rPr>
              <w:t>Измерения без НДС, руб.</w:t>
            </w:r>
          </w:p>
          <w:p w:rsidR="00A05847" w:rsidRPr="00A05847" w:rsidRDefault="00A05847" w:rsidP="00406AE8">
            <w:pPr>
              <w:jc w:val="center"/>
              <w:rPr>
                <w:bCs/>
                <w:sz w:val="20"/>
                <w:szCs w:val="20"/>
              </w:rPr>
            </w:pPr>
          </w:p>
        </w:tc>
        <w:tc>
          <w:tcPr>
            <w:tcW w:w="0" w:type="auto"/>
            <w:vAlign w:val="center"/>
          </w:tcPr>
          <w:p w:rsidR="00A05847" w:rsidRPr="00A05847" w:rsidRDefault="00A05847" w:rsidP="00406AE8">
            <w:pPr>
              <w:jc w:val="center"/>
              <w:rPr>
                <w:bCs/>
                <w:sz w:val="20"/>
                <w:szCs w:val="20"/>
              </w:rPr>
            </w:pPr>
            <w:r w:rsidRPr="00A05847">
              <w:rPr>
                <w:bCs/>
                <w:sz w:val="20"/>
                <w:szCs w:val="20"/>
              </w:rPr>
              <w:t>Сумма без НДС, руб.</w:t>
            </w:r>
          </w:p>
          <w:p w:rsidR="00A05847" w:rsidRPr="00A05847" w:rsidRDefault="00A05847" w:rsidP="00406AE8">
            <w:pPr>
              <w:jc w:val="center"/>
              <w:rPr>
                <w:bCs/>
                <w:sz w:val="20"/>
                <w:szCs w:val="20"/>
              </w:rPr>
            </w:pPr>
          </w:p>
        </w:tc>
      </w:tr>
      <w:tr w:rsidR="00A05847" w:rsidRPr="00A05847" w:rsidTr="00406AE8">
        <w:trPr>
          <w:trHeight w:val="485"/>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shd w:val="clear" w:color="auto" w:fill="auto"/>
            <w:vAlign w:val="center"/>
            <w:hideMark/>
          </w:tcPr>
          <w:p w:rsidR="00A05847" w:rsidRPr="00A05847" w:rsidRDefault="00A05847" w:rsidP="0018518B">
            <w:pPr>
              <w:rPr>
                <w:color w:val="000000"/>
                <w:sz w:val="20"/>
                <w:szCs w:val="20"/>
              </w:rPr>
            </w:pPr>
            <w:r w:rsidRPr="00A05847">
              <w:rPr>
                <w:color w:val="000000"/>
                <w:sz w:val="20"/>
                <w:szCs w:val="20"/>
              </w:rPr>
              <w:t>Иглы дентальные стерильные однократного применения (</w:t>
            </w:r>
            <w:proofErr w:type="spellStart"/>
            <w:r w:rsidRPr="00A05847">
              <w:rPr>
                <w:color w:val="000000"/>
                <w:sz w:val="20"/>
                <w:szCs w:val="20"/>
              </w:rPr>
              <w:t>карпульные</w:t>
            </w:r>
            <w:proofErr w:type="spellEnd"/>
            <w:r w:rsidRPr="00A05847">
              <w:rPr>
                <w:color w:val="000000"/>
                <w:sz w:val="20"/>
                <w:szCs w:val="20"/>
              </w:rPr>
              <w:t xml:space="preserve">) 30G </w:t>
            </w:r>
            <w:proofErr w:type="spellStart"/>
            <w:r w:rsidRPr="00A05847">
              <w:rPr>
                <w:color w:val="000000"/>
                <w:sz w:val="20"/>
                <w:szCs w:val="20"/>
              </w:rPr>
              <w:t>x</w:t>
            </w:r>
            <w:proofErr w:type="spellEnd"/>
            <w:r w:rsidRPr="00A05847">
              <w:rPr>
                <w:color w:val="000000"/>
                <w:sz w:val="20"/>
                <w:szCs w:val="20"/>
              </w:rPr>
              <w:t xml:space="preserve"> 25 </w:t>
            </w:r>
            <w:proofErr w:type="spellStart"/>
            <w:r w:rsidRPr="00A05847">
              <w:rPr>
                <w:color w:val="000000"/>
                <w:sz w:val="20"/>
                <w:szCs w:val="20"/>
              </w:rPr>
              <w:t>mm</w:t>
            </w:r>
            <w:proofErr w:type="spellEnd"/>
            <w:r w:rsidRPr="00A05847">
              <w:rPr>
                <w:color w:val="000000"/>
                <w:sz w:val="20"/>
                <w:szCs w:val="20"/>
              </w:rPr>
              <w:t xml:space="preserve"> (0.3х25) упаковка - 100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529,00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15 870,00</w:t>
            </w:r>
          </w:p>
        </w:tc>
      </w:tr>
      <w:tr w:rsidR="00A05847" w:rsidRPr="00A05847" w:rsidTr="00406AE8">
        <w:trPr>
          <w:trHeight w:val="67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Эндонидл-Б</w:t>
            </w:r>
            <w:proofErr w:type="spellEnd"/>
            <w:r w:rsidRPr="00A05847">
              <w:rPr>
                <w:color w:val="000000"/>
                <w:sz w:val="20"/>
                <w:szCs w:val="20"/>
              </w:rPr>
              <w:t xml:space="preserve"> </w:t>
            </w:r>
            <w:proofErr w:type="spellStart"/>
            <w:r w:rsidRPr="00A05847">
              <w:rPr>
                <w:color w:val="000000"/>
                <w:sz w:val="20"/>
                <w:szCs w:val="20"/>
              </w:rPr>
              <w:t>эндодонтические</w:t>
            </w:r>
            <w:proofErr w:type="spellEnd"/>
            <w:r w:rsidRPr="00A05847">
              <w:rPr>
                <w:color w:val="000000"/>
                <w:sz w:val="20"/>
                <w:szCs w:val="20"/>
              </w:rPr>
              <w:t xml:space="preserve"> иглы для антисептической обработки корневых каналов, без латеральной перфорации 0,4 мм </w:t>
            </w:r>
            <w:proofErr w:type="spellStart"/>
            <w:r w:rsidRPr="00A05847">
              <w:rPr>
                <w:color w:val="000000"/>
                <w:sz w:val="20"/>
                <w:szCs w:val="20"/>
              </w:rPr>
              <w:t>х</w:t>
            </w:r>
            <w:proofErr w:type="spellEnd"/>
            <w:r w:rsidRPr="00A05847">
              <w:rPr>
                <w:color w:val="000000"/>
                <w:sz w:val="20"/>
                <w:szCs w:val="20"/>
              </w:rPr>
              <w:t xml:space="preserve"> 38 мм (27 G)  упаковка - 100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1 308,00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6 540,00</w:t>
            </w:r>
          </w:p>
        </w:tc>
      </w:tr>
      <w:tr w:rsidR="00A05847" w:rsidRPr="00A05847" w:rsidTr="00406AE8">
        <w:trPr>
          <w:trHeight w:val="462"/>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Пакеты стерилизационные самоклеящиеся  90мм </w:t>
            </w:r>
            <w:proofErr w:type="spellStart"/>
            <w:r w:rsidRPr="00A05847">
              <w:rPr>
                <w:color w:val="000000"/>
                <w:sz w:val="20"/>
                <w:szCs w:val="20"/>
              </w:rPr>
              <w:t>х</w:t>
            </w:r>
            <w:proofErr w:type="spellEnd"/>
            <w:r w:rsidRPr="00A05847">
              <w:rPr>
                <w:color w:val="000000"/>
                <w:sz w:val="20"/>
                <w:szCs w:val="20"/>
              </w:rPr>
              <w:t xml:space="preserve"> 162 мм. Упаковка – 200 </w:t>
            </w:r>
            <w:proofErr w:type="spellStart"/>
            <w:proofErr w:type="gramStart"/>
            <w:r w:rsidRPr="00A05847">
              <w:rPr>
                <w:color w:val="000000"/>
                <w:sz w:val="20"/>
                <w:szCs w:val="20"/>
              </w:rPr>
              <w:t>шт</w:t>
            </w:r>
            <w:proofErr w:type="spellEnd"/>
            <w:proofErr w:type="gramEnd"/>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452,00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2 712,00</w:t>
            </w:r>
          </w:p>
        </w:tc>
      </w:tr>
      <w:tr w:rsidR="00A05847" w:rsidRPr="00A05847" w:rsidTr="00406AE8">
        <w:trPr>
          <w:trHeight w:val="524"/>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Пакеты стерилизационные самоклеящиеся  90мм </w:t>
            </w:r>
            <w:proofErr w:type="spellStart"/>
            <w:r w:rsidRPr="00A05847">
              <w:rPr>
                <w:color w:val="000000"/>
                <w:sz w:val="20"/>
                <w:szCs w:val="20"/>
              </w:rPr>
              <w:t>х</w:t>
            </w:r>
            <w:proofErr w:type="spellEnd"/>
            <w:r w:rsidRPr="00A05847">
              <w:rPr>
                <w:color w:val="000000"/>
                <w:sz w:val="20"/>
                <w:szCs w:val="20"/>
              </w:rPr>
              <w:t xml:space="preserve"> 257 мм.  Упаковка – 200 </w:t>
            </w:r>
            <w:proofErr w:type="spellStart"/>
            <w:proofErr w:type="gramStart"/>
            <w:r w:rsidRPr="00A05847">
              <w:rPr>
                <w:color w:val="000000"/>
                <w:sz w:val="20"/>
                <w:szCs w:val="20"/>
              </w:rPr>
              <w:t>шт</w:t>
            </w:r>
            <w:proofErr w:type="spellEnd"/>
            <w:proofErr w:type="gramEnd"/>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551,00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2 755,00</w:t>
            </w:r>
          </w:p>
        </w:tc>
      </w:tr>
      <w:tr w:rsidR="00A05847" w:rsidRPr="00A05847" w:rsidTr="00406AE8">
        <w:trPr>
          <w:trHeight w:val="532"/>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Нагрудники-салфетки  для пациентов  Стандарт, 2-слойные голубые   33*45 см.       упаковка - 500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596,00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3 576,00</w:t>
            </w:r>
          </w:p>
        </w:tc>
      </w:tr>
      <w:tr w:rsidR="00A05847" w:rsidRPr="00A05847" w:rsidTr="00406AE8">
        <w:trPr>
          <w:trHeight w:val="554"/>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Валики стоматологические хлопковые № 2    Упаковка -  2000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9 300,00</w:t>
            </w:r>
          </w:p>
        </w:tc>
      </w:tr>
      <w:tr w:rsidR="00A05847" w:rsidRPr="00A05847" w:rsidTr="00406AE8">
        <w:trPr>
          <w:trHeight w:val="67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Аппликатор для нанесения жидкостей и гелей одноразовый  размер L        упаковка -  125 </w:t>
            </w:r>
            <w:proofErr w:type="spellStart"/>
            <w:proofErr w:type="gramStart"/>
            <w:r w:rsidRPr="00A05847">
              <w:rPr>
                <w:color w:val="000000"/>
                <w:sz w:val="20"/>
                <w:szCs w:val="20"/>
              </w:rPr>
              <w:t>шт</w:t>
            </w:r>
            <w:proofErr w:type="spellEnd"/>
            <w:proofErr w:type="gramEnd"/>
            <w:r w:rsidRPr="00A05847">
              <w:rPr>
                <w:color w:val="000000"/>
                <w:sz w:val="20"/>
                <w:szCs w:val="20"/>
              </w:rPr>
              <w:t xml:space="preserve"> (синие).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111,00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555,00</w:t>
            </w:r>
          </w:p>
        </w:tc>
      </w:tr>
      <w:tr w:rsidR="00A05847" w:rsidRPr="00A05847" w:rsidTr="00406AE8">
        <w:trPr>
          <w:trHeight w:val="765"/>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Аппликатор для нанесения жидкостей и гелей одноразовый размер S       упаковка  - 125 </w:t>
            </w:r>
            <w:proofErr w:type="spellStart"/>
            <w:proofErr w:type="gramStart"/>
            <w:r w:rsidRPr="00A05847">
              <w:rPr>
                <w:color w:val="000000"/>
                <w:sz w:val="20"/>
                <w:szCs w:val="20"/>
              </w:rPr>
              <w:t>шт</w:t>
            </w:r>
            <w:proofErr w:type="spellEnd"/>
            <w:proofErr w:type="gramEnd"/>
            <w:r w:rsidRPr="00A05847">
              <w:rPr>
                <w:color w:val="000000"/>
                <w:sz w:val="20"/>
                <w:szCs w:val="20"/>
              </w:rPr>
              <w:t xml:space="preserve"> (зеленые).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111,00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555,00</w:t>
            </w:r>
          </w:p>
        </w:tc>
      </w:tr>
      <w:tr w:rsidR="00A05847" w:rsidRPr="00A05847" w:rsidTr="00406AE8">
        <w:trPr>
          <w:trHeight w:val="667"/>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Аппликатор для нанесения жидкостей и гелей одноразовый размер М        упаковка -  125 </w:t>
            </w:r>
            <w:proofErr w:type="spellStart"/>
            <w:proofErr w:type="gramStart"/>
            <w:r w:rsidRPr="00A05847">
              <w:rPr>
                <w:color w:val="000000"/>
                <w:sz w:val="20"/>
                <w:szCs w:val="20"/>
              </w:rPr>
              <w:t>шт</w:t>
            </w:r>
            <w:proofErr w:type="spellEnd"/>
            <w:proofErr w:type="gramEnd"/>
            <w:r w:rsidRPr="00A05847">
              <w:rPr>
                <w:color w:val="000000"/>
                <w:sz w:val="20"/>
                <w:szCs w:val="20"/>
              </w:rPr>
              <w:t xml:space="preserve"> (желтые).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111,00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555,00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Наконечники стоматологические одноразовые для аспирации слюны и фракций при обработке зубов длина – 150 мм, упаковка - 100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176,00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5 280,00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11</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OptiBond</w:t>
            </w:r>
            <w:proofErr w:type="spellEnd"/>
            <w:r w:rsidRPr="00A05847">
              <w:rPr>
                <w:color w:val="000000"/>
                <w:sz w:val="20"/>
                <w:szCs w:val="20"/>
              </w:rPr>
              <w:t xml:space="preserve"> </w:t>
            </w:r>
            <w:proofErr w:type="spellStart"/>
            <w:r w:rsidRPr="00A05847">
              <w:rPr>
                <w:color w:val="000000"/>
                <w:sz w:val="20"/>
                <w:szCs w:val="20"/>
              </w:rPr>
              <w:t>Solo</w:t>
            </w:r>
            <w:proofErr w:type="spellEnd"/>
            <w:r w:rsidRPr="00A05847">
              <w:rPr>
                <w:color w:val="000000"/>
                <w:sz w:val="20"/>
                <w:szCs w:val="20"/>
              </w:rPr>
              <w:t xml:space="preserve"> </w:t>
            </w:r>
            <w:proofErr w:type="spellStart"/>
            <w:r w:rsidRPr="00A05847">
              <w:rPr>
                <w:color w:val="000000"/>
                <w:sz w:val="20"/>
                <w:szCs w:val="20"/>
              </w:rPr>
              <w:t>Plus</w:t>
            </w:r>
            <w:proofErr w:type="spellEnd"/>
            <w:r w:rsidRPr="00A05847">
              <w:rPr>
                <w:color w:val="000000"/>
                <w:sz w:val="20"/>
                <w:szCs w:val="20"/>
              </w:rPr>
              <w:t xml:space="preserve"> — однокомпонентный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адгезив</w:t>
            </w:r>
            <w:proofErr w:type="spellEnd"/>
            <w:r w:rsidRPr="00A05847">
              <w:rPr>
                <w:color w:val="000000"/>
                <w:sz w:val="20"/>
                <w:szCs w:val="20"/>
              </w:rPr>
              <w:t xml:space="preserve"> для всех видов реставраций, флакон – 3 мл</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1 562,00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23 430,00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12</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Артикуляционная бумага ВК 61 – PL, толщина 40мкм, </w:t>
            </w:r>
            <w:proofErr w:type="gramStart"/>
            <w:r w:rsidRPr="00A05847">
              <w:rPr>
                <w:color w:val="000000"/>
                <w:sz w:val="20"/>
                <w:szCs w:val="20"/>
              </w:rPr>
              <w:t>синяя</w:t>
            </w:r>
            <w:proofErr w:type="gramEnd"/>
            <w:r w:rsidRPr="00A05847">
              <w:rPr>
                <w:color w:val="000000"/>
                <w:sz w:val="20"/>
                <w:szCs w:val="20"/>
              </w:rPr>
              <w:t xml:space="preserve">/красная, готовые полоски в пластиковом боксе, упаковка – 200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652,00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6 520,00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13</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Белодез</w:t>
            </w:r>
            <w:proofErr w:type="spellEnd"/>
            <w:r w:rsidRPr="00A05847">
              <w:rPr>
                <w:color w:val="000000"/>
                <w:sz w:val="20"/>
                <w:szCs w:val="20"/>
              </w:rPr>
              <w:t xml:space="preserve">   - раствор гипохлорита натрия 3%  для химического расширения и антисептической обработки корневых каналов, флакон – 100 мл.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153,00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3 060,00</w:t>
            </w:r>
          </w:p>
        </w:tc>
      </w:tr>
      <w:tr w:rsidR="00A05847" w:rsidRPr="00A05847" w:rsidTr="00406AE8">
        <w:trPr>
          <w:trHeight w:val="67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14</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Гуттасилер</w:t>
            </w:r>
            <w:proofErr w:type="spellEnd"/>
            <w:r w:rsidRPr="00A05847">
              <w:rPr>
                <w:color w:val="000000"/>
                <w:sz w:val="20"/>
                <w:szCs w:val="20"/>
              </w:rPr>
              <w:t xml:space="preserve"> -  </w:t>
            </w:r>
            <w:proofErr w:type="spellStart"/>
            <w:r w:rsidRPr="00A05847">
              <w:rPr>
                <w:color w:val="333C41"/>
                <w:sz w:val="20"/>
                <w:szCs w:val="20"/>
              </w:rPr>
              <w:t>цинкоксид</w:t>
            </w:r>
            <w:proofErr w:type="spellEnd"/>
            <w:r w:rsidRPr="00A05847">
              <w:rPr>
                <w:color w:val="333C41"/>
                <w:sz w:val="20"/>
                <w:szCs w:val="20"/>
              </w:rPr>
              <w:t xml:space="preserve"> </w:t>
            </w:r>
            <w:proofErr w:type="spellStart"/>
            <w:r w:rsidRPr="00A05847">
              <w:rPr>
                <w:color w:val="333C41"/>
                <w:sz w:val="20"/>
                <w:szCs w:val="20"/>
              </w:rPr>
              <w:t>эвгеноловая</w:t>
            </w:r>
            <w:proofErr w:type="spellEnd"/>
            <w:r w:rsidRPr="00A05847">
              <w:rPr>
                <w:color w:val="333C41"/>
                <w:sz w:val="20"/>
                <w:szCs w:val="20"/>
              </w:rPr>
              <w:t xml:space="preserve">  </w:t>
            </w:r>
            <w:proofErr w:type="spellStart"/>
            <w:r w:rsidRPr="00A05847">
              <w:rPr>
                <w:color w:val="333C41"/>
                <w:sz w:val="20"/>
                <w:szCs w:val="20"/>
              </w:rPr>
              <w:t>рентгеноконтрастная</w:t>
            </w:r>
            <w:proofErr w:type="spellEnd"/>
            <w:r w:rsidRPr="00A05847">
              <w:rPr>
                <w:color w:val="333C41"/>
                <w:sz w:val="20"/>
                <w:szCs w:val="20"/>
              </w:rPr>
              <w:t xml:space="preserve"> паста для пломбирования каналов с использованием гуттаперчевых штифтов, упаковка - 15гр +8 мл.</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923,00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5 538,00</w:t>
            </w:r>
          </w:p>
        </w:tc>
      </w:tr>
      <w:tr w:rsidR="00A05847" w:rsidRPr="00A05847" w:rsidTr="00406AE8">
        <w:trPr>
          <w:trHeight w:val="46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15</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СуперПолиш</w:t>
            </w:r>
            <w:proofErr w:type="spellEnd"/>
            <w:r w:rsidRPr="00A05847">
              <w:rPr>
                <w:color w:val="000000"/>
                <w:sz w:val="20"/>
                <w:szCs w:val="20"/>
              </w:rPr>
              <w:t xml:space="preserve"> (</w:t>
            </w:r>
            <w:proofErr w:type="spellStart"/>
            <w:r w:rsidRPr="00A05847">
              <w:rPr>
                <w:color w:val="000000"/>
                <w:sz w:val="20"/>
                <w:szCs w:val="20"/>
              </w:rPr>
              <w:t>Super</w:t>
            </w:r>
            <w:proofErr w:type="spellEnd"/>
            <w:r w:rsidRPr="00A05847">
              <w:rPr>
                <w:color w:val="000000"/>
                <w:sz w:val="20"/>
                <w:szCs w:val="20"/>
              </w:rPr>
              <w:t xml:space="preserve"> </w:t>
            </w:r>
            <w:proofErr w:type="spellStart"/>
            <w:r w:rsidRPr="00A05847">
              <w:rPr>
                <w:color w:val="000000"/>
                <w:sz w:val="20"/>
                <w:szCs w:val="20"/>
              </w:rPr>
              <w:t>Polish</w:t>
            </w:r>
            <w:proofErr w:type="spellEnd"/>
            <w:r w:rsidRPr="00A05847">
              <w:rPr>
                <w:color w:val="000000"/>
                <w:sz w:val="20"/>
                <w:szCs w:val="20"/>
              </w:rPr>
              <w:t xml:space="preserve"> №361) Паста полировочная стоматологическая, для зеркального блеска.  Упаковка: 45 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725,00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2 175,00</w:t>
            </w:r>
          </w:p>
        </w:tc>
      </w:tr>
      <w:tr w:rsidR="00A05847" w:rsidRPr="00A05847" w:rsidTr="00406AE8">
        <w:trPr>
          <w:trHeight w:val="391"/>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16</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Детартрин</w:t>
            </w:r>
            <w:proofErr w:type="spellEnd"/>
            <w:r w:rsidRPr="00A05847">
              <w:rPr>
                <w:color w:val="000000"/>
                <w:sz w:val="20"/>
                <w:szCs w:val="20"/>
              </w:rPr>
              <w:t xml:space="preserve"> – абразивная  паста для удаления зубного налета и зубного камня,  упаковка – 45 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2 343,00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9 372,00</w:t>
            </w:r>
          </w:p>
        </w:tc>
      </w:tr>
      <w:tr w:rsidR="00A05847" w:rsidRPr="00A05847" w:rsidTr="00406AE8">
        <w:trPr>
          <w:trHeight w:val="714"/>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lastRenderedPageBreak/>
              <w:t>17</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Антериор</w:t>
            </w:r>
            <w:proofErr w:type="spellEnd"/>
            <w:r w:rsidRPr="00A05847">
              <w:rPr>
                <w:color w:val="000000"/>
                <w:sz w:val="20"/>
                <w:szCs w:val="20"/>
              </w:rPr>
              <w:t>, цвет – А</w:t>
            </w:r>
            <w:proofErr w:type="gramStart"/>
            <w:r w:rsidRPr="00A05847">
              <w:rPr>
                <w:color w:val="000000"/>
                <w:sz w:val="20"/>
                <w:szCs w:val="20"/>
              </w:rPr>
              <w:t>2</w:t>
            </w:r>
            <w:proofErr w:type="gramEnd"/>
            <w:r w:rsidRPr="00A05847">
              <w:rPr>
                <w:color w:val="000000"/>
                <w:sz w:val="20"/>
                <w:szCs w:val="20"/>
              </w:rPr>
              <w:t xml:space="preserve">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11 656,00</w:t>
            </w:r>
          </w:p>
        </w:tc>
      </w:tr>
      <w:tr w:rsidR="00A05847" w:rsidRPr="00A05847" w:rsidTr="00406AE8">
        <w:trPr>
          <w:trHeight w:val="79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18</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Антериор</w:t>
            </w:r>
            <w:proofErr w:type="spellEnd"/>
            <w:r w:rsidRPr="00A05847">
              <w:rPr>
                <w:color w:val="000000"/>
                <w:sz w:val="20"/>
                <w:szCs w:val="20"/>
              </w:rPr>
              <w:t xml:space="preserve">, цвет – А3 -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11 656,00</w:t>
            </w:r>
          </w:p>
        </w:tc>
      </w:tr>
      <w:tr w:rsidR="00A05847" w:rsidRPr="00A05847" w:rsidTr="00406AE8">
        <w:trPr>
          <w:trHeight w:val="879"/>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19</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Антериор</w:t>
            </w:r>
            <w:proofErr w:type="spellEnd"/>
            <w:r w:rsidRPr="00A05847">
              <w:rPr>
                <w:color w:val="000000"/>
                <w:sz w:val="20"/>
                <w:szCs w:val="20"/>
              </w:rPr>
              <w:t>, цвет – АО</w:t>
            </w:r>
            <w:proofErr w:type="gramStart"/>
            <w:r w:rsidRPr="00A05847">
              <w:rPr>
                <w:color w:val="000000"/>
                <w:sz w:val="20"/>
                <w:szCs w:val="20"/>
              </w:rPr>
              <w:t>2</w:t>
            </w:r>
            <w:proofErr w:type="gramEnd"/>
            <w:r w:rsidRPr="00A05847">
              <w:rPr>
                <w:color w:val="000000"/>
                <w:sz w:val="20"/>
                <w:szCs w:val="20"/>
              </w:rPr>
              <w:t xml:space="preserve">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11 656,00</w:t>
            </w:r>
          </w:p>
        </w:tc>
      </w:tr>
      <w:tr w:rsidR="00A05847" w:rsidRPr="00A05847" w:rsidTr="00406AE8">
        <w:trPr>
          <w:trHeight w:val="682"/>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20</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Антериор</w:t>
            </w:r>
            <w:proofErr w:type="spellEnd"/>
            <w:r w:rsidRPr="00A05847">
              <w:rPr>
                <w:color w:val="000000"/>
                <w:sz w:val="20"/>
                <w:szCs w:val="20"/>
              </w:rPr>
              <w:t xml:space="preserve">, цвет – АО3 -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11 656,00</w:t>
            </w:r>
          </w:p>
        </w:tc>
      </w:tr>
      <w:tr w:rsidR="00A05847" w:rsidRPr="00A05847" w:rsidTr="00406AE8">
        <w:trPr>
          <w:trHeight w:val="62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21</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Антериор</w:t>
            </w:r>
            <w:proofErr w:type="spellEnd"/>
            <w:r w:rsidRPr="00A05847">
              <w:rPr>
                <w:color w:val="000000"/>
                <w:sz w:val="20"/>
                <w:szCs w:val="20"/>
              </w:rPr>
              <w:t xml:space="preserve">, цвет – </w:t>
            </w:r>
            <w:proofErr w:type="gramStart"/>
            <w:r w:rsidRPr="00A05847">
              <w:rPr>
                <w:color w:val="000000"/>
                <w:sz w:val="20"/>
                <w:szCs w:val="20"/>
              </w:rPr>
              <w:t>СТ</w:t>
            </w:r>
            <w:proofErr w:type="gramEnd"/>
            <w:r w:rsidRPr="00A05847">
              <w:rPr>
                <w:color w:val="000000"/>
                <w:sz w:val="20"/>
                <w:szCs w:val="20"/>
              </w:rPr>
              <w:t xml:space="preserve">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5 828,00</w:t>
            </w:r>
          </w:p>
        </w:tc>
      </w:tr>
      <w:tr w:rsidR="00A05847" w:rsidRPr="00A05847" w:rsidTr="00406AE8">
        <w:trPr>
          <w:trHeight w:val="701"/>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22</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Антериор</w:t>
            </w:r>
            <w:proofErr w:type="spellEnd"/>
            <w:r w:rsidRPr="00A05847">
              <w:rPr>
                <w:color w:val="000000"/>
                <w:sz w:val="20"/>
                <w:szCs w:val="20"/>
              </w:rPr>
              <w:t xml:space="preserve">, цвет – BW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5 828,00</w:t>
            </w:r>
          </w:p>
        </w:tc>
      </w:tr>
      <w:tr w:rsidR="00A05847" w:rsidRPr="00A05847" w:rsidTr="00406AE8">
        <w:trPr>
          <w:trHeight w:val="64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23</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Постериор</w:t>
            </w:r>
            <w:proofErr w:type="spellEnd"/>
            <w:r w:rsidRPr="00A05847">
              <w:rPr>
                <w:color w:val="000000"/>
                <w:sz w:val="20"/>
                <w:szCs w:val="20"/>
              </w:rPr>
              <w:t>, цвет – РА</w:t>
            </w:r>
            <w:proofErr w:type="gramStart"/>
            <w:r w:rsidRPr="00A05847">
              <w:rPr>
                <w:color w:val="000000"/>
                <w:sz w:val="20"/>
                <w:szCs w:val="20"/>
              </w:rPr>
              <w:t>2</w:t>
            </w:r>
            <w:proofErr w:type="gramEnd"/>
            <w:r w:rsidRPr="00A05847">
              <w:rPr>
                <w:color w:val="000000"/>
                <w:sz w:val="20"/>
                <w:szCs w:val="20"/>
              </w:rPr>
              <w:t xml:space="preserve">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4,7гр.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11 656,00</w:t>
            </w:r>
          </w:p>
        </w:tc>
      </w:tr>
      <w:tr w:rsidR="00A05847" w:rsidRPr="00A05847" w:rsidTr="00406AE8">
        <w:trPr>
          <w:trHeight w:val="724"/>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24</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Градия</w:t>
            </w:r>
            <w:proofErr w:type="spellEnd"/>
            <w:r w:rsidRPr="00A05847">
              <w:rPr>
                <w:color w:val="000000"/>
                <w:sz w:val="20"/>
                <w:szCs w:val="20"/>
              </w:rPr>
              <w:t xml:space="preserve"> </w:t>
            </w:r>
            <w:proofErr w:type="spellStart"/>
            <w:r w:rsidRPr="00A05847">
              <w:rPr>
                <w:color w:val="000000"/>
                <w:sz w:val="20"/>
                <w:szCs w:val="20"/>
              </w:rPr>
              <w:t>Директ</w:t>
            </w:r>
            <w:proofErr w:type="spellEnd"/>
            <w:r w:rsidRPr="00A05847">
              <w:rPr>
                <w:color w:val="000000"/>
                <w:sz w:val="20"/>
                <w:szCs w:val="20"/>
              </w:rPr>
              <w:t xml:space="preserve"> </w:t>
            </w:r>
            <w:proofErr w:type="spellStart"/>
            <w:r w:rsidRPr="00A05847">
              <w:rPr>
                <w:color w:val="000000"/>
                <w:sz w:val="20"/>
                <w:szCs w:val="20"/>
              </w:rPr>
              <w:t>Постериор</w:t>
            </w:r>
            <w:proofErr w:type="spellEnd"/>
            <w:r w:rsidRPr="00A05847">
              <w:rPr>
                <w:color w:val="000000"/>
                <w:sz w:val="20"/>
                <w:szCs w:val="20"/>
              </w:rPr>
              <w:t xml:space="preserve">, цвет – РА3  -  </w:t>
            </w:r>
            <w:proofErr w:type="spellStart"/>
            <w:r w:rsidRPr="00A05847">
              <w:rPr>
                <w:color w:val="000000"/>
                <w:sz w:val="20"/>
                <w:szCs w:val="20"/>
              </w:rPr>
              <w:t>светоотверждаемый</w:t>
            </w:r>
            <w:proofErr w:type="spellEnd"/>
            <w:r w:rsidRPr="00A05847">
              <w:rPr>
                <w:color w:val="000000"/>
                <w:sz w:val="20"/>
                <w:szCs w:val="20"/>
              </w:rPr>
              <w:t xml:space="preserve"> </w:t>
            </w:r>
            <w:proofErr w:type="spellStart"/>
            <w:r w:rsidRPr="00A05847">
              <w:rPr>
                <w:color w:val="000000"/>
                <w:sz w:val="20"/>
                <w:szCs w:val="20"/>
              </w:rPr>
              <w:t>микрофильный</w:t>
            </w:r>
            <w:proofErr w:type="spellEnd"/>
            <w:r w:rsidRPr="00A05847">
              <w:rPr>
                <w:color w:val="000000"/>
                <w:sz w:val="20"/>
                <w:szCs w:val="20"/>
              </w:rPr>
              <w:t xml:space="preserve"> гибридный композит  для реставраций фронтальной группы зубов, шприц – 4,7гр.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2 914,00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11 656,00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25</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Ес</w:t>
            </w:r>
            <w:proofErr w:type="spellEnd"/>
            <w:r w:rsidRPr="00A05847">
              <w:rPr>
                <w:color w:val="000000"/>
                <w:sz w:val="20"/>
                <w:szCs w:val="20"/>
              </w:rPr>
              <w:t xml:space="preserve"> ком 100, цвет – А</w:t>
            </w:r>
            <w:proofErr w:type="gramStart"/>
            <w:r w:rsidRPr="00A05847">
              <w:rPr>
                <w:color w:val="000000"/>
                <w:sz w:val="20"/>
                <w:szCs w:val="20"/>
              </w:rPr>
              <w:t>2</w:t>
            </w:r>
            <w:proofErr w:type="gramEnd"/>
            <w:r w:rsidRPr="00A05847">
              <w:rPr>
                <w:color w:val="000000"/>
                <w:sz w:val="20"/>
                <w:szCs w:val="20"/>
              </w:rPr>
              <w:t xml:space="preserve"> – </w:t>
            </w:r>
            <w:proofErr w:type="spellStart"/>
            <w:r w:rsidRPr="00A05847">
              <w:rPr>
                <w:color w:val="000000"/>
                <w:sz w:val="20"/>
                <w:szCs w:val="20"/>
              </w:rPr>
              <w:t>светоотверждаемый</w:t>
            </w:r>
            <w:proofErr w:type="spellEnd"/>
            <w:r w:rsidRPr="00A05847">
              <w:rPr>
                <w:color w:val="000000"/>
                <w:sz w:val="20"/>
                <w:szCs w:val="20"/>
              </w:rPr>
              <w:t xml:space="preserve">  универсальный </w:t>
            </w:r>
            <w:proofErr w:type="spellStart"/>
            <w:r w:rsidRPr="00A05847">
              <w:rPr>
                <w:color w:val="000000"/>
                <w:sz w:val="20"/>
                <w:szCs w:val="20"/>
              </w:rPr>
              <w:t>наногибридный</w:t>
            </w:r>
            <w:proofErr w:type="spellEnd"/>
            <w:r w:rsidRPr="00A05847">
              <w:rPr>
                <w:color w:val="000000"/>
                <w:sz w:val="20"/>
                <w:szCs w:val="20"/>
              </w:rPr>
              <w:t xml:space="preserve"> композит, шприц – 4 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1 386,00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13 860,00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26</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Ес</w:t>
            </w:r>
            <w:proofErr w:type="spellEnd"/>
            <w:r w:rsidRPr="00A05847">
              <w:rPr>
                <w:color w:val="000000"/>
                <w:sz w:val="20"/>
                <w:szCs w:val="20"/>
              </w:rPr>
              <w:t xml:space="preserve"> ком 100, цвет – А3 – </w:t>
            </w:r>
            <w:proofErr w:type="spellStart"/>
            <w:r w:rsidRPr="00A05847">
              <w:rPr>
                <w:color w:val="000000"/>
                <w:sz w:val="20"/>
                <w:szCs w:val="20"/>
              </w:rPr>
              <w:t>светоотверждаемый</w:t>
            </w:r>
            <w:proofErr w:type="spellEnd"/>
            <w:r w:rsidRPr="00A05847">
              <w:rPr>
                <w:color w:val="000000"/>
                <w:sz w:val="20"/>
                <w:szCs w:val="20"/>
              </w:rPr>
              <w:t xml:space="preserve">  универсальный </w:t>
            </w:r>
            <w:proofErr w:type="spellStart"/>
            <w:r w:rsidRPr="00A05847">
              <w:rPr>
                <w:color w:val="000000"/>
                <w:sz w:val="20"/>
                <w:szCs w:val="20"/>
              </w:rPr>
              <w:t>наногибридный</w:t>
            </w:r>
            <w:proofErr w:type="spellEnd"/>
            <w:r w:rsidRPr="00A05847">
              <w:rPr>
                <w:color w:val="000000"/>
                <w:sz w:val="20"/>
                <w:szCs w:val="20"/>
              </w:rPr>
              <w:t xml:space="preserve"> композит, шприц – 4 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1 386,00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13 860,00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27</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Ес</w:t>
            </w:r>
            <w:proofErr w:type="spellEnd"/>
            <w:r w:rsidRPr="00A05847">
              <w:rPr>
                <w:color w:val="000000"/>
                <w:sz w:val="20"/>
                <w:szCs w:val="20"/>
              </w:rPr>
              <w:t xml:space="preserve"> ком 100, цвет – АО</w:t>
            </w:r>
            <w:proofErr w:type="gramStart"/>
            <w:r w:rsidRPr="00A05847">
              <w:rPr>
                <w:color w:val="000000"/>
                <w:sz w:val="20"/>
                <w:szCs w:val="20"/>
              </w:rPr>
              <w:t>2</w:t>
            </w:r>
            <w:proofErr w:type="gramEnd"/>
            <w:r w:rsidRPr="00A05847">
              <w:rPr>
                <w:color w:val="000000"/>
                <w:sz w:val="20"/>
                <w:szCs w:val="20"/>
              </w:rPr>
              <w:t xml:space="preserve"> – </w:t>
            </w:r>
            <w:proofErr w:type="spellStart"/>
            <w:r w:rsidRPr="00A05847">
              <w:rPr>
                <w:color w:val="000000"/>
                <w:sz w:val="20"/>
                <w:szCs w:val="20"/>
              </w:rPr>
              <w:t>светоотверждаемый</w:t>
            </w:r>
            <w:proofErr w:type="spellEnd"/>
            <w:r w:rsidRPr="00A05847">
              <w:rPr>
                <w:color w:val="000000"/>
                <w:sz w:val="20"/>
                <w:szCs w:val="20"/>
              </w:rPr>
              <w:t xml:space="preserve">  универсальный </w:t>
            </w:r>
            <w:proofErr w:type="spellStart"/>
            <w:r w:rsidRPr="00A05847">
              <w:rPr>
                <w:color w:val="000000"/>
                <w:sz w:val="20"/>
                <w:szCs w:val="20"/>
              </w:rPr>
              <w:t>наногибридный</w:t>
            </w:r>
            <w:proofErr w:type="spellEnd"/>
            <w:r w:rsidRPr="00A05847">
              <w:rPr>
                <w:color w:val="000000"/>
                <w:sz w:val="20"/>
                <w:szCs w:val="20"/>
              </w:rPr>
              <w:t xml:space="preserve"> композит, шприц – 4 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1 386,00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13 860,00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28</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Ес</w:t>
            </w:r>
            <w:proofErr w:type="spellEnd"/>
            <w:r w:rsidRPr="00A05847">
              <w:rPr>
                <w:color w:val="000000"/>
                <w:sz w:val="20"/>
                <w:szCs w:val="20"/>
              </w:rPr>
              <w:t xml:space="preserve"> ком 100, цвет – АО3 – </w:t>
            </w:r>
            <w:proofErr w:type="spellStart"/>
            <w:r w:rsidRPr="00A05847">
              <w:rPr>
                <w:color w:val="000000"/>
                <w:sz w:val="20"/>
                <w:szCs w:val="20"/>
              </w:rPr>
              <w:t>светоотверждаемый</w:t>
            </w:r>
            <w:proofErr w:type="spellEnd"/>
            <w:r w:rsidRPr="00A05847">
              <w:rPr>
                <w:color w:val="000000"/>
                <w:sz w:val="20"/>
                <w:szCs w:val="20"/>
              </w:rPr>
              <w:t xml:space="preserve">  универсальный </w:t>
            </w:r>
            <w:proofErr w:type="spellStart"/>
            <w:r w:rsidRPr="00A05847">
              <w:rPr>
                <w:color w:val="000000"/>
                <w:sz w:val="20"/>
                <w:szCs w:val="20"/>
              </w:rPr>
              <w:t>наногибридный</w:t>
            </w:r>
            <w:proofErr w:type="spellEnd"/>
            <w:r w:rsidRPr="00A05847">
              <w:rPr>
                <w:color w:val="000000"/>
                <w:sz w:val="20"/>
                <w:szCs w:val="20"/>
              </w:rPr>
              <w:t xml:space="preserve"> композит, шприц – 4 гр.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1 386,00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13 860,00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29</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Клип  (1285 </w:t>
            </w:r>
            <w:proofErr w:type="spellStart"/>
            <w:r w:rsidRPr="00A05847">
              <w:rPr>
                <w:color w:val="000000"/>
                <w:sz w:val="20"/>
                <w:szCs w:val="20"/>
              </w:rPr>
              <w:t>Clip</w:t>
            </w:r>
            <w:proofErr w:type="spellEnd"/>
            <w:r w:rsidRPr="00A05847">
              <w:rPr>
                <w:color w:val="000000"/>
                <w:sz w:val="20"/>
                <w:szCs w:val="20"/>
              </w:rPr>
              <w:t xml:space="preserve">) - </w:t>
            </w:r>
            <w:proofErr w:type="spellStart"/>
            <w:r w:rsidRPr="00A05847">
              <w:rPr>
                <w:color w:val="000000"/>
                <w:sz w:val="20"/>
                <w:szCs w:val="20"/>
              </w:rPr>
              <w:t>светоотверждаемый</w:t>
            </w:r>
            <w:proofErr w:type="spellEnd"/>
            <w:r w:rsidRPr="00A05847">
              <w:rPr>
                <w:color w:val="000000"/>
                <w:sz w:val="20"/>
                <w:szCs w:val="20"/>
              </w:rPr>
              <w:t xml:space="preserve"> полимерный пломбировочный материал для временного пломбирования. Упаковка -  3 шприца по  4 гр.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lang w:val="en-US"/>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4 890,00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9 780,00</w:t>
            </w:r>
          </w:p>
        </w:tc>
      </w:tr>
      <w:tr w:rsidR="00A05847" w:rsidRPr="00A05847" w:rsidTr="00406AE8">
        <w:trPr>
          <w:trHeight w:val="498"/>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30</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Эс</w:t>
            </w:r>
            <w:proofErr w:type="spellEnd"/>
            <w:r w:rsidRPr="00A05847">
              <w:rPr>
                <w:color w:val="000000"/>
                <w:sz w:val="20"/>
                <w:szCs w:val="20"/>
              </w:rPr>
              <w:t xml:space="preserve"> </w:t>
            </w:r>
            <w:proofErr w:type="spellStart"/>
            <w:r w:rsidRPr="00A05847">
              <w:rPr>
                <w:color w:val="000000"/>
                <w:sz w:val="20"/>
                <w:szCs w:val="20"/>
              </w:rPr>
              <w:t>Флоу</w:t>
            </w:r>
            <w:proofErr w:type="spellEnd"/>
            <w:r w:rsidRPr="00A05847">
              <w:rPr>
                <w:color w:val="000000"/>
                <w:sz w:val="20"/>
                <w:szCs w:val="20"/>
              </w:rPr>
              <w:t>, цвет А</w:t>
            </w:r>
            <w:proofErr w:type="gramStart"/>
            <w:r w:rsidRPr="00A05847">
              <w:rPr>
                <w:color w:val="000000"/>
                <w:sz w:val="20"/>
                <w:szCs w:val="20"/>
              </w:rPr>
              <w:t>1</w:t>
            </w:r>
            <w:proofErr w:type="gramEnd"/>
            <w:r w:rsidRPr="00A05847">
              <w:rPr>
                <w:color w:val="000000"/>
                <w:sz w:val="20"/>
                <w:szCs w:val="20"/>
              </w:rPr>
              <w:t xml:space="preserve"> - жидкотекучий композит светового отверждения                            упаковка – 2 шприца по 2гр.</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1 270,00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12 700,00</w:t>
            </w:r>
          </w:p>
        </w:tc>
      </w:tr>
      <w:tr w:rsidR="00A05847" w:rsidRPr="00A05847" w:rsidTr="00406AE8">
        <w:trPr>
          <w:trHeight w:val="498"/>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31</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Эс</w:t>
            </w:r>
            <w:proofErr w:type="spellEnd"/>
            <w:r w:rsidRPr="00A05847">
              <w:rPr>
                <w:color w:val="000000"/>
                <w:sz w:val="20"/>
                <w:szCs w:val="20"/>
              </w:rPr>
              <w:t xml:space="preserve"> </w:t>
            </w:r>
            <w:proofErr w:type="spellStart"/>
            <w:r w:rsidRPr="00A05847">
              <w:rPr>
                <w:color w:val="000000"/>
                <w:sz w:val="20"/>
                <w:szCs w:val="20"/>
              </w:rPr>
              <w:t>Флоу</w:t>
            </w:r>
            <w:proofErr w:type="spellEnd"/>
            <w:r w:rsidRPr="00A05847">
              <w:rPr>
                <w:color w:val="000000"/>
                <w:sz w:val="20"/>
                <w:szCs w:val="20"/>
              </w:rPr>
              <w:t>, цвет А</w:t>
            </w:r>
            <w:proofErr w:type="gramStart"/>
            <w:r w:rsidRPr="00A05847">
              <w:rPr>
                <w:color w:val="000000"/>
                <w:sz w:val="20"/>
                <w:szCs w:val="20"/>
              </w:rPr>
              <w:t>2</w:t>
            </w:r>
            <w:proofErr w:type="gramEnd"/>
            <w:r w:rsidRPr="00A05847">
              <w:rPr>
                <w:color w:val="000000"/>
                <w:sz w:val="20"/>
                <w:szCs w:val="20"/>
              </w:rPr>
              <w:t xml:space="preserve"> - жидкотекучий композит светового отверждения                            упаковка – 2 шприца по 2гр.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1 270,00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12 700,00</w:t>
            </w:r>
          </w:p>
        </w:tc>
      </w:tr>
      <w:tr w:rsidR="00A05847" w:rsidRPr="00A05847" w:rsidTr="00406AE8">
        <w:trPr>
          <w:trHeight w:val="498"/>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32</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Эс</w:t>
            </w:r>
            <w:proofErr w:type="spellEnd"/>
            <w:r w:rsidRPr="00A05847">
              <w:rPr>
                <w:color w:val="000000"/>
                <w:sz w:val="20"/>
                <w:szCs w:val="20"/>
              </w:rPr>
              <w:t xml:space="preserve"> </w:t>
            </w:r>
            <w:proofErr w:type="spellStart"/>
            <w:r w:rsidRPr="00A05847">
              <w:rPr>
                <w:color w:val="000000"/>
                <w:sz w:val="20"/>
                <w:szCs w:val="20"/>
              </w:rPr>
              <w:t>Флоу</w:t>
            </w:r>
            <w:proofErr w:type="spellEnd"/>
            <w:r w:rsidRPr="00A05847">
              <w:rPr>
                <w:color w:val="000000"/>
                <w:sz w:val="20"/>
                <w:szCs w:val="20"/>
              </w:rPr>
              <w:t>, цвет А3 - жидкотекучий композит светового отверждения                             упаковка – 2 шприца по 2гр.</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1 270,00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12 700,00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33</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Диски </w:t>
            </w:r>
            <w:proofErr w:type="spellStart"/>
            <w:r w:rsidRPr="00A05847">
              <w:rPr>
                <w:color w:val="000000"/>
                <w:sz w:val="20"/>
                <w:szCs w:val="20"/>
              </w:rPr>
              <w:t>СофЛекс</w:t>
            </w:r>
            <w:proofErr w:type="spellEnd"/>
            <w:r w:rsidRPr="00A05847">
              <w:rPr>
                <w:color w:val="000000"/>
                <w:sz w:val="20"/>
                <w:szCs w:val="20"/>
              </w:rPr>
              <w:t xml:space="preserve"> для шлифования и полирования сверхтонкие, грубые диаметр 9,5 мм  8693C. Упаковка – 50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1 435,00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5 740,00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34</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Диски </w:t>
            </w:r>
            <w:proofErr w:type="spellStart"/>
            <w:r w:rsidRPr="00A05847">
              <w:rPr>
                <w:color w:val="000000"/>
                <w:sz w:val="20"/>
                <w:szCs w:val="20"/>
              </w:rPr>
              <w:t>СофЛекс</w:t>
            </w:r>
            <w:proofErr w:type="spellEnd"/>
            <w:r w:rsidRPr="00A05847">
              <w:rPr>
                <w:color w:val="000000"/>
                <w:sz w:val="20"/>
                <w:szCs w:val="20"/>
              </w:rPr>
              <w:t xml:space="preserve"> для шлифования и полирования сверхтонкие, средние диаметр 9,5 мм  8693M. Упаковка – 50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1 435,00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5 740,00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lastRenderedPageBreak/>
              <w:t>35</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ТОР-1.075 Диски шлифовальные универсальный комплект ассорти  12, 14ММ, 80шт.</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367,00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1 468,00</w:t>
            </w:r>
          </w:p>
        </w:tc>
      </w:tr>
      <w:tr w:rsidR="00A05847" w:rsidRPr="00A05847" w:rsidTr="00406AE8">
        <w:trPr>
          <w:trHeight w:hRule="exact" w:val="307"/>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36</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Ионосит</w:t>
            </w:r>
            <w:proofErr w:type="spellEnd"/>
            <w:r w:rsidRPr="00A05847">
              <w:rPr>
                <w:color w:val="000000"/>
                <w:sz w:val="20"/>
                <w:szCs w:val="20"/>
              </w:rPr>
              <w:t xml:space="preserve"> (1шпр </w:t>
            </w:r>
            <w:proofErr w:type="spellStart"/>
            <w:r w:rsidRPr="00A05847">
              <w:rPr>
                <w:color w:val="000000"/>
                <w:sz w:val="20"/>
                <w:szCs w:val="20"/>
              </w:rPr>
              <w:t>х</w:t>
            </w:r>
            <w:proofErr w:type="spellEnd"/>
            <w:r w:rsidRPr="00A05847">
              <w:rPr>
                <w:color w:val="000000"/>
                <w:sz w:val="20"/>
                <w:szCs w:val="20"/>
              </w:rPr>
              <w:t xml:space="preserve"> 0,33гр) световая прокладка (</w:t>
            </w:r>
            <w:proofErr w:type="spellStart"/>
            <w:r w:rsidRPr="00A05847">
              <w:rPr>
                <w:color w:val="000000"/>
                <w:sz w:val="20"/>
                <w:szCs w:val="20"/>
              </w:rPr>
              <w:t>Ionosit</w:t>
            </w:r>
            <w:proofErr w:type="spellEnd"/>
            <w:r w:rsidRPr="00A05847">
              <w:rPr>
                <w:color w:val="000000"/>
                <w:sz w:val="20"/>
                <w:szCs w:val="20"/>
              </w:rPr>
              <w:t>)</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шпр</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285,00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285,00</w:t>
            </w:r>
          </w:p>
        </w:tc>
      </w:tr>
      <w:tr w:rsidR="00A05847" w:rsidRPr="00A05847" w:rsidTr="00406AE8">
        <w:trPr>
          <w:trHeight w:hRule="exac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37</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15, конусность 02  упаковка-120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204,00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1 632,00</w:t>
            </w:r>
          </w:p>
        </w:tc>
      </w:tr>
      <w:tr w:rsidR="00A05847" w:rsidRPr="00A05847" w:rsidTr="00406AE8">
        <w:trPr>
          <w:trHeight w:hRule="exac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38</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20, конусность 02  упаковка-120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204,00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1 632,00</w:t>
            </w:r>
          </w:p>
        </w:tc>
      </w:tr>
      <w:tr w:rsidR="00A05847" w:rsidRPr="00A05847" w:rsidTr="00406AE8">
        <w:trPr>
          <w:trHeight w:hRule="exac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39</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25, конусность 02  упаковка-120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204,00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1 632,00</w:t>
            </w:r>
          </w:p>
        </w:tc>
      </w:tr>
      <w:tr w:rsidR="00A05847" w:rsidRPr="00A05847" w:rsidTr="00406AE8">
        <w:trPr>
          <w:trHeight w:hRule="exac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40</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30, конусность 02  упаковка-120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204,00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1 632,00</w:t>
            </w:r>
          </w:p>
        </w:tc>
      </w:tr>
      <w:tr w:rsidR="00A05847" w:rsidRPr="00A05847" w:rsidTr="00406AE8">
        <w:trPr>
          <w:trHeight w:hRule="exac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41</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35, конусность 02  упаковка-120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204,00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1 632,00</w:t>
            </w:r>
          </w:p>
        </w:tc>
      </w:tr>
      <w:tr w:rsidR="00A05847" w:rsidRPr="00A05847" w:rsidTr="00406AE8">
        <w:trPr>
          <w:trHeight w:hRule="exac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42</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15, конусность 04 упаковка-60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350,00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700,00</w:t>
            </w:r>
          </w:p>
        </w:tc>
      </w:tr>
      <w:tr w:rsidR="00A05847" w:rsidRPr="00A05847" w:rsidTr="00406AE8">
        <w:trPr>
          <w:trHeigh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43</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20, конусность 04 упаковка-60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350,00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700,00</w:t>
            </w:r>
          </w:p>
        </w:tc>
      </w:tr>
      <w:tr w:rsidR="00A05847" w:rsidRPr="00A05847" w:rsidTr="00406AE8">
        <w:trPr>
          <w:trHeigh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44</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25, конусность 04 упаковка-60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350,00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700,00</w:t>
            </w:r>
          </w:p>
        </w:tc>
      </w:tr>
      <w:tr w:rsidR="00A05847" w:rsidRPr="00A05847" w:rsidTr="00406AE8">
        <w:trPr>
          <w:trHeigh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45</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30, конусность 04 упаковка-60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350,00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700,00</w:t>
            </w:r>
          </w:p>
        </w:tc>
      </w:tr>
      <w:tr w:rsidR="00A05847" w:rsidRPr="00A05847" w:rsidTr="00406AE8">
        <w:trPr>
          <w:trHeigh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46</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35, конусность 04 упаковка-60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350,00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700,00</w:t>
            </w:r>
          </w:p>
        </w:tc>
      </w:tr>
      <w:tr w:rsidR="00A05847" w:rsidRPr="00A05847" w:rsidTr="00406AE8">
        <w:trPr>
          <w:trHeigh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47</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Гуттаперчевые штифты  для пломбирования каналов № 40, конусность 04 упаковка-60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350,00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48</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Головка полировальная </w:t>
            </w:r>
            <w:proofErr w:type="spellStart"/>
            <w:r w:rsidRPr="00A05847">
              <w:rPr>
                <w:color w:val="000000"/>
                <w:sz w:val="20"/>
                <w:szCs w:val="20"/>
              </w:rPr>
              <w:t>Kagayaki</w:t>
            </w:r>
            <w:proofErr w:type="spellEnd"/>
            <w:r w:rsidRPr="00A05847">
              <w:rPr>
                <w:color w:val="000000"/>
                <w:sz w:val="20"/>
                <w:szCs w:val="20"/>
              </w:rPr>
              <w:t xml:space="preserve"> – ПИКА</w:t>
            </w:r>
            <w:proofErr w:type="gramStart"/>
            <w:r w:rsidRPr="00A05847">
              <w:rPr>
                <w:color w:val="000000"/>
                <w:sz w:val="20"/>
                <w:szCs w:val="20"/>
              </w:rPr>
              <w:t xml:space="preserve"> ,</w:t>
            </w:r>
            <w:proofErr w:type="gramEnd"/>
            <w:r w:rsidRPr="00A05847">
              <w:rPr>
                <w:color w:val="000000"/>
                <w:sz w:val="20"/>
                <w:szCs w:val="20"/>
              </w:rPr>
              <w:t xml:space="preserve"> для финишной обработки композитных пломб. Упаковка - 1 шт.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99,00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4 950,00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49</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Головка полировальная </w:t>
            </w:r>
            <w:proofErr w:type="spellStart"/>
            <w:r w:rsidRPr="00A05847">
              <w:rPr>
                <w:color w:val="000000"/>
                <w:sz w:val="20"/>
                <w:szCs w:val="20"/>
              </w:rPr>
              <w:t>Kagayaki</w:t>
            </w:r>
            <w:proofErr w:type="spellEnd"/>
            <w:r w:rsidRPr="00A05847">
              <w:rPr>
                <w:color w:val="000000"/>
                <w:sz w:val="20"/>
                <w:szCs w:val="20"/>
              </w:rPr>
              <w:t xml:space="preserve"> – ЧАШКА</w:t>
            </w:r>
            <w:proofErr w:type="gramStart"/>
            <w:r w:rsidRPr="00A05847">
              <w:rPr>
                <w:color w:val="000000"/>
                <w:sz w:val="20"/>
                <w:szCs w:val="20"/>
              </w:rPr>
              <w:t xml:space="preserve"> ,</w:t>
            </w:r>
            <w:proofErr w:type="gramEnd"/>
            <w:r w:rsidRPr="00A05847">
              <w:rPr>
                <w:color w:val="000000"/>
                <w:sz w:val="20"/>
                <w:szCs w:val="20"/>
              </w:rPr>
              <w:t xml:space="preserve"> для финишной обработки композитных пломб. Упаковка - 1 шт.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99,00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4 950,00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50</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Головка полировальная </w:t>
            </w:r>
            <w:proofErr w:type="spellStart"/>
            <w:r w:rsidRPr="00A05847">
              <w:rPr>
                <w:color w:val="000000"/>
                <w:sz w:val="20"/>
                <w:szCs w:val="20"/>
              </w:rPr>
              <w:t>Kagayaki</w:t>
            </w:r>
            <w:proofErr w:type="spellEnd"/>
            <w:r w:rsidRPr="00A05847">
              <w:rPr>
                <w:color w:val="000000"/>
                <w:sz w:val="20"/>
                <w:szCs w:val="20"/>
              </w:rPr>
              <w:t xml:space="preserve"> – ДИСК</w:t>
            </w:r>
            <w:proofErr w:type="gramStart"/>
            <w:r w:rsidRPr="00A05847">
              <w:rPr>
                <w:color w:val="000000"/>
                <w:sz w:val="20"/>
                <w:szCs w:val="20"/>
              </w:rPr>
              <w:t xml:space="preserve"> ,</w:t>
            </w:r>
            <w:proofErr w:type="gramEnd"/>
            <w:r w:rsidRPr="00A05847">
              <w:rPr>
                <w:color w:val="000000"/>
                <w:sz w:val="20"/>
                <w:szCs w:val="20"/>
              </w:rPr>
              <w:t xml:space="preserve"> для финишной обработки композитных пломб. Упаковка - 1 шт.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99,00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4 950,00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51</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Пульпоэкстракторы</w:t>
            </w:r>
            <w:proofErr w:type="spellEnd"/>
            <w:r w:rsidRPr="00A05847">
              <w:rPr>
                <w:color w:val="000000"/>
                <w:sz w:val="20"/>
                <w:szCs w:val="20"/>
              </w:rPr>
              <w:t xml:space="preserve"> короткие для удаления пульпы из корневого канала</w:t>
            </w:r>
            <w:proofErr w:type="gramStart"/>
            <w:r w:rsidRPr="00A05847">
              <w:rPr>
                <w:color w:val="000000"/>
                <w:sz w:val="20"/>
                <w:szCs w:val="20"/>
              </w:rPr>
              <w:t xml:space="preserve"> ,</w:t>
            </w:r>
            <w:proofErr w:type="gramEnd"/>
            <w:r w:rsidRPr="00A05847">
              <w:rPr>
                <w:color w:val="000000"/>
                <w:sz w:val="20"/>
                <w:szCs w:val="20"/>
              </w:rPr>
              <w:t xml:space="preserve"> длина – 30мм, упаковка – 100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508,00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2 032,00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52</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Пульпосептин</w:t>
            </w:r>
            <w:proofErr w:type="spellEnd"/>
            <w:r w:rsidRPr="00A05847">
              <w:rPr>
                <w:color w:val="000000"/>
                <w:sz w:val="20"/>
                <w:szCs w:val="20"/>
              </w:rPr>
              <w:t xml:space="preserve"> – паста для лечения гангренозных пульпитов и периодонтитов, упаковка – 10 г.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1 118,00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2 236,00</w:t>
            </w:r>
          </w:p>
        </w:tc>
      </w:tr>
      <w:tr w:rsidR="00A05847" w:rsidRPr="00A05847" w:rsidTr="00406AE8">
        <w:trPr>
          <w:trHeight w:hRule="exact" w:val="307"/>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53</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CleanPolish</w:t>
            </w:r>
            <w:proofErr w:type="spellEnd"/>
            <w:r w:rsidRPr="00A05847">
              <w:rPr>
                <w:color w:val="000000"/>
                <w:sz w:val="20"/>
                <w:szCs w:val="20"/>
              </w:rPr>
              <w:t xml:space="preserve"> полировочная паста, </w:t>
            </w:r>
            <w:proofErr w:type="spellStart"/>
            <w:r w:rsidRPr="00A05847">
              <w:rPr>
                <w:color w:val="000000"/>
                <w:sz w:val="20"/>
                <w:szCs w:val="20"/>
              </w:rPr>
              <w:t>Kerr</w:t>
            </w:r>
            <w:proofErr w:type="spellEnd"/>
            <w:r w:rsidRPr="00A05847">
              <w:rPr>
                <w:color w:val="000000"/>
                <w:sz w:val="20"/>
                <w:szCs w:val="20"/>
              </w:rPr>
              <w:t xml:space="preserve"> красная Упаковка 45 гр.</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725,00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2 175,00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54</w:t>
            </w:r>
          </w:p>
        </w:tc>
        <w:tc>
          <w:tcPr>
            <w:tcW w:w="0" w:type="auto"/>
            <w:shd w:val="clear" w:color="auto" w:fill="auto"/>
            <w:vAlign w:val="center"/>
            <w:hideMark/>
          </w:tcPr>
          <w:p w:rsidR="00A05847" w:rsidRPr="00A05847" w:rsidRDefault="00A05847" w:rsidP="00406AE8">
            <w:pPr>
              <w:rPr>
                <w:color w:val="000000"/>
                <w:sz w:val="20"/>
                <w:szCs w:val="20"/>
              </w:rPr>
            </w:pPr>
            <w:proofErr w:type="gramStart"/>
            <w:r w:rsidRPr="00A05847">
              <w:rPr>
                <w:color w:val="000000"/>
                <w:sz w:val="20"/>
                <w:szCs w:val="20"/>
              </w:rPr>
              <w:t>Штифты</w:t>
            </w:r>
            <w:proofErr w:type="gramEnd"/>
            <w:r w:rsidRPr="00A05847">
              <w:rPr>
                <w:color w:val="000000"/>
                <w:sz w:val="20"/>
                <w:szCs w:val="20"/>
              </w:rPr>
              <w:t xml:space="preserve"> абсорбирующие  бумажные для высушивания каналов № 15 , конусность 02. Упаковка – 200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142,00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568,00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55</w:t>
            </w:r>
          </w:p>
        </w:tc>
        <w:tc>
          <w:tcPr>
            <w:tcW w:w="0" w:type="auto"/>
            <w:shd w:val="clear" w:color="auto" w:fill="auto"/>
            <w:vAlign w:val="center"/>
            <w:hideMark/>
          </w:tcPr>
          <w:p w:rsidR="00A05847" w:rsidRPr="00A05847" w:rsidRDefault="00A05847" w:rsidP="00406AE8">
            <w:pPr>
              <w:rPr>
                <w:color w:val="000000"/>
                <w:sz w:val="20"/>
                <w:szCs w:val="20"/>
              </w:rPr>
            </w:pPr>
            <w:proofErr w:type="gramStart"/>
            <w:r w:rsidRPr="00A05847">
              <w:rPr>
                <w:color w:val="000000"/>
                <w:sz w:val="20"/>
                <w:szCs w:val="20"/>
              </w:rPr>
              <w:t>Штифты</w:t>
            </w:r>
            <w:proofErr w:type="gramEnd"/>
            <w:r w:rsidRPr="00A05847">
              <w:rPr>
                <w:color w:val="000000"/>
                <w:sz w:val="20"/>
                <w:szCs w:val="20"/>
              </w:rPr>
              <w:t xml:space="preserve"> абсорбирующие  бумажные для высушивания каналов № 20 , конусность 02. Упаковка – 200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142,00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1 136,00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56</w:t>
            </w:r>
          </w:p>
        </w:tc>
        <w:tc>
          <w:tcPr>
            <w:tcW w:w="0" w:type="auto"/>
            <w:shd w:val="clear" w:color="auto" w:fill="auto"/>
            <w:vAlign w:val="center"/>
            <w:hideMark/>
          </w:tcPr>
          <w:p w:rsidR="00A05847" w:rsidRPr="00A05847" w:rsidRDefault="00A05847" w:rsidP="00406AE8">
            <w:pPr>
              <w:rPr>
                <w:color w:val="000000"/>
                <w:sz w:val="20"/>
                <w:szCs w:val="20"/>
              </w:rPr>
            </w:pPr>
            <w:proofErr w:type="gramStart"/>
            <w:r w:rsidRPr="00A05847">
              <w:rPr>
                <w:color w:val="000000"/>
                <w:sz w:val="20"/>
                <w:szCs w:val="20"/>
              </w:rPr>
              <w:t>Штифты</w:t>
            </w:r>
            <w:proofErr w:type="gramEnd"/>
            <w:r w:rsidRPr="00A05847">
              <w:rPr>
                <w:color w:val="000000"/>
                <w:sz w:val="20"/>
                <w:szCs w:val="20"/>
              </w:rPr>
              <w:t xml:space="preserve"> абсорбирующие  бумажные для высушивания каналов № 25 , конусность 02. Упаковка – 200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142,00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1 136,00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57</w:t>
            </w:r>
          </w:p>
        </w:tc>
        <w:tc>
          <w:tcPr>
            <w:tcW w:w="0" w:type="auto"/>
            <w:shd w:val="clear" w:color="auto" w:fill="auto"/>
            <w:vAlign w:val="center"/>
            <w:hideMark/>
          </w:tcPr>
          <w:p w:rsidR="00A05847" w:rsidRPr="00A05847" w:rsidRDefault="00A05847" w:rsidP="00406AE8">
            <w:pPr>
              <w:rPr>
                <w:color w:val="000000"/>
                <w:sz w:val="20"/>
                <w:szCs w:val="20"/>
              </w:rPr>
            </w:pPr>
            <w:proofErr w:type="gramStart"/>
            <w:r w:rsidRPr="00A05847">
              <w:rPr>
                <w:color w:val="000000"/>
                <w:sz w:val="20"/>
                <w:szCs w:val="20"/>
              </w:rPr>
              <w:t>Штифты</w:t>
            </w:r>
            <w:proofErr w:type="gramEnd"/>
            <w:r w:rsidRPr="00A05847">
              <w:rPr>
                <w:color w:val="000000"/>
                <w:sz w:val="20"/>
                <w:szCs w:val="20"/>
              </w:rPr>
              <w:t xml:space="preserve"> абсорбирующие  бумажные для высушивания каналов № 30 , конусность 02. Упаковка – 200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142,00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1 136,00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58</w:t>
            </w:r>
          </w:p>
        </w:tc>
        <w:tc>
          <w:tcPr>
            <w:tcW w:w="0" w:type="auto"/>
            <w:shd w:val="clear" w:color="auto" w:fill="auto"/>
            <w:vAlign w:val="center"/>
            <w:hideMark/>
          </w:tcPr>
          <w:p w:rsidR="00A05847" w:rsidRPr="00A05847" w:rsidRDefault="00A05847" w:rsidP="00406AE8">
            <w:pPr>
              <w:rPr>
                <w:color w:val="000000"/>
                <w:sz w:val="20"/>
                <w:szCs w:val="20"/>
              </w:rPr>
            </w:pPr>
            <w:proofErr w:type="gramStart"/>
            <w:r w:rsidRPr="00A05847">
              <w:rPr>
                <w:color w:val="000000"/>
                <w:sz w:val="20"/>
                <w:szCs w:val="20"/>
              </w:rPr>
              <w:t>Штифты</w:t>
            </w:r>
            <w:proofErr w:type="gramEnd"/>
            <w:r w:rsidRPr="00A05847">
              <w:rPr>
                <w:color w:val="000000"/>
                <w:sz w:val="20"/>
                <w:szCs w:val="20"/>
              </w:rPr>
              <w:t xml:space="preserve"> абсорбирующие  бумажные для высушивания каналов № 35 , конусность 02. Упаковка – 200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142,00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1 136,00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lastRenderedPageBreak/>
              <w:t>59</w:t>
            </w:r>
          </w:p>
        </w:tc>
        <w:tc>
          <w:tcPr>
            <w:tcW w:w="0" w:type="auto"/>
            <w:shd w:val="clear" w:color="auto" w:fill="auto"/>
            <w:vAlign w:val="center"/>
            <w:hideMark/>
          </w:tcPr>
          <w:p w:rsidR="00A05847" w:rsidRPr="00A05847" w:rsidRDefault="00A05847" w:rsidP="00406AE8">
            <w:pPr>
              <w:rPr>
                <w:color w:val="000000"/>
                <w:sz w:val="20"/>
                <w:szCs w:val="20"/>
              </w:rPr>
            </w:pPr>
            <w:proofErr w:type="gramStart"/>
            <w:r w:rsidRPr="00A05847">
              <w:rPr>
                <w:color w:val="000000"/>
                <w:sz w:val="20"/>
                <w:szCs w:val="20"/>
              </w:rPr>
              <w:t>Штифты</w:t>
            </w:r>
            <w:proofErr w:type="gramEnd"/>
            <w:r w:rsidRPr="00A05847">
              <w:rPr>
                <w:color w:val="000000"/>
                <w:sz w:val="20"/>
                <w:szCs w:val="20"/>
              </w:rPr>
              <w:t xml:space="preserve"> абсорбирующие  бумажные для высушивания каналов № 40 , конусность 02. Упаковка – 200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142,00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568,00</w:t>
            </w:r>
          </w:p>
        </w:tc>
      </w:tr>
      <w:tr w:rsidR="00A05847" w:rsidRPr="00A05847" w:rsidTr="00406AE8">
        <w:trPr>
          <w:trHeight w:val="879"/>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60</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Кальсепт</w:t>
            </w:r>
            <w:proofErr w:type="spellEnd"/>
            <w:r w:rsidRPr="00A05847">
              <w:rPr>
                <w:color w:val="000000"/>
                <w:sz w:val="20"/>
                <w:szCs w:val="20"/>
              </w:rPr>
              <w:t xml:space="preserve"> -   </w:t>
            </w:r>
            <w:proofErr w:type="gramStart"/>
            <w:r w:rsidRPr="00A05847">
              <w:rPr>
                <w:color w:val="000000"/>
                <w:sz w:val="20"/>
                <w:szCs w:val="20"/>
              </w:rPr>
              <w:t>жидкий</w:t>
            </w:r>
            <w:proofErr w:type="gramEnd"/>
            <w:r w:rsidRPr="00A05847">
              <w:rPr>
                <w:color w:val="000000"/>
                <w:sz w:val="20"/>
                <w:szCs w:val="20"/>
              </w:rPr>
              <w:t xml:space="preserve"> стерильный </w:t>
            </w:r>
            <w:proofErr w:type="spellStart"/>
            <w:r w:rsidRPr="00A05847">
              <w:rPr>
                <w:color w:val="000000"/>
                <w:sz w:val="20"/>
                <w:szCs w:val="20"/>
              </w:rPr>
              <w:t>гидроксид</w:t>
            </w:r>
            <w:proofErr w:type="spellEnd"/>
            <w:r w:rsidRPr="00A05847">
              <w:rPr>
                <w:color w:val="000000"/>
                <w:sz w:val="20"/>
                <w:szCs w:val="20"/>
              </w:rPr>
              <w:t xml:space="preserve"> кальция  в шприцах с одноразовыми стерильными канюлями для временного лечебного пломбирования каналов. Упаковка -    4 </w:t>
            </w:r>
            <w:proofErr w:type="spellStart"/>
            <w:r w:rsidRPr="00A05847">
              <w:rPr>
                <w:color w:val="000000"/>
                <w:sz w:val="20"/>
                <w:szCs w:val="20"/>
              </w:rPr>
              <w:t>шпр</w:t>
            </w:r>
            <w:proofErr w:type="spellEnd"/>
            <w:r w:rsidRPr="00A05847">
              <w:rPr>
                <w:color w:val="000000"/>
                <w:sz w:val="20"/>
                <w:szCs w:val="20"/>
              </w:rPr>
              <w:t xml:space="preserve">. по 2,5мл + 20 игл.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1 054,00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3 162,00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61</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Кальсепт</w:t>
            </w:r>
            <w:proofErr w:type="spellEnd"/>
            <w:r w:rsidRPr="00A05847">
              <w:rPr>
                <w:color w:val="000000"/>
                <w:sz w:val="20"/>
                <w:szCs w:val="20"/>
              </w:rPr>
              <w:t xml:space="preserve"> </w:t>
            </w:r>
            <w:proofErr w:type="gramStart"/>
            <w:r w:rsidRPr="00A05847">
              <w:rPr>
                <w:color w:val="000000"/>
                <w:sz w:val="20"/>
                <w:szCs w:val="20"/>
              </w:rPr>
              <w:t>–п</w:t>
            </w:r>
            <w:proofErr w:type="gramEnd"/>
            <w:r w:rsidRPr="00A05847">
              <w:rPr>
                <w:color w:val="000000"/>
                <w:sz w:val="20"/>
                <w:szCs w:val="20"/>
              </w:rPr>
              <w:t xml:space="preserve">аста на основе гидроокиси кальция для временного лечебного пломбирования каналов. Упаковка – 2 </w:t>
            </w:r>
            <w:proofErr w:type="spellStart"/>
            <w:r w:rsidRPr="00A05847">
              <w:rPr>
                <w:color w:val="000000"/>
                <w:sz w:val="20"/>
                <w:szCs w:val="20"/>
              </w:rPr>
              <w:t>шпр</w:t>
            </w:r>
            <w:proofErr w:type="spellEnd"/>
            <w:r w:rsidRPr="00A05847">
              <w:rPr>
                <w:color w:val="000000"/>
                <w:sz w:val="20"/>
                <w:szCs w:val="20"/>
              </w:rPr>
              <w:t xml:space="preserve">. по 2,5 </w:t>
            </w:r>
            <w:proofErr w:type="spellStart"/>
            <w:r w:rsidRPr="00A05847">
              <w:rPr>
                <w:color w:val="000000"/>
                <w:sz w:val="20"/>
                <w:szCs w:val="20"/>
              </w:rPr>
              <w:t>мл+</w:t>
            </w:r>
            <w:proofErr w:type="spellEnd"/>
            <w:r w:rsidRPr="00A05847">
              <w:rPr>
                <w:color w:val="000000"/>
                <w:sz w:val="20"/>
                <w:szCs w:val="20"/>
              </w:rPr>
              <w:t xml:space="preserve"> </w:t>
            </w:r>
            <w:proofErr w:type="spellStart"/>
            <w:r w:rsidRPr="00A05847">
              <w:rPr>
                <w:color w:val="000000"/>
                <w:sz w:val="20"/>
                <w:szCs w:val="20"/>
              </w:rPr>
              <w:t>плстик</w:t>
            </w:r>
            <w:proofErr w:type="spellEnd"/>
            <w:r w:rsidRPr="00A05847">
              <w:rPr>
                <w:color w:val="000000"/>
                <w:sz w:val="20"/>
                <w:szCs w:val="20"/>
              </w:rPr>
              <w:t xml:space="preserve"> </w:t>
            </w:r>
            <w:proofErr w:type="spellStart"/>
            <w:r w:rsidRPr="00A05847">
              <w:rPr>
                <w:color w:val="000000"/>
                <w:sz w:val="20"/>
                <w:szCs w:val="20"/>
              </w:rPr>
              <w:t>конюли</w:t>
            </w:r>
            <w:proofErr w:type="spellEnd"/>
            <w:r w:rsidRPr="00A05847">
              <w:rPr>
                <w:color w:val="000000"/>
                <w:sz w:val="20"/>
                <w:szCs w:val="20"/>
              </w:rPr>
              <w:t xml:space="preserve"> 20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422,00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844,00</w:t>
            </w:r>
          </w:p>
        </w:tc>
      </w:tr>
      <w:tr w:rsidR="00A05847" w:rsidRPr="00A05847" w:rsidTr="00406AE8">
        <w:trPr>
          <w:trHeight w:val="767"/>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62</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Кальсепт</w:t>
            </w:r>
            <w:proofErr w:type="spellEnd"/>
            <w:r w:rsidRPr="00A05847">
              <w:rPr>
                <w:color w:val="000000"/>
                <w:sz w:val="20"/>
                <w:szCs w:val="20"/>
              </w:rPr>
              <w:t xml:space="preserve"> – </w:t>
            </w:r>
            <w:proofErr w:type="spellStart"/>
            <w:r w:rsidRPr="00A05847">
              <w:rPr>
                <w:color w:val="000000"/>
                <w:sz w:val="20"/>
                <w:szCs w:val="20"/>
              </w:rPr>
              <w:t>Йодо</w:t>
            </w:r>
            <w:proofErr w:type="spellEnd"/>
            <w:r w:rsidRPr="00A05847">
              <w:rPr>
                <w:color w:val="000000"/>
                <w:sz w:val="20"/>
                <w:szCs w:val="20"/>
              </w:rPr>
              <w:t xml:space="preserve"> -  паста на основе гидроокиси кальция с йодоформом для временного лечебного пломбирования каналов. Упаковка – 2 </w:t>
            </w:r>
            <w:proofErr w:type="spellStart"/>
            <w:r w:rsidRPr="00A05847">
              <w:rPr>
                <w:color w:val="000000"/>
                <w:sz w:val="20"/>
                <w:szCs w:val="20"/>
              </w:rPr>
              <w:t>шпр</w:t>
            </w:r>
            <w:proofErr w:type="spellEnd"/>
            <w:r w:rsidRPr="00A05847">
              <w:rPr>
                <w:color w:val="000000"/>
                <w:sz w:val="20"/>
                <w:szCs w:val="20"/>
              </w:rPr>
              <w:t xml:space="preserve">. по 2,5 </w:t>
            </w:r>
            <w:proofErr w:type="spellStart"/>
            <w:r w:rsidRPr="00A05847">
              <w:rPr>
                <w:color w:val="000000"/>
                <w:sz w:val="20"/>
                <w:szCs w:val="20"/>
              </w:rPr>
              <w:t>мл+</w:t>
            </w:r>
            <w:proofErr w:type="spellEnd"/>
            <w:r w:rsidRPr="00A05847">
              <w:rPr>
                <w:color w:val="000000"/>
                <w:sz w:val="20"/>
                <w:szCs w:val="20"/>
              </w:rPr>
              <w:t xml:space="preserve"> пластик </w:t>
            </w:r>
            <w:proofErr w:type="spellStart"/>
            <w:r w:rsidRPr="00A05847">
              <w:rPr>
                <w:color w:val="000000"/>
                <w:sz w:val="20"/>
                <w:szCs w:val="20"/>
              </w:rPr>
              <w:t>конюли</w:t>
            </w:r>
            <w:proofErr w:type="spellEnd"/>
            <w:r w:rsidRPr="00A05847">
              <w:rPr>
                <w:color w:val="000000"/>
                <w:sz w:val="20"/>
                <w:szCs w:val="20"/>
              </w:rPr>
              <w:t xml:space="preserve"> 20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835,00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835,00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63</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Фторлак</w:t>
            </w:r>
            <w:proofErr w:type="spellEnd"/>
            <w:r w:rsidRPr="00A05847">
              <w:rPr>
                <w:color w:val="000000"/>
                <w:sz w:val="20"/>
                <w:szCs w:val="20"/>
              </w:rPr>
              <w:t xml:space="preserve"> прозрачный – </w:t>
            </w:r>
            <w:proofErr w:type="spellStart"/>
            <w:r w:rsidRPr="00A05847">
              <w:rPr>
                <w:color w:val="000000"/>
                <w:sz w:val="20"/>
                <w:szCs w:val="20"/>
              </w:rPr>
              <w:t>противокариесная</w:t>
            </w:r>
            <w:proofErr w:type="spellEnd"/>
            <w:r w:rsidRPr="00A05847">
              <w:rPr>
                <w:color w:val="000000"/>
                <w:sz w:val="20"/>
                <w:szCs w:val="20"/>
              </w:rPr>
              <w:t xml:space="preserve"> профилактическая жидкость, </w:t>
            </w:r>
            <w:proofErr w:type="spellStart"/>
            <w:r w:rsidRPr="00A05847">
              <w:rPr>
                <w:color w:val="000000"/>
                <w:sz w:val="20"/>
                <w:szCs w:val="20"/>
              </w:rPr>
              <w:t>упак</w:t>
            </w:r>
            <w:proofErr w:type="spellEnd"/>
            <w:r w:rsidRPr="00A05847">
              <w:rPr>
                <w:color w:val="000000"/>
                <w:sz w:val="20"/>
                <w:szCs w:val="20"/>
              </w:rPr>
              <w:t xml:space="preserve"> – 13 мл</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389,00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1 556,00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64</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Силидонт</w:t>
            </w:r>
            <w:proofErr w:type="spellEnd"/>
            <w:r w:rsidRPr="00A05847">
              <w:rPr>
                <w:color w:val="000000"/>
                <w:sz w:val="20"/>
                <w:szCs w:val="20"/>
              </w:rPr>
              <w:t xml:space="preserve"> 2 – </w:t>
            </w:r>
            <w:proofErr w:type="spellStart"/>
            <w:r w:rsidRPr="00A05847">
              <w:rPr>
                <w:color w:val="000000"/>
                <w:sz w:val="20"/>
                <w:szCs w:val="20"/>
              </w:rPr>
              <w:t>силикофосфатный</w:t>
            </w:r>
            <w:proofErr w:type="spellEnd"/>
            <w:r w:rsidRPr="00A05847">
              <w:rPr>
                <w:color w:val="000000"/>
                <w:sz w:val="20"/>
                <w:szCs w:val="20"/>
              </w:rPr>
              <w:t xml:space="preserve"> цемент для пломбирования зубов. Упаковка</w:t>
            </w:r>
            <w:proofErr w:type="gramStart"/>
            <w:r w:rsidRPr="00A05847">
              <w:rPr>
                <w:color w:val="000000"/>
                <w:sz w:val="20"/>
                <w:szCs w:val="20"/>
              </w:rPr>
              <w:t xml:space="preserve"> :</w:t>
            </w:r>
            <w:proofErr w:type="gramEnd"/>
            <w:r w:rsidRPr="00A05847">
              <w:rPr>
                <w:color w:val="000000"/>
                <w:sz w:val="20"/>
                <w:szCs w:val="20"/>
              </w:rPr>
              <w:t xml:space="preserve"> порошок – 50 г, жидкость – 30 г.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303,00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303,00</w:t>
            </w:r>
          </w:p>
        </w:tc>
      </w:tr>
      <w:tr w:rsidR="00A05847" w:rsidRPr="00A05847" w:rsidTr="00406AE8">
        <w:trPr>
          <w:trHeight w:val="879"/>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65</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Фуджи</w:t>
            </w:r>
            <w:proofErr w:type="spellEnd"/>
            <w:r w:rsidRPr="00A05847">
              <w:rPr>
                <w:color w:val="000000"/>
                <w:sz w:val="20"/>
                <w:szCs w:val="20"/>
              </w:rPr>
              <w:t xml:space="preserve"> 1 – </w:t>
            </w:r>
            <w:proofErr w:type="spellStart"/>
            <w:r w:rsidRPr="00A05847">
              <w:rPr>
                <w:color w:val="000000"/>
                <w:sz w:val="20"/>
                <w:szCs w:val="20"/>
              </w:rPr>
              <w:t>стеклоиномерный</w:t>
            </w:r>
            <w:proofErr w:type="spellEnd"/>
            <w:r w:rsidRPr="00A05847">
              <w:rPr>
                <w:color w:val="000000"/>
                <w:sz w:val="20"/>
                <w:szCs w:val="20"/>
              </w:rPr>
              <w:t xml:space="preserve"> цемент для постоянной фиксации коронок, мостов, упаковка – порошок – 35г, жидкость – 20 мл, мерная ложка, блок для замешивания.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6 324,00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6 324,00</w:t>
            </w:r>
          </w:p>
        </w:tc>
      </w:tr>
      <w:tr w:rsidR="00A05847" w:rsidRPr="00A05847" w:rsidTr="00406AE8">
        <w:trPr>
          <w:trHeight w:val="586"/>
        </w:trPr>
        <w:tc>
          <w:tcPr>
            <w:tcW w:w="0" w:type="auto"/>
            <w:shd w:val="clear" w:color="000000" w:fill="FFFFFF"/>
            <w:noWrap/>
            <w:vAlign w:val="center"/>
            <w:hideMark/>
          </w:tcPr>
          <w:p w:rsidR="00A05847" w:rsidRPr="00A05847" w:rsidRDefault="00A05847" w:rsidP="00406AE8">
            <w:pPr>
              <w:jc w:val="center"/>
              <w:rPr>
                <w:color w:val="000000"/>
                <w:sz w:val="20"/>
                <w:szCs w:val="20"/>
              </w:rPr>
            </w:pPr>
            <w:r w:rsidRPr="00A05847">
              <w:rPr>
                <w:color w:val="000000"/>
                <w:sz w:val="20"/>
                <w:szCs w:val="20"/>
              </w:rPr>
              <w:t>66</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Щеточка полировальная нейлоновая для углового наконечника – для удаления  зубного налета.</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13,50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135,00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67</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lang w:val="en-US"/>
              </w:rPr>
              <w:t>FineEtch</w:t>
            </w:r>
            <w:proofErr w:type="spellEnd"/>
            <w:r w:rsidRPr="00A05847">
              <w:rPr>
                <w:color w:val="000000"/>
                <w:sz w:val="20"/>
                <w:szCs w:val="20"/>
              </w:rPr>
              <w:t xml:space="preserve"> 37 - гель для травления эмали и дентина, содержит 37% ортофосфорную   </w:t>
            </w:r>
            <w:proofErr w:type="spellStart"/>
            <w:r w:rsidRPr="00A05847">
              <w:rPr>
                <w:color w:val="000000"/>
                <w:sz w:val="20"/>
                <w:szCs w:val="20"/>
                <w:lang w:val="en-US"/>
              </w:rPr>
              <w:t>кислоту</w:t>
            </w:r>
            <w:proofErr w:type="spellEnd"/>
            <w:r w:rsidRPr="00A05847">
              <w:rPr>
                <w:color w:val="000000"/>
                <w:sz w:val="20"/>
                <w:szCs w:val="20"/>
                <w:lang w:val="en-US"/>
              </w:rPr>
              <w:t xml:space="preserve">.  </w:t>
            </w:r>
            <w:proofErr w:type="spellStart"/>
            <w:r w:rsidRPr="00A05847">
              <w:rPr>
                <w:color w:val="000000"/>
                <w:sz w:val="20"/>
                <w:szCs w:val="20"/>
                <w:lang w:val="en-US"/>
              </w:rPr>
              <w:t>Упаковка</w:t>
            </w:r>
            <w:proofErr w:type="spellEnd"/>
            <w:r w:rsidRPr="00A05847">
              <w:rPr>
                <w:color w:val="000000"/>
                <w:sz w:val="20"/>
                <w:szCs w:val="20"/>
                <w:lang w:val="en-US"/>
              </w:rPr>
              <w:t xml:space="preserve"> – 3 </w:t>
            </w:r>
            <w:proofErr w:type="spellStart"/>
            <w:r w:rsidRPr="00A05847">
              <w:rPr>
                <w:color w:val="000000"/>
                <w:sz w:val="20"/>
                <w:szCs w:val="20"/>
                <w:lang w:val="en-US"/>
              </w:rPr>
              <w:t>шприца</w:t>
            </w:r>
            <w:proofErr w:type="spellEnd"/>
            <w:r w:rsidRPr="00A05847">
              <w:rPr>
                <w:color w:val="000000"/>
                <w:sz w:val="20"/>
                <w:szCs w:val="20"/>
                <w:lang w:val="en-US"/>
              </w:rPr>
              <w:t xml:space="preserve"> </w:t>
            </w:r>
            <w:proofErr w:type="spellStart"/>
            <w:r w:rsidRPr="00A05847">
              <w:rPr>
                <w:color w:val="000000"/>
                <w:sz w:val="20"/>
                <w:szCs w:val="20"/>
                <w:lang w:val="en-US"/>
              </w:rPr>
              <w:t>по</w:t>
            </w:r>
            <w:proofErr w:type="spellEnd"/>
            <w:r w:rsidRPr="00A05847">
              <w:rPr>
                <w:color w:val="000000"/>
                <w:sz w:val="20"/>
                <w:szCs w:val="20"/>
                <w:lang w:val="en-US"/>
              </w:rPr>
              <w:t xml:space="preserve"> 5мл.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799,00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7 990,00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68</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Ларго ассорти – машинный инструмент для </w:t>
            </w:r>
            <w:proofErr w:type="spellStart"/>
            <w:r w:rsidRPr="00A05847">
              <w:rPr>
                <w:color w:val="000000"/>
                <w:sz w:val="20"/>
                <w:szCs w:val="20"/>
              </w:rPr>
              <w:t>расшириния</w:t>
            </w:r>
            <w:proofErr w:type="spellEnd"/>
            <w:r w:rsidRPr="00A05847">
              <w:rPr>
                <w:color w:val="000000"/>
                <w:sz w:val="20"/>
                <w:szCs w:val="20"/>
              </w:rPr>
              <w:t xml:space="preserve"> прямых корневых  каналов  № 1-6 длина – 32 мм,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1 350,00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1 350,00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69</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Штифты стекловолоконные, внутриканальные № L 1, упаковка – 6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80,00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240,00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70</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Штифты стекловолоконные, внутриканальные № L 2, упаковка – 6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80,00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240,00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71</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Штифты стекловолоконные, внутриканальные № L 3, упаковка – 6 шт.</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80,00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240,00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72</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Зеркало стоматологическое, плоское без ручки № 4</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1 440,00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73</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Штрипсы</w:t>
            </w:r>
            <w:proofErr w:type="spellEnd"/>
            <w:r w:rsidRPr="00A05847">
              <w:rPr>
                <w:color w:val="000000"/>
                <w:sz w:val="20"/>
                <w:szCs w:val="20"/>
              </w:rPr>
              <w:t xml:space="preserve"> </w:t>
            </w:r>
            <w:proofErr w:type="spellStart"/>
            <w:r w:rsidRPr="00A05847">
              <w:rPr>
                <w:color w:val="000000"/>
                <w:sz w:val="20"/>
                <w:szCs w:val="20"/>
              </w:rPr>
              <w:t>Соф-Лекс</w:t>
            </w:r>
            <w:proofErr w:type="spellEnd"/>
            <w:r w:rsidRPr="00A05847">
              <w:rPr>
                <w:color w:val="000000"/>
                <w:sz w:val="20"/>
                <w:szCs w:val="20"/>
              </w:rPr>
              <w:t xml:space="preserve"> грубые для полирования и шлифования зубных поверхностей (бежево - белые). Упаковка – 150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2 275,00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11 375,00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74</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Штрипсы</w:t>
            </w:r>
            <w:proofErr w:type="spellEnd"/>
            <w:r w:rsidRPr="00A05847">
              <w:rPr>
                <w:color w:val="000000"/>
                <w:sz w:val="20"/>
                <w:szCs w:val="20"/>
              </w:rPr>
              <w:t xml:space="preserve"> </w:t>
            </w:r>
            <w:proofErr w:type="spellStart"/>
            <w:r w:rsidRPr="00A05847">
              <w:rPr>
                <w:color w:val="000000"/>
                <w:sz w:val="20"/>
                <w:szCs w:val="20"/>
              </w:rPr>
              <w:t>Соф-Лекс</w:t>
            </w:r>
            <w:proofErr w:type="spellEnd"/>
            <w:r w:rsidRPr="00A05847">
              <w:rPr>
                <w:color w:val="000000"/>
                <w:sz w:val="20"/>
                <w:szCs w:val="20"/>
              </w:rPr>
              <w:t xml:space="preserve"> средние для полирования и шлифования зубных поверхностей (бежево - белые). Упаковка – 150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2 275,00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11 375,00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75</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Дентин – паста  временный пломбировочный материал без эвгенола, 50г.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155,00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1 240,00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76</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Матрицы контурные секционные металлические большие с выступом  упаковка -10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720,00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77</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Матрицы контурные секционные металлические средние с выступом   упаковка -10 </w:t>
            </w:r>
            <w:proofErr w:type="spellStart"/>
            <w:proofErr w:type="gramStart"/>
            <w:r w:rsidRPr="00A05847">
              <w:rPr>
                <w:color w:val="000000"/>
                <w:sz w:val="20"/>
                <w:szCs w:val="20"/>
              </w:rPr>
              <w:t>шт</w:t>
            </w:r>
            <w:proofErr w:type="spellEnd"/>
            <w:proofErr w:type="gramEnd"/>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720,00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78</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Матрицы контурные секционные металлические  малые с выступом     упаковка -10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90,00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720,00</w:t>
            </w:r>
          </w:p>
        </w:tc>
      </w:tr>
      <w:tr w:rsidR="00A05847" w:rsidRPr="00A05847" w:rsidTr="00406AE8">
        <w:trPr>
          <w:trHeight w:val="728"/>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79</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Глассин</w:t>
            </w:r>
            <w:proofErr w:type="spellEnd"/>
            <w:r w:rsidRPr="00A05847">
              <w:rPr>
                <w:color w:val="000000"/>
                <w:sz w:val="20"/>
                <w:szCs w:val="20"/>
              </w:rPr>
              <w:t xml:space="preserve"> Фикс – </w:t>
            </w:r>
            <w:proofErr w:type="spellStart"/>
            <w:r w:rsidRPr="00A05847">
              <w:rPr>
                <w:color w:val="000000"/>
                <w:sz w:val="20"/>
                <w:szCs w:val="20"/>
              </w:rPr>
              <w:t>стеклоиномерный</w:t>
            </w:r>
            <w:proofErr w:type="spellEnd"/>
            <w:r w:rsidRPr="00A05847">
              <w:rPr>
                <w:color w:val="000000"/>
                <w:sz w:val="20"/>
                <w:szCs w:val="20"/>
              </w:rPr>
              <w:t xml:space="preserve"> цемент химического отверждения для фиксации протезов, вкладок и штифтов. Упаковка – порошок -10г, жидкость – 8мл.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1 000,00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1 000,00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80</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Клинья фиксирующие,  деревянные тригональные.   Упаковка - 100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86,00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516,00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81</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Девитал</w:t>
            </w:r>
            <w:proofErr w:type="spellEnd"/>
            <w:r w:rsidRPr="00A05847">
              <w:rPr>
                <w:color w:val="000000"/>
                <w:sz w:val="20"/>
                <w:szCs w:val="20"/>
              </w:rPr>
              <w:t xml:space="preserve"> – паста без мышьяка для </w:t>
            </w:r>
            <w:proofErr w:type="spellStart"/>
            <w:r w:rsidRPr="00A05847">
              <w:rPr>
                <w:color w:val="000000"/>
                <w:sz w:val="20"/>
                <w:szCs w:val="20"/>
              </w:rPr>
              <w:t>девитализации</w:t>
            </w:r>
            <w:proofErr w:type="spellEnd"/>
            <w:r w:rsidRPr="00A05847">
              <w:rPr>
                <w:color w:val="000000"/>
                <w:sz w:val="20"/>
                <w:szCs w:val="20"/>
              </w:rPr>
              <w:t xml:space="preserve"> </w:t>
            </w:r>
            <w:r w:rsidRPr="00A05847">
              <w:rPr>
                <w:color w:val="000000"/>
                <w:sz w:val="20"/>
                <w:szCs w:val="20"/>
              </w:rPr>
              <w:lastRenderedPageBreak/>
              <w:t>пульпы зуба, 5г</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lastRenderedPageBreak/>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298,00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1 192,00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lastRenderedPageBreak/>
              <w:t>82</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Дайкал</w:t>
            </w:r>
            <w:proofErr w:type="spellEnd"/>
            <w:r w:rsidRPr="00A05847">
              <w:rPr>
                <w:color w:val="000000"/>
                <w:sz w:val="20"/>
                <w:szCs w:val="20"/>
              </w:rPr>
              <w:t xml:space="preserve"> – лечебная кальцийсодержащая прокладка. Упаковка - катализатор – 11г,    основа -13 г.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2 616,00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2 616,00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83</w:t>
            </w:r>
          </w:p>
        </w:tc>
        <w:tc>
          <w:tcPr>
            <w:tcW w:w="0" w:type="auto"/>
            <w:shd w:val="clear" w:color="auto" w:fill="auto"/>
            <w:vAlign w:val="center"/>
            <w:hideMark/>
          </w:tcPr>
          <w:p w:rsidR="00A05847" w:rsidRPr="00A05847" w:rsidRDefault="00A05847" w:rsidP="00406AE8">
            <w:pPr>
              <w:rPr>
                <w:color w:val="000000"/>
                <w:sz w:val="20"/>
                <w:szCs w:val="20"/>
              </w:rPr>
            </w:pPr>
            <w:proofErr w:type="gramStart"/>
            <w:r w:rsidRPr="00A05847">
              <w:rPr>
                <w:color w:val="000000"/>
                <w:sz w:val="20"/>
                <w:szCs w:val="20"/>
              </w:rPr>
              <w:t>Скальпеля стерильные  одноразовые  № 15 с лезвием из нержавеющей стали.</w:t>
            </w:r>
            <w:proofErr w:type="gramEnd"/>
            <w:r w:rsidRPr="00A05847">
              <w:rPr>
                <w:color w:val="000000"/>
                <w:sz w:val="20"/>
                <w:szCs w:val="20"/>
              </w:rPr>
              <w:t xml:space="preserve">  Упаковка – 10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148,00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1 480,00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84</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Световод</w:t>
            </w:r>
            <w:proofErr w:type="spellEnd"/>
            <w:r w:rsidRPr="00A05847">
              <w:rPr>
                <w:color w:val="000000"/>
                <w:sz w:val="20"/>
                <w:szCs w:val="20"/>
              </w:rPr>
              <w:t xml:space="preserve"> к </w:t>
            </w:r>
            <w:proofErr w:type="spellStart"/>
            <w:r w:rsidRPr="00A05847">
              <w:rPr>
                <w:color w:val="000000"/>
                <w:sz w:val="20"/>
                <w:szCs w:val="20"/>
              </w:rPr>
              <w:t>полимеризационной</w:t>
            </w:r>
            <w:proofErr w:type="spellEnd"/>
            <w:r w:rsidRPr="00A05847">
              <w:rPr>
                <w:color w:val="000000"/>
                <w:sz w:val="20"/>
                <w:szCs w:val="20"/>
              </w:rPr>
              <w:t xml:space="preserve"> лампе  DTE модель LUX </w:t>
            </w:r>
            <w:proofErr w:type="spellStart"/>
            <w:r w:rsidRPr="00A05847">
              <w:rPr>
                <w:color w:val="000000"/>
                <w:sz w:val="20"/>
                <w:szCs w:val="20"/>
              </w:rPr>
              <w:t>Woodpecker</w:t>
            </w:r>
            <w:proofErr w:type="spellEnd"/>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2 721,00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5 442,00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85</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Одноразовые чехлы  из полимерных материалов  для  цифровых датчиков  марки </w:t>
            </w:r>
            <w:proofErr w:type="spellStart"/>
            <w:r w:rsidRPr="00A05847">
              <w:rPr>
                <w:color w:val="000000"/>
                <w:sz w:val="20"/>
                <w:szCs w:val="20"/>
              </w:rPr>
              <w:t>Дисподент</w:t>
            </w:r>
            <w:proofErr w:type="spellEnd"/>
            <w:r w:rsidRPr="00A05847">
              <w:rPr>
                <w:color w:val="000000"/>
                <w:sz w:val="20"/>
                <w:szCs w:val="20"/>
              </w:rPr>
              <w:t xml:space="preserve">. Упаковка – 500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539,00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1 617,00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86</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Бумага для медицинских регистрирующих приборов в рулонах UPP-110S 110мм </w:t>
            </w:r>
            <w:proofErr w:type="spellStart"/>
            <w:r w:rsidRPr="00A05847">
              <w:rPr>
                <w:color w:val="000000"/>
                <w:sz w:val="20"/>
                <w:szCs w:val="20"/>
              </w:rPr>
              <w:t>х</w:t>
            </w:r>
            <w:proofErr w:type="spellEnd"/>
            <w:r w:rsidRPr="00A05847">
              <w:rPr>
                <w:color w:val="000000"/>
                <w:sz w:val="20"/>
                <w:szCs w:val="20"/>
              </w:rPr>
              <w:t xml:space="preserve"> 18 м. Производитель: « </w:t>
            </w:r>
            <w:proofErr w:type="spellStart"/>
            <w:r w:rsidRPr="00A05847">
              <w:rPr>
                <w:color w:val="000000"/>
                <w:sz w:val="20"/>
                <w:szCs w:val="20"/>
              </w:rPr>
              <w:t>Sony</w:t>
            </w:r>
            <w:proofErr w:type="spellEnd"/>
            <w:r w:rsidRPr="00A05847">
              <w:rPr>
                <w:color w:val="000000"/>
                <w:sz w:val="20"/>
                <w:szCs w:val="20"/>
              </w:rPr>
              <w:t xml:space="preserve"> </w:t>
            </w:r>
            <w:proofErr w:type="spellStart"/>
            <w:r w:rsidRPr="00A05847">
              <w:rPr>
                <w:color w:val="000000"/>
                <w:sz w:val="20"/>
                <w:szCs w:val="20"/>
              </w:rPr>
              <w:t>Corporation</w:t>
            </w:r>
            <w:proofErr w:type="spellEnd"/>
            <w:r w:rsidRPr="00A05847">
              <w:rPr>
                <w:color w:val="000000"/>
                <w:sz w:val="20"/>
                <w:szCs w:val="20"/>
              </w:rPr>
              <w:t>»  Япония.</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6</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720,00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4 320,00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87</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Диплен</w:t>
            </w:r>
            <w:proofErr w:type="spellEnd"/>
            <w:r w:rsidRPr="00A05847">
              <w:rPr>
                <w:color w:val="000000"/>
                <w:sz w:val="20"/>
                <w:szCs w:val="20"/>
              </w:rPr>
              <w:t xml:space="preserve"> – </w:t>
            </w:r>
            <w:proofErr w:type="spellStart"/>
            <w:r w:rsidRPr="00A05847">
              <w:rPr>
                <w:color w:val="000000"/>
                <w:sz w:val="20"/>
                <w:szCs w:val="20"/>
              </w:rPr>
              <w:t>Дента</w:t>
            </w:r>
            <w:proofErr w:type="spellEnd"/>
            <w:r w:rsidRPr="00A05847">
              <w:rPr>
                <w:color w:val="000000"/>
                <w:sz w:val="20"/>
                <w:szCs w:val="20"/>
              </w:rPr>
              <w:t xml:space="preserve"> С – самоклеящаяся пленка  с </w:t>
            </w:r>
            <w:proofErr w:type="spellStart"/>
            <w:r w:rsidRPr="00A05847">
              <w:rPr>
                <w:color w:val="000000"/>
                <w:sz w:val="20"/>
                <w:szCs w:val="20"/>
              </w:rPr>
              <w:t>солкосерилом</w:t>
            </w:r>
            <w:proofErr w:type="spellEnd"/>
            <w:r w:rsidRPr="00A05847">
              <w:rPr>
                <w:color w:val="000000"/>
                <w:sz w:val="20"/>
                <w:szCs w:val="20"/>
              </w:rPr>
              <w:t xml:space="preserve"> для лечения ран и воспалений в полости </w:t>
            </w:r>
            <w:proofErr w:type="spellStart"/>
            <w:r w:rsidRPr="00A05847">
              <w:rPr>
                <w:color w:val="000000"/>
                <w:sz w:val="20"/>
                <w:szCs w:val="20"/>
              </w:rPr>
              <w:t>рта</w:t>
            </w:r>
            <w:proofErr w:type="gramStart"/>
            <w:r w:rsidRPr="00A05847">
              <w:rPr>
                <w:color w:val="000000"/>
                <w:sz w:val="20"/>
                <w:szCs w:val="20"/>
              </w:rPr>
              <w:t>,у</w:t>
            </w:r>
            <w:proofErr w:type="gramEnd"/>
            <w:r w:rsidRPr="00A05847">
              <w:rPr>
                <w:color w:val="000000"/>
                <w:sz w:val="20"/>
                <w:szCs w:val="20"/>
              </w:rPr>
              <w:t>паковка</w:t>
            </w:r>
            <w:proofErr w:type="spellEnd"/>
            <w:r w:rsidRPr="00A05847">
              <w:rPr>
                <w:color w:val="000000"/>
                <w:sz w:val="20"/>
                <w:szCs w:val="20"/>
              </w:rPr>
              <w:t xml:space="preserve"> – 1 пленка  50 мм </w:t>
            </w:r>
            <w:proofErr w:type="spellStart"/>
            <w:r w:rsidRPr="00A05847">
              <w:rPr>
                <w:color w:val="000000"/>
                <w:sz w:val="20"/>
                <w:szCs w:val="20"/>
              </w:rPr>
              <w:t>х</w:t>
            </w:r>
            <w:proofErr w:type="spellEnd"/>
            <w:r w:rsidRPr="00A05847">
              <w:rPr>
                <w:color w:val="000000"/>
                <w:sz w:val="20"/>
                <w:szCs w:val="20"/>
              </w:rPr>
              <w:t xml:space="preserve"> 100 мм.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1 090,00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2 180,00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88</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Диплен</w:t>
            </w:r>
            <w:proofErr w:type="spellEnd"/>
            <w:r w:rsidRPr="00A05847">
              <w:rPr>
                <w:color w:val="000000"/>
                <w:sz w:val="20"/>
                <w:szCs w:val="20"/>
              </w:rPr>
              <w:t xml:space="preserve"> – </w:t>
            </w:r>
            <w:proofErr w:type="spellStart"/>
            <w:r w:rsidRPr="00A05847">
              <w:rPr>
                <w:color w:val="000000"/>
                <w:sz w:val="20"/>
                <w:szCs w:val="20"/>
              </w:rPr>
              <w:t>Дента</w:t>
            </w:r>
            <w:proofErr w:type="spellEnd"/>
            <w:r w:rsidRPr="00A05847">
              <w:rPr>
                <w:color w:val="000000"/>
                <w:sz w:val="20"/>
                <w:szCs w:val="20"/>
              </w:rPr>
              <w:t xml:space="preserve"> Л – самоклеящаяся пленка  с </w:t>
            </w:r>
            <w:proofErr w:type="spellStart"/>
            <w:r w:rsidRPr="00A05847">
              <w:rPr>
                <w:color w:val="000000"/>
                <w:sz w:val="20"/>
                <w:szCs w:val="20"/>
              </w:rPr>
              <w:t>линкомицином</w:t>
            </w:r>
            <w:proofErr w:type="spellEnd"/>
            <w:r w:rsidRPr="00A05847">
              <w:rPr>
                <w:color w:val="000000"/>
                <w:sz w:val="20"/>
                <w:szCs w:val="20"/>
              </w:rPr>
              <w:t xml:space="preserve">  для лечения ран и воспалений в полости </w:t>
            </w:r>
            <w:proofErr w:type="spellStart"/>
            <w:r w:rsidRPr="00A05847">
              <w:rPr>
                <w:color w:val="000000"/>
                <w:sz w:val="20"/>
                <w:szCs w:val="20"/>
              </w:rPr>
              <w:t>рта</w:t>
            </w:r>
            <w:proofErr w:type="gramStart"/>
            <w:r w:rsidRPr="00A05847">
              <w:rPr>
                <w:color w:val="000000"/>
                <w:sz w:val="20"/>
                <w:szCs w:val="20"/>
              </w:rPr>
              <w:t>,у</w:t>
            </w:r>
            <w:proofErr w:type="gramEnd"/>
            <w:r w:rsidRPr="00A05847">
              <w:rPr>
                <w:color w:val="000000"/>
                <w:sz w:val="20"/>
                <w:szCs w:val="20"/>
              </w:rPr>
              <w:t>паковка</w:t>
            </w:r>
            <w:proofErr w:type="spellEnd"/>
            <w:r w:rsidRPr="00A05847">
              <w:rPr>
                <w:color w:val="000000"/>
                <w:sz w:val="20"/>
                <w:szCs w:val="20"/>
              </w:rPr>
              <w:t xml:space="preserve"> – 1 пленка  50 мм </w:t>
            </w:r>
            <w:proofErr w:type="spellStart"/>
            <w:r w:rsidRPr="00A05847">
              <w:rPr>
                <w:color w:val="000000"/>
                <w:sz w:val="20"/>
                <w:szCs w:val="20"/>
              </w:rPr>
              <w:t>х</w:t>
            </w:r>
            <w:proofErr w:type="spellEnd"/>
            <w:r w:rsidRPr="00A05847">
              <w:rPr>
                <w:color w:val="000000"/>
                <w:sz w:val="20"/>
                <w:szCs w:val="20"/>
              </w:rPr>
              <w:t xml:space="preserve"> 100 мм.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1 090,00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4 360,00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89</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Диплен</w:t>
            </w:r>
            <w:proofErr w:type="spellEnd"/>
            <w:r w:rsidRPr="00A05847">
              <w:rPr>
                <w:color w:val="000000"/>
                <w:sz w:val="20"/>
                <w:szCs w:val="20"/>
              </w:rPr>
              <w:t xml:space="preserve"> – </w:t>
            </w:r>
            <w:proofErr w:type="spellStart"/>
            <w:r w:rsidRPr="00A05847">
              <w:rPr>
                <w:color w:val="000000"/>
                <w:sz w:val="20"/>
                <w:szCs w:val="20"/>
              </w:rPr>
              <w:t>Дента</w:t>
            </w:r>
            <w:proofErr w:type="spellEnd"/>
            <w:r w:rsidRPr="00A05847">
              <w:rPr>
                <w:color w:val="000000"/>
                <w:sz w:val="20"/>
                <w:szCs w:val="20"/>
              </w:rPr>
              <w:t xml:space="preserve">  М  – самоклеящаяся пленка  с </w:t>
            </w:r>
            <w:proofErr w:type="spellStart"/>
            <w:r w:rsidRPr="00A05847">
              <w:rPr>
                <w:color w:val="000000"/>
                <w:sz w:val="20"/>
                <w:szCs w:val="20"/>
              </w:rPr>
              <w:t>метронидазолом</w:t>
            </w:r>
            <w:proofErr w:type="spellEnd"/>
            <w:r w:rsidRPr="00A05847">
              <w:rPr>
                <w:color w:val="000000"/>
                <w:sz w:val="20"/>
                <w:szCs w:val="20"/>
              </w:rPr>
              <w:t xml:space="preserve">  для лечения ран и воспалений в полости </w:t>
            </w:r>
            <w:proofErr w:type="spellStart"/>
            <w:r w:rsidRPr="00A05847">
              <w:rPr>
                <w:color w:val="000000"/>
                <w:sz w:val="20"/>
                <w:szCs w:val="20"/>
              </w:rPr>
              <w:t>рта</w:t>
            </w:r>
            <w:proofErr w:type="gramStart"/>
            <w:r w:rsidRPr="00A05847">
              <w:rPr>
                <w:color w:val="000000"/>
                <w:sz w:val="20"/>
                <w:szCs w:val="20"/>
              </w:rPr>
              <w:t>,у</w:t>
            </w:r>
            <w:proofErr w:type="gramEnd"/>
            <w:r w:rsidRPr="00A05847">
              <w:rPr>
                <w:color w:val="000000"/>
                <w:sz w:val="20"/>
                <w:szCs w:val="20"/>
              </w:rPr>
              <w:t>паковка</w:t>
            </w:r>
            <w:proofErr w:type="spellEnd"/>
            <w:r w:rsidRPr="00A05847">
              <w:rPr>
                <w:color w:val="000000"/>
                <w:sz w:val="20"/>
                <w:szCs w:val="20"/>
              </w:rPr>
              <w:t xml:space="preserve"> – 1 пленка  50 мм </w:t>
            </w:r>
            <w:proofErr w:type="spellStart"/>
            <w:r w:rsidRPr="00A05847">
              <w:rPr>
                <w:color w:val="000000"/>
                <w:sz w:val="20"/>
                <w:szCs w:val="20"/>
              </w:rPr>
              <w:t>х</w:t>
            </w:r>
            <w:proofErr w:type="spellEnd"/>
            <w:r w:rsidRPr="00A05847">
              <w:rPr>
                <w:color w:val="000000"/>
                <w:sz w:val="20"/>
                <w:szCs w:val="20"/>
              </w:rPr>
              <w:t xml:space="preserve"> 100 мм.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1 090,00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4 360,00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90</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Коре </w:t>
            </w:r>
            <w:proofErr w:type="spellStart"/>
            <w:proofErr w:type="gramStart"/>
            <w:r w:rsidRPr="00A05847">
              <w:rPr>
                <w:color w:val="000000"/>
                <w:sz w:val="20"/>
                <w:szCs w:val="20"/>
              </w:rPr>
              <w:t>ит</w:t>
            </w:r>
            <w:proofErr w:type="spellEnd"/>
            <w:proofErr w:type="gramEnd"/>
            <w:r w:rsidRPr="00A05847">
              <w:rPr>
                <w:color w:val="000000"/>
                <w:sz w:val="20"/>
                <w:szCs w:val="20"/>
              </w:rPr>
              <w:t xml:space="preserve"> – композитный цемент </w:t>
            </w:r>
            <w:proofErr w:type="spellStart"/>
            <w:r w:rsidRPr="00A05847">
              <w:rPr>
                <w:color w:val="000000"/>
                <w:sz w:val="20"/>
                <w:szCs w:val="20"/>
              </w:rPr>
              <w:t>двойногоотверждения</w:t>
            </w:r>
            <w:proofErr w:type="spellEnd"/>
            <w:r w:rsidRPr="00A05847">
              <w:rPr>
                <w:color w:val="000000"/>
                <w:sz w:val="20"/>
                <w:szCs w:val="20"/>
              </w:rPr>
              <w:t xml:space="preserve"> для культи, фиксации штифтов, цвет желтый. Упаковка – 2 шприца по 10 г.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4 610,00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4 610,00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91</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Флоу-Клинз</w:t>
            </w:r>
            <w:proofErr w:type="spellEnd"/>
            <w:r w:rsidRPr="00A05847">
              <w:rPr>
                <w:color w:val="000000"/>
                <w:sz w:val="20"/>
                <w:szCs w:val="20"/>
              </w:rPr>
              <w:t xml:space="preserve"> Проф</w:t>
            </w:r>
            <w:proofErr w:type="gramStart"/>
            <w:r w:rsidRPr="00A05847">
              <w:rPr>
                <w:color w:val="000000"/>
                <w:sz w:val="20"/>
                <w:szCs w:val="20"/>
              </w:rPr>
              <w:t>и-</w:t>
            </w:r>
            <w:proofErr w:type="gramEnd"/>
            <w:r w:rsidRPr="00A05847">
              <w:rPr>
                <w:color w:val="000000"/>
                <w:sz w:val="20"/>
                <w:szCs w:val="20"/>
              </w:rPr>
              <w:t xml:space="preserve"> порошок № 1  для профилактической очистки эмали зубов методом пескоструйной обработки, </w:t>
            </w:r>
            <w:proofErr w:type="spellStart"/>
            <w:r w:rsidRPr="00A05847">
              <w:rPr>
                <w:color w:val="000000"/>
                <w:sz w:val="20"/>
                <w:szCs w:val="20"/>
              </w:rPr>
              <w:t>упак</w:t>
            </w:r>
            <w:proofErr w:type="spellEnd"/>
            <w:r w:rsidRPr="00A05847">
              <w:rPr>
                <w:color w:val="000000"/>
                <w:sz w:val="20"/>
                <w:szCs w:val="20"/>
              </w:rPr>
              <w:t xml:space="preserve"> – 250 г. </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706,00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92</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Переходник резиновый для </w:t>
            </w:r>
            <w:proofErr w:type="spellStart"/>
            <w:r w:rsidRPr="00A05847">
              <w:rPr>
                <w:color w:val="000000"/>
                <w:sz w:val="20"/>
                <w:szCs w:val="20"/>
              </w:rPr>
              <w:t>слюноотсоса</w:t>
            </w:r>
            <w:proofErr w:type="spellEnd"/>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372,00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1 116,00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93</w:t>
            </w:r>
          </w:p>
        </w:tc>
        <w:tc>
          <w:tcPr>
            <w:tcW w:w="0" w:type="auto"/>
            <w:shd w:val="clear" w:color="auto" w:fill="auto"/>
            <w:vAlign w:val="center"/>
            <w:hideMark/>
          </w:tcPr>
          <w:p w:rsidR="00A05847" w:rsidRPr="00A05847" w:rsidRDefault="00A05847" w:rsidP="00406AE8">
            <w:pPr>
              <w:rPr>
                <w:color w:val="000000"/>
                <w:sz w:val="20"/>
                <w:szCs w:val="20"/>
              </w:rPr>
            </w:pPr>
            <w:proofErr w:type="spellStart"/>
            <w:r w:rsidRPr="00A05847">
              <w:rPr>
                <w:color w:val="000000"/>
                <w:sz w:val="20"/>
                <w:szCs w:val="20"/>
              </w:rPr>
              <w:t>Дискодержатель</w:t>
            </w:r>
            <w:proofErr w:type="spellEnd"/>
            <w:r w:rsidRPr="00A05847">
              <w:rPr>
                <w:color w:val="000000"/>
                <w:sz w:val="20"/>
                <w:szCs w:val="20"/>
              </w:rPr>
              <w:t xml:space="preserve"> под угловой наконечник  для закрепления дисков с металлической втулкой</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76,00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760,00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94</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Турбинный наконечник </w:t>
            </w:r>
            <w:proofErr w:type="spellStart"/>
            <w:r w:rsidRPr="00A05847">
              <w:rPr>
                <w:color w:val="000000"/>
                <w:sz w:val="20"/>
                <w:szCs w:val="20"/>
              </w:rPr>
              <w:t>Pana-Max</w:t>
            </w:r>
            <w:proofErr w:type="spellEnd"/>
            <w:r w:rsidRPr="00A05847">
              <w:rPr>
                <w:color w:val="000000"/>
                <w:sz w:val="20"/>
                <w:szCs w:val="20"/>
              </w:rPr>
              <w:t xml:space="preserve"> PAX-SU M4 со стандартной головкой</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10 537,00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52 685,00</w:t>
            </w:r>
          </w:p>
        </w:tc>
      </w:tr>
      <w:tr w:rsidR="00A05847" w:rsidRPr="00A05847" w:rsidTr="00406AE8">
        <w:trPr>
          <w:trHeight w:val="293"/>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95</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Наконечник угловой </w:t>
            </w:r>
            <w:proofErr w:type="spellStart"/>
            <w:r w:rsidRPr="00A05847">
              <w:rPr>
                <w:color w:val="000000"/>
                <w:sz w:val="20"/>
                <w:szCs w:val="20"/>
              </w:rPr>
              <w:t>микромоторный</w:t>
            </w:r>
            <w:proofErr w:type="spellEnd"/>
            <w:r w:rsidRPr="00A05847">
              <w:rPr>
                <w:color w:val="000000"/>
                <w:sz w:val="20"/>
                <w:szCs w:val="20"/>
              </w:rPr>
              <w:t xml:space="preserve"> с поворотной защелкой  НУПМ 40</w:t>
            </w:r>
          </w:p>
        </w:tc>
        <w:tc>
          <w:tcPr>
            <w:tcW w:w="0" w:type="auto"/>
            <w:vAlign w:val="center"/>
          </w:tcPr>
          <w:p w:rsidR="00A05847" w:rsidRPr="00A05847" w:rsidRDefault="00A05847" w:rsidP="00406AE8">
            <w:pPr>
              <w:jc w:val="center"/>
              <w:rPr>
                <w:color w:val="000000"/>
                <w:sz w:val="20"/>
                <w:szCs w:val="20"/>
              </w:rPr>
            </w:pPr>
            <w:proofErr w:type="spellStart"/>
            <w:proofErr w:type="gramStart"/>
            <w:r w:rsidRPr="00A05847">
              <w:rPr>
                <w:color w:val="000000"/>
                <w:sz w:val="20"/>
                <w:szCs w:val="20"/>
              </w:rPr>
              <w:t>шт</w:t>
            </w:r>
            <w:proofErr w:type="spellEnd"/>
            <w:proofErr w:type="gram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3 670,00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18 350,00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96</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Индикаторы  </w:t>
            </w:r>
            <w:proofErr w:type="spellStart"/>
            <w:r w:rsidRPr="00A05847">
              <w:rPr>
                <w:color w:val="000000"/>
                <w:sz w:val="20"/>
                <w:szCs w:val="20"/>
              </w:rPr>
              <w:t>МедИС-В</w:t>
            </w:r>
            <w:proofErr w:type="spellEnd"/>
            <w:r w:rsidRPr="00A05847">
              <w:rPr>
                <w:color w:val="000000"/>
                <w:sz w:val="20"/>
                <w:szCs w:val="20"/>
              </w:rPr>
              <w:t xml:space="preserve"> 180/60 </w:t>
            </w:r>
            <w:r w:rsidRPr="00A05847">
              <w:rPr>
                <w:color w:val="282828"/>
                <w:sz w:val="20"/>
                <w:szCs w:val="20"/>
              </w:rPr>
              <w:t xml:space="preserve"> бумажные воздушной стерилизации химические одноразовые,  многопараметрические. Упаковка -1000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4</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460,00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1 840,00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97</w:t>
            </w:r>
          </w:p>
        </w:tc>
        <w:tc>
          <w:tcPr>
            <w:tcW w:w="0" w:type="auto"/>
            <w:shd w:val="clear" w:color="000000" w:fill="FFFFFF"/>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8 –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690,00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98</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10 –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690,00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99</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15 –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1 150,00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100</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20 –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1 150,00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101</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25 –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5</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1 150,00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102</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30 –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690,00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103</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35 –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690,00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104</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К-файлы,  длина -25 мм № 40– ручные </w:t>
            </w:r>
            <w:proofErr w:type="spellStart"/>
            <w:r w:rsidRPr="00A05847">
              <w:rPr>
                <w:color w:val="000000"/>
                <w:sz w:val="20"/>
                <w:szCs w:val="20"/>
              </w:rPr>
              <w:t>дрильборы</w:t>
            </w:r>
            <w:proofErr w:type="spellEnd"/>
            <w:r w:rsidRPr="00A05847">
              <w:rPr>
                <w:color w:val="000000"/>
                <w:sz w:val="20"/>
                <w:szCs w:val="20"/>
              </w:rPr>
              <w:t xml:space="preserve">, </w:t>
            </w:r>
            <w:proofErr w:type="spellStart"/>
            <w:r w:rsidRPr="00A05847">
              <w:rPr>
                <w:color w:val="000000"/>
                <w:sz w:val="20"/>
                <w:szCs w:val="20"/>
              </w:rPr>
              <w:t>каналорасширители</w:t>
            </w:r>
            <w:proofErr w:type="spellEnd"/>
            <w:r w:rsidRPr="00A05847">
              <w:rPr>
                <w:color w:val="000000"/>
                <w:sz w:val="20"/>
                <w:szCs w:val="20"/>
              </w:rPr>
              <w:t xml:space="preserve">.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3</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690,00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lastRenderedPageBreak/>
              <w:t>105</w:t>
            </w:r>
          </w:p>
        </w:tc>
        <w:tc>
          <w:tcPr>
            <w:tcW w:w="0" w:type="auto"/>
            <w:shd w:val="clear" w:color="auto" w:fill="auto"/>
            <w:vAlign w:val="center"/>
            <w:hideMark/>
          </w:tcPr>
          <w:p w:rsidR="00A05847" w:rsidRPr="00A05847" w:rsidRDefault="00A05847" w:rsidP="00406AE8">
            <w:pPr>
              <w:rPr>
                <w:color w:val="000000"/>
                <w:sz w:val="20"/>
                <w:szCs w:val="20"/>
              </w:rPr>
            </w:pPr>
            <w:r w:rsidRPr="00A05847">
              <w:rPr>
                <w:color w:val="000000"/>
                <w:sz w:val="20"/>
                <w:szCs w:val="20"/>
              </w:rPr>
              <w:t xml:space="preserve">Н-файлы, длина-25 мм № 8 – корневые буравы </w:t>
            </w:r>
            <w:proofErr w:type="spellStart"/>
            <w:r w:rsidRPr="00A05847">
              <w:rPr>
                <w:color w:val="000000"/>
                <w:sz w:val="20"/>
                <w:szCs w:val="20"/>
              </w:rPr>
              <w:t>Хедстрема</w:t>
            </w:r>
            <w:proofErr w:type="spellEnd"/>
            <w:r w:rsidRPr="00A05847">
              <w:rPr>
                <w:color w:val="000000"/>
                <w:sz w:val="20"/>
                <w:szCs w:val="20"/>
              </w:rPr>
              <w:t>, ручные</w:t>
            </w:r>
            <w:proofErr w:type="gramStart"/>
            <w:r w:rsidRPr="00A05847">
              <w:rPr>
                <w:color w:val="000000"/>
                <w:sz w:val="20"/>
                <w:szCs w:val="20"/>
              </w:rPr>
              <w:t>.</w:t>
            </w:r>
            <w:proofErr w:type="gramEnd"/>
            <w:r w:rsidRPr="00A05847">
              <w:rPr>
                <w:color w:val="000000"/>
                <w:sz w:val="20"/>
                <w:szCs w:val="20"/>
              </w:rPr>
              <w:t xml:space="preserve">   </w:t>
            </w:r>
            <w:proofErr w:type="gramStart"/>
            <w:r w:rsidRPr="00A05847">
              <w:rPr>
                <w:color w:val="000000"/>
                <w:sz w:val="20"/>
                <w:szCs w:val="20"/>
              </w:rPr>
              <w:t>у</w:t>
            </w:r>
            <w:proofErr w:type="gramEnd"/>
            <w:r w:rsidRPr="00A05847">
              <w:rPr>
                <w:color w:val="000000"/>
                <w:sz w:val="20"/>
                <w:szCs w:val="20"/>
              </w:rPr>
              <w:t xml:space="preserve">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106</w:t>
            </w:r>
          </w:p>
        </w:tc>
        <w:tc>
          <w:tcPr>
            <w:tcW w:w="0" w:type="auto"/>
            <w:shd w:val="clear" w:color="auto" w:fill="auto"/>
            <w:vAlign w:val="center"/>
            <w:hideMark/>
          </w:tcPr>
          <w:p w:rsidR="00A05847" w:rsidRPr="00A05847" w:rsidRDefault="00A05847" w:rsidP="0018518B">
            <w:pPr>
              <w:rPr>
                <w:color w:val="000000"/>
                <w:sz w:val="20"/>
                <w:szCs w:val="20"/>
              </w:rPr>
            </w:pPr>
            <w:r w:rsidRPr="00A05847">
              <w:rPr>
                <w:color w:val="000000"/>
                <w:sz w:val="20"/>
                <w:szCs w:val="20"/>
              </w:rPr>
              <w:t xml:space="preserve">Н-файлы, длина 25 мм № 10 – корневые буравы, ручные.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107</w:t>
            </w:r>
          </w:p>
        </w:tc>
        <w:tc>
          <w:tcPr>
            <w:tcW w:w="0" w:type="auto"/>
            <w:shd w:val="clear" w:color="auto" w:fill="auto"/>
            <w:vAlign w:val="center"/>
            <w:hideMark/>
          </w:tcPr>
          <w:p w:rsidR="00A05847" w:rsidRPr="00A05847" w:rsidRDefault="00A05847" w:rsidP="0018518B">
            <w:pPr>
              <w:rPr>
                <w:color w:val="000000"/>
                <w:sz w:val="20"/>
                <w:szCs w:val="20"/>
              </w:rPr>
            </w:pPr>
            <w:r w:rsidRPr="00A05847">
              <w:rPr>
                <w:color w:val="000000"/>
                <w:sz w:val="20"/>
                <w:szCs w:val="20"/>
              </w:rPr>
              <w:t xml:space="preserve">Н-файлы, длина-25 мм № 15 – корневые буравы, ручные.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lang w:val="en-US"/>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460,00</w:t>
            </w:r>
          </w:p>
        </w:tc>
      </w:tr>
      <w:tr w:rsidR="00A05847" w:rsidRPr="00A05847" w:rsidTr="00406AE8">
        <w:trPr>
          <w:trHeight w:val="586"/>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108</w:t>
            </w:r>
          </w:p>
        </w:tc>
        <w:tc>
          <w:tcPr>
            <w:tcW w:w="0" w:type="auto"/>
            <w:shd w:val="clear" w:color="auto" w:fill="auto"/>
            <w:vAlign w:val="center"/>
            <w:hideMark/>
          </w:tcPr>
          <w:p w:rsidR="00A05847" w:rsidRPr="00A05847" w:rsidRDefault="00A05847" w:rsidP="0018518B">
            <w:pPr>
              <w:rPr>
                <w:color w:val="000000"/>
                <w:sz w:val="20"/>
                <w:szCs w:val="20"/>
              </w:rPr>
            </w:pPr>
            <w:r w:rsidRPr="00A05847">
              <w:rPr>
                <w:color w:val="000000"/>
                <w:sz w:val="20"/>
                <w:szCs w:val="20"/>
              </w:rPr>
              <w:t xml:space="preserve">Н-файлы, длина-25 мм № 20 – корневые буравы, ручные.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460,00</w:t>
            </w:r>
          </w:p>
        </w:tc>
      </w:tr>
      <w:tr w:rsidR="00A05847" w:rsidRPr="00A05847" w:rsidTr="00406AE8">
        <w:trPr>
          <w:trHeight w:val="600"/>
        </w:trPr>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rPr>
              <w:t>109</w:t>
            </w:r>
          </w:p>
        </w:tc>
        <w:tc>
          <w:tcPr>
            <w:tcW w:w="0" w:type="auto"/>
            <w:shd w:val="clear" w:color="auto" w:fill="auto"/>
            <w:vAlign w:val="center"/>
            <w:hideMark/>
          </w:tcPr>
          <w:p w:rsidR="00A05847" w:rsidRPr="00A05847" w:rsidRDefault="00A05847" w:rsidP="0018518B">
            <w:pPr>
              <w:rPr>
                <w:color w:val="000000"/>
                <w:sz w:val="20"/>
                <w:szCs w:val="20"/>
              </w:rPr>
            </w:pPr>
            <w:r w:rsidRPr="00A05847">
              <w:rPr>
                <w:color w:val="000000"/>
                <w:sz w:val="20"/>
                <w:szCs w:val="20"/>
              </w:rPr>
              <w:t xml:space="preserve">Н-файлы, длина-25 мм № 25 – корневые буравы, ручные.   Упаковка – 6 шт. </w:t>
            </w:r>
          </w:p>
        </w:tc>
        <w:tc>
          <w:tcPr>
            <w:tcW w:w="0" w:type="auto"/>
            <w:vAlign w:val="center"/>
          </w:tcPr>
          <w:p w:rsidR="00A05847" w:rsidRPr="00A05847" w:rsidRDefault="00A05847" w:rsidP="00406AE8">
            <w:pPr>
              <w:jc w:val="center"/>
              <w:rPr>
                <w:color w:val="000000"/>
                <w:sz w:val="20"/>
                <w:szCs w:val="20"/>
              </w:rPr>
            </w:pPr>
            <w:proofErr w:type="spellStart"/>
            <w:r w:rsidRPr="00A05847">
              <w:rPr>
                <w:color w:val="000000"/>
                <w:sz w:val="20"/>
                <w:szCs w:val="20"/>
              </w:rPr>
              <w:t>упак</w:t>
            </w:r>
            <w:proofErr w:type="spellEnd"/>
          </w:p>
        </w:tc>
        <w:tc>
          <w:tcPr>
            <w:tcW w:w="0" w:type="auto"/>
            <w:shd w:val="clear" w:color="auto" w:fill="auto"/>
            <w:noWrap/>
            <w:vAlign w:val="center"/>
            <w:hideMark/>
          </w:tcPr>
          <w:p w:rsidR="00A05847" w:rsidRPr="00A05847" w:rsidRDefault="00A05847" w:rsidP="00406AE8">
            <w:pPr>
              <w:jc w:val="center"/>
              <w:rPr>
                <w:color w:val="000000"/>
                <w:sz w:val="20"/>
                <w:szCs w:val="20"/>
              </w:rPr>
            </w:pPr>
            <w:r w:rsidRPr="00A05847">
              <w:rPr>
                <w:color w:val="000000"/>
                <w:sz w:val="20"/>
                <w:szCs w:val="20"/>
                <w:lang w:val="en-US"/>
              </w:rPr>
              <w:t>2</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230,00</w:t>
            </w:r>
          </w:p>
        </w:tc>
        <w:tc>
          <w:tcPr>
            <w:tcW w:w="0" w:type="auto"/>
            <w:vAlign w:val="center"/>
          </w:tcPr>
          <w:p w:rsidR="00A05847" w:rsidRPr="00A05847" w:rsidRDefault="00A05847" w:rsidP="00406AE8">
            <w:pPr>
              <w:jc w:val="center"/>
              <w:rPr>
                <w:color w:val="000000"/>
                <w:sz w:val="20"/>
                <w:szCs w:val="20"/>
              </w:rPr>
            </w:pPr>
            <w:r w:rsidRPr="00A05847">
              <w:rPr>
                <w:color w:val="000000"/>
                <w:sz w:val="20"/>
                <w:szCs w:val="20"/>
              </w:rPr>
              <w:t>460,00</w:t>
            </w:r>
          </w:p>
        </w:tc>
      </w:tr>
      <w:tr w:rsidR="00A05847" w:rsidRPr="00A05847" w:rsidTr="00406AE8">
        <w:trPr>
          <w:trHeight w:val="600"/>
        </w:trPr>
        <w:tc>
          <w:tcPr>
            <w:tcW w:w="0" w:type="auto"/>
            <w:gridSpan w:val="5"/>
            <w:shd w:val="clear" w:color="auto" w:fill="auto"/>
            <w:noWrap/>
            <w:vAlign w:val="center"/>
            <w:hideMark/>
          </w:tcPr>
          <w:p w:rsidR="00A05847" w:rsidRPr="00A05847" w:rsidRDefault="00A05847" w:rsidP="00A05847">
            <w:pPr>
              <w:jc w:val="right"/>
              <w:rPr>
                <w:color w:val="000000"/>
                <w:sz w:val="20"/>
                <w:szCs w:val="20"/>
              </w:rPr>
            </w:pPr>
            <w:r>
              <w:rPr>
                <w:color w:val="000000"/>
                <w:sz w:val="20"/>
                <w:szCs w:val="20"/>
              </w:rPr>
              <w:t>Итого:</w:t>
            </w:r>
          </w:p>
        </w:tc>
        <w:tc>
          <w:tcPr>
            <w:tcW w:w="0" w:type="auto"/>
            <w:vAlign w:val="center"/>
          </w:tcPr>
          <w:p w:rsidR="00A05847" w:rsidRPr="00A05847" w:rsidRDefault="0018518B" w:rsidP="00406AE8">
            <w:pPr>
              <w:jc w:val="center"/>
              <w:rPr>
                <w:color w:val="000000"/>
                <w:sz w:val="20"/>
                <w:szCs w:val="20"/>
              </w:rPr>
            </w:pPr>
            <w:r w:rsidRPr="0018518B">
              <w:rPr>
                <w:color w:val="000000"/>
                <w:sz w:val="20"/>
                <w:szCs w:val="20"/>
              </w:rPr>
              <w:t>504 430,</w:t>
            </w:r>
            <w:r>
              <w:rPr>
                <w:color w:val="000000"/>
                <w:sz w:val="20"/>
                <w:szCs w:val="20"/>
              </w:rPr>
              <w:t>00</w:t>
            </w:r>
          </w:p>
        </w:tc>
      </w:tr>
    </w:tbl>
    <w:p w:rsidR="0018518B" w:rsidRDefault="0018518B" w:rsidP="00E96AB9">
      <w:pPr>
        <w:pStyle w:val="af1"/>
        <w:spacing w:line="360" w:lineRule="exact"/>
        <w:ind w:firstLine="426"/>
        <w:jc w:val="both"/>
        <w:rPr>
          <w:bCs/>
        </w:rPr>
      </w:pPr>
    </w:p>
    <w:p w:rsidR="00E96AB9" w:rsidRPr="00A05847" w:rsidRDefault="00E96AB9" w:rsidP="00E96AB9">
      <w:pPr>
        <w:pStyle w:val="af1"/>
        <w:spacing w:line="360" w:lineRule="exact"/>
        <w:ind w:firstLine="426"/>
        <w:jc w:val="both"/>
        <w:rPr>
          <w:bCs/>
          <w:iCs/>
        </w:rPr>
      </w:pPr>
      <w:r w:rsidRPr="00DE0826">
        <w:rPr>
          <w:bCs/>
        </w:rPr>
        <w:t xml:space="preserve">Итого по Спецификации - </w:t>
      </w:r>
      <w:r w:rsidR="00A05847" w:rsidRPr="00A05847">
        <w:rPr>
          <w:bCs/>
        </w:rPr>
        <w:t>504 430(Пятьсот четыре тысячи четыреста тридцать) рублей 00 копеек, НДС не облагается на основании уведомления о переходе на упрощенную систему налогообложения 26.2-1 от 24.04.2017г. Налогового кодекса РФ.</w:t>
      </w:r>
    </w:p>
    <w:p w:rsidR="00E96AB9" w:rsidRPr="00DE0826" w:rsidRDefault="00E96AB9" w:rsidP="00E96AB9">
      <w:pPr>
        <w:pStyle w:val="Standard"/>
        <w:spacing w:line="360" w:lineRule="exact"/>
        <w:jc w:val="both"/>
        <w:rPr>
          <w:rFonts w:eastAsia="Times New Roman"/>
        </w:rPr>
      </w:pPr>
    </w:p>
    <w:p w:rsidR="00E96AB9" w:rsidRPr="00DE0826" w:rsidRDefault="00564AB0" w:rsidP="00E96AB9">
      <w:pPr>
        <w:pStyle w:val="Standard"/>
        <w:tabs>
          <w:tab w:val="left" w:pos="1040"/>
          <w:tab w:val="left" w:pos="1440"/>
          <w:tab w:val="left" w:pos="8000"/>
        </w:tabs>
        <w:spacing w:line="360" w:lineRule="exact"/>
        <w:jc w:val="both"/>
        <w:rPr>
          <w:rFonts w:eastAsia="Times New Roman"/>
        </w:rPr>
      </w:pPr>
      <w:r>
        <w:rPr>
          <w:rFonts w:eastAsia="Times New Roman"/>
          <w:noProof/>
        </w:rPr>
        <w:drawing>
          <wp:anchor distT="0" distB="0" distL="114300" distR="114300" simplePos="0" relativeHeight="251658240" behindDoc="1" locked="0" layoutInCell="1" allowOverlap="1">
            <wp:simplePos x="0" y="0"/>
            <wp:positionH relativeFrom="column">
              <wp:posOffset>2701290</wp:posOffset>
            </wp:positionH>
            <wp:positionV relativeFrom="paragraph">
              <wp:posOffset>147320</wp:posOffset>
            </wp:positionV>
            <wp:extent cx="2181225" cy="21621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81225" cy="2162175"/>
                    </a:xfrm>
                    <a:prstGeom prst="rect">
                      <a:avLst/>
                    </a:prstGeom>
                    <a:noFill/>
                    <a:ln w="9525">
                      <a:noFill/>
                      <a:miter lim="800000"/>
                      <a:headEnd/>
                      <a:tailEnd/>
                    </a:ln>
                  </pic:spPr>
                </pic:pic>
              </a:graphicData>
            </a:graphic>
          </wp:anchor>
        </w:drawing>
      </w:r>
    </w:p>
    <w:p w:rsidR="00E96AB9" w:rsidRPr="00DE0826" w:rsidRDefault="00E96AB9" w:rsidP="00E96AB9">
      <w:pPr>
        <w:pStyle w:val="Standard"/>
        <w:spacing w:line="360" w:lineRule="exact"/>
        <w:jc w:val="both"/>
      </w:pPr>
      <w:r w:rsidRPr="00DE0826">
        <w:t xml:space="preserve">   от Покупателя </w:t>
      </w:r>
      <w:r w:rsidRPr="00DE0826">
        <w:tab/>
      </w:r>
      <w:r w:rsidRPr="00DE0826">
        <w:tab/>
      </w:r>
      <w:r w:rsidRPr="00DE0826">
        <w:tab/>
      </w:r>
      <w:r w:rsidRPr="00DE0826">
        <w:tab/>
        <w:t xml:space="preserve">                  от Поставщика</w:t>
      </w:r>
    </w:p>
    <w:p w:rsidR="00E96AB9" w:rsidRPr="00DE0826" w:rsidRDefault="00E96AB9" w:rsidP="00E96AB9">
      <w:pPr>
        <w:pStyle w:val="Standard"/>
        <w:spacing w:line="360" w:lineRule="exact"/>
        <w:jc w:val="both"/>
      </w:pPr>
      <w:r w:rsidRPr="00DE0826">
        <w:tab/>
      </w:r>
      <w:r w:rsidRPr="00DE0826">
        <w:tab/>
      </w:r>
      <w:r w:rsidRPr="00DE0826">
        <w:tab/>
      </w:r>
      <w:r w:rsidRPr="00DE0826">
        <w:tab/>
      </w:r>
      <w:r w:rsidRPr="00DE0826">
        <w:tab/>
      </w:r>
      <w:r w:rsidRPr="00DE0826">
        <w:tab/>
        <w:t xml:space="preserve">     </w:t>
      </w:r>
    </w:p>
    <w:p w:rsidR="00E96AB9" w:rsidRPr="00DE0826" w:rsidRDefault="00E96AB9" w:rsidP="00E96AB9">
      <w:pPr>
        <w:pStyle w:val="Textbodyindent"/>
        <w:spacing w:after="0" w:line="360" w:lineRule="exact"/>
        <w:ind w:firstLine="0"/>
        <w:jc w:val="both"/>
        <w:rPr>
          <w:rFonts w:ascii="Times New Roman" w:hAnsi="Times New Roman"/>
          <w:sz w:val="24"/>
          <w:szCs w:val="24"/>
        </w:rPr>
      </w:pPr>
    </w:p>
    <w:p w:rsidR="00E725AD" w:rsidRPr="00DE1AD6" w:rsidRDefault="00D97851" w:rsidP="00E96AB9">
      <w:pPr>
        <w:pStyle w:val="ConsNonformat"/>
        <w:widowControl/>
        <w:spacing w:line="360" w:lineRule="exact"/>
        <w:jc w:val="center"/>
      </w:pPr>
      <w:r>
        <w:rPr>
          <w:rFonts w:ascii="Times New Roman" w:hAnsi="Times New Roman"/>
          <w:sz w:val="24"/>
          <w:szCs w:val="24"/>
        </w:rPr>
        <w:t xml:space="preserve">_______________  /В.Н. </w:t>
      </w:r>
      <w:proofErr w:type="gramStart"/>
      <w:r>
        <w:rPr>
          <w:rFonts w:ascii="Times New Roman" w:hAnsi="Times New Roman"/>
          <w:sz w:val="24"/>
          <w:szCs w:val="24"/>
        </w:rPr>
        <w:t>Кривонос</w:t>
      </w:r>
      <w:proofErr w:type="gramEnd"/>
      <w:r w:rsidR="00A05847">
        <w:rPr>
          <w:rFonts w:ascii="Times New Roman" w:hAnsi="Times New Roman"/>
          <w:sz w:val="24"/>
          <w:szCs w:val="24"/>
        </w:rPr>
        <w:t>/</w:t>
      </w:r>
      <w:r w:rsidR="00A05847">
        <w:rPr>
          <w:rFonts w:ascii="Times New Roman" w:hAnsi="Times New Roman"/>
          <w:sz w:val="24"/>
          <w:szCs w:val="24"/>
        </w:rPr>
        <w:tab/>
      </w:r>
      <w:r w:rsidR="00A05847">
        <w:rPr>
          <w:rFonts w:ascii="Times New Roman" w:hAnsi="Times New Roman"/>
          <w:sz w:val="24"/>
          <w:szCs w:val="24"/>
        </w:rPr>
        <w:tab/>
        <w:t xml:space="preserve"> </w:t>
      </w:r>
      <w:r>
        <w:rPr>
          <w:rFonts w:ascii="Times New Roman" w:hAnsi="Times New Roman"/>
          <w:sz w:val="24"/>
          <w:szCs w:val="24"/>
        </w:rPr>
        <w:t xml:space="preserve">               ______________</w:t>
      </w:r>
      <w:r w:rsidR="00A05847">
        <w:rPr>
          <w:rFonts w:ascii="Times New Roman" w:hAnsi="Times New Roman"/>
          <w:sz w:val="24"/>
          <w:szCs w:val="24"/>
        </w:rPr>
        <w:t>/</w:t>
      </w:r>
      <w:r w:rsidR="00A05847" w:rsidRPr="00A05847">
        <w:rPr>
          <w:rFonts w:ascii="Times New Roman" w:hAnsi="Times New Roman"/>
          <w:sz w:val="24"/>
          <w:szCs w:val="24"/>
        </w:rPr>
        <w:t>С.В</w:t>
      </w:r>
      <w:bookmarkStart w:id="0" w:name="_GoBack"/>
      <w:bookmarkEnd w:id="0"/>
      <w:r w:rsidR="00A05847" w:rsidRPr="00A05847">
        <w:rPr>
          <w:rFonts w:ascii="Times New Roman" w:hAnsi="Times New Roman"/>
          <w:sz w:val="24"/>
          <w:szCs w:val="24"/>
        </w:rPr>
        <w:t>. Храмцова</w:t>
      </w:r>
      <w:r w:rsidR="00E96AB9" w:rsidRPr="00DE0826">
        <w:rPr>
          <w:rFonts w:ascii="Times New Roman" w:hAnsi="Times New Roman"/>
          <w:sz w:val="24"/>
          <w:szCs w:val="24"/>
        </w:rPr>
        <w:t>/</w:t>
      </w:r>
    </w:p>
    <w:sectPr w:rsidR="00E725AD" w:rsidRPr="00DE1AD6" w:rsidSect="00E96A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EB5" w:rsidRDefault="00DF5EB5" w:rsidP="004A4B5F">
      <w:r>
        <w:separator/>
      </w:r>
    </w:p>
  </w:endnote>
  <w:endnote w:type="continuationSeparator" w:id="0">
    <w:p w:rsidR="00DF5EB5" w:rsidRDefault="00DF5EB5"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EB5" w:rsidRDefault="00DF5EB5" w:rsidP="004A4B5F">
      <w:r>
        <w:separator/>
      </w:r>
    </w:p>
  </w:footnote>
  <w:footnote w:type="continuationSeparator" w:id="0">
    <w:p w:rsidR="00DF5EB5" w:rsidRDefault="00DF5EB5" w:rsidP="004A4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FE008AC"/>
    <w:multiLevelType w:val="hybridMultilevel"/>
    <w:tmpl w:val="1AE2D462"/>
    <w:lvl w:ilvl="0" w:tplc="159C4EE4">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2">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2F964FC0"/>
    <w:multiLevelType w:val="multilevel"/>
    <w:tmpl w:val="62F84D9C"/>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19">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0">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1">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425D382B"/>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6">
    <w:nsid w:val="48AA6053"/>
    <w:multiLevelType w:val="hybridMultilevel"/>
    <w:tmpl w:val="8E92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9D6640"/>
    <w:multiLevelType w:val="hybridMultilevel"/>
    <w:tmpl w:val="F5D8E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1">
    <w:nsid w:val="5D640006"/>
    <w:multiLevelType w:val="multilevel"/>
    <w:tmpl w:val="11D8F978"/>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0257DA9"/>
    <w:multiLevelType w:val="hybridMultilevel"/>
    <w:tmpl w:val="3B9C1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BC3283B"/>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2"/>
  </w:num>
  <w:num w:numId="2">
    <w:abstractNumId w:val="21"/>
  </w:num>
  <w:num w:numId="3">
    <w:abstractNumId w:val="34"/>
  </w:num>
  <w:num w:numId="4">
    <w:abstractNumId w:val="12"/>
  </w:num>
  <w:num w:numId="5">
    <w:abstractNumId w:val="13"/>
  </w:num>
  <w:num w:numId="6">
    <w:abstractNumId w:val="4"/>
  </w:num>
  <w:num w:numId="7">
    <w:abstractNumId w:val="11"/>
  </w:num>
  <w:num w:numId="8">
    <w:abstractNumId w:val="20"/>
  </w:num>
  <w:num w:numId="9">
    <w:abstractNumId w:val="25"/>
  </w:num>
  <w:num w:numId="10">
    <w:abstractNumId w:val="18"/>
  </w:num>
  <w:num w:numId="11">
    <w:abstractNumId w:val="19"/>
  </w:num>
  <w:num w:numId="12">
    <w:abstractNumId w:val="5"/>
  </w:num>
  <w:num w:numId="13">
    <w:abstractNumId w:val="23"/>
  </w:num>
  <w:num w:numId="14">
    <w:abstractNumId w:val="39"/>
  </w:num>
  <w:num w:numId="15">
    <w:abstractNumId w:val="3"/>
  </w:num>
  <w:num w:numId="16">
    <w:abstractNumId w:val="36"/>
  </w:num>
  <w:num w:numId="17">
    <w:abstractNumId w:val="41"/>
  </w:num>
  <w:num w:numId="18">
    <w:abstractNumId w:val="37"/>
  </w:num>
  <w:num w:numId="19">
    <w:abstractNumId w:val="42"/>
  </w:num>
  <w:num w:numId="20">
    <w:abstractNumId w:val="6"/>
  </w:num>
  <w:num w:numId="21">
    <w:abstractNumId w:val="10"/>
  </w:num>
  <w:num w:numId="22">
    <w:abstractNumId w:val="17"/>
  </w:num>
  <w:num w:numId="23">
    <w:abstractNumId w:val="16"/>
  </w:num>
  <w:num w:numId="24">
    <w:abstractNumId w:val="2"/>
  </w:num>
  <w:num w:numId="25">
    <w:abstractNumId w:val="0"/>
  </w:num>
  <w:num w:numId="26">
    <w:abstractNumId w:val="26"/>
  </w:num>
  <w:num w:numId="27">
    <w:abstractNumId w:val="7"/>
  </w:num>
  <w:num w:numId="28">
    <w:abstractNumId w:val="40"/>
  </w:num>
  <w:num w:numId="29">
    <w:abstractNumId w:val="28"/>
  </w:num>
  <w:num w:numId="30">
    <w:abstractNumId w:val="22"/>
  </w:num>
  <w:num w:numId="31">
    <w:abstractNumId w:val="30"/>
  </w:num>
  <w:num w:numId="32">
    <w:abstractNumId w:val="14"/>
  </w:num>
  <w:num w:numId="33">
    <w:abstractNumId w:val="33"/>
  </w:num>
  <w:num w:numId="34">
    <w:abstractNumId w:val="27"/>
  </w:num>
  <w:num w:numId="35">
    <w:abstractNumId w:val="1"/>
  </w:num>
  <w:num w:numId="36">
    <w:abstractNumId w:val="24"/>
  </w:num>
  <w:num w:numId="37">
    <w:abstractNumId w:val="9"/>
  </w:num>
  <w:num w:numId="38">
    <w:abstractNumId w:val="35"/>
  </w:num>
  <w:num w:numId="39">
    <w:abstractNumId w:val="29"/>
  </w:num>
  <w:num w:numId="40">
    <w:abstractNumId w:val="31"/>
  </w:num>
  <w:num w:numId="41">
    <w:abstractNumId w:val="38"/>
  </w:num>
  <w:num w:numId="42">
    <w:abstractNumId w:val="43"/>
  </w:num>
  <w:num w:numId="43">
    <w:abstractNumId w:val="8"/>
  </w:num>
  <w:num w:numId="44">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4B5F"/>
    <w:rsid w:val="00006D0D"/>
    <w:rsid w:val="000118AF"/>
    <w:rsid w:val="00012428"/>
    <w:rsid w:val="000131F3"/>
    <w:rsid w:val="00013F99"/>
    <w:rsid w:val="00021BF7"/>
    <w:rsid w:val="00023E8A"/>
    <w:rsid w:val="00024A4C"/>
    <w:rsid w:val="00026908"/>
    <w:rsid w:val="00026BEA"/>
    <w:rsid w:val="000371CC"/>
    <w:rsid w:val="000376CC"/>
    <w:rsid w:val="0004306D"/>
    <w:rsid w:val="000461E3"/>
    <w:rsid w:val="0005369E"/>
    <w:rsid w:val="00063129"/>
    <w:rsid w:val="0007796C"/>
    <w:rsid w:val="00087535"/>
    <w:rsid w:val="0008772C"/>
    <w:rsid w:val="000915EC"/>
    <w:rsid w:val="00091E0B"/>
    <w:rsid w:val="000936E6"/>
    <w:rsid w:val="0009613F"/>
    <w:rsid w:val="000964D9"/>
    <w:rsid w:val="00097AFB"/>
    <w:rsid w:val="000A28C3"/>
    <w:rsid w:val="000B638D"/>
    <w:rsid w:val="000C0986"/>
    <w:rsid w:val="000C2A25"/>
    <w:rsid w:val="000C3A36"/>
    <w:rsid w:val="000C4270"/>
    <w:rsid w:val="000D1958"/>
    <w:rsid w:val="000D1B07"/>
    <w:rsid w:val="000D4283"/>
    <w:rsid w:val="000D4AB5"/>
    <w:rsid w:val="000D57FE"/>
    <w:rsid w:val="000E3217"/>
    <w:rsid w:val="000E3919"/>
    <w:rsid w:val="000E451A"/>
    <w:rsid w:val="000E4BB7"/>
    <w:rsid w:val="000E523D"/>
    <w:rsid w:val="000E6AD9"/>
    <w:rsid w:val="000F44D2"/>
    <w:rsid w:val="000F6761"/>
    <w:rsid w:val="000F7942"/>
    <w:rsid w:val="001017F3"/>
    <w:rsid w:val="001041D9"/>
    <w:rsid w:val="00104950"/>
    <w:rsid w:val="001060C2"/>
    <w:rsid w:val="00130168"/>
    <w:rsid w:val="0013414E"/>
    <w:rsid w:val="001367DA"/>
    <w:rsid w:val="00146012"/>
    <w:rsid w:val="00146FA0"/>
    <w:rsid w:val="00150447"/>
    <w:rsid w:val="00151781"/>
    <w:rsid w:val="00151F8A"/>
    <w:rsid w:val="00152E30"/>
    <w:rsid w:val="0015374A"/>
    <w:rsid w:val="00161853"/>
    <w:rsid w:val="001670BF"/>
    <w:rsid w:val="001714BD"/>
    <w:rsid w:val="001716C5"/>
    <w:rsid w:val="001716D4"/>
    <w:rsid w:val="0017308F"/>
    <w:rsid w:val="00174EAA"/>
    <w:rsid w:val="001755AF"/>
    <w:rsid w:val="0017570D"/>
    <w:rsid w:val="0017634F"/>
    <w:rsid w:val="00177AAB"/>
    <w:rsid w:val="00181D1D"/>
    <w:rsid w:val="0018243B"/>
    <w:rsid w:val="0018518B"/>
    <w:rsid w:val="00193FE2"/>
    <w:rsid w:val="001A0459"/>
    <w:rsid w:val="001A1601"/>
    <w:rsid w:val="001A19A5"/>
    <w:rsid w:val="001A38AF"/>
    <w:rsid w:val="001A6853"/>
    <w:rsid w:val="001B4AF0"/>
    <w:rsid w:val="001C12C7"/>
    <w:rsid w:val="001D355E"/>
    <w:rsid w:val="001D52D4"/>
    <w:rsid w:val="001D688A"/>
    <w:rsid w:val="001D7887"/>
    <w:rsid w:val="001E1537"/>
    <w:rsid w:val="001E2E8D"/>
    <w:rsid w:val="001E4825"/>
    <w:rsid w:val="001E54B1"/>
    <w:rsid w:val="001E5FD4"/>
    <w:rsid w:val="001E619E"/>
    <w:rsid w:val="001F47B0"/>
    <w:rsid w:val="001F60FB"/>
    <w:rsid w:val="001F777B"/>
    <w:rsid w:val="00204221"/>
    <w:rsid w:val="002058AF"/>
    <w:rsid w:val="00206282"/>
    <w:rsid w:val="002075DE"/>
    <w:rsid w:val="00212177"/>
    <w:rsid w:val="00223F82"/>
    <w:rsid w:val="0022667A"/>
    <w:rsid w:val="0022770E"/>
    <w:rsid w:val="00235A8A"/>
    <w:rsid w:val="00235FA0"/>
    <w:rsid w:val="00245261"/>
    <w:rsid w:val="00245FBA"/>
    <w:rsid w:val="002524FB"/>
    <w:rsid w:val="00253E14"/>
    <w:rsid w:val="00260001"/>
    <w:rsid w:val="00262941"/>
    <w:rsid w:val="00262DCA"/>
    <w:rsid w:val="00262F25"/>
    <w:rsid w:val="002655A4"/>
    <w:rsid w:val="00265DE1"/>
    <w:rsid w:val="0026659B"/>
    <w:rsid w:val="00270E01"/>
    <w:rsid w:val="002711F1"/>
    <w:rsid w:val="0027700A"/>
    <w:rsid w:val="00282D61"/>
    <w:rsid w:val="00284CC1"/>
    <w:rsid w:val="00284E17"/>
    <w:rsid w:val="00290A71"/>
    <w:rsid w:val="00293964"/>
    <w:rsid w:val="00294073"/>
    <w:rsid w:val="002959C7"/>
    <w:rsid w:val="00296805"/>
    <w:rsid w:val="00297C14"/>
    <w:rsid w:val="002A3B9F"/>
    <w:rsid w:val="002A44B8"/>
    <w:rsid w:val="002A4815"/>
    <w:rsid w:val="002A5CAD"/>
    <w:rsid w:val="002B1899"/>
    <w:rsid w:val="002C0601"/>
    <w:rsid w:val="002C6275"/>
    <w:rsid w:val="002C78AF"/>
    <w:rsid w:val="002D30EE"/>
    <w:rsid w:val="002D361C"/>
    <w:rsid w:val="002D6C9A"/>
    <w:rsid w:val="002E14EB"/>
    <w:rsid w:val="002E276B"/>
    <w:rsid w:val="002E2CF2"/>
    <w:rsid w:val="002F18D9"/>
    <w:rsid w:val="002F2CE9"/>
    <w:rsid w:val="002F32EF"/>
    <w:rsid w:val="002F6A09"/>
    <w:rsid w:val="002F7E33"/>
    <w:rsid w:val="003062AC"/>
    <w:rsid w:val="003079E4"/>
    <w:rsid w:val="00313C3E"/>
    <w:rsid w:val="00313F51"/>
    <w:rsid w:val="003158F5"/>
    <w:rsid w:val="00315F73"/>
    <w:rsid w:val="00323836"/>
    <w:rsid w:val="00324E68"/>
    <w:rsid w:val="00335EF2"/>
    <w:rsid w:val="00336BE6"/>
    <w:rsid w:val="00336D47"/>
    <w:rsid w:val="00337CCF"/>
    <w:rsid w:val="00346A00"/>
    <w:rsid w:val="00350253"/>
    <w:rsid w:val="00374B10"/>
    <w:rsid w:val="00382B3B"/>
    <w:rsid w:val="00385786"/>
    <w:rsid w:val="00393BC1"/>
    <w:rsid w:val="003964C9"/>
    <w:rsid w:val="0039716A"/>
    <w:rsid w:val="003A0A98"/>
    <w:rsid w:val="003A18EC"/>
    <w:rsid w:val="003A3F61"/>
    <w:rsid w:val="003A5BD1"/>
    <w:rsid w:val="003A7A7F"/>
    <w:rsid w:val="003B0BFA"/>
    <w:rsid w:val="003B1514"/>
    <w:rsid w:val="003B2E5C"/>
    <w:rsid w:val="003B6A6A"/>
    <w:rsid w:val="003C0661"/>
    <w:rsid w:val="003D44D4"/>
    <w:rsid w:val="003D7B99"/>
    <w:rsid w:val="003E3C88"/>
    <w:rsid w:val="003E64D3"/>
    <w:rsid w:val="003F2A84"/>
    <w:rsid w:val="003F5EA7"/>
    <w:rsid w:val="0040120C"/>
    <w:rsid w:val="00405950"/>
    <w:rsid w:val="00406AE8"/>
    <w:rsid w:val="004072F6"/>
    <w:rsid w:val="0041196B"/>
    <w:rsid w:val="00411EC5"/>
    <w:rsid w:val="00412A60"/>
    <w:rsid w:val="00413665"/>
    <w:rsid w:val="00413B78"/>
    <w:rsid w:val="00421996"/>
    <w:rsid w:val="004230E2"/>
    <w:rsid w:val="004257EA"/>
    <w:rsid w:val="00427063"/>
    <w:rsid w:val="00442F38"/>
    <w:rsid w:val="004445A5"/>
    <w:rsid w:val="00444BB3"/>
    <w:rsid w:val="004456CA"/>
    <w:rsid w:val="00445A0A"/>
    <w:rsid w:val="00445DAB"/>
    <w:rsid w:val="004466C7"/>
    <w:rsid w:val="004466DF"/>
    <w:rsid w:val="00447E4D"/>
    <w:rsid w:val="0045434F"/>
    <w:rsid w:val="00456ACD"/>
    <w:rsid w:val="004572DC"/>
    <w:rsid w:val="00461B7A"/>
    <w:rsid w:val="00463874"/>
    <w:rsid w:val="00470495"/>
    <w:rsid w:val="00473E12"/>
    <w:rsid w:val="004813E2"/>
    <w:rsid w:val="004828FB"/>
    <w:rsid w:val="00485F7B"/>
    <w:rsid w:val="00491436"/>
    <w:rsid w:val="004946AF"/>
    <w:rsid w:val="004A019E"/>
    <w:rsid w:val="004A1EF5"/>
    <w:rsid w:val="004A4B5F"/>
    <w:rsid w:val="004A5857"/>
    <w:rsid w:val="004A71B9"/>
    <w:rsid w:val="004A7DC4"/>
    <w:rsid w:val="004E157D"/>
    <w:rsid w:val="004E2C0B"/>
    <w:rsid w:val="004E5343"/>
    <w:rsid w:val="004E760E"/>
    <w:rsid w:val="004F14B5"/>
    <w:rsid w:val="004F1722"/>
    <w:rsid w:val="00501B92"/>
    <w:rsid w:val="00502903"/>
    <w:rsid w:val="00502DF9"/>
    <w:rsid w:val="00502E00"/>
    <w:rsid w:val="00504F3E"/>
    <w:rsid w:val="005057D4"/>
    <w:rsid w:val="005065BF"/>
    <w:rsid w:val="005148E6"/>
    <w:rsid w:val="0052676C"/>
    <w:rsid w:val="00527FA1"/>
    <w:rsid w:val="00530F76"/>
    <w:rsid w:val="00532EEE"/>
    <w:rsid w:val="00535C3F"/>
    <w:rsid w:val="00536F9D"/>
    <w:rsid w:val="005456EE"/>
    <w:rsid w:val="0055307D"/>
    <w:rsid w:val="00553615"/>
    <w:rsid w:val="00556B3C"/>
    <w:rsid w:val="00560632"/>
    <w:rsid w:val="005630E1"/>
    <w:rsid w:val="00564AB0"/>
    <w:rsid w:val="00572F12"/>
    <w:rsid w:val="00574BA5"/>
    <w:rsid w:val="00575B93"/>
    <w:rsid w:val="005857B3"/>
    <w:rsid w:val="0059150A"/>
    <w:rsid w:val="0059633E"/>
    <w:rsid w:val="00597093"/>
    <w:rsid w:val="005A16D9"/>
    <w:rsid w:val="005A1A74"/>
    <w:rsid w:val="005A3D75"/>
    <w:rsid w:val="005A5482"/>
    <w:rsid w:val="005A63D7"/>
    <w:rsid w:val="005A7DBF"/>
    <w:rsid w:val="005B3ECA"/>
    <w:rsid w:val="005B597D"/>
    <w:rsid w:val="005C3F74"/>
    <w:rsid w:val="005C4C8F"/>
    <w:rsid w:val="005C4EF5"/>
    <w:rsid w:val="005C61AF"/>
    <w:rsid w:val="005D09E5"/>
    <w:rsid w:val="005D58A9"/>
    <w:rsid w:val="005E17E8"/>
    <w:rsid w:val="005E6048"/>
    <w:rsid w:val="005E726A"/>
    <w:rsid w:val="005F37E3"/>
    <w:rsid w:val="005F6F42"/>
    <w:rsid w:val="00600218"/>
    <w:rsid w:val="00601565"/>
    <w:rsid w:val="00601D2D"/>
    <w:rsid w:val="00601F08"/>
    <w:rsid w:val="006037C3"/>
    <w:rsid w:val="00610104"/>
    <w:rsid w:val="0061036B"/>
    <w:rsid w:val="00613E2C"/>
    <w:rsid w:val="006179FD"/>
    <w:rsid w:val="006210CE"/>
    <w:rsid w:val="00621F0A"/>
    <w:rsid w:val="0062256E"/>
    <w:rsid w:val="0062270D"/>
    <w:rsid w:val="0062378D"/>
    <w:rsid w:val="00624BA8"/>
    <w:rsid w:val="006254F6"/>
    <w:rsid w:val="0063388D"/>
    <w:rsid w:val="006344C0"/>
    <w:rsid w:val="00647717"/>
    <w:rsid w:val="00651364"/>
    <w:rsid w:val="00653E58"/>
    <w:rsid w:val="00655C2C"/>
    <w:rsid w:val="00663F9F"/>
    <w:rsid w:val="00664077"/>
    <w:rsid w:val="00665CA9"/>
    <w:rsid w:val="00666377"/>
    <w:rsid w:val="00673040"/>
    <w:rsid w:val="00673044"/>
    <w:rsid w:val="00676CFC"/>
    <w:rsid w:val="00684B1B"/>
    <w:rsid w:val="00685EE8"/>
    <w:rsid w:val="0068701C"/>
    <w:rsid w:val="0069580E"/>
    <w:rsid w:val="006A3A36"/>
    <w:rsid w:val="006A665C"/>
    <w:rsid w:val="006A700B"/>
    <w:rsid w:val="006C3B35"/>
    <w:rsid w:val="006D11CE"/>
    <w:rsid w:val="006E0C04"/>
    <w:rsid w:val="006F21A2"/>
    <w:rsid w:val="006F333C"/>
    <w:rsid w:val="006F5FB0"/>
    <w:rsid w:val="00701279"/>
    <w:rsid w:val="0070308F"/>
    <w:rsid w:val="0070385D"/>
    <w:rsid w:val="00703D25"/>
    <w:rsid w:val="00703FA2"/>
    <w:rsid w:val="00706035"/>
    <w:rsid w:val="00707869"/>
    <w:rsid w:val="007151AE"/>
    <w:rsid w:val="00731119"/>
    <w:rsid w:val="00731EBE"/>
    <w:rsid w:val="0074263C"/>
    <w:rsid w:val="00742D22"/>
    <w:rsid w:val="00744DF2"/>
    <w:rsid w:val="00746735"/>
    <w:rsid w:val="0075275A"/>
    <w:rsid w:val="0075512D"/>
    <w:rsid w:val="00756B55"/>
    <w:rsid w:val="007611C2"/>
    <w:rsid w:val="00761D3A"/>
    <w:rsid w:val="00762858"/>
    <w:rsid w:val="00763594"/>
    <w:rsid w:val="007635B6"/>
    <w:rsid w:val="00774D81"/>
    <w:rsid w:val="00776548"/>
    <w:rsid w:val="007828F7"/>
    <w:rsid w:val="00782988"/>
    <w:rsid w:val="00791CD1"/>
    <w:rsid w:val="00792736"/>
    <w:rsid w:val="0079340E"/>
    <w:rsid w:val="007960B3"/>
    <w:rsid w:val="007A1E38"/>
    <w:rsid w:val="007A714E"/>
    <w:rsid w:val="007B008B"/>
    <w:rsid w:val="007B0C92"/>
    <w:rsid w:val="007C1D31"/>
    <w:rsid w:val="007D05B8"/>
    <w:rsid w:val="007D3989"/>
    <w:rsid w:val="007F149E"/>
    <w:rsid w:val="007F7001"/>
    <w:rsid w:val="0080491C"/>
    <w:rsid w:val="00812169"/>
    <w:rsid w:val="0081493D"/>
    <w:rsid w:val="0081758C"/>
    <w:rsid w:val="008272FA"/>
    <w:rsid w:val="00831B98"/>
    <w:rsid w:val="00836FF4"/>
    <w:rsid w:val="0083700C"/>
    <w:rsid w:val="00841C7C"/>
    <w:rsid w:val="00842A82"/>
    <w:rsid w:val="00845854"/>
    <w:rsid w:val="00845E77"/>
    <w:rsid w:val="00847FA1"/>
    <w:rsid w:val="00850B85"/>
    <w:rsid w:val="008512EB"/>
    <w:rsid w:val="00856F8B"/>
    <w:rsid w:val="008606D8"/>
    <w:rsid w:val="00860881"/>
    <w:rsid w:val="008800C9"/>
    <w:rsid w:val="00880CD1"/>
    <w:rsid w:val="00881214"/>
    <w:rsid w:val="008812AB"/>
    <w:rsid w:val="00882A4E"/>
    <w:rsid w:val="0089112F"/>
    <w:rsid w:val="00893A4F"/>
    <w:rsid w:val="008A13E1"/>
    <w:rsid w:val="008A3393"/>
    <w:rsid w:val="008B0057"/>
    <w:rsid w:val="008B6F64"/>
    <w:rsid w:val="008B7544"/>
    <w:rsid w:val="008C3981"/>
    <w:rsid w:val="008C4C09"/>
    <w:rsid w:val="008C6244"/>
    <w:rsid w:val="008C7297"/>
    <w:rsid w:val="008D1148"/>
    <w:rsid w:val="008D1E15"/>
    <w:rsid w:val="008D2AC4"/>
    <w:rsid w:val="008D7ECD"/>
    <w:rsid w:val="008E0636"/>
    <w:rsid w:val="008E181A"/>
    <w:rsid w:val="008E4A1D"/>
    <w:rsid w:val="008E714B"/>
    <w:rsid w:val="008F16DC"/>
    <w:rsid w:val="00901712"/>
    <w:rsid w:val="009031BA"/>
    <w:rsid w:val="0090668B"/>
    <w:rsid w:val="0091108A"/>
    <w:rsid w:val="0091270B"/>
    <w:rsid w:val="00915C94"/>
    <w:rsid w:val="00925F89"/>
    <w:rsid w:val="0093078F"/>
    <w:rsid w:val="009364B0"/>
    <w:rsid w:val="00937E11"/>
    <w:rsid w:val="00940AE1"/>
    <w:rsid w:val="00945962"/>
    <w:rsid w:val="00946321"/>
    <w:rsid w:val="009501B6"/>
    <w:rsid w:val="0095437E"/>
    <w:rsid w:val="00954ABF"/>
    <w:rsid w:val="00960F2D"/>
    <w:rsid w:val="00963E2A"/>
    <w:rsid w:val="00970D99"/>
    <w:rsid w:val="00971A0E"/>
    <w:rsid w:val="0097241A"/>
    <w:rsid w:val="00977D7F"/>
    <w:rsid w:val="009802D1"/>
    <w:rsid w:val="00980A62"/>
    <w:rsid w:val="009816C9"/>
    <w:rsid w:val="009826EF"/>
    <w:rsid w:val="0099201A"/>
    <w:rsid w:val="00994055"/>
    <w:rsid w:val="009975BD"/>
    <w:rsid w:val="00997EC2"/>
    <w:rsid w:val="009A0371"/>
    <w:rsid w:val="009A0A7A"/>
    <w:rsid w:val="009A0D72"/>
    <w:rsid w:val="009A2B37"/>
    <w:rsid w:val="009A44E7"/>
    <w:rsid w:val="009A459E"/>
    <w:rsid w:val="009B00F5"/>
    <w:rsid w:val="009B2E18"/>
    <w:rsid w:val="009B361B"/>
    <w:rsid w:val="009B4D6F"/>
    <w:rsid w:val="009B6DCF"/>
    <w:rsid w:val="009C13D3"/>
    <w:rsid w:val="009C183D"/>
    <w:rsid w:val="009C1875"/>
    <w:rsid w:val="009C25BD"/>
    <w:rsid w:val="009C5571"/>
    <w:rsid w:val="009C6665"/>
    <w:rsid w:val="009D09EF"/>
    <w:rsid w:val="009D0FC8"/>
    <w:rsid w:val="009D30BA"/>
    <w:rsid w:val="009D30CC"/>
    <w:rsid w:val="009D47CC"/>
    <w:rsid w:val="009D6006"/>
    <w:rsid w:val="009D6337"/>
    <w:rsid w:val="009E1F52"/>
    <w:rsid w:val="009E2DAC"/>
    <w:rsid w:val="009E3D67"/>
    <w:rsid w:val="009E6BD8"/>
    <w:rsid w:val="009E7729"/>
    <w:rsid w:val="009F0C3E"/>
    <w:rsid w:val="009F1389"/>
    <w:rsid w:val="009F152D"/>
    <w:rsid w:val="009F506B"/>
    <w:rsid w:val="009F5239"/>
    <w:rsid w:val="00A05847"/>
    <w:rsid w:val="00A10840"/>
    <w:rsid w:val="00A117CD"/>
    <w:rsid w:val="00A17977"/>
    <w:rsid w:val="00A217D1"/>
    <w:rsid w:val="00A22D0C"/>
    <w:rsid w:val="00A26D5A"/>
    <w:rsid w:val="00A3074D"/>
    <w:rsid w:val="00A32D81"/>
    <w:rsid w:val="00A34AC7"/>
    <w:rsid w:val="00A34C0B"/>
    <w:rsid w:val="00A351E5"/>
    <w:rsid w:val="00A37610"/>
    <w:rsid w:val="00A4059C"/>
    <w:rsid w:val="00A41BD7"/>
    <w:rsid w:val="00A44315"/>
    <w:rsid w:val="00A4635F"/>
    <w:rsid w:val="00A501B8"/>
    <w:rsid w:val="00A50300"/>
    <w:rsid w:val="00A505E9"/>
    <w:rsid w:val="00A57992"/>
    <w:rsid w:val="00A60F54"/>
    <w:rsid w:val="00A67801"/>
    <w:rsid w:val="00A67DC0"/>
    <w:rsid w:val="00A72868"/>
    <w:rsid w:val="00A743B6"/>
    <w:rsid w:val="00A752EB"/>
    <w:rsid w:val="00A75A53"/>
    <w:rsid w:val="00A8095D"/>
    <w:rsid w:val="00A837B0"/>
    <w:rsid w:val="00A85744"/>
    <w:rsid w:val="00A87DF0"/>
    <w:rsid w:val="00A93B52"/>
    <w:rsid w:val="00A94D87"/>
    <w:rsid w:val="00A95012"/>
    <w:rsid w:val="00A95D54"/>
    <w:rsid w:val="00A96121"/>
    <w:rsid w:val="00AA4171"/>
    <w:rsid w:val="00AA7399"/>
    <w:rsid w:val="00AC1087"/>
    <w:rsid w:val="00AC1B5C"/>
    <w:rsid w:val="00AC25FA"/>
    <w:rsid w:val="00AD14A7"/>
    <w:rsid w:val="00AD24A2"/>
    <w:rsid w:val="00AD51A0"/>
    <w:rsid w:val="00AE4C05"/>
    <w:rsid w:val="00AE7500"/>
    <w:rsid w:val="00AE76BA"/>
    <w:rsid w:val="00AE77A6"/>
    <w:rsid w:val="00AF2B2B"/>
    <w:rsid w:val="00AF35AA"/>
    <w:rsid w:val="00AF3F3D"/>
    <w:rsid w:val="00AF792B"/>
    <w:rsid w:val="00B013DF"/>
    <w:rsid w:val="00B02BE2"/>
    <w:rsid w:val="00B07AA1"/>
    <w:rsid w:val="00B10254"/>
    <w:rsid w:val="00B119A6"/>
    <w:rsid w:val="00B13979"/>
    <w:rsid w:val="00B149DD"/>
    <w:rsid w:val="00B15221"/>
    <w:rsid w:val="00B20C2C"/>
    <w:rsid w:val="00B26FB6"/>
    <w:rsid w:val="00B32755"/>
    <w:rsid w:val="00B353EC"/>
    <w:rsid w:val="00B355C9"/>
    <w:rsid w:val="00B4613F"/>
    <w:rsid w:val="00B46255"/>
    <w:rsid w:val="00B51588"/>
    <w:rsid w:val="00B52602"/>
    <w:rsid w:val="00B601ED"/>
    <w:rsid w:val="00B60C22"/>
    <w:rsid w:val="00B671FA"/>
    <w:rsid w:val="00B717DC"/>
    <w:rsid w:val="00B72279"/>
    <w:rsid w:val="00B72384"/>
    <w:rsid w:val="00B750FF"/>
    <w:rsid w:val="00B773F1"/>
    <w:rsid w:val="00B82998"/>
    <w:rsid w:val="00B87AB8"/>
    <w:rsid w:val="00B90906"/>
    <w:rsid w:val="00B944E4"/>
    <w:rsid w:val="00B96EEB"/>
    <w:rsid w:val="00BA001B"/>
    <w:rsid w:val="00BA15D5"/>
    <w:rsid w:val="00BB0284"/>
    <w:rsid w:val="00BB5AD5"/>
    <w:rsid w:val="00BC3AB4"/>
    <w:rsid w:val="00BD576E"/>
    <w:rsid w:val="00BD6DCC"/>
    <w:rsid w:val="00BD7241"/>
    <w:rsid w:val="00BD7587"/>
    <w:rsid w:val="00BE0D25"/>
    <w:rsid w:val="00BE6417"/>
    <w:rsid w:val="00BF110D"/>
    <w:rsid w:val="00BF3ACE"/>
    <w:rsid w:val="00BF60DD"/>
    <w:rsid w:val="00BF70D8"/>
    <w:rsid w:val="00BF7825"/>
    <w:rsid w:val="00C01AB5"/>
    <w:rsid w:val="00C039D1"/>
    <w:rsid w:val="00C044AB"/>
    <w:rsid w:val="00C04AE2"/>
    <w:rsid w:val="00C068C4"/>
    <w:rsid w:val="00C070BC"/>
    <w:rsid w:val="00C07A34"/>
    <w:rsid w:val="00C10DB1"/>
    <w:rsid w:val="00C1336F"/>
    <w:rsid w:val="00C13F6E"/>
    <w:rsid w:val="00C21468"/>
    <w:rsid w:val="00C24B6C"/>
    <w:rsid w:val="00C30822"/>
    <w:rsid w:val="00C31655"/>
    <w:rsid w:val="00C3768C"/>
    <w:rsid w:val="00C42BB9"/>
    <w:rsid w:val="00C563F6"/>
    <w:rsid w:val="00C56630"/>
    <w:rsid w:val="00C623A4"/>
    <w:rsid w:val="00C63B0E"/>
    <w:rsid w:val="00C7022E"/>
    <w:rsid w:val="00C703D4"/>
    <w:rsid w:val="00C71AC6"/>
    <w:rsid w:val="00C811A2"/>
    <w:rsid w:val="00C84666"/>
    <w:rsid w:val="00C90305"/>
    <w:rsid w:val="00C90D3F"/>
    <w:rsid w:val="00C93303"/>
    <w:rsid w:val="00C934EA"/>
    <w:rsid w:val="00CA2F6B"/>
    <w:rsid w:val="00CA414B"/>
    <w:rsid w:val="00CA45BC"/>
    <w:rsid w:val="00CB1048"/>
    <w:rsid w:val="00CB2B50"/>
    <w:rsid w:val="00CB459D"/>
    <w:rsid w:val="00CC6749"/>
    <w:rsid w:val="00CD0E4F"/>
    <w:rsid w:val="00CD2254"/>
    <w:rsid w:val="00CD6BB0"/>
    <w:rsid w:val="00CE190C"/>
    <w:rsid w:val="00CE2D1F"/>
    <w:rsid w:val="00CE46C3"/>
    <w:rsid w:val="00CE6970"/>
    <w:rsid w:val="00CE73A2"/>
    <w:rsid w:val="00CF0869"/>
    <w:rsid w:val="00CF1272"/>
    <w:rsid w:val="00CF2CFE"/>
    <w:rsid w:val="00CF785D"/>
    <w:rsid w:val="00CF79C8"/>
    <w:rsid w:val="00CF7BC2"/>
    <w:rsid w:val="00D007B4"/>
    <w:rsid w:val="00D02DBE"/>
    <w:rsid w:val="00D1550F"/>
    <w:rsid w:val="00D16289"/>
    <w:rsid w:val="00D237ED"/>
    <w:rsid w:val="00D2676C"/>
    <w:rsid w:val="00D31634"/>
    <w:rsid w:val="00D33CD4"/>
    <w:rsid w:val="00D340AE"/>
    <w:rsid w:val="00D34A75"/>
    <w:rsid w:val="00D379A4"/>
    <w:rsid w:val="00D43943"/>
    <w:rsid w:val="00D46AF1"/>
    <w:rsid w:val="00D50064"/>
    <w:rsid w:val="00D51E23"/>
    <w:rsid w:val="00D5668B"/>
    <w:rsid w:val="00D67391"/>
    <w:rsid w:val="00D72477"/>
    <w:rsid w:val="00D75505"/>
    <w:rsid w:val="00D8076F"/>
    <w:rsid w:val="00D81ACB"/>
    <w:rsid w:val="00D85960"/>
    <w:rsid w:val="00D8751F"/>
    <w:rsid w:val="00D914FA"/>
    <w:rsid w:val="00D91742"/>
    <w:rsid w:val="00D93B79"/>
    <w:rsid w:val="00D9478D"/>
    <w:rsid w:val="00D96E2F"/>
    <w:rsid w:val="00D97851"/>
    <w:rsid w:val="00DA0C6B"/>
    <w:rsid w:val="00DA246C"/>
    <w:rsid w:val="00DA2626"/>
    <w:rsid w:val="00DB5321"/>
    <w:rsid w:val="00DB693D"/>
    <w:rsid w:val="00DC395F"/>
    <w:rsid w:val="00DD514A"/>
    <w:rsid w:val="00DD7D58"/>
    <w:rsid w:val="00DE1AD6"/>
    <w:rsid w:val="00DE310C"/>
    <w:rsid w:val="00DE3987"/>
    <w:rsid w:val="00DE66E8"/>
    <w:rsid w:val="00DF1BFD"/>
    <w:rsid w:val="00DF1E6C"/>
    <w:rsid w:val="00DF55D4"/>
    <w:rsid w:val="00DF5EB5"/>
    <w:rsid w:val="00DF62AB"/>
    <w:rsid w:val="00E008A4"/>
    <w:rsid w:val="00E0525C"/>
    <w:rsid w:val="00E065C8"/>
    <w:rsid w:val="00E06F4A"/>
    <w:rsid w:val="00E1435A"/>
    <w:rsid w:val="00E20404"/>
    <w:rsid w:val="00E22D96"/>
    <w:rsid w:val="00E277B7"/>
    <w:rsid w:val="00E308E2"/>
    <w:rsid w:val="00E3154F"/>
    <w:rsid w:val="00E317D6"/>
    <w:rsid w:val="00E32F3E"/>
    <w:rsid w:val="00E55333"/>
    <w:rsid w:val="00E6069D"/>
    <w:rsid w:val="00E675E0"/>
    <w:rsid w:val="00E67833"/>
    <w:rsid w:val="00E7187F"/>
    <w:rsid w:val="00E721E4"/>
    <w:rsid w:val="00E725AD"/>
    <w:rsid w:val="00E776A8"/>
    <w:rsid w:val="00E83C46"/>
    <w:rsid w:val="00E859B1"/>
    <w:rsid w:val="00E87A90"/>
    <w:rsid w:val="00E95488"/>
    <w:rsid w:val="00E9581B"/>
    <w:rsid w:val="00E96AB9"/>
    <w:rsid w:val="00EA0E27"/>
    <w:rsid w:val="00EB3D85"/>
    <w:rsid w:val="00EB59E3"/>
    <w:rsid w:val="00EB6A50"/>
    <w:rsid w:val="00EC26D4"/>
    <w:rsid w:val="00EC3C9A"/>
    <w:rsid w:val="00EC55E0"/>
    <w:rsid w:val="00EC7167"/>
    <w:rsid w:val="00ED107A"/>
    <w:rsid w:val="00ED292F"/>
    <w:rsid w:val="00ED2DB8"/>
    <w:rsid w:val="00EE302B"/>
    <w:rsid w:val="00EE3080"/>
    <w:rsid w:val="00EF1E08"/>
    <w:rsid w:val="00EF31F8"/>
    <w:rsid w:val="00EF47BE"/>
    <w:rsid w:val="00EF4AF4"/>
    <w:rsid w:val="00EF4E16"/>
    <w:rsid w:val="00F061F6"/>
    <w:rsid w:val="00F12530"/>
    <w:rsid w:val="00F12727"/>
    <w:rsid w:val="00F12A05"/>
    <w:rsid w:val="00F16291"/>
    <w:rsid w:val="00F16F16"/>
    <w:rsid w:val="00F2131D"/>
    <w:rsid w:val="00F22380"/>
    <w:rsid w:val="00F260B6"/>
    <w:rsid w:val="00F34769"/>
    <w:rsid w:val="00F45A61"/>
    <w:rsid w:val="00F46F54"/>
    <w:rsid w:val="00F6159F"/>
    <w:rsid w:val="00F66640"/>
    <w:rsid w:val="00F7345F"/>
    <w:rsid w:val="00F74CF6"/>
    <w:rsid w:val="00F76C71"/>
    <w:rsid w:val="00F76EB0"/>
    <w:rsid w:val="00F8377E"/>
    <w:rsid w:val="00F933EA"/>
    <w:rsid w:val="00FA048D"/>
    <w:rsid w:val="00FA1408"/>
    <w:rsid w:val="00FA3735"/>
    <w:rsid w:val="00FA4AE1"/>
    <w:rsid w:val="00FC35B7"/>
    <w:rsid w:val="00FC55D2"/>
    <w:rsid w:val="00FC7F6A"/>
    <w:rsid w:val="00FD539A"/>
    <w:rsid w:val="00FD6ECE"/>
    <w:rsid w:val="00FE0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4A4B5F"/>
    <w:rPr>
      <w:rFonts w:ascii="Times New Roman" w:eastAsia="MS Mincho" w:hAnsi="Times New Roman" w:cs="Times New Roman"/>
      <w:sz w:val="26"/>
      <w:szCs w:val="24"/>
      <w:lang w:eastAsia="ru-RU"/>
    </w:rPr>
  </w:style>
  <w:style w:type="character" w:styleId="a7">
    <w:name w:val="footnote reference"/>
    <w:uiPriority w:val="99"/>
    <w:rsid w:val="004A4B5F"/>
    <w:rPr>
      <w:vertAlign w:val="superscript"/>
    </w:rPr>
  </w:style>
  <w:style w:type="paragraph" w:styleId="a8">
    <w:name w:val="footnote text"/>
    <w:basedOn w:val="a"/>
    <w:link w:val="a9"/>
    <w:uiPriority w:val="99"/>
    <w:rsid w:val="004A4B5F"/>
    <w:pPr>
      <w:widowControl w:val="0"/>
      <w:autoSpaceDE w:val="0"/>
      <w:autoSpaceDN w:val="0"/>
    </w:pPr>
    <w:rPr>
      <w:sz w:val="20"/>
      <w:szCs w:val="20"/>
    </w:rPr>
  </w:style>
  <w:style w:type="character" w:customStyle="1" w:styleId="a9">
    <w:name w:val="Текст сноски Знак"/>
    <w:basedOn w:val="a0"/>
    <w:link w:val="a8"/>
    <w:uiPriority w:val="99"/>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uiPriority w:val="10"/>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aliases w:val="Знак10, Знак16,Знак3"/>
    <w:basedOn w:val="a"/>
    <w:link w:val="af6"/>
    <w:rsid w:val="004A4B5F"/>
    <w:pPr>
      <w:spacing w:after="120"/>
      <w:ind w:left="283"/>
    </w:pPr>
  </w:style>
  <w:style w:type="character" w:customStyle="1" w:styleId="af6">
    <w:name w:val="Основной текст с отступом Знак"/>
    <w:aliases w:val="Знак10 Знак, Знак16 Знак,Знак3 Знак"/>
    <w:basedOn w:val="a0"/>
    <w:link w:val="af5"/>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uiPriority w:val="99"/>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semiHidden/>
    <w:unhideWhenUsed/>
    <w:rsid w:val="00161853"/>
    <w:pPr>
      <w:spacing w:after="120" w:line="480" w:lineRule="auto"/>
    </w:pPr>
  </w:style>
  <w:style w:type="character" w:customStyle="1" w:styleId="24">
    <w:name w:val="Основной текст 2 Знак"/>
    <w:basedOn w:val="a0"/>
    <w:link w:val="23"/>
    <w:uiPriority w:val="99"/>
    <w:semiHidden/>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uiPriority w:val="99"/>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uiPriority w:val="99"/>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s>
</file>

<file path=word/webSettings.xml><?xml version="1.0" encoding="utf-8"?>
<w:webSettings xmlns:r="http://schemas.openxmlformats.org/officeDocument/2006/relationships" xmlns:w="http://schemas.openxmlformats.org/wordprocessingml/2006/main">
  <w:divs>
    <w:div w:id="32272011">
      <w:bodyDiv w:val="1"/>
      <w:marLeft w:val="0"/>
      <w:marRight w:val="0"/>
      <w:marTop w:val="0"/>
      <w:marBottom w:val="0"/>
      <w:divBdr>
        <w:top w:val="none" w:sz="0" w:space="0" w:color="auto"/>
        <w:left w:val="none" w:sz="0" w:space="0" w:color="auto"/>
        <w:bottom w:val="none" w:sz="0" w:space="0" w:color="auto"/>
        <w:right w:val="none" w:sz="0" w:space="0" w:color="auto"/>
      </w:divBdr>
    </w:div>
    <w:div w:id="35397277">
      <w:bodyDiv w:val="1"/>
      <w:marLeft w:val="0"/>
      <w:marRight w:val="0"/>
      <w:marTop w:val="0"/>
      <w:marBottom w:val="0"/>
      <w:divBdr>
        <w:top w:val="none" w:sz="0" w:space="0" w:color="auto"/>
        <w:left w:val="none" w:sz="0" w:space="0" w:color="auto"/>
        <w:bottom w:val="none" w:sz="0" w:space="0" w:color="auto"/>
        <w:right w:val="none" w:sz="0" w:space="0" w:color="auto"/>
      </w:divBdr>
    </w:div>
    <w:div w:id="47800292">
      <w:bodyDiv w:val="1"/>
      <w:marLeft w:val="0"/>
      <w:marRight w:val="0"/>
      <w:marTop w:val="0"/>
      <w:marBottom w:val="0"/>
      <w:divBdr>
        <w:top w:val="none" w:sz="0" w:space="0" w:color="auto"/>
        <w:left w:val="none" w:sz="0" w:space="0" w:color="auto"/>
        <w:bottom w:val="none" w:sz="0" w:space="0" w:color="auto"/>
        <w:right w:val="none" w:sz="0" w:space="0" w:color="auto"/>
      </w:divBdr>
    </w:div>
    <w:div w:id="57629796">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91166522">
      <w:bodyDiv w:val="1"/>
      <w:marLeft w:val="0"/>
      <w:marRight w:val="0"/>
      <w:marTop w:val="0"/>
      <w:marBottom w:val="0"/>
      <w:divBdr>
        <w:top w:val="none" w:sz="0" w:space="0" w:color="auto"/>
        <w:left w:val="none" w:sz="0" w:space="0" w:color="auto"/>
        <w:bottom w:val="none" w:sz="0" w:space="0" w:color="auto"/>
        <w:right w:val="none" w:sz="0" w:space="0" w:color="auto"/>
      </w:divBdr>
    </w:div>
    <w:div w:id="94791099">
      <w:bodyDiv w:val="1"/>
      <w:marLeft w:val="0"/>
      <w:marRight w:val="0"/>
      <w:marTop w:val="0"/>
      <w:marBottom w:val="0"/>
      <w:divBdr>
        <w:top w:val="none" w:sz="0" w:space="0" w:color="auto"/>
        <w:left w:val="none" w:sz="0" w:space="0" w:color="auto"/>
        <w:bottom w:val="none" w:sz="0" w:space="0" w:color="auto"/>
        <w:right w:val="none" w:sz="0" w:space="0" w:color="auto"/>
      </w:divBdr>
    </w:div>
    <w:div w:id="110127148">
      <w:bodyDiv w:val="1"/>
      <w:marLeft w:val="0"/>
      <w:marRight w:val="0"/>
      <w:marTop w:val="0"/>
      <w:marBottom w:val="0"/>
      <w:divBdr>
        <w:top w:val="none" w:sz="0" w:space="0" w:color="auto"/>
        <w:left w:val="none" w:sz="0" w:space="0" w:color="auto"/>
        <w:bottom w:val="none" w:sz="0" w:space="0" w:color="auto"/>
        <w:right w:val="none" w:sz="0" w:space="0" w:color="auto"/>
      </w:divBdr>
    </w:div>
    <w:div w:id="12087785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10924611">
      <w:bodyDiv w:val="1"/>
      <w:marLeft w:val="0"/>
      <w:marRight w:val="0"/>
      <w:marTop w:val="0"/>
      <w:marBottom w:val="0"/>
      <w:divBdr>
        <w:top w:val="none" w:sz="0" w:space="0" w:color="auto"/>
        <w:left w:val="none" w:sz="0" w:space="0" w:color="auto"/>
        <w:bottom w:val="none" w:sz="0" w:space="0" w:color="auto"/>
        <w:right w:val="none" w:sz="0" w:space="0" w:color="auto"/>
      </w:divBdr>
    </w:div>
    <w:div w:id="240218450">
      <w:bodyDiv w:val="1"/>
      <w:marLeft w:val="0"/>
      <w:marRight w:val="0"/>
      <w:marTop w:val="0"/>
      <w:marBottom w:val="0"/>
      <w:divBdr>
        <w:top w:val="none" w:sz="0" w:space="0" w:color="auto"/>
        <w:left w:val="none" w:sz="0" w:space="0" w:color="auto"/>
        <w:bottom w:val="none" w:sz="0" w:space="0" w:color="auto"/>
        <w:right w:val="none" w:sz="0" w:space="0" w:color="auto"/>
      </w:divBdr>
    </w:div>
    <w:div w:id="256909014">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259142464">
      <w:bodyDiv w:val="1"/>
      <w:marLeft w:val="0"/>
      <w:marRight w:val="0"/>
      <w:marTop w:val="0"/>
      <w:marBottom w:val="0"/>
      <w:divBdr>
        <w:top w:val="none" w:sz="0" w:space="0" w:color="auto"/>
        <w:left w:val="none" w:sz="0" w:space="0" w:color="auto"/>
        <w:bottom w:val="none" w:sz="0" w:space="0" w:color="auto"/>
        <w:right w:val="none" w:sz="0" w:space="0" w:color="auto"/>
      </w:divBdr>
    </w:div>
    <w:div w:id="274755270">
      <w:bodyDiv w:val="1"/>
      <w:marLeft w:val="0"/>
      <w:marRight w:val="0"/>
      <w:marTop w:val="0"/>
      <w:marBottom w:val="0"/>
      <w:divBdr>
        <w:top w:val="none" w:sz="0" w:space="0" w:color="auto"/>
        <w:left w:val="none" w:sz="0" w:space="0" w:color="auto"/>
        <w:bottom w:val="none" w:sz="0" w:space="0" w:color="auto"/>
        <w:right w:val="none" w:sz="0" w:space="0" w:color="auto"/>
      </w:divBdr>
    </w:div>
    <w:div w:id="292715824">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37928173">
      <w:bodyDiv w:val="1"/>
      <w:marLeft w:val="0"/>
      <w:marRight w:val="0"/>
      <w:marTop w:val="0"/>
      <w:marBottom w:val="0"/>
      <w:divBdr>
        <w:top w:val="none" w:sz="0" w:space="0" w:color="auto"/>
        <w:left w:val="none" w:sz="0" w:space="0" w:color="auto"/>
        <w:bottom w:val="none" w:sz="0" w:space="0" w:color="auto"/>
        <w:right w:val="none" w:sz="0" w:space="0" w:color="auto"/>
      </w:divBdr>
    </w:div>
    <w:div w:id="344939095">
      <w:bodyDiv w:val="1"/>
      <w:marLeft w:val="0"/>
      <w:marRight w:val="0"/>
      <w:marTop w:val="0"/>
      <w:marBottom w:val="0"/>
      <w:divBdr>
        <w:top w:val="none" w:sz="0" w:space="0" w:color="auto"/>
        <w:left w:val="none" w:sz="0" w:space="0" w:color="auto"/>
        <w:bottom w:val="none" w:sz="0" w:space="0" w:color="auto"/>
        <w:right w:val="none" w:sz="0" w:space="0" w:color="auto"/>
      </w:divBdr>
    </w:div>
    <w:div w:id="432827348">
      <w:bodyDiv w:val="1"/>
      <w:marLeft w:val="0"/>
      <w:marRight w:val="0"/>
      <w:marTop w:val="0"/>
      <w:marBottom w:val="0"/>
      <w:divBdr>
        <w:top w:val="none" w:sz="0" w:space="0" w:color="auto"/>
        <w:left w:val="none" w:sz="0" w:space="0" w:color="auto"/>
        <w:bottom w:val="none" w:sz="0" w:space="0" w:color="auto"/>
        <w:right w:val="none" w:sz="0" w:space="0" w:color="auto"/>
      </w:divBdr>
    </w:div>
    <w:div w:id="438376059">
      <w:bodyDiv w:val="1"/>
      <w:marLeft w:val="0"/>
      <w:marRight w:val="0"/>
      <w:marTop w:val="0"/>
      <w:marBottom w:val="0"/>
      <w:divBdr>
        <w:top w:val="none" w:sz="0" w:space="0" w:color="auto"/>
        <w:left w:val="none" w:sz="0" w:space="0" w:color="auto"/>
        <w:bottom w:val="none" w:sz="0" w:space="0" w:color="auto"/>
        <w:right w:val="none" w:sz="0" w:space="0" w:color="auto"/>
      </w:divBdr>
    </w:div>
    <w:div w:id="446199763">
      <w:bodyDiv w:val="1"/>
      <w:marLeft w:val="0"/>
      <w:marRight w:val="0"/>
      <w:marTop w:val="0"/>
      <w:marBottom w:val="0"/>
      <w:divBdr>
        <w:top w:val="none" w:sz="0" w:space="0" w:color="auto"/>
        <w:left w:val="none" w:sz="0" w:space="0" w:color="auto"/>
        <w:bottom w:val="none" w:sz="0" w:space="0" w:color="auto"/>
        <w:right w:val="none" w:sz="0" w:space="0" w:color="auto"/>
      </w:divBdr>
    </w:div>
    <w:div w:id="471098011">
      <w:bodyDiv w:val="1"/>
      <w:marLeft w:val="0"/>
      <w:marRight w:val="0"/>
      <w:marTop w:val="0"/>
      <w:marBottom w:val="0"/>
      <w:divBdr>
        <w:top w:val="none" w:sz="0" w:space="0" w:color="auto"/>
        <w:left w:val="none" w:sz="0" w:space="0" w:color="auto"/>
        <w:bottom w:val="none" w:sz="0" w:space="0" w:color="auto"/>
        <w:right w:val="none" w:sz="0" w:space="0" w:color="auto"/>
      </w:divBdr>
    </w:div>
    <w:div w:id="479737396">
      <w:bodyDiv w:val="1"/>
      <w:marLeft w:val="0"/>
      <w:marRight w:val="0"/>
      <w:marTop w:val="0"/>
      <w:marBottom w:val="0"/>
      <w:divBdr>
        <w:top w:val="none" w:sz="0" w:space="0" w:color="auto"/>
        <w:left w:val="none" w:sz="0" w:space="0" w:color="auto"/>
        <w:bottom w:val="none" w:sz="0" w:space="0" w:color="auto"/>
        <w:right w:val="none" w:sz="0" w:space="0" w:color="auto"/>
      </w:divBdr>
    </w:div>
    <w:div w:id="481822679">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41601266">
      <w:bodyDiv w:val="1"/>
      <w:marLeft w:val="0"/>
      <w:marRight w:val="0"/>
      <w:marTop w:val="0"/>
      <w:marBottom w:val="0"/>
      <w:divBdr>
        <w:top w:val="none" w:sz="0" w:space="0" w:color="auto"/>
        <w:left w:val="none" w:sz="0" w:space="0" w:color="auto"/>
        <w:bottom w:val="none" w:sz="0" w:space="0" w:color="auto"/>
        <w:right w:val="none" w:sz="0" w:space="0" w:color="auto"/>
      </w:divBdr>
    </w:div>
    <w:div w:id="550506204">
      <w:bodyDiv w:val="1"/>
      <w:marLeft w:val="0"/>
      <w:marRight w:val="0"/>
      <w:marTop w:val="0"/>
      <w:marBottom w:val="0"/>
      <w:divBdr>
        <w:top w:val="none" w:sz="0" w:space="0" w:color="auto"/>
        <w:left w:val="none" w:sz="0" w:space="0" w:color="auto"/>
        <w:bottom w:val="none" w:sz="0" w:space="0" w:color="auto"/>
        <w:right w:val="none" w:sz="0" w:space="0" w:color="auto"/>
      </w:divBdr>
    </w:div>
    <w:div w:id="55740212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78056764">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585384978">
      <w:bodyDiv w:val="1"/>
      <w:marLeft w:val="0"/>
      <w:marRight w:val="0"/>
      <w:marTop w:val="0"/>
      <w:marBottom w:val="0"/>
      <w:divBdr>
        <w:top w:val="none" w:sz="0" w:space="0" w:color="auto"/>
        <w:left w:val="none" w:sz="0" w:space="0" w:color="auto"/>
        <w:bottom w:val="none" w:sz="0" w:space="0" w:color="auto"/>
        <w:right w:val="none" w:sz="0" w:space="0" w:color="auto"/>
      </w:divBdr>
    </w:div>
    <w:div w:id="590355034">
      <w:bodyDiv w:val="1"/>
      <w:marLeft w:val="0"/>
      <w:marRight w:val="0"/>
      <w:marTop w:val="0"/>
      <w:marBottom w:val="0"/>
      <w:divBdr>
        <w:top w:val="none" w:sz="0" w:space="0" w:color="auto"/>
        <w:left w:val="none" w:sz="0" w:space="0" w:color="auto"/>
        <w:bottom w:val="none" w:sz="0" w:space="0" w:color="auto"/>
        <w:right w:val="none" w:sz="0" w:space="0" w:color="auto"/>
      </w:divBdr>
    </w:div>
    <w:div w:id="591864469">
      <w:bodyDiv w:val="1"/>
      <w:marLeft w:val="0"/>
      <w:marRight w:val="0"/>
      <w:marTop w:val="0"/>
      <w:marBottom w:val="0"/>
      <w:divBdr>
        <w:top w:val="none" w:sz="0" w:space="0" w:color="auto"/>
        <w:left w:val="none" w:sz="0" w:space="0" w:color="auto"/>
        <w:bottom w:val="none" w:sz="0" w:space="0" w:color="auto"/>
        <w:right w:val="none" w:sz="0" w:space="0" w:color="auto"/>
      </w:divBdr>
    </w:div>
    <w:div w:id="639577814">
      <w:bodyDiv w:val="1"/>
      <w:marLeft w:val="0"/>
      <w:marRight w:val="0"/>
      <w:marTop w:val="0"/>
      <w:marBottom w:val="0"/>
      <w:divBdr>
        <w:top w:val="none" w:sz="0" w:space="0" w:color="auto"/>
        <w:left w:val="none" w:sz="0" w:space="0" w:color="auto"/>
        <w:bottom w:val="none" w:sz="0" w:space="0" w:color="auto"/>
        <w:right w:val="none" w:sz="0" w:space="0" w:color="auto"/>
      </w:divBdr>
    </w:div>
    <w:div w:id="654266214">
      <w:bodyDiv w:val="1"/>
      <w:marLeft w:val="0"/>
      <w:marRight w:val="0"/>
      <w:marTop w:val="0"/>
      <w:marBottom w:val="0"/>
      <w:divBdr>
        <w:top w:val="none" w:sz="0" w:space="0" w:color="auto"/>
        <w:left w:val="none" w:sz="0" w:space="0" w:color="auto"/>
        <w:bottom w:val="none" w:sz="0" w:space="0" w:color="auto"/>
        <w:right w:val="none" w:sz="0" w:space="0" w:color="auto"/>
      </w:divBdr>
    </w:div>
    <w:div w:id="676616647">
      <w:bodyDiv w:val="1"/>
      <w:marLeft w:val="0"/>
      <w:marRight w:val="0"/>
      <w:marTop w:val="0"/>
      <w:marBottom w:val="0"/>
      <w:divBdr>
        <w:top w:val="none" w:sz="0" w:space="0" w:color="auto"/>
        <w:left w:val="none" w:sz="0" w:space="0" w:color="auto"/>
        <w:bottom w:val="none" w:sz="0" w:space="0" w:color="auto"/>
        <w:right w:val="none" w:sz="0" w:space="0" w:color="auto"/>
      </w:divBdr>
    </w:div>
    <w:div w:id="680011833">
      <w:bodyDiv w:val="1"/>
      <w:marLeft w:val="0"/>
      <w:marRight w:val="0"/>
      <w:marTop w:val="0"/>
      <w:marBottom w:val="0"/>
      <w:divBdr>
        <w:top w:val="none" w:sz="0" w:space="0" w:color="auto"/>
        <w:left w:val="none" w:sz="0" w:space="0" w:color="auto"/>
        <w:bottom w:val="none" w:sz="0" w:space="0" w:color="auto"/>
        <w:right w:val="none" w:sz="0" w:space="0" w:color="auto"/>
      </w:divBdr>
    </w:div>
    <w:div w:id="705134024">
      <w:bodyDiv w:val="1"/>
      <w:marLeft w:val="0"/>
      <w:marRight w:val="0"/>
      <w:marTop w:val="0"/>
      <w:marBottom w:val="0"/>
      <w:divBdr>
        <w:top w:val="none" w:sz="0" w:space="0" w:color="auto"/>
        <w:left w:val="none" w:sz="0" w:space="0" w:color="auto"/>
        <w:bottom w:val="none" w:sz="0" w:space="0" w:color="auto"/>
        <w:right w:val="none" w:sz="0" w:space="0" w:color="auto"/>
      </w:divBdr>
    </w:div>
    <w:div w:id="720401645">
      <w:bodyDiv w:val="1"/>
      <w:marLeft w:val="0"/>
      <w:marRight w:val="0"/>
      <w:marTop w:val="0"/>
      <w:marBottom w:val="0"/>
      <w:divBdr>
        <w:top w:val="none" w:sz="0" w:space="0" w:color="auto"/>
        <w:left w:val="none" w:sz="0" w:space="0" w:color="auto"/>
        <w:bottom w:val="none" w:sz="0" w:space="0" w:color="auto"/>
        <w:right w:val="none" w:sz="0" w:space="0" w:color="auto"/>
      </w:divBdr>
    </w:div>
    <w:div w:id="728924100">
      <w:bodyDiv w:val="1"/>
      <w:marLeft w:val="0"/>
      <w:marRight w:val="0"/>
      <w:marTop w:val="0"/>
      <w:marBottom w:val="0"/>
      <w:divBdr>
        <w:top w:val="none" w:sz="0" w:space="0" w:color="auto"/>
        <w:left w:val="none" w:sz="0" w:space="0" w:color="auto"/>
        <w:bottom w:val="none" w:sz="0" w:space="0" w:color="auto"/>
        <w:right w:val="none" w:sz="0" w:space="0" w:color="auto"/>
      </w:divBdr>
    </w:div>
    <w:div w:id="744910511">
      <w:bodyDiv w:val="1"/>
      <w:marLeft w:val="0"/>
      <w:marRight w:val="0"/>
      <w:marTop w:val="0"/>
      <w:marBottom w:val="0"/>
      <w:divBdr>
        <w:top w:val="none" w:sz="0" w:space="0" w:color="auto"/>
        <w:left w:val="none" w:sz="0" w:space="0" w:color="auto"/>
        <w:bottom w:val="none" w:sz="0" w:space="0" w:color="auto"/>
        <w:right w:val="none" w:sz="0" w:space="0" w:color="auto"/>
      </w:divBdr>
    </w:div>
    <w:div w:id="765462806">
      <w:bodyDiv w:val="1"/>
      <w:marLeft w:val="0"/>
      <w:marRight w:val="0"/>
      <w:marTop w:val="0"/>
      <w:marBottom w:val="0"/>
      <w:divBdr>
        <w:top w:val="none" w:sz="0" w:space="0" w:color="auto"/>
        <w:left w:val="none" w:sz="0" w:space="0" w:color="auto"/>
        <w:bottom w:val="none" w:sz="0" w:space="0" w:color="auto"/>
        <w:right w:val="none" w:sz="0" w:space="0" w:color="auto"/>
      </w:divBdr>
    </w:div>
    <w:div w:id="811868111">
      <w:bodyDiv w:val="1"/>
      <w:marLeft w:val="0"/>
      <w:marRight w:val="0"/>
      <w:marTop w:val="0"/>
      <w:marBottom w:val="0"/>
      <w:divBdr>
        <w:top w:val="none" w:sz="0" w:space="0" w:color="auto"/>
        <w:left w:val="none" w:sz="0" w:space="0" w:color="auto"/>
        <w:bottom w:val="none" w:sz="0" w:space="0" w:color="auto"/>
        <w:right w:val="none" w:sz="0" w:space="0" w:color="auto"/>
      </w:divBdr>
    </w:div>
    <w:div w:id="815420150">
      <w:bodyDiv w:val="1"/>
      <w:marLeft w:val="0"/>
      <w:marRight w:val="0"/>
      <w:marTop w:val="0"/>
      <w:marBottom w:val="0"/>
      <w:divBdr>
        <w:top w:val="none" w:sz="0" w:space="0" w:color="auto"/>
        <w:left w:val="none" w:sz="0" w:space="0" w:color="auto"/>
        <w:bottom w:val="none" w:sz="0" w:space="0" w:color="auto"/>
        <w:right w:val="none" w:sz="0" w:space="0" w:color="auto"/>
      </w:divBdr>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863783687">
      <w:bodyDiv w:val="1"/>
      <w:marLeft w:val="0"/>
      <w:marRight w:val="0"/>
      <w:marTop w:val="0"/>
      <w:marBottom w:val="0"/>
      <w:divBdr>
        <w:top w:val="none" w:sz="0" w:space="0" w:color="auto"/>
        <w:left w:val="none" w:sz="0" w:space="0" w:color="auto"/>
        <w:bottom w:val="none" w:sz="0" w:space="0" w:color="auto"/>
        <w:right w:val="none" w:sz="0" w:space="0" w:color="auto"/>
      </w:divBdr>
    </w:div>
    <w:div w:id="875240094">
      <w:bodyDiv w:val="1"/>
      <w:marLeft w:val="0"/>
      <w:marRight w:val="0"/>
      <w:marTop w:val="0"/>
      <w:marBottom w:val="0"/>
      <w:divBdr>
        <w:top w:val="none" w:sz="0" w:space="0" w:color="auto"/>
        <w:left w:val="none" w:sz="0" w:space="0" w:color="auto"/>
        <w:bottom w:val="none" w:sz="0" w:space="0" w:color="auto"/>
        <w:right w:val="none" w:sz="0" w:space="0" w:color="auto"/>
      </w:divBdr>
    </w:div>
    <w:div w:id="891619085">
      <w:bodyDiv w:val="1"/>
      <w:marLeft w:val="0"/>
      <w:marRight w:val="0"/>
      <w:marTop w:val="0"/>
      <w:marBottom w:val="0"/>
      <w:divBdr>
        <w:top w:val="none" w:sz="0" w:space="0" w:color="auto"/>
        <w:left w:val="none" w:sz="0" w:space="0" w:color="auto"/>
        <w:bottom w:val="none" w:sz="0" w:space="0" w:color="auto"/>
        <w:right w:val="none" w:sz="0" w:space="0" w:color="auto"/>
      </w:divBdr>
    </w:div>
    <w:div w:id="904950198">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97649292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07244802">
      <w:bodyDiv w:val="1"/>
      <w:marLeft w:val="0"/>
      <w:marRight w:val="0"/>
      <w:marTop w:val="0"/>
      <w:marBottom w:val="0"/>
      <w:divBdr>
        <w:top w:val="none" w:sz="0" w:space="0" w:color="auto"/>
        <w:left w:val="none" w:sz="0" w:space="0" w:color="auto"/>
        <w:bottom w:val="none" w:sz="0" w:space="0" w:color="auto"/>
        <w:right w:val="none" w:sz="0" w:space="0" w:color="auto"/>
      </w:divBdr>
    </w:div>
    <w:div w:id="1023361117">
      <w:bodyDiv w:val="1"/>
      <w:marLeft w:val="0"/>
      <w:marRight w:val="0"/>
      <w:marTop w:val="0"/>
      <w:marBottom w:val="0"/>
      <w:divBdr>
        <w:top w:val="none" w:sz="0" w:space="0" w:color="auto"/>
        <w:left w:val="none" w:sz="0" w:space="0" w:color="auto"/>
        <w:bottom w:val="none" w:sz="0" w:space="0" w:color="auto"/>
        <w:right w:val="none" w:sz="0" w:space="0" w:color="auto"/>
      </w:divBdr>
    </w:div>
    <w:div w:id="1037923612">
      <w:bodyDiv w:val="1"/>
      <w:marLeft w:val="0"/>
      <w:marRight w:val="0"/>
      <w:marTop w:val="0"/>
      <w:marBottom w:val="0"/>
      <w:divBdr>
        <w:top w:val="none" w:sz="0" w:space="0" w:color="auto"/>
        <w:left w:val="none" w:sz="0" w:space="0" w:color="auto"/>
        <w:bottom w:val="none" w:sz="0" w:space="0" w:color="auto"/>
        <w:right w:val="none" w:sz="0" w:space="0" w:color="auto"/>
      </w:divBdr>
    </w:div>
    <w:div w:id="1045524114">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050037647">
      <w:bodyDiv w:val="1"/>
      <w:marLeft w:val="0"/>
      <w:marRight w:val="0"/>
      <w:marTop w:val="0"/>
      <w:marBottom w:val="0"/>
      <w:divBdr>
        <w:top w:val="none" w:sz="0" w:space="0" w:color="auto"/>
        <w:left w:val="none" w:sz="0" w:space="0" w:color="auto"/>
        <w:bottom w:val="none" w:sz="0" w:space="0" w:color="auto"/>
        <w:right w:val="none" w:sz="0" w:space="0" w:color="auto"/>
      </w:divBdr>
    </w:div>
    <w:div w:id="1069157790">
      <w:bodyDiv w:val="1"/>
      <w:marLeft w:val="0"/>
      <w:marRight w:val="0"/>
      <w:marTop w:val="0"/>
      <w:marBottom w:val="0"/>
      <w:divBdr>
        <w:top w:val="none" w:sz="0" w:space="0" w:color="auto"/>
        <w:left w:val="none" w:sz="0" w:space="0" w:color="auto"/>
        <w:bottom w:val="none" w:sz="0" w:space="0" w:color="auto"/>
        <w:right w:val="none" w:sz="0" w:space="0" w:color="auto"/>
      </w:divBdr>
    </w:div>
    <w:div w:id="1082021237">
      <w:bodyDiv w:val="1"/>
      <w:marLeft w:val="0"/>
      <w:marRight w:val="0"/>
      <w:marTop w:val="0"/>
      <w:marBottom w:val="0"/>
      <w:divBdr>
        <w:top w:val="none" w:sz="0" w:space="0" w:color="auto"/>
        <w:left w:val="none" w:sz="0" w:space="0" w:color="auto"/>
        <w:bottom w:val="none" w:sz="0" w:space="0" w:color="auto"/>
        <w:right w:val="none" w:sz="0" w:space="0" w:color="auto"/>
      </w:divBdr>
    </w:div>
    <w:div w:id="1089154245">
      <w:bodyDiv w:val="1"/>
      <w:marLeft w:val="0"/>
      <w:marRight w:val="0"/>
      <w:marTop w:val="0"/>
      <w:marBottom w:val="0"/>
      <w:divBdr>
        <w:top w:val="none" w:sz="0" w:space="0" w:color="auto"/>
        <w:left w:val="none" w:sz="0" w:space="0" w:color="auto"/>
        <w:bottom w:val="none" w:sz="0" w:space="0" w:color="auto"/>
        <w:right w:val="none" w:sz="0" w:space="0" w:color="auto"/>
      </w:divBdr>
    </w:div>
    <w:div w:id="1113672190">
      <w:bodyDiv w:val="1"/>
      <w:marLeft w:val="0"/>
      <w:marRight w:val="0"/>
      <w:marTop w:val="0"/>
      <w:marBottom w:val="0"/>
      <w:divBdr>
        <w:top w:val="none" w:sz="0" w:space="0" w:color="auto"/>
        <w:left w:val="none" w:sz="0" w:space="0" w:color="auto"/>
        <w:bottom w:val="none" w:sz="0" w:space="0" w:color="auto"/>
        <w:right w:val="none" w:sz="0" w:space="0" w:color="auto"/>
      </w:divBdr>
    </w:div>
    <w:div w:id="1117483689">
      <w:bodyDiv w:val="1"/>
      <w:marLeft w:val="0"/>
      <w:marRight w:val="0"/>
      <w:marTop w:val="0"/>
      <w:marBottom w:val="0"/>
      <w:divBdr>
        <w:top w:val="none" w:sz="0" w:space="0" w:color="auto"/>
        <w:left w:val="none" w:sz="0" w:space="0" w:color="auto"/>
        <w:bottom w:val="none" w:sz="0" w:space="0" w:color="auto"/>
        <w:right w:val="none" w:sz="0" w:space="0" w:color="auto"/>
      </w:divBdr>
    </w:div>
    <w:div w:id="1123379529">
      <w:bodyDiv w:val="1"/>
      <w:marLeft w:val="0"/>
      <w:marRight w:val="0"/>
      <w:marTop w:val="0"/>
      <w:marBottom w:val="0"/>
      <w:divBdr>
        <w:top w:val="none" w:sz="0" w:space="0" w:color="auto"/>
        <w:left w:val="none" w:sz="0" w:space="0" w:color="auto"/>
        <w:bottom w:val="none" w:sz="0" w:space="0" w:color="auto"/>
        <w:right w:val="none" w:sz="0" w:space="0" w:color="auto"/>
      </w:divBdr>
    </w:div>
    <w:div w:id="1164928747">
      <w:bodyDiv w:val="1"/>
      <w:marLeft w:val="0"/>
      <w:marRight w:val="0"/>
      <w:marTop w:val="0"/>
      <w:marBottom w:val="0"/>
      <w:divBdr>
        <w:top w:val="none" w:sz="0" w:space="0" w:color="auto"/>
        <w:left w:val="none" w:sz="0" w:space="0" w:color="auto"/>
        <w:bottom w:val="none" w:sz="0" w:space="0" w:color="auto"/>
        <w:right w:val="none" w:sz="0" w:space="0" w:color="auto"/>
      </w:divBdr>
    </w:div>
    <w:div w:id="1181158821">
      <w:bodyDiv w:val="1"/>
      <w:marLeft w:val="0"/>
      <w:marRight w:val="0"/>
      <w:marTop w:val="0"/>
      <w:marBottom w:val="0"/>
      <w:divBdr>
        <w:top w:val="none" w:sz="0" w:space="0" w:color="auto"/>
        <w:left w:val="none" w:sz="0" w:space="0" w:color="auto"/>
        <w:bottom w:val="none" w:sz="0" w:space="0" w:color="auto"/>
        <w:right w:val="none" w:sz="0" w:space="0" w:color="auto"/>
      </w:divBdr>
    </w:div>
    <w:div w:id="1214384609">
      <w:bodyDiv w:val="1"/>
      <w:marLeft w:val="0"/>
      <w:marRight w:val="0"/>
      <w:marTop w:val="0"/>
      <w:marBottom w:val="0"/>
      <w:divBdr>
        <w:top w:val="none" w:sz="0" w:space="0" w:color="auto"/>
        <w:left w:val="none" w:sz="0" w:space="0" w:color="auto"/>
        <w:bottom w:val="none" w:sz="0" w:space="0" w:color="auto"/>
        <w:right w:val="none" w:sz="0" w:space="0" w:color="auto"/>
      </w:divBdr>
    </w:div>
    <w:div w:id="1237203672">
      <w:bodyDiv w:val="1"/>
      <w:marLeft w:val="0"/>
      <w:marRight w:val="0"/>
      <w:marTop w:val="0"/>
      <w:marBottom w:val="0"/>
      <w:divBdr>
        <w:top w:val="none" w:sz="0" w:space="0" w:color="auto"/>
        <w:left w:val="none" w:sz="0" w:space="0" w:color="auto"/>
        <w:bottom w:val="none" w:sz="0" w:space="0" w:color="auto"/>
        <w:right w:val="none" w:sz="0" w:space="0" w:color="auto"/>
      </w:divBdr>
    </w:div>
    <w:div w:id="1239707608">
      <w:bodyDiv w:val="1"/>
      <w:marLeft w:val="0"/>
      <w:marRight w:val="0"/>
      <w:marTop w:val="0"/>
      <w:marBottom w:val="0"/>
      <w:divBdr>
        <w:top w:val="none" w:sz="0" w:space="0" w:color="auto"/>
        <w:left w:val="none" w:sz="0" w:space="0" w:color="auto"/>
        <w:bottom w:val="none" w:sz="0" w:space="0" w:color="auto"/>
        <w:right w:val="none" w:sz="0" w:space="0" w:color="auto"/>
      </w:divBdr>
    </w:div>
    <w:div w:id="1258828255">
      <w:bodyDiv w:val="1"/>
      <w:marLeft w:val="0"/>
      <w:marRight w:val="0"/>
      <w:marTop w:val="0"/>
      <w:marBottom w:val="0"/>
      <w:divBdr>
        <w:top w:val="none" w:sz="0" w:space="0" w:color="auto"/>
        <w:left w:val="none" w:sz="0" w:space="0" w:color="auto"/>
        <w:bottom w:val="none" w:sz="0" w:space="0" w:color="auto"/>
        <w:right w:val="none" w:sz="0" w:space="0" w:color="auto"/>
      </w:divBdr>
    </w:div>
    <w:div w:id="1272398046">
      <w:bodyDiv w:val="1"/>
      <w:marLeft w:val="0"/>
      <w:marRight w:val="0"/>
      <w:marTop w:val="0"/>
      <w:marBottom w:val="0"/>
      <w:divBdr>
        <w:top w:val="none" w:sz="0" w:space="0" w:color="auto"/>
        <w:left w:val="none" w:sz="0" w:space="0" w:color="auto"/>
        <w:bottom w:val="none" w:sz="0" w:space="0" w:color="auto"/>
        <w:right w:val="none" w:sz="0" w:space="0" w:color="auto"/>
      </w:divBdr>
    </w:div>
    <w:div w:id="1291326268">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300305329">
      <w:bodyDiv w:val="1"/>
      <w:marLeft w:val="0"/>
      <w:marRight w:val="0"/>
      <w:marTop w:val="0"/>
      <w:marBottom w:val="0"/>
      <w:divBdr>
        <w:top w:val="none" w:sz="0" w:space="0" w:color="auto"/>
        <w:left w:val="none" w:sz="0" w:space="0" w:color="auto"/>
        <w:bottom w:val="none" w:sz="0" w:space="0" w:color="auto"/>
        <w:right w:val="none" w:sz="0" w:space="0" w:color="auto"/>
      </w:divBdr>
    </w:div>
    <w:div w:id="1313680724">
      <w:bodyDiv w:val="1"/>
      <w:marLeft w:val="0"/>
      <w:marRight w:val="0"/>
      <w:marTop w:val="0"/>
      <w:marBottom w:val="0"/>
      <w:divBdr>
        <w:top w:val="none" w:sz="0" w:space="0" w:color="auto"/>
        <w:left w:val="none" w:sz="0" w:space="0" w:color="auto"/>
        <w:bottom w:val="none" w:sz="0" w:space="0" w:color="auto"/>
        <w:right w:val="none" w:sz="0" w:space="0" w:color="auto"/>
      </w:divBdr>
    </w:div>
    <w:div w:id="1327398297">
      <w:bodyDiv w:val="1"/>
      <w:marLeft w:val="0"/>
      <w:marRight w:val="0"/>
      <w:marTop w:val="0"/>
      <w:marBottom w:val="0"/>
      <w:divBdr>
        <w:top w:val="none" w:sz="0" w:space="0" w:color="auto"/>
        <w:left w:val="none" w:sz="0" w:space="0" w:color="auto"/>
        <w:bottom w:val="none" w:sz="0" w:space="0" w:color="auto"/>
        <w:right w:val="none" w:sz="0" w:space="0" w:color="auto"/>
      </w:divBdr>
    </w:div>
    <w:div w:id="1331712725">
      <w:bodyDiv w:val="1"/>
      <w:marLeft w:val="0"/>
      <w:marRight w:val="0"/>
      <w:marTop w:val="0"/>
      <w:marBottom w:val="0"/>
      <w:divBdr>
        <w:top w:val="none" w:sz="0" w:space="0" w:color="auto"/>
        <w:left w:val="none" w:sz="0" w:space="0" w:color="auto"/>
        <w:bottom w:val="none" w:sz="0" w:space="0" w:color="auto"/>
        <w:right w:val="none" w:sz="0" w:space="0" w:color="auto"/>
      </w:divBdr>
    </w:div>
    <w:div w:id="1348755476">
      <w:bodyDiv w:val="1"/>
      <w:marLeft w:val="0"/>
      <w:marRight w:val="0"/>
      <w:marTop w:val="0"/>
      <w:marBottom w:val="0"/>
      <w:divBdr>
        <w:top w:val="none" w:sz="0" w:space="0" w:color="auto"/>
        <w:left w:val="none" w:sz="0" w:space="0" w:color="auto"/>
        <w:bottom w:val="none" w:sz="0" w:space="0" w:color="auto"/>
        <w:right w:val="none" w:sz="0" w:space="0" w:color="auto"/>
      </w:divBdr>
    </w:div>
    <w:div w:id="1370106469">
      <w:bodyDiv w:val="1"/>
      <w:marLeft w:val="0"/>
      <w:marRight w:val="0"/>
      <w:marTop w:val="0"/>
      <w:marBottom w:val="0"/>
      <w:divBdr>
        <w:top w:val="none" w:sz="0" w:space="0" w:color="auto"/>
        <w:left w:val="none" w:sz="0" w:space="0" w:color="auto"/>
        <w:bottom w:val="none" w:sz="0" w:space="0" w:color="auto"/>
        <w:right w:val="none" w:sz="0" w:space="0" w:color="auto"/>
      </w:divBdr>
    </w:div>
    <w:div w:id="1375733764">
      <w:bodyDiv w:val="1"/>
      <w:marLeft w:val="0"/>
      <w:marRight w:val="0"/>
      <w:marTop w:val="0"/>
      <w:marBottom w:val="0"/>
      <w:divBdr>
        <w:top w:val="none" w:sz="0" w:space="0" w:color="auto"/>
        <w:left w:val="none" w:sz="0" w:space="0" w:color="auto"/>
        <w:bottom w:val="none" w:sz="0" w:space="0" w:color="auto"/>
        <w:right w:val="none" w:sz="0" w:space="0" w:color="auto"/>
      </w:divBdr>
    </w:div>
    <w:div w:id="1385057153">
      <w:bodyDiv w:val="1"/>
      <w:marLeft w:val="0"/>
      <w:marRight w:val="0"/>
      <w:marTop w:val="0"/>
      <w:marBottom w:val="0"/>
      <w:divBdr>
        <w:top w:val="none" w:sz="0" w:space="0" w:color="auto"/>
        <w:left w:val="none" w:sz="0" w:space="0" w:color="auto"/>
        <w:bottom w:val="none" w:sz="0" w:space="0" w:color="auto"/>
        <w:right w:val="none" w:sz="0" w:space="0" w:color="auto"/>
      </w:divBdr>
    </w:div>
    <w:div w:id="1393389190">
      <w:bodyDiv w:val="1"/>
      <w:marLeft w:val="0"/>
      <w:marRight w:val="0"/>
      <w:marTop w:val="0"/>
      <w:marBottom w:val="0"/>
      <w:divBdr>
        <w:top w:val="none" w:sz="0" w:space="0" w:color="auto"/>
        <w:left w:val="none" w:sz="0" w:space="0" w:color="auto"/>
        <w:bottom w:val="none" w:sz="0" w:space="0" w:color="auto"/>
        <w:right w:val="none" w:sz="0" w:space="0" w:color="auto"/>
      </w:divBdr>
    </w:div>
    <w:div w:id="1446075420">
      <w:bodyDiv w:val="1"/>
      <w:marLeft w:val="0"/>
      <w:marRight w:val="0"/>
      <w:marTop w:val="0"/>
      <w:marBottom w:val="0"/>
      <w:divBdr>
        <w:top w:val="none" w:sz="0" w:space="0" w:color="auto"/>
        <w:left w:val="none" w:sz="0" w:space="0" w:color="auto"/>
        <w:bottom w:val="none" w:sz="0" w:space="0" w:color="auto"/>
        <w:right w:val="none" w:sz="0" w:space="0" w:color="auto"/>
      </w:divBdr>
    </w:div>
    <w:div w:id="1446804220">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561790439">
      <w:bodyDiv w:val="1"/>
      <w:marLeft w:val="0"/>
      <w:marRight w:val="0"/>
      <w:marTop w:val="0"/>
      <w:marBottom w:val="0"/>
      <w:divBdr>
        <w:top w:val="none" w:sz="0" w:space="0" w:color="auto"/>
        <w:left w:val="none" w:sz="0" w:space="0" w:color="auto"/>
        <w:bottom w:val="none" w:sz="0" w:space="0" w:color="auto"/>
        <w:right w:val="none" w:sz="0" w:space="0" w:color="auto"/>
      </w:divBdr>
    </w:div>
    <w:div w:id="1630360612">
      <w:bodyDiv w:val="1"/>
      <w:marLeft w:val="0"/>
      <w:marRight w:val="0"/>
      <w:marTop w:val="0"/>
      <w:marBottom w:val="0"/>
      <w:divBdr>
        <w:top w:val="none" w:sz="0" w:space="0" w:color="auto"/>
        <w:left w:val="none" w:sz="0" w:space="0" w:color="auto"/>
        <w:bottom w:val="none" w:sz="0" w:space="0" w:color="auto"/>
        <w:right w:val="none" w:sz="0" w:space="0" w:color="auto"/>
      </w:divBdr>
    </w:div>
    <w:div w:id="1637249200">
      <w:bodyDiv w:val="1"/>
      <w:marLeft w:val="0"/>
      <w:marRight w:val="0"/>
      <w:marTop w:val="0"/>
      <w:marBottom w:val="0"/>
      <w:divBdr>
        <w:top w:val="none" w:sz="0" w:space="0" w:color="auto"/>
        <w:left w:val="none" w:sz="0" w:space="0" w:color="auto"/>
        <w:bottom w:val="none" w:sz="0" w:space="0" w:color="auto"/>
        <w:right w:val="none" w:sz="0" w:space="0" w:color="auto"/>
      </w:divBdr>
    </w:div>
    <w:div w:id="1726635078">
      <w:bodyDiv w:val="1"/>
      <w:marLeft w:val="0"/>
      <w:marRight w:val="0"/>
      <w:marTop w:val="0"/>
      <w:marBottom w:val="0"/>
      <w:divBdr>
        <w:top w:val="none" w:sz="0" w:space="0" w:color="auto"/>
        <w:left w:val="none" w:sz="0" w:space="0" w:color="auto"/>
        <w:bottom w:val="none" w:sz="0" w:space="0" w:color="auto"/>
        <w:right w:val="none" w:sz="0" w:space="0" w:color="auto"/>
      </w:divBdr>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788700250">
      <w:bodyDiv w:val="1"/>
      <w:marLeft w:val="0"/>
      <w:marRight w:val="0"/>
      <w:marTop w:val="0"/>
      <w:marBottom w:val="0"/>
      <w:divBdr>
        <w:top w:val="none" w:sz="0" w:space="0" w:color="auto"/>
        <w:left w:val="none" w:sz="0" w:space="0" w:color="auto"/>
        <w:bottom w:val="none" w:sz="0" w:space="0" w:color="auto"/>
        <w:right w:val="none" w:sz="0" w:space="0" w:color="auto"/>
      </w:divBdr>
    </w:div>
    <w:div w:id="1797214417">
      <w:bodyDiv w:val="1"/>
      <w:marLeft w:val="0"/>
      <w:marRight w:val="0"/>
      <w:marTop w:val="0"/>
      <w:marBottom w:val="0"/>
      <w:divBdr>
        <w:top w:val="none" w:sz="0" w:space="0" w:color="auto"/>
        <w:left w:val="none" w:sz="0" w:space="0" w:color="auto"/>
        <w:bottom w:val="none" w:sz="0" w:space="0" w:color="auto"/>
        <w:right w:val="none" w:sz="0" w:space="0" w:color="auto"/>
      </w:divBdr>
    </w:div>
    <w:div w:id="1807814812">
      <w:bodyDiv w:val="1"/>
      <w:marLeft w:val="0"/>
      <w:marRight w:val="0"/>
      <w:marTop w:val="0"/>
      <w:marBottom w:val="0"/>
      <w:divBdr>
        <w:top w:val="none" w:sz="0" w:space="0" w:color="auto"/>
        <w:left w:val="none" w:sz="0" w:space="0" w:color="auto"/>
        <w:bottom w:val="none" w:sz="0" w:space="0" w:color="auto"/>
        <w:right w:val="none" w:sz="0" w:space="0" w:color="auto"/>
      </w:divBdr>
    </w:div>
    <w:div w:id="1874345301">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69435814">
      <w:bodyDiv w:val="1"/>
      <w:marLeft w:val="0"/>
      <w:marRight w:val="0"/>
      <w:marTop w:val="0"/>
      <w:marBottom w:val="0"/>
      <w:divBdr>
        <w:top w:val="none" w:sz="0" w:space="0" w:color="auto"/>
        <w:left w:val="none" w:sz="0" w:space="0" w:color="auto"/>
        <w:bottom w:val="none" w:sz="0" w:space="0" w:color="auto"/>
        <w:right w:val="none" w:sz="0" w:space="0" w:color="auto"/>
      </w:divBdr>
    </w:div>
    <w:div w:id="1973242131">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33534177">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66298457">
      <w:bodyDiv w:val="1"/>
      <w:marLeft w:val="0"/>
      <w:marRight w:val="0"/>
      <w:marTop w:val="0"/>
      <w:marBottom w:val="0"/>
      <w:divBdr>
        <w:top w:val="none" w:sz="0" w:space="0" w:color="auto"/>
        <w:left w:val="none" w:sz="0" w:space="0" w:color="auto"/>
        <w:bottom w:val="none" w:sz="0" w:space="0" w:color="auto"/>
        <w:right w:val="none" w:sz="0" w:space="0" w:color="auto"/>
      </w:divBdr>
    </w:div>
    <w:div w:id="2078936439">
      <w:bodyDiv w:val="1"/>
      <w:marLeft w:val="0"/>
      <w:marRight w:val="0"/>
      <w:marTop w:val="0"/>
      <w:marBottom w:val="0"/>
      <w:divBdr>
        <w:top w:val="none" w:sz="0" w:space="0" w:color="auto"/>
        <w:left w:val="none" w:sz="0" w:space="0" w:color="auto"/>
        <w:bottom w:val="none" w:sz="0" w:space="0" w:color="auto"/>
        <w:right w:val="none" w:sz="0" w:space="0" w:color="auto"/>
      </w:divBdr>
    </w:div>
    <w:div w:id="207966504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099666801">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 w:id="21330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vetana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3D84F-BE4D-43B0-A268-A5AC5145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16</Pages>
  <Words>6181</Words>
  <Characters>35238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41337</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Пользователь</cp:lastModifiedBy>
  <cp:revision>3</cp:revision>
  <cp:lastPrinted>2022-01-12T11:42:00Z</cp:lastPrinted>
  <dcterms:created xsi:type="dcterms:W3CDTF">2021-12-27T08:53:00Z</dcterms:created>
  <dcterms:modified xsi:type="dcterms:W3CDTF">2022-01-13T03:36:00Z</dcterms:modified>
</cp:coreProperties>
</file>