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81" w:rsidRDefault="00972581" w:rsidP="00D9493C">
      <w:pPr>
        <w:jc w:val="center"/>
        <w:rPr>
          <w:rFonts w:ascii="Times New Roman" w:eastAsia="Times New Roman" w:hAnsi="Times New Roman" w:cs="Times New Roman"/>
          <w:b/>
          <w:sz w:val="24"/>
          <w:szCs w:val="24"/>
          <w:lang w:val="en-US"/>
        </w:rPr>
      </w:pPr>
    </w:p>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Default="00B43A6E" w:rsidP="00D9493C">
      <w:pPr>
        <w:pStyle w:val="a5"/>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C81EFD" w:rsidRPr="00192C13">
          <w:rPr>
            <w:rStyle w:val="ab"/>
            <w:rFonts w:ascii="Times New Roman" w:hAnsi="Times New Roman" w:cs="Times New Roman"/>
            <w:lang w:val="ru-RU" w:eastAsia="ru-RU"/>
          </w:rPr>
          <w:t>https://ufa.rzd-medicine.ru/zakupki/kotirovki/zakupki-2024</w:t>
        </w:r>
      </w:hyperlink>
      <w:r w:rsidR="00C81EFD">
        <w:rPr>
          <w:rFonts w:ascii="Times New Roman" w:hAnsi="Times New Roman" w:cs="Times New Roman"/>
          <w:lang w:val="ru-RU" w:eastAsia="ru-RU"/>
        </w:rPr>
        <w:t xml:space="preserve"> </w:t>
      </w:r>
      <w:sdt>
        <w:sdtPr>
          <w:rPr>
            <w:rFonts w:ascii="Times New Roman" w:hAnsi="Times New Roman" w:cs="Times New Roman"/>
            <w:lang w:val="ru-RU" w:eastAsia="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Content>
          <w:r w:rsidR="00C81EFD">
            <w:rPr>
              <w:rFonts w:ascii="Times New Roman" w:hAnsi="Times New Roman" w:cs="Times New Roman"/>
              <w:lang w:val="ru-RU" w:eastAsia="ru-RU"/>
            </w:rPr>
            <w:t xml:space="preserve">, </w:t>
          </w:r>
        </w:sdtContent>
      </w:sdt>
      <w:r w:rsidRPr="00994011">
        <w:rPr>
          <w:rFonts w:ascii="Times New Roman" w:hAnsi="Times New Roman" w:cs="Times New Roman"/>
          <w:lang w:val="ru-RU" w:eastAsia="ru-RU"/>
        </w:rPr>
        <w:t>в разделе - Закупки.</w:t>
      </w:r>
    </w:p>
    <w:p w:rsidR="00875BF7" w:rsidRPr="006A1610" w:rsidRDefault="00875BF7" w:rsidP="00875BF7">
      <w:pPr>
        <w:widowControl w:val="0"/>
        <w:tabs>
          <w:tab w:val="left" w:pos="567"/>
        </w:tabs>
        <w:suppressAutoHyphens/>
        <w:spacing w:after="0" w:line="240" w:lineRule="auto"/>
        <w:jc w:val="center"/>
        <w:rPr>
          <w:rFonts w:ascii="Times New Roman" w:eastAsia="Lucida Sans Unicode" w:hAnsi="Times New Roman" w:cs="Times New Roman"/>
          <w:b/>
          <w:kern w:val="2"/>
          <w:sz w:val="18"/>
          <w:szCs w:val="24"/>
        </w:rPr>
      </w:pPr>
    </w:p>
    <w:p w:rsidR="00875BF7" w:rsidRPr="006A1610" w:rsidRDefault="00875BF7" w:rsidP="00875BF7">
      <w:pPr>
        <w:widowControl w:val="0"/>
        <w:tabs>
          <w:tab w:val="left" w:pos="567"/>
        </w:tabs>
        <w:suppressAutoHyphens/>
        <w:spacing w:after="0" w:line="240" w:lineRule="auto"/>
        <w:jc w:val="center"/>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 xml:space="preserve">по сервисному техническому обслуживанию аппаратов очистки воды (пурифайеров) </w:t>
      </w:r>
    </w:p>
    <w:p w:rsidR="00875BF7" w:rsidRPr="006A1610" w:rsidRDefault="00875BF7" w:rsidP="00D33118">
      <w:pPr>
        <w:widowControl w:val="0"/>
        <w:numPr>
          <w:ilvl w:val="0"/>
          <w:numId w:val="4"/>
        </w:numPr>
        <w:tabs>
          <w:tab w:val="left" w:pos="284"/>
        </w:tabs>
        <w:suppressAutoHyphens/>
        <w:spacing w:before="240" w:after="24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Перечень работ:</w:t>
      </w:r>
    </w:p>
    <w:p w:rsidR="00875BF7" w:rsidRPr="006A1610" w:rsidRDefault="00875BF7" w:rsidP="00D33118">
      <w:pPr>
        <w:widowControl w:val="0"/>
        <w:numPr>
          <w:ilvl w:val="0"/>
          <w:numId w:val="3"/>
        </w:numPr>
        <w:tabs>
          <w:tab w:val="left" w:pos="284"/>
        </w:tabs>
        <w:suppressAutoHyphens/>
        <w:spacing w:after="24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Настройка и диагностика всех систем аппарата очистки воды:</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Система индикации и управления:</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kern w:val="2"/>
          <w:sz w:val="24"/>
          <w:szCs w:val="24"/>
        </w:rPr>
      </w:pPr>
      <w:r w:rsidRPr="006A1610">
        <w:rPr>
          <w:rFonts w:ascii="Times New Roman" w:eastAsia="Lucida Sans Unicode" w:hAnsi="Times New Roman" w:cs="Times New Roman"/>
          <w:kern w:val="2"/>
          <w:sz w:val="24"/>
          <w:szCs w:val="24"/>
        </w:rPr>
        <w:t xml:space="preserve">Диагностика системы </w:t>
      </w:r>
      <w:r w:rsidRPr="006A1610">
        <w:rPr>
          <w:rFonts w:ascii="Times New Roman" w:eastAsia="Lucida Sans Unicode" w:hAnsi="Times New Roman" w:cs="Times New Roman"/>
          <w:kern w:val="2"/>
          <w:sz w:val="24"/>
          <w:szCs w:val="24"/>
          <w:lang w:val="en-US"/>
        </w:rPr>
        <w:t xml:space="preserve">UF </w:t>
      </w:r>
      <w:r w:rsidRPr="006A1610">
        <w:rPr>
          <w:rFonts w:ascii="Times New Roman" w:eastAsia="Lucida Sans Unicode" w:hAnsi="Times New Roman" w:cs="Times New Roman"/>
          <w:kern w:val="2"/>
          <w:sz w:val="24"/>
          <w:szCs w:val="24"/>
        </w:rPr>
        <w:t>фильтрации;</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kern w:val="2"/>
          <w:sz w:val="24"/>
          <w:szCs w:val="24"/>
        </w:rPr>
      </w:pPr>
      <w:r w:rsidRPr="006A1610">
        <w:rPr>
          <w:rFonts w:ascii="Times New Roman" w:eastAsia="Lucida Sans Unicode" w:hAnsi="Times New Roman" w:cs="Times New Roman"/>
          <w:kern w:val="2"/>
          <w:sz w:val="24"/>
          <w:szCs w:val="24"/>
        </w:rPr>
        <w:t xml:space="preserve">Очистка и визуальны осмотр кварцевого стекла </w:t>
      </w:r>
      <w:r w:rsidRPr="006A1610">
        <w:rPr>
          <w:rFonts w:ascii="Times New Roman" w:eastAsia="Lucida Sans Unicode" w:hAnsi="Times New Roman" w:cs="Times New Roman"/>
          <w:kern w:val="2"/>
          <w:sz w:val="24"/>
          <w:szCs w:val="24"/>
          <w:lang w:val="en-US"/>
        </w:rPr>
        <w:t>UV</w:t>
      </w:r>
      <w:r w:rsidRPr="006A1610">
        <w:rPr>
          <w:rFonts w:ascii="Times New Roman" w:eastAsia="Lucida Sans Unicode" w:hAnsi="Times New Roman" w:cs="Times New Roman"/>
          <w:kern w:val="2"/>
          <w:sz w:val="24"/>
          <w:szCs w:val="24"/>
        </w:rPr>
        <w:t xml:space="preserve"> лампы (при наличии);</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kern w:val="2"/>
          <w:sz w:val="24"/>
          <w:szCs w:val="24"/>
        </w:rPr>
      </w:pPr>
      <w:r w:rsidRPr="006A1610">
        <w:rPr>
          <w:rFonts w:ascii="Times New Roman" w:eastAsia="Lucida Sans Unicode" w:hAnsi="Times New Roman" w:cs="Times New Roman"/>
          <w:kern w:val="2"/>
          <w:sz w:val="24"/>
          <w:szCs w:val="24"/>
        </w:rPr>
        <w:t>Проверка и настройка функций аппарата настройка режимов работы.</w:t>
      </w:r>
    </w:p>
    <w:p w:rsidR="00875BF7" w:rsidRPr="006A1610" w:rsidRDefault="00875BF7" w:rsidP="00D33118">
      <w:pPr>
        <w:widowControl w:val="0"/>
        <w:numPr>
          <w:ilvl w:val="1"/>
          <w:numId w:val="3"/>
        </w:numPr>
        <w:tabs>
          <w:tab w:val="left" w:pos="284"/>
        </w:tabs>
        <w:suppressAutoHyphens/>
        <w:spacing w:before="240"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Система нагрева аппарата очистки воды:</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Диагностика и тестирование автоматики нагрева;</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Проверка работы нагревательного элемента;</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Тестирование и настройка датчиков нагрева.</w:t>
      </w:r>
    </w:p>
    <w:p w:rsidR="00875BF7" w:rsidRPr="006A1610" w:rsidRDefault="00875BF7" w:rsidP="00D33118">
      <w:pPr>
        <w:widowControl w:val="0"/>
        <w:numPr>
          <w:ilvl w:val="1"/>
          <w:numId w:val="3"/>
        </w:numPr>
        <w:tabs>
          <w:tab w:val="left" w:pos="284"/>
        </w:tabs>
        <w:suppressAutoHyphens/>
        <w:spacing w:before="240"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Система охлаждения аппарата очистки воды</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Диагностика и тестирование компрессора;</w:t>
      </w:r>
    </w:p>
    <w:p w:rsidR="00875BF7" w:rsidRPr="006A1610" w:rsidRDefault="00875BF7" w:rsidP="00D33118">
      <w:pPr>
        <w:widowControl w:val="0"/>
        <w:numPr>
          <w:ilvl w:val="2"/>
          <w:numId w:val="3"/>
        </w:numPr>
        <w:tabs>
          <w:tab w:val="left" w:pos="709"/>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Проверка работы датчика охлаждения;</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Проверка герметичности соединения трубок конденсатора;</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Проверка и настройка функций аппарата настройка режимов работы;</w:t>
      </w:r>
    </w:p>
    <w:p w:rsidR="00875BF7" w:rsidRPr="006A1610" w:rsidRDefault="00875BF7" w:rsidP="00D33118">
      <w:pPr>
        <w:widowControl w:val="0"/>
        <w:numPr>
          <w:ilvl w:val="2"/>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Установка температуры холодной воды.</w:t>
      </w:r>
    </w:p>
    <w:p w:rsidR="00875BF7" w:rsidRPr="006A1610" w:rsidRDefault="00875BF7" w:rsidP="00D33118">
      <w:pPr>
        <w:widowControl w:val="0"/>
        <w:numPr>
          <w:ilvl w:val="0"/>
          <w:numId w:val="3"/>
        </w:numPr>
        <w:tabs>
          <w:tab w:val="left" w:pos="284"/>
        </w:tabs>
        <w:suppressAutoHyphens/>
        <w:spacing w:before="240" w:after="240" w:line="240" w:lineRule="auto"/>
        <w:ind w:left="709" w:firstLine="0"/>
        <w:jc w:val="both"/>
        <w:rPr>
          <w:rFonts w:ascii="Times New Roman" w:eastAsia="Lucida Sans Unicode" w:hAnsi="Times New Roman" w:cs="Times New Roman"/>
          <w:b/>
          <w:kern w:val="2"/>
          <w:sz w:val="24"/>
          <w:szCs w:val="24"/>
          <w:lang w:val="en-US"/>
        </w:rPr>
      </w:pPr>
      <w:r w:rsidRPr="006A1610">
        <w:rPr>
          <w:rFonts w:ascii="Times New Roman" w:eastAsia="Lucida Sans Unicode" w:hAnsi="Times New Roman" w:cs="Times New Roman"/>
          <w:b/>
          <w:kern w:val="2"/>
          <w:sz w:val="24"/>
          <w:szCs w:val="24"/>
        </w:rPr>
        <w:t>Замена фильтрующих элементов:</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lang w:val="en-US"/>
        </w:rPr>
      </w:pPr>
      <w:r w:rsidRPr="006A1610">
        <w:rPr>
          <w:rFonts w:ascii="Times New Roman" w:eastAsia="Lucida Sans Unicode" w:hAnsi="Times New Roman" w:cs="Times New Roman"/>
          <w:kern w:val="2"/>
          <w:sz w:val="24"/>
          <w:szCs w:val="24"/>
        </w:rPr>
        <w:t>Замена механического фильтра;</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Замена обеззараживающего угольного фильтра предварительной очистки;</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 xml:space="preserve">Замена </w:t>
      </w:r>
      <w:r w:rsidRPr="006A1610">
        <w:rPr>
          <w:rFonts w:ascii="Times New Roman" w:eastAsia="Lucida Sans Unicode" w:hAnsi="Times New Roman" w:cs="Times New Roman"/>
          <w:kern w:val="2"/>
          <w:sz w:val="24"/>
          <w:szCs w:val="24"/>
          <w:lang w:val="en-US"/>
        </w:rPr>
        <w:t>U</w:t>
      </w:r>
      <w:r w:rsidRPr="006A1610">
        <w:rPr>
          <w:rFonts w:ascii="Times New Roman" w:eastAsia="Lucida Sans Unicode" w:hAnsi="Times New Roman" w:cs="Times New Roman"/>
          <w:kern w:val="2"/>
          <w:sz w:val="24"/>
          <w:szCs w:val="24"/>
        </w:rPr>
        <w:t>/</w:t>
      </w:r>
      <w:r w:rsidRPr="006A1610">
        <w:rPr>
          <w:rFonts w:ascii="Times New Roman" w:eastAsia="Lucida Sans Unicode" w:hAnsi="Times New Roman" w:cs="Times New Roman"/>
          <w:kern w:val="2"/>
          <w:sz w:val="24"/>
          <w:szCs w:val="24"/>
          <w:lang w:val="en-US"/>
        </w:rPr>
        <w:t>F</w:t>
      </w:r>
      <w:r w:rsidRPr="006A1610">
        <w:rPr>
          <w:rFonts w:ascii="Times New Roman" w:eastAsia="Lucida Sans Unicode" w:hAnsi="Times New Roman" w:cs="Times New Roman"/>
          <w:kern w:val="2"/>
          <w:sz w:val="24"/>
          <w:szCs w:val="24"/>
        </w:rPr>
        <w:t xml:space="preserve"> (фильтр тонкой очистки);</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Замена обеззараживающего угольного фильтра окончательной очистки.</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Замена соединительных фитингов, трубок</w:t>
      </w:r>
    </w:p>
    <w:p w:rsidR="00875BF7" w:rsidRPr="006A1610" w:rsidRDefault="00875BF7" w:rsidP="00D33118">
      <w:pPr>
        <w:widowControl w:val="0"/>
        <w:numPr>
          <w:ilvl w:val="0"/>
          <w:numId w:val="3"/>
        </w:numPr>
        <w:tabs>
          <w:tab w:val="left" w:pos="284"/>
        </w:tabs>
        <w:suppressAutoHyphens/>
        <w:spacing w:before="240" w:after="24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b/>
          <w:kern w:val="2"/>
          <w:sz w:val="24"/>
          <w:szCs w:val="24"/>
        </w:rPr>
        <w:t>Общие профилактические работы</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Обработка резервуаров (холодной, горячей, накопительной системы), сепаратора, трубопроводов, капле сборника обеззараживающих раствором;</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Обработка бака горячей воды щелочными средствами;</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Полная промывка резервуаров и трубопроводов;</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Осмотр мест соединения шлангов, резервуаров, фильтрующих элементов;</w:t>
      </w:r>
    </w:p>
    <w:p w:rsidR="00875BF7" w:rsidRPr="006A1610" w:rsidRDefault="00875BF7" w:rsidP="00D33118">
      <w:pPr>
        <w:widowControl w:val="0"/>
        <w:numPr>
          <w:ilvl w:val="1"/>
          <w:numId w:val="3"/>
        </w:numPr>
        <w:tabs>
          <w:tab w:val="left" w:pos="284"/>
        </w:tabs>
        <w:suppressAutoHyphens/>
        <w:spacing w:after="0" w:line="240" w:lineRule="auto"/>
        <w:ind w:left="709" w:firstLine="0"/>
        <w:jc w:val="both"/>
        <w:rPr>
          <w:rFonts w:ascii="Times New Roman" w:eastAsia="Lucida Sans Unicode" w:hAnsi="Times New Roman" w:cs="Times New Roman"/>
          <w:b/>
          <w:kern w:val="2"/>
          <w:sz w:val="24"/>
          <w:szCs w:val="24"/>
        </w:rPr>
      </w:pPr>
      <w:r w:rsidRPr="006A1610">
        <w:rPr>
          <w:rFonts w:ascii="Times New Roman" w:eastAsia="Lucida Sans Unicode" w:hAnsi="Times New Roman" w:cs="Times New Roman"/>
          <w:kern w:val="2"/>
          <w:sz w:val="24"/>
          <w:szCs w:val="24"/>
        </w:rPr>
        <w:t>Очистка всех внешних поверхностей аппарата.</w:t>
      </w:r>
    </w:p>
    <w:p w:rsidR="00875BF7" w:rsidRPr="006A1610" w:rsidRDefault="00875BF7" w:rsidP="00875BF7">
      <w:pPr>
        <w:widowControl w:val="0"/>
        <w:suppressAutoHyphens/>
        <w:spacing w:after="0" w:line="240" w:lineRule="auto"/>
        <w:ind w:left="709"/>
        <w:jc w:val="both"/>
        <w:rPr>
          <w:rFonts w:ascii="Times New Roman" w:eastAsia="Lucida Sans Unicode" w:hAnsi="Times New Roman" w:cs="Times New Roman"/>
          <w:b/>
          <w:kern w:val="2"/>
          <w:sz w:val="24"/>
          <w:szCs w:val="24"/>
        </w:rPr>
      </w:pPr>
    </w:p>
    <w:p w:rsidR="00875BF7" w:rsidRPr="006A1610" w:rsidRDefault="00875BF7" w:rsidP="00D33118">
      <w:pPr>
        <w:widowControl w:val="0"/>
        <w:numPr>
          <w:ilvl w:val="0"/>
          <w:numId w:val="4"/>
        </w:numPr>
        <w:shd w:val="clear" w:color="auto" w:fill="FFFFFF"/>
        <w:spacing w:after="0" w:line="240" w:lineRule="auto"/>
        <w:ind w:left="709" w:firstLine="0"/>
        <w:rPr>
          <w:rFonts w:ascii="Times New Roman" w:eastAsia="Lucida Sans Unicode" w:hAnsi="Times New Roman" w:cs="Times New Roman"/>
          <w:b/>
          <w:snapToGrid w:val="0"/>
          <w:kern w:val="2"/>
          <w:sz w:val="24"/>
          <w:szCs w:val="24"/>
        </w:rPr>
      </w:pPr>
      <w:r w:rsidRPr="006A1610">
        <w:rPr>
          <w:rFonts w:ascii="Times New Roman" w:eastAsia="Lucida Sans Unicode" w:hAnsi="Times New Roman" w:cs="Times New Roman"/>
          <w:b/>
          <w:snapToGrid w:val="0"/>
          <w:kern w:val="2"/>
          <w:sz w:val="24"/>
          <w:szCs w:val="24"/>
        </w:rPr>
        <w:t>Требования по проведению сервисного технического обслуживания аппаратов очистки воды (пурифайеров):</w:t>
      </w:r>
    </w:p>
    <w:p w:rsidR="00875BF7" w:rsidRPr="006A1610" w:rsidRDefault="00875BF7" w:rsidP="00875BF7">
      <w:pPr>
        <w:widowControl w:val="0"/>
        <w:shd w:val="clear" w:color="auto" w:fill="FFFFFF"/>
        <w:tabs>
          <w:tab w:val="left" w:pos="7644"/>
        </w:tabs>
        <w:spacing w:after="0" w:line="240" w:lineRule="auto"/>
        <w:ind w:left="709"/>
        <w:rPr>
          <w:rFonts w:ascii="Times New Roman" w:eastAsia="Lucida Sans Unicode" w:hAnsi="Times New Roman" w:cs="Times New Roman"/>
          <w:snapToGrid w:val="0"/>
          <w:kern w:val="2"/>
          <w:sz w:val="24"/>
          <w:szCs w:val="24"/>
        </w:rPr>
      </w:pPr>
    </w:p>
    <w:p w:rsidR="00875BF7" w:rsidRPr="006A1610" w:rsidRDefault="00875BF7" w:rsidP="00D33118">
      <w:pPr>
        <w:widowControl w:val="0"/>
        <w:numPr>
          <w:ilvl w:val="0"/>
          <w:numId w:val="2"/>
        </w:numPr>
        <w:shd w:val="clear" w:color="auto" w:fill="FFFFFF"/>
        <w:spacing w:after="0" w:line="240" w:lineRule="auto"/>
        <w:ind w:left="709" w:firstLine="0"/>
        <w:jc w:val="both"/>
        <w:rPr>
          <w:rFonts w:ascii="Times New Roman" w:eastAsia="Times New Roman" w:hAnsi="Times New Roman" w:cs="Times New Roman"/>
          <w:snapToGrid w:val="0"/>
          <w:sz w:val="24"/>
          <w:szCs w:val="24"/>
        </w:rPr>
      </w:pPr>
      <w:r w:rsidRPr="006A1610">
        <w:rPr>
          <w:rFonts w:ascii="Times New Roman" w:eastAsia="Times New Roman" w:hAnsi="Times New Roman" w:cs="Times New Roman"/>
          <w:snapToGrid w:val="0"/>
          <w:sz w:val="24"/>
          <w:szCs w:val="24"/>
        </w:rPr>
        <w:t>Наличие сертификата качества на заменяемые расходные элементы (шланги, провода, рем. комплекты, прокладки, кнопки, краны, платы, электронные реле и т.д.).</w:t>
      </w:r>
    </w:p>
    <w:p w:rsidR="00875BF7" w:rsidRPr="006A1610" w:rsidRDefault="00875BF7" w:rsidP="00D33118">
      <w:pPr>
        <w:widowControl w:val="0"/>
        <w:numPr>
          <w:ilvl w:val="0"/>
          <w:numId w:val="2"/>
        </w:numPr>
        <w:shd w:val="clear" w:color="auto" w:fill="FFFFFF"/>
        <w:spacing w:after="0" w:line="240" w:lineRule="auto"/>
        <w:ind w:left="709" w:firstLine="0"/>
        <w:jc w:val="both"/>
        <w:rPr>
          <w:rFonts w:ascii="Times New Roman" w:eastAsia="Times New Roman" w:hAnsi="Times New Roman" w:cs="Times New Roman"/>
          <w:snapToGrid w:val="0"/>
          <w:sz w:val="24"/>
          <w:szCs w:val="24"/>
        </w:rPr>
      </w:pPr>
      <w:r w:rsidRPr="006A1610">
        <w:rPr>
          <w:rFonts w:ascii="Times New Roman" w:eastAsia="Times New Roman" w:hAnsi="Times New Roman" w:cs="Times New Roman"/>
          <w:snapToGrid w:val="0"/>
          <w:sz w:val="24"/>
          <w:szCs w:val="24"/>
        </w:rPr>
        <w:t xml:space="preserve">В случае выхода из строя или ухудшении проходимости фильтрующих элементов, а так же других расходных заменяемых элементов (шланги, провода, рем. комплекты, прокладки, кнопки, краны, электронные реле и т.д.) в заявленный срок периодического обслуживания (замена и сами фильтрующие, расходные заменяемые элементы) осуществляются за счет </w:t>
      </w:r>
      <w:r w:rsidRPr="006A1610">
        <w:rPr>
          <w:rFonts w:ascii="Times New Roman" w:eastAsia="Times New Roman" w:hAnsi="Times New Roman" w:cs="Times New Roman"/>
          <w:snapToGrid w:val="0"/>
          <w:sz w:val="24"/>
          <w:szCs w:val="24"/>
        </w:rPr>
        <w:lastRenderedPageBreak/>
        <w:t xml:space="preserve">заказчика. Ресурс расходных заменяемых элементов должен обеспечивать весь заявленный срок сервисного технического обслуживания, в зависимости от заявленного количества обслуживаний. </w:t>
      </w:r>
    </w:p>
    <w:p w:rsidR="00875BF7" w:rsidRPr="006A1610" w:rsidRDefault="00875BF7" w:rsidP="00D33118">
      <w:pPr>
        <w:widowControl w:val="0"/>
        <w:numPr>
          <w:ilvl w:val="0"/>
          <w:numId w:val="2"/>
        </w:numPr>
        <w:shd w:val="clear" w:color="auto" w:fill="FFFFFF"/>
        <w:spacing w:after="0" w:line="240" w:lineRule="auto"/>
        <w:ind w:left="709" w:firstLine="0"/>
        <w:jc w:val="both"/>
        <w:rPr>
          <w:rFonts w:ascii="Times New Roman" w:eastAsia="Times New Roman" w:hAnsi="Times New Roman" w:cs="Times New Roman"/>
          <w:snapToGrid w:val="0"/>
          <w:sz w:val="24"/>
          <w:szCs w:val="24"/>
        </w:rPr>
      </w:pPr>
      <w:r w:rsidRPr="006A1610">
        <w:rPr>
          <w:rFonts w:ascii="Times New Roman" w:eastAsia="Times New Roman" w:hAnsi="Times New Roman" w:cs="Times New Roman"/>
          <w:snapToGrid w:val="0"/>
          <w:sz w:val="24"/>
          <w:szCs w:val="24"/>
        </w:rPr>
        <w:t>В случае продолжительности сервисного технического обслуживания аппаратов очистки воды (пурифайеров) более трех рабочих дней, по требованию заказчика, иметь возможность предоставить аналогичный рабочий подменный аппарат очистки воды (пурифайер) с фильтрующими элементами на время проведения сервисного технического обслуживания.</w:t>
      </w:r>
    </w:p>
    <w:p w:rsidR="00875BF7" w:rsidRPr="006A1610" w:rsidRDefault="00875BF7" w:rsidP="00D33118">
      <w:pPr>
        <w:widowControl w:val="0"/>
        <w:numPr>
          <w:ilvl w:val="0"/>
          <w:numId w:val="2"/>
        </w:numPr>
        <w:shd w:val="clear" w:color="auto" w:fill="FFFFFF"/>
        <w:spacing w:after="0" w:line="240" w:lineRule="auto"/>
        <w:ind w:left="709" w:firstLine="0"/>
        <w:jc w:val="both"/>
        <w:rPr>
          <w:rFonts w:ascii="Times New Roman" w:eastAsia="Times New Roman" w:hAnsi="Times New Roman" w:cs="Times New Roman"/>
          <w:snapToGrid w:val="0"/>
          <w:sz w:val="24"/>
          <w:szCs w:val="24"/>
        </w:rPr>
      </w:pPr>
      <w:r w:rsidRPr="006A1610">
        <w:rPr>
          <w:rFonts w:ascii="Times New Roman" w:eastAsia="Times New Roman" w:hAnsi="Times New Roman" w:cs="Times New Roman"/>
          <w:snapToGrid w:val="0"/>
          <w:sz w:val="24"/>
          <w:szCs w:val="24"/>
        </w:rPr>
        <w:t>По требованию заказчика обязательный выезд в течении одного рабочего дня представителя исполнителя для диагностики и устранения неисправности аппаратов очистки воды (пурифайеры) согласно перечня работ, указанных в техническом задании по сервисному техническому обслуживанию.</w:t>
      </w:r>
    </w:p>
    <w:p w:rsidR="00875BF7" w:rsidRPr="006A1610" w:rsidRDefault="00875BF7" w:rsidP="00D33118">
      <w:pPr>
        <w:widowControl w:val="0"/>
        <w:numPr>
          <w:ilvl w:val="0"/>
          <w:numId w:val="2"/>
        </w:numPr>
        <w:shd w:val="clear" w:color="auto" w:fill="FFFFFF"/>
        <w:spacing w:after="0" w:line="240" w:lineRule="auto"/>
        <w:ind w:left="709" w:firstLine="0"/>
        <w:jc w:val="both"/>
        <w:rPr>
          <w:rFonts w:ascii="Times New Roman" w:eastAsia="Times New Roman" w:hAnsi="Times New Roman" w:cs="Times New Roman"/>
          <w:snapToGrid w:val="0"/>
          <w:sz w:val="20"/>
          <w:szCs w:val="20"/>
        </w:rPr>
      </w:pPr>
      <w:r w:rsidRPr="006A1610">
        <w:rPr>
          <w:rFonts w:ascii="Times New Roman" w:eastAsia="Times New Roman" w:hAnsi="Times New Roman" w:cs="Times New Roman"/>
          <w:snapToGrid w:val="0"/>
          <w:sz w:val="24"/>
          <w:szCs w:val="24"/>
        </w:rPr>
        <w:t>Наличие действующих медицинских книжек для работников, осуществляющих сервисное техническое обслуживание аппаратов очистки воды (пурифайеров). Наличие в группе работников, одного дезинфектора. Наличие у работников: удостоверения электробезопасность до 1000В, охраны труда, пожарно-технический минимума.</w:t>
      </w:r>
    </w:p>
    <w:p w:rsidR="00875BF7" w:rsidRPr="006A1610" w:rsidRDefault="00875BF7" w:rsidP="00D33118">
      <w:pPr>
        <w:widowControl w:val="0"/>
        <w:numPr>
          <w:ilvl w:val="0"/>
          <w:numId w:val="2"/>
        </w:numPr>
        <w:shd w:val="clear" w:color="auto" w:fill="FFFFFF"/>
        <w:spacing w:after="240" w:line="240" w:lineRule="auto"/>
        <w:ind w:left="709" w:firstLine="0"/>
        <w:jc w:val="both"/>
        <w:rPr>
          <w:rFonts w:ascii="Times New Roman" w:eastAsia="Times New Roman" w:hAnsi="Times New Roman" w:cs="Times New Roman"/>
          <w:snapToGrid w:val="0"/>
          <w:sz w:val="20"/>
          <w:szCs w:val="20"/>
        </w:rPr>
      </w:pPr>
      <w:r w:rsidRPr="006A1610">
        <w:rPr>
          <w:rFonts w:ascii="Times New Roman" w:eastAsia="Times New Roman" w:hAnsi="Times New Roman" w:cs="Times New Roman"/>
          <w:snapToGrid w:val="0"/>
          <w:sz w:val="24"/>
          <w:szCs w:val="24"/>
        </w:rPr>
        <w:t xml:space="preserve">После проведения сервисного технического обслуживания аппаратов очистки воды (пурифайеров) отфильтрованная питьевая вода должна соответствовать требованиям </w:t>
      </w:r>
      <w:r w:rsidRPr="00FF7FF8">
        <w:rPr>
          <w:rFonts w:ascii="Times New Roman" w:eastAsia="Times New Roman" w:hAnsi="Times New Roman" w:cs="Times New Roman"/>
          <w:snapToGrid w:val="0"/>
          <w:sz w:val="24"/>
          <w:szCs w:val="24"/>
        </w:rPr>
        <w:t>СанПиН 2.1.3684-21.</w:t>
      </w:r>
    </w:p>
    <w:p w:rsidR="00875BF7" w:rsidRPr="006A1610" w:rsidRDefault="00875BF7" w:rsidP="00D33118">
      <w:pPr>
        <w:numPr>
          <w:ilvl w:val="0"/>
          <w:numId w:val="4"/>
        </w:numPr>
        <w:spacing w:after="0" w:line="240" w:lineRule="auto"/>
        <w:ind w:left="709" w:firstLine="0"/>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Перечень аппаратов очистки воды (пурифайеров) для сервисного технического обслуживания</w:t>
      </w:r>
    </w:p>
    <w:tbl>
      <w:tblPr>
        <w:tblW w:w="991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2371"/>
        <w:gridCol w:w="1276"/>
        <w:gridCol w:w="3827"/>
        <w:gridCol w:w="1985"/>
      </w:tblGrid>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w:t>
            </w:r>
          </w:p>
        </w:tc>
        <w:tc>
          <w:tcPr>
            <w:tcW w:w="2371"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Оборудование</w:t>
            </w: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Объект</w:t>
            </w:r>
          </w:p>
        </w:tc>
        <w:tc>
          <w:tcPr>
            <w:tcW w:w="3827"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Место расположения</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rPr>
            </w:pPr>
            <w:r w:rsidRPr="006A1610">
              <w:rPr>
                <w:rFonts w:ascii="Times New Roman" w:eastAsia="Times New Roman" w:hAnsi="Times New Roman" w:cs="Times New Roman"/>
                <w:b/>
                <w:sz w:val="24"/>
                <w:szCs w:val="24"/>
              </w:rPr>
              <w:t>Периодичность обслуживания в год*</w:t>
            </w:r>
          </w:p>
        </w:tc>
      </w:tr>
      <w:tr w:rsidR="00875BF7" w:rsidRPr="006A1610" w:rsidTr="00CB0767">
        <w:trPr>
          <w:trHeight w:val="37"/>
        </w:trPr>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Правды, д. 19</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2</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Правды, д. 19</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3</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Правды, д. 19</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4</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Правды, д. 19</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5</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Правды, д. 19</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6</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Карла Маркса</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7</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Карла Маркса</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8</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Карла Маркса</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9</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10</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11</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lang w:val="en-US"/>
              </w:rPr>
            </w:pPr>
            <w:r w:rsidRPr="006A1610">
              <w:rPr>
                <w:rFonts w:ascii="Times New Roman" w:eastAsia="Times New Roman" w:hAnsi="Times New Roman" w:cs="Times New Roman"/>
                <w:b/>
                <w:lang w:val="en-US"/>
              </w:rPr>
              <w:t>12</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lang w:val="en-US"/>
              </w:rPr>
            </w:pPr>
            <w:r w:rsidRPr="006A1610">
              <w:rPr>
                <w:rFonts w:ascii="Times New Roman" w:eastAsia="Times New Roman" w:hAnsi="Times New Roman" w:cs="Times New Roman"/>
                <w:b/>
                <w:lang w:val="en-US"/>
              </w:rPr>
              <w:t>13</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lang w:val="en-US"/>
              </w:rPr>
            </w:pPr>
            <w:r w:rsidRPr="006A1610">
              <w:rPr>
                <w:rFonts w:ascii="Times New Roman" w:eastAsia="Times New Roman" w:hAnsi="Times New Roman" w:cs="Times New Roman"/>
                <w:b/>
                <w:lang w:val="en-US"/>
              </w:rPr>
              <w:t>14</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lang w:val="en-US"/>
              </w:rPr>
            </w:pPr>
            <w:r w:rsidRPr="006A1610">
              <w:rPr>
                <w:rFonts w:ascii="Times New Roman" w:eastAsia="Times New Roman" w:hAnsi="Times New Roman" w:cs="Times New Roman"/>
                <w:b/>
                <w:lang w:val="en-US"/>
              </w:rPr>
              <w:t>15</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lang w:val="en-US"/>
              </w:rPr>
            </w:pPr>
            <w:r w:rsidRPr="006A1610">
              <w:rPr>
                <w:rFonts w:ascii="Times New Roman" w:eastAsia="Times New Roman" w:hAnsi="Times New Roman" w:cs="Times New Roman"/>
                <w:b/>
                <w:lang w:val="en-US"/>
              </w:rPr>
              <w:t>16</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ул. Союзная, д.35</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rPr>
          <w:trHeight w:val="317"/>
        </w:trPr>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17</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18</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19</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20</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21</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sz w:val="24"/>
                <w:szCs w:val="24"/>
              </w:rPr>
            </w:pPr>
            <w:r w:rsidRPr="006A1610">
              <w:rPr>
                <w:rFonts w:ascii="Times New Roman" w:eastAsia="Times New Roman" w:hAnsi="Times New Roman" w:cs="Times New Roman"/>
                <w:sz w:val="24"/>
                <w:szCs w:val="24"/>
              </w:rPr>
              <w:t>1</w:t>
            </w:r>
          </w:p>
        </w:tc>
      </w:tr>
      <w:tr w:rsidR="00875BF7" w:rsidRPr="006A1610" w:rsidTr="00CB0767">
        <w:tc>
          <w:tcPr>
            <w:tcW w:w="459"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rPr>
            </w:pPr>
            <w:r w:rsidRPr="006A1610">
              <w:rPr>
                <w:rFonts w:ascii="Times New Roman" w:eastAsia="Times New Roman" w:hAnsi="Times New Roman" w:cs="Times New Roman"/>
                <w:b/>
              </w:rPr>
              <w:t>22</w:t>
            </w:r>
          </w:p>
        </w:tc>
        <w:tc>
          <w:tcPr>
            <w:tcW w:w="2371"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p>
        </w:tc>
        <w:tc>
          <w:tcPr>
            <w:tcW w:w="1276"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p>
        </w:tc>
        <w:tc>
          <w:tcPr>
            <w:tcW w:w="3827" w:type="dxa"/>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rPr>
            </w:pPr>
            <w:r w:rsidRPr="006A1610">
              <w:rPr>
                <w:rFonts w:ascii="Times New Roman" w:eastAsia="Times New Roman" w:hAnsi="Times New Roman" w:cs="Times New Roman"/>
              </w:rPr>
              <w:t>пр. Октября, д.71/1</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rPr>
            </w:pPr>
            <w:r w:rsidRPr="006A1610">
              <w:rPr>
                <w:rFonts w:ascii="Times New Roman" w:eastAsia="Times New Roman" w:hAnsi="Times New Roman" w:cs="Times New Roman"/>
              </w:rPr>
              <w:t>1</w:t>
            </w:r>
          </w:p>
        </w:tc>
      </w:tr>
      <w:tr w:rsidR="00875BF7" w:rsidRPr="006A1610" w:rsidTr="00CB0767">
        <w:trPr>
          <w:trHeight w:val="102"/>
        </w:trPr>
        <w:tc>
          <w:tcPr>
            <w:tcW w:w="7933" w:type="dxa"/>
            <w:gridSpan w:val="4"/>
            <w:shd w:val="clear" w:color="auto" w:fill="auto"/>
            <w:vAlign w:val="center"/>
          </w:tcPr>
          <w:p w:rsidR="00875BF7" w:rsidRPr="006A1610" w:rsidRDefault="00875BF7" w:rsidP="00CB0767">
            <w:pPr>
              <w:spacing w:after="0" w:line="240" w:lineRule="auto"/>
              <w:rPr>
                <w:rFonts w:ascii="Times New Roman" w:eastAsia="Times New Roman" w:hAnsi="Times New Roman" w:cs="Times New Roman"/>
                <w:sz w:val="24"/>
                <w:szCs w:val="24"/>
                <w:highlight w:val="red"/>
              </w:rPr>
            </w:pPr>
            <w:r w:rsidRPr="006A1610">
              <w:rPr>
                <w:rFonts w:ascii="Times New Roman" w:eastAsia="Times New Roman" w:hAnsi="Times New Roman" w:cs="Times New Roman"/>
                <w:b/>
                <w:sz w:val="24"/>
                <w:szCs w:val="24"/>
              </w:rPr>
              <w:t>Итого: 22 ед. оборудования</w:t>
            </w:r>
          </w:p>
        </w:tc>
        <w:tc>
          <w:tcPr>
            <w:tcW w:w="1985" w:type="dxa"/>
            <w:shd w:val="clear" w:color="auto" w:fill="auto"/>
            <w:vAlign w:val="center"/>
          </w:tcPr>
          <w:p w:rsidR="00875BF7" w:rsidRPr="006A1610" w:rsidRDefault="00875BF7" w:rsidP="00CB0767">
            <w:pPr>
              <w:spacing w:after="0" w:line="240" w:lineRule="auto"/>
              <w:jc w:val="center"/>
              <w:rPr>
                <w:rFonts w:ascii="Times New Roman" w:eastAsia="Times New Roman" w:hAnsi="Times New Roman" w:cs="Times New Roman"/>
                <w:b/>
                <w:sz w:val="24"/>
                <w:szCs w:val="24"/>
                <w:highlight w:val="red"/>
              </w:rPr>
            </w:pPr>
            <w:r w:rsidRPr="006A1610">
              <w:rPr>
                <w:rFonts w:ascii="Times New Roman" w:eastAsia="Times New Roman" w:hAnsi="Times New Roman" w:cs="Times New Roman"/>
                <w:b/>
                <w:sz w:val="24"/>
                <w:szCs w:val="24"/>
              </w:rPr>
              <w:t>обслуживаний</w:t>
            </w:r>
          </w:p>
        </w:tc>
      </w:tr>
    </w:tbl>
    <w:p w:rsidR="00875BF7" w:rsidRPr="00C22698" w:rsidRDefault="00875BF7" w:rsidP="00875BF7">
      <w:pPr>
        <w:keepNext/>
        <w:outlineLvl w:val="4"/>
        <w:rPr>
          <w:rFonts w:ascii="Times New Roman" w:eastAsia="SimSun" w:hAnsi="Times New Roman" w:cs="Times New Roman"/>
          <w:b/>
          <w:bCs/>
          <w:sz w:val="24"/>
          <w:szCs w:val="24"/>
          <w:lang w:eastAsia="zh-CN"/>
        </w:rPr>
      </w:pPr>
    </w:p>
    <w:p w:rsidR="00875BF7" w:rsidRDefault="00875BF7" w:rsidP="00875BF7">
      <w:pPr>
        <w:jc w:val="right"/>
        <w:rPr>
          <w:rFonts w:eastAsia="SimSun"/>
          <w:lang w:eastAsia="zh-CN"/>
        </w:rPr>
      </w:pPr>
    </w:p>
    <w:p w:rsidR="00875BF7" w:rsidRDefault="00875BF7" w:rsidP="00875BF7">
      <w:pPr>
        <w:jc w:val="right"/>
        <w:rPr>
          <w:rFonts w:eastAsia="SimSun"/>
          <w:lang w:eastAsia="zh-CN"/>
        </w:rPr>
      </w:pPr>
    </w:p>
    <w:p w:rsidR="00875BF7" w:rsidRDefault="00875BF7" w:rsidP="00875BF7">
      <w:pPr>
        <w:jc w:val="right"/>
        <w:rPr>
          <w:rFonts w:eastAsia="SimSun"/>
          <w:lang w:eastAsia="zh-CN"/>
        </w:rPr>
      </w:pPr>
    </w:p>
    <w:p w:rsidR="00875BF7" w:rsidRDefault="00875BF7" w:rsidP="00875BF7">
      <w:pPr>
        <w:jc w:val="right"/>
        <w:rPr>
          <w:rFonts w:eastAsia="SimSun"/>
          <w:lang w:eastAsia="zh-CN"/>
        </w:rPr>
      </w:pPr>
    </w:p>
    <w:p w:rsidR="00875BF7" w:rsidRDefault="00875BF7" w:rsidP="00875BF7">
      <w:pPr>
        <w:spacing w:after="0" w:line="240" w:lineRule="auto"/>
        <w:jc w:val="both"/>
        <w:rPr>
          <w:rFonts w:ascii="Times New Roman" w:eastAsia="SimSun" w:hAnsi="Times New Roman" w:cs="Times New Roman"/>
          <w:sz w:val="24"/>
          <w:szCs w:val="24"/>
          <w:lang w:eastAsia="zh-CN"/>
        </w:rPr>
      </w:pPr>
    </w:p>
    <w:p w:rsidR="00875BF7" w:rsidRDefault="00875BF7" w:rsidP="00875BF7">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КАЛЕНДАРНЫЙ ПЛАН</w:t>
      </w:r>
    </w:p>
    <w:p w:rsidR="00875BF7" w:rsidRPr="00D0799B" w:rsidRDefault="00875BF7" w:rsidP="00875BF7">
      <w:pPr>
        <w:pStyle w:val="a3"/>
        <w:ind w:left="567"/>
        <w:rPr>
          <w:rFonts w:eastAsia="SimSun"/>
          <w:lang w:eastAsia="zh-CN"/>
        </w:rPr>
      </w:pPr>
      <w:r w:rsidRPr="00D0799B">
        <w:rPr>
          <w:rFonts w:eastAsia="SimSun"/>
          <w:b/>
          <w:lang w:eastAsia="zh-CN"/>
        </w:rPr>
        <w:t xml:space="preserve">Наименование услуги: </w:t>
      </w:r>
      <w:r w:rsidRPr="00201C7F">
        <w:rPr>
          <w:rFonts w:eastAsia="SimSun"/>
          <w:b/>
          <w:lang w:eastAsia="zh-CN"/>
        </w:rPr>
        <w:t xml:space="preserve">- </w:t>
      </w:r>
      <w:r w:rsidRPr="00D0799B">
        <w:rPr>
          <w:rFonts w:eastAsia="SimSun"/>
          <w:lang w:eastAsia="zh-CN"/>
        </w:rPr>
        <w:t xml:space="preserve">ежемесячное техническое обслуживание </w:t>
      </w:r>
      <w:r w:rsidRPr="00E90410">
        <w:rPr>
          <w:rFonts w:eastAsia="SimSun"/>
          <w:lang w:eastAsia="zh-CN"/>
        </w:rPr>
        <w:t>аппаратов очистки воды (пурифайеров)</w:t>
      </w:r>
    </w:p>
    <w:p w:rsidR="00875BF7" w:rsidRDefault="00875BF7" w:rsidP="00875BF7">
      <w:pPr>
        <w:rPr>
          <w:rFonts w:eastAsia="SimSun"/>
          <w:b/>
          <w:color w:val="00B050"/>
          <w:lang w:eastAsia="zh-CN"/>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1506"/>
        <w:gridCol w:w="2177"/>
        <w:gridCol w:w="3918"/>
      </w:tblGrid>
      <w:tr w:rsidR="00875BF7" w:rsidRPr="00D0799B" w:rsidTr="00CB0767">
        <w:trPr>
          <w:trHeight w:val="450"/>
          <w:jc w:val="center"/>
        </w:trPr>
        <w:tc>
          <w:tcPr>
            <w:tcW w:w="474"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b/>
                <w:sz w:val="24"/>
                <w:szCs w:val="24"/>
              </w:rPr>
            </w:pPr>
            <w:r w:rsidRPr="00D0799B">
              <w:rPr>
                <w:rFonts w:ascii="Times New Roman" w:hAnsi="Times New Roman" w:cs="Times New Roman"/>
                <w:b/>
                <w:sz w:val="24"/>
                <w:szCs w:val="24"/>
              </w:rPr>
              <w:t>№</w:t>
            </w:r>
          </w:p>
        </w:tc>
        <w:tc>
          <w:tcPr>
            <w:tcW w:w="1506"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b/>
                <w:sz w:val="24"/>
                <w:szCs w:val="24"/>
              </w:rPr>
            </w:pPr>
            <w:r>
              <w:rPr>
                <w:rFonts w:ascii="Times New Roman" w:hAnsi="Times New Roman" w:cs="Times New Roman"/>
                <w:b/>
                <w:sz w:val="24"/>
                <w:szCs w:val="24"/>
              </w:rPr>
              <w:t>Месяц, год</w:t>
            </w:r>
          </w:p>
        </w:tc>
        <w:tc>
          <w:tcPr>
            <w:tcW w:w="2177"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b/>
                <w:sz w:val="24"/>
                <w:szCs w:val="24"/>
              </w:rPr>
            </w:pPr>
            <w:r>
              <w:rPr>
                <w:rFonts w:ascii="Times New Roman" w:hAnsi="Times New Roman" w:cs="Times New Roman"/>
                <w:b/>
                <w:sz w:val="24"/>
                <w:szCs w:val="24"/>
              </w:rPr>
              <w:t>Количество оборудования</w:t>
            </w:r>
          </w:p>
        </w:tc>
        <w:tc>
          <w:tcPr>
            <w:tcW w:w="3918" w:type="dxa"/>
            <w:tcBorders>
              <w:bottom w:val="single" w:sz="4" w:space="0" w:color="auto"/>
            </w:tcBorders>
          </w:tcPr>
          <w:p w:rsidR="00875BF7" w:rsidRPr="00D0799B" w:rsidRDefault="00875BF7" w:rsidP="00CB0767">
            <w:pPr>
              <w:rPr>
                <w:rFonts w:ascii="Times New Roman" w:hAnsi="Times New Roman" w:cs="Times New Roman"/>
                <w:b/>
                <w:sz w:val="24"/>
                <w:szCs w:val="24"/>
              </w:rPr>
            </w:pPr>
            <w:r w:rsidRPr="00D0799B">
              <w:rPr>
                <w:rFonts w:ascii="Times New Roman" w:hAnsi="Times New Roman" w:cs="Times New Roman"/>
                <w:b/>
                <w:sz w:val="24"/>
                <w:szCs w:val="24"/>
              </w:rPr>
              <w:t>Примечание</w:t>
            </w:r>
          </w:p>
        </w:tc>
      </w:tr>
      <w:tr w:rsidR="00875BF7" w:rsidRPr="00D0799B" w:rsidTr="00CB0767">
        <w:trPr>
          <w:trHeight w:val="330"/>
          <w:jc w:val="center"/>
        </w:trPr>
        <w:tc>
          <w:tcPr>
            <w:tcW w:w="474"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sidRPr="00D0799B">
              <w:rPr>
                <w:rFonts w:ascii="Times New Roman" w:hAnsi="Times New Roman" w:cs="Times New Roman"/>
                <w:sz w:val="24"/>
                <w:szCs w:val="24"/>
              </w:rPr>
              <w:t>1</w:t>
            </w:r>
          </w:p>
        </w:tc>
        <w:tc>
          <w:tcPr>
            <w:tcW w:w="1506"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Pr>
                <w:rFonts w:ascii="Times New Roman" w:hAnsi="Times New Roman" w:cs="Times New Roman"/>
                <w:sz w:val="24"/>
                <w:szCs w:val="24"/>
              </w:rPr>
              <w:t>апрель 2024</w:t>
            </w:r>
          </w:p>
        </w:tc>
        <w:tc>
          <w:tcPr>
            <w:tcW w:w="2177" w:type="dxa"/>
            <w:tcBorders>
              <w:top w:val="single" w:sz="4" w:space="0" w:color="000000"/>
              <w:left w:val="single" w:sz="4" w:space="0" w:color="000000"/>
              <w:bottom w:val="single" w:sz="4" w:space="0" w:color="000000"/>
              <w:right w:val="single" w:sz="4" w:space="0" w:color="000000"/>
            </w:tcBorders>
          </w:tcPr>
          <w:p w:rsidR="00875BF7" w:rsidRPr="00D0799B" w:rsidRDefault="00875BF7" w:rsidP="00CB0767">
            <w:pPr>
              <w:jc w:val="center"/>
              <w:rPr>
                <w:rFonts w:ascii="Times New Roman" w:hAnsi="Times New Roman" w:cs="Times New Roman"/>
                <w:sz w:val="24"/>
                <w:szCs w:val="24"/>
              </w:rPr>
            </w:pPr>
            <w:r>
              <w:rPr>
                <w:rFonts w:ascii="Times New Roman" w:hAnsi="Times New Roman" w:cs="Times New Roman"/>
                <w:sz w:val="24"/>
                <w:szCs w:val="24"/>
              </w:rPr>
              <w:t>7 (семь)</w:t>
            </w:r>
          </w:p>
        </w:tc>
        <w:tc>
          <w:tcPr>
            <w:tcW w:w="3918" w:type="dxa"/>
            <w:tcBorders>
              <w:top w:val="single" w:sz="4" w:space="0" w:color="auto"/>
              <w:bottom w:val="single" w:sz="4" w:space="0" w:color="auto"/>
            </w:tcBorders>
          </w:tcPr>
          <w:p w:rsidR="00875BF7" w:rsidRPr="00D0799B" w:rsidRDefault="00875BF7" w:rsidP="00CB0767">
            <w:pPr>
              <w:rPr>
                <w:rFonts w:ascii="Times New Roman" w:hAnsi="Times New Roman" w:cs="Times New Roman"/>
                <w:spacing w:val="-8"/>
                <w:sz w:val="24"/>
                <w:szCs w:val="24"/>
              </w:rPr>
            </w:pPr>
          </w:p>
        </w:tc>
      </w:tr>
      <w:tr w:rsidR="00875BF7" w:rsidRPr="00D0799B" w:rsidTr="00CB0767">
        <w:trPr>
          <w:jc w:val="center"/>
        </w:trPr>
        <w:tc>
          <w:tcPr>
            <w:tcW w:w="474"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sidRPr="00D0799B">
              <w:rPr>
                <w:rFonts w:ascii="Times New Roman" w:hAnsi="Times New Roman" w:cs="Times New Roman"/>
                <w:sz w:val="24"/>
                <w:szCs w:val="24"/>
              </w:rPr>
              <w:t>2</w:t>
            </w:r>
          </w:p>
        </w:tc>
        <w:tc>
          <w:tcPr>
            <w:tcW w:w="1506"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Pr>
                <w:rFonts w:ascii="Times New Roman" w:hAnsi="Times New Roman" w:cs="Times New Roman"/>
                <w:sz w:val="24"/>
                <w:szCs w:val="24"/>
              </w:rPr>
              <w:t>май 2024</w:t>
            </w:r>
          </w:p>
        </w:tc>
        <w:tc>
          <w:tcPr>
            <w:tcW w:w="2177" w:type="dxa"/>
            <w:tcBorders>
              <w:top w:val="single" w:sz="4" w:space="0" w:color="000000"/>
              <w:left w:val="single" w:sz="4" w:space="0" w:color="000000"/>
              <w:bottom w:val="single" w:sz="4" w:space="0" w:color="000000"/>
              <w:right w:val="single" w:sz="4" w:space="0" w:color="000000"/>
            </w:tcBorders>
          </w:tcPr>
          <w:p w:rsidR="00875BF7" w:rsidRPr="00D0799B" w:rsidRDefault="00875BF7" w:rsidP="00CB0767">
            <w:pPr>
              <w:jc w:val="center"/>
              <w:rPr>
                <w:rFonts w:ascii="Times New Roman" w:hAnsi="Times New Roman" w:cs="Times New Roman"/>
                <w:sz w:val="24"/>
                <w:szCs w:val="24"/>
              </w:rPr>
            </w:pPr>
            <w:r>
              <w:rPr>
                <w:rFonts w:ascii="Times New Roman" w:hAnsi="Times New Roman" w:cs="Times New Roman"/>
                <w:sz w:val="24"/>
                <w:szCs w:val="24"/>
              </w:rPr>
              <w:t>7 (семь)</w:t>
            </w:r>
          </w:p>
        </w:tc>
        <w:tc>
          <w:tcPr>
            <w:tcW w:w="3918" w:type="dxa"/>
            <w:tcBorders>
              <w:top w:val="single" w:sz="4" w:space="0" w:color="auto"/>
              <w:bottom w:val="single" w:sz="4" w:space="0" w:color="auto"/>
            </w:tcBorders>
          </w:tcPr>
          <w:p w:rsidR="00875BF7" w:rsidRPr="00D0799B" w:rsidRDefault="00875BF7" w:rsidP="00CB0767">
            <w:pPr>
              <w:rPr>
                <w:rFonts w:ascii="Times New Roman" w:hAnsi="Times New Roman" w:cs="Times New Roman"/>
                <w:spacing w:val="-8"/>
                <w:sz w:val="24"/>
                <w:szCs w:val="24"/>
              </w:rPr>
            </w:pPr>
          </w:p>
        </w:tc>
      </w:tr>
      <w:tr w:rsidR="00875BF7" w:rsidRPr="00D0799B" w:rsidTr="00CB0767">
        <w:trPr>
          <w:jc w:val="center"/>
        </w:trPr>
        <w:tc>
          <w:tcPr>
            <w:tcW w:w="474"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sidRPr="00D0799B">
              <w:rPr>
                <w:rFonts w:ascii="Times New Roman" w:hAnsi="Times New Roman" w:cs="Times New Roman"/>
                <w:sz w:val="24"/>
                <w:szCs w:val="24"/>
              </w:rPr>
              <w:t>3</w:t>
            </w:r>
          </w:p>
        </w:tc>
        <w:tc>
          <w:tcPr>
            <w:tcW w:w="1506" w:type="dxa"/>
            <w:tcBorders>
              <w:top w:val="single" w:sz="4" w:space="0" w:color="000000"/>
              <w:left w:val="single" w:sz="4" w:space="0" w:color="000000"/>
              <w:bottom w:val="single" w:sz="4" w:space="0" w:color="000000"/>
              <w:right w:val="single" w:sz="4" w:space="0" w:color="000000"/>
            </w:tcBorders>
            <w:hideMark/>
          </w:tcPr>
          <w:p w:rsidR="00875BF7" w:rsidRPr="00D0799B" w:rsidRDefault="00875BF7" w:rsidP="00CB0767">
            <w:pPr>
              <w:rPr>
                <w:rFonts w:ascii="Times New Roman" w:hAnsi="Times New Roman" w:cs="Times New Roman"/>
                <w:sz w:val="24"/>
                <w:szCs w:val="24"/>
              </w:rPr>
            </w:pPr>
            <w:r>
              <w:rPr>
                <w:rFonts w:ascii="Times New Roman" w:hAnsi="Times New Roman" w:cs="Times New Roman"/>
                <w:sz w:val="24"/>
                <w:szCs w:val="24"/>
              </w:rPr>
              <w:t>июнь 2024</w:t>
            </w:r>
          </w:p>
        </w:tc>
        <w:tc>
          <w:tcPr>
            <w:tcW w:w="2177" w:type="dxa"/>
            <w:tcBorders>
              <w:top w:val="single" w:sz="4" w:space="0" w:color="000000"/>
              <w:left w:val="single" w:sz="4" w:space="0" w:color="000000"/>
              <w:bottom w:val="single" w:sz="4" w:space="0" w:color="000000"/>
              <w:right w:val="single" w:sz="4" w:space="0" w:color="000000"/>
            </w:tcBorders>
          </w:tcPr>
          <w:p w:rsidR="00875BF7" w:rsidRPr="00D0799B" w:rsidRDefault="00875BF7" w:rsidP="00CB0767">
            <w:pPr>
              <w:jc w:val="center"/>
              <w:rPr>
                <w:rFonts w:ascii="Times New Roman" w:hAnsi="Times New Roman" w:cs="Times New Roman"/>
                <w:sz w:val="24"/>
                <w:szCs w:val="24"/>
              </w:rPr>
            </w:pPr>
            <w:r>
              <w:rPr>
                <w:rFonts w:ascii="Times New Roman" w:hAnsi="Times New Roman" w:cs="Times New Roman"/>
                <w:sz w:val="24"/>
                <w:szCs w:val="24"/>
              </w:rPr>
              <w:t>8 (восемь)</w:t>
            </w:r>
          </w:p>
        </w:tc>
        <w:tc>
          <w:tcPr>
            <w:tcW w:w="3918" w:type="dxa"/>
            <w:tcBorders>
              <w:top w:val="single" w:sz="4" w:space="0" w:color="auto"/>
              <w:bottom w:val="single" w:sz="4" w:space="0" w:color="auto"/>
            </w:tcBorders>
          </w:tcPr>
          <w:p w:rsidR="00875BF7" w:rsidRPr="00D0799B" w:rsidRDefault="00875BF7" w:rsidP="00CB0767">
            <w:pPr>
              <w:rPr>
                <w:rFonts w:ascii="Times New Roman" w:hAnsi="Times New Roman" w:cs="Times New Roman"/>
                <w:spacing w:val="-8"/>
                <w:sz w:val="24"/>
                <w:szCs w:val="24"/>
              </w:rPr>
            </w:pPr>
          </w:p>
        </w:tc>
      </w:tr>
    </w:tbl>
    <w:p w:rsidR="00875BF7" w:rsidRDefault="00875BF7" w:rsidP="00875BF7">
      <w:pPr>
        <w:spacing w:after="0" w:line="240" w:lineRule="auto"/>
        <w:ind w:left="567"/>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Срок оказания услуги: с ___</w:t>
      </w:r>
      <w:bookmarkStart w:id="0" w:name="_GoBack"/>
      <w:bookmarkEnd w:id="0"/>
      <w:r>
        <w:rPr>
          <w:rFonts w:ascii="Times New Roman" w:eastAsia="SimSun" w:hAnsi="Times New Roman" w:cs="Times New Roman"/>
          <w:sz w:val="24"/>
          <w:szCs w:val="24"/>
          <w:lang w:eastAsia="zh-CN"/>
        </w:rPr>
        <w:t>апреля 2024 года по 30 июня 2024 года</w:t>
      </w:r>
    </w:p>
    <w:p w:rsidR="00875BF7" w:rsidRDefault="00875BF7" w:rsidP="00875BF7">
      <w:pPr>
        <w:spacing w:after="0" w:line="240" w:lineRule="auto"/>
        <w:ind w:left="567"/>
        <w:jc w:val="both"/>
        <w:rPr>
          <w:rFonts w:ascii="Times New Roman" w:eastAsia="SimSun" w:hAnsi="Times New Roman" w:cs="Times New Roman"/>
          <w:vanish/>
          <w:sz w:val="24"/>
          <w:szCs w:val="24"/>
          <w:lang w:eastAsia="zh-CN"/>
        </w:rPr>
      </w:pPr>
    </w:p>
    <w:p w:rsidR="00875BF7" w:rsidRDefault="00875BF7" w:rsidP="00875BF7">
      <w:pPr>
        <w:spacing w:after="0" w:line="240" w:lineRule="auto"/>
        <w:jc w:val="both"/>
        <w:rPr>
          <w:rFonts w:ascii="Times New Roman" w:eastAsia="SimSun" w:hAnsi="Times New Roman" w:cs="Times New Roman"/>
          <w:vanish/>
          <w:sz w:val="24"/>
          <w:szCs w:val="24"/>
          <w:lang w:eastAsia="zh-CN"/>
        </w:rPr>
      </w:pPr>
    </w:p>
    <w:p w:rsidR="00875BF7" w:rsidRDefault="00875BF7" w:rsidP="00875BF7">
      <w:pPr>
        <w:spacing w:after="0" w:line="240" w:lineRule="auto"/>
        <w:jc w:val="both"/>
        <w:rPr>
          <w:rFonts w:ascii="Times New Roman" w:eastAsia="SimSun" w:hAnsi="Times New Roman" w:cs="Times New Roman"/>
          <w:vanish/>
          <w:sz w:val="24"/>
          <w:szCs w:val="24"/>
          <w:lang w:eastAsia="zh-CN"/>
        </w:rPr>
      </w:pPr>
    </w:p>
    <w:p w:rsidR="00875BF7" w:rsidRDefault="00875BF7" w:rsidP="00875BF7">
      <w:pPr>
        <w:spacing w:after="0" w:line="240" w:lineRule="auto"/>
      </w:pPr>
      <w:r>
        <w:rPr>
          <w:noProof/>
        </w:rPr>
        <w:pict>
          <v:rect id="Прямоугольник 2" o:spid="_x0000_s1026" style="position:absolute;margin-left:-3.5pt;margin-top:23.6pt;width:495.65pt;height:149.65pt;z-index:251660288;visibility:visible;mso-width-percent:1000;mso-position-horizontal-relative:margin;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" filled="f" stroked="f">
            <v:path arrowok="t"/>
            <v:textbox style="mso-fit-shape-to-text:t" inset="0,0,0,0">
              <w:txbxContent>
                <w:p w:rsidR="00875BF7" w:rsidRDefault="00875BF7" w:rsidP="00875BF7">
                  <w:pPr>
                    <w:pStyle w:val="afff3"/>
                    <w:rPr>
                      <w:color w:val="auto"/>
                    </w:rPr>
                  </w:pPr>
                </w:p>
              </w:txbxContent>
            </v:textbox>
            <w10:wrap type="square" anchorx="margin"/>
          </v:rect>
        </w:pict>
      </w:r>
    </w:p>
    <w:p w:rsidR="009C7FFE" w:rsidRPr="009C7FFE" w:rsidRDefault="009C7FFE" w:rsidP="00875BF7">
      <w:pPr>
        <w:spacing w:after="0" w:line="240" w:lineRule="auto"/>
        <w:rPr>
          <w:rFonts w:ascii="Times New Roman" w:hAnsi="Times New Roman" w:cs="Times New Roman"/>
        </w:rPr>
      </w:pPr>
      <w:r w:rsidRPr="009C7FFE">
        <w:tab/>
      </w:r>
      <w:r w:rsidRPr="009C7FFE">
        <w:rPr>
          <w:rFonts w:ascii="Times New Roman" w:hAnsi="Times New Roman" w:cs="Times New Roman"/>
        </w:rPr>
        <w:t xml:space="preserve">Требования к </w:t>
      </w:r>
      <w:r w:rsidR="002003D0">
        <w:rPr>
          <w:rFonts w:ascii="Times New Roman" w:hAnsi="Times New Roman" w:cs="Times New Roman"/>
        </w:rPr>
        <w:t>Исполнителю</w:t>
      </w:r>
      <w:r w:rsidRPr="009C7FFE">
        <w:rPr>
          <w:rFonts w:ascii="Times New Roman" w:hAnsi="Times New Roman" w:cs="Times New Roman"/>
        </w:rPr>
        <w:t xml:space="preserve">: </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9C7FFE">
          <w:rPr>
            <w:rStyle w:val="ab"/>
            <w:rFonts w:ascii="Times New Roman" w:hAnsi="Times New Roman" w:cs="Times New Roman"/>
          </w:rPr>
          <w:t>статьями 289</w:t>
        </w:r>
      </w:hyperlink>
      <w:r w:rsidRPr="009C7FFE">
        <w:rPr>
          <w:rFonts w:ascii="Times New Roman" w:hAnsi="Times New Roman" w:cs="Times New Roman"/>
        </w:rPr>
        <w:t>, </w:t>
      </w:r>
      <w:hyperlink r:id="rId11" w:anchor="dst2054" w:history="1">
        <w:r w:rsidRPr="009C7FFE">
          <w:rPr>
            <w:rStyle w:val="ab"/>
            <w:rFonts w:ascii="Times New Roman" w:hAnsi="Times New Roman" w:cs="Times New Roman"/>
          </w:rPr>
          <w:t>290</w:t>
        </w:r>
      </w:hyperlink>
      <w:r w:rsidRPr="009C7FFE">
        <w:rPr>
          <w:rFonts w:ascii="Times New Roman" w:hAnsi="Times New Roman" w:cs="Times New Roman"/>
        </w:rPr>
        <w:t>, </w:t>
      </w:r>
      <w:hyperlink r:id="rId12" w:anchor="dst2072" w:history="1">
        <w:r w:rsidRPr="009C7FFE">
          <w:rPr>
            <w:rStyle w:val="ab"/>
            <w:rFonts w:ascii="Times New Roman" w:hAnsi="Times New Roman" w:cs="Times New Roman"/>
          </w:rPr>
          <w:t>291</w:t>
        </w:r>
      </w:hyperlink>
      <w:r w:rsidRPr="009C7FFE">
        <w:rPr>
          <w:rFonts w:ascii="Times New Roman" w:hAnsi="Times New Roman" w:cs="Times New Roman"/>
        </w:rPr>
        <w:t>, </w:t>
      </w:r>
      <w:hyperlink r:id="rId13" w:anchor="dst2086" w:history="1">
        <w:r w:rsidRPr="009C7FFE">
          <w:rPr>
            <w:rStyle w:val="ab"/>
            <w:rFonts w:ascii="Times New Roman" w:hAnsi="Times New Roman" w:cs="Times New Roman"/>
          </w:rPr>
          <w:t>291.1</w:t>
        </w:r>
      </w:hyperlink>
      <w:r w:rsidRPr="009C7FFE">
        <w:rPr>
          <w:rFonts w:ascii="Times New Roman" w:hAnsi="Times New Roman" w:cs="Times New Roman"/>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9C7FFE">
          <w:rPr>
            <w:rStyle w:val="ab"/>
            <w:rFonts w:ascii="Times New Roman" w:hAnsi="Times New Roman" w:cs="Times New Roman"/>
          </w:rPr>
          <w:t>статьей 19.28</w:t>
        </w:r>
      </w:hyperlink>
      <w:r w:rsidRPr="009C7FFE">
        <w:rPr>
          <w:rFonts w:ascii="Times New Roman" w:hAnsi="Times New Roman" w:cs="Times New Roman"/>
        </w:rPr>
        <w:t> Кодекса Российской Федерации об административных правонарушениях;</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не является иностранным агентом;</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9C7FFE" w:rsidRPr="009C7FFE" w:rsidRDefault="009C7FFE" w:rsidP="00D33118">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r w:rsidRPr="009C7FFE">
        <w:rPr>
          <w:rFonts w:ascii="Times New Roman" w:hAnsi="Times New Roman" w:cs="Times New Roman"/>
        </w:rPr>
        <w:lastRenderedPageBreak/>
        <w:t>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FFE" w:rsidRPr="00F608EE" w:rsidRDefault="009C7FFE" w:rsidP="00D33118">
      <w:pPr>
        <w:pStyle w:val="af3"/>
        <w:numPr>
          <w:ilvl w:val="0"/>
          <w:numId w:val="1"/>
        </w:numPr>
        <w:contextualSpacing/>
        <w:jc w:val="both"/>
      </w:pPr>
      <w:r w:rsidRPr="009C7FFE">
        <w:rPr>
          <w:rFonts w:ascii="Times New Roman" w:hAnsi="Times New Roman" w:cs="Times New Roman"/>
        </w:rPr>
        <w:t xml:space="preserve">- отсутствии сведений об участниках закупки в реестре недобросовестных поставщиков, предусмотренном </w:t>
      </w:r>
      <w:hyperlink r:id="rId15" w:history="1">
        <w:r w:rsidRPr="009C7FFE">
          <w:rPr>
            <w:rStyle w:val="ab"/>
            <w:rFonts w:ascii="Times New Roman" w:hAnsi="Times New Roman" w:cs="Times New Roman"/>
          </w:rPr>
          <w:t>статьей 5</w:t>
        </w:r>
      </w:hyperlink>
      <w:r w:rsidRPr="009C7FFE">
        <w:rPr>
          <w:rFonts w:ascii="Times New Roman" w:hAnsi="Times New Roman" w:cs="Times New Roman"/>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C7FFE" w:rsidRPr="009C7FFE" w:rsidRDefault="009C7FFE" w:rsidP="009C7FFE"/>
    <w:p w:rsidR="009C7FFE" w:rsidRPr="009C7FFE" w:rsidRDefault="009C7FFE" w:rsidP="009C7FFE"/>
    <w:p w:rsidR="009C7FFE" w:rsidRPr="00E726BF" w:rsidRDefault="009C7FFE" w:rsidP="001F403E"/>
    <w:sectPr w:rsidR="009C7FFE" w:rsidRPr="00E726BF" w:rsidSect="00DA0BD7">
      <w:pgSz w:w="11907" w:h="16839"/>
      <w:pgMar w:top="567" w:right="567"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18" w:rsidRDefault="00D33118" w:rsidP="00352D2B">
      <w:pPr>
        <w:spacing w:after="0" w:line="240" w:lineRule="auto"/>
      </w:pPr>
      <w:r>
        <w:separator/>
      </w:r>
    </w:p>
  </w:endnote>
  <w:endnote w:type="continuationSeparator" w:id="1">
    <w:p w:rsidR="00D33118" w:rsidRDefault="00D33118" w:rsidP="0035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18" w:rsidRDefault="00D33118" w:rsidP="00352D2B">
      <w:pPr>
        <w:spacing w:after="0" w:line="240" w:lineRule="auto"/>
      </w:pPr>
      <w:r>
        <w:separator/>
      </w:r>
    </w:p>
  </w:footnote>
  <w:footnote w:type="continuationSeparator" w:id="1">
    <w:p w:rsidR="00D33118" w:rsidRDefault="00D33118" w:rsidP="00352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F42"/>
    <w:multiLevelType w:val="multilevel"/>
    <w:tmpl w:val="91642F2E"/>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1">
    <w:nsid w:val="21DC3B92"/>
    <w:multiLevelType w:val="hybridMultilevel"/>
    <w:tmpl w:val="8D7EAB60"/>
    <w:lvl w:ilvl="0" w:tplc="9CFE6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6E279E"/>
    <w:multiLevelType w:val="hybridMultilevel"/>
    <w:tmpl w:val="9E5EFF6E"/>
    <w:lvl w:ilvl="0" w:tplc="C5C253EE">
      <w:start w:val="1"/>
      <w:numFmt w:val="decimal"/>
      <w:lvlText w:val="%1."/>
      <w:lvlJc w:val="left"/>
      <w:pPr>
        <w:ind w:left="720" w:hanging="360"/>
      </w:pPr>
      <w:rPr>
        <w:rFonts w:eastAsia="Lucida Sans Unicode"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10A"/>
    <w:rsid w:val="000244CC"/>
    <w:rsid w:val="0003171C"/>
    <w:rsid w:val="00033225"/>
    <w:rsid w:val="000505D3"/>
    <w:rsid w:val="000B6700"/>
    <w:rsid w:val="000F17C8"/>
    <w:rsid w:val="0011217C"/>
    <w:rsid w:val="001178A6"/>
    <w:rsid w:val="001362B7"/>
    <w:rsid w:val="00156961"/>
    <w:rsid w:val="001723D9"/>
    <w:rsid w:val="00176971"/>
    <w:rsid w:val="001E0EB4"/>
    <w:rsid w:val="001F403E"/>
    <w:rsid w:val="001F7994"/>
    <w:rsid w:val="002003D0"/>
    <w:rsid w:val="00237328"/>
    <w:rsid w:val="00254736"/>
    <w:rsid w:val="002723D8"/>
    <w:rsid w:val="002B1BBA"/>
    <w:rsid w:val="002D56F8"/>
    <w:rsid w:val="002D7686"/>
    <w:rsid w:val="002F1BF7"/>
    <w:rsid w:val="002F1F3C"/>
    <w:rsid w:val="003148CC"/>
    <w:rsid w:val="003238BE"/>
    <w:rsid w:val="00352D2B"/>
    <w:rsid w:val="00357FA2"/>
    <w:rsid w:val="00371BAA"/>
    <w:rsid w:val="003D4E30"/>
    <w:rsid w:val="003D6A3B"/>
    <w:rsid w:val="003E5C09"/>
    <w:rsid w:val="003F3662"/>
    <w:rsid w:val="004452C1"/>
    <w:rsid w:val="004515CE"/>
    <w:rsid w:val="0047145F"/>
    <w:rsid w:val="004845A0"/>
    <w:rsid w:val="004A2876"/>
    <w:rsid w:val="004E236B"/>
    <w:rsid w:val="004E587A"/>
    <w:rsid w:val="00513F28"/>
    <w:rsid w:val="0051516B"/>
    <w:rsid w:val="005213BE"/>
    <w:rsid w:val="00564E30"/>
    <w:rsid w:val="00576357"/>
    <w:rsid w:val="00583E43"/>
    <w:rsid w:val="005B7678"/>
    <w:rsid w:val="005C356A"/>
    <w:rsid w:val="005D3DFD"/>
    <w:rsid w:val="005D78D9"/>
    <w:rsid w:val="005E4753"/>
    <w:rsid w:val="00600F80"/>
    <w:rsid w:val="0060611F"/>
    <w:rsid w:val="00611AAF"/>
    <w:rsid w:val="00626443"/>
    <w:rsid w:val="00651EE3"/>
    <w:rsid w:val="00665357"/>
    <w:rsid w:val="006906DF"/>
    <w:rsid w:val="00694897"/>
    <w:rsid w:val="006D01D4"/>
    <w:rsid w:val="006E1C34"/>
    <w:rsid w:val="006F4558"/>
    <w:rsid w:val="00712DA5"/>
    <w:rsid w:val="00777B45"/>
    <w:rsid w:val="0078719F"/>
    <w:rsid w:val="007D1CF7"/>
    <w:rsid w:val="007D7238"/>
    <w:rsid w:val="007F310A"/>
    <w:rsid w:val="0083547E"/>
    <w:rsid w:val="00841C39"/>
    <w:rsid w:val="00842BCA"/>
    <w:rsid w:val="00865F46"/>
    <w:rsid w:val="00875BF7"/>
    <w:rsid w:val="00881368"/>
    <w:rsid w:val="008954C4"/>
    <w:rsid w:val="008C3F47"/>
    <w:rsid w:val="009205BC"/>
    <w:rsid w:val="0092302E"/>
    <w:rsid w:val="009479DA"/>
    <w:rsid w:val="009543F0"/>
    <w:rsid w:val="009576E7"/>
    <w:rsid w:val="009662D6"/>
    <w:rsid w:val="00972581"/>
    <w:rsid w:val="009931C2"/>
    <w:rsid w:val="00994011"/>
    <w:rsid w:val="009C7FFE"/>
    <w:rsid w:val="009F5A9E"/>
    <w:rsid w:val="00A1312D"/>
    <w:rsid w:val="00A312BB"/>
    <w:rsid w:val="00A44123"/>
    <w:rsid w:val="00A52FD0"/>
    <w:rsid w:val="00A711F3"/>
    <w:rsid w:val="00A73E3C"/>
    <w:rsid w:val="00A855DF"/>
    <w:rsid w:val="00A93FD2"/>
    <w:rsid w:val="00AA477E"/>
    <w:rsid w:val="00AB5BE7"/>
    <w:rsid w:val="00AD6C53"/>
    <w:rsid w:val="00AF3365"/>
    <w:rsid w:val="00B3455E"/>
    <w:rsid w:val="00B42BAB"/>
    <w:rsid w:val="00B43A6E"/>
    <w:rsid w:val="00B53803"/>
    <w:rsid w:val="00B830ED"/>
    <w:rsid w:val="00BA331D"/>
    <w:rsid w:val="00BC121F"/>
    <w:rsid w:val="00BE2B21"/>
    <w:rsid w:val="00BF7514"/>
    <w:rsid w:val="00C002D9"/>
    <w:rsid w:val="00C0116C"/>
    <w:rsid w:val="00C15C9A"/>
    <w:rsid w:val="00C81EFD"/>
    <w:rsid w:val="00CB6BC3"/>
    <w:rsid w:val="00CB6EA6"/>
    <w:rsid w:val="00CD3AF8"/>
    <w:rsid w:val="00D15279"/>
    <w:rsid w:val="00D21631"/>
    <w:rsid w:val="00D33118"/>
    <w:rsid w:val="00D82EB8"/>
    <w:rsid w:val="00D9493C"/>
    <w:rsid w:val="00D97F86"/>
    <w:rsid w:val="00DA0BD7"/>
    <w:rsid w:val="00DB70C7"/>
    <w:rsid w:val="00DC0073"/>
    <w:rsid w:val="00DC102D"/>
    <w:rsid w:val="00E01D17"/>
    <w:rsid w:val="00E46A39"/>
    <w:rsid w:val="00E63B58"/>
    <w:rsid w:val="00E726BF"/>
    <w:rsid w:val="00E94BDF"/>
    <w:rsid w:val="00ED6B49"/>
    <w:rsid w:val="00F345CE"/>
    <w:rsid w:val="00F35CD0"/>
    <w:rsid w:val="00F42BB7"/>
    <w:rsid w:val="00F608EE"/>
    <w:rsid w:val="00F6298B"/>
    <w:rsid w:val="00F77CE3"/>
    <w:rsid w:val="00FA32E3"/>
    <w:rsid w:val="00FB452C"/>
    <w:rsid w:val="00FB7353"/>
    <w:rsid w:val="00FD116D"/>
    <w:rsid w:val="00FD29FA"/>
    <w:rsid w:val="00F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00"/>
  </w:style>
  <w:style w:type="paragraph" w:styleId="1">
    <w:name w:val="heading 1"/>
    <w:basedOn w:val="a"/>
    <w:next w:val="a"/>
    <w:link w:val="10"/>
    <w:uiPriority w:val="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
    <w:next w:val="a"/>
    <w:link w:val="30"/>
    <w:uiPriority w:val="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
    <w:next w:val="a"/>
    <w:link w:val="40"/>
    <w:uiPriority w:val="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
    <w:next w:val="a"/>
    <w:link w:val="50"/>
    <w:uiPriority w:val="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
    <w:next w:val="a"/>
    <w:link w:val="60"/>
    <w:uiPriority w:val="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
    <w:next w:val="a"/>
    <w:link w:val="70"/>
    <w:uiPriority w:val="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
    <w:next w:val="a"/>
    <w:link w:val="80"/>
    <w:uiPriority w:val="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
    <w:next w:val="a"/>
    <w:link w:val="90"/>
    <w:uiPriority w:val="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6B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E726BF"/>
    <w:rPr>
      <w:rFonts w:asciiTheme="majorHAnsi" w:eastAsiaTheme="majorEastAsia" w:hAnsiTheme="majorHAnsi" w:cstheme="majorBidi"/>
      <w:b/>
      <w:color w:val="000000" w:themeColor="text1"/>
      <w:sz w:val="30"/>
      <w:szCs w:val="26"/>
      <w:lang w:eastAsia="en-US"/>
    </w:rPr>
  </w:style>
  <w:style w:type="character" w:customStyle="1" w:styleId="30">
    <w:name w:val="Заголовок 3 Знак"/>
    <w:basedOn w:val="a0"/>
    <w:link w:val="3"/>
    <w:uiPriority w:val="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0"/>
    <w:link w:val="4"/>
    <w:uiPriority w:val="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0"/>
    <w:link w:val="5"/>
    <w:uiPriority w:val="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0"/>
    <w:link w:val="6"/>
    <w:uiPriority w:val="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0"/>
    <w:link w:val="7"/>
    <w:uiPriority w:val="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0"/>
    <w:link w:val="8"/>
    <w:uiPriority w:val="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basedOn w:val="a0"/>
    <w:link w:val="9"/>
    <w:uiPriority w:val="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
    <w:link w:val="a4"/>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3"/>
    <w:uiPriority w:val="34"/>
    <w:qFormat/>
    <w:rsid w:val="005B7678"/>
    <w:rPr>
      <w:rFonts w:ascii="Times New Roman" w:eastAsia="Times New Roman" w:hAnsi="Times New Roman" w:cs="Times New Roman"/>
      <w:sz w:val="24"/>
      <w:szCs w:val="24"/>
    </w:rPr>
  </w:style>
  <w:style w:type="paragraph" w:styleId="a5">
    <w:name w:val="No Spacing"/>
    <w:aliases w:val="Жирный"/>
    <w:basedOn w:val="a"/>
    <w:link w:val="a6"/>
    <w:uiPriority w:val="99"/>
    <w:qFormat/>
    <w:rsid w:val="00B43A6E"/>
    <w:pPr>
      <w:spacing w:after="0" w:line="240" w:lineRule="auto"/>
    </w:pPr>
    <w:rPr>
      <w:rFonts w:ascii="Calibri" w:eastAsia="Times New Roman" w:hAnsi="Calibri" w:cs="Calibri"/>
      <w:lang w:val="en-US" w:eastAsia="en-US"/>
    </w:rPr>
  </w:style>
  <w:style w:type="character" w:customStyle="1" w:styleId="a6">
    <w:name w:val="Без интервала Знак"/>
    <w:aliases w:val="Жирный Знак"/>
    <w:basedOn w:val="a0"/>
    <w:link w:val="a5"/>
    <w:uiPriority w:val="1"/>
    <w:locked/>
    <w:rsid w:val="00B43A6E"/>
    <w:rPr>
      <w:rFonts w:ascii="Calibri" w:eastAsia="Times New Roman" w:hAnsi="Calibri" w:cs="Calibri"/>
      <w:lang w:val="en-US" w:eastAsia="en-US"/>
    </w:rPr>
  </w:style>
  <w:style w:type="character" w:styleId="a7">
    <w:name w:val="Placeholder Text"/>
    <w:basedOn w:val="a0"/>
    <w:uiPriority w:val="99"/>
    <w:semiHidden/>
    <w:rsid w:val="00B43A6E"/>
    <w:rPr>
      <w:color w:val="808080"/>
    </w:rPr>
  </w:style>
  <w:style w:type="paragraph" w:styleId="a8">
    <w:name w:val="Balloon Text"/>
    <w:basedOn w:val="a"/>
    <w:link w:val="a9"/>
    <w:uiPriority w:val="99"/>
    <w:unhideWhenUsed/>
    <w:qFormat/>
    <w:rsid w:val="00B43A6E"/>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B43A6E"/>
    <w:rPr>
      <w:rFonts w:ascii="Tahoma" w:hAnsi="Tahoma" w:cs="Tahoma"/>
      <w:sz w:val="16"/>
      <w:szCs w:val="16"/>
    </w:rPr>
  </w:style>
  <w:style w:type="paragraph" w:styleId="21">
    <w:name w:val="List 2"/>
    <w:basedOn w:val="a"/>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0"/>
    <w:link w:val="22"/>
    <w:rsid w:val="00D9493C"/>
    <w:rPr>
      <w:rFonts w:ascii="Times New Roman" w:eastAsia="Times New Roman" w:hAnsi="Times New Roman" w:cs="Times New Roman"/>
      <w:b/>
      <w:sz w:val="28"/>
      <w:szCs w:val="20"/>
    </w:rPr>
  </w:style>
  <w:style w:type="table" w:styleId="aa">
    <w:name w:val="Table Grid"/>
    <w:basedOn w:val="a1"/>
    <w:uiPriority w:val="39"/>
    <w:rsid w:val="00DB70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4">
    <w:name w:val="Body Text Indent 2"/>
    <w:basedOn w:val="a"/>
    <w:link w:val="25"/>
    <w:uiPriority w:val="99"/>
    <w:semiHidden/>
    <w:unhideWhenUsed/>
    <w:rsid w:val="00777B45"/>
    <w:pPr>
      <w:spacing w:after="120" w:line="480" w:lineRule="auto"/>
      <w:ind w:left="283"/>
    </w:pPr>
  </w:style>
  <w:style w:type="character" w:customStyle="1" w:styleId="25">
    <w:name w:val="Основной текст с отступом 2 Знак"/>
    <w:basedOn w:val="a0"/>
    <w:link w:val="24"/>
    <w:uiPriority w:val="99"/>
    <w:semiHidden/>
    <w:rsid w:val="00777B45"/>
  </w:style>
  <w:style w:type="paragraph" w:customStyle="1" w:styleId="ac">
    <w:name w:val="Таблица шапка"/>
    <w:basedOn w:val="a"/>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d">
    <w:name w:val="Таблица текст"/>
    <w:basedOn w:val="a"/>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
    <w:rsid w:val="00777B45"/>
    <w:pPr>
      <w:spacing w:after="0" w:line="240" w:lineRule="auto"/>
      <w:jc w:val="both"/>
    </w:pPr>
    <w:rPr>
      <w:rFonts w:ascii="Times New Roman" w:eastAsia="Times New Roman" w:hAnsi="Times New Roman" w:cs="Times New Roman"/>
      <w:sz w:val="24"/>
      <w:szCs w:val="20"/>
    </w:rPr>
  </w:style>
  <w:style w:type="paragraph" w:styleId="ae">
    <w:name w:val="Title"/>
    <w:basedOn w:val="a"/>
    <w:link w:val="af"/>
    <w:uiPriority w:val="10"/>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
    <w:name w:val="Название Знак"/>
    <w:basedOn w:val="a0"/>
    <w:link w:val="ae"/>
    <w:uiPriority w:val="10"/>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0">
    <w:name w:val="Subtle Emphasis"/>
    <w:uiPriority w:val="19"/>
    <w:qFormat/>
    <w:rsid w:val="007D7238"/>
    <w:rPr>
      <w:i/>
      <w:iCs/>
      <w:color w:val="404040"/>
    </w:rPr>
  </w:style>
  <w:style w:type="paragraph" w:styleId="af1">
    <w:name w:val="Body Text Indent"/>
    <w:basedOn w:val="a"/>
    <w:link w:val="af2"/>
    <w:uiPriority w:val="99"/>
    <w:semiHidden/>
    <w:unhideWhenUsed/>
    <w:rsid w:val="00BE2B21"/>
    <w:pPr>
      <w:spacing w:after="120"/>
      <w:ind w:left="283"/>
    </w:pPr>
  </w:style>
  <w:style w:type="character" w:customStyle="1" w:styleId="af2">
    <w:name w:val="Основной текст с отступом Знак"/>
    <w:basedOn w:val="a0"/>
    <w:link w:val="af1"/>
    <w:uiPriority w:val="99"/>
    <w:semiHidden/>
    <w:rsid w:val="00BE2B21"/>
  </w:style>
  <w:style w:type="paragraph" w:styleId="af3">
    <w:name w:val="Body Text"/>
    <w:basedOn w:val="a"/>
    <w:link w:val="af4"/>
    <w:uiPriority w:val="99"/>
    <w:unhideWhenUsed/>
    <w:rsid w:val="009C7FFE"/>
    <w:pPr>
      <w:spacing w:after="120"/>
    </w:pPr>
  </w:style>
  <w:style w:type="character" w:customStyle="1" w:styleId="af4">
    <w:name w:val="Основной текст Знак"/>
    <w:basedOn w:val="a0"/>
    <w:link w:val="af3"/>
    <w:uiPriority w:val="99"/>
    <w:rsid w:val="009C7FFE"/>
  </w:style>
  <w:style w:type="character" w:styleId="af5">
    <w:name w:val="annotation reference"/>
    <w:basedOn w:val="a0"/>
    <w:uiPriority w:val="99"/>
    <w:unhideWhenUsed/>
    <w:rsid w:val="00E726BF"/>
    <w:rPr>
      <w:sz w:val="16"/>
      <w:szCs w:val="16"/>
    </w:rPr>
  </w:style>
  <w:style w:type="paragraph" w:customStyle="1" w:styleId="CommentText1">
    <w:name w:val="Comment Text1"/>
    <w:basedOn w:val="a"/>
    <w:next w:val="af6"/>
    <w:link w:val="CommentTextChar"/>
    <w:uiPriority w:val="99"/>
    <w:semiHidden/>
    <w:unhideWhenUsed/>
    <w:rsid w:val="00E726BF"/>
    <w:pPr>
      <w:spacing w:line="240" w:lineRule="auto"/>
    </w:pPr>
    <w:rPr>
      <w:sz w:val="20"/>
      <w:szCs w:val="20"/>
      <w:lang w:val="en-US" w:eastAsia="en-US"/>
    </w:rPr>
  </w:style>
  <w:style w:type="paragraph" w:styleId="af6">
    <w:name w:val="annotation text"/>
    <w:basedOn w:val="a"/>
    <w:link w:val="af7"/>
    <w:uiPriority w:val="99"/>
    <w:unhideWhenUsed/>
    <w:rsid w:val="00E726BF"/>
    <w:pPr>
      <w:spacing w:line="240" w:lineRule="auto"/>
    </w:pPr>
    <w:rPr>
      <w:sz w:val="20"/>
      <w:szCs w:val="20"/>
      <w:lang w:val="en-US" w:eastAsia="en-US"/>
    </w:rPr>
  </w:style>
  <w:style w:type="character" w:customStyle="1" w:styleId="af7">
    <w:name w:val="Текст примечания Знак"/>
    <w:basedOn w:val="a0"/>
    <w:link w:val="af6"/>
    <w:uiPriority w:val="99"/>
    <w:rsid w:val="00E726BF"/>
    <w:rPr>
      <w:sz w:val="20"/>
      <w:szCs w:val="20"/>
      <w:lang w:val="en-US" w:eastAsia="en-US"/>
    </w:rPr>
  </w:style>
  <w:style w:type="character" w:customStyle="1" w:styleId="CommentTextChar">
    <w:name w:val="Comment Text Char"/>
    <w:basedOn w:val="a0"/>
    <w:link w:val="CommentText1"/>
    <w:uiPriority w:val="99"/>
    <w:semiHidden/>
    <w:rsid w:val="00E726BF"/>
    <w:rPr>
      <w:sz w:val="20"/>
      <w:szCs w:val="20"/>
      <w:lang w:val="en-US" w:eastAsia="en-US"/>
    </w:rPr>
  </w:style>
  <w:style w:type="character" w:customStyle="1" w:styleId="HTML">
    <w:name w:val="Стандартный HTML Знак"/>
    <w:basedOn w:val="a0"/>
    <w:link w:val="HTML0"/>
    <w:uiPriority w:val="99"/>
    <w:semiHidden/>
    <w:rsid w:val="00E726BF"/>
    <w:rPr>
      <w:rFonts w:ascii="Courier" w:hAnsi="Courier"/>
      <w:sz w:val="20"/>
      <w:szCs w:val="20"/>
      <w:lang w:val="en-US" w:eastAsia="en-US"/>
    </w:rPr>
  </w:style>
  <w:style w:type="paragraph" w:styleId="HTML0">
    <w:name w:val="HTML Preformatted"/>
    <w:basedOn w:val="a"/>
    <w:link w:val="HTML"/>
    <w:uiPriority w:val="99"/>
    <w:semiHidden/>
    <w:unhideWhenUsed/>
    <w:rsid w:val="00E726BF"/>
    <w:pPr>
      <w:spacing w:after="0" w:line="240" w:lineRule="auto"/>
    </w:pPr>
    <w:rPr>
      <w:rFonts w:ascii="Courier" w:hAnsi="Courier"/>
      <w:sz w:val="20"/>
      <w:szCs w:val="20"/>
      <w:lang w:val="en-US" w:eastAsia="en-US"/>
    </w:rPr>
  </w:style>
  <w:style w:type="paragraph" w:styleId="af8">
    <w:name w:val="Subtitle"/>
    <w:basedOn w:val="a"/>
    <w:next w:val="a"/>
    <w:link w:val="af9"/>
    <w:uiPriority w:val="11"/>
    <w:qFormat/>
    <w:rsid w:val="00E726BF"/>
    <w:pPr>
      <w:keepNext/>
      <w:keepLines/>
      <w:numPr>
        <w:ilvl w:val="1"/>
      </w:numPr>
      <w:spacing w:after="480" w:line="560" w:lineRule="exact"/>
    </w:pPr>
    <w:rPr>
      <w:b/>
      <w:color w:val="000000" w:themeColor="text1"/>
      <w:sz w:val="50"/>
      <w:lang w:eastAsia="en-US"/>
    </w:rPr>
  </w:style>
  <w:style w:type="character" w:customStyle="1" w:styleId="af9">
    <w:name w:val="Подзаголовок Знак"/>
    <w:basedOn w:val="a0"/>
    <w:link w:val="af8"/>
    <w:uiPriority w:val="11"/>
    <w:rsid w:val="00E726BF"/>
    <w:rPr>
      <w:b/>
      <w:color w:val="000000" w:themeColor="text1"/>
      <w:sz w:val="50"/>
      <w:lang w:eastAsia="en-US"/>
    </w:rPr>
  </w:style>
  <w:style w:type="paragraph" w:styleId="afa">
    <w:name w:val="TOC Heading"/>
    <w:basedOn w:val="1"/>
    <w:next w:val="a"/>
    <w:uiPriority w:val="39"/>
    <w:unhideWhenUsed/>
    <w:qFormat/>
    <w:rsid w:val="00E726BF"/>
    <w:pPr>
      <w:spacing w:before="480" w:after="240" w:line="480" w:lineRule="auto"/>
      <w:outlineLvl w:val="9"/>
    </w:pPr>
  </w:style>
  <w:style w:type="paragraph" w:styleId="12">
    <w:name w:val="toc 1"/>
    <w:basedOn w:val="a"/>
    <w:next w:val="a"/>
    <w:autoRedefine/>
    <w:uiPriority w:val="39"/>
    <w:unhideWhenUsed/>
    <w:rsid w:val="00E726BF"/>
    <w:pPr>
      <w:spacing w:after="100" w:line="259" w:lineRule="auto"/>
    </w:pPr>
    <w:rPr>
      <w:rFonts w:ascii="Arial" w:eastAsiaTheme="minorHAnsi" w:hAnsi="Arial"/>
      <w:sz w:val="20"/>
      <w:lang w:eastAsia="en-US"/>
    </w:rPr>
  </w:style>
  <w:style w:type="paragraph" w:styleId="26">
    <w:name w:val="toc 2"/>
    <w:basedOn w:val="a"/>
    <w:next w:val="a"/>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
    <w:next w:val="a"/>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
    <w:next w:val="a"/>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
    <w:next w:val="a"/>
    <w:autoRedefine/>
    <w:uiPriority w:val="39"/>
    <w:unhideWhenUsed/>
    <w:rsid w:val="00E726BF"/>
    <w:pPr>
      <w:spacing w:after="100" w:line="259" w:lineRule="auto"/>
      <w:ind w:left="720"/>
    </w:pPr>
    <w:rPr>
      <w:rFonts w:ascii="Arial" w:eastAsiaTheme="minorHAnsi" w:hAnsi="Arial"/>
      <w:sz w:val="20"/>
      <w:lang w:eastAsia="en-US"/>
    </w:rPr>
  </w:style>
  <w:style w:type="paragraph" w:styleId="afb">
    <w:name w:val="caption"/>
    <w:basedOn w:val="a"/>
    <w:next w:val="a"/>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
    <w:next w:val="a"/>
    <w:autoRedefine/>
    <w:uiPriority w:val="39"/>
    <w:unhideWhenUsed/>
    <w:rsid w:val="00E726BF"/>
    <w:pPr>
      <w:spacing w:after="100" w:line="259" w:lineRule="auto"/>
      <w:ind w:left="900"/>
    </w:pPr>
    <w:rPr>
      <w:rFonts w:ascii="Arial" w:eastAsiaTheme="minorHAnsi" w:hAnsi="Arial"/>
      <w:sz w:val="20"/>
      <w:lang w:eastAsia="en-US"/>
    </w:rPr>
  </w:style>
  <w:style w:type="paragraph" w:styleId="afc">
    <w:name w:val="table of figures"/>
    <w:basedOn w:val="a"/>
    <w:next w:val="a"/>
    <w:uiPriority w:val="99"/>
    <w:unhideWhenUsed/>
    <w:rsid w:val="00E726BF"/>
    <w:pPr>
      <w:spacing w:after="0" w:line="259" w:lineRule="auto"/>
    </w:pPr>
    <w:rPr>
      <w:rFonts w:ascii="Arial" w:eastAsiaTheme="minorHAnsi" w:hAnsi="Arial"/>
      <w:sz w:val="20"/>
      <w:lang w:eastAsia="en-US"/>
    </w:rPr>
  </w:style>
  <w:style w:type="character" w:styleId="afd">
    <w:name w:val="Strong"/>
    <w:basedOn w:val="a0"/>
    <w:uiPriority w:val="22"/>
    <w:qFormat/>
    <w:rsid w:val="00E726BF"/>
    <w:rPr>
      <w:b/>
      <w:bCs/>
    </w:rPr>
  </w:style>
  <w:style w:type="character" w:styleId="afe">
    <w:name w:val="Emphasis"/>
    <w:basedOn w:val="a0"/>
    <w:uiPriority w:val="20"/>
    <w:qFormat/>
    <w:rsid w:val="00E726BF"/>
    <w:rPr>
      <w:i/>
      <w:iCs/>
    </w:rPr>
  </w:style>
  <w:style w:type="paragraph" w:styleId="27">
    <w:name w:val="Quote"/>
    <w:basedOn w:val="a"/>
    <w:next w:val="a"/>
    <w:link w:val="28"/>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8">
    <w:name w:val="Цитата 2 Знак"/>
    <w:basedOn w:val="a0"/>
    <w:link w:val="27"/>
    <w:uiPriority w:val="29"/>
    <w:rsid w:val="00E726BF"/>
    <w:rPr>
      <w:rFonts w:ascii="Arial" w:eastAsiaTheme="minorHAnsi" w:hAnsi="Arial"/>
      <w:i/>
      <w:iCs/>
      <w:color w:val="404040" w:themeColor="text1" w:themeTint="BF"/>
      <w:sz w:val="20"/>
      <w:lang w:eastAsia="en-US"/>
    </w:rPr>
  </w:style>
  <w:style w:type="paragraph" w:styleId="aff">
    <w:name w:val="Intense Quote"/>
    <w:basedOn w:val="a"/>
    <w:next w:val="a"/>
    <w:link w:val="aff0"/>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0">
    <w:name w:val="Выделенная цитата Знак"/>
    <w:basedOn w:val="a0"/>
    <w:link w:val="aff"/>
    <w:uiPriority w:val="30"/>
    <w:rsid w:val="00E726BF"/>
    <w:rPr>
      <w:rFonts w:ascii="Arial" w:eastAsiaTheme="minorHAnsi" w:hAnsi="Arial"/>
      <w:iCs/>
      <w:color w:val="4F81BD" w:themeColor="accent1"/>
      <w:sz w:val="20"/>
      <w:lang w:eastAsia="en-US"/>
    </w:rPr>
  </w:style>
  <w:style w:type="character" w:styleId="aff1">
    <w:name w:val="Intense Emphasis"/>
    <w:basedOn w:val="a0"/>
    <w:uiPriority w:val="21"/>
    <w:qFormat/>
    <w:rsid w:val="00E726BF"/>
    <w:rPr>
      <w:i w:val="0"/>
      <w:iCs/>
      <w:color w:val="4F81BD" w:themeColor="accent1"/>
    </w:rPr>
  </w:style>
  <w:style w:type="character" w:styleId="aff2">
    <w:name w:val="Subtle Reference"/>
    <w:basedOn w:val="a0"/>
    <w:uiPriority w:val="31"/>
    <w:qFormat/>
    <w:rsid w:val="00E726BF"/>
    <w:rPr>
      <w:smallCaps/>
      <w:color w:val="5A5A5A" w:themeColor="text1" w:themeTint="A5"/>
    </w:rPr>
  </w:style>
  <w:style w:type="character" w:styleId="aff3">
    <w:name w:val="Intense Reference"/>
    <w:basedOn w:val="a0"/>
    <w:uiPriority w:val="32"/>
    <w:qFormat/>
    <w:rsid w:val="00E726BF"/>
    <w:rPr>
      <w:b/>
      <w:bCs/>
      <w:smallCaps/>
      <w:color w:val="4F81BD" w:themeColor="accent1"/>
      <w:spacing w:val="5"/>
    </w:rPr>
  </w:style>
  <w:style w:type="character" w:styleId="aff4">
    <w:name w:val="Book Title"/>
    <w:basedOn w:val="a0"/>
    <w:uiPriority w:val="33"/>
    <w:qFormat/>
    <w:rsid w:val="00E726BF"/>
    <w:rPr>
      <w:b/>
      <w:bCs/>
      <w:i/>
      <w:iCs/>
      <w:spacing w:val="5"/>
    </w:rPr>
  </w:style>
  <w:style w:type="character" w:customStyle="1" w:styleId="aff5">
    <w:name w:val="Тема примечания Знак"/>
    <w:basedOn w:val="af7"/>
    <w:link w:val="aff6"/>
    <w:uiPriority w:val="99"/>
    <w:semiHidden/>
    <w:rsid w:val="00E726BF"/>
    <w:rPr>
      <w:rFonts w:ascii="Arial" w:eastAsiaTheme="minorHAnsi" w:hAnsi="Arial"/>
      <w:b/>
      <w:bCs/>
    </w:rPr>
  </w:style>
  <w:style w:type="paragraph" w:styleId="aff6">
    <w:name w:val="annotation subject"/>
    <w:basedOn w:val="af6"/>
    <w:next w:val="af6"/>
    <w:link w:val="aff5"/>
    <w:uiPriority w:val="99"/>
    <w:semiHidden/>
    <w:unhideWhenUsed/>
    <w:rsid w:val="00E726BF"/>
    <w:pPr>
      <w:spacing w:after="160"/>
    </w:pPr>
    <w:rPr>
      <w:rFonts w:ascii="Arial" w:eastAsiaTheme="minorHAnsi" w:hAnsi="Arial"/>
      <w:b/>
      <w:bCs/>
      <w:lang w:val="ru-RU"/>
    </w:rPr>
  </w:style>
  <w:style w:type="paragraph" w:styleId="aff7">
    <w:name w:val="List Bullet"/>
    <w:basedOn w:val="a"/>
    <w:uiPriority w:val="99"/>
    <w:unhideWhenUsed/>
    <w:rsid w:val="00E726BF"/>
    <w:pPr>
      <w:tabs>
        <w:tab w:val="num" w:pos="360"/>
      </w:tabs>
      <w:spacing w:after="160" w:line="259" w:lineRule="auto"/>
      <w:ind w:left="360" w:hanging="360"/>
      <w:contextualSpacing/>
    </w:pPr>
    <w:rPr>
      <w:rFonts w:ascii="Arial" w:eastAsiaTheme="minorHAnsi" w:hAnsi="Arial"/>
      <w:sz w:val="20"/>
      <w:lang w:eastAsia="en-US"/>
    </w:rPr>
  </w:style>
  <w:style w:type="paragraph" w:styleId="29">
    <w:name w:val="List Bullet 2"/>
    <w:basedOn w:val="a"/>
    <w:uiPriority w:val="99"/>
    <w:unhideWhenUsed/>
    <w:rsid w:val="00E726BF"/>
    <w:pPr>
      <w:tabs>
        <w:tab w:val="num" w:pos="643"/>
      </w:tabs>
      <w:spacing w:after="160" w:line="259" w:lineRule="auto"/>
      <w:ind w:left="643" w:hanging="360"/>
      <w:contextualSpacing/>
    </w:pPr>
    <w:rPr>
      <w:rFonts w:ascii="Arial" w:eastAsiaTheme="minorHAnsi" w:hAnsi="Arial"/>
      <w:sz w:val="20"/>
      <w:lang w:eastAsia="en-US"/>
    </w:rPr>
  </w:style>
  <w:style w:type="paragraph" w:styleId="aff8">
    <w:name w:val="Plain Text"/>
    <w:basedOn w:val="a"/>
    <w:link w:val="aff9"/>
    <w:uiPriority w:val="99"/>
    <w:unhideWhenUsed/>
    <w:rsid w:val="00E726BF"/>
    <w:pPr>
      <w:spacing w:after="0" w:line="240" w:lineRule="auto"/>
    </w:pPr>
    <w:rPr>
      <w:rFonts w:ascii="Consolas" w:eastAsiaTheme="minorHAnsi" w:hAnsi="Consolas"/>
      <w:sz w:val="21"/>
      <w:szCs w:val="21"/>
      <w:lang w:eastAsia="en-US"/>
    </w:rPr>
  </w:style>
  <w:style w:type="character" w:customStyle="1" w:styleId="aff9">
    <w:name w:val="Текст Знак"/>
    <w:basedOn w:val="a0"/>
    <w:link w:val="aff8"/>
    <w:uiPriority w:val="99"/>
    <w:rsid w:val="00E726BF"/>
    <w:rPr>
      <w:rFonts w:ascii="Consolas" w:eastAsiaTheme="minorHAnsi" w:hAnsi="Consolas"/>
      <w:sz w:val="21"/>
      <w:szCs w:val="21"/>
      <w:lang w:eastAsia="en-US"/>
    </w:rPr>
  </w:style>
  <w:style w:type="paragraph" w:customStyle="1" w:styleId="DecimalAligned">
    <w:name w:val="Decimal Aligned"/>
    <w:basedOn w:val="a"/>
    <w:uiPriority w:val="40"/>
    <w:qFormat/>
    <w:rsid w:val="00E726BF"/>
    <w:pPr>
      <w:tabs>
        <w:tab w:val="decimal" w:pos="360"/>
      </w:tabs>
    </w:pPr>
    <w:rPr>
      <w:rFonts w:cs="Times New Roman"/>
    </w:rPr>
  </w:style>
  <w:style w:type="paragraph" w:styleId="affa">
    <w:name w:val="footnote text"/>
    <w:basedOn w:val="a"/>
    <w:link w:val="affb"/>
    <w:uiPriority w:val="99"/>
    <w:unhideWhenUsed/>
    <w:rsid w:val="00E726BF"/>
    <w:pPr>
      <w:spacing w:after="0" w:line="240" w:lineRule="auto"/>
    </w:pPr>
    <w:rPr>
      <w:rFonts w:cs="Times New Roman"/>
      <w:sz w:val="18"/>
      <w:szCs w:val="20"/>
    </w:rPr>
  </w:style>
  <w:style w:type="character" w:customStyle="1" w:styleId="affb">
    <w:name w:val="Текст сноски Знак"/>
    <w:basedOn w:val="a0"/>
    <w:link w:val="affa"/>
    <w:uiPriority w:val="99"/>
    <w:rsid w:val="00E726BF"/>
    <w:rPr>
      <w:rFonts w:cs="Times New Roman"/>
      <w:sz w:val="18"/>
      <w:szCs w:val="20"/>
    </w:rPr>
  </w:style>
  <w:style w:type="character" w:styleId="affc">
    <w:name w:val="endnote reference"/>
    <w:basedOn w:val="a0"/>
    <w:uiPriority w:val="99"/>
    <w:unhideWhenUsed/>
    <w:rsid w:val="00E726BF"/>
    <w:rPr>
      <w:vertAlign w:val="superscript"/>
    </w:rPr>
  </w:style>
  <w:style w:type="paragraph" w:styleId="affd">
    <w:name w:val="header"/>
    <w:basedOn w:val="a"/>
    <w:link w:val="affe"/>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e">
    <w:name w:val="Верхний колонтитул Знак"/>
    <w:basedOn w:val="a0"/>
    <w:link w:val="affd"/>
    <w:uiPriority w:val="99"/>
    <w:rsid w:val="00E726BF"/>
    <w:rPr>
      <w:rFonts w:ascii="Arial" w:eastAsiaTheme="minorHAnsi" w:hAnsi="Arial"/>
      <w:sz w:val="20"/>
      <w:lang w:eastAsia="en-US"/>
    </w:rPr>
  </w:style>
  <w:style w:type="paragraph" w:styleId="afff">
    <w:name w:val="footer"/>
    <w:basedOn w:val="a"/>
    <w:link w:val="afff0"/>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0">
    <w:name w:val="Нижний колонтитул Знак"/>
    <w:basedOn w:val="a0"/>
    <w:link w:val="afff"/>
    <w:uiPriority w:val="99"/>
    <w:rsid w:val="00E726BF"/>
    <w:rPr>
      <w:rFonts w:ascii="Arial" w:eastAsiaTheme="minorHAnsi" w:hAnsi="Arial"/>
      <w:sz w:val="20"/>
      <w:lang w:eastAsia="en-US"/>
    </w:rPr>
  </w:style>
  <w:style w:type="paragraph" w:styleId="afff1">
    <w:name w:val="Block Text"/>
    <w:basedOn w:val="a"/>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
    <w:next w:val="a"/>
    <w:uiPriority w:val="12"/>
    <w:qFormat/>
    <w:rsid w:val="00E726BF"/>
    <w:pPr>
      <w:spacing w:after="480" w:line="280" w:lineRule="exact"/>
    </w:pPr>
    <w:rPr>
      <w:rFonts w:ascii="Arial" w:eastAsiaTheme="minorHAnsi" w:hAnsi="Arial"/>
      <w:color w:val="808285"/>
      <w:sz w:val="24"/>
      <w:lang w:eastAsia="en-US"/>
    </w:rPr>
  </w:style>
  <w:style w:type="paragraph" w:customStyle="1" w:styleId="Default">
    <w:name w:val="Default"/>
    <w:rsid w:val="006D01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xmsonormal">
    <w:name w:val="x_msonormal"/>
    <w:basedOn w:val="a"/>
    <w:rsid w:val="006D01D4"/>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Normal (Web)"/>
    <w:basedOn w:val="a"/>
    <w:uiPriority w:val="99"/>
    <w:semiHidden/>
    <w:unhideWhenUsed/>
    <w:rsid w:val="0095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0"/>
    <w:link w:val="2b"/>
    <w:rsid w:val="002D56F8"/>
    <w:rPr>
      <w:rFonts w:ascii="Times New Roman" w:eastAsia="Times New Roman" w:hAnsi="Times New Roman" w:cs="Times New Roman"/>
      <w:shd w:val="clear" w:color="auto" w:fill="FFFFFF"/>
    </w:rPr>
  </w:style>
  <w:style w:type="character" w:customStyle="1" w:styleId="2c">
    <w:name w:val="Заголовок №2_"/>
    <w:basedOn w:val="a0"/>
    <w:link w:val="2d"/>
    <w:rsid w:val="002D56F8"/>
    <w:rPr>
      <w:rFonts w:ascii="Times New Roman" w:eastAsia="Times New Roman" w:hAnsi="Times New Roman" w:cs="Times New Roman"/>
      <w:b/>
      <w:bCs/>
      <w:shd w:val="clear" w:color="auto" w:fill="FFFFFF"/>
    </w:rPr>
  </w:style>
  <w:style w:type="character" w:customStyle="1" w:styleId="2e">
    <w:name w:val="Заголовок №2 + Курсив"/>
    <w:basedOn w:val="2c"/>
    <w:rsid w:val="002D56F8"/>
    <w:rPr>
      <w:i/>
      <w:iCs/>
      <w:color w:val="000000"/>
      <w:spacing w:val="0"/>
      <w:w w:val="100"/>
      <w:position w:val="0"/>
      <w:lang w:val="ru-RU" w:eastAsia="ru-RU" w:bidi="ru-RU"/>
    </w:rPr>
  </w:style>
  <w:style w:type="character" w:customStyle="1" w:styleId="42">
    <w:name w:val="Основной текст (4)_"/>
    <w:basedOn w:val="a0"/>
    <w:link w:val="43"/>
    <w:rsid w:val="002D56F8"/>
    <w:rPr>
      <w:rFonts w:ascii="Times New Roman" w:eastAsia="Times New Roman" w:hAnsi="Times New Roman" w:cs="Times New Roman"/>
      <w:b/>
      <w:bCs/>
      <w:i/>
      <w:iCs/>
      <w:shd w:val="clear" w:color="auto" w:fill="FFFFFF"/>
    </w:rPr>
  </w:style>
  <w:style w:type="character" w:customStyle="1" w:styleId="44">
    <w:name w:val="Основной текст (4) + Не полужирный;Не курсив"/>
    <w:basedOn w:val="42"/>
    <w:rsid w:val="002D56F8"/>
    <w:rPr>
      <w:color w:val="000000"/>
      <w:spacing w:val="0"/>
      <w:w w:val="100"/>
      <w:position w:val="0"/>
      <w:lang w:val="ru-RU" w:eastAsia="ru-RU" w:bidi="ru-RU"/>
    </w:rPr>
  </w:style>
  <w:style w:type="character" w:customStyle="1" w:styleId="53">
    <w:name w:val="Основной текст (5)_"/>
    <w:basedOn w:val="a0"/>
    <w:link w:val="54"/>
    <w:rsid w:val="002D56F8"/>
    <w:rPr>
      <w:rFonts w:ascii="Times New Roman" w:eastAsia="Times New Roman" w:hAnsi="Times New Roman" w:cs="Times New Roman"/>
      <w:b/>
      <w:bCs/>
      <w:sz w:val="8"/>
      <w:szCs w:val="8"/>
      <w:shd w:val="clear" w:color="auto" w:fill="FFFFFF"/>
    </w:rPr>
  </w:style>
  <w:style w:type="paragraph" w:customStyle="1" w:styleId="2b">
    <w:name w:val="Основной текст (2)"/>
    <w:basedOn w:val="a"/>
    <w:link w:val="2a"/>
    <w:rsid w:val="002D56F8"/>
    <w:pPr>
      <w:widowControl w:val="0"/>
      <w:shd w:val="clear" w:color="auto" w:fill="FFFFFF"/>
      <w:spacing w:after="3540" w:line="379" w:lineRule="exact"/>
      <w:jc w:val="right"/>
    </w:pPr>
    <w:rPr>
      <w:rFonts w:ascii="Times New Roman" w:eastAsia="Times New Roman" w:hAnsi="Times New Roman" w:cs="Times New Roman"/>
    </w:rPr>
  </w:style>
  <w:style w:type="paragraph" w:customStyle="1" w:styleId="2d">
    <w:name w:val="Заголовок №2"/>
    <w:basedOn w:val="a"/>
    <w:link w:val="2c"/>
    <w:rsid w:val="002D56F8"/>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3">
    <w:name w:val="Основной текст (4)"/>
    <w:basedOn w:val="a"/>
    <w:link w:val="42"/>
    <w:rsid w:val="002D56F8"/>
    <w:pPr>
      <w:widowControl w:val="0"/>
      <w:shd w:val="clear" w:color="auto" w:fill="FFFFFF"/>
      <w:spacing w:after="0" w:line="408" w:lineRule="exact"/>
      <w:ind w:hanging="440"/>
    </w:pPr>
    <w:rPr>
      <w:rFonts w:ascii="Times New Roman" w:eastAsia="Times New Roman" w:hAnsi="Times New Roman" w:cs="Times New Roman"/>
      <w:b/>
      <w:bCs/>
      <w:i/>
      <w:iCs/>
    </w:rPr>
  </w:style>
  <w:style w:type="paragraph" w:customStyle="1" w:styleId="54">
    <w:name w:val="Основной текст (5)"/>
    <w:basedOn w:val="a"/>
    <w:link w:val="53"/>
    <w:rsid w:val="002D56F8"/>
    <w:pPr>
      <w:widowControl w:val="0"/>
      <w:shd w:val="clear" w:color="auto" w:fill="FFFFFF"/>
      <w:spacing w:after="180" w:line="0" w:lineRule="atLeast"/>
    </w:pPr>
    <w:rPr>
      <w:rFonts w:ascii="Times New Roman" w:eastAsia="Times New Roman" w:hAnsi="Times New Roman" w:cs="Times New Roman"/>
      <w:b/>
      <w:bCs/>
      <w:sz w:val="8"/>
      <w:szCs w:val="8"/>
    </w:rPr>
  </w:style>
  <w:style w:type="paragraph" w:customStyle="1" w:styleId="afff3">
    <w:name w:val="Содержимое врезки"/>
    <w:basedOn w:val="a"/>
    <w:qFormat/>
    <w:rsid w:val="00875BF7"/>
    <w:rPr>
      <w:rFonts w:ascii="Calibri" w:eastAsia="Calibri" w:hAnsi="Calibri" w:cs="Calibri"/>
      <w:color w:val="00000A"/>
      <w:lang w:eastAsia="en-US"/>
    </w:rPr>
  </w:style>
</w:styles>
</file>

<file path=word/webSettings.xml><?xml version="1.0" encoding="utf-8"?>
<w:webSettings xmlns:r="http://schemas.openxmlformats.org/officeDocument/2006/relationships" xmlns:w="http://schemas.openxmlformats.org/wordprocessingml/2006/main">
  <w:divs>
    <w:div w:id="1094134288">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 w:id="195363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zakupki/kotirovki/zakupki-2024" TargetMode="External"/><Relationship Id="rId14" Type="http://schemas.openxmlformats.org/officeDocument/2006/relationships/hyperlink" Target="https://www.consultant.ru/document/cons_doc_LAW_460025/f61ff313afecf81a91a43d729c2df55c1d6a15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6F1B"/>
    <w:rsid w:val="00122D5E"/>
    <w:rsid w:val="001F358C"/>
    <w:rsid w:val="001F4226"/>
    <w:rsid w:val="00216B79"/>
    <w:rsid w:val="00320E14"/>
    <w:rsid w:val="00325C0F"/>
    <w:rsid w:val="003D1026"/>
    <w:rsid w:val="003F6B6B"/>
    <w:rsid w:val="00425C00"/>
    <w:rsid w:val="004D052A"/>
    <w:rsid w:val="004E030A"/>
    <w:rsid w:val="00501B0F"/>
    <w:rsid w:val="005B40D6"/>
    <w:rsid w:val="005C1D23"/>
    <w:rsid w:val="005E0FA7"/>
    <w:rsid w:val="00607050"/>
    <w:rsid w:val="00661626"/>
    <w:rsid w:val="0070360E"/>
    <w:rsid w:val="007A4DEE"/>
    <w:rsid w:val="00865F2F"/>
    <w:rsid w:val="0087181C"/>
    <w:rsid w:val="008723F7"/>
    <w:rsid w:val="008A1E03"/>
    <w:rsid w:val="008C7460"/>
    <w:rsid w:val="00953AC6"/>
    <w:rsid w:val="009E62F7"/>
    <w:rsid w:val="00A553C6"/>
    <w:rsid w:val="00A764EB"/>
    <w:rsid w:val="00AA22E8"/>
    <w:rsid w:val="00B20EB5"/>
    <w:rsid w:val="00B87318"/>
    <w:rsid w:val="00C46F1B"/>
    <w:rsid w:val="00CB032E"/>
    <w:rsid w:val="00E654E0"/>
    <w:rsid w:val="00F1459F"/>
    <w:rsid w:val="00FA3475"/>
    <w:rsid w:val="00FC2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D8197-8AD8-49BE-9FE4-4759C8C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r.fayzullin</cp:lastModifiedBy>
  <cp:revision>48</cp:revision>
  <cp:lastPrinted>2022-01-17T05:33:00Z</cp:lastPrinted>
  <dcterms:created xsi:type="dcterms:W3CDTF">2022-02-08T06:19:00Z</dcterms:created>
  <dcterms:modified xsi:type="dcterms:W3CDTF">2024-04-04T11:24:00Z</dcterms:modified>
</cp:coreProperties>
</file>