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1F" w:rsidRPr="00C9611B" w:rsidRDefault="003B1C1F" w:rsidP="003B1C1F">
      <w:pPr>
        <w:jc w:val="center"/>
        <w:rPr>
          <w:rFonts w:cs="Times New Roman"/>
          <w:b/>
          <w:bCs/>
        </w:rPr>
      </w:pPr>
      <w:r w:rsidRPr="00C9611B">
        <w:rPr>
          <w:rFonts w:cs="Times New Roman"/>
          <w:b/>
          <w:bCs/>
        </w:rPr>
        <w:t xml:space="preserve">ТЕХНИЧЕСКОЕ ЗАДАНИЕ </w:t>
      </w:r>
    </w:p>
    <w:p w:rsidR="003B1C1F" w:rsidRPr="00C9611B" w:rsidRDefault="003B1C1F" w:rsidP="003B1C1F">
      <w:pPr>
        <w:jc w:val="center"/>
        <w:rPr>
          <w:rFonts w:cs="Times New Roman"/>
          <w:b/>
          <w:bCs/>
        </w:rPr>
      </w:pPr>
      <w:r w:rsidRPr="00C9611B">
        <w:rPr>
          <w:rFonts w:cs="Times New Roman"/>
          <w:b/>
          <w:bCs/>
        </w:rPr>
        <w:t>(ОПИСАНИЕ ОБЪЕКТА ЗАКУПКИ)</w:t>
      </w:r>
    </w:p>
    <w:p w:rsidR="003B1C1F" w:rsidRPr="00C9611B" w:rsidRDefault="003B1C1F" w:rsidP="003B1C1F">
      <w:pPr>
        <w:jc w:val="center"/>
        <w:rPr>
          <w:rFonts w:cs="Times New Roman"/>
          <w:b/>
          <w:bCs/>
        </w:rPr>
      </w:pPr>
    </w:p>
    <w:p w:rsidR="003B1C1F" w:rsidRPr="00C9611B" w:rsidRDefault="003B1C1F" w:rsidP="00B860C1">
      <w:pPr>
        <w:tabs>
          <w:tab w:val="left" w:pos="142"/>
        </w:tabs>
        <w:ind w:firstLine="284"/>
        <w:jc w:val="center"/>
        <w:rPr>
          <w:rFonts w:cs="Times New Roman"/>
          <w:b/>
        </w:rPr>
      </w:pPr>
      <w:r w:rsidRPr="00C9611B">
        <w:rPr>
          <w:rFonts w:cs="Times New Roman"/>
          <w:b/>
        </w:rPr>
        <w:t>Передача неисключительных имущественных прав на использование программного продукта для формирования запросов на выдачу КСКПЭП</w:t>
      </w:r>
      <w:r w:rsidR="00D03BB2" w:rsidRPr="00C9611B">
        <w:rPr>
          <w:rFonts w:cs="Times New Roman"/>
          <w:b/>
        </w:rPr>
        <w:t>.</w:t>
      </w:r>
    </w:p>
    <w:p w:rsidR="00B860C1" w:rsidRPr="00C9611B" w:rsidRDefault="00B860C1" w:rsidP="003B1C1F">
      <w:pPr>
        <w:tabs>
          <w:tab w:val="left" w:pos="142"/>
        </w:tabs>
        <w:ind w:firstLine="284"/>
        <w:rPr>
          <w:rFonts w:cs="Times New Roman"/>
        </w:rPr>
      </w:pPr>
    </w:p>
    <w:p w:rsidR="003B1C1F" w:rsidRPr="00C9611B" w:rsidRDefault="003B1C1F" w:rsidP="00B860C1">
      <w:pPr>
        <w:pStyle w:val="1"/>
        <w:jc w:val="center"/>
        <w:rPr>
          <w:rFonts w:cs="Times New Roman"/>
          <w:b w:val="0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Используемая терминология и сокращения</w:t>
      </w:r>
    </w:p>
    <w:tbl>
      <w:tblPr>
        <w:tblStyle w:val="a6"/>
        <w:tblW w:w="0" w:type="auto"/>
        <w:tblInd w:w="108" w:type="dxa"/>
        <w:tblLook w:val="04A0"/>
      </w:tblPr>
      <w:tblGrid>
        <w:gridCol w:w="2504"/>
        <w:gridCol w:w="6959"/>
      </w:tblGrid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Ключи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Ключ электронной подписи и ключ проверки электронной подписи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Компрометация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Нарушение конфиденциальности ключа электронной подписи, связанное с утратой доверия к тому, что используемый ключ электронной подписи недоступен посторонним лицам, или подозрением, что ключ электронной подписи был временно доступен неуполномоченным лицам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КСКПЭП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Квалифицированный сертификат ключа проверки электронной подписи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Приказа ФСБ от 27.12.2011 № 796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Приказа ФСБ от 27.12.2011 № 796 «Об утверждении требований к средствам электронной подписи и требований к средствам Удостоверяющего центра»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СКПЭП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Сертификат ключа проверки электронной подписи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Удостоверяющий центр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от 06.04.2011 № 63-ФЗ «Об электронной подписи»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УЦ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Удостоверяющий центр</w:t>
            </w:r>
          </w:p>
        </w:tc>
      </w:tr>
      <w:tr w:rsidR="006E45FB" w:rsidRPr="00C9611B" w:rsidTr="006E45FB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ФСБ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Федеральная служба безопасности Российской Федерации</w:t>
            </w:r>
          </w:p>
        </w:tc>
      </w:tr>
      <w:tr w:rsidR="006E45FB" w:rsidRPr="00C9611B" w:rsidTr="006E45FB">
        <w:tblPrEx>
          <w:tblLook w:val="0000"/>
        </w:tblPrEx>
        <w:trPr>
          <w:trHeight w:val="438"/>
        </w:trPr>
        <w:tc>
          <w:tcPr>
            <w:tcW w:w="2504" w:type="dxa"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ЭП</w:t>
            </w:r>
          </w:p>
        </w:tc>
        <w:tc>
          <w:tcPr>
            <w:tcW w:w="6959" w:type="dxa"/>
          </w:tcPr>
          <w:p w:rsidR="006E45FB" w:rsidRPr="00C9611B" w:rsidRDefault="006E45FB" w:rsidP="006E45FB">
            <w:pPr>
              <w:tabs>
                <w:tab w:val="left" w:pos="142"/>
              </w:tabs>
              <w:ind w:firstLine="284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 xml:space="preserve">Электронная подпись </w:t>
            </w:r>
          </w:p>
        </w:tc>
      </w:tr>
    </w:tbl>
    <w:p w:rsidR="00D03BB2" w:rsidRPr="00C9611B" w:rsidRDefault="00D03BB2">
      <w:pPr>
        <w:spacing w:after="200" w:line="276" w:lineRule="auto"/>
        <w:jc w:val="left"/>
        <w:rPr>
          <w:rFonts w:cs="Times New Roman"/>
          <w:b/>
        </w:rPr>
      </w:pPr>
      <w:r w:rsidRPr="00C9611B">
        <w:rPr>
          <w:rFonts w:cs="Times New Roman"/>
          <w:b/>
        </w:rPr>
        <w:br w:type="page"/>
      </w:r>
    </w:p>
    <w:p w:rsidR="003B1C1F" w:rsidRPr="00C9611B" w:rsidRDefault="003B1C1F" w:rsidP="004D5301">
      <w:pPr>
        <w:pStyle w:val="1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lastRenderedPageBreak/>
        <w:t>ОБЩИЕ ПОЛОЖЕНИЯ</w:t>
      </w:r>
    </w:p>
    <w:p w:rsidR="003B1C1F" w:rsidRPr="00C9611B" w:rsidRDefault="003B1C1F" w:rsidP="004D5301">
      <w:pPr>
        <w:pStyle w:val="2"/>
        <w:numPr>
          <w:ilvl w:val="1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Наименование, цели и задачи оказания услуг</w:t>
      </w:r>
    </w:p>
    <w:p w:rsidR="003B1C1F" w:rsidRPr="00C9611B" w:rsidRDefault="00D03BB2" w:rsidP="003B1C1F">
      <w:pPr>
        <w:tabs>
          <w:tab w:val="left" w:pos="142"/>
        </w:tabs>
        <w:ind w:firstLine="284"/>
        <w:rPr>
          <w:rFonts w:cs="Times New Roman"/>
        </w:rPr>
      </w:pPr>
      <w:r w:rsidRPr="00C9611B">
        <w:rPr>
          <w:rFonts w:cs="Times New Roman"/>
        </w:rPr>
        <w:tab/>
      </w:r>
      <w:r w:rsidR="003B1C1F" w:rsidRPr="00C9611B">
        <w:rPr>
          <w:rFonts w:cs="Times New Roman"/>
        </w:rPr>
        <w:t>Предметом закупки явля</w:t>
      </w:r>
      <w:r w:rsidR="00B860C1" w:rsidRPr="00C9611B">
        <w:rPr>
          <w:rFonts w:cs="Times New Roman"/>
        </w:rPr>
        <w:t>е</w:t>
      </w:r>
      <w:r w:rsidR="003B1C1F" w:rsidRPr="00C9611B">
        <w:rPr>
          <w:rFonts w:cs="Times New Roman"/>
        </w:rPr>
        <w:t xml:space="preserve">тся </w:t>
      </w:r>
      <w:r w:rsidR="00B860C1" w:rsidRPr="00C9611B">
        <w:rPr>
          <w:rFonts w:cs="Times New Roman"/>
        </w:rPr>
        <w:t xml:space="preserve">передача </w:t>
      </w:r>
      <w:r w:rsidR="003B1C1F" w:rsidRPr="00C9611B">
        <w:rPr>
          <w:rFonts w:cs="Times New Roman"/>
        </w:rPr>
        <w:t>неисключительны</w:t>
      </w:r>
      <w:r w:rsidR="00B860C1" w:rsidRPr="00C9611B">
        <w:rPr>
          <w:rFonts w:cs="Times New Roman"/>
        </w:rPr>
        <w:t>х</w:t>
      </w:r>
      <w:r w:rsidR="003B1C1F" w:rsidRPr="00C9611B">
        <w:rPr>
          <w:rFonts w:cs="Times New Roman"/>
        </w:rPr>
        <w:t xml:space="preserve"> имущественны</w:t>
      </w:r>
      <w:r w:rsidR="00B860C1" w:rsidRPr="00C9611B">
        <w:rPr>
          <w:rFonts w:cs="Times New Roman"/>
        </w:rPr>
        <w:t>х</w:t>
      </w:r>
      <w:r w:rsidR="003B1C1F" w:rsidRPr="00C9611B">
        <w:rPr>
          <w:rFonts w:cs="Times New Roman"/>
        </w:rPr>
        <w:t xml:space="preserve"> прав на использование программного продукта для формирования запросов на выдачу КСКПЭП</w:t>
      </w:r>
      <w:r w:rsidRPr="00C9611B">
        <w:rPr>
          <w:rFonts w:cs="Times New Roman"/>
        </w:rPr>
        <w:t>.</w:t>
      </w:r>
    </w:p>
    <w:p w:rsidR="00B860C1" w:rsidRPr="00C9611B" w:rsidRDefault="00D03BB2" w:rsidP="00B860C1">
      <w:pPr>
        <w:tabs>
          <w:tab w:val="left" w:pos="142"/>
        </w:tabs>
        <w:ind w:firstLine="284"/>
        <w:rPr>
          <w:rFonts w:cs="Times New Roman"/>
        </w:rPr>
      </w:pPr>
      <w:r w:rsidRPr="00C9611B">
        <w:rPr>
          <w:rFonts w:cs="Times New Roman"/>
        </w:rPr>
        <w:tab/>
      </w:r>
      <w:r w:rsidR="003B1C1F" w:rsidRPr="00C9611B">
        <w:rPr>
          <w:rFonts w:cs="Times New Roman"/>
        </w:rPr>
        <w:t xml:space="preserve">Целью проведения закупки является обеспечение </w:t>
      </w:r>
      <w:r w:rsidR="00B860C1" w:rsidRPr="00C9611B">
        <w:rPr>
          <w:rFonts w:cs="Times New Roman"/>
        </w:rPr>
        <w:t>сотрудников</w:t>
      </w:r>
      <w:r w:rsidR="00C067D7" w:rsidRPr="00C9611B">
        <w:rPr>
          <w:rFonts w:cs="Times New Roman"/>
        </w:rPr>
        <w:t xml:space="preserve"> организации к</w:t>
      </w:r>
      <w:r w:rsidR="003B1C1F" w:rsidRPr="00C9611B">
        <w:rPr>
          <w:rFonts w:cs="Times New Roman"/>
        </w:rPr>
        <w:t>валифицированными ключами электронной подписи, квалифицированными сертификатами и СКПЭП</w:t>
      </w:r>
      <w:r w:rsidR="0098053C" w:rsidRPr="00C9611B">
        <w:rPr>
          <w:rFonts w:cs="Times New Roman"/>
        </w:rPr>
        <w:t>.</w:t>
      </w:r>
    </w:p>
    <w:p w:rsidR="003B1C1F" w:rsidRPr="00C9611B" w:rsidRDefault="00D03BB2" w:rsidP="003B1C1F">
      <w:pPr>
        <w:tabs>
          <w:tab w:val="left" w:pos="142"/>
        </w:tabs>
        <w:ind w:firstLine="284"/>
        <w:rPr>
          <w:rFonts w:cs="Times New Roman"/>
        </w:rPr>
      </w:pPr>
      <w:r w:rsidRPr="00C9611B">
        <w:rPr>
          <w:rFonts w:cs="Times New Roman"/>
        </w:rPr>
        <w:tab/>
      </w:r>
      <w:r w:rsidR="00B860C1" w:rsidRPr="00C9611B">
        <w:rPr>
          <w:rFonts w:cs="Times New Roman"/>
        </w:rPr>
        <w:t xml:space="preserve">В рамках исполнения контракта Исполнитель должен осуществить: </w:t>
      </w:r>
    </w:p>
    <w:p w:rsidR="003B1C1F" w:rsidRPr="00C9611B" w:rsidRDefault="00B860C1" w:rsidP="00D03BB2">
      <w:pPr>
        <w:numPr>
          <w:ilvl w:val="0"/>
          <w:numId w:val="7"/>
        </w:numPr>
        <w:rPr>
          <w:rFonts w:cs="Times New Roman"/>
        </w:rPr>
      </w:pPr>
      <w:r w:rsidRPr="00C9611B">
        <w:rPr>
          <w:rFonts w:cs="Times New Roman"/>
        </w:rPr>
        <w:t xml:space="preserve">Предоставление Заказчику доступа к личному кабинету, посредством которого представители Заказчика могут самостоятельно осуществлять генерацию контейнера закрытого ключа электронной подписи (на носителе либо в реестре), отправку заявления на получение СКПЭП в адрес Удостоверяющего центра, получение </w:t>
      </w:r>
      <w:r w:rsidR="009B7C0D">
        <w:rPr>
          <w:rFonts w:cs="Times New Roman"/>
        </w:rPr>
        <w:t>и</w:t>
      </w:r>
      <w:r w:rsidRPr="00C9611B">
        <w:rPr>
          <w:rFonts w:cs="Times New Roman"/>
        </w:rPr>
        <w:t xml:space="preserve"> установку СКПЭП на рабочее место представителя Заказчика</w:t>
      </w:r>
      <w:r w:rsidR="003B1C1F" w:rsidRPr="00C9611B">
        <w:rPr>
          <w:rFonts w:cs="Times New Roman"/>
        </w:rPr>
        <w:t>;</w:t>
      </w:r>
    </w:p>
    <w:p w:rsidR="00B860C1" w:rsidRPr="00C9611B" w:rsidRDefault="00B860C1" w:rsidP="00D03BB2">
      <w:pPr>
        <w:numPr>
          <w:ilvl w:val="0"/>
          <w:numId w:val="7"/>
        </w:numPr>
        <w:rPr>
          <w:rFonts w:cs="Times New Roman"/>
        </w:rPr>
      </w:pPr>
      <w:r w:rsidRPr="00C9611B">
        <w:rPr>
          <w:rFonts w:cs="Times New Roman"/>
        </w:rPr>
        <w:t>Идентификацию личности представителя Заказчика – владельца сертификата, проверку предоставляемого комплекта документов;</w:t>
      </w:r>
    </w:p>
    <w:p w:rsidR="00B860C1" w:rsidRPr="00C9611B" w:rsidRDefault="00B860C1" w:rsidP="00D03BB2">
      <w:pPr>
        <w:numPr>
          <w:ilvl w:val="0"/>
          <w:numId w:val="7"/>
        </w:numPr>
        <w:rPr>
          <w:rFonts w:cs="Times New Roman"/>
        </w:rPr>
      </w:pPr>
      <w:r w:rsidRPr="00C9611B">
        <w:rPr>
          <w:rFonts w:cs="Times New Roman"/>
        </w:rPr>
        <w:t>Организацию процесса отзыва СКПЭП в части приема заявлений на отзыв СКПЭП со стороны представителя Заказчика – владельца сертификата, идентификации личности обратившегося представителя Заказчика и передачи заявлений на отзыв СКПЭП в адрес Удостоверяющего центра в регламентированные сроки;</w:t>
      </w:r>
    </w:p>
    <w:p w:rsidR="00B860C1" w:rsidRPr="00C9611B" w:rsidRDefault="00B860C1" w:rsidP="00D03BB2">
      <w:pPr>
        <w:numPr>
          <w:ilvl w:val="0"/>
          <w:numId w:val="7"/>
        </w:numPr>
        <w:rPr>
          <w:rFonts w:cs="Times New Roman"/>
        </w:rPr>
      </w:pPr>
      <w:r w:rsidRPr="00C9611B">
        <w:rPr>
          <w:rFonts w:cs="Times New Roman"/>
        </w:rPr>
        <w:t>Организацию процесса перевыпуска СКПЭП в части приема и обработки заявлений на перевыпуск СКПЭП;</w:t>
      </w:r>
    </w:p>
    <w:p w:rsidR="003B1C1F" w:rsidRPr="00C9611B" w:rsidRDefault="00B860C1" w:rsidP="00D03BB2">
      <w:pPr>
        <w:numPr>
          <w:ilvl w:val="0"/>
          <w:numId w:val="7"/>
        </w:numPr>
        <w:rPr>
          <w:rFonts w:cs="Times New Roman"/>
        </w:rPr>
      </w:pPr>
      <w:r w:rsidRPr="00C9611B">
        <w:rPr>
          <w:rFonts w:cs="Times New Roman"/>
        </w:rPr>
        <w:t>Обеспечивать техническое сопровождение владельцев сертификата</w:t>
      </w:r>
      <w:r w:rsidR="003B1C1F" w:rsidRPr="00C9611B">
        <w:rPr>
          <w:rFonts w:cs="Times New Roman"/>
        </w:rPr>
        <w:t>.</w:t>
      </w:r>
    </w:p>
    <w:p w:rsidR="003B1C1F" w:rsidRPr="00C9611B" w:rsidRDefault="00B860C1" w:rsidP="003B1C1F">
      <w:pPr>
        <w:tabs>
          <w:tab w:val="left" w:pos="142"/>
        </w:tabs>
        <w:ind w:firstLine="284"/>
        <w:rPr>
          <w:rFonts w:cs="Times New Roman"/>
        </w:rPr>
      </w:pPr>
      <w:r w:rsidRPr="00C9611B">
        <w:rPr>
          <w:rFonts w:cs="Times New Roman"/>
        </w:rPr>
        <w:tab/>
      </w:r>
      <w:r w:rsidR="003B1C1F" w:rsidRPr="00C9611B">
        <w:rPr>
          <w:rFonts w:cs="Times New Roman"/>
        </w:rPr>
        <w:t xml:space="preserve">Срок оказания услуг: </w:t>
      </w:r>
      <w:r w:rsidR="009B7C0D">
        <w:rPr>
          <w:rFonts w:cs="Times New Roman"/>
        </w:rPr>
        <w:t>1 год с момента подписания договора</w:t>
      </w:r>
    </w:p>
    <w:p w:rsidR="003B1C1F" w:rsidRPr="00C9611B" w:rsidRDefault="003B1C1F" w:rsidP="00C77F05">
      <w:pPr>
        <w:pStyle w:val="2"/>
        <w:numPr>
          <w:ilvl w:val="1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Наименование заказчика и его адрес</w:t>
      </w:r>
    </w:p>
    <w:p w:rsidR="00136F19" w:rsidRPr="00C9611B" w:rsidRDefault="00C9611B" w:rsidP="00C77F05">
      <w:pPr>
        <w:rPr>
          <w:rFonts w:cs="Times New Roman"/>
        </w:rPr>
      </w:pPr>
      <w:r w:rsidRPr="00C9611B">
        <w:rPr>
          <w:rFonts w:cs="Times New Roman"/>
        </w:rPr>
        <w:t>____________________________________________________________________________________</w:t>
      </w:r>
    </w:p>
    <w:p w:rsidR="00C9611B" w:rsidRDefault="00C9611B" w:rsidP="00C77F05">
      <w:pPr>
        <w:pStyle w:val="3"/>
        <w:keepLines w:val="0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auto"/>
        </w:rPr>
      </w:pPr>
      <w:bookmarkStart w:id="0" w:name="_Ref372635594"/>
      <w:bookmarkStart w:id="1" w:name="_Ref372635601"/>
      <w:bookmarkStart w:id="2" w:name="_Toc80795356"/>
      <w:r w:rsidRPr="00C9611B">
        <w:rPr>
          <w:rFonts w:ascii="Times New Roman" w:hAnsi="Times New Roman" w:cs="Times New Roman"/>
          <w:color w:val="auto"/>
        </w:rPr>
        <w:t>Состав и условия оказания Услуг</w:t>
      </w:r>
      <w:bookmarkEnd w:id="0"/>
      <w:bookmarkEnd w:id="1"/>
      <w:bookmarkEnd w:id="2"/>
    </w:p>
    <w:p w:rsidR="00C77F05" w:rsidRPr="00C77F05" w:rsidRDefault="00C77F05" w:rsidP="00C77F05"/>
    <w:p w:rsidR="00C9611B" w:rsidRPr="00C9611B" w:rsidRDefault="00C9611B" w:rsidP="00C77F05">
      <w:pPr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C9611B">
        <w:rPr>
          <w:rFonts w:cs="Times New Roman"/>
        </w:rPr>
        <w:t xml:space="preserve">Услуги оказываются на основании </w:t>
      </w:r>
      <w:r w:rsidR="009B7C0D">
        <w:rPr>
          <w:rFonts w:cs="Times New Roman"/>
        </w:rPr>
        <w:t>Договора</w:t>
      </w:r>
      <w:r w:rsidRPr="00C9611B">
        <w:rPr>
          <w:rFonts w:cs="Times New Roman"/>
        </w:rPr>
        <w:t xml:space="preserve"> и ТЗ. Состав, характеристики, качество и порядок оказания Услуг определяются настоящим ТЗ.</w:t>
      </w:r>
    </w:p>
    <w:p w:rsidR="00C9611B" w:rsidRPr="00C9611B" w:rsidRDefault="00C9611B" w:rsidP="00C77F05">
      <w:pPr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C9611B">
        <w:rPr>
          <w:rFonts w:cs="Times New Roman"/>
        </w:rPr>
        <w:t>В рамках выполнения ТЗ Исполнитель предоставляет Заказчику:</w:t>
      </w:r>
    </w:p>
    <w:p w:rsidR="00C9611B" w:rsidRPr="00C9611B" w:rsidRDefault="00C9611B" w:rsidP="00C77F05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неисключительное право использования</w:t>
      </w:r>
      <w:r>
        <w:rPr>
          <w:rFonts w:cs="Times New Roman"/>
        </w:rPr>
        <w:t xml:space="preserve"> </w:t>
      </w:r>
      <w:r w:rsidRPr="00C9611B">
        <w:rPr>
          <w:rFonts w:cs="Times New Roman"/>
        </w:rPr>
        <w:t>ИС;</w:t>
      </w:r>
    </w:p>
    <w:p w:rsidR="00C9611B" w:rsidRPr="00C9611B" w:rsidRDefault="00C9611B" w:rsidP="00C77F05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обеспечение доступа Заказчика в</w:t>
      </w:r>
      <w:r>
        <w:rPr>
          <w:rFonts w:cs="Times New Roman"/>
        </w:rPr>
        <w:t xml:space="preserve"> </w:t>
      </w:r>
      <w:r w:rsidRPr="00C9611B">
        <w:rPr>
          <w:rFonts w:cs="Times New Roman"/>
        </w:rPr>
        <w:t>ИС путем входа по уникальному логину и паролю;</w:t>
      </w:r>
    </w:p>
    <w:p w:rsidR="00C9611B" w:rsidRPr="00C9611B" w:rsidRDefault="00C9611B" w:rsidP="00C77F05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оказание технической поддержки</w:t>
      </w:r>
      <w:r>
        <w:rPr>
          <w:rFonts w:cs="Times New Roman"/>
        </w:rPr>
        <w:t xml:space="preserve"> </w:t>
      </w:r>
      <w:r w:rsidRPr="00C9611B">
        <w:rPr>
          <w:rFonts w:cs="Times New Roman"/>
        </w:rPr>
        <w:t>Заказчика по вопросам использования и</w:t>
      </w:r>
      <w:r>
        <w:rPr>
          <w:rFonts w:cs="Times New Roman"/>
        </w:rPr>
        <w:t xml:space="preserve"> </w:t>
      </w:r>
      <w:r w:rsidRPr="00C9611B">
        <w:rPr>
          <w:rFonts w:cs="Times New Roman"/>
        </w:rPr>
        <w:t>ЭП</w:t>
      </w:r>
      <w:r>
        <w:rPr>
          <w:rFonts w:cs="Times New Roman"/>
        </w:rPr>
        <w:t xml:space="preserve"> </w:t>
      </w:r>
      <w:r w:rsidRPr="00C9611B">
        <w:rPr>
          <w:rFonts w:cs="Times New Roman"/>
          <w:bCs/>
          <w:spacing w:val="-2"/>
        </w:rPr>
        <w:t>сроком</w:t>
      </w:r>
      <w:r>
        <w:rPr>
          <w:rFonts w:cs="Times New Roman"/>
          <w:bCs/>
          <w:spacing w:val="-2"/>
        </w:rPr>
        <w:t xml:space="preserve"> </w:t>
      </w:r>
      <w:r w:rsidRPr="00C9611B">
        <w:rPr>
          <w:rFonts w:cs="Times New Roman"/>
          <w:bCs/>
          <w:spacing w:val="-2"/>
        </w:rPr>
        <w:t>до 15мес. с момента выдачи СКПЭП;</w:t>
      </w:r>
    </w:p>
    <w:p w:rsidR="00C9611B" w:rsidRPr="00C9611B" w:rsidRDefault="00C9611B" w:rsidP="00C77F05">
      <w:pPr>
        <w:pStyle w:val="a4"/>
        <w:spacing w:line="240" w:lineRule="auto"/>
        <w:ind w:left="709"/>
        <w:rPr>
          <w:rFonts w:cs="Times New Roman"/>
        </w:rPr>
      </w:pPr>
    </w:p>
    <w:p w:rsidR="00C9611B" w:rsidRPr="00C9611B" w:rsidRDefault="00C9611B" w:rsidP="00C9611B">
      <w:pPr>
        <w:pStyle w:val="2"/>
        <w:keepLines w:val="0"/>
        <w:numPr>
          <w:ilvl w:val="1"/>
          <w:numId w:val="1"/>
        </w:numPr>
        <w:spacing w:before="0" w:after="0" w:line="240" w:lineRule="auto"/>
        <w:rPr>
          <w:rFonts w:cs="Times New Roman"/>
          <w:sz w:val="22"/>
          <w:szCs w:val="22"/>
        </w:rPr>
      </w:pPr>
      <w:bookmarkStart w:id="3" w:name="_Toc80795357"/>
      <w:bookmarkStart w:id="4" w:name="_Toc80952112"/>
      <w:r w:rsidRPr="00C9611B">
        <w:rPr>
          <w:rFonts w:cs="Times New Roman"/>
          <w:sz w:val="22"/>
          <w:szCs w:val="22"/>
        </w:rPr>
        <w:t>Порядок</w:t>
      </w:r>
      <w:r>
        <w:rPr>
          <w:rFonts w:cs="Times New Roman"/>
          <w:sz w:val="22"/>
          <w:szCs w:val="22"/>
        </w:rPr>
        <w:t xml:space="preserve"> </w:t>
      </w:r>
      <w:r w:rsidRPr="00C9611B">
        <w:rPr>
          <w:rFonts w:cs="Times New Roman"/>
          <w:sz w:val="22"/>
          <w:szCs w:val="22"/>
        </w:rPr>
        <w:t>оказания Услуг</w:t>
      </w:r>
      <w:bookmarkEnd w:id="3"/>
      <w:bookmarkEnd w:id="4"/>
    </w:p>
    <w:p w:rsidR="00C9611B" w:rsidRPr="00C9611B" w:rsidRDefault="00C9611B" w:rsidP="00C9611B">
      <w:pPr>
        <w:spacing w:line="240" w:lineRule="auto"/>
        <w:rPr>
          <w:rFonts w:cs="Times New Roman"/>
        </w:rPr>
      </w:pPr>
    </w:p>
    <w:p w:rsidR="00C9611B" w:rsidRPr="00C9611B" w:rsidRDefault="00C9611B" w:rsidP="00C9611B">
      <w:pPr>
        <w:pStyle w:val="Default"/>
        <w:ind w:left="708"/>
        <w:jc w:val="both"/>
        <w:rPr>
          <w:color w:val="auto"/>
          <w:sz w:val="22"/>
          <w:szCs w:val="22"/>
        </w:rPr>
      </w:pPr>
      <w:r w:rsidRPr="00C9611B">
        <w:rPr>
          <w:rFonts w:eastAsiaTheme="minorEastAsia"/>
          <w:color w:val="auto"/>
          <w:sz w:val="22"/>
          <w:szCs w:val="22"/>
        </w:rPr>
        <w:t>Исполнитель настраива</w:t>
      </w:r>
      <w:r w:rsidR="005C7E29">
        <w:rPr>
          <w:rFonts w:eastAsiaTheme="minorEastAsia"/>
          <w:color w:val="auto"/>
          <w:sz w:val="22"/>
          <w:szCs w:val="22"/>
        </w:rPr>
        <w:t>ет ИС Заказчика для работы с КЦР</w:t>
      </w:r>
      <w:r w:rsidR="00ED1D60">
        <w:rPr>
          <w:color w:val="auto"/>
          <w:sz w:val="22"/>
          <w:szCs w:val="22"/>
        </w:rPr>
        <w:t xml:space="preserve"> </w:t>
      </w:r>
      <w:r w:rsidRPr="00C9611B">
        <w:rPr>
          <w:rFonts w:eastAsiaTheme="minorEastAsia"/>
          <w:color w:val="auto"/>
          <w:sz w:val="22"/>
          <w:szCs w:val="22"/>
        </w:rPr>
        <w:t xml:space="preserve">в том числе </w:t>
      </w:r>
      <w:r w:rsidRPr="00C9611B">
        <w:rPr>
          <w:color w:val="auto"/>
          <w:sz w:val="22"/>
          <w:szCs w:val="22"/>
        </w:rPr>
        <w:t>разворачивает и устанавливает на ресурсах Заказчика компоненты, необходимые для подключения к</w:t>
      </w:r>
      <w:r>
        <w:rPr>
          <w:color w:val="auto"/>
          <w:sz w:val="22"/>
          <w:szCs w:val="22"/>
        </w:rPr>
        <w:t xml:space="preserve"> </w:t>
      </w:r>
      <w:r w:rsidR="005C7E29">
        <w:rPr>
          <w:color w:val="auto"/>
          <w:sz w:val="22"/>
          <w:szCs w:val="22"/>
        </w:rPr>
        <w:t>КЦР</w:t>
      </w:r>
      <w:r w:rsidR="00ED1D60">
        <w:rPr>
          <w:color w:val="auto"/>
          <w:sz w:val="22"/>
          <w:szCs w:val="22"/>
        </w:rPr>
        <w:t>.</w:t>
      </w:r>
    </w:p>
    <w:p w:rsidR="00C9611B" w:rsidRPr="00C9611B" w:rsidRDefault="00C9611B" w:rsidP="00C9611B">
      <w:pPr>
        <w:pStyle w:val="3"/>
        <w:keepLines w:val="0"/>
        <w:spacing w:before="0" w:line="240" w:lineRule="auto"/>
        <w:ind w:left="709"/>
        <w:rPr>
          <w:rFonts w:ascii="Times New Roman" w:hAnsi="Times New Roman" w:cs="Times New Roman"/>
          <w:b w:val="0"/>
          <w:color w:val="auto"/>
        </w:rPr>
      </w:pPr>
      <w:r w:rsidRPr="00C9611B">
        <w:rPr>
          <w:rFonts w:ascii="Times New Roman" w:hAnsi="Times New Roman" w:cs="Times New Roman"/>
          <w:b w:val="0"/>
          <w:color w:val="auto"/>
        </w:rPr>
        <w:lastRenderedPageBreak/>
        <w:t xml:space="preserve">После настройки ИС и </w:t>
      </w:r>
      <w:r w:rsidR="009B7C0D">
        <w:rPr>
          <w:rFonts w:ascii="Times New Roman" w:hAnsi="Times New Roman" w:cs="Times New Roman"/>
          <w:b w:val="0"/>
          <w:color w:val="auto"/>
        </w:rPr>
        <w:t>в течени</w:t>
      </w:r>
      <w:proofErr w:type="gramStart"/>
      <w:r w:rsidR="009B7C0D">
        <w:rPr>
          <w:rFonts w:ascii="Times New Roman" w:hAnsi="Times New Roman" w:cs="Times New Roman"/>
          <w:b w:val="0"/>
          <w:color w:val="auto"/>
        </w:rPr>
        <w:t>и</w:t>
      </w:r>
      <w:proofErr w:type="gramEnd"/>
      <w:r w:rsidR="009B7C0D">
        <w:rPr>
          <w:rFonts w:ascii="Times New Roman" w:hAnsi="Times New Roman" w:cs="Times New Roman"/>
          <w:b w:val="0"/>
          <w:color w:val="auto"/>
        </w:rPr>
        <w:t xml:space="preserve"> </w:t>
      </w:r>
      <w:r w:rsidR="007549EE">
        <w:rPr>
          <w:rFonts w:cs="Times New Roman"/>
        </w:rPr>
        <w:t>12 месяцев</w:t>
      </w:r>
      <w:r w:rsidR="009B7C0D">
        <w:rPr>
          <w:rFonts w:cs="Times New Roman"/>
        </w:rPr>
        <w:t xml:space="preserve"> с момента подписания договора</w:t>
      </w:r>
      <w:r w:rsidR="009B7C0D" w:rsidRPr="00C9611B">
        <w:rPr>
          <w:rFonts w:ascii="Times New Roman" w:hAnsi="Times New Roman" w:cs="Times New Roman"/>
          <w:b w:val="0"/>
          <w:color w:val="auto"/>
        </w:rPr>
        <w:t xml:space="preserve"> </w:t>
      </w:r>
      <w:r w:rsidRPr="00C9611B">
        <w:rPr>
          <w:rFonts w:ascii="Times New Roman" w:hAnsi="Times New Roman" w:cs="Times New Roman"/>
          <w:b w:val="0"/>
          <w:color w:val="auto"/>
        </w:rPr>
        <w:t>Заказчик начинает использовать</w:t>
      </w:r>
      <w:r w:rsidR="005C7E29">
        <w:rPr>
          <w:rFonts w:ascii="Times New Roman" w:hAnsi="Times New Roman" w:cs="Times New Roman"/>
          <w:b w:val="0"/>
          <w:color w:val="auto"/>
        </w:rPr>
        <w:t xml:space="preserve"> КЦР</w:t>
      </w:r>
      <w:r w:rsidR="00ED1D60">
        <w:rPr>
          <w:rFonts w:ascii="Times New Roman" w:hAnsi="Times New Roman" w:cs="Times New Roman"/>
          <w:b w:val="0"/>
          <w:color w:val="auto"/>
        </w:rPr>
        <w:t xml:space="preserve"> </w:t>
      </w:r>
      <w:r w:rsidRPr="00C9611B">
        <w:rPr>
          <w:rFonts w:ascii="Times New Roman" w:hAnsi="Times New Roman" w:cs="Times New Roman"/>
          <w:b w:val="0"/>
          <w:color w:val="auto"/>
        </w:rPr>
        <w:t>для взаимодействия</w:t>
      </w:r>
      <w:r w:rsidR="00ED1D60">
        <w:rPr>
          <w:rFonts w:ascii="Times New Roman" w:hAnsi="Times New Roman" w:cs="Times New Roman"/>
          <w:b w:val="0"/>
          <w:color w:val="auto"/>
        </w:rPr>
        <w:t xml:space="preserve"> </w:t>
      </w:r>
      <w:r w:rsidRPr="00C9611B">
        <w:rPr>
          <w:rFonts w:ascii="Times New Roman" w:hAnsi="Times New Roman" w:cs="Times New Roman"/>
          <w:b w:val="0"/>
          <w:color w:val="auto"/>
        </w:rPr>
        <w:t>с УЦ, направляя в УЦ заявки на выдачу СКПЭП, а Пользователи Заказчика получают в ЛК выданные УЦ СКПЭП.</w:t>
      </w:r>
    </w:p>
    <w:p w:rsidR="00C9611B" w:rsidRPr="00C9611B" w:rsidRDefault="00C9611B" w:rsidP="00C9611B">
      <w:pPr>
        <w:pStyle w:val="3"/>
        <w:keepLines w:val="0"/>
        <w:spacing w:before="0" w:line="240" w:lineRule="auto"/>
        <w:ind w:left="709"/>
        <w:rPr>
          <w:rFonts w:ascii="Times New Roman" w:hAnsi="Times New Roman" w:cs="Times New Roman"/>
          <w:b w:val="0"/>
          <w:color w:val="auto"/>
        </w:rPr>
      </w:pPr>
      <w:r w:rsidRPr="00C9611B">
        <w:rPr>
          <w:rFonts w:ascii="Times New Roman" w:hAnsi="Times New Roman" w:cs="Times New Roman"/>
          <w:b w:val="0"/>
          <w:color w:val="auto"/>
        </w:rPr>
        <w:t>После получения</w:t>
      </w:r>
      <w:r w:rsidR="00ED1D60">
        <w:rPr>
          <w:rFonts w:ascii="Times New Roman" w:hAnsi="Times New Roman" w:cs="Times New Roman"/>
          <w:b w:val="0"/>
          <w:color w:val="auto"/>
        </w:rPr>
        <w:t xml:space="preserve"> </w:t>
      </w:r>
      <w:r w:rsidRPr="00C9611B">
        <w:rPr>
          <w:rFonts w:ascii="Times New Roman" w:hAnsi="Times New Roman" w:cs="Times New Roman"/>
          <w:b w:val="0"/>
          <w:color w:val="auto"/>
        </w:rPr>
        <w:t>СКПЭП</w:t>
      </w:r>
      <w:r w:rsidR="00ED1D60">
        <w:rPr>
          <w:rFonts w:ascii="Times New Roman" w:hAnsi="Times New Roman" w:cs="Times New Roman"/>
          <w:b w:val="0"/>
          <w:color w:val="auto"/>
        </w:rPr>
        <w:t xml:space="preserve"> </w:t>
      </w:r>
      <w:r w:rsidRPr="00C9611B">
        <w:rPr>
          <w:rFonts w:ascii="Times New Roman" w:hAnsi="Times New Roman" w:cs="Times New Roman"/>
          <w:b w:val="0"/>
          <w:color w:val="auto"/>
        </w:rPr>
        <w:t>и до его истечения Пользователи Заказчика получают техническую поддержку Исполнителя, согласно требованиям, установленным в п. </w:t>
      </w:r>
      <w:r w:rsidR="00ED1D60">
        <w:rPr>
          <w:rFonts w:ascii="Times New Roman" w:hAnsi="Times New Roman" w:cs="Times New Roman"/>
          <w:b w:val="0"/>
          <w:color w:val="auto"/>
        </w:rPr>
        <w:t>1.7</w:t>
      </w:r>
      <w:r w:rsidRPr="00C9611B">
        <w:rPr>
          <w:rFonts w:ascii="Times New Roman" w:hAnsi="Times New Roman" w:cs="Times New Roman"/>
          <w:b w:val="0"/>
          <w:color w:val="auto"/>
        </w:rPr>
        <w:t xml:space="preserve"> ТЗ.</w:t>
      </w:r>
    </w:p>
    <w:p w:rsidR="00C9611B" w:rsidRPr="00C9611B" w:rsidRDefault="00C9611B" w:rsidP="00C9611B">
      <w:pPr>
        <w:spacing w:line="240" w:lineRule="auto"/>
        <w:rPr>
          <w:rFonts w:cs="Times New Roman"/>
        </w:rPr>
      </w:pPr>
    </w:p>
    <w:p w:rsidR="00C9611B" w:rsidRPr="00C9611B" w:rsidRDefault="00C9611B" w:rsidP="00C9611B">
      <w:pPr>
        <w:pStyle w:val="2"/>
        <w:keepLines w:val="0"/>
        <w:numPr>
          <w:ilvl w:val="1"/>
          <w:numId w:val="1"/>
        </w:numPr>
        <w:spacing w:before="0" w:after="0" w:line="240" w:lineRule="auto"/>
        <w:rPr>
          <w:rFonts w:cs="Times New Roman"/>
          <w:sz w:val="22"/>
          <w:szCs w:val="22"/>
        </w:rPr>
      </w:pPr>
      <w:bookmarkStart w:id="5" w:name="_Ref372636071"/>
      <w:bookmarkStart w:id="6" w:name="_Ref372636093"/>
      <w:bookmarkStart w:id="7" w:name="_Toc80795358"/>
      <w:bookmarkStart w:id="8" w:name="_Toc80952113"/>
      <w:r w:rsidRPr="00C9611B">
        <w:rPr>
          <w:rFonts w:cs="Times New Roman"/>
          <w:sz w:val="22"/>
          <w:szCs w:val="22"/>
        </w:rPr>
        <w:t>Объём оказываемых</w:t>
      </w:r>
      <w:r w:rsidR="00ED1D60">
        <w:rPr>
          <w:rFonts w:cs="Times New Roman"/>
          <w:sz w:val="22"/>
          <w:szCs w:val="22"/>
        </w:rPr>
        <w:t xml:space="preserve"> </w:t>
      </w:r>
      <w:r w:rsidRPr="00C9611B">
        <w:rPr>
          <w:rFonts w:cs="Times New Roman"/>
          <w:sz w:val="22"/>
          <w:szCs w:val="22"/>
        </w:rPr>
        <w:t>Услуг</w:t>
      </w:r>
      <w:bookmarkEnd w:id="5"/>
      <w:bookmarkEnd w:id="6"/>
      <w:bookmarkEnd w:id="7"/>
      <w:bookmarkEnd w:id="8"/>
    </w:p>
    <w:p w:rsidR="00C9611B" w:rsidRPr="00C9611B" w:rsidRDefault="00C9611B" w:rsidP="00C9611B">
      <w:pPr>
        <w:spacing w:line="240" w:lineRule="auto"/>
        <w:rPr>
          <w:rFonts w:cs="Times New Roman"/>
        </w:rPr>
      </w:pPr>
    </w:p>
    <w:p w:rsidR="00C9611B" w:rsidRPr="00C9611B" w:rsidRDefault="00C9611B" w:rsidP="00C9611B">
      <w:pPr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C9611B">
        <w:rPr>
          <w:rFonts w:cs="Times New Roman"/>
        </w:rPr>
        <w:t>Исполнитель должен предоставить неисключ</w:t>
      </w:r>
      <w:r w:rsidR="005C7E29">
        <w:rPr>
          <w:rFonts w:cs="Times New Roman"/>
        </w:rPr>
        <w:t>ительное право использования КЦР</w:t>
      </w:r>
      <w:r w:rsidRPr="00C9611B">
        <w:rPr>
          <w:rFonts w:cs="Times New Roman"/>
        </w:rPr>
        <w:t xml:space="preserve">, предназначенной для взаимодействия с УЦ в процессе выдачи СКПЭП, в объеме, позволяющем Заказчику получить в УЦ СКПЭП в количестве </w:t>
      </w:r>
      <w:r w:rsidR="009B7C0D">
        <w:rPr>
          <w:rFonts w:cs="Times New Roman"/>
        </w:rPr>
        <w:t>50</w:t>
      </w:r>
      <w:r w:rsidRPr="00C9611B">
        <w:rPr>
          <w:rFonts w:cs="Times New Roman"/>
        </w:rPr>
        <w:t xml:space="preserve"> штук и </w:t>
      </w:r>
      <w:r w:rsidR="009B7C0D">
        <w:rPr>
          <w:rFonts w:cs="Times New Roman"/>
        </w:rPr>
        <w:t xml:space="preserve">50 </w:t>
      </w:r>
      <w:proofErr w:type="spellStart"/>
      <w:r w:rsidRPr="00C9611B">
        <w:rPr>
          <w:rFonts w:cs="Times New Roman"/>
        </w:rPr>
        <w:t>шт</w:t>
      </w:r>
      <w:proofErr w:type="spellEnd"/>
      <w:r w:rsidR="00ED1D60">
        <w:rPr>
          <w:rFonts w:cs="Times New Roman"/>
        </w:rPr>
        <w:t xml:space="preserve"> </w:t>
      </w:r>
      <w:proofErr w:type="spellStart"/>
      <w:r w:rsidRPr="00C9611B">
        <w:rPr>
          <w:rFonts w:cs="Times New Roman"/>
        </w:rPr>
        <w:t>Рутокен</w:t>
      </w:r>
      <w:proofErr w:type="spellEnd"/>
      <w:r w:rsidR="00ED1D60">
        <w:rPr>
          <w:rFonts w:cs="Times New Roman"/>
        </w:rPr>
        <w:t xml:space="preserve"> </w:t>
      </w:r>
      <w:r w:rsidRPr="00C9611B">
        <w:rPr>
          <w:rFonts w:cs="Times New Roman"/>
          <w:lang w:val="en-US"/>
        </w:rPr>
        <w:t>Lite</w:t>
      </w:r>
      <w:r w:rsidRPr="00C9611B">
        <w:rPr>
          <w:rFonts w:cs="Times New Roman"/>
        </w:rPr>
        <w:t>.</w:t>
      </w:r>
    </w:p>
    <w:p w:rsidR="00C9611B" w:rsidRPr="00C9611B" w:rsidRDefault="00C9611B" w:rsidP="00136F19">
      <w:pPr>
        <w:rPr>
          <w:rFonts w:cs="Times New Roman"/>
          <w:b/>
        </w:rPr>
      </w:pPr>
    </w:p>
    <w:p w:rsidR="003B1C1F" w:rsidRPr="00C9611B" w:rsidRDefault="003B1C1F" w:rsidP="004D5301">
      <w:pPr>
        <w:pStyle w:val="2"/>
        <w:numPr>
          <w:ilvl w:val="1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Требование к участнику закупки</w:t>
      </w:r>
    </w:p>
    <w:p w:rsidR="003B1C1F" w:rsidRPr="00C9611B" w:rsidRDefault="00B860C1" w:rsidP="003B1C1F">
      <w:pPr>
        <w:tabs>
          <w:tab w:val="left" w:pos="142"/>
        </w:tabs>
        <w:ind w:firstLine="142"/>
        <w:rPr>
          <w:rFonts w:cs="Times New Roman"/>
        </w:rPr>
      </w:pPr>
      <w:r w:rsidRPr="00C9611B">
        <w:rPr>
          <w:rFonts w:cs="Times New Roman"/>
        </w:rPr>
        <w:tab/>
        <w:t xml:space="preserve">В закупке может принимать участие аккредитованный Удостоверяющий центр либо официальный представитель аккредитованного Удостоверяющего центра. </w:t>
      </w:r>
    </w:p>
    <w:p w:rsidR="00B860C1" w:rsidRPr="00C9611B" w:rsidRDefault="00B860C1" w:rsidP="003B1C1F">
      <w:pPr>
        <w:tabs>
          <w:tab w:val="left" w:pos="142"/>
        </w:tabs>
        <w:ind w:firstLine="142"/>
        <w:rPr>
          <w:rFonts w:cs="Times New Roman"/>
        </w:rPr>
      </w:pPr>
      <w:r w:rsidRPr="00C9611B">
        <w:rPr>
          <w:rFonts w:cs="Times New Roman"/>
        </w:rPr>
        <w:tab/>
        <w:t>Удостоверяющий центр, выпускающий СКПЭП, обязан:</w:t>
      </w:r>
    </w:p>
    <w:p w:rsidR="003B1C1F" w:rsidRPr="00C9611B" w:rsidRDefault="003B1C1F" w:rsidP="00D03BB2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Состоять в реестре аккредитованных УЦ в соответствии с Федеральным законом от 06 апреля 2011 года № 63-ФЗ «Об электронной подписи» на портале </w:t>
      </w:r>
      <w:hyperlink r:id="rId6" w:history="1">
        <w:r w:rsidRPr="00C9611B">
          <w:rPr>
            <w:rStyle w:val="a3"/>
            <w:rFonts w:cs="Times New Roman"/>
            <w:color w:val="auto"/>
          </w:rPr>
          <w:t>http://e-trust.gosuslugi.ru/CA</w:t>
        </w:r>
      </w:hyperlink>
      <w:r w:rsidRPr="00C9611B">
        <w:rPr>
          <w:rFonts w:cs="Times New Roman"/>
        </w:rPr>
        <w:t>.</w:t>
      </w:r>
    </w:p>
    <w:p w:rsidR="003B1C1F" w:rsidRPr="00C9611B" w:rsidRDefault="003B1C1F" w:rsidP="00D03BB2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Иметь программно-аппаратный комплекс для генерации СКПЭП класса защиты не ниже КС2, отвечающий требованиям Приказа ФСБ от 27.12.2011 № 796, предъявляемым к вышеуказанному классу защиты и использующим в своей работе м</w:t>
      </w:r>
      <w:r w:rsidR="004349B4">
        <w:rPr>
          <w:rFonts w:cs="Times New Roman"/>
        </w:rPr>
        <w:t>еждународные стандарты Х.509</w:t>
      </w:r>
      <w:r w:rsidRPr="00C9611B">
        <w:rPr>
          <w:rFonts w:cs="Times New Roman"/>
        </w:rPr>
        <w:t>.</w:t>
      </w:r>
    </w:p>
    <w:p w:rsidR="003B1C1F" w:rsidRPr="00C9611B" w:rsidRDefault="003B1C1F" w:rsidP="00D03BB2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Обеспечивать изготовление Ключей и СКПЭП, отвечающего следующим требованиям:</w:t>
      </w:r>
    </w:p>
    <w:p w:rsidR="003B1C1F" w:rsidRPr="00C9611B" w:rsidRDefault="003B1C1F" w:rsidP="006E45FB">
      <w:pPr>
        <w:numPr>
          <w:ilvl w:val="0"/>
          <w:numId w:val="3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быть изготовленным в соответствии с требованиямик усиленному квалифицированному сертификату, согласноФедеральному закону от 06.04.2011 № 63-ФЗ «Об электронной подписи»;</w:t>
      </w:r>
    </w:p>
    <w:p w:rsidR="003B1C1F" w:rsidRPr="00C9611B" w:rsidRDefault="003B1C1F" w:rsidP="006E45FB">
      <w:pPr>
        <w:numPr>
          <w:ilvl w:val="0"/>
          <w:numId w:val="3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обязательными значениями в поле «Использования ключа» должны быть: цифровая подпись, неотрекаемость, шифрование ключей, шифрование данных (f0);</w:t>
      </w:r>
    </w:p>
    <w:p w:rsidR="003B1C1F" w:rsidRPr="00C9611B" w:rsidRDefault="003B1C1F" w:rsidP="006E45FB">
      <w:pPr>
        <w:numPr>
          <w:ilvl w:val="0"/>
          <w:numId w:val="3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обязательным значением в поле «Улучшенный ключ» должен быть: проверка подлинности клиента (1.3.6.1.5.5.7.3.2);</w:t>
      </w:r>
    </w:p>
    <w:p w:rsidR="003B1C1F" w:rsidRPr="00C9611B" w:rsidRDefault="003B1C1F" w:rsidP="006E45FB">
      <w:pPr>
        <w:numPr>
          <w:ilvl w:val="0"/>
          <w:numId w:val="3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срок действия должен составлять</w:t>
      </w:r>
      <w:r w:rsidR="00706591" w:rsidRPr="00C9611B">
        <w:rPr>
          <w:rFonts w:cs="Times New Roman"/>
        </w:rPr>
        <w:t xml:space="preserve"> </w:t>
      </w:r>
      <w:r w:rsidRPr="00C9611B">
        <w:rPr>
          <w:rFonts w:cs="Times New Roman"/>
        </w:rPr>
        <w:t>не менее 1-го (одного) года с даты получения Заказчиком сертификата.</w:t>
      </w:r>
    </w:p>
    <w:p w:rsidR="003B1C1F" w:rsidRPr="00C9611B" w:rsidRDefault="003B1C1F" w:rsidP="00D03BB2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Обеспечивать генерацию и запись Ключей и СКПЭП на ключевой носитель</w:t>
      </w:r>
      <w:r w:rsidR="00B860C1" w:rsidRPr="00C9611B">
        <w:rPr>
          <w:rFonts w:cs="Times New Roman"/>
        </w:rPr>
        <w:t xml:space="preserve"> Заказчика. </w:t>
      </w:r>
    </w:p>
    <w:p w:rsidR="003B1C1F" w:rsidRPr="00C9611B" w:rsidRDefault="003B1C1F" w:rsidP="00D03BB2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Обеспечивать аннулирование</w:t>
      </w:r>
      <w:r w:rsidR="004349B4">
        <w:rPr>
          <w:rFonts w:cs="Times New Roman"/>
        </w:rPr>
        <w:t xml:space="preserve"> </w:t>
      </w:r>
      <w:r w:rsidRPr="00C9611B">
        <w:rPr>
          <w:rFonts w:cs="Times New Roman"/>
        </w:rPr>
        <w:t>СКПЭП; досрочное прекращение действия СКПЭП; формир</w:t>
      </w:r>
      <w:r w:rsidR="004349B4">
        <w:rPr>
          <w:rFonts w:cs="Times New Roman"/>
        </w:rPr>
        <w:t xml:space="preserve">ование и бесперебойную </w:t>
      </w:r>
      <w:r w:rsidRPr="00C9611B">
        <w:rPr>
          <w:rFonts w:cs="Times New Roman"/>
        </w:rPr>
        <w:t>доступность</w:t>
      </w:r>
      <w:r w:rsidR="004349B4">
        <w:rPr>
          <w:rFonts w:cs="Times New Roman"/>
        </w:rPr>
        <w:t xml:space="preserve"> </w:t>
      </w:r>
      <w:r w:rsidRPr="00C9611B">
        <w:rPr>
          <w:rFonts w:cs="Times New Roman"/>
        </w:rPr>
        <w:t>списков, аннулированных (отозванных)</w:t>
      </w:r>
      <w:r w:rsidR="004349B4">
        <w:rPr>
          <w:rFonts w:cs="Times New Roman"/>
        </w:rPr>
        <w:t xml:space="preserve"> </w:t>
      </w:r>
      <w:r w:rsidRPr="00C9611B">
        <w:rPr>
          <w:rFonts w:cs="Times New Roman"/>
        </w:rPr>
        <w:t>сертификатов.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Обеспечивать сопровождение Ключей и СКПЭП, консультационную и информационную поддержку в течение всего срока действия Ключей и СКПЭП. В случае </w:t>
      </w:r>
      <w:r w:rsidRPr="00C9611B">
        <w:rPr>
          <w:rFonts w:cs="Times New Roman"/>
        </w:rPr>
        <w:lastRenderedPageBreak/>
        <w:t>компрометации Ключей и СКПЭП в кратчайшие сроки осуществить перевыпуск Ключей и СКПЭП.</w:t>
      </w:r>
    </w:p>
    <w:p w:rsidR="003B1C1F" w:rsidRDefault="003B1C1F" w:rsidP="00ED1D60">
      <w:pPr>
        <w:pStyle w:val="2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Требования к техническому сопровождению</w:t>
      </w:r>
    </w:p>
    <w:p w:rsidR="00C77F05" w:rsidRPr="00C77F05" w:rsidRDefault="00C77F05" w:rsidP="00C77F05">
      <w:pPr>
        <w:pStyle w:val="a4"/>
        <w:numPr>
          <w:ilvl w:val="1"/>
          <w:numId w:val="1"/>
        </w:numPr>
        <w:rPr>
          <w:b/>
        </w:rPr>
      </w:pPr>
      <w:r w:rsidRPr="00C77F05">
        <w:rPr>
          <w:b/>
        </w:rPr>
        <w:t>Общие положения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Исполнитель в рамках технического сопровождения должен организовать горячую линию для обращений Заказчика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Горячая линия Исполнителя должна обеспечивать Заказчику возможность оперативно получать консультации по вопросам использования, установки и настройки СКПЭП, выданных Исполнителем, в рамках областей их применения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Горячая линия должна работать круглосуточно, без выходных дней, в режиме 24х7х365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При необходимости и с согласия Заказчика консультации должны оказываться при помощи технологий удалённого доступа.</w:t>
      </w:r>
    </w:p>
    <w:p w:rsidR="003B1C1F" w:rsidRPr="00C77F05" w:rsidRDefault="003B1C1F" w:rsidP="00ED1D60">
      <w:pPr>
        <w:pStyle w:val="a4"/>
        <w:numPr>
          <w:ilvl w:val="1"/>
          <w:numId w:val="1"/>
        </w:numPr>
        <w:rPr>
          <w:rFonts w:cs="Times New Roman"/>
          <w:b/>
        </w:rPr>
      </w:pPr>
      <w:r w:rsidRPr="00C77F05">
        <w:rPr>
          <w:rFonts w:cs="Times New Roman"/>
          <w:b/>
        </w:rPr>
        <w:t>Требования к оказанию услуг по телефону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 xml:space="preserve">Исполнитель должен обеспечить единую точку входа для телефонных обращений Заказчика. Номер телефона должен принадлежать пулу адресов </w:t>
      </w:r>
      <w:proofErr w:type="spellStart"/>
      <w:r w:rsidRPr="00C9611B">
        <w:rPr>
          <w:rFonts w:cs="Times New Roman"/>
        </w:rPr>
        <w:t>ТфОП</w:t>
      </w:r>
      <w:proofErr w:type="spellEnd"/>
      <w:r w:rsidRPr="00C9611B">
        <w:rPr>
          <w:rFonts w:cs="Times New Roman"/>
        </w:rPr>
        <w:t> населенного пункта размещения Заказчика или префиксу 8-800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Исполнитель должен обеспечить соединение Заказчика с консультантом Исполнителя</w:t>
      </w:r>
      <w:r w:rsidR="008A334B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Каждое обращение Заказчика должно фиксироваться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Должна производиться аудиозапись каждого обращения Заказчика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В случае</w:t>
      </w:r>
      <w:r w:rsidR="00B860C1" w:rsidRPr="00C9611B">
        <w:rPr>
          <w:rFonts w:cs="Times New Roman"/>
        </w:rPr>
        <w:t>,</w:t>
      </w:r>
      <w:r w:rsidRPr="00C9611B">
        <w:rPr>
          <w:rFonts w:cs="Times New Roman"/>
        </w:rPr>
        <w:t xml:space="preserve"> если проблему не удалось решить сразу, Заказчику должен сообщаться номер обращения, либо внутренний номер консультанта Исполнителя и сроки решения проблемы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Заявки от Заказчика, требующие для решения привлечения дополнительных специалистов Исполнителя, должны переводиться на соответствующие отделы сразу после обращения. Информация о ходе решения должна быть сообщена Заказчику не позднее суток с момента его последнего обращения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 xml:space="preserve">Консультант Исполнителя должен доводить решение проблемы Заказчика до логического завершения (Заказчик подтверждает решение проблемы). </w:t>
      </w:r>
    </w:p>
    <w:p w:rsidR="003B1C1F" w:rsidRPr="00C77F05" w:rsidRDefault="003B1C1F" w:rsidP="00ED1D60">
      <w:pPr>
        <w:pStyle w:val="a4"/>
        <w:numPr>
          <w:ilvl w:val="1"/>
          <w:numId w:val="1"/>
        </w:numPr>
        <w:rPr>
          <w:rFonts w:cs="Times New Roman"/>
          <w:b/>
        </w:rPr>
      </w:pPr>
      <w:r w:rsidRPr="00C77F05">
        <w:rPr>
          <w:rFonts w:cs="Times New Roman"/>
          <w:b/>
        </w:rPr>
        <w:t>Требования к оказанию услуг по почте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Исполнитель должен обеспечить единую точку входа для обращений по электронной почте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002750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 xml:space="preserve">Обработка почты должна вестись в режиме </w:t>
      </w:r>
      <w:r w:rsidR="00D61B07" w:rsidRPr="00C9611B">
        <w:rPr>
          <w:rFonts w:cs="Times New Roman"/>
        </w:rPr>
        <w:t>24х7х365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DE23AE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Ответ Исполнителя должен отправляться не позднее </w:t>
      </w:r>
      <w:r w:rsidR="008A334B" w:rsidRPr="00C9611B">
        <w:rPr>
          <w:rFonts w:cs="Times New Roman"/>
        </w:rPr>
        <w:t>суток</w:t>
      </w:r>
      <w:r w:rsidRPr="00C9611B">
        <w:rPr>
          <w:rFonts w:cs="Times New Roman"/>
        </w:rPr>
        <w:t xml:space="preserve"> с момента поступления письма Заказчика. Если решение требует привлечения дополнительных сотрудников Исполнителя, то в ответе должен быть указан номер обр</w:t>
      </w:r>
      <w:r w:rsidR="00C43163" w:rsidRPr="00C9611B">
        <w:rPr>
          <w:rFonts w:cs="Times New Roman"/>
        </w:rPr>
        <w:t>ащения и сроки решения проблемы.</w:t>
      </w:r>
    </w:p>
    <w:p w:rsidR="003B1C1F" w:rsidRPr="00C9611B" w:rsidRDefault="003B1C1F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lastRenderedPageBreak/>
        <w:t>Каждый ответ от специалиста Исполнителя должен содержать всю контактную информацию: ФИО, телеф</w:t>
      </w:r>
      <w:r w:rsidR="00C43163" w:rsidRPr="00C9611B">
        <w:rPr>
          <w:rFonts w:cs="Times New Roman"/>
        </w:rPr>
        <w:t>он, внутренний номер, должность.</w:t>
      </w:r>
    </w:p>
    <w:p w:rsidR="003B1C1F" w:rsidRPr="00C9611B" w:rsidRDefault="003B1C1F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обращения.</w:t>
      </w:r>
    </w:p>
    <w:p w:rsidR="003B1C1F" w:rsidRDefault="003B1C1F" w:rsidP="00ED1D60">
      <w:pPr>
        <w:pStyle w:val="2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Требования к программному комплексу для получения СКПЭП</w:t>
      </w:r>
    </w:p>
    <w:p w:rsidR="00C77F05" w:rsidRDefault="00C77F05" w:rsidP="00C77F05">
      <w:pPr>
        <w:pStyle w:val="a4"/>
        <w:numPr>
          <w:ilvl w:val="1"/>
          <w:numId w:val="1"/>
        </w:numPr>
        <w:rPr>
          <w:b/>
        </w:rPr>
      </w:pPr>
      <w:r w:rsidRPr="00C77F05">
        <w:rPr>
          <w:b/>
        </w:rPr>
        <w:t>Общие положения</w:t>
      </w:r>
    </w:p>
    <w:p w:rsidR="004D181D" w:rsidRDefault="00AD04F9" w:rsidP="008D0A8A">
      <w:pPr>
        <w:pStyle w:val="a4"/>
        <w:numPr>
          <w:ilvl w:val="2"/>
          <w:numId w:val="1"/>
        </w:numPr>
      </w:pPr>
      <w:r>
        <w:t>Се</w:t>
      </w:r>
      <w:r w:rsidR="008D0A8A">
        <w:t>рвис должен о</w:t>
      </w:r>
      <w:r>
        <w:t>беспечивать доступ з</w:t>
      </w:r>
      <w:r w:rsidR="008D0A8A" w:rsidRPr="008D0A8A">
        <w:t xml:space="preserve">аказчика в ИС путем входа по </w:t>
      </w:r>
      <w:r>
        <w:t xml:space="preserve">уникальному логину и паролю, по ключу электронной подписи, </w:t>
      </w:r>
      <w:r w:rsidR="008D0A8A" w:rsidRPr="008D0A8A">
        <w:t xml:space="preserve">через </w:t>
      </w:r>
      <w:r w:rsidRPr="00AD04F9">
        <w:t>Telegram</w:t>
      </w:r>
    </w:p>
    <w:p w:rsidR="008D0A8A" w:rsidRPr="008D0A8A" w:rsidRDefault="004D181D" w:rsidP="008D0A8A">
      <w:pPr>
        <w:pStyle w:val="a4"/>
        <w:numPr>
          <w:ilvl w:val="2"/>
          <w:numId w:val="1"/>
        </w:numPr>
      </w:pPr>
      <w:r>
        <w:t>Сервис должен обеспечивать</w:t>
      </w:r>
      <w:r w:rsidRPr="004D181D">
        <w:t xml:space="preserve"> </w:t>
      </w:r>
      <w:r>
        <w:t>двухфакторную аутентификацию</w:t>
      </w:r>
      <w:r w:rsidRPr="004D181D">
        <w:t xml:space="preserve"> уполномоченного сотрудника (А</w:t>
      </w:r>
      <w:r>
        <w:t>дминистратора) при доступе к фу</w:t>
      </w:r>
      <w:r w:rsidRPr="004D181D">
        <w:t xml:space="preserve">нкциональности </w:t>
      </w:r>
      <w:r>
        <w:t>КЦР</w:t>
      </w:r>
      <w:r w:rsidR="00AD04F9">
        <w:t>.</w:t>
      </w:r>
    </w:p>
    <w:p w:rsidR="003B1C1F" w:rsidRPr="00C9611B" w:rsidRDefault="003B1C1F" w:rsidP="00DE23AE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Исполнитель должен обеспечить доступность</w:t>
      </w:r>
      <w:r w:rsidR="00F707BA">
        <w:rPr>
          <w:rFonts w:cs="Times New Roman"/>
        </w:rPr>
        <w:t xml:space="preserve"> </w:t>
      </w:r>
      <w:r w:rsidRPr="00C9611B">
        <w:rPr>
          <w:rFonts w:cs="Times New Roman"/>
        </w:rPr>
        <w:t>браузерной версии программного комплекса для получения СКПЭП</w:t>
      </w:r>
      <w:r w:rsidR="00C43163" w:rsidRPr="00C9611B">
        <w:rPr>
          <w:rFonts w:cs="Times New Roman"/>
        </w:rPr>
        <w:t>.</w:t>
      </w:r>
    </w:p>
    <w:p w:rsidR="003B1C1F" w:rsidRPr="00C9611B" w:rsidRDefault="003B1C1F" w:rsidP="00DE23AE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Сервис должен обеспечивать формирование и заполнен</w:t>
      </w:r>
      <w:r w:rsidR="00C43163" w:rsidRPr="00C9611B">
        <w:rPr>
          <w:rFonts w:cs="Times New Roman"/>
        </w:rPr>
        <w:t>ие заявления на получение СКПЭП.</w:t>
      </w:r>
    </w:p>
    <w:p w:rsidR="003B1C1F" w:rsidRPr="00C9611B" w:rsidRDefault="003B1C1F" w:rsidP="00DE23AE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Сервис должен поддерживать возможностьприкрепления документов</w:t>
      </w:r>
      <w:r w:rsidR="00C43163" w:rsidRPr="00C9611B">
        <w:rPr>
          <w:rFonts w:cs="Times New Roman"/>
        </w:rPr>
        <w:t xml:space="preserve"> к заявлению на получение СКПЭП.</w:t>
      </w:r>
    </w:p>
    <w:p w:rsidR="003B1C1F" w:rsidRDefault="003B1C1F" w:rsidP="00DE23AE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Сервис должен автоматически определять установленные на персональном компьютере СКЗИ, а в случае необходимости их установки предлагать переход на официальный</w:t>
      </w:r>
      <w:r w:rsidR="00C43163" w:rsidRPr="00C9611B">
        <w:rPr>
          <w:rFonts w:cs="Times New Roman"/>
        </w:rPr>
        <w:t xml:space="preserve"> сайт разработчика данного СКЗИ.</w:t>
      </w:r>
    </w:p>
    <w:p w:rsidR="00D50AF6" w:rsidRPr="008271D6" w:rsidRDefault="00D50AF6" w:rsidP="00D50AF6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 xml:space="preserve">Сервис должен обеспечивать </w:t>
      </w:r>
      <w:r>
        <w:rPr>
          <w:rFonts w:cs="Times New Roman"/>
        </w:rPr>
        <w:t>установку специализированной утилиты</w:t>
      </w:r>
      <w:r w:rsidRPr="008271D6">
        <w:rPr>
          <w:rFonts w:cs="Times New Roman"/>
        </w:rPr>
        <w:t xml:space="preserve"> на П</w:t>
      </w:r>
      <w:r>
        <w:rPr>
          <w:rFonts w:cs="Times New Roman"/>
        </w:rPr>
        <w:t>К пользователя, предназначенной для взаимодей</w:t>
      </w:r>
      <w:r w:rsidRPr="008271D6">
        <w:rPr>
          <w:rFonts w:cs="Times New Roman"/>
        </w:rPr>
        <w:t>с</w:t>
      </w:r>
      <w:r>
        <w:rPr>
          <w:rFonts w:cs="Times New Roman"/>
        </w:rPr>
        <w:t>т</w:t>
      </w:r>
      <w:r w:rsidRPr="008271D6">
        <w:rPr>
          <w:rFonts w:cs="Times New Roman"/>
        </w:rPr>
        <w:t>вия с криптографическими инструментами</w:t>
      </w:r>
      <w:r>
        <w:rPr>
          <w:rFonts w:cs="Times New Roman"/>
        </w:rPr>
        <w:t>.</w:t>
      </w:r>
    </w:p>
    <w:p w:rsidR="00B860C1" w:rsidRPr="00F707BA" w:rsidRDefault="003B1C1F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Запрос на СКПЭП должен сопровождаться генераци</w:t>
      </w:r>
      <w:r w:rsidR="00B860C1" w:rsidRPr="00C9611B">
        <w:rPr>
          <w:rFonts w:cs="Times New Roman"/>
        </w:rPr>
        <w:t>е</w:t>
      </w:r>
      <w:r w:rsidRPr="00C9611B">
        <w:rPr>
          <w:rFonts w:cs="Times New Roman"/>
        </w:rPr>
        <w:t>й контейнера закрытого ключа средствами программного комплекса для получения СКПЭП</w:t>
      </w:r>
      <w:r w:rsidR="00B860C1" w:rsidRPr="00C9611B">
        <w:rPr>
          <w:rFonts w:cs="Times New Roman"/>
        </w:rPr>
        <w:t>;</w:t>
      </w:r>
    </w:p>
    <w:p w:rsidR="004D5301" w:rsidRPr="007A40A8" w:rsidRDefault="00B860C1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t>Сервис должен обеспечивать получение и установку СКПЭП на рабочее место пользователя</w:t>
      </w:r>
      <w:r w:rsidR="003B1C1F" w:rsidRPr="00C9611B">
        <w:rPr>
          <w:rFonts w:cs="Times New Roman"/>
        </w:rPr>
        <w:t>.</w:t>
      </w:r>
    </w:p>
    <w:p w:rsidR="007A40A8" w:rsidRPr="004D181D" w:rsidRDefault="007A40A8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 xml:space="preserve">Сервис должен обеспечивать возможность подписи документов с помощью КЭП. При подписании должны быть сформированы документ и открепленная подпись. </w:t>
      </w:r>
    </w:p>
    <w:p w:rsidR="004D181D" w:rsidRPr="004D181D" w:rsidRDefault="004D181D" w:rsidP="00DE23AE">
      <w:pPr>
        <w:pStyle w:val="a4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>Сервис должен обеспечивать возможность хранения подписанных</w:t>
      </w:r>
      <w:r w:rsidRPr="004D181D">
        <w:rPr>
          <w:rFonts w:cs="Times New Roman"/>
        </w:rPr>
        <w:t xml:space="preserve"> документов в защищенном архиве</w:t>
      </w:r>
      <w:r>
        <w:rPr>
          <w:rFonts w:cs="Times New Roman"/>
        </w:rPr>
        <w:t>.</w:t>
      </w:r>
    </w:p>
    <w:p w:rsidR="007A40A8" w:rsidRPr="007A40A8" w:rsidRDefault="007A40A8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>Сервис должен обеспечивать возможность проверки выданной КЭП на валидность.</w:t>
      </w:r>
    </w:p>
    <w:p w:rsidR="007A40A8" w:rsidRPr="002E6842" w:rsidRDefault="007A40A8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 xml:space="preserve">Сервис должен обеспечивать возможность проверки подписи в формате </w:t>
      </w:r>
      <w:r w:rsidRPr="007A40A8">
        <w:rPr>
          <w:rFonts w:cs="Times New Roman"/>
        </w:rPr>
        <w:t>.</w:t>
      </w:r>
      <w:proofErr w:type="spellStart"/>
      <w:r w:rsidRPr="007A40A8">
        <w:rPr>
          <w:rFonts w:cs="Times New Roman"/>
        </w:rPr>
        <w:t>sig</w:t>
      </w:r>
      <w:proofErr w:type="spellEnd"/>
      <w:r w:rsidRPr="007A40A8">
        <w:rPr>
          <w:rFonts w:cs="Times New Roman"/>
        </w:rPr>
        <w:t>, .</w:t>
      </w:r>
      <w:proofErr w:type="spellStart"/>
      <w:r w:rsidRPr="007A40A8">
        <w:rPr>
          <w:rFonts w:cs="Times New Roman"/>
        </w:rPr>
        <w:t>sgn</w:t>
      </w:r>
      <w:proofErr w:type="spellEnd"/>
      <w:r w:rsidRPr="007A40A8">
        <w:rPr>
          <w:rFonts w:cs="Times New Roman"/>
        </w:rPr>
        <w:t xml:space="preserve"> или .</w:t>
      </w:r>
      <w:proofErr w:type="spellStart"/>
      <w:r w:rsidRPr="007A40A8">
        <w:rPr>
          <w:rFonts w:cs="Times New Roman"/>
        </w:rPr>
        <w:t>sign</w:t>
      </w:r>
      <w:proofErr w:type="spellEnd"/>
      <w:r>
        <w:rPr>
          <w:rFonts w:cs="Times New Roman"/>
        </w:rPr>
        <w:t xml:space="preserve"> под документом.</w:t>
      </w:r>
    </w:p>
    <w:p w:rsidR="002E6842" w:rsidRPr="002E6842" w:rsidRDefault="002E6842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 xml:space="preserve">Сервис должен обеспечивать возможность пользователю </w:t>
      </w:r>
      <w:r w:rsidRPr="002E6842">
        <w:rPr>
          <w:rFonts w:cs="Times New Roman"/>
        </w:rPr>
        <w:t>указать дополнительную информацию для администратора КЦР</w:t>
      </w:r>
      <w:r>
        <w:rPr>
          <w:rFonts w:cs="Times New Roman"/>
        </w:rPr>
        <w:t>, в специализированном поле в заявке на получение СКПЭП</w:t>
      </w:r>
      <w:r w:rsidRPr="002E6842">
        <w:rPr>
          <w:rFonts w:cs="Times New Roman"/>
        </w:rPr>
        <w:t>.</w:t>
      </w:r>
    </w:p>
    <w:p w:rsidR="002E6842" w:rsidRPr="002E6842" w:rsidRDefault="002E6842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>Сервис должен обеспечивать возможность пользователю подтвердить создание запроса на получение СКПЭП с помощью кода из СМС сообщения.</w:t>
      </w:r>
    </w:p>
    <w:p w:rsidR="002E6842" w:rsidRPr="002E6842" w:rsidRDefault="002E6842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 w:rsidRPr="00C9611B">
        <w:rPr>
          <w:rFonts w:cs="Times New Roman"/>
        </w:rPr>
        <w:lastRenderedPageBreak/>
        <w:t>Сервис должен</w:t>
      </w:r>
      <w:r>
        <w:rPr>
          <w:rFonts w:cs="Times New Roman"/>
        </w:rPr>
        <w:t xml:space="preserve"> иметь функционал распознавания данных отсканированного паспорта пользователя.</w:t>
      </w:r>
    </w:p>
    <w:p w:rsidR="002E6842" w:rsidRPr="00845415" w:rsidRDefault="00845415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>Сервис должен обеспечивать возможность подписания документов для заявки на получение СКПЭП с помощью имеющегося СКПЭП.</w:t>
      </w:r>
    </w:p>
    <w:p w:rsidR="00845415" w:rsidRPr="00845415" w:rsidRDefault="00845415" w:rsidP="00DE23AE">
      <w:pPr>
        <w:pStyle w:val="a4"/>
        <w:numPr>
          <w:ilvl w:val="2"/>
          <w:numId w:val="1"/>
        </w:numPr>
        <w:rPr>
          <w:rFonts w:cs="Times New Roman"/>
          <w:b/>
        </w:rPr>
      </w:pPr>
      <w:r>
        <w:rPr>
          <w:rFonts w:cs="Times New Roman"/>
        </w:rPr>
        <w:t>Сервис должен обеспечивать возможность подтверждения согласия с составом СКПЭП с помощью СМС.</w:t>
      </w:r>
    </w:p>
    <w:p w:rsidR="00845415" w:rsidRDefault="00845415" w:rsidP="00DE23AE">
      <w:pPr>
        <w:pStyle w:val="a4"/>
        <w:numPr>
          <w:ilvl w:val="2"/>
          <w:numId w:val="1"/>
        </w:numPr>
        <w:rPr>
          <w:rFonts w:cs="Times New Roman"/>
          <w:bCs/>
        </w:rPr>
      </w:pPr>
      <w:r>
        <w:rPr>
          <w:rFonts w:cs="Times New Roman"/>
        </w:rPr>
        <w:t xml:space="preserve">Сервис должен обеспечивать возможность </w:t>
      </w:r>
      <w:r w:rsidRPr="00845415">
        <w:rPr>
          <w:rFonts w:cs="Times New Roman"/>
          <w:bCs/>
        </w:rPr>
        <w:t>назначать несколько администраторов для организаци</w:t>
      </w:r>
      <w:r>
        <w:rPr>
          <w:rFonts w:cs="Times New Roman"/>
          <w:bCs/>
        </w:rPr>
        <w:t>и.</w:t>
      </w:r>
    </w:p>
    <w:p w:rsidR="00845415" w:rsidRPr="00845415" w:rsidRDefault="00845415" w:rsidP="00DE23AE">
      <w:pPr>
        <w:pStyle w:val="a4"/>
        <w:numPr>
          <w:ilvl w:val="2"/>
          <w:numId w:val="1"/>
        </w:numPr>
        <w:rPr>
          <w:rFonts w:cs="Times New Roman"/>
          <w:bCs/>
        </w:rPr>
      </w:pPr>
      <w:r>
        <w:rPr>
          <w:rFonts w:cs="Times New Roman"/>
        </w:rPr>
        <w:t xml:space="preserve">Сервис должен обеспечивать возможность </w:t>
      </w:r>
      <w:r w:rsidRPr="00845415">
        <w:rPr>
          <w:rFonts w:cs="Times New Roman"/>
        </w:rPr>
        <w:t>администратору работать с несколькими КЦР (организациями)</w:t>
      </w:r>
      <w:r>
        <w:rPr>
          <w:rFonts w:cs="Times New Roman"/>
        </w:rPr>
        <w:t>.</w:t>
      </w:r>
    </w:p>
    <w:p w:rsidR="00845415" w:rsidRPr="00C63C42" w:rsidRDefault="00845415" w:rsidP="00845415">
      <w:pPr>
        <w:pStyle w:val="a4"/>
        <w:numPr>
          <w:ilvl w:val="2"/>
          <w:numId w:val="1"/>
        </w:numPr>
        <w:rPr>
          <w:rFonts w:cs="Times New Roman"/>
          <w:bCs/>
        </w:rPr>
      </w:pPr>
      <w:r>
        <w:rPr>
          <w:rFonts w:cs="Times New Roman"/>
        </w:rPr>
        <w:t xml:space="preserve">Сервис должен обеспечивать возможность </w:t>
      </w:r>
      <w:r w:rsidR="00C63C42" w:rsidRPr="00C63C42">
        <w:rPr>
          <w:rFonts w:cs="Times New Roman"/>
        </w:rPr>
        <w:t>администратор</w:t>
      </w:r>
      <w:r w:rsidR="00C63C42">
        <w:rPr>
          <w:rFonts w:cs="Times New Roman"/>
        </w:rPr>
        <w:t xml:space="preserve">у КЦР получать уведомления </w:t>
      </w:r>
      <w:r w:rsidR="00C63C42" w:rsidRPr="00C63C42">
        <w:rPr>
          <w:rFonts w:cs="Times New Roman"/>
        </w:rPr>
        <w:t xml:space="preserve">о всех статусах заявлений по </w:t>
      </w:r>
      <w:proofErr w:type="spellStart"/>
      <w:r w:rsidR="00C63C42" w:rsidRPr="00C63C42">
        <w:rPr>
          <w:rFonts w:cs="Times New Roman"/>
        </w:rPr>
        <w:t>e-mail</w:t>
      </w:r>
      <w:proofErr w:type="spellEnd"/>
      <w:r w:rsidR="00C63C42">
        <w:rPr>
          <w:rFonts w:cs="Times New Roman"/>
        </w:rPr>
        <w:t>.</w:t>
      </w:r>
    </w:p>
    <w:p w:rsidR="00C63C42" w:rsidRPr="00C63C42" w:rsidRDefault="00C63C42" w:rsidP="00845415">
      <w:pPr>
        <w:pStyle w:val="a4"/>
        <w:numPr>
          <w:ilvl w:val="2"/>
          <w:numId w:val="1"/>
        </w:numPr>
        <w:rPr>
          <w:rFonts w:cs="Times New Roman"/>
          <w:bCs/>
        </w:rPr>
      </w:pPr>
      <w:r>
        <w:rPr>
          <w:rFonts w:cs="Times New Roman"/>
        </w:rPr>
        <w:t xml:space="preserve">Сервис должен обеспечивать возможность </w:t>
      </w:r>
      <w:r w:rsidRPr="00C63C42">
        <w:rPr>
          <w:rFonts w:cs="Times New Roman"/>
        </w:rPr>
        <w:t>администратор</w:t>
      </w:r>
      <w:r>
        <w:rPr>
          <w:rFonts w:cs="Times New Roman"/>
        </w:rPr>
        <w:t xml:space="preserve">у КЦР и пользователю получать уведомления </w:t>
      </w:r>
      <w:r w:rsidRPr="00C63C42">
        <w:rPr>
          <w:rFonts w:cs="Times New Roman"/>
        </w:rPr>
        <w:t>о формировании заявления</w:t>
      </w:r>
      <w:r>
        <w:rPr>
          <w:rFonts w:cs="Times New Roman"/>
        </w:rPr>
        <w:t xml:space="preserve"> </w:t>
      </w:r>
      <w:r w:rsidRPr="00C63C42">
        <w:rPr>
          <w:rFonts w:cs="Times New Roman"/>
        </w:rPr>
        <w:t xml:space="preserve">по </w:t>
      </w:r>
      <w:proofErr w:type="spellStart"/>
      <w:r w:rsidRPr="00C63C42">
        <w:rPr>
          <w:rFonts w:cs="Times New Roman"/>
        </w:rPr>
        <w:t>e-mail</w:t>
      </w:r>
      <w:proofErr w:type="spellEnd"/>
      <w:r>
        <w:rPr>
          <w:rFonts w:cs="Times New Roman"/>
        </w:rPr>
        <w:t>.</w:t>
      </w:r>
    </w:p>
    <w:p w:rsidR="00C63C42" w:rsidRPr="00C63C42" w:rsidRDefault="00C63C42" w:rsidP="00C63C42">
      <w:pPr>
        <w:pStyle w:val="a4"/>
        <w:numPr>
          <w:ilvl w:val="2"/>
          <w:numId w:val="1"/>
        </w:numPr>
        <w:rPr>
          <w:rFonts w:cs="Times New Roman"/>
          <w:bCs/>
        </w:rPr>
      </w:pPr>
      <w:r>
        <w:rPr>
          <w:rFonts w:cs="Times New Roman"/>
        </w:rPr>
        <w:t xml:space="preserve">Сервис должен обеспечивать возможность </w:t>
      </w:r>
      <w:r w:rsidRPr="00C63C42">
        <w:rPr>
          <w:rFonts w:cs="Times New Roman"/>
        </w:rPr>
        <w:t>администратор</w:t>
      </w:r>
      <w:r>
        <w:rPr>
          <w:rFonts w:cs="Times New Roman"/>
        </w:rPr>
        <w:t xml:space="preserve">у КЦР и </w:t>
      </w:r>
      <w:bookmarkStart w:id="9" w:name="_Hlk150356167"/>
      <w:r>
        <w:rPr>
          <w:rFonts w:cs="Times New Roman"/>
        </w:rPr>
        <w:t xml:space="preserve">пользователю </w:t>
      </w:r>
      <w:bookmarkEnd w:id="9"/>
      <w:r>
        <w:rPr>
          <w:rFonts w:cs="Times New Roman"/>
        </w:rPr>
        <w:t xml:space="preserve">получать уведомления </w:t>
      </w:r>
      <w:r w:rsidRPr="00C63C42">
        <w:rPr>
          <w:rFonts w:cs="Times New Roman"/>
        </w:rPr>
        <w:t>о готовности ключа электронной подписи</w:t>
      </w:r>
      <w:r>
        <w:rPr>
          <w:rFonts w:cs="Times New Roman"/>
        </w:rPr>
        <w:t xml:space="preserve"> </w:t>
      </w:r>
      <w:r w:rsidRPr="00C63C42">
        <w:rPr>
          <w:rFonts w:cs="Times New Roman"/>
        </w:rPr>
        <w:t xml:space="preserve">по </w:t>
      </w:r>
      <w:proofErr w:type="spellStart"/>
      <w:r w:rsidRPr="00C63C42">
        <w:rPr>
          <w:rFonts w:cs="Times New Roman"/>
        </w:rPr>
        <w:t>e-mail</w:t>
      </w:r>
      <w:proofErr w:type="spellEnd"/>
      <w:r>
        <w:rPr>
          <w:rFonts w:cs="Times New Roman"/>
        </w:rPr>
        <w:t>.</w:t>
      </w:r>
    </w:p>
    <w:p w:rsidR="00136F19" w:rsidRPr="00C9611B" w:rsidRDefault="00136F19" w:rsidP="00136F19">
      <w:pPr>
        <w:pStyle w:val="a4"/>
        <w:keepNext/>
        <w:keepLines/>
        <w:numPr>
          <w:ilvl w:val="0"/>
          <w:numId w:val="16"/>
        </w:numPr>
        <w:spacing w:before="120" w:after="120"/>
        <w:contextualSpacing w:val="0"/>
        <w:jc w:val="left"/>
        <w:outlineLvl w:val="1"/>
        <w:rPr>
          <w:rFonts w:eastAsiaTheme="majorEastAsia" w:cs="Times New Roman"/>
          <w:b/>
          <w:vanish/>
        </w:rPr>
      </w:pPr>
    </w:p>
    <w:p w:rsidR="00136F19" w:rsidRPr="00C9611B" w:rsidRDefault="00136F19" w:rsidP="00136F19">
      <w:pPr>
        <w:pStyle w:val="a4"/>
        <w:keepNext/>
        <w:keepLines/>
        <w:numPr>
          <w:ilvl w:val="1"/>
          <w:numId w:val="16"/>
        </w:numPr>
        <w:spacing w:before="120" w:after="120"/>
        <w:contextualSpacing w:val="0"/>
        <w:jc w:val="left"/>
        <w:outlineLvl w:val="1"/>
        <w:rPr>
          <w:rFonts w:eastAsiaTheme="majorEastAsia" w:cs="Times New Roman"/>
          <w:b/>
          <w:vanish/>
        </w:rPr>
      </w:pPr>
    </w:p>
    <w:p w:rsidR="00136F19" w:rsidRPr="00C9611B" w:rsidRDefault="00136F19" w:rsidP="00136F19">
      <w:pPr>
        <w:pStyle w:val="a4"/>
        <w:keepNext/>
        <w:keepLines/>
        <w:numPr>
          <w:ilvl w:val="1"/>
          <w:numId w:val="16"/>
        </w:numPr>
        <w:spacing w:before="120" w:after="120"/>
        <w:contextualSpacing w:val="0"/>
        <w:jc w:val="left"/>
        <w:outlineLvl w:val="1"/>
        <w:rPr>
          <w:rFonts w:eastAsiaTheme="majorEastAsia" w:cs="Times New Roman"/>
          <w:b/>
          <w:vanish/>
        </w:rPr>
      </w:pPr>
    </w:p>
    <w:p w:rsidR="00136F19" w:rsidRPr="00C9611B" w:rsidRDefault="00136F19" w:rsidP="00136F19">
      <w:pPr>
        <w:pStyle w:val="a4"/>
        <w:keepNext/>
        <w:keepLines/>
        <w:numPr>
          <w:ilvl w:val="1"/>
          <w:numId w:val="16"/>
        </w:numPr>
        <w:spacing w:before="120" w:after="120"/>
        <w:contextualSpacing w:val="0"/>
        <w:jc w:val="left"/>
        <w:outlineLvl w:val="1"/>
        <w:rPr>
          <w:rFonts w:eastAsiaTheme="majorEastAsia" w:cs="Times New Roman"/>
          <w:b/>
          <w:vanish/>
        </w:rPr>
      </w:pPr>
    </w:p>
    <w:p w:rsidR="00136F19" w:rsidRPr="00C9611B" w:rsidRDefault="00136F19" w:rsidP="00136F19">
      <w:pPr>
        <w:pStyle w:val="a4"/>
        <w:keepNext/>
        <w:keepLines/>
        <w:numPr>
          <w:ilvl w:val="1"/>
          <w:numId w:val="16"/>
        </w:numPr>
        <w:spacing w:before="120" w:after="120"/>
        <w:contextualSpacing w:val="0"/>
        <w:jc w:val="left"/>
        <w:outlineLvl w:val="1"/>
        <w:rPr>
          <w:rFonts w:eastAsiaTheme="majorEastAsia" w:cs="Times New Roman"/>
          <w:b/>
          <w:vanish/>
        </w:rPr>
      </w:pPr>
    </w:p>
    <w:p w:rsidR="00136F19" w:rsidRPr="00C9611B" w:rsidRDefault="00136F19" w:rsidP="00136F19">
      <w:pPr>
        <w:pStyle w:val="a4"/>
        <w:keepNext/>
        <w:keepLines/>
        <w:numPr>
          <w:ilvl w:val="1"/>
          <w:numId w:val="16"/>
        </w:numPr>
        <w:spacing w:before="120" w:after="120"/>
        <w:contextualSpacing w:val="0"/>
        <w:jc w:val="left"/>
        <w:outlineLvl w:val="1"/>
        <w:rPr>
          <w:rFonts w:eastAsiaTheme="majorEastAsia" w:cs="Times New Roman"/>
          <w:b/>
          <w:vanish/>
        </w:rPr>
      </w:pPr>
    </w:p>
    <w:p w:rsidR="00136F19" w:rsidRPr="00C9611B" w:rsidRDefault="00136F19" w:rsidP="00ED1D60">
      <w:pPr>
        <w:pStyle w:val="2"/>
        <w:numPr>
          <w:ilvl w:val="1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Требования к СКПЭП</w:t>
      </w:r>
    </w:p>
    <w:p w:rsidR="00EE0777" w:rsidRPr="00C9611B" w:rsidRDefault="00EE0777" w:rsidP="00EE0777">
      <w:pPr>
        <w:shd w:val="clear" w:color="auto" w:fill="FFFFFF"/>
        <w:tabs>
          <w:tab w:val="num" w:pos="0"/>
        </w:tabs>
        <w:spacing w:line="240" w:lineRule="auto"/>
        <w:ind w:firstLine="709"/>
        <w:rPr>
          <w:rFonts w:cs="Times New Roman"/>
          <w:bCs/>
          <w:spacing w:val="-2"/>
        </w:rPr>
      </w:pPr>
      <w:r w:rsidRPr="00C9611B">
        <w:rPr>
          <w:rFonts w:cs="Times New Roman"/>
          <w:bCs/>
          <w:spacing w:val="-2"/>
        </w:rPr>
        <w:t>СКПЭП должны: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соответствовать требованиям Федерального закона от 06.04.2011 №63-ФЗ «Об электронной подписи»;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соответствовать приказу ФСБ России от 27.12.2011 № 795 «Об утверждении требований к форме квалифицированного сертификата ключа проверки электронной подписи»;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соответствовать криптографическим алгоритмам, определенным стандартами ГОСТ Р 34.11-2012 и ГОСТ Р 34.10-2012.</w:t>
      </w:r>
    </w:p>
    <w:p w:rsidR="005F0FE7" w:rsidRPr="00C9611B" w:rsidRDefault="005F0FE7" w:rsidP="005F0FE7">
      <w:pPr>
        <w:pStyle w:val="ae"/>
        <w:rPr>
          <w:rFonts w:ascii="Times New Roman" w:hAnsi="Times New Roman" w:cs="Times New Roman"/>
          <w:sz w:val="22"/>
          <w:szCs w:val="22"/>
        </w:rPr>
      </w:pPr>
      <w:r w:rsidRPr="00C9611B">
        <w:rPr>
          <w:rFonts w:ascii="Times New Roman" w:hAnsi="Times New Roman" w:cs="Times New Roman"/>
          <w:sz w:val="22"/>
          <w:szCs w:val="22"/>
        </w:rPr>
        <w:t xml:space="preserve">- На основании Федерального закона </w:t>
      </w:r>
      <w:hyperlink r:id="rId7" w:tooltip="&quot;О внесении изменений в Федеральный закон &quot;Об электронной подписи&quot; и статью 1 Федерального ...&quot;&#10;Федеральный закон от 27.12.2019 N 476-ФЗ&#10;Статус: действующая редакция (действ. с 30.12.2021)" w:history="1">
        <w:r w:rsidRPr="00C9611B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от 27.12.2019 № 476-ФЗ</w:t>
        </w:r>
      </w:hyperlink>
      <w:r w:rsidRPr="00C9611B">
        <w:rPr>
          <w:rFonts w:ascii="Times New Roman" w:hAnsi="Times New Roman" w:cs="Times New Roman"/>
          <w:sz w:val="22"/>
          <w:szCs w:val="22"/>
        </w:rPr>
        <w:t xml:space="preserve">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квалифицированные сертификаты с указанием в качестве владельца также физического лица, являющегося таким представителем юридического лица, будут иметь срок действия не позднее 31 декабря 2022 года.</w:t>
      </w:r>
    </w:p>
    <w:p w:rsidR="005F0FE7" w:rsidRPr="00C9611B" w:rsidRDefault="005F0FE7" w:rsidP="00EE0777">
      <w:pPr>
        <w:spacing w:line="240" w:lineRule="auto"/>
        <w:ind w:firstLine="708"/>
        <w:rPr>
          <w:rFonts w:cs="Times New Roman"/>
        </w:rPr>
      </w:pPr>
    </w:p>
    <w:p w:rsidR="00EE0777" w:rsidRPr="00C9611B" w:rsidRDefault="00EE0777" w:rsidP="00EE0777">
      <w:pPr>
        <w:pStyle w:val="a4"/>
        <w:spacing w:line="240" w:lineRule="auto"/>
        <w:ind w:left="709"/>
        <w:rPr>
          <w:rFonts w:cs="Times New Roman"/>
        </w:rPr>
      </w:pPr>
    </w:p>
    <w:p w:rsidR="00EE0777" w:rsidRDefault="00EE0777" w:rsidP="00ED1D60">
      <w:pPr>
        <w:pStyle w:val="4"/>
        <w:keepLines w:val="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i w:val="0"/>
          <w:color w:val="auto"/>
        </w:rPr>
      </w:pPr>
      <w:bookmarkStart w:id="10" w:name="_Toc403738955"/>
      <w:bookmarkStart w:id="11" w:name="_Toc404683827"/>
      <w:bookmarkStart w:id="12" w:name="_Toc406767286"/>
      <w:bookmarkStart w:id="13" w:name="_Toc406767478"/>
      <w:bookmarkStart w:id="14" w:name="_Toc411438376"/>
      <w:bookmarkStart w:id="15" w:name="_Toc422745182"/>
      <w:bookmarkStart w:id="16" w:name="_Toc422747233"/>
      <w:bookmarkStart w:id="17" w:name="_Toc453324091"/>
      <w:bookmarkStart w:id="18" w:name="_Toc476908444"/>
      <w:bookmarkStart w:id="19" w:name="_Toc476911703"/>
      <w:r w:rsidRPr="00ED1D60">
        <w:rPr>
          <w:rFonts w:ascii="Times New Roman" w:hAnsi="Times New Roman" w:cs="Times New Roman"/>
          <w:i w:val="0"/>
          <w:color w:val="auto"/>
        </w:rPr>
        <w:t>Требования к единой структуре сертификата ключа проверки электронной подписи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D1D60">
        <w:rPr>
          <w:rFonts w:ascii="Times New Roman" w:hAnsi="Times New Roman" w:cs="Times New Roman"/>
          <w:i w:val="0"/>
          <w:color w:val="auto"/>
        </w:rPr>
        <w:t>.</w:t>
      </w:r>
    </w:p>
    <w:p w:rsidR="00C77F05" w:rsidRPr="00C77F05" w:rsidRDefault="00C77F05" w:rsidP="00C77F05"/>
    <w:p w:rsidR="00EE0777" w:rsidRPr="00C77F05" w:rsidRDefault="00C77F05" w:rsidP="00C77F05">
      <w:pPr>
        <w:pStyle w:val="a4"/>
        <w:numPr>
          <w:ilvl w:val="2"/>
          <w:numId w:val="1"/>
        </w:numPr>
        <w:rPr>
          <w:rFonts w:cs="Times New Roman"/>
        </w:rPr>
      </w:pPr>
      <w:r>
        <w:rPr>
          <w:rFonts w:cs="Times New Roman"/>
        </w:rPr>
        <w:t>Общие положения:</w:t>
      </w:r>
    </w:p>
    <w:p w:rsidR="00EE0777" w:rsidRPr="00C9611B" w:rsidRDefault="00EE0777" w:rsidP="00ED1D60">
      <w:pPr>
        <w:tabs>
          <w:tab w:val="num" w:pos="0"/>
        </w:tabs>
        <w:spacing w:line="240" w:lineRule="auto"/>
        <w:rPr>
          <w:rFonts w:cs="Times New Roman"/>
        </w:rPr>
      </w:pPr>
      <w:r w:rsidRPr="00C9611B">
        <w:rPr>
          <w:rFonts w:cs="Times New Roman"/>
        </w:rPr>
        <w:t>СКПЭП должен представлять собой электронный документ, подписанный электронной подписью уполномоченного лица УЦ, структура и содержание которого определяются: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ФЗ РФ от 06.04.2011 № 63 ФЗ «Об электронной подписи»;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-приказом ФСБ России №795 от 27 декабря 2011 года «Об утверждении требований к форме квалифицированного сертификата ключа проверки электронной подписи»;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  <w:lang w:val="en-US"/>
        </w:rPr>
      </w:pPr>
      <w:r w:rsidRPr="00C9611B">
        <w:rPr>
          <w:rFonts w:cs="Times New Roman"/>
          <w:lang w:val="en-US"/>
        </w:rPr>
        <w:t>-</w:t>
      </w:r>
      <w:proofErr w:type="spellStart"/>
      <w:r w:rsidRPr="00C9611B">
        <w:rPr>
          <w:rFonts w:cs="Times New Roman"/>
        </w:rPr>
        <w:t>международнымирекомендациями</w:t>
      </w:r>
      <w:proofErr w:type="spellEnd"/>
      <w:r w:rsidRPr="00C9611B">
        <w:rPr>
          <w:rFonts w:cs="Times New Roman"/>
          <w:lang w:val="en-US"/>
        </w:rPr>
        <w:t xml:space="preserve"> RFC 5280 «Internet X.509 Public Key Infrastructure Certificate and Certificate Revocation List (CRL) Profile».</w:t>
      </w:r>
    </w:p>
    <w:p w:rsidR="00EE0777" w:rsidRPr="00C9611B" w:rsidRDefault="00EE0777" w:rsidP="00EE0777">
      <w:pPr>
        <w:tabs>
          <w:tab w:val="num" w:pos="0"/>
        </w:tabs>
        <w:spacing w:line="240" w:lineRule="auto"/>
        <w:ind w:firstLine="709"/>
        <w:rPr>
          <w:rFonts w:cs="Times New Roman"/>
        </w:rPr>
      </w:pPr>
      <w:r w:rsidRPr="00C9611B">
        <w:rPr>
          <w:rFonts w:cs="Times New Roman"/>
        </w:rPr>
        <w:t xml:space="preserve">СКПЭП должен содержать: 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обязательные поля СКПЭП.</w:t>
      </w:r>
    </w:p>
    <w:p w:rsidR="00EE0777" w:rsidRPr="00C9611B" w:rsidRDefault="00EE0777" w:rsidP="00EE0777">
      <w:pPr>
        <w:pStyle w:val="a4"/>
        <w:spacing w:line="240" w:lineRule="auto"/>
        <w:ind w:left="709"/>
        <w:rPr>
          <w:rFonts w:cs="Times New Roman"/>
        </w:rPr>
      </w:pPr>
    </w:p>
    <w:p w:rsidR="00EE0777" w:rsidRPr="00C9611B" w:rsidRDefault="00EE0777" w:rsidP="00ED1D60">
      <w:pPr>
        <w:pStyle w:val="4"/>
        <w:keepLines w:val="0"/>
        <w:numPr>
          <w:ilvl w:val="2"/>
          <w:numId w:val="1"/>
        </w:numPr>
        <w:spacing w:before="0" w:line="240" w:lineRule="auto"/>
        <w:rPr>
          <w:rFonts w:ascii="Times New Roman" w:hAnsi="Times New Roman" w:cs="Times New Roman"/>
          <w:b w:val="0"/>
          <w:i w:val="0"/>
          <w:color w:val="auto"/>
        </w:rPr>
      </w:pPr>
      <w:bookmarkStart w:id="20" w:name="_Toc403738956"/>
      <w:bookmarkStart w:id="21" w:name="_Toc404683828"/>
      <w:bookmarkStart w:id="22" w:name="_Toc406767287"/>
      <w:bookmarkStart w:id="23" w:name="_Toc406767479"/>
      <w:bookmarkStart w:id="24" w:name="_Toc411438377"/>
      <w:bookmarkStart w:id="25" w:name="_Toc422745183"/>
      <w:bookmarkStart w:id="26" w:name="_Toc422747234"/>
      <w:bookmarkStart w:id="27" w:name="_Toc453324092"/>
      <w:bookmarkStart w:id="28" w:name="_Toc476908445"/>
      <w:bookmarkStart w:id="29" w:name="_Toc476911704"/>
      <w:r w:rsidRPr="00C9611B">
        <w:rPr>
          <w:rFonts w:ascii="Times New Roman" w:hAnsi="Times New Roman" w:cs="Times New Roman"/>
          <w:b w:val="0"/>
          <w:i w:val="0"/>
          <w:color w:val="auto"/>
        </w:rPr>
        <w:lastRenderedPageBreak/>
        <w:t>Требования к составу и содержанию обязательных полей СКПЭП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C9611B">
        <w:rPr>
          <w:rFonts w:ascii="Times New Roman" w:hAnsi="Times New Roman" w:cs="Times New Roman"/>
          <w:b w:val="0"/>
          <w:i w:val="0"/>
          <w:color w:val="auto"/>
        </w:rPr>
        <w:t>:</w:t>
      </w:r>
    </w:p>
    <w:p w:rsidR="008C683B" w:rsidRDefault="008C683B" w:rsidP="00EE0777">
      <w:pPr>
        <w:spacing w:line="240" w:lineRule="auto"/>
        <w:ind w:firstLine="708"/>
        <w:rPr>
          <w:rFonts w:cs="Times New Roman"/>
        </w:rPr>
      </w:pP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 xml:space="preserve">- </w:t>
      </w:r>
      <w:r w:rsidR="008D0A8A">
        <w:rPr>
          <w:rFonts w:cs="Times New Roman"/>
        </w:rPr>
        <w:t xml:space="preserve"> </w:t>
      </w:r>
      <w:r w:rsidRPr="00C9611B">
        <w:rPr>
          <w:rFonts w:cs="Times New Roman"/>
        </w:rPr>
        <w:t>поле «Версия» (</w:t>
      </w:r>
      <w:proofErr w:type="spellStart"/>
      <w:r w:rsidRPr="00C9611B">
        <w:rPr>
          <w:rFonts w:cs="Times New Roman"/>
        </w:rPr>
        <w:t>version</w:t>
      </w:r>
      <w:proofErr w:type="spellEnd"/>
      <w:r w:rsidRPr="00C9611B">
        <w:rPr>
          <w:rFonts w:cs="Times New Roman"/>
        </w:rPr>
        <w:t>) должно быть не ниже 3;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поле «Серийный номер» должно содержать серийный номер СКПЭП, уникальный в пределах серийных номеров всех сертификатов, выданных УЦ, издавшего СКПЭП;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поле «Издатель сертификата» (</w:t>
      </w:r>
      <w:proofErr w:type="spellStart"/>
      <w:r w:rsidRPr="00C9611B">
        <w:rPr>
          <w:rFonts w:cs="Times New Roman"/>
        </w:rPr>
        <w:t>issuer</w:t>
      </w:r>
      <w:proofErr w:type="spellEnd"/>
      <w:r w:rsidRPr="00C9611B">
        <w:rPr>
          <w:rFonts w:cs="Times New Roman"/>
        </w:rPr>
        <w:t>) должно идентифицировать аккредитованный УЦ, создавший и выдавший данный квалифицированный сертификат;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поле «Срок действия сертификата» должно содержать дату начала и дату истечения срока действия СКПЭП в формате UTC;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 xml:space="preserve">- поле «Открытый ключ» должно </w:t>
      </w:r>
      <w:proofErr w:type="spellStart"/>
      <w:r w:rsidRPr="00C9611B">
        <w:rPr>
          <w:rFonts w:cs="Times New Roman"/>
        </w:rPr>
        <w:t>содержать</w:t>
      </w:r>
      <w:proofErr w:type="gramStart"/>
      <w:r w:rsidRPr="00C9611B">
        <w:rPr>
          <w:rFonts w:cs="Times New Roman"/>
        </w:rPr>
        <w:t>:н</w:t>
      </w:r>
      <w:proofErr w:type="gramEnd"/>
      <w:r w:rsidRPr="00C9611B">
        <w:rPr>
          <w:rFonts w:cs="Times New Roman"/>
        </w:rPr>
        <w:t>азвание</w:t>
      </w:r>
      <w:proofErr w:type="spellEnd"/>
      <w:r w:rsidRPr="00C9611B">
        <w:rPr>
          <w:rFonts w:cs="Times New Roman"/>
        </w:rPr>
        <w:t xml:space="preserve"> и алгоритм формирования открытого ключа (для формирования открытого ключа в соответствии с государственными стандартами РФ – ГОСТ Р 34.11/34.10-2012 (OID 1.2.643.7.1.1.2.3).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</w:p>
    <w:p w:rsidR="00EE0777" w:rsidRPr="00C9611B" w:rsidRDefault="00EE0777" w:rsidP="00ED1D60">
      <w:pPr>
        <w:pStyle w:val="a4"/>
        <w:numPr>
          <w:ilvl w:val="2"/>
          <w:numId w:val="1"/>
        </w:numPr>
        <w:spacing w:line="240" w:lineRule="auto"/>
        <w:ind w:left="0" w:firstLine="709"/>
        <w:rPr>
          <w:rFonts w:cs="Times New Roman"/>
        </w:rPr>
      </w:pPr>
      <w:r w:rsidRPr="00C9611B">
        <w:rPr>
          <w:rFonts w:cs="Times New Roman"/>
        </w:rPr>
        <w:t>Параметры и значение открытого ключа уполномоченного лица УЦ:</w:t>
      </w:r>
    </w:p>
    <w:p w:rsidR="00EE0777" w:rsidRPr="00C9611B" w:rsidRDefault="00EE0777" w:rsidP="00EE0777">
      <w:pPr>
        <w:pStyle w:val="a4"/>
        <w:spacing w:line="240" w:lineRule="auto"/>
        <w:ind w:left="709"/>
        <w:rPr>
          <w:rFonts w:cs="Times New Roman"/>
        </w:rPr>
      </w:pP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поле «Доступ к информации о центрах сертификации» должно содержать адреса распространения корневых сертификатов Удостоверяющего Центра;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поле «Алгоритм подписи» должно содержать значение подписи ГОСТ Р 34.11/34.10-2012;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поле «Средства электронной подписи и УЦ издателя» должно содержать наименования средств электронной подписи и средств аккредитованного УЦ, которые использованы для создания ключа электронной подписи, ключа проверки электронной подписи, квалифицированного сертификата, а также реквизиты документа, подтверждающего соответствие указанных средств требованиям, установленным в соответствии с ФЗ от 06.04.2011 № 63-ФЗ от 6 апреля 2011 г. «Об электронной подписи»;</w:t>
      </w:r>
    </w:p>
    <w:p w:rsidR="00EE0777" w:rsidRPr="00C9611B" w:rsidRDefault="00EE0777" w:rsidP="00EE0777">
      <w:pPr>
        <w:spacing w:line="240" w:lineRule="auto"/>
        <w:ind w:firstLine="709"/>
        <w:rPr>
          <w:rFonts w:cs="Times New Roman"/>
        </w:rPr>
      </w:pPr>
      <w:r w:rsidRPr="00C9611B">
        <w:rPr>
          <w:rFonts w:cs="Times New Roman"/>
        </w:rPr>
        <w:t>- поле «Владелец сертификата» (</w:t>
      </w:r>
      <w:proofErr w:type="spellStart"/>
      <w:r w:rsidRPr="00C9611B">
        <w:rPr>
          <w:rFonts w:cs="Times New Roman"/>
        </w:rPr>
        <w:t>Subject</w:t>
      </w:r>
      <w:proofErr w:type="spellEnd"/>
      <w:r w:rsidRPr="00C9611B">
        <w:rPr>
          <w:rFonts w:cs="Times New Roman"/>
        </w:rPr>
        <w:t>) должно содержать следующие компоненты имени и должны формироваться следующим образом:</w:t>
      </w:r>
    </w:p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  <w:r w:rsidRPr="00C9611B">
        <w:rPr>
          <w:rFonts w:cs="Times New Roman"/>
        </w:rPr>
        <w:t>- атрибутами поля идентификационных данных владельца сертификата, являющегося физическим лицом, должны являться:</w:t>
      </w:r>
    </w:p>
    <w:tbl>
      <w:tblPr>
        <w:tblpPr w:leftFromText="180" w:rightFromText="180" w:vertAnchor="text" w:horzAnchor="margin" w:tblpXSpec="center" w:tblpY="206"/>
        <w:tblW w:w="10462" w:type="dxa"/>
        <w:tblCellMar>
          <w:left w:w="0" w:type="dxa"/>
          <w:right w:w="0" w:type="dxa"/>
        </w:tblCellMar>
        <w:tblLook w:val="04A0"/>
      </w:tblPr>
      <w:tblGrid>
        <w:gridCol w:w="1713"/>
        <w:gridCol w:w="2370"/>
        <w:gridCol w:w="6379"/>
      </w:tblGrid>
      <w:tr w:rsidR="007549EE" w:rsidRPr="00C9611B" w:rsidTr="007549EE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before="60"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Наименование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before="60"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Ограничение длины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before="60"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Описание</w:t>
            </w:r>
          </w:p>
        </w:tc>
      </w:tr>
      <w:tr w:rsidR="007549EE" w:rsidRPr="00C9611B" w:rsidTr="007549EE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proofErr w:type="spellStart"/>
            <w:r w:rsidRPr="00C9611B">
              <w:rPr>
                <w:rFonts w:cs="Times New Roman"/>
              </w:rPr>
              <w:t>CommonName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</w:rPr>
              <w:t>Фамилия, имя и отчество (при наличии) владельца сертификата – обязательно</w:t>
            </w:r>
          </w:p>
        </w:tc>
      </w:tr>
      <w:tr w:rsidR="007549EE" w:rsidRPr="00C9611B" w:rsidTr="007549EE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proofErr w:type="spellStart"/>
            <w:r w:rsidRPr="00C9611B">
              <w:rPr>
                <w:rFonts w:cs="Times New Roman"/>
              </w:rPr>
              <w:t>Surname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</w:rPr>
              <w:t>Фамилия владельца сертификата – обязательно</w:t>
            </w:r>
          </w:p>
        </w:tc>
      </w:tr>
      <w:tr w:rsidR="007549EE" w:rsidRPr="00C9611B" w:rsidTr="007549EE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  <w:lang w:val="en-US"/>
              </w:rPr>
            </w:pPr>
            <w:r w:rsidRPr="00C9611B">
              <w:rPr>
                <w:rFonts w:cs="Times New Roman"/>
                <w:lang w:val="en-US"/>
              </w:rPr>
              <w:t>Given name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jc w:val="center"/>
              <w:rPr>
                <w:rFonts w:cs="Times New Roman"/>
                <w:lang w:val="en-US"/>
              </w:rPr>
            </w:pPr>
            <w:r w:rsidRPr="00C9611B">
              <w:rPr>
                <w:rFonts w:cs="Times New Roman"/>
                <w:lang w:val="en-US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</w:rPr>
              <w:t>Имя и отчество (при наличии) владельца сертификата – обязательно</w:t>
            </w:r>
          </w:p>
        </w:tc>
      </w:tr>
      <w:tr w:rsidR="007549EE" w:rsidRPr="00C9611B" w:rsidTr="007549EE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proofErr w:type="spellStart"/>
            <w:r w:rsidRPr="00C9611B">
              <w:rPr>
                <w:rFonts w:cs="Times New Roman"/>
              </w:rPr>
              <w:t>Email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255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</w:rPr>
              <w:t xml:space="preserve">Адрес электронной почты владельца сертификата – опционально </w:t>
            </w:r>
          </w:p>
        </w:tc>
      </w:tr>
      <w:tr w:rsidR="007549EE" w:rsidRPr="00C9611B" w:rsidTr="007549EE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  <w:lang w:val="en-US"/>
              </w:rPr>
              <w:t>SNILS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jc w:val="center"/>
              <w:rPr>
                <w:rFonts w:cs="Times New Roman"/>
              </w:rPr>
            </w:pPr>
            <w:r w:rsidRPr="00C9611B">
              <w:rPr>
                <w:rFonts w:cs="Times New Roman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</w:rPr>
              <w:t>СНИЛС владельца сертификата – обязательно</w:t>
            </w:r>
          </w:p>
        </w:tc>
      </w:tr>
      <w:tr w:rsidR="007549EE" w:rsidRPr="00C9611B" w:rsidTr="007549EE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  <w:lang w:val="en-US"/>
              </w:rPr>
            </w:pPr>
            <w:r w:rsidRPr="00C9611B">
              <w:rPr>
                <w:rFonts w:cs="Times New Roman"/>
                <w:lang w:val="en-US"/>
              </w:rPr>
              <w:t>INN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jc w:val="center"/>
              <w:rPr>
                <w:rFonts w:cs="Times New Roman"/>
                <w:lang w:val="en-US"/>
              </w:rPr>
            </w:pPr>
            <w:r w:rsidRPr="00C9611B">
              <w:rPr>
                <w:rFonts w:cs="Times New Roman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E" w:rsidRPr="00C9611B" w:rsidRDefault="007549EE" w:rsidP="007549EE">
            <w:pPr>
              <w:spacing w:line="240" w:lineRule="auto"/>
              <w:ind w:right="-2"/>
              <w:rPr>
                <w:rFonts w:cs="Times New Roman"/>
              </w:rPr>
            </w:pPr>
            <w:r w:rsidRPr="00C9611B">
              <w:rPr>
                <w:rFonts w:cs="Times New Roman"/>
              </w:rPr>
              <w:t>ИНН владельца сертификата – обязательно</w:t>
            </w:r>
          </w:p>
        </w:tc>
      </w:tr>
    </w:tbl>
    <w:p w:rsidR="00EE0777" w:rsidRPr="00C9611B" w:rsidRDefault="00EE0777" w:rsidP="00EE0777">
      <w:pPr>
        <w:spacing w:line="240" w:lineRule="auto"/>
        <w:ind w:firstLine="708"/>
        <w:rPr>
          <w:rFonts w:cs="Times New Roman"/>
        </w:rPr>
      </w:pPr>
    </w:p>
    <w:p w:rsidR="00EE0777" w:rsidRPr="00C9611B" w:rsidRDefault="00EE0777" w:rsidP="00EE0777">
      <w:pPr>
        <w:pStyle w:val="3"/>
        <w:spacing w:before="0"/>
        <w:ind w:left="1069"/>
        <w:rPr>
          <w:rFonts w:ascii="Times New Roman" w:hAnsi="Times New Roman" w:cs="Times New Roman"/>
          <w:color w:val="auto"/>
        </w:rPr>
      </w:pPr>
    </w:p>
    <w:p w:rsidR="00EE0777" w:rsidRPr="00C9611B" w:rsidRDefault="00EE0777" w:rsidP="00EE0777">
      <w:pPr>
        <w:rPr>
          <w:rFonts w:cs="Times New Roman"/>
        </w:rPr>
      </w:pPr>
    </w:p>
    <w:p w:rsidR="00136F19" w:rsidRPr="00C9611B" w:rsidRDefault="00A342C4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СКПЭП должны</w:t>
      </w:r>
      <w:r w:rsidR="00136F19" w:rsidRPr="00C9611B">
        <w:rPr>
          <w:rFonts w:cs="Times New Roman"/>
        </w:rPr>
        <w:t xml:space="preserve"> обеспечивать выполнение следующих действий:</w:t>
      </w:r>
    </w:p>
    <w:p w:rsidR="00A342C4" w:rsidRPr="00C9611B" w:rsidRDefault="00A342C4" w:rsidP="00C9611B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Получение услуг государственных органов и муниципальных организаций на соответствующих порталах</w:t>
      </w:r>
      <w:r w:rsidR="00C9611B" w:rsidRPr="00C9611B">
        <w:rPr>
          <w:rFonts w:cs="Times New Roman"/>
        </w:rPr>
        <w:t>;</w:t>
      </w:r>
    </w:p>
    <w:p w:rsidR="00A342C4" w:rsidRPr="00C9611B" w:rsidRDefault="00A342C4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Оформление загранпаспорта, водительского удостоверение;</w:t>
      </w:r>
    </w:p>
    <w:p w:rsidR="00A342C4" w:rsidRPr="00C9611B" w:rsidRDefault="00B07D56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Подачу</w:t>
      </w:r>
      <w:r w:rsidR="00A342C4" w:rsidRPr="00C9611B">
        <w:rPr>
          <w:rFonts w:cs="Times New Roman"/>
        </w:rPr>
        <w:t xml:space="preserve"> деклараций 3-НДФЛ;</w:t>
      </w:r>
    </w:p>
    <w:p w:rsidR="00A342C4" w:rsidRPr="00C9611B" w:rsidRDefault="00B07D56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Регистрацию</w:t>
      </w:r>
      <w:r w:rsidR="00A342C4" w:rsidRPr="00C9611B">
        <w:rPr>
          <w:rFonts w:cs="Times New Roman"/>
        </w:rPr>
        <w:t xml:space="preserve"> юридического лица или ИП;</w:t>
      </w:r>
    </w:p>
    <w:p w:rsidR="00A342C4" w:rsidRPr="00C9611B" w:rsidRDefault="00B07D56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Отправку</w:t>
      </w:r>
      <w:r w:rsidR="00A342C4" w:rsidRPr="00C9611B">
        <w:rPr>
          <w:rFonts w:cs="Times New Roman"/>
        </w:rPr>
        <w:t xml:space="preserve"> документов в электронной форме на поступление в ВУЗ;</w:t>
      </w:r>
    </w:p>
    <w:p w:rsidR="00A342C4" w:rsidRPr="00C9611B" w:rsidRDefault="00A342C4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Дистанционное подписание трудового договора;</w:t>
      </w:r>
    </w:p>
    <w:p w:rsidR="00A342C4" w:rsidRPr="00C9611B" w:rsidRDefault="00A342C4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Онлайн оформление кредитов;</w:t>
      </w:r>
    </w:p>
    <w:p w:rsidR="00A342C4" w:rsidRPr="00C9611B" w:rsidRDefault="00B07D56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lastRenderedPageBreak/>
        <w:t>Подачу</w:t>
      </w:r>
      <w:r w:rsidR="00A342C4" w:rsidRPr="00C9611B">
        <w:rPr>
          <w:rFonts w:cs="Times New Roman"/>
        </w:rPr>
        <w:t xml:space="preserve"> заявления в ПФР на перечисление пенсии на банковский счет;</w:t>
      </w:r>
    </w:p>
    <w:p w:rsidR="00A342C4" w:rsidRPr="00C9611B" w:rsidRDefault="00A342C4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Получение патента на изобретение;</w:t>
      </w:r>
    </w:p>
    <w:p w:rsidR="00A342C4" w:rsidRPr="00C9611B" w:rsidRDefault="00A342C4" w:rsidP="00A342C4">
      <w:pPr>
        <w:pStyle w:val="a4"/>
        <w:numPr>
          <w:ilvl w:val="0"/>
          <w:numId w:val="25"/>
        </w:numPr>
        <w:rPr>
          <w:rFonts w:cs="Times New Roman"/>
        </w:rPr>
      </w:pPr>
      <w:r w:rsidRPr="00C9611B">
        <w:rPr>
          <w:rFonts w:cs="Times New Roman"/>
        </w:rPr>
        <w:t>Осуществление других действий с использованием электронной подписи.</w:t>
      </w:r>
    </w:p>
    <w:p w:rsidR="00A342C4" w:rsidRPr="00C9611B" w:rsidRDefault="00A342C4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СКПЭП должны обеспечивать выполнение следующих действий:</w:t>
      </w:r>
    </w:p>
    <w:p w:rsidR="00A342C4" w:rsidRPr="00C9611B" w:rsidRDefault="00A342C4" w:rsidP="00A342C4">
      <w:pPr>
        <w:pStyle w:val="a4"/>
        <w:numPr>
          <w:ilvl w:val="0"/>
          <w:numId w:val="28"/>
        </w:numPr>
        <w:rPr>
          <w:rFonts w:cs="Times New Roman"/>
        </w:rPr>
      </w:pPr>
      <w:r w:rsidRPr="00C9611B">
        <w:rPr>
          <w:rFonts w:cs="Times New Roman"/>
        </w:rPr>
        <w:t>Участие в торгах на электронных торговых площадках, которые не предъявляют дополнительные требования к структуре электронной подписи;</w:t>
      </w:r>
    </w:p>
    <w:p w:rsidR="00A342C4" w:rsidRPr="00C9611B" w:rsidRDefault="00A342C4" w:rsidP="00A342C4">
      <w:pPr>
        <w:pStyle w:val="a4"/>
        <w:numPr>
          <w:ilvl w:val="0"/>
          <w:numId w:val="28"/>
        </w:numPr>
        <w:rPr>
          <w:rFonts w:cs="Times New Roman"/>
        </w:rPr>
      </w:pPr>
      <w:r w:rsidRPr="00C9611B">
        <w:rPr>
          <w:rFonts w:cs="Times New Roman"/>
        </w:rPr>
        <w:t>Участие в торгах по реализации имущества банкротов;</w:t>
      </w:r>
    </w:p>
    <w:p w:rsidR="00A342C4" w:rsidRPr="00C9611B" w:rsidRDefault="00A342C4" w:rsidP="00A342C4">
      <w:pPr>
        <w:pStyle w:val="a4"/>
        <w:numPr>
          <w:ilvl w:val="0"/>
          <w:numId w:val="28"/>
        </w:numPr>
        <w:rPr>
          <w:rFonts w:cs="Times New Roman"/>
        </w:rPr>
      </w:pPr>
      <w:r w:rsidRPr="00C9611B">
        <w:rPr>
          <w:rFonts w:cs="Times New Roman"/>
        </w:rPr>
        <w:t>Участие в торгах на федеральных электронных торговых площадках по № 44-ФЗ «О контрактной системе в сфере закупок товаров, работ, услуг для обеспечения государственных и муниципальных нужд», на коммерческих электронных торговых площадках и на специализированных ЭТП (при условии наполнения тарифа дополнительными расширениями);</w:t>
      </w:r>
    </w:p>
    <w:p w:rsidR="00A342C4" w:rsidRPr="00C9611B" w:rsidRDefault="00B07D56" w:rsidP="00A342C4">
      <w:pPr>
        <w:pStyle w:val="a4"/>
        <w:numPr>
          <w:ilvl w:val="0"/>
          <w:numId w:val="28"/>
        </w:numPr>
        <w:rPr>
          <w:rFonts w:cs="Times New Roman"/>
        </w:rPr>
      </w:pPr>
      <w:r w:rsidRPr="00C9611B">
        <w:rPr>
          <w:rFonts w:cs="Times New Roman"/>
        </w:rPr>
        <w:t>Работу</w:t>
      </w:r>
      <w:r w:rsidR="00A342C4" w:rsidRPr="00C9611B">
        <w:rPr>
          <w:rFonts w:cs="Times New Roman"/>
        </w:rPr>
        <w:t xml:space="preserve"> на государственных порталах:</w:t>
      </w:r>
    </w:p>
    <w:p w:rsidR="00A342C4" w:rsidRPr="00C9611B" w:rsidRDefault="00B07D56" w:rsidP="00A342C4">
      <w:pPr>
        <w:pStyle w:val="a4"/>
        <w:numPr>
          <w:ilvl w:val="0"/>
          <w:numId w:val="28"/>
        </w:numPr>
        <w:rPr>
          <w:rFonts w:cs="Times New Roman"/>
        </w:rPr>
      </w:pPr>
      <w:r w:rsidRPr="00C9611B">
        <w:rPr>
          <w:rFonts w:cs="Times New Roman"/>
        </w:rPr>
        <w:t>Работу</w:t>
      </w:r>
      <w:r w:rsidR="00A342C4" w:rsidRPr="00C9611B">
        <w:rPr>
          <w:rFonts w:cs="Times New Roman"/>
        </w:rPr>
        <w:t xml:space="preserve"> больниц и организаций с электронными больничными листками;</w:t>
      </w:r>
    </w:p>
    <w:p w:rsidR="00A342C4" w:rsidRPr="00C9611B" w:rsidRDefault="00A342C4" w:rsidP="00A342C4">
      <w:pPr>
        <w:pStyle w:val="a4"/>
        <w:numPr>
          <w:ilvl w:val="0"/>
          <w:numId w:val="28"/>
        </w:numPr>
        <w:rPr>
          <w:rFonts w:cs="Times New Roman"/>
        </w:rPr>
      </w:pPr>
      <w:r w:rsidRPr="00C9611B">
        <w:rPr>
          <w:rFonts w:cs="Times New Roman"/>
        </w:rPr>
        <w:t>Осуществление юридически значимого защищенного электронного документооборота.</w:t>
      </w:r>
    </w:p>
    <w:p w:rsidR="00A342C4" w:rsidRPr="00C9611B" w:rsidRDefault="00A342C4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СКПЭП должны обеспечивать выполнение следующих действий:</w:t>
      </w:r>
    </w:p>
    <w:p w:rsidR="00A342C4" w:rsidRPr="00C9611B" w:rsidRDefault="00A342C4" w:rsidP="00A342C4">
      <w:pPr>
        <w:pStyle w:val="a4"/>
        <w:numPr>
          <w:ilvl w:val="0"/>
          <w:numId w:val="30"/>
        </w:numPr>
        <w:rPr>
          <w:rFonts w:cs="Times New Roman"/>
        </w:rPr>
      </w:pPr>
      <w:r w:rsidRPr="00C9611B">
        <w:rPr>
          <w:rFonts w:cs="Times New Roman"/>
        </w:rPr>
        <w:t>Участие в торгах: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на федеральных электронных торговых площадках по № 44-ФЗ «О контрактной системе в сфере закупок товаров, работ, услуг для обеспечения государственных и муниципальных нужд»;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на федеральных электронных торговых площадках по № 223-ФЗ «О закупках товаров, работ, услуг отдельными видами юридических лиц»;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на специализированных электронных торговых площадках: «А</w:t>
      </w:r>
      <w:r w:rsidR="00C9611B" w:rsidRPr="00C9611B">
        <w:rPr>
          <w:rFonts w:cs="Times New Roman"/>
        </w:rPr>
        <w:t>ЭТП», «В2В-Center», «Фабрикант»;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на коммерческих электронных торговых площадках;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по реализации имущества банкротов;</w:t>
      </w:r>
    </w:p>
    <w:p w:rsidR="00A342C4" w:rsidRPr="00C9611B" w:rsidRDefault="00A342C4" w:rsidP="00A342C4">
      <w:pPr>
        <w:pStyle w:val="a4"/>
        <w:numPr>
          <w:ilvl w:val="0"/>
          <w:numId w:val="30"/>
        </w:numPr>
        <w:rPr>
          <w:rFonts w:cs="Times New Roman"/>
        </w:rPr>
      </w:pPr>
      <w:r w:rsidRPr="00C9611B">
        <w:rPr>
          <w:rFonts w:cs="Times New Roman"/>
        </w:rPr>
        <w:t>Работ</w:t>
      </w:r>
      <w:r w:rsidR="00B07D56" w:rsidRPr="00C9611B">
        <w:rPr>
          <w:rFonts w:cs="Times New Roman"/>
        </w:rPr>
        <w:t>у</w:t>
      </w:r>
      <w:r w:rsidRPr="00C9611B">
        <w:rPr>
          <w:rFonts w:cs="Times New Roman"/>
        </w:rPr>
        <w:t xml:space="preserve"> на государственных порталах;</w:t>
      </w:r>
    </w:p>
    <w:p w:rsidR="00A342C4" w:rsidRPr="00C9611B" w:rsidRDefault="00B07D56" w:rsidP="00A342C4">
      <w:pPr>
        <w:pStyle w:val="a4"/>
        <w:numPr>
          <w:ilvl w:val="0"/>
          <w:numId w:val="30"/>
        </w:numPr>
        <w:rPr>
          <w:rFonts w:cs="Times New Roman"/>
        </w:rPr>
      </w:pPr>
      <w:r w:rsidRPr="00C9611B">
        <w:rPr>
          <w:rFonts w:cs="Times New Roman"/>
        </w:rPr>
        <w:t>Работу</w:t>
      </w:r>
      <w:r w:rsidR="00A342C4" w:rsidRPr="00C9611B">
        <w:rPr>
          <w:rFonts w:cs="Times New Roman"/>
        </w:rPr>
        <w:t xml:space="preserve"> на портале «</w:t>
      </w:r>
      <w:proofErr w:type="spellStart"/>
      <w:r w:rsidR="00A342C4" w:rsidRPr="00C9611B">
        <w:rPr>
          <w:rFonts w:cs="Times New Roman"/>
        </w:rPr>
        <w:t>Федресурс</w:t>
      </w:r>
      <w:proofErr w:type="spellEnd"/>
      <w:r w:rsidR="00A342C4" w:rsidRPr="00C9611B">
        <w:rPr>
          <w:rFonts w:cs="Times New Roman"/>
        </w:rPr>
        <w:t>»;</w:t>
      </w:r>
    </w:p>
    <w:p w:rsidR="00A342C4" w:rsidRPr="00C9611B" w:rsidRDefault="00B07D56" w:rsidP="00A342C4">
      <w:pPr>
        <w:pStyle w:val="a4"/>
        <w:numPr>
          <w:ilvl w:val="0"/>
          <w:numId w:val="30"/>
        </w:numPr>
        <w:rPr>
          <w:rFonts w:cs="Times New Roman"/>
        </w:rPr>
      </w:pPr>
      <w:r w:rsidRPr="00C9611B">
        <w:rPr>
          <w:rFonts w:cs="Times New Roman"/>
        </w:rPr>
        <w:t>Работу</w:t>
      </w:r>
      <w:r w:rsidR="00A342C4" w:rsidRPr="00C9611B">
        <w:rPr>
          <w:rFonts w:cs="Times New Roman"/>
        </w:rPr>
        <w:t xml:space="preserve"> с системами раскрытия информации: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Интерфакс;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СКРИН;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АЗИПИ;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AK&amp;M;</w:t>
      </w:r>
    </w:p>
    <w:p w:rsidR="00A342C4" w:rsidRPr="00C9611B" w:rsidRDefault="00A342C4" w:rsidP="00A342C4">
      <w:pPr>
        <w:pStyle w:val="a4"/>
        <w:numPr>
          <w:ilvl w:val="1"/>
          <w:numId w:val="30"/>
        </w:numPr>
        <w:rPr>
          <w:rFonts w:cs="Times New Roman"/>
        </w:rPr>
      </w:pPr>
      <w:r w:rsidRPr="00C9611B">
        <w:rPr>
          <w:rFonts w:cs="Times New Roman"/>
        </w:rPr>
        <w:t>ПРАЙМ;</w:t>
      </w:r>
    </w:p>
    <w:p w:rsidR="00A342C4" w:rsidRPr="00C9611B" w:rsidRDefault="00A342C4" w:rsidP="00A342C4">
      <w:pPr>
        <w:pStyle w:val="a4"/>
        <w:numPr>
          <w:ilvl w:val="0"/>
          <w:numId w:val="30"/>
        </w:numPr>
        <w:rPr>
          <w:rFonts w:cs="Times New Roman"/>
        </w:rPr>
      </w:pPr>
      <w:r w:rsidRPr="00C9611B">
        <w:rPr>
          <w:rFonts w:cs="Times New Roman"/>
        </w:rPr>
        <w:t>Осуществление юридически значимого защищенного электронного документооборота.</w:t>
      </w:r>
    </w:p>
    <w:p w:rsidR="004D5301" w:rsidRDefault="004D5301" w:rsidP="00ED1D60">
      <w:pPr>
        <w:pStyle w:val="2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lastRenderedPageBreak/>
        <w:t>Требования к организации процесса выдачи СКПЭП</w:t>
      </w:r>
    </w:p>
    <w:p w:rsidR="004D5301" w:rsidRPr="00C9611B" w:rsidRDefault="005307EB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Формирование запроса на выдачу СКПЭП должно выполняться из специализированного программног</w:t>
      </w:r>
      <w:r w:rsidR="00EA5593" w:rsidRPr="00C9611B">
        <w:rPr>
          <w:rFonts w:cs="Times New Roman"/>
        </w:rPr>
        <w:t>о комплекса для получения СКПЭП</w:t>
      </w:r>
      <w:r w:rsidR="009058D2" w:rsidRPr="00C9611B">
        <w:rPr>
          <w:rFonts w:cs="Times New Roman"/>
        </w:rPr>
        <w:t>.</w:t>
      </w:r>
    </w:p>
    <w:p w:rsidR="005307EB" w:rsidRPr="00C9611B" w:rsidRDefault="005307EB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Для каждого из пользователей СКПЭП должна быть доступна реги</w:t>
      </w:r>
      <w:r w:rsidR="00C43163" w:rsidRPr="00C9611B">
        <w:rPr>
          <w:rFonts w:cs="Times New Roman"/>
        </w:rPr>
        <w:t>страция в программном комплексе.</w:t>
      </w:r>
    </w:p>
    <w:p w:rsidR="005307EB" w:rsidRPr="00C9611B" w:rsidRDefault="00E66CE6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Каждый ранее зарегистрированный пользователь должен иметь возможности авторизации в программном компле</w:t>
      </w:r>
      <w:r w:rsidR="00EA5593" w:rsidRPr="00C9611B">
        <w:rPr>
          <w:rFonts w:cs="Times New Roman"/>
        </w:rPr>
        <w:t>ксе путем ввода логина и пароля</w:t>
      </w:r>
      <w:r w:rsidR="00C43163" w:rsidRPr="00C9611B">
        <w:rPr>
          <w:rFonts w:cs="Times New Roman"/>
        </w:rPr>
        <w:t>.</w:t>
      </w:r>
    </w:p>
    <w:p w:rsidR="00E66CE6" w:rsidRPr="00C9611B" w:rsidRDefault="00E0472C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Процесс формирования запроса на выдачу СКПЭП должен представлять из себя формирование заявления на выдачу, с указанием необходи</w:t>
      </w:r>
      <w:r w:rsidR="00C43163" w:rsidRPr="00C9611B">
        <w:rPr>
          <w:rFonts w:cs="Times New Roman"/>
        </w:rPr>
        <w:t>мых пользовательских данных.</w:t>
      </w:r>
    </w:p>
    <w:p w:rsidR="00E0472C" w:rsidRPr="00C9611B" w:rsidRDefault="00E0472C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В программном комплексе должна быть доступна возможность выбор</w:t>
      </w:r>
      <w:r w:rsidR="00C43163" w:rsidRPr="00C9611B">
        <w:rPr>
          <w:rFonts w:cs="Times New Roman"/>
        </w:rPr>
        <w:t>а необходимого криптопровайдера.</w:t>
      </w:r>
    </w:p>
    <w:p w:rsidR="00E0472C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Должна быть доступна возможность указания данных об организаци</w:t>
      </w:r>
      <w:r w:rsidR="00C43163" w:rsidRPr="00C9611B">
        <w:rPr>
          <w:rFonts w:cs="Times New Roman"/>
        </w:rPr>
        <w:t>и, на которую будет издан СКПЭП.</w:t>
      </w:r>
    </w:p>
    <w:p w:rsidR="00C4588E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В случае, если организация является обособленным подразделением, должна быть доступна воз</w:t>
      </w:r>
      <w:r w:rsidR="00C43163" w:rsidRPr="00C9611B">
        <w:rPr>
          <w:rFonts w:cs="Times New Roman"/>
        </w:rPr>
        <w:t>можность указания подразделения.</w:t>
      </w:r>
    </w:p>
    <w:p w:rsidR="00C4588E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Должна быть доступна возможность указания информации </w:t>
      </w:r>
      <w:r w:rsidR="00EA5593" w:rsidRPr="00C9611B">
        <w:rPr>
          <w:rFonts w:cs="Times New Roman"/>
        </w:rPr>
        <w:t>о владельце электронной по</w:t>
      </w:r>
      <w:r w:rsidR="00C43163" w:rsidRPr="00C9611B">
        <w:rPr>
          <w:rFonts w:cs="Times New Roman"/>
        </w:rPr>
        <w:t>дписи.</w:t>
      </w:r>
    </w:p>
    <w:p w:rsidR="00C4588E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В случае, если владельцем электронной подписи будет являться сотрудник организации (представитель) должна быть доступна </w:t>
      </w:r>
      <w:r w:rsidR="00C43163" w:rsidRPr="00C9611B">
        <w:rPr>
          <w:rFonts w:cs="Times New Roman"/>
        </w:rPr>
        <w:t>возможность указания его данных.</w:t>
      </w:r>
    </w:p>
    <w:p w:rsidR="00C4588E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Должна быть доступна возможность скачивания шаблона бланка заявления на получение электронно</w:t>
      </w:r>
      <w:r w:rsidR="00C43163" w:rsidRPr="00C9611B">
        <w:rPr>
          <w:rFonts w:cs="Times New Roman"/>
        </w:rPr>
        <w:t>й подписи и бланка доверенности.</w:t>
      </w:r>
    </w:p>
    <w:p w:rsidR="00C4588E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Должна быть доступна возможность загрузки ранее заполненных бланков доверенности, заявления на получение СКП</w:t>
      </w:r>
      <w:r w:rsidR="00C43163" w:rsidRPr="00C9611B">
        <w:rPr>
          <w:rFonts w:cs="Times New Roman"/>
        </w:rPr>
        <w:t>ЭП, копии паспорта, копии СНИЛС.</w:t>
      </w:r>
    </w:p>
    <w:p w:rsidR="00C4588E" w:rsidRPr="00C9611B" w:rsidRDefault="00C4588E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Для каждого пользователя должна быть доступна инструкция пользователя.</w:t>
      </w:r>
    </w:p>
    <w:p w:rsidR="004D5301" w:rsidRPr="00C9611B" w:rsidRDefault="004D5301" w:rsidP="00ED1D60">
      <w:pPr>
        <w:pStyle w:val="2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Требования к организации процесса отзыва СКПЭП</w:t>
      </w:r>
    </w:p>
    <w:p w:rsidR="004D5301" w:rsidRPr="00C9611B" w:rsidRDefault="00A62ADB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Необходимость отзыва СКПЭП должна быть обусловлена следующими причинами: </w:t>
      </w:r>
    </w:p>
    <w:p w:rsidR="00A62ADB" w:rsidRPr="00C9611B" w:rsidRDefault="00A62ADB" w:rsidP="006E45FB">
      <w:pPr>
        <w:pStyle w:val="a4"/>
        <w:numPr>
          <w:ilvl w:val="0"/>
          <w:numId w:val="11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 xml:space="preserve">При компрометации закрытого ключа. К случаям компрометации закрытого ключа относятся: </w:t>
      </w:r>
    </w:p>
    <w:p w:rsidR="00A62ADB" w:rsidRPr="00C9611B" w:rsidRDefault="00A62ADB" w:rsidP="002B1C83">
      <w:pPr>
        <w:pStyle w:val="a4"/>
        <w:numPr>
          <w:ilvl w:val="0"/>
          <w:numId w:val="12"/>
        </w:numPr>
        <w:ind w:left="1701" w:hanging="283"/>
        <w:rPr>
          <w:rFonts w:cs="Times New Roman"/>
        </w:rPr>
      </w:pPr>
      <w:r w:rsidRPr="00C9611B">
        <w:rPr>
          <w:rFonts w:cs="Times New Roman"/>
        </w:rPr>
        <w:t>потеря носителя ключевой информации;</w:t>
      </w:r>
    </w:p>
    <w:p w:rsidR="00A62ADB" w:rsidRPr="00C9611B" w:rsidRDefault="00A62ADB" w:rsidP="002B1C83">
      <w:pPr>
        <w:pStyle w:val="a4"/>
        <w:numPr>
          <w:ilvl w:val="0"/>
          <w:numId w:val="12"/>
        </w:numPr>
        <w:ind w:left="1701" w:hanging="283"/>
        <w:rPr>
          <w:rFonts w:cs="Times New Roman"/>
        </w:rPr>
      </w:pPr>
      <w:r w:rsidRPr="00C9611B">
        <w:rPr>
          <w:rFonts w:cs="Times New Roman"/>
        </w:rPr>
        <w:t>потеря носителя ключевой информации с их последующим обнаружением;</w:t>
      </w:r>
    </w:p>
    <w:p w:rsidR="00A62ADB" w:rsidRPr="00C9611B" w:rsidRDefault="00A62ADB" w:rsidP="002B1C83">
      <w:pPr>
        <w:pStyle w:val="a4"/>
        <w:numPr>
          <w:ilvl w:val="0"/>
          <w:numId w:val="12"/>
        </w:numPr>
        <w:ind w:left="1701" w:hanging="283"/>
        <w:rPr>
          <w:rFonts w:cs="Times New Roman"/>
        </w:rPr>
      </w:pPr>
      <w:r w:rsidRPr="00C9611B">
        <w:rPr>
          <w:rFonts w:cs="Times New Roman"/>
        </w:rPr>
        <w:t xml:space="preserve">носители ключевой информации стали на время доступными постороннему лицу без контроля со стороны владельца или ответственного за хранение ключевой информации;  </w:t>
      </w:r>
    </w:p>
    <w:p w:rsidR="00023B60" w:rsidRPr="00C9611B" w:rsidRDefault="00023B60" w:rsidP="002B1C83">
      <w:pPr>
        <w:pStyle w:val="a4"/>
        <w:numPr>
          <w:ilvl w:val="0"/>
          <w:numId w:val="12"/>
        </w:numPr>
        <w:ind w:left="1701" w:hanging="283"/>
        <w:rPr>
          <w:rFonts w:cs="Times New Roman"/>
        </w:rPr>
      </w:pPr>
      <w:r w:rsidRPr="00C9611B">
        <w:rPr>
          <w:rFonts w:cs="Times New Roman"/>
        </w:rPr>
        <w:t>увольнение сотрудников МО, имевших доступ к ключевой информации</w:t>
      </w:r>
      <w:r w:rsidR="00582462" w:rsidRPr="00C9611B">
        <w:rPr>
          <w:rFonts w:cs="Times New Roman"/>
        </w:rPr>
        <w:t>.</w:t>
      </w:r>
    </w:p>
    <w:p w:rsidR="00023B60" w:rsidRPr="00C9611B" w:rsidRDefault="00023B60" w:rsidP="006E45FB">
      <w:pPr>
        <w:pStyle w:val="a4"/>
        <w:numPr>
          <w:ilvl w:val="0"/>
          <w:numId w:val="14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При подозрении на компрометацию закрытого ключа;</w:t>
      </w:r>
    </w:p>
    <w:p w:rsidR="00023B60" w:rsidRPr="00C9611B" w:rsidRDefault="00023B60" w:rsidP="006E45FB">
      <w:pPr>
        <w:pStyle w:val="a4"/>
        <w:numPr>
          <w:ilvl w:val="0"/>
          <w:numId w:val="14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По письменному заявлению владельца СКПЭП или на основании письма руководителя организации—</w:t>
      </w:r>
      <w:r w:rsidR="00C43163" w:rsidRPr="00C9611B">
        <w:rPr>
          <w:rFonts w:cs="Times New Roman"/>
        </w:rPr>
        <w:t>участника электронного обмена.</w:t>
      </w:r>
    </w:p>
    <w:p w:rsidR="00023B60" w:rsidRPr="00C9611B" w:rsidRDefault="00023B60" w:rsidP="00ED1D60">
      <w:pPr>
        <w:pStyle w:val="a4"/>
        <w:numPr>
          <w:ilvl w:val="2"/>
          <w:numId w:val="1"/>
        </w:numPr>
        <w:ind w:firstLine="652"/>
        <w:rPr>
          <w:rFonts w:cs="Times New Roman"/>
        </w:rPr>
      </w:pPr>
      <w:r w:rsidRPr="00C9611B">
        <w:rPr>
          <w:rFonts w:cs="Times New Roman"/>
        </w:rPr>
        <w:lastRenderedPageBreak/>
        <w:t>В случае возникновения необходимости отзыва СКПЭП</w:t>
      </w:r>
      <w:proofErr w:type="gramStart"/>
      <w:r w:rsidRPr="00C9611B">
        <w:rPr>
          <w:rFonts w:cs="Times New Roman"/>
        </w:rPr>
        <w:t>,з</w:t>
      </w:r>
      <w:proofErr w:type="gramEnd"/>
      <w:r w:rsidRPr="00C9611B">
        <w:rPr>
          <w:rFonts w:cs="Times New Roman"/>
        </w:rPr>
        <w:t>аявка на отзыв сертификата должна быть направлена в УЦ не позднее чем на следующий день после во</w:t>
      </w:r>
      <w:r w:rsidR="00C43163" w:rsidRPr="00C9611B">
        <w:rPr>
          <w:rFonts w:cs="Times New Roman"/>
        </w:rPr>
        <w:t>зникновения такой необходимости.</w:t>
      </w:r>
    </w:p>
    <w:p w:rsidR="006B7800" w:rsidRPr="00C9611B" w:rsidRDefault="00023B60" w:rsidP="00ED1D60">
      <w:pPr>
        <w:pStyle w:val="a4"/>
        <w:numPr>
          <w:ilvl w:val="2"/>
          <w:numId w:val="1"/>
        </w:numPr>
        <w:ind w:firstLine="652"/>
        <w:rPr>
          <w:rFonts w:cs="Times New Roman"/>
        </w:rPr>
      </w:pPr>
      <w:r w:rsidRPr="00C9611B">
        <w:rPr>
          <w:rFonts w:cs="Times New Roman"/>
        </w:rPr>
        <w:t>Сразу после отзыва сертификата должен формироваться список отозванных сертификатов</w:t>
      </w:r>
      <w:r w:rsidR="00C43163" w:rsidRPr="00C9611B">
        <w:rPr>
          <w:rFonts w:cs="Times New Roman"/>
        </w:rPr>
        <w:t>.</w:t>
      </w:r>
    </w:p>
    <w:p w:rsidR="00023B60" w:rsidRPr="00C9611B" w:rsidRDefault="00023B60" w:rsidP="00ED1D60">
      <w:pPr>
        <w:pStyle w:val="a4"/>
        <w:numPr>
          <w:ilvl w:val="2"/>
          <w:numId w:val="1"/>
        </w:numPr>
        <w:ind w:firstLine="652"/>
        <w:rPr>
          <w:rFonts w:cs="Times New Roman"/>
        </w:rPr>
      </w:pPr>
      <w:r w:rsidRPr="00C9611B">
        <w:rPr>
          <w:rFonts w:cs="Times New Roman"/>
        </w:rPr>
        <w:t>Список отозванных сертификатов должен содержать номера сертификатов и соответствующее время их отзы</w:t>
      </w:r>
      <w:r w:rsidR="006B7800" w:rsidRPr="00C9611B">
        <w:rPr>
          <w:rFonts w:cs="Times New Roman"/>
        </w:rPr>
        <w:t xml:space="preserve">ва с указанием причины </w:t>
      </w:r>
      <w:r w:rsidR="00C43163" w:rsidRPr="00C9611B">
        <w:rPr>
          <w:rFonts w:cs="Times New Roman"/>
        </w:rPr>
        <w:t>отзыва.</w:t>
      </w:r>
    </w:p>
    <w:p w:rsidR="00023B60" w:rsidRPr="00C9611B" w:rsidRDefault="00023B60" w:rsidP="00ED1D60">
      <w:pPr>
        <w:pStyle w:val="a4"/>
        <w:numPr>
          <w:ilvl w:val="2"/>
          <w:numId w:val="1"/>
        </w:numPr>
        <w:ind w:firstLine="652"/>
        <w:rPr>
          <w:rFonts w:cs="Times New Roman"/>
        </w:rPr>
      </w:pPr>
      <w:r w:rsidRPr="00C9611B">
        <w:rPr>
          <w:rFonts w:cs="Times New Roman"/>
        </w:rPr>
        <w:t>Список отозванных сертификатов должен публиковаться</w:t>
      </w:r>
      <w:r w:rsidR="00C43163" w:rsidRPr="00C9611B">
        <w:rPr>
          <w:rFonts w:cs="Times New Roman"/>
        </w:rPr>
        <w:t>ежедневно.</w:t>
      </w:r>
    </w:p>
    <w:p w:rsidR="00023B60" w:rsidRPr="00C9611B" w:rsidRDefault="00023B60" w:rsidP="00ED1D60">
      <w:pPr>
        <w:pStyle w:val="a4"/>
        <w:numPr>
          <w:ilvl w:val="2"/>
          <w:numId w:val="1"/>
        </w:numPr>
        <w:ind w:firstLine="652"/>
        <w:rPr>
          <w:rFonts w:cs="Times New Roman"/>
        </w:rPr>
      </w:pPr>
      <w:r w:rsidRPr="00C9611B">
        <w:rPr>
          <w:rFonts w:cs="Times New Roman"/>
        </w:rPr>
        <w:t>Список отозванных сертификатов должен публиковаться в сетевом справочнике, который должен быть доступен всем владельцам сертификатов</w:t>
      </w:r>
      <w:r w:rsidR="006B7800" w:rsidRPr="00C9611B">
        <w:rPr>
          <w:rFonts w:cs="Times New Roman"/>
        </w:rPr>
        <w:t xml:space="preserve"> в любое время при проверке ЭЦП</w:t>
      </w:r>
      <w:r w:rsidR="00582462" w:rsidRPr="00C9611B">
        <w:rPr>
          <w:rFonts w:cs="Times New Roman"/>
        </w:rPr>
        <w:t>.</w:t>
      </w:r>
    </w:p>
    <w:p w:rsidR="00B22D8E" w:rsidRPr="00C9611B" w:rsidRDefault="004D5301" w:rsidP="00ED1D60">
      <w:pPr>
        <w:pStyle w:val="2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9611B">
        <w:rPr>
          <w:rFonts w:cs="Times New Roman"/>
          <w:sz w:val="22"/>
          <w:szCs w:val="22"/>
        </w:rPr>
        <w:t>Требования к орга</w:t>
      </w:r>
      <w:r w:rsidR="00023B60" w:rsidRPr="00C9611B">
        <w:rPr>
          <w:rFonts w:cs="Times New Roman"/>
          <w:sz w:val="22"/>
          <w:szCs w:val="22"/>
        </w:rPr>
        <w:t>низации процесса перевыпуска СК</w:t>
      </w:r>
      <w:r w:rsidRPr="00C9611B">
        <w:rPr>
          <w:rFonts w:cs="Times New Roman"/>
          <w:sz w:val="22"/>
          <w:szCs w:val="22"/>
        </w:rPr>
        <w:t>ПЭП</w:t>
      </w:r>
      <w:r w:rsidR="003B1C1F" w:rsidRPr="00C9611B">
        <w:rPr>
          <w:rFonts w:cs="Times New Roman"/>
          <w:sz w:val="22"/>
          <w:szCs w:val="22"/>
        </w:rPr>
        <w:tab/>
      </w:r>
    </w:p>
    <w:p w:rsidR="003D5217" w:rsidRPr="00C9611B" w:rsidRDefault="003D5217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Необходимость перевыпуска СКПЭП должна быть обусловлена следующими причинами: </w:t>
      </w:r>
    </w:p>
    <w:p w:rsidR="003D5217" w:rsidRPr="00C9611B" w:rsidRDefault="003D5217" w:rsidP="006E45FB">
      <w:pPr>
        <w:pStyle w:val="a4"/>
        <w:numPr>
          <w:ilvl w:val="0"/>
          <w:numId w:val="15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утеря пароля от ЭП;</w:t>
      </w:r>
    </w:p>
    <w:p w:rsidR="003D5217" w:rsidRPr="00C9611B" w:rsidRDefault="003D5217" w:rsidP="006E45FB">
      <w:pPr>
        <w:pStyle w:val="a4"/>
        <w:numPr>
          <w:ilvl w:val="0"/>
          <w:numId w:val="15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утеря носителя;</w:t>
      </w:r>
    </w:p>
    <w:p w:rsidR="003D5217" w:rsidRPr="00C9611B" w:rsidRDefault="003D5217" w:rsidP="006E45FB">
      <w:pPr>
        <w:pStyle w:val="a4"/>
        <w:numPr>
          <w:ilvl w:val="0"/>
          <w:numId w:val="15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изменениеданных владельца ЭП;</w:t>
      </w:r>
    </w:p>
    <w:p w:rsidR="003D5217" w:rsidRPr="00C9611B" w:rsidRDefault="006E45FB" w:rsidP="006E45FB">
      <w:pPr>
        <w:pStyle w:val="a4"/>
        <w:numPr>
          <w:ilvl w:val="0"/>
          <w:numId w:val="15"/>
        </w:numPr>
        <w:ind w:left="1134" w:hanging="425"/>
        <w:rPr>
          <w:rFonts w:cs="Times New Roman"/>
        </w:rPr>
      </w:pPr>
      <w:r w:rsidRPr="00C9611B">
        <w:rPr>
          <w:rFonts w:cs="Times New Roman"/>
        </w:rPr>
        <w:t>окончание</w:t>
      </w:r>
      <w:r w:rsidR="003D5217" w:rsidRPr="00C9611B">
        <w:rPr>
          <w:rFonts w:cs="Times New Roman"/>
        </w:rPr>
        <w:t xml:space="preserve"> срок</w:t>
      </w:r>
      <w:r w:rsidRPr="00C9611B">
        <w:rPr>
          <w:rFonts w:cs="Times New Roman"/>
        </w:rPr>
        <w:t>а</w:t>
      </w:r>
      <w:r w:rsidR="00582462" w:rsidRPr="00C9611B">
        <w:rPr>
          <w:rFonts w:cs="Times New Roman"/>
        </w:rPr>
        <w:t xml:space="preserve"> действия ЭП.</w:t>
      </w:r>
    </w:p>
    <w:p w:rsidR="006B7800" w:rsidRPr="00C9611B" w:rsidRDefault="006B7800" w:rsidP="00ED1D60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 xml:space="preserve">Перевыпуск СКПЭП  возможен только </w:t>
      </w:r>
      <w:r w:rsidR="000B4012" w:rsidRPr="00C9611B">
        <w:rPr>
          <w:rFonts w:cs="Times New Roman"/>
        </w:rPr>
        <w:t>для действующей ЭП</w:t>
      </w:r>
      <w:r w:rsidR="00C43163" w:rsidRPr="00C9611B">
        <w:rPr>
          <w:rFonts w:cs="Times New Roman"/>
        </w:rPr>
        <w:t>.</w:t>
      </w:r>
    </w:p>
    <w:p w:rsidR="00B860C1" w:rsidRPr="004349B4" w:rsidRDefault="003D5217" w:rsidP="00B860C1">
      <w:pPr>
        <w:pStyle w:val="a4"/>
        <w:numPr>
          <w:ilvl w:val="2"/>
          <w:numId w:val="1"/>
        </w:numPr>
        <w:rPr>
          <w:rFonts w:cs="Times New Roman"/>
        </w:rPr>
      </w:pPr>
      <w:r w:rsidRPr="00C9611B">
        <w:rPr>
          <w:rFonts w:cs="Times New Roman"/>
        </w:rPr>
        <w:t>Перевыпуск долж</w:t>
      </w:r>
      <w:r w:rsidR="003F60FA" w:rsidRPr="00C9611B">
        <w:rPr>
          <w:rFonts w:cs="Times New Roman"/>
        </w:rPr>
        <w:t>ен быть осуществлен при отправке</w:t>
      </w:r>
      <w:r w:rsidRPr="00C9611B">
        <w:rPr>
          <w:rFonts w:cs="Times New Roman"/>
        </w:rPr>
        <w:t xml:space="preserve"> заявления на перевыпуск сертификат</w:t>
      </w:r>
      <w:r w:rsidR="00B860C1" w:rsidRPr="00C9611B">
        <w:rPr>
          <w:rFonts w:cs="Times New Roman"/>
        </w:rPr>
        <w:t>а</w:t>
      </w:r>
      <w:r w:rsidRPr="00C9611B">
        <w:rPr>
          <w:rFonts w:cs="Times New Roman"/>
        </w:rPr>
        <w:t xml:space="preserve"> (за20</w:t>
      </w:r>
      <w:r w:rsidR="00B860C1" w:rsidRPr="00C9611B">
        <w:rPr>
          <w:rFonts w:cs="Times New Roman"/>
        </w:rPr>
        <w:t>–</w:t>
      </w:r>
      <w:r w:rsidRPr="00C9611B">
        <w:rPr>
          <w:rFonts w:cs="Times New Roman"/>
        </w:rPr>
        <w:t xml:space="preserve"> 30дней от окончательной даты аннулирования СКПЭП</w:t>
      </w:r>
      <w:r w:rsidR="00C43163" w:rsidRPr="00C9611B">
        <w:rPr>
          <w:rFonts w:cs="Times New Roman"/>
        </w:rPr>
        <w:t>).</w:t>
      </w:r>
    </w:p>
    <w:p w:rsidR="00F04441" w:rsidRPr="00C9611B" w:rsidRDefault="00F04441" w:rsidP="00B860C1">
      <w:pPr>
        <w:rPr>
          <w:rFonts w:cs="Times New Roman"/>
        </w:rPr>
      </w:pPr>
    </w:p>
    <w:p w:rsidR="004349B4" w:rsidRDefault="004349B4" w:rsidP="007549EE">
      <w:pPr>
        <w:rPr>
          <w:rFonts w:cs="Times New Roman"/>
        </w:rPr>
      </w:pPr>
    </w:p>
    <w:p w:rsidR="00F04441" w:rsidRPr="00C9611B" w:rsidRDefault="007549EE" w:rsidP="007549EE">
      <w:pPr>
        <w:jc w:val="right"/>
        <w:rPr>
          <w:rFonts w:cs="Times New Roman"/>
        </w:rPr>
      </w:pPr>
      <w:r>
        <w:rPr>
          <w:rFonts w:cs="Times New Roman"/>
        </w:rPr>
        <w:t>Приложение 1</w:t>
      </w:r>
    </w:p>
    <w:p w:rsidR="00F04441" w:rsidRPr="00C9611B" w:rsidRDefault="0041788C" w:rsidP="00F04441">
      <w:pPr>
        <w:jc w:val="center"/>
        <w:rPr>
          <w:rFonts w:cs="Times New Roman"/>
        </w:rPr>
      </w:pPr>
      <w:r w:rsidRPr="00C9611B">
        <w:rPr>
          <w:rFonts w:cs="Times New Roman"/>
        </w:rPr>
        <w:t>Состав услуг по выпуску КСКПЭП.</w:t>
      </w:r>
    </w:p>
    <w:p w:rsidR="00F04441" w:rsidRPr="00C9611B" w:rsidRDefault="00F04441" w:rsidP="00F04441">
      <w:pPr>
        <w:jc w:val="center"/>
        <w:rPr>
          <w:rFonts w:cs="Times New Roman"/>
        </w:rPr>
      </w:pPr>
    </w:p>
    <w:tbl>
      <w:tblPr>
        <w:tblStyle w:val="a6"/>
        <w:tblW w:w="0" w:type="auto"/>
        <w:tblLook w:val="04A0"/>
      </w:tblPr>
      <w:tblGrid>
        <w:gridCol w:w="426"/>
        <w:gridCol w:w="4357"/>
        <w:gridCol w:w="1686"/>
        <w:gridCol w:w="1938"/>
        <w:gridCol w:w="1164"/>
      </w:tblGrid>
      <w:tr w:rsidR="00B03DF7" w:rsidRPr="00C9611B" w:rsidTr="00B03DF7">
        <w:tc>
          <w:tcPr>
            <w:tcW w:w="407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№</w:t>
            </w:r>
          </w:p>
        </w:tc>
        <w:tc>
          <w:tcPr>
            <w:tcW w:w="4368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689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Срок оказания услуг</w:t>
            </w:r>
          </w:p>
        </w:tc>
        <w:tc>
          <w:tcPr>
            <w:tcW w:w="1941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166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Кол-во</w:t>
            </w:r>
          </w:p>
        </w:tc>
      </w:tr>
      <w:tr w:rsidR="00B03DF7" w:rsidRPr="00C9611B" w:rsidTr="00B03DF7">
        <w:tc>
          <w:tcPr>
            <w:tcW w:w="407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  <w:r w:rsidRPr="00C9611B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000"/>
            </w:tblGrid>
            <w:tr w:rsidR="004E5265" w:rsidRPr="004E5265" w:rsidTr="004E5265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265" w:rsidRPr="004E5265" w:rsidRDefault="004E5265" w:rsidP="004E5265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4E5265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Рутокен</w:t>
                  </w:r>
                  <w:proofErr w:type="spellEnd"/>
                  <w:r w:rsidRPr="004E5265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5265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lite</w:t>
                  </w:r>
                  <w:proofErr w:type="spellEnd"/>
                  <w:r w:rsidRPr="004E5265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 xml:space="preserve"> 64 кб </w:t>
                  </w:r>
                  <w:proofErr w:type="spellStart"/>
                  <w:r w:rsidRPr="004E5265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серт</w:t>
                  </w:r>
                  <w:proofErr w:type="spellEnd"/>
                  <w:r w:rsidRPr="004E5265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 xml:space="preserve"> ФСТЭК</w:t>
                  </w:r>
                </w:p>
              </w:tc>
            </w:tr>
          </w:tbl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41" w:type="dxa"/>
          </w:tcPr>
          <w:p w:rsidR="00B03DF7" w:rsidRPr="00C9611B" w:rsidRDefault="004E5265" w:rsidP="00F044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66" w:type="dxa"/>
          </w:tcPr>
          <w:p w:rsidR="00B03DF7" w:rsidRPr="00C9611B" w:rsidRDefault="004E5265" w:rsidP="00F044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03DF7" w:rsidRPr="00C9611B" w:rsidTr="00B03DF7">
        <w:tc>
          <w:tcPr>
            <w:tcW w:w="407" w:type="dxa"/>
          </w:tcPr>
          <w:p w:rsidR="00B03DF7" w:rsidRPr="00C9611B" w:rsidRDefault="004E5265" w:rsidP="00F044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8" w:type="dxa"/>
          </w:tcPr>
          <w:p w:rsidR="004E5265" w:rsidRDefault="004E5265" w:rsidP="004E5265">
            <w:pPr>
              <w:spacing w:line="240" w:lineRule="auto"/>
              <w:jc w:val="left"/>
            </w:pPr>
            <w:r>
              <w:rPr>
                <w:rStyle w:val="fontstyle01"/>
                <w:rFonts w:eastAsiaTheme="majorEastAsia"/>
              </w:rPr>
              <w:t>Передача неисключительных имущественных прав (Лицензия) на использование Программного Продукта (сроком на 1 год), изготовление ЭП</w:t>
            </w:r>
          </w:p>
          <w:p w:rsidR="00B03DF7" w:rsidRPr="00C9611B" w:rsidRDefault="00B03DF7" w:rsidP="00F044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03DF7" w:rsidRPr="00C9611B" w:rsidRDefault="007549EE" w:rsidP="00F044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месяцев</w:t>
            </w:r>
          </w:p>
        </w:tc>
        <w:tc>
          <w:tcPr>
            <w:tcW w:w="1941" w:type="dxa"/>
          </w:tcPr>
          <w:p w:rsidR="00B03DF7" w:rsidRPr="00C9611B" w:rsidRDefault="004E5265" w:rsidP="00F044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66" w:type="dxa"/>
          </w:tcPr>
          <w:p w:rsidR="00B03DF7" w:rsidRPr="00C9611B" w:rsidRDefault="004E5265" w:rsidP="00F0444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bookmarkStart w:id="30" w:name="_GoBack"/>
            <w:bookmarkEnd w:id="30"/>
          </w:p>
        </w:tc>
      </w:tr>
    </w:tbl>
    <w:p w:rsidR="00F04441" w:rsidRPr="00C9611B" w:rsidRDefault="00F04441" w:rsidP="00F04441">
      <w:pPr>
        <w:jc w:val="left"/>
        <w:rPr>
          <w:rFonts w:cs="Times New Roman"/>
        </w:rPr>
      </w:pPr>
    </w:p>
    <w:p w:rsidR="0041788C" w:rsidRPr="00C9611B" w:rsidRDefault="0041788C" w:rsidP="00F04441">
      <w:pPr>
        <w:jc w:val="left"/>
        <w:rPr>
          <w:rFonts w:cs="Times New Roman"/>
        </w:rPr>
      </w:pPr>
    </w:p>
    <w:p w:rsidR="0041788C" w:rsidRPr="00C9611B" w:rsidRDefault="0041788C" w:rsidP="0041788C">
      <w:pPr>
        <w:jc w:val="left"/>
        <w:rPr>
          <w:rFonts w:cs="Times New Roman"/>
        </w:rPr>
      </w:pPr>
      <w:r w:rsidRPr="00C9611B">
        <w:rPr>
          <w:rFonts w:cs="Times New Roman"/>
        </w:rPr>
        <w:t xml:space="preserve">Заказчик </w:t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  <w:t>Исполнитель</w:t>
      </w:r>
    </w:p>
    <w:p w:rsidR="0041788C" w:rsidRPr="00C9611B" w:rsidRDefault="0041788C" w:rsidP="007549EE">
      <w:pPr>
        <w:jc w:val="left"/>
        <w:rPr>
          <w:rFonts w:cs="Times New Roman"/>
        </w:rPr>
      </w:pPr>
      <w:r w:rsidRPr="00C9611B">
        <w:rPr>
          <w:rFonts w:cs="Times New Roman"/>
        </w:rPr>
        <w:t>_______________________________</w:t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</w:r>
      <w:r w:rsidRPr="00C9611B">
        <w:rPr>
          <w:rFonts w:cs="Times New Roman"/>
        </w:rPr>
        <w:tab/>
        <w:t>_______________________________</w:t>
      </w:r>
    </w:p>
    <w:p w:rsidR="002B1C83" w:rsidRPr="00C9611B" w:rsidRDefault="002B1C83" w:rsidP="002B1C83">
      <w:pPr>
        <w:pStyle w:val="a4"/>
        <w:ind w:left="680"/>
        <w:rPr>
          <w:rFonts w:cs="Times New Roman"/>
        </w:rPr>
      </w:pPr>
    </w:p>
    <w:sectPr w:rsidR="002B1C83" w:rsidRPr="00C9611B" w:rsidSect="0032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18A"/>
    <w:multiLevelType w:val="hybridMultilevel"/>
    <w:tmpl w:val="05B2F594"/>
    <w:lvl w:ilvl="0" w:tplc="8A3CC7BE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10F42BF"/>
    <w:multiLevelType w:val="hybridMultilevel"/>
    <w:tmpl w:val="91FE3A22"/>
    <w:lvl w:ilvl="0" w:tplc="8A3CC7BE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2AF164D"/>
    <w:multiLevelType w:val="multilevel"/>
    <w:tmpl w:val="7CB815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" w:firstLine="62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96D4FDE"/>
    <w:multiLevelType w:val="hybridMultilevel"/>
    <w:tmpl w:val="5ED2F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52565"/>
    <w:multiLevelType w:val="multilevel"/>
    <w:tmpl w:val="7CB815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" w:firstLine="62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0BE4570A"/>
    <w:multiLevelType w:val="hybridMultilevel"/>
    <w:tmpl w:val="B96E603C"/>
    <w:lvl w:ilvl="0" w:tplc="8A3CC7BE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105006B8"/>
    <w:multiLevelType w:val="multilevel"/>
    <w:tmpl w:val="FC28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70AB9"/>
    <w:multiLevelType w:val="multilevel"/>
    <w:tmpl w:val="0D40B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8">
    <w:nsid w:val="1708460B"/>
    <w:multiLevelType w:val="hybridMultilevel"/>
    <w:tmpl w:val="9CFA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F3F63"/>
    <w:multiLevelType w:val="multilevel"/>
    <w:tmpl w:val="036801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A5141B4"/>
    <w:multiLevelType w:val="multilevel"/>
    <w:tmpl w:val="7CB815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" w:firstLine="62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1F13437E"/>
    <w:multiLevelType w:val="multilevel"/>
    <w:tmpl w:val="7CB815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" w:firstLine="623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1F1768BE"/>
    <w:multiLevelType w:val="multilevel"/>
    <w:tmpl w:val="35F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23CAE"/>
    <w:multiLevelType w:val="multilevel"/>
    <w:tmpl w:val="58A2A2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>
    <w:nsid w:val="2ECC0EB0"/>
    <w:multiLevelType w:val="hybridMultilevel"/>
    <w:tmpl w:val="320C81A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2EE6770E"/>
    <w:multiLevelType w:val="hybridMultilevel"/>
    <w:tmpl w:val="563C8D0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32954A60"/>
    <w:multiLevelType w:val="multilevel"/>
    <w:tmpl w:val="0A56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D721EC"/>
    <w:multiLevelType w:val="multilevel"/>
    <w:tmpl w:val="3F8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805865"/>
    <w:multiLevelType w:val="multilevel"/>
    <w:tmpl w:val="F6A80D00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4"/>
      <w:numFmt w:val="decimal"/>
      <w:lvlText w:val="%1.%2"/>
      <w:lvlJc w:val="left"/>
      <w:pPr>
        <w:ind w:left="838" w:hanging="55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52" w:hanging="72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2778" w:hanging="108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19">
    <w:nsid w:val="3902512C"/>
    <w:multiLevelType w:val="multilevel"/>
    <w:tmpl w:val="9340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E7871"/>
    <w:multiLevelType w:val="hybridMultilevel"/>
    <w:tmpl w:val="C0D66DDE"/>
    <w:lvl w:ilvl="0" w:tplc="8A3CC7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0A433C"/>
    <w:multiLevelType w:val="hybridMultilevel"/>
    <w:tmpl w:val="46DE3E28"/>
    <w:lvl w:ilvl="0" w:tplc="8A3CC7B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0873D1B"/>
    <w:multiLevelType w:val="hybridMultilevel"/>
    <w:tmpl w:val="CD2466B6"/>
    <w:lvl w:ilvl="0" w:tplc="8A3CC7B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41745122"/>
    <w:multiLevelType w:val="hybridMultilevel"/>
    <w:tmpl w:val="88AE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F4331"/>
    <w:multiLevelType w:val="hybridMultilevel"/>
    <w:tmpl w:val="619E5F00"/>
    <w:lvl w:ilvl="0" w:tplc="8A3CC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05D7B"/>
    <w:multiLevelType w:val="hybridMultilevel"/>
    <w:tmpl w:val="202EF598"/>
    <w:lvl w:ilvl="0" w:tplc="8A3CC7BE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>
    <w:nsid w:val="648D34B1"/>
    <w:multiLevelType w:val="hybridMultilevel"/>
    <w:tmpl w:val="550CFF2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5F367CE"/>
    <w:multiLevelType w:val="multilevel"/>
    <w:tmpl w:val="1D583D1C"/>
    <w:lvl w:ilvl="0">
      <w:start w:val="1"/>
      <w:numFmt w:val="decimal"/>
      <w:lvlText w:val="%1."/>
      <w:lvlJc w:val="left"/>
      <w:pPr>
        <w:ind w:left="1497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" w:firstLine="62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363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645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07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91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5" w:hanging="363"/>
      </w:pPr>
      <w:rPr>
        <w:rFonts w:hint="default"/>
      </w:rPr>
    </w:lvl>
  </w:abstractNum>
  <w:abstractNum w:abstractNumId="28">
    <w:nsid w:val="667D0BA8"/>
    <w:multiLevelType w:val="hybridMultilevel"/>
    <w:tmpl w:val="C07A9258"/>
    <w:lvl w:ilvl="0" w:tplc="8A3CC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F5DD5"/>
    <w:multiLevelType w:val="multilevel"/>
    <w:tmpl w:val="09DE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795F8F"/>
    <w:multiLevelType w:val="hybridMultilevel"/>
    <w:tmpl w:val="69A4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23990"/>
    <w:multiLevelType w:val="hybridMultilevel"/>
    <w:tmpl w:val="F426177E"/>
    <w:lvl w:ilvl="0" w:tplc="37FE97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07"/>
    <w:multiLevelType w:val="multilevel"/>
    <w:tmpl w:val="3720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5"/>
        <w:szCs w:val="25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3">
    <w:nsid w:val="799632D3"/>
    <w:multiLevelType w:val="multilevel"/>
    <w:tmpl w:val="16CE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33634"/>
    <w:multiLevelType w:val="hybridMultilevel"/>
    <w:tmpl w:val="39DC0C1E"/>
    <w:lvl w:ilvl="0" w:tplc="00702D8A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94501"/>
    <w:multiLevelType w:val="hybridMultilevel"/>
    <w:tmpl w:val="F4BC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8"/>
  </w:num>
  <w:num w:numId="7">
    <w:abstractNumId w:val="21"/>
  </w:num>
  <w:num w:numId="8">
    <w:abstractNumId w:val="11"/>
  </w:num>
  <w:num w:numId="9">
    <w:abstractNumId w:val="4"/>
  </w:num>
  <w:num w:numId="10">
    <w:abstractNumId w:val="27"/>
  </w:num>
  <w:num w:numId="11">
    <w:abstractNumId w:val="2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2"/>
  </w:num>
  <w:num w:numId="17">
    <w:abstractNumId w:val="29"/>
  </w:num>
  <w:num w:numId="18">
    <w:abstractNumId w:val="35"/>
  </w:num>
  <w:num w:numId="19">
    <w:abstractNumId w:val="0"/>
  </w:num>
  <w:num w:numId="20">
    <w:abstractNumId w:val="33"/>
  </w:num>
  <w:num w:numId="21">
    <w:abstractNumId w:val="16"/>
  </w:num>
  <w:num w:numId="22">
    <w:abstractNumId w:val="19"/>
  </w:num>
  <w:num w:numId="23">
    <w:abstractNumId w:val="17"/>
  </w:num>
  <w:num w:numId="24">
    <w:abstractNumId w:val="23"/>
  </w:num>
  <w:num w:numId="25">
    <w:abstractNumId w:val="1"/>
  </w:num>
  <w:num w:numId="26">
    <w:abstractNumId w:val="12"/>
  </w:num>
  <w:num w:numId="27">
    <w:abstractNumId w:val="28"/>
  </w:num>
  <w:num w:numId="28">
    <w:abstractNumId w:val="25"/>
  </w:num>
  <w:num w:numId="29">
    <w:abstractNumId w:val="6"/>
  </w:num>
  <w:num w:numId="30">
    <w:abstractNumId w:val="5"/>
  </w:num>
  <w:num w:numId="31">
    <w:abstractNumId w:val="32"/>
  </w:num>
  <w:num w:numId="32">
    <w:abstractNumId w:val="13"/>
  </w:num>
  <w:num w:numId="33">
    <w:abstractNumId w:val="9"/>
  </w:num>
  <w:num w:numId="34">
    <w:abstractNumId w:val="7"/>
  </w:num>
  <w:num w:numId="35">
    <w:abstractNumId w:val="15"/>
  </w:num>
  <w:num w:numId="36">
    <w:abstractNumId w:val="14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B1C1F"/>
    <w:rsid w:val="00002750"/>
    <w:rsid w:val="00006690"/>
    <w:rsid w:val="00023B60"/>
    <w:rsid w:val="000B4012"/>
    <w:rsid w:val="00136F19"/>
    <w:rsid w:val="002B1C83"/>
    <w:rsid w:val="002E6842"/>
    <w:rsid w:val="003263BE"/>
    <w:rsid w:val="003A381C"/>
    <w:rsid w:val="003B1C1F"/>
    <w:rsid w:val="003D5217"/>
    <w:rsid w:val="003F60FA"/>
    <w:rsid w:val="0041788C"/>
    <w:rsid w:val="004349B4"/>
    <w:rsid w:val="004D181D"/>
    <w:rsid w:val="004D5301"/>
    <w:rsid w:val="004E5265"/>
    <w:rsid w:val="005307EB"/>
    <w:rsid w:val="00546420"/>
    <w:rsid w:val="00582462"/>
    <w:rsid w:val="005C446A"/>
    <w:rsid w:val="005C7E29"/>
    <w:rsid w:val="005F0FE7"/>
    <w:rsid w:val="006B4E58"/>
    <w:rsid w:val="006B7800"/>
    <w:rsid w:val="006E45FB"/>
    <w:rsid w:val="00706591"/>
    <w:rsid w:val="007549EE"/>
    <w:rsid w:val="007A40A8"/>
    <w:rsid w:val="00845415"/>
    <w:rsid w:val="008A334B"/>
    <w:rsid w:val="008C683B"/>
    <w:rsid w:val="008D0A8A"/>
    <w:rsid w:val="008D72A4"/>
    <w:rsid w:val="009058D2"/>
    <w:rsid w:val="00944F14"/>
    <w:rsid w:val="0098053C"/>
    <w:rsid w:val="009B7C0D"/>
    <w:rsid w:val="00A32467"/>
    <w:rsid w:val="00A342C4"/>
    <w:rsid w:val="00A62ADB"/>
    <w:rsid w:val="00AD04F9"/>
    <w:rsid w:val="00AF3384"/>
    <w:rsid w:val="00B03DF7"/>
    <w:rsid w:val="00B07D56"/>
    <w:rsid w:val="00B22D8E"/>
    <w:rsid w:val="00B64561"/>
    <w:rsid w:val="00B860C1"/>
    <w:rsid w:val="00C067D7"/>
    <w:rsid w:val="00C43163"/>
    <w:rsid w:val="00C4588E"/>
    <w:rsid w:val="00C57276"/>
    <w:rsid w:val="00C63C42"/>
    <w:rsid w:val="00C77F05"/>
    <w:rsid w:val="00C9611B"/>
    <w:rsid w:val="00CA4AA4"/>
    <w:rsid w:val="00D03BB2"/>
    <w:rsid w:val="00D20D2D"/>
    <w:rsid w:val="00D50AF6"/>
    <w:rsid w:val="00D61B07"/>
    <w:rsid w:val="00D92572"/>
    <w:rsid w:val="00DE23AE"/>
    <w:rsid w:val="00E0472C"/>
    <w:rsid w:val="00E66CE6"/>
    <w:rsid w:val="00EA5593"/>
    <w:rsid w:val="00EC6CF4"/>
    <w:rsid w:val="00ED1D60"/>
    <w:rsid w:val="00EE0777"/>
    <w:rsid w:val="00F04441"/>
    <w:rsid w:val="00F61DB9"/>
    <w:rsid w:val="00F7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2"/>
    <w:pPr>
      <w:spacing w:after="0"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D5301"/>
    <w:pPr>
      <w:keepNext/>
      <w:keepLines/>
      <w:spacing w:before="120" w:after="120"/>
      <w:jc w:val="left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301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1C1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D5301"/>
    <w:pPr>
      <w:contextualSpacing/>
    </w:pPr>
  </w:style>
  <w:style w:type="character" w:customStyle="1" w:styleId="10">
    <w:name w:val="Заголовок 1 Знак"/>
    <w:basedOn w:val="a0"/>
    <w:link w:val="1"/>
    <w:uiPriority w:val="9"/>
    <w:rsid w:val="004D5301"/>
    <w:rPr>
      <w:rFonts w:ascii="Times New Roman" w:eastAsiaTheme="majorEastAsia" w:hAnsi="Times New Roman" w:cstheme="majorBidi"/>
      <w:b/>
      <w:caps/>
      <w:sz w:val="24"/>
      <w:szCs w:val="32"/>
    </w:rPr>
  </w:style>
  <w:style w:type="table" w:styleId="a6">
    <w:name w:val="Table Grid"/>
    <w:basedOn w:val="a1"/>
    <w:rsid w:val="003B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5301"/>
    <w:rPr>
      <w:rFonts w:ascii="Times New Roman" w:eastAsiaTheme="majorEastAsia" w:hAnsi="Times New Roman" w:cstheme="majorBidi"/>
      <w:b/>
      <w:sz w:val="24"/>
      <w:szCs w:val="26"/>
    </w:rPr>
  </w:style>
  <w:style w:type="character" w:styleId="a7">
    <w:name w:val="annotation reference"/>
    <w:basedOn w:val="a0"/>
    <w:uiPriority w:val="99"/>
    <w:semiHidden/>
    <w:unhideWhenUsed/>
    <w:rsid w:val="007065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65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6591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65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6591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6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65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E07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07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34"/>
    <w:locked/>
    <w:rsid w:val="00EE0777"/>
    <w:rPr>
      <w:rFonts w:ascii="Times New Roman" w:hAnsi="Times New Roman"/>
    </w:rPr>
  </w:style>
  <w:style w:type="paragraph" w:styleId="ae">
    <w:name w:val="No Spacing"/>
    <w:qFormat/>
    <w:rsid w:val="005F0FE7"/>
    <w:pPr>
      <w:suppressAutoHyphens/>
      <w:spacing w:after="0" w:line="240" w:lineRule="auto"/>
      <w:ind w:firstLine="708"/>
      <w:jc w:val="both"/>
    </w:pPr>
    <w:rPr>
      <w:rFonts w:ascii="Tahoma" w:hAnsi="Tahoma" w:cs="Calibri"/>
      <w:sz w:val="24"/>
      <w:szCs w:val="24"/>
      <w:lang w:eastAsia="ar-SA"/>
    </w:rPr>
  </w:style>
  <w:style w:type="paragraph" w:customStyle="1" w:styleId="Default">
    <w:name w:val="Default"/>
    <w:rsid w:val="00C961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4E52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5640690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-trust.gosuslugi.ru/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3F9F-79CF-4699-86B2-B27DD2B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velichkina</dc:creator>
  <cp:lastModifiedBy>User</cp:lastModifiedBy>
  <cp:revision>2</cp:revision>
  <dcterms:created xsi:type="dcterms:W3CDTF">2024-03-14T12:17:00Z</dcterms:created>
  <dcterms:modified xsi:type="dcterms:W3CDTF">2024-03-14T12:17:00Z</dcterms:modified>
</cp:coreProperties>
</file>