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ЧАСТНОЕ УЧРЕЖДЕНИЕ ЗДРАВООХРАНЕНИЯ</w:t>
      </w: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«КЛИНИЧЕСКАЯ БОЛЬНИЦА «РЖД-МЕДИЦИНА» города Пермь»</w:t>
      </w: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Техническое задание.</w:t>
      </w: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Предмет закупки:</w:t>
      </w: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Медицинские товары и расходные материалы согласно приложения</w:t>
      </w: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(закупка 24130203015 согласно плана-графика на 2024 год)</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Требования к предмету закупки:</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1. Законно находиться в гражданском обороте</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2. Качество товара должно быть подтверждено регистрационным удостоверением, сертификатом качества и документами, подтверждающими качество товара.</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3. Остаточный срок годности должен составлять не менее 80% от общего срока годности товара</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4. Товар должен иметь декларацию о соответствии продукции, сертификата соответствия ГОСТ РФ или справки уполномоченного органа о том, что объект не подлежит обязательной сертификации</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Условия и срок поставки товара:</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1.Поставщик осуществляет поставку Товара партиями по заявкам Покупателя, в рабочие дни (с понедельника по пятницу, исключая праздничные нерабочие дни) с 8:30 до 15:30 часов.</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 xml:space="preserve">2. Срок исполнения каждой заявки не должен составлять более 14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 (далее – АСЗ «Электронный ордер»). Поставщик вправе произвести досрочную поставку партии Товара, указанного в заявке Поставщика. </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3. Поставка товара осуществляется на склад-аптеки Покупателя силами Поставщика.</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4. Поставщик обязуется поставить товары в упаковке, которая не оказывает отрицательного влияния на их качество, эффективность и безопасность и обеспечивает сохранность при отгрузке, перевозке и хранении.</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5. При доставке товара, требующих особых условий хранения Поставщик обязуется использовать специализированное оборудование, обеспечивающее поддержание требуемых температурных режимов хранения данных товаров.</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6.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Стоимость и порядок оплаты:</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1. По спецификации к договору или по счету</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2.Оплата Товара производится Покупателем в течение 60 (шестидесяти) календарных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 xml:space="preserve">                                                                       АСЗ «Электронный ордер»</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ab/>
        <w:t>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и направить для подтверждения регистрации на e-</w:t>
      </w:r>
      <w:proofErr w:type="spellStart"/>
      <w:r w:rsidRPr="009A1877">
        <w:rPr>
          <w:rFonts w:ascii="Times New Roman" w:eastAsia="Times New Roman" w:hAnsi="Times New Roman" w:cs="Times New Roman"/>
          <w:kern w:val="0"/>
          <w:sz w:val="20"/>
          <w:szCs w:val="20"/>
          <w:lang w:eastAsia="ru-RU" w:bidi="ar-SA"/>
        </w:rPr>
        <w:t>mail</w:t>
      </w:r>
      <w:proofErr w:type="spellEnd"/>
      <w:r w:rsidRPr="009A1877">
        <w:rPr>
          <w:rFonts w:ascii="Times New Roman" w:eastAsia="Times New Roman" w:hAnsi="Times New Roman" w:cs="Times New Roman"/>
          <w:kern w:val="0"/>
          <w:sz w:val="20"/>
          <w:szCs w:val="20"/>
          <w:lang w:eastAsia="ru-RU" w:bidi="ar-SA"/>
        </w:rPr>
        <w:t xml:space="preserve">: </w:t>
      </w:r>
      <w:hyperlink r:id="rId5" w:history="1">
        <w:r w:rsidRPr="009A1877">
          <w:rPr>
            <w:rStyle w:val="a3"/>
            <w:rFonts w:ascii="Times New Roman" w:eastAsia="Times New Roman" w:hAnsi="Times New Roman" w:cs="Times New Roman"/>
            <w:kern w:val="0"/>
            <w:sz w:val="20"/>
            <w:szCs w:val="20"/>
            <w:lang w:eastAsia="ru-RU" w:bidi="ar-SA"/>
          </w:rPr>
          <w:t>support@emsoft.ru</w:t>
        </w:r>
      </w:hyperlink>
      <w:r w:rsidRPr="009A1877">
        <w:rPr>
          <w:rFonts w:ascii="Times New Roman" w:eastAsia="Times New Roman" w:hAnsi="Times New Roman" w:cs="Times New Roman"/>
          <w:kern w:val="0"/>
          <w:sz w:val="20"/>
          <w:szCs w:val="20"/>
          <w:lang w:eastAsia="ru-RU" w:bidi="ar-SA"/>
        </w:rPr>
        <w:t xml:space="preserve"> сканированную версию договора, в течении 5 рабочих дней со дня подписания договора Сторонами.</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 xml:space="preserve">Поставщик проходит регистрацию в АСЗ «Электронный ордер» по адресу: </w:t>
      </w:r>
      <w:hyperlink r:id="rId6" w:history="1">
        <w:r w:rsidRPr="009A1877">
          <w:rPr>
            <w:rStyle w:val="a3"/>
            <w:rFonts w:ascii="Times New Roman" w:eastAsia="Times New Roman" w:hAnsi="Times New Roman" w:cs="Times New Roman"/>
            <w:kern w:val="0"/>
            <w:sz w:val="20"/>
            <w:szCs w:val="20"/>
            <w:lang w:eastAsia="ru-RU" w:bidi="ar-SA"/>
          </w:rPr>
          <w:t>http://zakupki.rzd-medicine.ru/</w:t>
        </w:r>
      </w:hyperlink>
      <w:r w:rsidRPr="009A1877">
        <w:rPr>
          <w:rFonts w:ascii="Times New Roman" w:eastAsia="Times New Roman" w:hAnsi="Times New Roman" w:cs="Times New Roman"/>
          <w:kern w:val="0"/>
          <w:sz w:val="20"/>
          <w:szCs w:val="20"/>
          <w:lang w:eastAsia="ru-RU" w:bidi="ar-SA"/>
        </w:rPr>
        <w:t xml:space="preserve"> </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После регистрации Поставщика в АСЗ «Электронный ордер», Покупатель инициирует в системе создание карточки договора.</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 xml:space="preserve">Системой предусмотрены следующие статусы заказов: </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«Согласование поставщиком» - Поставщику требуется подтвердить получение заявки в течении 1 рабочего дня и загрузить счет.</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«Выполнение» - Необходимо указать Предположительную дату доставки.</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«Поступление ДС» - Для подтверждения поступления денежных средств, нажмите кнопку «Редактирование заказа».</w:t>
      </w:r>
    </w:p>
    <w:p w:rsidR="009A1877" w:rsidRPr="009A1877" w:rsidRDefault="009A1877" w:rsidP="009A1877">
      <w:pPr>
        <w:suppressAutoHyphens w:val="0"/>
        <w:ind w:firstLine="426"/>
        <w:jc w:val="both"/>
        <w:rPr>
          <w:rFonts w:ascii="Times New Roman" w:eastAsia="Times New Roman" w:hAnsi="Times New Roman" w:cs="Times New Roman"/>
          <w:i/>
          <w:kern w:val="0"/>
          <w:sz w:val="20"/>
          <w:szCs w:val="20"/>
          <w:lang w:eastAsia="ru-RU" w:bidi="ar-SA"/>
        </w:rPr>
      </w:pPr>
      <w:r w:rsidRPr="009A1877">
        <w:rPr>
          <w:rFonts w:ascii="Times New Roman" w:eastAsia="Times New Roman" w:hAnsi="Times New Roman" w:cs="Times New Roman"/>
          <w:i/>
          <w:kern w:val="0"/>
          <w:sz w:val="20"/>
          <w:szCs w:val="20"/>
          <w:lang w:eastAsia="ru-RU" w:bidi="ar-SA"/>
        </w:rPr>
        <w:t>Осуществление операций в АСЗ «Электронный ордер» производится на безвозмездной основе.</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 xml:space="preserve">По регистрации и работе в АСЗ «Электронный ордер» по ссылке доступна инструкция: </w:t>
      </w:r>
      <w:hyperlink r:id="rId7" w:history="1">
        <w:r w:rsidRPr="009A1877">
          <w:rPr>
            <w:rStyle w:val="a3"/>
            <w:rFonts w:ascii="Times New Roman" w:eastAsia="Times New Roman" w:hAnsi="Times New Roman" w:cs="Times New Roman"/>
            <w:kern w:val="0"/>
            <w:sz w:val="20"/>
            <w:szCs w:val="20"/>
            <w:lang w:eastAsia="ru-RU" w:bidi="ar-SA"/>
          </w:rPr>
          <w:t>Обновленная инструкция для пользователей Поставщика</w:t>
        </w:r>
      </w:hyperlink>
      <w:r w:rsidRPr="009A1877">
        <w:rPr>
          <w:rFonts w:ascii="Times New Roman" w:eastAsia="Times New Roman" w:hAnsi="Times New Roman" w:cs="Times New Roman"/>
          <w:kern w:val="0"/>
          <w:sz w:val="20"/>
          <w:szCs w:val="20"/>
          <w:lang w:eastAsia="ru-RU" w:bidi="ar-SA"/>
        </w:rPr>
        <w:t xml:space="preserve"> </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 xml:space="preserve">Контакты отдела технической поддержки: </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Телефон: 8(495)248-06-46, доб. 1</w:t>
      </w:r>
    </w:p>
    <w:p w:rsidR="009A1877" w:rsidRPr="009A1877" w:rsidRDefault="009A1877" w:rsidP="009A1877">
      <w:pPr>
        <w:suppressAutoHyphens w:val="0"/>
        <w:ind w:firstLine="426"/>
        <w:jc w:val="both"/>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val="en-US" w:eastAsia="ru-RU" w:bidi="ar-SA"/>
        </w:rPr>
        <w:t>E</w:t>
      </w:r>
      <w:r w:rsidRPr="009A1877">
        <w:rPr>
          <w:rFonts w:ascii="Times New Roman" w:eastAsia="Times New Roman" w:hAnsi="Times New Roman" w:cs="Times New Roman"/>
          <w:kern w:val="0"/>
          <w:sz w:val="20"/>
          <w:szCs w:val="20"/>
          <w:lang w:eastAsia="ru-RU" w:bidi="ar-SA"/>
        </w:rPr>
        <w:t>-</w:t>
      </w:r>
      <w:r w:rsidRPr="009A1877">
        <w:rPr>
          <w:rFonts w:ascii="Times New Roman" w:eastAsia="Times New Roman" w:hAnsi="Times New Roman" w:cs="Times New Roman"/>
          <w:kern w:val="0"/>
          <w:sz w:val="20"/>
          <w:szCs w:val="20"/>
          <w:lang w:val="en-US" w:eastAsia="ru-RU" w:bidi="ar-SA"/>
        </w:rPr>
        <w:t>mail</w:t>
      </w:r>
      <w:r w:rsidRPr="009A1877">
        <w:rPr>
          <w:rFonts w:ascii="Times New Roman" w:eastAsia="Times New Roman" w:hAnsi="Times New Roman" w:cs="Times New Roman"/>
          <w:kern w:val="0"/>
          <w:sz w:val="20"/>
          <w:szCs w:val="20"/>
          <w:lang w:eastAsia="ru-RU" w:bidi="ar-SA"/>
        </w:rPr>
        <w:t xml:space="preserve">: </w:t>
      </w:r>
      <w:hyperlink r:id="rId8" w:history="1">
        <w:r w:rsidRPr="009A1877">
          <w:rPr>
            <w:rStyle w:val="a3"/>
            <w:rFonts w:ascii="Times New Roman" w:eastAsia="Times New Roman" w:hAnsi="Times New Roman" w:cs="Times New Roman"/>
            <w:kern w:val="0"/>
            <w:sz w:val="20"/>
            <w:szCs w:val="20"/>
            <w:lang w:val="en-US" w:eastAsia="ru-RU" w:bidi="ar-SA"/>
          </w:rPr>
          <w:t>support</w:t>
        </w:r>
        <w:r w:rsidRPr="009A1877">
          <w:rPr>
            <w:rStyle w:val="a3"/>
            <w:rFonts w:ascii="Times New Roman" w:eastAsia="Times New Roman" w:hAnsi="Times New Roman" w:cs="Times New Roman"/>
            <w:kern w:val="0"/>
            <w:sz w:val="20"/>
            <w:szCs w:val="20"/>
            <w:lang w:eastAsia="ru-RU" w:bidi="ar-SA"/>
          </w:rPr>
          <w:t>@</w:t>
        </w:r>
        <w:proofErr w:type="spellStart"/>
        <w:r w:rsidRPr="009A1877">
          <w:rPr>
            <w:rStyle w:val="a3"/>
            <w:rFonts w:ascii="Times New Roman" w:eastAsia="Times New Roman" w:hAnsi="Times New Roman" w:cs="Times New Roman"/>
            <w:kern w:val="0"/>
            <w:sz w:val="20"/>
            <w:szCs w:val="20"/>
            <w:lang w:val="en-US" w:eastAsia="ru-RU" w:bidi="ar-SA"/>
          </w:rPr>
          <w:t>emsoft</w:t>
        </w:r>
        <w:proofErr w:type="spellEnd"/>
        <w:r w:rsidRPr="009A1877">
          <w:rPr>
            <w:rStyle w:val="a3"/>
            <w:rFonts w:ascii="Times New Roman" w:eastAsia="Times New Roman" w:hAnsi="Times New Roman" w:cs="Times New Roman"/>
            <w:kern w:val="0"/>
            <w:sz w:val="20"/>
            <w:szCs w:val="20"/>
            <w:lang w:eastAsia="ru-RU" w:bidi="ar-SA"/>
          </w:rPr>
          <w:t>.</w:t>
        </w:r>
        <w:proofErr w:type="spellStart"/>
        <w:r w:rsidRPr="009A1877">
          <w:rPr>
            <w:rStyle w:val="a3"/>
            <w:rFonts w:ascii="Times New Roman" w:eastAsia="Times New Roman" w:hAnsi="Times New Roman" w:cs="Times New Roman"/>
            <w:kern w:val="0"/>
            <w:sz w:val="20"/>
            <w:szCs w:val="20"/>
            <w:lang w:val="en-US" w:eastAsia="ru-RU" w:bidi="ar-SA"/>
          </w:rPr>
          <w:t>ru</w:t>
        </w:r>
        <w:proofErr w:type="spellEnd"/>
      </w:hyperlink>
    </w:p>
    <w:p w:rsidR="009A1877" w:rsidRPr="009A1877" w:rsidRDefault="009A1877" w:rsidP="009A1877">
      <w:pPr>
        <w:suppressAutoHyphens w:val="0"/>
        <w:ind w:firstLine="426"/>
        <w:jc w:val="both"/>
        <w:rPr>
          <w:rFonts w:ascii="Times New Roman" w:eastAsia="Times New Roman" w:hAnsi="Times New Roman" w:cs="Times New Roman"/>
          <w:b/>
          <w:kern w:val="0"/>
          <w:sz w:val="20"/>
          <w:szCs w:val="20"/>
          <w:u w:val="single"/>
          <w:lang w:eastAsia="ru-RU" w:bidi="ar-SA"/>
        </w:rPr>
      </w:pP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Описание объекта закупки</w:t>
      </w:r>
    </w:p>
    <w:p w:rsidR="009A1877" w:rsidRPr="009A1877" w:rsidRDefault="009A1877" w:rsidP="009A1877">
      <w:pPr>
        <w:suppressAutoHyphens w:val="0"/>
        <w:ind w:firstLine="426"/>
        <w:jc w:val="center"/>
        <w:rPr>
          <w:rFonts w:ascii="Times New Roman" w:eastAsia="Times New Roman" w:hAnsi="Times New Roman" w:cs="Times New Roman"/>
          <w:kern w:val="0"/>
          <w:sz w:val="20"/>
          <w:szCs w:val="20"/>
          <w:lang w:eastAsia="ru-RU" w:bidi="ar-SA"/>
        </w:rPr>
      </w:pPr>
      <w:r w:rsidRPr="009A1877">
        <w:rPr>
          <w:rFonts w:ascii="Times New Roman" w:eastAsia="Times New Roman" w:hAnsi="Times New Roman" w:cs="Times New Roman"/>
          <w:kern w:val="0"/>
          <w:sz w:val="20"/>
          <w:szCs w:val="20"/>
          <w:lang w:eastAsia="ru-RU" w:bidi="ar-SA"/>
        </w:rPr>
        <w:t>для нужд ЧУЗ «КБ «РЖД-Медицина» г. Пермь»</w:t>
      </w:r>
    </w:p>
    <w:p w:rsidR="009A1877" w:rsidRPr="009A1877" w:rsidRDefault="009A1877" w:rsidP="009A1877">
      <w:pPr>
        <w:suppressAutoHyphens w:val="0"/>
        <w:ind w:firstLine="426"/>
        <w:jc w:val="center"/>
        <w:rPr>
          <w:rFonts w:ascii="Times New Roman" w:eastAsia="Times New Roman" w:hAnsi="Times New Roman" w:cs="Times New Roman"/>
          <w:b/>
          <w:kern w:val="0"/>
          <w:sz w:val="20"/>
          <w:szCs w:val="20"/>
          <w:u w:val="single"/>
          <w:lang w:eastAsia="ru-RU"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215"/>
        <w:gridCol w:w="1617"/>
        <w:gridCol w:w="473"/>
        <w:gridCol w:w="1813"/>
        <w:gridCol w:w="1666"/>
        <w:gridCol w:w="1428"/>
        <w:gridCol w:w="1634"/>
      </w:tblGrid>
      <w:tr w:rsidR="009A1877" w:rsidRPr="009A1877" w:rsidTr="009A187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ind w:left="-57" w:right="-57"/>
              <w:jc w:val="center"/>
              <w:rPr>
                <w:rFonts w:ascii="Times New Roman" w:hAnsi="Times New Roman" w:cs="Times New Roman"/>
                <w:b/>
                <w:bCs/>
                <w:sz w:val="20"/>
                <w:szCs w:val="20"/>
              </w:rPr>
            </w:pPr>
            <w:r w:rsidRPr="009A1877">
              <w:rPr>
                <w:rFonts w:ascii="Times New Roman" w:hAnsi="Times New Roman" w:cs="Times New Roman"/>
                <w:b/>
                <w:bCs/>
                <w:sz w:val="20"/>
                <w:szCs w:val="20"/>
              </w:rPr>
              <w:lastRenderedPageBreak/>
              <w:t>№ поз.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eastAsia="Calibri" w:hAnsi="Times New Roman" w:cs="Times New Roman"/>
                <w:b/>
                <w:bCs/>
                <w:sz w:val="20"/>
                <w:szCs w:val="20"/>
              </w:rPr>
              <w:t>Номер КТРУ</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eastAsia="Calibri" w:hAnsi="Times New Roman" w:cs="Times New Roman"/>
                <w:b/>
                <w:bCs/>
                <w:sz w:val="20"/>
                <w:szCs w:val="20"/>
              </w:rPr>
              <w:t>Наименование товара по СПГЗ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eastAsia="Calibri" w:hAnsi="Times New Roman" w:cs="Times New Roman"/>
                <w:b/>
                <w:bCs/>
                <w:sz w:val="20"/>
                <w:szCs w:val="20"/>
              </w:rPr>
              <w:t>№ п/п</w:t>
            </w:r>
          </w:p>
        </w:tc>
        <w:tc>
          <w:tcPr>
            <w:tcW w:w="2601" w:type="dxa"/>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eastAsia="Calibri" w:hAnsi="Times New Roman" w:cs="Times New Roman"/>
                <w:b/>
                <w:bCs/>
                <w:sz w:val="20"/>
                <w:szCs w:val="20"/>
              </w:rPr>
              <w:t>Наименование показателя, характеризующего товар</w:t>
            </w:r>
          </w:p>
        </w:tc>
        <w:tc>
          <w:tcPr>
            <w:tcW w:w="878" w:type="dxa"/>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eastAsia="Calibri" w:hAnsi="Times New Roman" w:cs="Times New Roman"/>
                <w:b/>
                <w:bCs/>
                <w:sz w:val="20"/>
                <w:szCs w:val="20"/>
              </w:rPr>
              <w:t>Значение показателей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eastAsia="Calibri" w:hAnsi="Times New Roman" w:cs="Times New Roman"/>
                <w:b/>
                <w:bCs/>
                <w:sz w:val="20"/>
                <w:szCs w:val="20"/>
              </w:rPr>
              <w:t>Инструкция по заполнению характеристик в заявке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eastAsia="Calibri" w:hAnsi="Times New Roman" w:cs="Times New Roman"/>
                <w:b/>
                <w:bCs/>
                <w:sz w:val="20"/>
                <w:szCs w:val="20"/>
              </w:rPr>
            </w:pPr>
            <w:r w:rsidRPr="009A1877">
              <w:rPr>
                <w:rFonts w:ascii="Times New Roman" w:hAnsi="Times New Roman" w:cs="Times New Roman"/>
                <w:b/>
                <w:bCs/>
                <w:color w:val="000000"/>
                <w:sz w:val="20"/>
                <w:szCs w:val="20"/>
              </w:rPr>
              <w:t>Обоснование включения параметра</w:t>
            </w:r>
          </w:p>
        </w:tc>
      </w:tr>
      <w:tr w:rsidR="009A1877" w:rsidRPr="009A1877" w:rsidTr="009A1877">
        <w:tc>
          <w:tcPr>
            <w:tcW w:w="0" w:type="auto"/>
            <w:vMerge w:val="restart"/>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1"/>
              </w:numPr>
              <w:suppressAutoHyphens/>
              <w:contextualSpacing/>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Cs/>
                <w:sz w:val="20"/>
                <w:szCs w:val="20"/>
              </w:rPr>
            </w:pPr>
            <w:r w:rsidRPr="009A1877">
              <w:rPr>
                <w:rFonts w:ascii="Times New Roman" w:hAnsi="Times New Roman" w:cs="Times New Roman"/>
                <w:bCs/>
                <w:sz w:val="20"/>
                <w:szCs w:val="20"/>
              </w:rPr>
              <w:t>32.50.50.190-00001879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Пленка термографическая медицинская, ширина 20-30см, длина 25-35см</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eastAsia="Calibri" w:hAnsi="Times New Roman" w:cs="Times New Roman"/>
                <w:sz w:val="20"/>
                <w:szCs w:val="20"/>
              </w:rPr>
              <w:t>Наименование товара</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Cs/>
                <w:sz w:val="20"/>
                <w:szCs w:val="20"/>
              </w:rPr>
            </w:pPr>
            <w:r w:rsidRPr="009A1877">
              <w:rPr>
                <w:rFonts w:ascii="Times New Roman" w:hAnsi="Times New Roman" w:cs="Times New Roman"/>
                <w:sz w:val="20"/>
                <w:szCs w:val="20"/>
              </w:rPr>
              <w:t xml:space="preserve">Пленка термографическая медицинская </w:t>
            </w:r>
            <w:proofErr w:type="spellStart"/>
            <w:r w:rsidRPr="009A1877">
              <w:rPr>
                <w:rFonts w:ascii="Times New Roman" w:hAnsi="Times New Roman" w:cs="Times New Roman"/>
                <w:sz w:val="20"/>
                <w:szCs w:val="20"/>
              </w:rPr>
              <w:t>Drystar</w:t>
            </w:r>
            <w:proofErr w:type="spellEnd"/>
            <w:r w:rsidRPr="009A1877">
              <w:rPr>
                <w:rFonts w:ascii="Times New Roman" w:hAnsi="Times New Roman" w:cs="Times New Roman"/>
                <w:sz w:val="20"/>
                <w:szCs w:val="20"/>
              </w:rPr>
              <w:t xml:space="preserve"> DT 10 В</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Cs/>
                <w:sz w:val="20"/>
                <w:szCs w:val="20"/>
              </w:rPr>
            </w:pPr>
            <w:r w:rsidRPr="009A1877">
              <w:rPr>
                <w:rFonts w:ascii="Times New Roman" w:hAnsi="Times New Roman" w:cs="Times New Roman"/>
                <w:bCs/>
                <w:sz w:val="20"/>
                <w:szCs w:val="20"/>
              </w:rPr>
              <w:t xml:space="preserve">Для обеспечения полной совместимости </w:t>
            </w:r>
            <w:r w:rsidRPr="009A1877">
              <w:rPr>
                <w:rFonts w:ascii="Times New Roman" w:hAnsi="Times New Roman" w:cs="Times New Roman"/>
                <w:sz w:val="20"/>
                <w:szCs w:val="20"/>
              </w:rPr>
              <w:t>термографической</w:t>
            </w:r>
            <w:r w:rsidRPr="009A1877">
              <w:rPr>
                <w:rFonts w:ascii="Times New Roman" w:hAnsi="Times New Roman" w:cs="Times New Roman"/>
                <w:bCs/>
                <w:sz w:val="20"/>
                <w:szCs w:val="20"/>
              </w:rPr>
              <w:t xml:space="preserve"> пленки с камерой </w:t>
            </w:r>
            <w:proofErr w:type="spellStart"/>
            <w:r w:rsidRPr="009A1877">
              <w:rPr>
                <w:rFonts w:ascii="Times New Roman" w:hAnsi="Times New Roman" w:cs="Times New Roman"/>
                <w:bCs/>
                <w:sz w:val="20"/>
                <w:szCs w:val="20"/>
              </w:rPr>
              <w:t>мультиформатной</w:t>
            </w:r>
            <w:proofErr w:type="spellEnd"/>
            <w:r w:rsidRPr="009A1877">
              <w:rPr>
                <w:rFonts w:ascii="Times New Roman" w:hAnsi="Times New Roman" w:cs="Times New Roman"/>
                <w:bCs/>
                <w:sz w:val="20"/>
                <w:szCs w:val="20"/>
              </w:rPr>
              <w:t xml:space="preserve"> термографической </w:t>
            </w:r>
            <w:proofErr w:type="spellStart"/>
            <w:r w:rsidRPr="009A1877">
              <w:rPr>
                <w:rFonts w:ascii="Times New Roman" w:hAnsi="Times New Roman" w:cs="Times New Roman"/>
                <w:bCs/>
                <w:sz w:val="20"/>
                <w:szCs w:val="20"/>
              </w:rPr>
              <w:t>Drystar</w:t>
            </w:r>
            <w:proofErr w:type="spellEnd"/>
            <w:r w:rsidRPr="009A1877">
              <w:rPr>
                <w:rFonts w:ascii="Times New Roman" w:hAnsi="Times New Roman" w:cs="Times New Roman"/>
                <w:bCs/>
                <w:sz w:val="20"/>
                <w:szCs w:val="20"/>
              </w:rPr>
              <w:t xml:space="preserve"> 5302 производства "</w:t>
            </w:r>
            <w:proofErr w:type="spellStart"/>
            <w:r w:rsidRPr="009A1877">
              <w:rPr>
                <w:rFonts w:ascii="Times New Roman" w:hAnsi="Times New Roman" w:cs="Times New Roman"/>
                <w:bCs/>
                <w:sz w:val="20"/>
                <w:szCs w:val="20"/>
              </w:rPr>
              <w:t>Агфа</w:t>
            </w:r>
            <w:proofErr w:type="spellEnd"/>
            <w:r w:rsidRPr="009A1877">
              <w:rPr>
                <w:rFonts w:ascii="Times New Roman" w:hAnsi="Times New Roman" w:cs="Times New Roman"/>
                <w:bCs/>
                <w:sz w:val="20"/>
                <w:szCs w:val="20"/>
              </w:rPr>
              <w:t xml:space="preserve"> Н.В.", имеющейся у заказчика</w:t>
            </w:r>
          </w:p>
          <w:p w:rsidR="009A1877" w:rsidRPr="009A1877" w:rsidRDefault="009A1877">
            <w:pPr>
              <w:jc w:val="center"/>
              <w:rPr>
                <w:rFonts w:ascii="Times New Roman" w:hAnsi="Times New Roman" w:cs="Times New Roman"/>
                <w:bCs/>
                <w:sz w:val="20"/>
                <w:szCs w:val="20"/>
              </w:rPr>
            </w:pPr>
            <w:r w:rsidRPr="009A1877">
              <w:rPr>
                <w:rFonts w:ascii="Times New Roman" w:hAnsi="Times New Roman" w:cs="Times New Roman"/>
                <w:bCs/>
                <w:sz w:val="20"/>
                <w:szCs w:val="20"/>
              </w:rPr>
              <w:t>(ч.1, ст. 33, ФЗ 44)</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eastAsia="Calibri" w:hAnsi="Times New Roman" w:cs="Times New Roman"/>
                <w:sz w:val="20"/>
                <w:szCs w:val="20"/>
              </w:rPr>
              <w:t>Производитель, модель</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w:t>
            </w:r>
            <w:proofErr w:type="spellStart"/>
            <w:r w:rsidRPr="009A1877">
              <w:rPr>
                <w:rFonts w:ascii="Times New Roman" w:hAnsi="Times New Roman" w:cs="Times New Roman"/>
                <w:sz w:val="20"/>
                <w:szCs w:val="20"/>
              </w:rPr>
              <w:t>Агфа</w:t>
            </w:r>
            <w:proofErr w:type="spellEnd"/>
            <w:r w:rsidRPr="009A1877">
              <w:rPr>
                <w:rFonts w:ascii="Times New Roman" w:hAnsi="Times New Roman" w:cs="Times New Roman"/>
                <w:sz w:val="20"/>
                <w:szCs w:val="20"/>
              </w:rPr>
              <w:t xml:space="preserve"> Н.В.", </w:t>
            </w:r>
            <w:proofErr w:type="spellStart"/>
            <w:r w:rsidRPr="009A1877">
              <w:rPr>
                <w:rFonts w:ascii="Times New Roman" w:hAnsi="Times New Roman" w:cs="Times New Roman"/>
                <w:sz w:val="20"/>
                <w:szCs w:val="20"/>
              </w:rPr>
              <w:t>Drystar</w:t>
            </w:r>
            <w:proofErr w:type="spellEnd"/>
            <w:r w:rsidRPr="009A1877">
              <w:rPr>
                <w:rFonts w:ascii="Times New Roman" w:hAnsi="Times New Roman" w:cs="Times New Roman"/>
                <w:sz w:val="20"/>
                <w:szCs w:val="20"/>
              </w:rPr>
              <w:t xml:space="preserve"> DT 10 В</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b/>
                <w:bCs/>
                <w:sz w:val="20"/>
                <w:szCs w:val="20"/>
              </w:rPr>
            </w:pP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Каталожный номер</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56HBJ</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sz w:val="20"/>
                <w:szCs w:val="20"/>
              </w:rPr>
              <w:t>Соответствует описанию КТРУ</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tbl>
            <w:tblPr>
              <w:tblW w:w="5000" w:type="pct"/>
              <w:tblCellMar>
                <w:left w:w="0" w:type="dxa"/>
                <w:right w:w="0" w:type="dxa"/>
              </w:tblCellMar>
              <w:tblLook w:val="04A0" w:firstRow="1" w:lastRow="0" w:firstColumn="1" w:lastColumn="0" w:noHBand="0" w:noVBand="1"/>
            </w:tblPr>
            <w:tblGrid>
              <w:gridCol w:w="5"/>
              <w:gridCol w:w="1592"/>
            </w:tblGrid>
            <w:tr w:rsidR="009A1877" w:rsidRPr="009A1877">
              <w:tc>
                <w:tcPr>
                  <w:tcW w:w="6" w:type="dxa"/>
                  <w:vAlign w:val="center"/>
                  <w:hideMark/>
                </w:tcPr>
                <w:p w:rsidR="009A1877" w:rsidRPr="009A1877" w:rsidRDefault="009A1877">
                  <w:pPr>
                    <w:rPr>
                      <w:rFonts w:ascii="Times New Roman" w:hAnsi="Times New Roman" w:cs="Times New Roman"/>
                      <w:sz w:val="20"/>
                      <w:szCs w:val="20"/>
                    </w:rPr>
                  </w:pPr>
                </w:p>
              </w:tc>
              <w:tc>
                <w:tcPr>
                  <w:tcW w:w="9683" w:type="dxa"/>
                  <w:vAlign w:val="center"/>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 xml:space="preserve">Термографическая пленка, предназначенная для использования в системах медицинской визуализации в принтерах, использующих принцип получения изображения с помощью изменения температуры. Пленка представляет собой подложку, на которую с одной стороны нанесен </w:t>
                  </w:r>
                  <w:proofErr w:type="spellStart"/>
                  <w:r w:rsidRPr="009A1877">
                    <w:rPr>
                      <w:rFonts w:ascii="Times New Roman" w:hAnsi="Times New Roman" w:cs="Times New Roman"/>
                      <w:sz w:val="20"/>
                      <w:szCs w:val="20"/>
                    </w:rPr>
                    <w:t>термоэмульсионный</w:t>
                  </w:r>
                  <w:proofErr w:type="spellEnd"/>
                  <w:r w:rsidRPr="009A1877">
                    <w:rPr>
                      <w:rFonts w:ascii="Times New Roman" w:hAnsi="Times New Roman" w:cs="Times New Roman"/>
                      <w:sz w:val="20"/>
                      <w:szCs w:val="20"/>
                    </w:rPr>
                    <w:t xml:space="preserve"> слой. Используется для распечатки цифровых рентгеновских изображений (например, </w:t>
                  </w:r>
                  <w:proofErr w:type="spellStart"/>
                  <w:r w:rsidRPr="009A1877">
                    <w:rPr>
                      <w:rFonts w:ascii="Times New Roman" w:hAnsi="Times New Roman" w:cs="Times New Roman"/>
                      <w:sz w:val="20"/>
                      <w:szCs w:val="20"/>
                    </w:rPr>
                    <w:t>маммографических</w:t>
                  </w:r>
                  <w:proofErr w:type="spellEnd"/>
                  <w:r w:rsidRPr="009A1877">
                    <w:rPr>
                      <w:rFonts w:ascii="Times New Roman" w:hAnsi="Times New Roman" w:cs="Times New Roman"/>
                      <w:sz w:val="20"/>
                      <w:szCs w:val="20"/>
                    </w:rPr>
                    <w:t>), требующих высокого разрешения и контрастности, на термопринтерах.</w:t>
                  </w:r>
                </w:p>
              </w:tc>
            </w:tr>
          </w:tbl>
          <w:p w:rsidR="009A1877" w:rsidRPr="009A1877" w:rsidRDefault="009A1877">
            <w:pP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В соответствии с описанием КТРУ</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Соответствует описанию КТРУ</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Длина, сантиметр</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 35 и ≤ 43</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Участник закупки указывает в заявке конкретное значение характеристики</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sz w:val="20"/>
                <w:szCs w:val="20"/>
              </w:rPr>
            </w:pP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Количество листов в упаковке</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Участник закупки указывает в заявке конкретное значение характеристики</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sz w:val="20"/>
                <w:szCs w:val="20"/>
              </w:rPr>
            </w:pP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Ширина, сантиметр</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 28  и  ≤ 35</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Участник закупки указывает в заявке конкретное значение характеристики</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sz w:val="20"/>
                <w:szCs w:val="20"/>
              </w:rPr>
            </w:pP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Формат</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28х35 см</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Необходимый размер для Заказчика</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Назначение</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Для использования в медицинских черно-белых принтерах, для печати на пленке рентгеновских изображений</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Область применения пленки</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Поверхность</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 xml:space="preserve">С </w:t>
            </w:r>
            <w:proofErr w:type="spellStart"/>
            <w:r w:rsidRPr="009A1877">
              <w:rPr>
                <w:rFonts w:ascii="Times New Roman" w:hAnsi="Times New Roman" w:cs="Times New Roman"/>
                <w:sz w:val="20"/>
                <w:szCs w:val="20"/>
              </w:rPr>
              <w:t>серебронесущим</w:t>
            </w:r>
            <w:proofErr w:type="spellEnd"/>
            <w:r w:rsidRPr="009A1877">
              <w:rPr>
                <w:rFonts w:ascii="Times New Roman" w:hAnsi="Times New Roman" w:cs="Times New Roman"/>
                <w:sz w:val="20"/>
                <w:szCs w:val="20"/>
              </w:rPr>
              <w:t>, чувствительным к высоким температурам термоголовки принтера слоем</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Параметр необходимый для качественной печати рентгеновских снимков</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sz w:val="20"/>
                <w:szCs w:val="20"/>
              </w:rPr>
              <w:t>Наличие индивидуальной упаковки</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С голографическим знаком производителя</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Для подтверждение полной совместимости с оборудованием</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color w:val="000000"/>
                <w:sz w:val="20"/>
                <w:szCs w:val="20"/>
              </w:rPr>
              <w:t>Совместимость</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sz w:val="20"/>
                <w:szCs w:val="20"/>
              </w:rPr>
              <w:t xml:space="preserve">С термографическим принтером </w:t>
            </w:r>
            <w:proofErr w:type="spellStart"/>
            <w:r w:rsidRPr="009A1877">
              <w:rPr>
                <w:rFonts w:ascii="Times New Roman" w:hAnsi="Times New Roman" w:cs="Times New Roman"/>
                <w:sz w:val="20"/>
                <w:szCs w:val="20"/>
                <w:lang w:val="en-US"/>
              </w:rPr>
              <w:t>Drystar</w:t>
            </w:r>
            <w:proofErr w:type="spellEnd"/>
            <w:r w:rsidRPr="009A1877">
              <w:rPr>
                <w:rFonts w:ascii="Times New Roman" w:hAnsi="Times New Roman" w:cs="Times New Roman"/>
                <w:sz w:val="20"/>
                <w:szCs w:val="20"/>
              </w:rPr>
              <w:t>5-тысячной серии и AXYS</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b/>
                <w:bCs/>
                <w:sz w:val="20"/>
                <w:szCs w:val="20"/>
              </w:rPr>
            </w:pPr>
            <w:r w:rsidRPr="009A1877">
              <w:rPr>
                <w:rFonts w:ascii="Times New Roman" w:hAnsi="Times New Roman" w:cs="Times New Roman"/>
                <w:color w:val="000000"/>
                <w:sz w:val="20"/>
                <w:szCs w:val="20"/>
              </w:rPr>
              <w:t>Значение характеристики не может изменяться участником закупки</w:t>
            </w: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Cs/>
                <w:sz w:val="20"/>
                <w:szCs w:val="20"/>
              </w:rPr>
              <w:t>Наличие аппарата у Заказчика</w:t>
            </w:r>
          </w:p>
        </w:tc>
      </w:tr>
      <w:tr w:rsidR="009A1877" w:rsidRPr="009A1877" w:rsidTr="009A1877">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eastAsia="Times New Roman" w:hAnsi="Times New Roman" w:cs="Times New Roman"/>
                <w:kern w:val="0"/>
                <w:sz w:val="20"/>
                <w:szCs w:val="20"/>
                <w:lang w:val="x-none" w:eastAsia="x-none"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877" w:rsidRPr="009A1877" w:rsidRDefault="009A1877">
            <w:pPr>
              <w:suppressAutoHyphens w:val="0"/>
              <w:autoSpaceDN/>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rsidP="00017848">
            <w:pPr>
              <w:pStyle w:val="a5"/>
              <w:numPr>
                <w:ilvl w:val="0"/>
                <w:numId w:val="2"/>
              </w:numPr>
              <w:suppressAutoHyphens/>
              <w:ind w:left="248" w:hanging="284"/>
              <w:contextualSpacing/>
              <w:jc w:val="center"/>
              <w:rPr>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9A1877" w:rsidRPr="009A1877" w:rsidRDefault="009A1877">
            <w:pPr>
              <w:rPr>
                <w:rFonts w:ascii="Times New Roman" w:hAnsi="Times New Roman" w:cs="Times New Roman"/>
                <w:sz w:val="20"/>
                <w:szCs w:val="20"/>
              </w:rPr>
            </w:pPr>
            <w:r w:rsidRPr="009A1877">
              <w:rPr>
                <w:rFonts w:ascii="Times New Roman" w:hAnsi="Times New Roman" w:cs="Times New Roman"/>
                <w:b/>
                <w:bCs/>
                <w:sz w:val="20"/>
                <w:szCs w:val="20"/>
              </w:rPr>
              <w:t>Количество</w:t>
            </w:r>
            <w:r w:rsidRPr="009A1877">
              <w:rPr>
                <w:rFonts w:ascii="Times New Roman" w:hAnsi="Times New Roman" w:cs="Times New Roman"/>
                <w:b/>
                <w:bCs/>
                <w:sz w:val="20"/>
                <w:szCs w:val="20"/>
                <w:lang w:val="en-US"/>
              </w:rPr>
              <w:t xml:space="preserve"> </w:t>
            </w:r>
            <w:r w:rsidRPr="009A1877">
              <w:rPr>
                <w:rFonts w:ascii="Times New Roman" w:hAnsi="Times New Roman" w:cs="Times New Roman"/>
                <w:b/>
                <w:bCs/>
                <w:sz w:val="20"/>
                <w:szCs w:val="20"/>
              </w:rPr>
              <w:t>упаковок</w:t>
            </w:r>
          </w:p>
        </w:tc>
        <w:tc>
          <w:tcPr>
            <w:tcW w:w="878" w:type="dxa"/>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
                <w:bCs/>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9A1877" w:rsidRPr="009A1877" w:rsidRDefault="009A1877">
            <w:pPr>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A1877" w:rsidRPr="009A1877" w:rsidRDefault="009A1877">
            <w:pPr>
              <w:jc w:val="center"/>
              <w:rPr>
                <w:rFonts w:ascii="Times New Roman" w:hAnsi="Times New Roman" w:cs="Times New Roman"/>
                <w:sz w:val="20"/>
                <w:szCs w:val="20"/>
              </w:rPr>
            </w:pPr>
            <w:r w:rsidRPr="009A1877">
              <w:rPr>
                <w:rFonts w:ascii="Times New Roman" w:hAnsi="Times New Roman" w:cs="Times New Roman"/>
                <w:b/>
                <w:bCs/>
                <w:sz w:val="20"/>
                <w:szCs w:val="20"/>
              </w:rPr>
              <w:t>Требуемое количество</w:t>
            </w:r>
          </w:p>
        </w:tc>
      </w:tr>
    </w:tbl>
    <w:p w:rsidR="009A1877" w:rsidRPr="009A1877" w:rsidRDefault="009A1877" w:rsidP="009A1877">
      <w:pPr>
        <w:tabs>
          <w:tab w:val="left" w:pos="8320"/>
        </w:tabs>
        <w:jc w:val="both"/>
        <w:rPr>
          <w:rFonts w:ascii="Times New Roman" w:hAnsi="Times New Roman" w:cs="Times New Roman"/>
          <w:color w:val="000000"/>
          <w:sz w:val="20"/>
          <w:szCs w:val="20"/>
          <w:shd w:val="clear" w:color="auto" w:fill="FFFFFF"/>
        </w:rPr>
      </w:pPr>
    </w:p>
    <w:p w:rsidR="009A1877" w:rsidRPr="009A1877" w:rsidRDefault="009A1877" w:rsidP="009A1877">
      <w:pPr>
        <w:rPr>
          <w:rFonts w:ascii="Times New Roman" w:hAnsi="Times New Roman" w:cs="Times New Roman"/>
          <w:b/>
          <w:bCs/>
          <w:sz w:val="20"/>
          <w:szCs w:val="20"/>
        </w:rPr>
      </w:pPr>
      <w:r w:rsidRPr="009A1877">
        <w:rPr>
          <w:rFonts w:ascii="Times New Roman" w:hAnsi="Times New Roman" w:cs="Times New Roman"/>
          <w:b/>
          <w:bCs/>
          <w:sz w:val="20"/>
          <w:szCs w:val="20"/>
        </w:rPr>
        <w:t xml:space="preserve">        Контактное лицо по техническому заданию: </w:t>
      </w:r>
    </w:p>
    <w:p w:rsidR="009A1877" w:rsidRPr="009A1877" w:rsidRDefault="009A1877" w:rsidP="009A1877">
      <w:pPr>
        <w:ind w:left="464"/>
        <w:rPr>
          <w:rFonts w:ascii="Times New Roman" w:hAnsi="Times New Roman" w:cs="Times New Roman"/>
          <w:bCs/>
          <w:sz w:val="20"/>
          <w:szCs w:val="20"/>
          <w:lang w:eastAsia="en-US"/>
        </w:rPr>
      </w:pPr>
      <w:r w:rsidRPr="009A1877">
        <w:rPr>
          <w:rFonts w:ascii="Times New Roman" w:hAnsi="Times New Roman" w:cs="Times New Roman"/>
          <w:bCs/>
          <w:sz w:val="20"/>
          <w:szCs w:val="20"/>
          <w:lang w:eastAsia="en-US"/>
        </w:rPr>
        <w:t>Заведующая аптекой Канина Лариса Владимировна</w:t>
      </w:r>
    </w:p>
    <w:p w:rsidR="009A1877" w:rsidRPr="009A1877" w:rsidRDefault="009A1877" w:rsidP="009A1877">
      <w:pPr>
        <w:ind w:left="464"/>
        <w:rPr>
          <w:rFonts w:ascii="Times New Roman" w:hAnsi="Times New Roman" w:cs="Times New Roman"/>
          <w:sz w:val="20"/>
          <w:szCs w:val="20"/>
        </w:rPr>
      </w:pPr>
      <w:r w:rsidRPr="009A1877">
        <w:rPr>
          <w:rFonts w:ascii="Times New Roman" w:hAnsi="Times New Roman" w:cs="Times New Roman"/>
          <w:bCs/>
          <w:sz w:val="20"/>
          <w:szCs w:val="20"/>
          <w:lang w:eastAsia="en-US"/>
        </w:rPr>
        <w:t>Телефон: 8(342)207-11-99, доб.423</w:t>
      </w:r>
      <w:r w:rsidRPr="009A1877">
        <w:rPr>
          <w:rFonts w:ascii="Times New Roman" w:hAnsi="Times New Roman" w:cs="Times New Roman"/>
          <w:bCs/>
          <w:sz w:val="20"/>
          <w:szCs w:val="20"/>
          <w:lang w:eastAsia="en-US"/>
        </w:rPr>
        <w:br/>
        <w:t xml:space="preserve">Адрес электронной почты: </w:t>
      </w:r>
      <w:hyperlink r:id="rId9" w:history="1">
        <w:r w:rsidRPr="009A1877">
          <w:rPr>
            <w:rStyle w:val="Internetlink"/>
            <w:rFonts w:ascii="Times New Roman" w:hAnsi="Times New Roman" w:cs="Times New Roman"/>
            <w:sz w:val="20"/>
            <w:szCs w:val="20"/>
            <w:shd w:val="clear" w:color="auto" w:fill="FFFFFF"/>
          </w:rPr>
          <w:t>lkanina@medikrzd.ru</w:t>
        </w:r>
      </w:hyperlink>
    </w:p>
    <w:p w:rsidR="0059660F" w:rsidRDefault="0059660F">
      <w:bookmarkStart w:id="0" w:name="_GoBack"/>
      <w:bookmarkEnd w:id="0"/>
    </w:p>
    <w:sectPr w:rsidR="0059660F" w:rsidSect="009A18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84816"/>
    <w:multiLevelType w:val="hybridMultilevel"/>
    <w:tmpl w:val="6CFC601A"/>
    <w:lvl w:ilvl="0" w:tplc="0419000F">
      <w:start w:val="1"/>
      <w:numFmt w:val="decimal"/>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D237491"/>
    <w:multiLevelType w:val="hybridMultilevel"/>
    <w:tmpl w:val="4BD6B3E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B9"/>
    <w:rsid w:val="0059660F"/>
    <w:rsid w:val="009A1877"/>
    <w:rsid w:val="00D3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13A"/>
  <w15:chartTrackingRefBased/>
  <w15:docId w15:val="{D2061021-7276-4764-9357-2BF7E66E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877"/>
    <w:pPr>
      <w:suppressAutoHyphens/>
      <w:autoSpaceDN w:val="0"/>
      <w:spacing w:after="0" w:line="240" w:lineRule="auto"/>
    </w:pPr>
    <w:rPr>
      <w:rFonts w:ascii="Liberation Serif" w:eastAsia="SimSun" w:hAnsi="Liberation Serif"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1877"/>
    <w:rPr>
      <w:color w:val="0563C1"/>
      <w:u w:val="single"/>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5"/>
    <w:uiPriority w:val="34"/>
    <w:qFormat/>
    <w:locked/>
    <w:rsid w:val="009A1877"/>
    <w:rPr>
      <w:rFonts w:ascii="Times New Roman" w:eastAsia="Times New Roman" w:hAnsi="Times New Roman" w:cs="Times New Roman"/>
      <w:sz w:val="24"/>
      <w:szCs w:val="24"/>
      <w:lang w:val="x-none" w:eastAsia="x-none"/>
    </w:rPr>
  </w:style>
  <w:style w:type="paragraph" w:styleId="a5">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
    <w:basedOn w:val="a"/>
    <w:link w:val="a4"/>
    <w:uiPriority w:val="34"/>
    <w:qFormat/>
    <w:rsid w:val="009A1877"/>
    <w:pPr>
      <w:suppressAutoHyphens w:val="0"/>
      <w:autoSpaceDN/>
      <w:ind w:left="708"/>
    </w:pPr>
    <w:rPr>
      <w:rFonts w:ascii="Times New Roman" w:eastAsia="Times New Roman" w:hAnsi="Times New Roman" w:cs="Times New Roman"/>
      <w:kern w:val="0"/>
      <w:lang w:val="x-none" w:eastAsia="x-none" w:bidi="ar-SA"/>
    </w:rPr>
  </w:style>
  <w:style w:type="paragraph" w:customStyle="1" w:styleId="Standard">
    <w:name w:val="Standard"/>
    <w:rsid w:val="009A1877"/>
    <w:pPr>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Internetlink">
    <w:name w:val="Internet link"/>
    <w:rsid w:val="009A1877"/>
    <w:rPr>
      <w:color w:val="000080"/>
      <w:u w:val="single" w:color="000000"/>
    </w:rPr>
  </w:style>
  <w:style w:type="paragraph" w:styleId="a6">
    <w:name w:val="Balloon Text"/>
    <w:basedOn w:val="a"/>
    <w:link w:val="a7"/>
    <w:uiPriority w:val="99"/>
    <w:semiHidden/>
    <w:unhideWhenUsed/>
    <w:rsid w:val="009A1877"/>
    <w:rPr>
      <w:rFonts w:ascii="Segoe UI" w:hAnsi="Segoe UI" w:cs="Mangal"/>
      <w:sz w:val="18"/>
      <w:szCs w:val="16"/>
    </w:rPr>
  </w:style>
  <w:style w:type="character" w:customStyle="1" w:styleId="a7">
    <w:name w:val="Текст выноски Знак"/>
    <w:basedOn w:val="a0"/>
    <w:link w:val="a6"/>
    <w:uiPriority w:val="99"/>
    <w:semiHidden/>
    <w:rsid w:val="009A1877"/>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msoft.ru" TargetMode="External"/><Relationship Id="rId3" Type="http://schemas.openxmlformats.org/officeDocument/2006/relationships/settings" Target="settings.xml"/><Relationship Id="rId7" Type="http://schemas.openxmlformats.org/officeDocument/2006/relationships/hyperlink" Target="https://docs.google.com/document/d/1Flp6vfjlw4t7zBHHYR9LA_X2UOW9i_0JLJfyazcA_3g/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rzd-medicine.ru/" TargetMode="External"/><Relationship Id="rId11" Type="http://schemas.openxmlformats.org/officeDocument/2006/relationships/theme" Target="theme/theme1.xml"/><Relationship Id="rId5" Type="http://schemas.openxmlformats.org/officeDocument/2006/relationships/hyperlink" Target="mailto:support@emsof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kanina@medik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Займогова Марина Георгиевна</dc:creator>
  <cp:keywords/>
  <dc:description/>
  <cp:lastModifiedBy>Займогова Марина Георгиевна</cp:lastModifiedBy>
  <cp:revision>2</cp:revision>
  <cp:lastPrinted>2024-03-14T03:31:00Z</cp:lastPrinted>
  <dcterms:created xsi:type="dcterms:W3CDTF">2024-03-14T03:30:00Z</dcterms:created>
  <dcterms:modified xsi:type="dcterms:W3CDTF">2024-03-14T03:31:00Z</dcterms:modified>
</cp:coreProperties>
</file>