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BC" w:rsidRPr="00462C31" w:rsidRDefault="002B24BC" w:rsidP="002B24BC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Приложение № 1</w:t>
      </w:r>
    </w:p>
    <w:p w:rsidR="002B24BC" w:rsidRPr="006038C3" w:rsidRDefault="002B24BC" w:rsidP="002B24BC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 w:rsidRPr="006038C3">
        <w:rPr>
          <w:rFonts w:ascii="Times New Roman" w:hAnsi="Times New Roman"/>
          <w:b/>
          <w:sz w:val="18"/>
          <w:szCs w:val="18"/>
        </w:rPr>
        <w:t>к Документации о проведении закупки</w:t>
      </w:r>
    </w:p>
    <w:p w:rsidR="002B24BC" w:rsidRDefault="002B24BC"/>
    <w:p w:rsidR="00B225FF" w:rsidRDefault="00FE3F54" w:rsidP="002B24BC">
      <w:pPr>
        <w:jc w:val="center"/>
      </w:pPr>
      <w:r>
        <w:t>Спецификация</w:t>
      </w:r>
    </w:p>
    <w:tbl>
      <w:tblPr>
        <w:tblW w:w="0" w:type="auto"/>
        <w:tblInd w:w="-254" w:type="dxa"/>
        <w:tblCellMar>
          <w:left w:w="30" w:type="dxa"/>
          <w:right w:w="0" w:type="dxa"/>
        </w:tblCellMar>
        <w:tblLook w:val="04A0"/>
      </w:tblPr>
      <w:tblGrid>
        <w:gridCol w:w="426"/>
        <w:gridCol w:w="7933"/>
        <w:gridCol w:w="502"/>
        <w:gridCol w:w="786"/>
      </w:tblGrid>
      <w:tr w:rsidR="00FE3F54" w:rsidRPr="00FE3F54" w:rsidTr="002B24BC"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9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Ед. изм.</w:t>
            </w:r>
          </w:p>
        </w:tc>
      </w:tr>
      <w:tr w:rsidR="00FE3F54" w:rsidRPr="00FE3F54" w:rsidTr="002B24BC">
        <w:trPr>
          <w:trHeight w:val="975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0D14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 реагентов для иммуноферментного выявления антител к ВИЧ-1,2 и антигена р24 ВИЧ-1 (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КомбиБест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ВИЧ-1,2 </w:t>
            </w:r>
            <w:proofErr w:type="gram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АГ/АТ</w:t>
            </w:r>
            <w:proofErr w:type="gram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(комплект 2)) 12×8 опр. 0152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</w:tr>
      <w:tr w:rsidR="00FE3F54" w:rsidRPr="00FE3F54" w:rsidTr="002B24BC">
        <w:trPr>
          <w:trHeight w:val="792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0D14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 реагентов для иммуноферментного определения концентрации тиреотропного гормона в сыворотке (плазме) крови (ТТГ-ИФА-БЕСТ) 12x8 опр. 3952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</w:tr>
      <w:tr w:rsidR="00FE3F54" w:rsidRPr="00FE3F54" w:rsidTr="002B24BC">
        <w:trPr>
          <w:trHeight w:val="1243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Штативы с наконечниками на 300 мкл (принадлежность для Анализатора автоматического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имуноферментного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ELYSIS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Duo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для лабораторной диагностики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vitro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(1 упаковка 960 штук) Германия (960 штук)16300/10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</w:tr>
      <w:tr w:rsidR="00FE3F54" w:rsidRPr="00FE3F54" w:rsidTr="002B24BC">
        <w:trPr>
          <w:trHeight w:val="975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Холестерин ЛПВП (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HDL-c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direct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FS), 100 мл (210 тестов для DIRUI CS-T240/300B/400), кат. № D 1 3561 99 10 930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</w:tr>
      <w:tr w:rsidR="00FE3F54" w:rsidRPr="00FE3F54" w:rsidTr="002B24BC">
        <w:trPr>
          <w:trHeight w:val="735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Холестерин ЛПНП (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LDL-c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direct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FS), 100 мл (210 тестов для DIRUI CS-T240/300B) D 1 4131 99 10 930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</w:tr>
      <w:tr w:rsidR="00FE3F54" w:rsidRPr="00FE3F54" w:rsidTr="002B24BC">
        <w:trPr>
          <w:trHeight w:val="1654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 реагентов для определения содержания ТРИГЛИЦЕРИДОВ в сыворотке и плазме крови человека "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Триглицериды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ДиаС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" по ТУ 9398-011-78067494-2010 в составе: реагент 1 -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буферно-ферментный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раствор; реагент 2 - калибратор (калибровочный раствор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триглицеридов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, 2,3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ммоль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/л), 195 мл (570 тестов), D 10 571 021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</w:tr>
      <w:tr w:rsidR="00FE3F54" w:rsidRPr="00FE3F54" w:rsidTr="002B24BC">
        <w:trPr>
          <w:trHeight w:val="971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 реагентов для определения активности ГАММА-ГЛУТАМИЛТРАНСФЕРАЗЫ кинетическим методом в сыворотке крови "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Гамма-глютамилтрансфераза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ДиаС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" 170 мл (540 тестов) D 10 280 021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</w:tr>
      <w:tr w:rsidR="00FE3F54" w:rsidRPr="00FE3F54" w:rsidTr="002B24BC">
        <w:trPr>
          <w:trHeight w:val="841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Набор реагентов для определения содержания железа в сыворотке крови и моче (ЖЕЛЕЗО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ДиаС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). 170 мл, (540 тестов) D 10 191 021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</w:tr>
      <w:tr w:rsidR="00FE3F54" w:rsidRPr="00FE3F54" w:rsidTr="002B24BC">
        <w:trPr>
          <w:trHeight w:val="1123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Набор реагентов для определения активности ЩЕЛОЧНОЙ ФОСФАТАЗЫ в сыворотке и плазме человека кинетическим методом "Щелочная фосфатаза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ДиаС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", 170 мл, (540 тестов) D 10 040 021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</w:tr>
      <w:tr w:rsidR="00FE3F54" w:rsidRPr="00FE3F54" w:rsidTr="002B24BC">
        <w:trPr>
          <w:trHeight w:val="2175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 реагентов для количественного определения содержания КРЕАТИНИНА кинетическим методом в сыворотке крови и моче "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Креатинин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ДиаС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" в составе: реагент 1 - раствор гидроокиси натрия; реагент 2 - раствор пикриновой кислоты; реагент 3 - калибратор (калибровочный раствор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креатинина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, 177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мкмоль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/л), 510 мл (1620 тестов) D 10 171 022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</w:tr>
      <w:tr w:rsidR="00FE3F54" w:rsidRPr="00FE3F54" w:rsidTr="002B24BC">
        <w:trPr>
          <w:trHeight w:val="1119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 реагентов для определения активности АЛАНИНАМИНОТРАНСФЕРАЗЫ в сыворотке крови человека кинетическим методом "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Аланинаминотрансфераза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ДиаС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", в составе: реагент 1 -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буферно-ферментный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раствор; реагент 2 - раствор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кофактора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и субстрата. 510 мл (1620 тестов) D 10 270 022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</w:tr>
      <w:tr w:rsidR="00FE3F54" w:rsidRPr="00FE3F54" w:rsidTr="002B24BC">
        <w:trPr>
          <w:trHeight w:val="1685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 реагентов для определения активности АСПАРТАТАМИНОТРАНСФЕРАЗЫ в сыворотке крови человека кинетическим методом "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Аспартатаминотрансфераза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ДиаС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", в составе: реагент 1 -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буферно-ферментный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раствор; реагент 2 - раствор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кофактора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и субстрата. 510 мл (1620 тестов) D 10 260 022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</w:tr>
      <w:tr w:rsidR="00FE3F54" w:rsidRPr="00FE3F54" w:rsidTr="002B24BC">
        <w:trPr>
          <w:trHeight w:val="843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 реагентов для определения С-реактивного белка в сыворотке крови методом латекс-агглютинации (СРБ-Латекс-Витал). 250 опр. В 201.250</w:t>
            </w:r>
            <w:proofErr w:type="gram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итал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</w:tr>
      <w:tr w:rsidR="00FE3F54" w:rsidRPr="00FE3F54" w:rsidTr="002B24BC">
        <w:trPr>
          <w:trHeight w:val="969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 реагентов для определения ревматоидного фактора в сыворотке крови методом латекс-агглютинации (РФ-Латекс-Витал) по ТУ 9398-030-94568735-2012. 250 опр. В 202.250</w:t>
            </w:r>
            <w:proofErr w:type="gram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итал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</w:tr>
      <w:tr w:rsidR="00FE3F54" w:rsidRPr="00FE3F54" w:rsidTr="002B24BC">
        <w:trPr>
          <w:trHeight w:val="842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Фиксатор-краситель эозин метиленовый синий типа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Лейшмана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Диахим-Гемистейн-Л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по ТУ 9398-268-27428909-02, 1 литр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</w:tr>
      <w:tr w:rsidR="00FE3F54" w:rsidRPr="00FE3F54" w:rsidTr="002B24BC">
        <w:trPr>
          <w:trHeight w:val="495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Тест-полоски GEN11 для URISCAN 100 </w:t>
            </w:r>
            <w:proofErr w:type="spellStart"/>
            <w:proofErr w:type="gram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U41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</w:tr>
      <w:tr w:rsidR="00FE3F54" w:rsidRPr="00FE3F54" w:rsidTr="002B24BC">
        <w:trPr>
          <w:trHeight w:val="495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Микраль-Тест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(опр.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микроальбуминурии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в моче)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Micral-Test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II 30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Test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11544039172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</w:tr>
      <w:tr w:rsidR="00FE3F54" w:rsidRPr="00FE3F54" w:rsidTr="002B24BC">
        <w:trPr>
          <w:trHeight w:val="975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Тест для выявления скрытой крови в кале (Экспресс-тест для определения скрытой крови), 20 </w:t>
            </w:r>
            <w:proofErr w:type="spellStart"/>
            <w:proofErr w:type="gram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. по ТУ 21.20.23-001-11399815-2020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</w:tr>
      <w:tr w:rsidR="00FE3F54" w:rsidRPr="00FE3F54" w:rsidTr="002B24BC">
        <w:trPr>
          <w:trHeight w:val="735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Реагент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лизирующий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M-52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Diff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Lyse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(500мл х 4) 105-003724-00 (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Shenzhen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Mindray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, Китай)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</w:tr>
      <w:tr w:rsidR="00FE3F54" w:rsidRPr="00FE3F54" w:rsidTr="002B24BC">
        <w:trPr>
          <w:trHeight w:val="735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Реагент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лизирующий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M-52 LH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Lyse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(100мл х 4) 105-004307-00 (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Shenzhen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Mindray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, Китай)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</w:tr>
      <w:tr w:rsidR="00FE3F54" w:rsidRPr="00FE3F54" w:rsidTr="002B24BC">
        <w:trPr>
          <w:trHeight w:val="735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Реагент для очистки зонда М-53 P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Probe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Cleanseer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(50мл) 003D-30-84194 (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Shenzhen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Mindray</w:t>
            </w:r>
            <w:proofErr w:type="spellEnd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, Китай)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</w:tr>
      <w:tr w:rsidR="00FE3F54" w:rsidRPr="00FE3F54" w:rsidTr="002B24BC">
        <w:trPr>
          <w:trHeight w:val="495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Картридж с зернистой фильтрующей загрузкой CFC15" арт.15CL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F54" w:rsidRPr="00FE3F54" w:rsidRDefault="00FE3F54" w:rsidP="00FE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3F5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FE3F54" w:rsidRDefault="00FE3F54"/>
    <w:sectPr w:rsidR="00FE3F54" w:rsidSect="00F9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3F54"/>
    <w:rsid w:val="000D1496"/>
    <w:rsid w:val="002B24BC"/>
    <w:rsid w:val="00721D0A"/>
    <w:rsid w:val="00765BD0"/>
    <w:rsid w:val="00B225FF"/>
    <w:rsid w:val="00F91B04"/>
    <w:rsid w:val="00FE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qFormat/>
    <w:locked/>
    <w:rsid w:val="002B24BC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2B24BC"/>
    <w:pPr>
      <w:widowControl w:val="0"/>
      <w:shd w:val="clear" w:color="auto" w:fill="FFFFFF"/>
      <w:spacing w:before="120" w:after="0" w:line="0" w:lineRule="atLeast"/>
      <w:ind w:hanging="400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МедикА</dc:creator>
  <cp:lastModifiedBy>BelovaNB</cp:lastModifiedBy>
  <cp:revision>3</cp:revision>
  <cp:lastPrinted>2024-02-29T11:41:00Z</cp:lastPrinted>
  <dcterms:created xsi:type="dcterms:W3CDTF">2024-02-29T11:12:00Z</dcterms:created>
  <dcterms:modified xsi:type="dcterms:W3CDTF">2024-02-29T11:42:00Z</dcterms:modified>
</cp:coreProperties>
</file>