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21782" w14:textId="77777777" w:rsidR="008E3AFE" w:rsidRDefault="002A1830" w:rsidP="00991ED8">
      <w:pPr>
        <w:pStyle w:val="afe"/>
        <w:jc w:val="center"/>
        <w:rPr>
          <w:b/>
          <w:color w:val="000000"/>
        </w:rPr>
      </w:pPr>
      <w:r w:rsidRPr="001D6575">
        <w:rPr>
          <w:b/>
          <w:color w:val="000000"/>
        </w:rPr>
        <w:t xml:space="preserve">ТЕХНИЧЕСКОЕ ЗАДАНИЕ </w:t>
      </w:r>
    </w:p>
    <w:p w14:paraId="69C83294" w14:textId="6DB0CEA3" w:rsidR="003117A9" w:rsidRPr="001D6575" w:rsidRDefault="002A1830" w:rsidP="00E22E06">
      <w:pPr>
        <w:pStyle w:val="afe"/>
        <w:jc w:val="center"/>
        <w:rPr>
          <w:b/>
          <w:i/>
        </w:rPr>
      </w:pPr>
      <w:r w:rsidRPr="001D6575">
        <w:rPr>
          <w:b/>
          <w:color w:val="000000"/>
        </w:rPr>
        <w:t xml:space="preserve">НА ПРЕДОСТАВЛЕНИЕ </w:t>
      </w:r>
      <w:r w:rsidRPr="001D6575">
        <w:rPr>
          <w:rFonts w:eastAsia="Calibri"/>
          <w:b/>
          <w:kern w:val="2"/>
          <w:lang w:eastAsia="zh-CN"/>
        </w:rPr>
        <w:t xml:space="preserve">ПРАВА ИСПОЛЬЗОВАНИЯ </w:t>
      </w:r>
      <w:r w:rsidR="009B0F27" w:rsidRPr="001D6575">
        <w:rPr>
          <w:rFonts w:eastAsia="Calibri"/>
          <w:b/>
          <w:kern w:val="2"/>
          <w:lang w:eastAsia="zh-CN"/>
        </w:rPr>
        <w:t xml:space="preserve">ИНФОРМАЦИОННОЙ СИСТЕМЫ </w:t>
      </w:r>
      <w:r w:rsidRPr="001D6575">
        <w:rPr>
          <w:b/>
          <w:color w:val="000000"/>
        </w:rPr>
        <w:t>ДЛЯ</w:t>
      </w:r>
      <w:r w:rsidR="008E3AFE">
        <w:rPr>
          <w:b/>
          <w:color w:val="000000"/>
        </w:rPr>
        <w:t xml:space="preserve"> ЭЛЕКТРОННОГО ДОКУМЕНТООБОРОТА </w:t>
      </w:r>
    </w:p>
    <w:p w14:paraId="40493B92" w14:textId="77777777" w:rsidR="003117A9" w:rsidRPr="001D6575" w:rsidRDefault="003117A9" w:rsidP="00991ED8">
      <w:pPr>
        <w:pStyle w:val="afe"/>
        <w:jc w:val="both"/>
        <w:rPr>
          <w:b/>
          <w:i/>
        </w:rPr>
      </w:pPr>
    </w:p>
    <w:p w14:paraId="2D25F208" w14:textId="77777777" w:rsidR="003117A9" w:rsidRPr="001D6575" w:rsidRDefault="002A1830" w:rsidP="00991ED8">
      <w:pPr>
        <w:pStyle w:val="af0"/>
        <w:numPr>
          <w:ilvl w:val="0"/>
          <w:numId w:val="1"/>
        </w:numPr>
        <w:ind w:left="0" w:firstLine="0"/>
        <w:jc w:val="both"/>
        <w:rPr>
          <w:b/>
        </w:rPr>
      </w:pPr>
      <w:r w:rsidRPr="001D6575">
        <w:rPr>
          <w:b/>
        </w:rPr>
        <w:t>ОБЩИЕ СВЕДЕНИЯ</w:t>
      </w:r>
    </w:p>
    <w:p w14:paraId="097B0F52" w14:textId="6C5EE94D" w:rsidR="003117A9" w:rsidRPr="00351CB6" w:rsidRDefault="00351CB6" w:rsidP="00991ED8">
      <w:pPr>
        <w:pStyle w:val="af0"/>
        <w:numPr>
          <w:ilvl w:val="1"/>
          <w:numId w:val="1"/>
        </w:numPr>
        <w:suppressAutoHyphens w:val="0"/>
        <w:ind w:left="0" w:firstLine="0"/>
        <w:jc w:val="both"/>
        <w:rPr>
          <w:b/>
        </w:rPr>
      </w:pPr>
      <w:r>
        <w:t xml:space="preserve">Предоставление </w:t>
      </w:r>
      <w:r w:rsidR="00E22E06" w:rsidRPr="00D500C3">
        <w:rPr>
          <w:color w:val="000000"/>
          <w:szCs w:val="28"/>
        </w:rPr>
        <w:t>на условиях простой (неисключительной) лицензии (сублицензии)</w:t>
      </w:r>
      <w:r w:rsidR="00E22E06">
        <w:rPr>
          <w:color w:val="000000"/>
          <w:szCs w:val="28"/>
        </w:rPr>
        <w:t xml:space="preserve"> </w:t>
      </w:r>
      <w:r>
        <w:t>права использования информационной системы электронного документооборота</w:t>
      </w:r>
      <w:r w:rsidR="004E0514">
        <w:t xml:space="preserve"> (СЭДО)</w:t>
      </w:r>
      <w:r>
        <w:t xml:space="preserve"> в целях обеспечения приема и передачи информации по телекоммуникационным каналам связи в виде электронных документов с применением квалифицированной электронной подписи, а также </w:t>
      </w:r>
      <w:r w:rsidR="004E0514">
        <w:t>п</w:t>
      </w:r>
      <w:r>
        <w:t>редоставление права использования информационной системы эле</w:t>
      </w:r>
      <w:r w:rsidR="004E0514">
        <w:t>к</w:t>
      </w:r>
      <w:r>
        <w:t xml:space="preserve">тронного кадрового </w:t>
      </w:r>
      <w:r w:rsidR="004E0514">
        <w:t xml:space="preserve">электронного </w:t>
      </w:r>
      <w:r>
        <w:t xml:space="preserve">документооборота </w:t>
      </w:r>
      <w:r w:rsidR="004E0514">
        <w:t xml:space="preserve">(КЭДО) </w:t>
      </w:r>
      <w:r>
        <w:t>в целях согласования вну</w:t>
      </w:r>
      <w:r>
        <w:t>т</w:t>
      </w:r>
      <w:r>
        <w:t>ренних кадровых документов по настроенным этапам.</w:t>
      </w:r>
    </w:p>
    <w:p w14:paraId="6184934A" w14:textId="77777777" w:rsidR="00351CB6" w:rsidRPr="00351CB6" w:rsidRDefault="00351CB6" w:rsidP="00351CB6">
      <w:pPr>
        <w:pStyle w:val="af0"/>
        <w:suppressAutoHyphens w:val="0"/>
        <w:ind w:left="0"/>
        <w:jc w:val="both"/>
        <w:rPr>
          <w:b/>
        </w:rPr>
      </w:pPr>
    </w:p>
    <w:p w14:paraId="5107780E" w14:textId="77777777" w:rsidR="003117A9" w:rsidRPr="001D6575" w:rsidRDefault="002A1830" w:rsidP="00991ED8">
      <w:pPr>
        <w:pStyle w:val="af0"/>
        <w:numPr>
          <w:ilvl w:val="0"/>
          <w:numId w:val="1"/>
        </w:numPr>
        <w:ind w:left="0" w:firstLine="0"/>
        <w:jc w:val="both"/>
        <w:rPr>
          <w:rFonts w:eastAsia="PT Sans"/>
          <w:b/>
        </w:rPr>
      </w:pPr>
      <w:r w:rsidRPr="001D6575">
        <w:rPr>
          <w:b/>
        </w:rPr>
        <w:t>ТЕРМИНЫ И ОПРЕДЕЛЕНИЯ</w:t>
      </w:r>
      <w:r w:rsidRPr="001D6575">
        <w:rPr>
          <w:rFonts w:eastAsia="PT Sans"/>
          <w:b/>
        </w:rPr>
        <w:t>:</w:t>
      </w:r>
    </w:p>
    <w:p w14:paraId="56CCFC54" w14:textId="102920CB" w:rsidR="00DE17B3" w:rsidRPr="00AB7113" w:rsidRDefault="00DE17B3" w:rsidP="00991ED8">
      <w:pPr>
        <w:jc w:val="both"/>
      </w:pPr>
      <w:r w:rsidRPr="00AB7113">
        <w:t xml:space="preserve">ЭДО – Информационная  система (программа для ЭВМ) </w:t>
      </w:r>
      <w:r w:rsidRPr="00AB7113">
        <w:rPr>
          <w:rFonts w:eastAsia="Calibri"/>
          <w:kern w:val="2"/>
          <w:lang w:eastAsia="zh-CN"/>
        </w:rPr>
        <w:t xml:space="preserve">для электронного документооборота </w:t>
      </w:r>
      <w:r w:rsidR="008E3AFE" w:rsidRPr="00AB7113">
        <w:rPr>
          <w:rFonts w:eastAsia="Calibri"/>
          <w:kern w:val="2"/>
          <w:lang w:eastAsia="zh-CN"/>
        </w:rPr>
        <w:t>в целях</w:t>
      </w:r>
      <w:r w:rsidRPr="00AB7113">
        <w:rPr>
          <w:rFonts w:eastAsia="Calibri"/>
          <w:kern w:val="2"/>
          <w:lang w:eastAsia="zh-CN"/>
        </w:rPr>
        <w:t xml:space="preserve"> обеспечения приема и передачи информации по телекоммуникационным каналам связи </w:t>
      </w:r>
      <w:r w:rsidR="0028556E" w:rsidRPr="00AB7113">
        <w:rPr>
          <w:rFonts w:eastAsia="Calibri"/>
          <w:kern w:val="2"/>
          <w:lang w:eastAsia="zh-CN"/>
        </w:rPr>
        <w:t>в виде электронных документов с применением квалифицированной электронной подписи.</w:t>
      </w:r>
    </w:p>
    <w:p w14:paraId="1BA171A2" w14:textId="46F79270" w:rsidR="00DE17B3" w:rsidRPr="00AB7113" w:rsidRDefault="004E0514" w:rsidP="00991ED8">
      <w:pPr>
        <w:jc w:val="both"/>
      </w:pPr>
      <w:r>
        <w:t>КЭДО</w:t>
      </w:r>
      <w:r w:rsidR="00DE17B3" w:rsidRPr="00AB7113">
        <w:t xml:space="preserve"> – программа для ЭВМ для обеспечения юридически значимого электронного кадрового документооборота.</w:t>
      </w:r>
    </w:p>
    <w:p w14:paraId="16B22D2D" w14:textId="5CE50232" w:rsidR="00AB7113" w:rsidRPr="00AB7113" w:rsidRDefault="00AB7113" w:rsidP="00991ED8">
      <w:pPr>
        <w:jc w:val="both"/>
      </w:pPr>
      <w:r w:rsidRPr="00AB7113">
        <w:t>Документ – зафиксированная на бумажном / электронном носителе информация с реквизитами, позволяющая её идентифицировать</w:t>
      </w:r>
      <w:r>
        <w:t>.</w:t>
      </w:r>
    </w:p>
    <w:p w14:paraId="2695A4ED" w14:textId="226D5119" w:rsidR="003117A9" w:rsidRPr="00AB7113" w:rsidRDefault="002A1830" w:rsidP="00991ED8">
      <w:pPr>
        <w:jc w:val="both"/>
      </w:pPr>
      <w:r w:rsidRPr="00AB7113">
        <w:t>Кадровые документы – документы, которые регулируют трудовые отношения между Заказчиком и конкретным работником, а также с трудовым коллективом в целом.</w:t>
      </w:r>
    </w:p>
    <w:p w14:paraId="798B6C63" w14:textId="1ABB2CA9" w:rsidR="004E510D" w:rsidRPr="00AB7113" w:rsidRDefault="004E510D" w:rsidP="00991ED8">
      <w:pPr>
        <w:jc w:val="both"/>
      </w:pPr>
      <w:r w:rsidRPr="00AB7113">
        <w:t xml:space="preserve">Заказчик – </w:t>
      </w:r>
      <w:r w:rsidRPr="00AB7113">
        <w:rPr>
          <w:rFonts w:eastAsia="PT Sans"/>
        </w:rPr>
        <w:t>ЧУЗ «КБ «РЖД-М</w:t>
      </w:r>
      <w:r w:rsidR="008E3AFE" w:rsidRPr="00AB7113">
        <w:rPr>
          <w:rFonts w:eastAsia="PT Sans"/>
        </w:rPr>
        <w:t>едицина» г. Нижний</w:t>
      </w:r>
      <w:r w:rsidRPr="00AB7113">
        <w:rPr>
          <w:rFonts w:eastAsia="PT Sans"/>
        </w:rPr>
        <w:t xml:space="preserve"> Н</w:t>
      </w:r>
      <w:r w:rsidR="008E3AFE" w:rsidRPr="00AB7113">
        <w:rPr>
          <w:rFonts w:eastAsia="PT Sans"/>
        </w:rPr>
        <w:t>овгород</w:t>
      </w:r>
      <w:r w:rsidRPr="00AB7113">
        <w:rPr>
          <w:rFonts w:eastAsia="PT Sans"/>
        </w:rPr>
        <w:t>»</w:t>
      </w:r>
      <w:r w:rsidRPr="00AB7113">
        <w:rPr>
          <w:i/>
          <w:color w:val="FF0000"/>
        </w:rPr>
        <w:t xml:space="preserve"> </w:t>
      </w:r>
    </w:p>
    <w:p w14:paraId="64B29896" w14:textId="117A2C43" w:rsidR="004E0514" w:rsidRDefault="004E0514" w:rsidP="00991ED8">
      <w:pPr>
        <w:jc w:val="both"/>
      </w:pPr>
      <w:r>
        <w:t>ПО – программное обеспечение</w:t>
      </w:r>
    </w:p>
    <w:p w14:paraId="4A142204" w14:textId="109B21EF" w:rsidR="003117A9" w:rsidRPr="00AB7113" w:rsidRDefault="002A1830" w:rsidP="00991ED8">
      <w:pPr>
        <w:jc w:val="both"/>
      </w:pPr>
      <w:r w:rsidRPr="00AB7113">
        <w:t>Представитель Заказчика – работник, который имеет право подписывать кадровые документы от лица Заказчика.</w:t>
      </w:r>
    </w:p>
    <w:p w14:paraId="2A719469" w14:textId="1883E343" w:rsidR="004E510D" w:rsidRPr="00AB7113" w:rsidRDefault="004E510D" w:rsidP="00991ED8">
      <w:pPr>
        <w:jc w:val="both"/>
      </w:pPr>
      <w:r w:rsidRPr="00AB7113">
        <w:t>Исполнитель –</w:t>
      </w:r>
      <w:r w:rsidR="00AB7113" w:rsidRPr="00AB7113">
        <w:t xml:space="preserve"> </w:t>
      </w:r>
      <w:r w:rsidRPr="00AB7113">
        <w:t xml:space="preserve">Исполнитель </w:t>
      </w:r>
      <w:r w:rsidR="00AB7113" w:rsidRPr="00AB7113">
        <w:t xml:space="preserve"> работ </w:t>
      </w:r>
      <w:r w:rsidRPr="00AB7113">
        <w:t xml:space="preserve">по договору (определяется по результатам закупки) </w:t>
      </w:r>
    </w:p>
    <w:p w14:paraId="0169D098" w14:textId="77777777" w:rsidR="003117A9" w:rsidRPr="00AB7113" w:rsidRDefault="002A1830" w:rsidP="00991ED8">
      <w:pPr>
        <w:pStyle w:val="af0"/>
        <w:ind w:left="0"/>
        <w:jc w:val="both"/>
        <w:rPr>
          <w:rFonts w:eastAsia="PT Sans"/>
        </w:rPr>
      </w:pPr>
      <w:r w:rsidRPr="00AB7113">
        <w:rPr>
          <w:rFonts w:eastAsia="PT Sans"/>
        </w:rPr>
        <w:t>УКЭП − усиленная квалифицированная электронная подпись.</w:t>
      </w:r>
    </w:p>
    <w:p w14:paraId="5374023A" w14:textId="77777777" w:rsidR="003117A9" w:rsidRPr="00AB7113" w:rsidRDefault="002A1830" w:rsidP="00991ED8">
      <w:pPr>
        <w:jc w:val="both"/>
        <w:rPr>
          <w:rFonts w:eastAsia="PT Sans"/>
        </w:rPr>
      </w:pPr>
      <w:r w:rsidRPr="00AB7113">
        <w:rPr>
          <w:rFonts w:eastAsia="PT Sans"/>
        </w:rPr>
        <w:t>УНЭП − усиленная неквалифицированная электронная подпись.</w:t>
      </w:r>
    </w:p>
    <w:p w14:paraId="24864EF4" w14:textId="77777777" w:rsidR="003117A9" w:rsidRPr="00AB7113" w:rsidRDefault="002A1830" w:rsidP="00991ED8">
      <w:pPr>
        <w:pStyle w:val="af0"/>
        <w:ind w:left="0"/>
        <w:jc w:val="both"/>
        <w:rPr>
          <w:rFonts w:eastAsia="PT Sans"/>
        </w:rPr>
      </w:pPr>
      <w:r w:rsidRPr="00AB7113">
        <w:rPr>
          <w:rFonts w:eastAsia="PT Sans"/>
        </w:rPr>
        <w:t>ПЭП − простая электронная подпись.</w:t>
      </w:r>
    </w:p>
    <w:p w14:paraId="4F8FAA73" w14:textId="77777777" w:rsidR="003117A9" w:rsidRPr="00AB7113" w:rsidRDefault="002A1830" w:rsidP="00991ED8">
      <w:pPr>
        <w:pStyle w:val="af0"/>
        <w:ind w:left="0"/>
        <w:jc w:val="both"/>
        <w:rPr>
          <w:rFonts w:eastAsia="PT Sans"/>
        </w:rPr>
      </w:pPr>
      <w:r w:rsidRPr="00AB7113">
        <w:rPr>
          <w:rFonts w:eastAsia="PT Sans"/>
        </w:rPr>
        <w:t>МЧД − машиночитаемая доверенность.</w:t>
      </w:r>
    </w:p>
    <w:p w14:paraId="558AE660" w14:textId="77777777" w:rsidR="003117A9" w:rsidRPr="001D6575" w:rsidRDefault="003117A9" w:rsidP="00991ED8">
      <w:pPr>
        <w:pStyle w:val="af0"/>
        <w:ind w:left="0"/>
        <w:jc w:val="both"/>
        <w:rPr>
          <w:rFonts w:eastAsia="PT Sans"/>
        </w:rPr>
      </w:pPr>
    </w:p>
    <w:p w14:paraId="7D9D34B2" w14:textId="657BC3B1" w:rsidR="00FB3F3F" w:rsidRPr="001D6575" w:rsidRDefault="00585DD7" w:rsidP="00991ED8">
      <w:pPr>
        <w:pStyle w:val="afe"/>
        <w:numPr>
          <w:ilvl w:val="0"/>
          <w:numId w:val="1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ОБЩИЕ </w:t>
      </w:r>
      <w:r w:rsidR="00FB3F3F" w:rsidRPr="001D6575">
        <w:rPr>
          <w:b/>
          <w:color w:val="000000"/>
        </w:rPr>
        <w:t>ТРЕБОВАНИЯ К ИС ЭДО</w:t>
      </w:r>
    </w:p>
    <w:p w14:paraId="12FB9F08" w14:textId="2B30F05A" w:rsidR="00FB3F3F" w:rsidRPr="001D6575" w:rsidRDefault="009A67FF" w:rsidP="00991ED8">
      <w:pPr>
        <w:suppressAutoHyphens w:val="0"/>
        <w:jc w:val="both"/>
        <w:rPr>
          <w:b/>
        </w:rPr>
      </w:pPr>
      <w:r w:rsidRPr="001D6575">
        <w:rPr>
          <w:b/>
        </w:rPr>
        <w:t>3</w:t>
      </w:r>
      <w:r w:rsidR="00FB3F3F" w:rsidRPr="001D6575">
        <w:rPr>
          <w:b/>
        </w:rPr>
        <w:t>.1</w:t>
      </w:r>
      <w:r w:rsidR="00585DD7">
        <w:rPr>
          <w:b/>
        </w:rPr>
        <w:t>. Электронная подпись</w:t>
      </w:r>
    </w:p>
    <w:p w14:paraId="2846A969" w14:textId="47596035" w:rsidR="009A67FF" w:rsidRPr="001D6575" w:rsidRDefault="009A67FF" w:rsidP="00991ED8">
      <w:pPr>
        <w:suppressAutoHyphens w:val="0"/>
        <w:jc w:val="both"/>
      </w:pPr>
      <w:r w:rsidRPr="001D6575">
        <w:t>3</w:t>
      </w:r>
      <w:r w:rsidR="00FB3F3F" w:rsidRPr="001D6575">
        <w:t xml:space="preserve">.1.1. В </w:t>
      </w:r>
      <w:r w:rsidR="00C50B7C" w:rsidRPr="001D6575">
        <w:t xml:space="preserve">ЭДО для подписания документов </w:t>
      </w:r>
      <w:r w:rsidR="00EE1854" w:rsidRPr="001D6575">
        <w:t xml:space="preserve">должны использоваться </w:t>
      </w:r>
      <w:r w:rsidR="00E65540" w:rsidRPr="001D6575">
        <w:t>УКЭП.</w:t>
      </w:r>
      <w:r w:rsidR="00C50B7C" w:rsidRPr="001D6575">
        <w:t xml:space="preserve"> </w:t>
      </w:r>
      <w:r w:rsidR="00C003F5" w:rsidRPr="001D6575">
        <w:t xml:space="preserve">В ИС ЭДО </w:t>
      </w:r>
      <w:r w:rsidR="00AB26EC">
        <w:t xml:space="preserve">и </w:t>
      </w:r>
      <w:r w:rsidR="004E0514">
        <w:t>К</w:t>
      </w:r>
      <w:r w:rsidR="00AB26EC">
        <w:t xml:space="preserve">ЭДО </w:t>
      </w:r>
      <w:r w:rsidR="00C003F5" w:rsidRPr="001D6575">
        <w:t>м</w:t>
      </w:r>
      <w:r w:rsidR="00C50B7C" w:rsidRPr="001D6575">
        <w:t>огут быть использованы квалифицированные сертификаты, выданные</w:t>
      </w:r>
      <w:r w:rsidR="00FB3F3F" w:rsidRPr="001D6575">
        <w:t xml:space="preserve"> любым из аккредитованных по требованиям Федерального закона от 06.04.2011 №</w:t>
      </w:r>
      <w:r w:rsidR="003562EE" w:rsidRPr="001D6575">
        <w:t xml:space="preserve"> 63-ФЗ «Об эле</w:t>
      </w:r>
      <w:r w:rsidR="003562EE" w:rsidRPr="001D6575">
        <w:t>к</w:t>
      </w:r>
      <w:r w:rsidR="003562EE" w:rsidRPr="001D6575">
        <w:t>тронной подписи»</w:t>
      </w:r>
      <w:r w:rsidR="0048271C">
        <w:t xml:space="preserve"> удостоверяющих</w:t>
      </w:r>
      <w:r w:rsidR="00C50B7C" w:rsidRPr="001D6575">
        <w:t xml:space="preserve"> центро</w:t>
      </w:r>
      <w:r w:rsidR="0048271C">
        <w:t>в</w:t>
      </w:r>
      <w:r w:rsidR="003562EE" w:rsidRPr="001D6575">
        <w:t>.</w:t>
      </w:r>
      <w:r w:rsidR="00C50B7C" w:rsidRPr="001D6575">
        <w:t xml:space="preserve"> </w:t>
      </w:r>
      <w:r w:rsidR="004E0514">
        <w:t>В К</w:t>
      </w:r>
      <w:r w:rsidR="00C50B7C" w:rsidRPr="001D6575">
        <w:t xml:space="preserve">ЭДО </w:t>
      </w:r>
      <w:r w:rsidR="00AB26EC">
        <w:t xml:space="preserve">могут использоваться также </w:t>
      </w:r>
      <w:r w:rsidR="0048271C">
        <w:t>УНЭП</w:t>
      </w:r>
      <w:r w:rsidR="00B87D7A">
        <w:t>.</w:t>
      </w:r>
      <w:r w:rsidR="00B87D7A">
        <w:rPr>
          <w:rStyle w:val="af5"/>
        </w:rPr>
        <w:footnoteReference w:id="1"/>
      </w:r>
    </w:p>
    <w:p w14:paraId="3B7597BF" w14:textId="4ACCA64C" w:rsidR="009A67FF" w:rsidRPr="001D6575" w:rsidRDefault="009A67FF" w:rsidP="00991ED8">
      <w:pPr>
        <w:suppressAutoHyphens w:val="0"/>
        <w:jc w:val="both"/>
      </w:pPr>
      <w:r w:rsidRPr="001D6575">
        <w:t xml:space="preserve">3.1.2. </w:t>
      </w:r>
      <w:r w:rsidR="00FB3F3F" w:rsidRPr="001D6575">
        <w:t>Документооборот в ЭДО должен быть возможен как документами, электронные форматы, обязательность которых установлена российскими нормативно-правовыми а</w:t>
      </w:r>
      <w:r w:rsidR="00FB3F3F" w:rsidRPr="001D6575">
        <w:t>к</w:t>
      </w:r>
      <w:r w:rsidR="00FB3F3F" w:rsidRPr="001D6575">
        <w:t>тами, так и любыми иными документами без установленных форматов.</w:t>
      </w:r>
    </w:p>
    <w:p w14:paraId="7C95B641" w14:textId="382521B7" w:rsidR="00FB3F3F" w:rsidRDefault="009A67FF" w:rsidP="00991ED8">
      <w:pPr>
        <w:suppressAutoHyphens w:val="0"/>
        <w:jc w:val="both"/>
      </w:pPr>
      <w:r w:rsidRPr="001D6575">
        <w:t>3.1.3.</w:t>
      </w:r>
      <w:r w:rsidR="00FB3F3F" w:rsidRPr="001D6575">
        <w:t xml:space="preserve"> Документооборот в ЭДО </w:t>
      </w:r>
      <w:r w:rsidR="004E0514">
        <w:t xml:space="preserve">со </w:t>
      </w:r>
      <w:r w:rsidR="00FB3F3F" w:rsidRPr="001D6575">
        <w:t>счетами-фактурами должен соответствовать требован</w:t>
      </w:r>
      <w:r w:rsidR="00FB3F3F" w:rsidRPr="001D6575">
        <w:t>и</w:t>
      </w:r>
      <w:r w:rsidR="00FB3F3F" w:rsidRPr="001D6575">
        <w:t>ям, установленным приказом Министерства финансов Российской Федерации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754CDBDF" w14:textId="1FDE266C" w:rsidR="00585DD7" w:rsidRPr="001D6575" w:rsidRDefault="00585DD7" w:rsidP="00585DD7">
      <w:pPr>
        <w:suppressAutoHyphens w:val="0"/>
        <w:jc w:val="both"/>
        <w:rPr>
          <w:b/>
        </w:rPr>
      </w:pPr>
      <w:r w:rsidRPr="001D6575">
        <w:rPr>
          <w:b/>
        </w:rPr>
        <w:t>3.</w:t>
      </w:r>
      <w:r>
        <w:rPr>
          <w:b/>
        </w:rPr>
        <w:t xml:space="preserve">2. </w:t>
      </w:r>
      <w:r w:rsidRPr="00585DD7">
        <w:rPr>
          <w:b/>
        </w:rPr>
        <w:t>Интеграция Системы КЭДО с установленным ПО Заказчика</w:t>
      </w:r>
    </w:p>
    <w:p w14:paraId="3C0A801F" w14:textId="42D05DD2" w:rsidR="00585DD7" w:rsidRDefault="004E0514" w:rsidP="00585DD7">
      <w:pPr>
        <w:suppressAutoHyphens w:val="0"/>
        <w:jc w:val="both"/>
      </w:pPr>
      <w:r>
        <w:lastRenderedPageBreak/>
        <w:t>3.</w:t>
      </w:r>
      <w:r w:rsidR="00585DD7">
        <w:t>2.1</w:t>
      </w:r>
      <w:r>
        <w:t>.</w:t>
      </w:r>
      <w:r w:rsidR="00585DD7">
        <w:t xml:space="preserve"> Интеграция с используемой в работе заказчика системой 1С ЗУП должна позволять выполнять следующие действия:</w:t>
      </w:r>
    </w:p>
    <w:p w14:paraId="79E1F5BB" w14:textId="77777777" w:rsidR="00585DD7" w:rsidRDefault="00585DD7" w:rsidP="00585DD7">
      <w:pPr>
        <w:suppressAutoHyphens w:val="0"/>
        <w:jc w:val="both"/>
      </w:pPr>
      <w:r>
        <w:t>•</w:t>
      </w:r>
      <w:r>
        <w:tab/>
        <w:t>Выгрузка работников и их данных, необходимых для выпуска УНЭП/УКЭП и ос</w:t>
      </w:r>
      <w:r>
        <w:t>у</w:t>
      </w:r>
      <w:r>
        <w:t>ществления кадрового электронного документооборота. Система должна предусматривать массовую выгрузку данных по сотрудникам. Наличие возможности автоматического с</w:t>
      </w:r>
      <w:r>
        <w:t>о</w:t>
      </w:r>
      <w:r>
        <w:t>здания пользователя системы КЭДО (работника, с минимальным набором прав доступа), отправка пользователю приглашения на регистрацию в системе, автоматический выпуск УНЭП;</w:t>
      </w:r>
    </w:p>
    <w:p w14:paraId="6C9D0A48" w14:textId="77777777" w:rsidR="00585DD7" w:rsidRDefault="00585DD7" w:rsidP="00585DD7">
      <w:pPr>
        <w:suppressAutoHyphens w:val="0"/>
        <w:jc w:val="both"/>
      </w:pPr>
      <w:r>
        <w:t>•</w:t>
      </w:r>
      <w:r>
        <w:tab/>
        <w:t>Выгрузка печатных форм документов и их параметров, необходимых для ос</w:t>
      </w:r>
      <w:r>
        <w:t>у</w:t>
      </w:r>
      <w:r>
        <w:t>ществления кадрового электронного документооборота;</w:t>
      </w:r>
    </w:p>
    <w:p w14:paraId="5FA05607" w14:textId="77777777" w:rsidR="00585DD7" w:rsidRDefault="00585DD7" w:rsidP="00585DD7">
      <w:pPr>
        <w:suppressAutoHyphens w:val="0"/>
        <w:jc w:val="both"/>
      </w:pPr>
      <w:r>
        <w:t>•</w:t>
      </w:r>
      <w:r>
        <w:tab/>
        <w:t>Загрузка подписанных документов из системы КЭДО в 1С ЗУП;</w:t>
      </w:r>
    </w:p>
    <w:p w14:paraId="25113DB6" w14:textId="77777777" w:rsidR="00585DD7" w:rsidRDefault="00585DD7" w:rsidP="00585DD7">
      <w:pPr>
        <w:suppressAutoHyphens w:val="0"/>
        <w:jc w:val="both"/>
      </w:pPr>
      <w:r>
        <w:t>•</w:t>
      </w:r>
      <w:r>
        <w:tab/>
        <w:t>Возможность открыть подписанные документы КЭДО прямо в интерфейсе 1С ЗУП без выгрузки подписанных документов в 1С ЗУП</w:t>
      </w:r>
    </w:p>
    <w:p w14:paraId="21792990" w14:textId="77777777" w:rsidR="00585DD7" w:rsidRDefault="00585DD7" w:rsidP="00585DD7">
      <w:pPr>
        <w:suppressAutoHyphens w:val="0"/>
        <w:jc w:val="both"/>
      </w:pPr>
      <w:r>
        <w:t>•</w:t>
      </w:r>
      <w:r>
        <w:tab/>
        <w:t>Загрузка статусов подписания документов;</w:t>
      </w:r>
    </w:p>
    <w:p w14:paraId="403C46DD" w14:textId="77777777" w:rsidR="00585DD7" w:rsidRDefault="00585DD7" w:rsidP="00585DD7">
      <w:pPr>
        <w:suppressAutoHyphens w:val="0"/>
        <w:jc w:val="both"/>
      </w:pPr>
      <w:r>
        <w:t>•</w:t>
      </w:r>
      <w:r>
        <w:tab/>
        <w:t>Отображение статуса подписания сотрудником документов по КЭДО (подписано соглашение о КЭДО) прямо в реестре кадровых документов;</w:t>
      </w:r>
    </w:p>
    <w:p w14:paraId="6377660C" w14:textId="77777777" w:rsidR="00585DD7" w:rsidRDefault="00585DD7" w:rsidP="00585DD7">
      <w:pPr>
        <w:suppressAutoHyphens w:val="0"/>
        <w:jc w:val="both"/>
      </w:pPr>
      <w:r>
        <w:t>•</w:t>
      </w:r>
      <w:r>
        <w:tab/>
        <w:t>Загрузка статуса текущего этапа бизнес-процесса в системе КЭДО;</w:t>
      </w:r>
    </w:p>
    <w:p w14:paraId="7692CB6C" w14:textId="77777777" w:rsidR="00585DD7" w:rsidRDefault="00585DD7" w:rsidP="00585DD7">
      <w:pPr>
        <w:suppressAutoHyphens w:val="0"/>
        <w:jc w:val="both"/>
      </w:pPr>
      <w:r>
        <w:t>•</w:t>
      </w:r>
      <w:r>
        <w:tab/>
        <w:t>Пакетная выгрузка печатных форм документов и их параметров, необходимых для осуществления кадрового электронного документооборота;</w:t>
      </w:r>
    </w:p>
    <w:p w14:paraId="7892F21B" w14:textId="77777777" w:rsidR="00585DD7" w:rsidRDefault="00585DD7" w:rsidP="00585DD7">
      <w:pPr>
        <w:suppressAutoHyphens w:val="0"/>
        <w:jc w:val="both"/>
      </w:pPr>
      <w:r>
        <w:t>•</w:t>
      </w:r>
      <w:r>
        <w:tab/>
        <w:t>Возможность проведения мероприятий в кадровой системе на основании данных из заявок/заявлений;</w:t>
      </w:r>
    </w:p>
    <w:p w14:paraId="385EEA06" w14:textId="38F3312F" w:rsidR="00585DD7" w:rsidRDefault="004E0514" w:rsidP="00585DD7">
      <w:pPr>
        <w:suppressAutoHyphens w:val="0"/>
        <w:jc w:val="both"/>
      </w:pPr>
      <w:r>
        <w:t>3.</w:t>
      </w:r>
      <w:r w:rsidR="00585DD7">
        <w:t>2.2</w:t>
      </w:r>
      <w:r>
        <w:t>.</w:t>
      </w:r>
      <w:r w:rsidR="00585DD7">
        <w:t xml:space="preserve"> ПО КЭДО имеет открытый API для интеграции с любыми информационными с</w:t>
      </w:r>
      <w:r w:rsidR="00585DD7">
        <w:t>и</w:t>
      </w:r>
      <w:r w:rsidR="00585DD7">
        <w:t>стемами Заказчика. API имеет следующий функционал, но не ограничен им:</w:t>
      </w:r>
    </w:p>
    <w:p w14:paraId="2C44B788" w14:textId="77777777" w:rsidR="00585DD7" w:rsidRDefault="00585DD7" w:rsidP="00585DD7">
      <w:pPr>
        <w:suppressAutoHyphens w:val="0"/>
        <w:jc w:val="both"/>
      </w:pPr>
      <w:r>
        <w:t xml:space="preserve">• Работа со справочниками Сотрудники:                                                                                                                                                                </w:t>
      </w:r>
    </w:p>
    <w:p w14:paraId="63419D98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«Виды начислений и удержаний»</w:t>
      </w:r>
    </w:p>
    <w:p w14:paraId="6747AB1B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«Должности»</w:t>
      </w:r>
    </w:p>
    <w:p w14:paraId="437C1150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«Подразделения»</w:t>
      </w:r>
    </w:p>
    <w:p w14:paraId="09B0F020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«Территориальные условия»</w:t>
      </w:r>
    </w:p>
    <w:p w14:paraId="63F8A8BB" w14:textId="77777777" w:rsidR="00585DD7" w:rsidRDefault="00585DD7" w:rsidP="00585DD7">
      <w:pPr>
        <w:suppressAutoHyphens w:val="0"/>
        <w:jc w:val="both"/>
      </w:pPr>
      <w:r>
        <w:t>o</w:t>
      </w:r>
      <w:r>
        <w:tab/>
        <w:t xml:space="preserve">«Штатные должности» </w:t>
      </w:r>
    </w:p>
    <w:p w14:paraId="556DF51C" w14:textId="77777777" w:rsidR="00585DD7" w:rsidRDefault="00585DD7" w:rsidP="00585DD7">
      <w:pPr>
        <w:suppressAutoHyphens w:val="0"/>
        <w:jc w:val="both"/>
      </w:pPr>
      <w:r>
        <w:t>• Работа с документами:</w:t>
      </w:r>
    </w:p>
    <w:p w14:paraId="76611194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«Заявление»</w:t>
      </w:r>
    </w:p>
    <w:p w14:paraId="04EC55E0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«Изменение оклада»</w:t>
      </w:r>
    </w:p>
    <w:p w14:paraId="79A736A2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«Командировка»</w:t>
      </w:r>
    </w:p>
    <w:p w14:paraId="1EE7D0E7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«Корректировка отпуска»</w:t>
      </w:r>
    </w:p>
    <w:p w14:paraId="3E45DEB2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«Отпуск»</w:t>
      </w:r>
    </w:p>
    <w:p w14:paraId="197D3606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«Отгул»</w:t>
      </w:r>
    </w:p>
    <w:p w14:paraId="738E321C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«Перевод»</w:t>
      </w:r>
    </w:p>
    <w:p w14:paraId="31254346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«Переработка»</w:t>
      </w:r>
    </w:p>
    <w:p w14:paraId="7D92ABDE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«Прием на работу»</w:t>
      </w:r>
    </w:p>
    <w:p w14:paraId="7ED862E0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«Совмещение должностей»</w:t>
      </w:r>
    </w:p>
    <w:p w14:paraId="4E5615B3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«Увольнение»</w:t>
      </w:r>
    </w:p>
    <w:p w14:paraId="578B4446" w14:textId="77777777" w:rsidR="00585DD7" w:rsidRDefault="00585DD7" w:rsidP="00585DD7">
      <w:pPr>
        <w:suppressAutoHyphens w:val="0"/>
        <w:jc w:val="both"/>
      </w:pPr>
      <w:r>
        <w:t>o</w:t>
      </w:r>
      <w:r>
        <w:tab/>
        <w:t>«Прочие кадровые документы»</w:t>
      </w:r>
    </w:p>
    <w:p w14:paraId="14C71FE0" w14:textId="77777777" w:rsidR="00585DD7" w:rsidRDefault="00585DD7" w:rsidP="00585DD7">
      <w:pPr>
        <w:suppressAutoHyphens w:val="0"/>
        <w:jc w:val="both"/>
      </w:pPr>
      <w:r>
        <w:t>• Команды для работы со справочниками и документами.</w:t>
      </w:r>
    </w:p>
    <w:p w14:paraId="361EA42D" w14:textId="15CDAB98" w:rsidR="00585DD7" w:rsidRDefault="004E0514" w:rsidP="00585DD7">
      <w:pPr>
        <w:suppressAutoHyphens w:val="0"/>
        <w:jc w:val="both"/>
      </w:pPr>
      <w:r>
        <w:t>3.</w:t>
      </w:r>
      <w:r w:rsidR="00585DD7">
        <w:t>2.3</w:t>
      </w:r>
      <w:r>
        <w:t>.</w:t>
      </w:r>
      <w:r w:rsidR="00585DD7">
        <w:t xml:space="preserve"> Интеграция КЭДО с доменом сети по LDAP. Настройка интеграции с доменом сети с помощью набора протоколов для доступа к службам каталогов LDAP. Должно позволять использовать для входа в ПО КЭДО учетную запись внешней системы.</w:t>
      </w:r>
    </w:p>
    <w:p w14:paraId="508D16FB" w14:textId="495C2B3F" w:rsidR="00585DD7" w:rsidRDefault="004E0514" w:rsidP="00585DD7">
      <w:pPr>
        <w:suppressAutoHyphens w:val="0"/>
        <w:jc w:val="both"/>
      </w:pPr>
      <w:r>
        <w:t>3.</w:t>
      </w:r>
      <w:r w:rsidR="00585DD7">
        <w:t>2.4</w:t>
      </w:r>
      <w:r>
        <w:t>.</w:t>
      </w:r>
      <w:r w:rsidR="00585DD7">
        <w:t xml:space="preserve"> Интеграция КЭДО с доменом сети по SSO. Использование для входа в систему КЭДО учетную запись системы Заказчика через технологию единого входа SSO. В данном случае недолжно требоваться прямого доступа к контроллерам домена. Для аутентифик</w:t>
      </w:r>
      <w:r w:rsidR="00585DD7">
        <w:t>а</w:t>
      </w:r>
      <w:r w:rsidR="00585DD7">
        <w:t xml:space="preserve">ции на компьютере используется протокол SAML, для входа через приложение - </w:t>
      </w:r>
      <w:proofErr w:type="spellStart"/>
      <w:r w:rsidR="00585DD7">
        <w:t>OAuth</w:t>
      </w:r>
      <w:proofErr w:type="spellEnd"/>
      <w:r w:rsidR="00585DD7">
        <w:t xml:space="preserve"> 2.0.</w:t>
      </w:r>
    </w:p>
    <w:p w14:paraId="4FB783B5" w14:textId="6FF3DDBC" w:rsidR="00585DD7" w:rsidRDefault="004E0514" w:rsidP="00585DD7">
      <w:pPr>
        <w:suppressAutoHyphens w:val="0"/>
        <w:jc w:val="both"/>
      </w:pPr>
      <w:r>
        <w:lastRenderedPageBreak/>
        <w:t>3.</w:t>
      </w:r>
      <w:r w:rsidR="00585DD7">
        <w:t>2.5. Система должна быть развёрнута и готова для использования Заказчиком (провед</w:t>
      </w:r>
      <w:r w:rsidR="00585DD7">
        <w:t>е</w:t>
      </w:r>
      <w:r w:rsidR="00585DD7">
        <w:t xml:space="preserve">на настройка и обучение пользователей) в течение </w:t>
      </w:r>
      <w:r>
        <w:t>3-</w:t>
      </w:r>
      <w:r w:rsidR="00585DD7">
        <w:t>х месяцев с момента проведения з</w:t>
      </w:r>
      <w:r w:rsidR="00585DD7">
        <w:t>а</w:t>
      </w:r>
      <w:r w:rsidR="00585DD7">
        <w:t>купки.</w:t>
      </w:r>
    </w:p>
    <w:p w14:paraId="4E449F81" w14:textId="798E6AEE" w:rsidR="00585DD7" w:rsidRPr="004E0514" w:rsidRDefault="00585DD7" w:rsidP="00585DD7">
      <w:pPr>
        <w:suppressAutoHyphens w:val="0"/>
        <w:jc w:val="both"/>
        <w:rPr>
          <w:b/>
        </w:rPr>
      </w:pPr>
      <w:r w:rsidRPr="004E0514">
        <w:rPr>
          <w:b/>
        </w:rPr>
        <w:t>3.</w:t>
      </w:r>
      <w:r w:rsidR="004E0514" w:rsidRPr="004E0514">
        <w:rPr>
          <w:b/>
        </w:rPr>
        <w:t>3.</w:t>
      </w:r>
      <w:r w:rsidRPr="004E0514">
        <w:rPr>
          <w:b/>
        </w:rPr>
        <w:t xml:space="preserve"> Техническая поддержка пользователей.</w:t>
      </w:r>
    </w:p>
    <w:p w14:paraId="39A7EF28" w14:textId="3AA67E73" w:rsidR="00585DD7" w:rsidRDefault="004E0514" w:rsidP="00585DD7">
      <w:pPr>
        <w:suppressAutoHyphens w:val="0"/>
        <w:jc w:val="both"/>
      </w:pPr>
      <w:r>
        <w:t>3.</w:t>
      </w:r>
      <w:r w:rsidR="00585DD7">
        <w:t>3.1 Наличие службы технической поддержки всех пользователей системы 24 часа в су</w:t>
      </w:r>
      <w:r w:rsidR="00585DD7">
        <w:t>т</w:t>
      </w:r>
      <w:r w:rsidR="00585DD7">
        <w:t>ки 7 дней в неделю. Пользователь Системы может запросить помощь следующими кан</w:t>
      </w:r>
      <w:r w:rsidR="00585DD7">
        <w:t>а</w:t>
      </w:r>
      <w:r w:rsidR="00585DD7">
        <w:t>лами связи:</w:t>
      </w:r>
    </w:p>
    <w:p w14:paraId="4C1526EB" w14:textId="7F2E9F69" w:rsidR="00585DD7" w:rsidRDefault="00585DD7" w:rsidP="00585DD7">
      <w:pPr>
        <w:suppressAutoHyphens w:val="0"/>
        <w:jc w:val="both"/>
      </w:pPr>
      <w:r>
        <w:t>•</w:t>
      </w:r>
      <w:r>
        <w:tab/>
        <w:t>чат с поддержкой</w:t>
      </w:r>
      <w:r w:rsidR="004E0514">
        <w:t xml:space="preserve"> (</w:t>
      </w:r>
      <w:proofErr w:type="spellStart"/>
      <w:r w:rsidR="004E0514">
        <w:t>telegram</w:t>
      </w:r>
      <w:proofErr w:type="spellEnd"/>
      <w:r w:rsidR="004E0514">
        <w:t xml:space="preserve"> или </w:t>
      </w:r>
      <w:proofErr w:type="spellStart"/>
      <w:r w:rsidR="004E0514">
        <w:t>viber</w:t>
      </w:r>
      <w:proofErr w:type="spellEnd"/>
      <w:r w:rsidR="004E0514">
        <w:t>);</w:t>
      </w:r>
    </w:p>
    <w:p w14:paraId="6282ED4B" w14:textId="77777777" w:rsidR="00585DD7" w:rsidRDefault="00585DD7" w:rsidP="00585DD7">
      <w:pPr>
        <w:suppressAutoHyphens w:val="0"/>
        <w:jc w:val="both"/>
      </w:pPr>
      <w:r>
        <w:t>•</w:t>
      </w:r>
      <w:r>
        <w:tab/>
        <w:t>звонок по номеру технической поддержки.</w:t>
      </w:r>
    </w:p>
    <w:p w14:paraId="53D653FA" w14:textId="204DCCA2" w:rsidR="00585DD7" w:rsidRDefault="004E0514" w:rsidP="00585DD7">
      <w:pPr>
        <w:suppressAutoHyphens w:val="0"/>
        <w:jc w:val="both"/>
      </w:pPr>
      <w:r>
        <w:t>3.</w:t>
      </w:r>
      <w:r w:rsidR="00585DD7">
        <w:t>3.2 Наличие описания всего функционала системы в открытом доступе. Данный портал должен иметь в себе все инструкции по пользованию системой, инструкции должны быть распределены в разделы, поиск в которых интуитивно понятен. Так же портал помощи должен иметь поиск инструкций по ключевым словам. В любом разделе системы досту</w:t>
      </w:r>
      <w:r w:rsidR="00585DD7">
        <w:t>п</w:t>
      </w:r>
      <w:r w:rsidR="00585DD7">
        <w:t>на ссылка (кнопка), позволяющая перейти в данную «базу знаний».</w:t>
      </w:r>
    </w:p>
    <w:p w14:paraId="3BCCEAD6" w14:textId="5FC3CBB2" w:rsidR="0024030D" w:rsidRDefault="0024030D" w:rsidP="0024030D">
      <w:pPr>
        <w:suppressAutoHyphens w:val="0"/>
        <w:jc w:val="both"/>
      </w:pPr>
      <w:r>
        <w:t>3.3.3. Базовая техническая поддержка предусматривает предоставление новых версий и</w:t>
      </w:r>
      <w:r>
        <w:t>с</w:t>
      </w:r>
      <w:r>
        <w:t>пользуемого в ИС ЭДО  и его Сервисе, оперативное исправление ошибок.</w:t>
      </w:r>
    </w:p>
    <w:p w14:paraId="308EEF32" w14:textId="4A0C7EE4" w:rsidR="0024030D" w:rsidRDefault="0024030D" w:rsidP="0024030D">
      <w:pPr>
        <w:suppressAutoHyphens w:val="0"/>
        <w:jc w:val="both"/>
      </w:pPr>
      <w:r>
        <w:t>3.3.4. Базовая техническая поддержка должна предусматривать уведомление о проведении плановых регламентных работ и об аварийных ситуациях.</w:t>
      </w:r>
    </w:p>
    <w:p w14:paraId="60606FB7" w14:textId="5525C61A" w:rsidR="00585DD7" w:rsidRPr="00072D3E" w:rsidRDefault="00072D3E" w:rsidP="00585DD7">
      <w:pPr>
        <w:suppressAutoHyphens w:val="0"/>
        <w:jc w:val="both"/>
        <w:rPr>
          <w:b/>
        </w:rPr>
      </w:pPr>
      <w:r w:rsidRPr="00072D3E">
        <w:rPr>
          <w:b/>
        </w:rPr>
        <w:t>3.</w:t>
      </w:r>
      <w:r w:rsidR="00585DD7" w:rsidRPr="00072D3E">
        <w:rPr>
          <w:b/>
        </w:rPr>
        <w:t>4. Интерфейс системы.</w:t>
      </w:r>
    </w:p>
    <w:p w14:paraId="24D96D28" w14:textId="7801BB6D" w:rsidR="00585DD7" w:rsidRPr="00005513" w:rsidRDefault="00585DD7" w:rsidP="00585DD7">
      <w:pPr>
        <w:suppressAutoHyphens w:val="0"/>
        <w:jc w:val="both"/>
      </w:pPr>
      <w:r>
        <w:t>Интерфейс системы имеет предустановленные настройки. Система должна иметь возмо</w:t>
      </w:r>
      <w:r>
        <w:t>ж</w:t>
      </w:r>
      <w:r>
        <w:t xml:space="preserve">ность изменить </w:t>
      </w:r>
      <w:r w:rsidRPr="00005513">
        <w:t>набор доступного функционала (разделы) системы, в том числе в завис</w:t>
      </w:r>
      <w:r w:rsidRPr="00005513">
        <w:t>и</w:t>
      </w:r>
      <w:r w:rsidR="0065517D">
        <w:t>мости от роли пользователя.</w:t>
      </w:r>
    </w:p>
    <w:p w14:paraId="5C35AA67" w14:textId="63E7E5FE" w:rsidR="00736E57" w:rsidRPr="00736E57" w:rsidRDefault="00736E57" w:rsidP="00736E57">
      <w:pPr>
        <w:suppressAutoHyphens w:val="0"/>
        <w:jc w:val="both"/>
        <w:rPr>
          <w:b/>
        </w:rPr>
      </w:pPr>
      <w:r w:rsidRPr="00736E57">
        <w:rPr>
          <w:b/>
        </w:rPr>
        <w:t>3.5. Права доступа пользователей к участкам системы (документам).</w:t>
      </w:r>
    </w:p>
    <w:p w14:paraId="11D7136D" w14:textId="77777777" w:rsidR="00736E57" w:rsidRDefault="00736E57" w:rsidP="00736E57">
      <w:pPr>
        <w:suppressAutoHyphens w:val="0"/>
        <w:jc w:val="both"/>
      </w:pPr>
      <w:r>
        <w:t>Система должна иметь ролевую модель настроек прав доступа пользователей к участкам системы и документам.</w:t>
      </w:r>
    </w:p>
    <w:p w14:paraId="0311068E" w14:textId="77777777" w:rsidR="00736E57" w:rsidRDefault="00736E57" w:rsidP="00736E57">
      <w:pPr>
        <w:suppressAutoHyphens w:val="0"/>
        <w:jc w:val="both"/>
      </w:pPr>
      <w:r>
        <w:t>Права доступа — это разрешение на работу с участком системы: задачей, документом, разделом и т.д. Права определяют, какие действия и в каком разделе системы может в</w:t>
      </w:r>
      <w:r>
        <w:t>ы</w:t>
      </w:r>
      <w:r>
        <w:t>полнять сотрудник. Уровни доступа могут быть:</w:t>
      </w:r>
    </w:p>
    <w:p w14:paraId="3F3533C7" w14:textId="77777777" w:rsidR="00736E57" w:rsidRDefault="00736E57" w:rsidP="00736E57">
      <w:pPr>
        <w:suppressAutoHyphens w:val="0"/>
        <w:jc w:val="both"/>
      </w:pPr>
      <w:r>
        <w:t>•</w:t>
      </w:r>
      <w:r>
        <w:tab/>
        <w:t>полный с настройками — полный доступ с правом настраивать участок системы, например, создать регламент документооборота.</w:t>
      </w:r>
    </w:p>
    <w:p w14:paraId="771029FD" w14:textId="77777777" w:rsidR="00736E57" w:rsidRDefault="00736E57" w:rsidP="00736E57">
      <w:pPr>
        <w:suppressAutoHyphens w:val="0"/>
        <w:jc w:val="both"/>
      </w:pPr>
      <w:r>
        <w:t>•</w:t>
      </w:r>
      <w:r>
        <w:tab/>
        <w:t>просмотр и изменение — разрешен просмотр, изменение, добавление, удаление д</w:t>
      </w:r>
      <w:r>
        <w:t>о</w:t>
      </w:r>
      <w:r>
        <w:t>кументов и содержимого.</w:t>
      </w:r>
    </w:p>
    <w:p w14:paraId="4227D7CE" w14:textId="77777777" w:rsidR="00736E57" w:rsidRDefault="00736E57" w:rsidP="00736E57">
      <w:pPr>
        <w:suppressAutoHyphens w:val="0"/>
        <w:jc w:val="both"/>
      </w:pPr>
      <w:r>
        <w:t>•</w:t>
      </w:r>
      <w:r>
        <w:tab/>
        <w:t>просмотр — разрешен только просмотр участка системы.</w:t>
      </w:r>
    </w:p>
    <w:p w14:paraId="0D8ECE49" w14:textId="77777777" w:rsidR="00736E57" w:rsidRDefault="00736E57" w:rsidP="00736E57">
      <w:pPr>
        <w:suppressAutoHyphens w:val="0"/>
        <w:jc w:val="both"/>
      </w:pPr>
      <w:r>
        <w:t>•</w:t>
      </w:r>
      <w:r>
        <w:tab/>
        <w:t>запрет — доступ к участку запрещен.</w:t>
      </w:r>
    </w:p>
    <w:p w14:paraId="3A8C6ED5" w14:textId="77777777" w:rsidR="00736E57" w:rsidRDefault="00736E57" w:rsidP="00736E57">
      <w:pPr>
        <w:suppressAutoHyphens w:val="0"/>
        <w:jc w:val="both"/>
      </w:pPr>
      <w:r>
        <w:t>Роль — набор прав, которые зависят от должности и обязанностей сотрудника.</w:t>
      </w:r>
    </w:p>
    <w:p w14:paraId="3884B094" w14:textId="77777777" w:rsidR="00736E57" w:rsidRDefault="00736E57" w:rsidP="00736E57">
      <w:pPr>
        <w:suppressAutoHyphens w:val="0"/>
        <w:jc w:val="both"/>
      </w:pPr>
      <w:r>
        <w:t>Система должна иметь минимальный набор ролей, но им не ограниченна, и возможность распределить их пользователям Заказчика. Предустановленные роли:</w:t>
      </w:r>
    </w:p>
    <w:p w14:paraId="5576F761" w14:textId="77777777" w:rsidR="00736E57" w:rsidRDefault="00736E57" w:rsidP="00736E57">
      <w:pPr>
        <w:suppressAutoHyphens w:val="0"/>
        <w:jc w:val="both"/>
      </w:pPr>
      <w:r>
        <w:t>•</w:t>
      </w:r>
      <w:r>
        <w:tab/>
        <w:t>администратор;</w:t>
      </w:r>
    </w:p>
    <w:p w14:paraId="4FFD275E" w14:textId="77777777" w:rsidR="00736E57" w:rsidRDefault="00736E57" w:rsidP="00736E57">
      <w:pPr>
        <w:suppressAutoHyphens w:val="0"/>
        <w:jc w:val="both"/>
      </w:pPr>
      <w:r>
        <w:t>•</w:t>
      </w:r>
      <w:r>
        <w:tab/>
        <w:t>руководитель;</w:t>
      </w:r>
    </w:p>
    <w:p w14:paraId="3DDC26E7" w14:textId="77777777" w:rsidR="00736E57" w:rsidRDefault="00736E57" w:rsidP="00736E57">
      <w:pPr>
        <w:suppressAutoHyphens w:val="0"/>
        <w:jc w:val="both"/>
      </w:pPr>
      <w:r>
        <w:t>•</w:t>
      </w:r>
      <w:r>
        <w:tab/>
        <w:t>кадровик;</w:t>
      </w:r>
    </w:p>
    <w:p w14:paraId="41CD3905" w14:textId="77777777" w:rsidR="00736E57" w:rsidRDefault="00736E57" w:rsidP="00736E57">
      <w:pPr>
        <w:suppressAutoHyphens w:val="0"/>
        <w:jc w:val="both"/>
      </w:pPr>
      <w:r>
        <w:t>•</w:t>
      </w:r>
      <w:r>
        <w:tab/>
        <w:t>по умолчанию.</w:t>
      </w:r>
    </w:p>
    <w:p w14:paraId="79114B21" w14:textId="77777777" w:rsidR="00736E57" w:rsidRDefault="00736E57" w:rsidP="00736E57">
      <w:pPr>
        <w:suppressAutoHyphens w:val="0"/>
        <w:jc w:val="both"/>
      </w:pPr>
      <w:r>
        <w:t>Всем новым пользователям системы присваиваются права «по умолчанию». Присвоение роли с расширенным набором прав осуществляется администратором системы.</w:t>
      </w:r>
    </w:p>
    <w:p w14:paraId="7CAA379D" w14:textId="277C3AC9" w:rsidR="00736E57" w:rsidRDefault="00736E57" w:rsidP="00736E57">
      <w:pPr>
        <w:suppressAutoHyphens w:val="0"/>
        <w:jc w:val="both"/>
      </w:pPr>
      <w:r>
        <w:t>Система обязательно должна иметь возможность изменить уровень доступа к участкам системы в предустановленных ролях, а также возможность создать новые роли без пр</w:t>
      </w:r>
      <w:r>
        <w:t>и</w:t>
      </w:r>
      <w:r>
        <w:t>влечения Исполнителя.</w:t>
      </w:r>
    </w:p>
    <w:p w14:paraId="032E64E9" w14:textId="77777777" w:rsidR="00736E57" w:rsidRPr="00736E57" w:rsidRDefault="00736E57" w:rsidP="00736E57">
      <w:pPr>
        <w:suppressAutoHyphens w:val="0"/>
        <w:jc w:val="both"/>
        <w:rPr>
          <w:b/>
        </w:rPr>
      </w:pPr>
      <w:r w:rsidRPr="00736E57">
        <w:rPr>
          <w:b/>
        </w:rPr>
        <w:t>3.6. Архив кадровых документов.</w:t>
      </w:r>
    </w:p>
    <w:p w14:paraId="25E20108" w14:textId="4A4C50B6" w:rsidR="00736E57" w:rsidRDefault="00736E57" w:rsidP="00736E57">
      <w:pPr>
        <w:suppressAutoHyphens w:val="0"/>
        <w:jc w:val="both"/>
      </w:pPr>
      <w:r>
        <w:t xml:space="preserve">3.6.1. Хранение документов на локальных ресурсах Заказчика возможно с применением специализированного программного обеспечения, предоставляемого Исполнителем. Должны </w:t>
      </w:r>
      <w:r w:rsidR="00C32C8D">
        <w:t>быть предусмотрено</w:t>
      </w:r>
      <w:r>
        <w:t>:</w:t>
      </w:r>
    </w:p>
    <w:p w14:paraId="5CD9F175" w14:textId="6A85B58A" w:rsidR="00736E57" w:rsidRDefault="00736E57" w:rsidP="00736E57">
      <w:pPr>
        <w:suppressAutoHyphens w:val="0"/>
        <w:jc w:val="both"/>
      </w:pPr>
      <w:r>
        <w:t>•</w:t>
      </w:r>
      <w:r>
        <w:tab/>
      </w:r>
      <w:r w:rsidRPr="007C7CA8">
        <w:t xml:space="preserve">Резервное копирование </w:t>
      </w:r>
      <w:r w:rsidR="00C32C8D" w:rsidRPr="007C7CA8">
        <w:t>должно быть предусмотрено на локальных ресурсах Зака</w:t>
      </w:r>
      <w:r w:rsidR="00C32C8D" w:rsidRPr="007C7CA8">
        <w:t>з</w:t>
      </w:r>
      <w:r w:rsidR="00C32C8D" w:rsidRPr="007C7CA8">
        <w:t>чика ежедневно/еженедельно</w:t>
      </w:r>
      <w:r w:rsidRPr="007C7CA8">
        <w:t>.</w:t>
      </w:r>
      <w:r w:rsidR="00C32C8D">
        <w:t xml:space="preserve"> </w:t>
      </w:r>
    </w:p>
    <w:p w14:paraId="167DE6AF" w14:textId="3061583A" w:rsidR="00FB3F3F" w:rsidRDefault="00736E57" w:rsidP="00C32C8D">
      <w:pPr>
        <w:suppressAutoHyphens w:val="0"/>
        <w:jc w:val="both"/>
      </w:pPr>
      <w:r>
        <w:lastRenderedPageBreak/>
        <w:t>•</w:t>
      </w:r>
      <w:r>
        <w:tab/>
      </w:r>
      <w:r w:rsidR="00C32C8D">
        <w:t>Возможность просмотра документов на локальном ресурсе при отсутствии инте</w:t>
      </w:r>
      <w:r w:rsidR="00C32C8D">
        <w:t>р</w:t>
      </w:r>
      <w:r w:rsidR="00C32C8D">
        <w:t>нета.</w:t>
      </w:r>
    </w:p>
    <w:p w14:paraId="3BB978F7" w14:textId="77777777" w:rsidR="00C32C8D" w:rsidRPr="001D6575" w:rsidRDefault="00C32C8D" w:rsidP="00C32C8D">
      <w:pPr>
        <w:suppressAutoHyphens w:val="0"/>
        <w:jc w:val="both"/>
      </w:pPr>
    </w:p>
    <w:p w14:paraId="77077FD8" w14:textId="0663A794" w:rsidR="00FB3F3F" w:rsidRPr="001D6575" w:rsidRDefault="00E32322" w:rsidP="00991ED8">
      <w:pPr>
        <w:pStyle w:val="af0"/>
        <w:numPr>
          <w:ilvl w:val="0"/>
          <w:numId w:val="1"/>
        </w:numPr>
        <w:suppressAutoHyphens w:val="0"/>
        <w:jc w:val="both"/>
        <w:rPr>
          <w:b/>
        </w:rPr>
      </w:pPr>
      <w:r w:rsidRPr="001D6575">
        <w:rPr>
          <w:b/>
        </w:rPr>
        <w:t xml:space="preserve">ТРЕБОВАНИЯ К </w:t>
      </w:r>
      <w:r w:rsidR="008E24AA" w:rsidRPr="001D6575">
        <w:rPr>
          <w:b/>
        </w:rPr>
        <w:t>ИСПОЛНИТЕЛЮ</w:t>
      </w:r>
    </w:p>
    <w:p w14:paraId="75C06B1D" w14:textId="32B13E8A" w:rsidR="00FB3F3F" w:rsidRPr="001D6575" w:rsidRDefault="00FB3F3F" w:rsidP="00991ED8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</w:rPr>
      </w:pPr>
      <w:r w:rsidRPr="001D6575">
        <w:rPr>
          <w:color w:val="auto"/>
        </w:rPr>
        <w:t xml:space="preserve">Оператор ИС ЭДО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органов государственной власти. </w:t>
      </w:r>
    </w:p>
    <w:p w14:paraId="71DA3C3B" w14:textId="77777777" w:rsidR="00FB3F3F" w:rsidRPr="001D6575" w:rsidRDefault="00FB3F3F" w:rsidP="00991ED8">
      <w:pPr>
        <w:pStyle w:val="ConsPlusNormal"/>
        <w:jc w:val="both"/>
      </w:pPr>
    </w:p>
    <w:p w14:paraId="5C4597A5" w14:textId="7EDB2E22" w:rsidR="00FB3F3F" w:rsidRPr="001D6575" w:rsidRDefault="00052CAF" w:rsidP="00991ED8">
      <w:pPr>
        <w:pStyle w:val="af0"/>
        <w:numPr>
          <w:ilvl w:val="0"/>
          <w:numId w:val="1"/>
        </w:numPr>
        <w:suppressAutoHyphens w:val="0"/>
        <w:jc w:val="both"/>
        <w:rPr>
          <w:b/>
        </w:rPr>
      </w:pPr>
      <w:r w:rsidRPr="001D6575">
        <w:rPr>
          <w:b/>
        </w:rPr>
        <w:t xml:space="preserve">ТРЕБОВАНИЯ К БЕЗОПАСНОСТИ </w:t>
      </w:r>
    </w:p>
    <w:p w14:paraId="74D78AA7" w14:textId="5E5E715B" w:rsidR="00FB3F3F" w:rsidRPr="001D6575" w:rsidRDefault="00736E57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>
        <w:t>Исполнителем</w:t>
      </w:r>
      <w:r w:rsidR="00FB3F3F" w:rsidRPr="001D6575">
        <w:t xml:space="preserve"> должно производиться регулярное обновление всех операционных систем и серверного программного обеспечения. </w:t>
      </w:r>
      <w:bookmarkStart w:id="0" w:name="_Hlk67668846"/>
      <w:r w:rsidR="00FB3F3F" w:rsidRPr="001D6575">
        <w:t xml:space="preserve">На серверах </w:t>
      </w:r>
      <w:r>
        <w:t>Исполнителя</w:t>
      </w:r>
      <w:r w:rsidR="00FB3F3F" w:rsidRPr="001D6575">
        <w:t xml:space="preserve"> должно быть установлено только лицензионное программное обеспечение.</w:t>
      </w:r>
      <w:bookmarkEnd w:id="0"/>
    </w:p>
    <w:p w14:paraId="0BEF1039" w14:textId="16C964E9" w:rsidR="00FB3F3F" w:rsidRPr="001D6575" w:rsidRDefault="00736E57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bookmarkStart w:id="1" w:name="_Hlk67668996"/>
      <w:bookmarkStart w:id="2" w:name="_Hlk67668982"/>
      <w:r>
        <w:t xml:space="preserve">Операции в </w:t>
      </w:r>
      <w:r w:rsidR="00FB3F3F" w:rsidRPr="001D6575">
        <w:t>ЭДО</w:t>
      </w:r>
      <w:r>
        <w:t>, КЭДО</w:t>
      </w:r>
      <w:r w:rsidR="004674D2" w:rsidRPr="001D6575">
        <w:t xml:space="preserve"> должны</w:t>
      </w:r>
      <w:r w:rsidR="00FB3F3F" w:rsidRPr="001D6575">
        <w:t xml:space="preserve"> </w:t>
      </w:r>
      <w:proofErr w:type="spellStart"/>
      <w:r w:rsidR="00FB3F3F" w:rsidRPr="001D6575">
        <w:t>логир</w:t>
      </w:r>
      <w:bookmarkEnd w:id="1"/>
      <w:r w:rsidR="004674D2" w:rsidRPr="001D6575">
        <w:t>оваться</w:t>
      </w:r>
      <w:proofErr w:type="spellEnd"/>
      <w:r w:rsidR="00FB3F3F" w:rsidRPr="001D6575">
        <w:t>.</w:t>
      </w:r>
    </w:p>
    <w:p w14:paraId="6D4E0F61" w14:textId="33B25862" w:rsidR="00FB3F3F" w:rsidRPr="001D6575" w:rsidRDefault="00736E57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bookmarkStart w:id="3" w:name="_Hlk67669650"/>
      <w:bookmarkEnd w:id="2"/>
      <w:r>
        <w:t>На</w:t>
      </w:r>
      <w:r w:rsidR="000B2837" w:rsidRPr="001D6575">
        <w:t>личие защиты</w:t>
      </w:r>
      <w:r w:rsidR="00FB3F3F" w:rsidRPr="001D6575">
        <w:t xml:space="preserve"> от потери или повреждения данных обеспечивается трехкратным резервным копированием документов и хранением копий на разнесенных серверах</w:t>
      </w:r>
      <w:bookmarkEnd w:id="3"/>
      <w:r w:rsidR="00FB3F3F" w:rsidRPr="001D6575">
        <w:t>.</w:t>
      </w:r>
    </w:p>
    <w:p w14:paraId="66B0F0AD" w14:textId="65E3DA4A" w:rsidR="00FB3F3F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Для организации защищенного канала доступа к серверам ЭДО</w:t>
      </w:r>
      <w:r w:rsidR="00736E57">
        <w:t>, КЭДО</w:t>
      </w:r>
      <w:r w:rsidR="006E26FF" w:rsidRPr="001D6575">
        <w:t xml:space="preserve"> должны и</w:t>
      </w:r>
      <w:r w:rsidR="006E26FF" w:rsidRPr="001D6575">
        <w:t>с</w:t>
      </w:r>
      <w:r w:rsidR="006E26FF" w:rsidRPr="001D6575">
        <w:t>пользоваться</w:t>
      </w:r>
      <w:r w:rsidRPr="001D6575">
        <w:t xml:space="preserve"> протоколы SSL/TLS, которые являются промышленным стандартом для бе</w:t>
      </w:r>
      <w:r w:rsidRPr="001D6575">
        <w:t>з</w:t>
      </w:r>
      <w:r w:rsidRPr="001D6575">
        <w:t>опасности веб-приложений в сети Интернет.</w:t>
      </w:r>
    </w:p>
    <w:p w14:paraId="16C01FA6" w14:textId="77777777" w:rsidR="00635ECC" w:rsidRDefault="00635ECC" w:rsidP="00635ECC">
      <w:pPr>
        <w:suppressAutoHyphens w:val="0"/>
        <w:jc w:val="both"/>
      </w:pPr>
    </w:p>
    <w:p w14:paraId="0E5DC27C" w14:textId="742F115C" w:rsidR="00635ECC" w:rsidRPr="00635ECC" w:rsidRDefault="00635ECC" w:rsidP="00635ECC">
      <w:pPr>
        <w:pStyle w:val="af0"/>
        <w:numPr>
          <w:ilvl w:val="0"/>
          <w:numId w:val="1"/>
        </w:numPr>
        <w:suppressAutoHyphens w:val="0"/>
        <w:jc w:val="both"/>
        <w:rPr>
          <w:b/>
        </w:rPr>
      </w:pPr>
      <w:r w:rsidRPr="00635ECC">
        <w:rPr>
          <w:b/>
        </w:rPr>
        <w:t>ТРЕБОВАНИЯ К ГАРАНТИЙНЫМ ОБЯЗАТЕЛЬСТВАМ ПРЕДОСТАВЛЯ</w:t>
      </w:r>
      <w:r w:rsidRPr="00635ECC">
        <w:rPr>
          <w:b/>
        </w:rPr>
        <w:t>Е</w:t>
      </w:r>
      <w:r w:rsidRPr="00635ECC">
        <w:rPr>
          <w:b/>
        </w:rPr>
        <w:t>МЫХ УСЛУГ</w:t>
      </w:r>
    </w:p>
    <w:p w14:paraId="6D9CA841" w14:textId="64249501" w:rsidR="00635ECC" w:rsidRDefault="00635ECC" w:rsidP="00635ECC">
      <w:pPr>
        <w:pStyle w:val="af0"/>
        <w:suppressAutoHyphens w:val="0"/>
        <w:ind w:left="0"/>
        <w:jc w:val="both"/>
      </w:pPr>
      <w:r>
        <w:t>6.1 Исполнитель гарантирует, наличие прав на распространение приобретаемого пр</w:t>
      </w:r>
      <w:r>
        <w:t>о</w:t>
      </w:r>
      <w:r>
        <w:t>граммного обеспечения: Исполнитель должен быть либо обладателем исключительных прав на предоставляемое программное обеспечение, либо обладателем права продажи (о</w:t>
      </w:r>
      <w:r>
        <w:t>б</w:t>
      </w:r>
      <w:r>
        <w:t>служивания) лицензионного программного обеспечения (либо полномочий от правообл</w:t>
      </w:r>
      <w:r>
        <w:t>а</w:t>
      </w:r>
      <w:r>
        <w:t>дателя на основании договора) представленные владельцем исключительных прав на пр</w:t>
      </w:r>
      <w:r>
        <w:t>о</w:t>
      </w:r>
      <w:r>
        <w:t>граммное обеспечение. На основании действующего законодательства РФ Система зар</w:t>
      </w:r>
      <w:r>
        <w:t>е</w:t>
      </w:r>
      <w:r>
        <w:t>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"Интернет".</w:t>
      </w:r>
    </w:p>
    <w:p w14:paraId="2DEFA633" w14:textId="6A752FD0" w:rsidR="00635ECC" w:rsidRDefault="00635ECC" w:rsidP="00635ECC">
      <w:pPr>
        <w:pStyle w:val="af0"/>
        <w:suppressAutoHyphens w:val="0"/>
        <w:ind w:left="0"/>
        <w:jc w:val="both"/>
      </w:pPr>
      <w:r>
        <w:t>6.2. Исполнитель обязуется урегулировать любые претензии третьих лиц, предъявленные Заказчику, по вопросам интеллектуальной собственности в отношении ПО и/или прав</w:t>
      </w:r>
      <w:r>
        <w:t>о</w:t>
      </w:r>
      <w:r>
        <w:t>мерности использования ПО. Кроме того, Исполнитель обязуется компенсировать любые подтверждённые убытки, понесенные Заказчиком в связи с указанными претензиями в т</w:t>
      </w:r>
      <w:r>
        <w:t>е</w:t>
      </w:r>
      <w:r>
        <w:t>чение 10 дней с момента предъявления соответствующих требований Заказчиком.</w:t>
      </w:r>
    </w:p>
    <w:p w14:paraId="5DC7AB3F" w14:textId="2CB82058" w:rsidR="00635ECC" w:rsidRDefault="00635ECC" w:rsidP="00635ECC">
      <w:pPr>
        <w:pStyle w:val="af0"/>
        <w:suppressAutoHyphens w:val="0"/>
        <w:ind w:left="0"/>
        <w:jc w:val="both"/>
      </w:pPr>
      <w:r>
        <w:t>6.3. Исполнитель гарантирует, что ограниченная машинная обработка и хранение перед</w:t>
      </w:r>
      <w:r>
        <w:t>а</w:t>
      </w:r>
      <w:r>
        <w:t>ваемой в процессе использования ПО информации осуществляется Заказчиком в ЦОД на территории РФ, в выделенном для него пространстве, с доступом к информации только для лиц, которым Заказчик самостоятельно предоставил такой доступ. Исполнитель г</w:t>
      </w:r>
      <w:r>
        <w:t>а</w:t>
      </w:r>
      <w:r>
        <w:t>рантирует, что не имеет доступа к выделенному для Заказчика пространству ЦОД, вся информация для Исполнителя является обезличенной, Заказчик самостоятельно определ</w:t>
      </w:r>
      <w:r>
        <w:t>я</w:t>
      </w:r>
      <w:r>
        <w:t>ет и хранит требуемую для него информацию.</w:t>
      </w:r>
    </w:p>
    <w:p w14:paraId="4CB9ECBC" w14:textId="13BBBAF2" w:rsidR="00635ECC" w:rsidRDefault="00635ECC" w:rsidP="00635ECC">
      <w:pPr>
        <w:pStyle w:val="af0"/>
        <w:suppressAutoHyphens w:val="0"/>
        <w:ind w:left="0"/>
        <w:jc w:val="both"/>
      </w:pPr>
      <w:r>
        <w:t>6.4. Условия заключенного договора распространяются на ПО, а также на все последу</w:t>
      </w:r>
      <w:r>
        <w:t>ю</w:t>
      </w:r>
      <w:r>
        <w:t>щие новые версии (обновления) ПО, предоставляемые Исполнителем Заказчику в соо</w:t>
      </w:r>
      <w:r>
        <w:t>т</w:t>
      </w:r>
      <w:r>
        <w:t>ветствии с условиями заключенного договора.</w:t>
      </w:r>
    </w:p>
    <w:p w14:paraId="23FF96CE" w14:textId="77777777" w:rsidR="00635ECC" w:rsidRDefault="00635ECC" w:rsidP="00635ECC">
      <w:pPr>
        <w:pStyle w:val="af0"/>
        <w:suppressAutoHyphens w:val="0"/>
        <w:ind w:left="0"/>
        <w:jc w:val="both"/>
      </w:pPr>
    </w:p>
    <w:p w14:paraId="1F491BDA" w14:textId="6FDF0EA8" w:rsidR="00635ECC" w:rsidRPr="00635ECC" w:rsidRDefault="00635ECC" w:rsidP="00635ECC">
      <w:pPr>
        <w:pStyle w:val="af0"/>
        <w:numPr>
          <w:ilvl w:val="0"/>
          <w:numId w:val="1"/>
        </w:numPr>
        <w:suppressAutoHyphens w:val="0"/>
        <w:jc w:val="both"/>
        <w:rPr>
          <w:b/>
        </w:rPr>
      </w:pPr>
      <w:r w:rsidRPr="00635ECC">
        <w:rPr>
          <w:b/>
        </w:rPr>
        <w:t>ТРЕБОВАНИЯ К КОНФИДЕНЦИАЛЬНОСТИ</w:t>
      </w:r>
    </w:p>
    <w:p w14:paraId="3FDB3B1E" w14:textId="59649AEA" w:rsidR="00635ECC" w:rsidRDefault="00635ECC" w:rsidP="00635ECC">
      <w:pPr>
        <w:suppressAutoHyphens w:val="0"/>
        <w:jc w:val="both"/>
      </w:pPr>
      <w:r>
        <w:t>7.1. Вся информация, связанная с деятельностью в рамках заключенного договора, пол</w:t>
      </w:r>
      <w:r>
        <w:t>у</w:t>
      </w:r>
      <w:r>
        <w:t>ченная одной стороной от другой, а также загружаемая в ПО, считается конфиденциал</w:t>
      </w:r>
      <w:r>
        <w:t>ь</w:t>
      </w:r>
      <w:r>
        <w:t>ной информацией. Каждая из сторон обязана соблюдать столь же высокую степень ко</w:t>
      </w:r>
      <w:r>
        <w:t>н</w:t>
      </w:r>
      <w:r>
        <w:t>фиденциальности во избежание разглашения или использования предоставленной ей ко</w:t>
      </w:r>
      <w:r>
        <w:t>н</w:t>
      </w:r>
      <w:r>
        <w:t>фиденциальной информации, какую она соблюдала бы в отношении своей собственной конфиденциальной информации такого же рода.</w:t>
      </w:r>
    </w:p>
    <w:p w14:paraId="5877B77A" w14:textId="0397ED8F" w:rsidR="00635ECC" w:rsidRDefault="00635ECC" w:rsidP="00635ECC">
      <w:pPr>
        <w:pStyle w:val="af0"/>
        <w:suppressAutoHyphens w:val="0"/>
        <w:ind w:left="0"/>
        <w:jc w:val="both"/>
      </w:pPr>
      <w:r>
        <w:lastRenderedPageBreak/>
        <w:t>7.2. Сторона, которой была передана конфиденциальная информация, обязуется не допу</w:t>
      </w:r>
      <w:r>
        <w:t>с</w:t>
      </w:r>
      <w:r>
        <w:t>кать ее разглашения без согласия Стороны, которой принадлежит информация.</w:t>
      </w:r>
    </w:p>
    <w:p w14:paraId="03C6AB66" w14:textId="768145A9" w:rsidR="00635ECC" w:rsidRDefault="00635ECC" w:rsidP="00635ECC">
      <w:pPr>
        <w:pStyle w:val="af0"/>
        <w:suppressAutoHyphens w:val="0"/>
        <w:ind w:left="0"/>
        <w:jc w:val="both"/>
      </w:pPr>
      <w:r>
        <w:t>7.3. Конфиденциальная информация может быть раскрыта Стороной, которой такая и</w:t>
      </w:r>
      <w:r>
        <w:t>н</w:t>
      </w:r>
      <w:r>
        <w:t>формация была передана, работникам, которым это необходимо для целей исполнения Стороной обязательств по настоящему Договору, в той степени, в которой это необход</w:t>
      </w:r>
      <w:r>
        <w:t>и</w:t>
      </w:r>
      <w:r>
        <w:t>мо. Сторона Договора, осуществляя разглашение (раскрытие) информации, обязана в каждом таком случае указывать третьим лицам на режим конфиденциальности предоста</w:t>
      </w:r>
      <w:r>
        <w:t>в</w:t>
      </w:r>
      <w:r>
        <w:t>ляемой информации.</w:t>
      </w:r>
    </w:p>
    <w:p w14:paraId="3F4C5ED6" w14:textId="585A65DF" w:rsidR="00635ECC" w:rsidRDefault="00635ECC" w:rsidP="00635ECC">
      <w:pPr>
        <w:pStyle w:val="af0"/>
        <w:suppressAutoHyphens w:val="0"/>
        <w:ind w:left="0"/>
        <w:jc w:val="both"/>
      </w:pPr>
      <w:r>
        <w:t xml:space="preserve">7.4. </w:t>
      </w:r>
      <w:proofErr w:type="gramStart"/>
      <w:r>
        <w:t>При прекращении действия договора или по запросу стороны, которой принадлежит конфиденциальная информация, сторона, которой такая информация была передана, об</w:t>
      </w:r>
      <w:r>
        <w:t>я</w:t>
      </w:r>
      <w:r>
        <w:t>зуется в кратчайшие сроки вернуть или уничтожить (по усмотрению Стороны, которой принадлежит информация) всю конфиденциальную информацию, переданную Стороной, которой принадлежит переданная информация,  в соответствии с Договором.</w:t>
      </w:r>
      <w:proofErr w:type="gramEnd"/>
    </w:p>
    <w:p w14:paraId="4EE68625" w14:textId="77777777" w:rsidR="00635ECC" w:rsidRPr="001D6575" w:rsidRDefault="00635ECC" w:rsidP="00635ECC">
      <w:pPr>
        <w:pStyle w:val="af0"/>
        <w:suppressAutoHyphens w:val="0"/>
        <w:ind w:left="0"/>
        <w:jc w:val="both"/>
      </w:pPr>
    </w:p>
    <w:p w14:paraId="0D4FFD82" w14:textId="65A3620A" w:rsidR="00FB3F3F" w:rsidRPr="001D6575" w:rsidRDefault="0024030D" w:rsidP="00991ED8">
      <w:pPr>
        <w:pStyle w:val="af0"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ТРЕБОВАНИЯ К ФУНКЦИОНАЛЬНОСТИ</w:t>
      </w:r>
    </w:p>
    <w:p w14:paraId="50BD15C1" w14:textId="0B2B3586" w:rsidR="00FB3F3F" w:rsidRPr="001D6575" w:rsidRDefault="00FB3F3F" w:rsidP="00991ED8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</w:rPr>
      </w:pPr>
      <w:r w:rsidRPr="001D6575">
        <w:rPr>
          <w:color w:val="auto"/>
        </w:rPr>
        <w:t>Предоставляемая ЭДО</w:t>
      </w:r>
      <w:r w:rsidR="00791B1C">
        <w:rPr>
          <w:color w:val="auto"/>
        </w:rPr>
        <w:t>, КЭДО</w:t>
      </w:r>
      <w:r w:rsidRPr="001D6575">
        <w:rPr>
          <w:color w:val="auto"/>
        </w:rPr>
        <w:t xml:space="preserve"> должна обеспечивать: </w:t>
      </w:r>
    </w:p>
    <w:p w14:paraId="00F8696E" w14:textId="38201C2E" w:rsidR="00FB3F3F" w:rsidRPr="00560D5A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возможность подключения через веб-интерфейс</w:t>
      </w:r>
      <w:r w:rsidR="00EB069D">
        <w:t xml:space="preserve"> и </w:t>
      </w:r>
      <w:r w:rsidR="00EB069D" w:rsidRPr="00560D5A">
        <w:t xml:space="preserve">работа в режиме </w:t>
      </w:r>
      <w:r w:rsidR="00560D5A">
        <w:t>«</w:t>
      </w:r>
      <w:r w:rsidR="00EB069D" w:rsidRPr="00560D5A">
        <w:t>одного окна</w:t>
      </w:r>
      <w:r w:rsidR="00560D5A">
        <w:t>»</w:t>
      </w:r>
      <w:r w:rsidRPr="00560D5A">
        <w:t>;</w:t>
      </w:r>
    </w:p>
    <w:p w14:paraId="54F14C0B" w14:textId="29D22AD3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 xml:space="preserve">наличие </w:t>
      </w:r>
      <w:proofErr w:type="gramStart"/>
      <w:r w:rsidRPr="001D6575">
        <w:t>мобильного</w:t>
      </w:r>
      <w:proofErr w:type="gramEnd"/>
      <w:r w:rsidRPr="001D6575">
        <w:t xml:space="preserve"> приложение на </w:t>
      </w:r>
      <w:proofErr w:type="spellStart"/>
      <w:r w:rsidRPr="001D6575">
        <w:t>iOS</w:t>
      </w:r>
      <w:proofErr w:type="spellEnd"/>
      <w:r w:rsidRPr="001D6575">
        <w:t>/</w:t>
      </w:r>
      <w:r w:rsidRPr="001D6575">
        <w:rPr>
          <w:lang w:val="en-US"/>
        </w:rPr>
        <w:t>Android</w:t>
      </w:r>
      <w:r w:rsidR="007C7CA8">
        <w:t xml:space="preserve"> </w:t>
      </w:r>
      <w:r w:rsidR="00D22C9D" w:rsidRPr="007C7CA8">
        <w:t>или адаптивная моб</w:t>
      </w:r>
      <w:r w:rsidR="007C7CA8" w:rsidRPr="007C7CA8">
        <w:t xml:space="preserve">ильная </w:t>
      </w:r>
      <w:r w:rsidR="00D22C9D" w:rsidRPr="007C7CA8">
        <w:t>версия</w:t>
      </w:r>
      <w:r w:rsidR="007C7CA8">
        <w:t>;</w:t>
      </w:r>
    </w:p>
    <w:p w14:paraId="47FF2CD8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организация работы в режиме просмотра и согласования электронных документов по логину и паролю (неограниченное количество аккаунтов);</w:t>
      </w:r>
    </w:p>
    <w:p w14:paraId="23684086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 xml:space="preserve">реализация двухфакторной аутентификации (через отправку пароля в смс-сообщении); </w:t>
      </w:r>
    </w:p>
    <w:p w14:paraId="7180174A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 xml:space="preserve">использование квалифицированных сертификатов ключей проверки ЭП, выданных любыми аккредитованными удостоверяющими центрами; </w:t>
      </w:r>
    </w:p>
    <w:p w14:paraId="5A0A5E14" w14:textId="685C24C6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7C7CA8">
        <w:t>возможность массового поиска контрагентов в веб-интерфейсе</w:t>
      </w:r>
      <w:r w:rsidR="007C7CA8" w:rsidRPr="007C7CA8">
        <w:t xml:space="preserve"> (</w:t>
      </w:r>
      <w:r w:rsidR="007C7CA8">
        <w:t>относится к ЭДО)</w:t>
      </w:r>
      <w:r w:rsidRPr="001D6575">
        <w:t>;</w:t>
      </w:r>
    </w:p>
    <w:p w14:paraId="5AC80A31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14:paraId="473BED57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 xml:space="preserve">возможность </w:t>
      </w:r>
      <w:proofErr w:type="gramStart"/>
      <w:r w:rsidRPr="001D6575">
        <w:t>разграничения прав доступа работников Заказчика</w:t>
      </w:r>
      <w:proofErr w:type="gramEnd"/>
      <w:r w:rsidRPr="001D6575">
        <w:t xml:space="preserve"> к документам  по подразделениям;</w:t>
      </w:r>
    </w:p>
    <w:p w14:paraId="610CFFE4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bookmarkStart w:id="4" w:name="_Hlk67670314"/>
      <w:r w:rsidRPr="001D6575">
        <w:t>перемещение документов между подразделениями без взимания дополнительной платы в рамках одного ящика</w:t>
      </w:r>
      <w:bookmarkEnd w:id="4"/>
      <w:r w:rsidRPr="001D6575">
        <w:t xml:space="preserve"> (одного участника ЭДО);</w:t>
      </w:r>
    </w:p>
    <w:p w14:paraId="4AC1AD23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обмен документами в форматах, обязательность которых установлена нормативно-правовыми актами,  а также в любых иных форматах;</w:t>
      </w:r>
    </w:p>
    <w:p w14:paraId="031BF35B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согласование электронных документов перед их подписанием и отправкой;</w:t>
      </w:r>
    </w:p>
    <w:p w14:paraId="6253A327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согласование поступивших документов;</w:t>
      </w:r>
    </w:p>
    <w:p w14:paraId="3DA6F8BF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возможность аннулирования документов, в том числе подписанных, между конт</w:t>
      </w:r>
      <w:r w:rsidRPr="001D6575">
        <w:t>р</w:t>
      </w:r>
      <w:r w:rsidRPr="001D6575">
        <w:t>агентами указанного оператора ЭДО;</w:t>
      </w:r>
    </w:p>
    <w:p w14:paraId="49A17F3E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возможность отказа контрагенту в аннулировании подписанных документов;</w:t>
      </w:r>
    </w:p>
    <w:p w14:paraId="539B4EC8" w14:textId="2DF271F4" w:rsidR="00FB3F3F" w:rsidRPr="001D6575" w:rsidRDefault="007C7CA8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>
        <w:t xml:space="preserve">желательна </w:t>
      </w:r>
      <w:r w:rsidR="00FB3F3F" w:rsidRPr="001D6575">
        <w:t>возможность направления коротких сообщений (наличие чата);</w:t>
      </w:r>
    </w:p>
    <w:p w14:paraId="082A1FA8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поиск входящих и исходящих электронных документов по совокупности данных;</w:t>
      </w:r>
    </w:p>
    <w:p w14:paraId="530D3111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хранение электронных документов на ресурсах Исполнителя не менее 5 лет, без взимания дополнительной оплаты за хранение;</w:t>
      </w:r>
    </w:p>
    <w:p w14:paraId="3C204C7E" w14:textId="31F27738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 xml:space="preserve">возможность </w:t>
      </w:r>
      <w:proofErr w:type="spellStart"/>
      <w:r w:rsidRPr="001D6575">
        <w:t>роумингового</w:t>
      </w:r>
      <w:proofErr w:type="spellEnd"/>
      <w:r w:rsidRPr="001D6575">
        <w:t xml:space="preserve"> документооборота с не менее чем </w:t>
      </w:r>
      <w:r w:rsidR="007C7CA8">
        <w:t>8</w:t>
      </w:r>
      <w:r w:rsidRPr="001D6575">
        <w:t xml:space="preserve"> операторами ЭДО;</w:t>
      </w:r>
    </w:p>
    <w:p w14:paraId="3E234628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визуализация документов;</w:t>
      </w:r>
    </w:p>
    <w:p w14:paraId="6A4731D6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визуализация информации об электронной подписи на печатной форме электро</w:t>
      </w:r>
      <w:r w:rsidRPr="001D6575">
        <w:t>н</w:t>
      </w:r>
      <w:r w:rsidRPr="001D6575">
        <w:t>ного документа в виде штампа с указанием владельцев сертификатов, времени подпис</w:t>
      </w:r>
      <w:r w:rsidRPr="001D6575">
        <w:t>а</w:t>
      </w:r>
      <w:r w:rsidRPr="001D6575">
        <w:t xml:space="preserve">ния и результата проверки </w:t>
      </w:r>
      <w:r w:rsidRPr="001D6575">
        <w:rPr>
          <w:iCs/>
        </w:rPr>
        <w:t>сертификата на соответствие файлу документа;</w:t>
      </w:r>
    </w:p>
    <w:p w14:paraId="484FDF9E" w14:textId="76CD4EEF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возможность выгрузки протокола передачи документа, подтверждающего отправку и подписание документа, подписанного квалифицированной электронной подписью оп</w:t>
      </w:r>
      <w:r w:rsidRPr="001D6575">
        <w:t>е</w:t>
      </w:r>
      <w:r w:rsidRPr="001D6575">
        <w:t>ратора ЭДО.</w:t>
      </w:r>
    </w:p>
    <w:p w14:paraId="44C93E30" w14:textId="0D099EA8" w:rsidR="00CE79B8" w:rsidRPr="001D6575" w:rsidRDefault="00CE79B8" w:rsidP="00991ED8">
      <w:pPr>
        <w:pStyle w:val="af0"/>
        <w:numPr>
          <w:ilvl w:val="1"/>
          <w:numId w:val="1"/>
        </w:numPr>
        <w:suppressAutoHyphens w:val="0"/>
        <w:ind w:left="0" w:firstLine="0"/>
        <w:jc w:val="both"/>
      </w:pPr>
      <w:r w:rsidRPr="001D6575">
        <w:lastRenderedPageBreak/>
        <w:t xml:space="preserve">Должна быть предоставлена возможность  пользователям Заказчика согласовывать входящие и исходящие документы по настроенным этапам </w:t>
      </w:r>
      <w:r w:rsidR="007148FE" w:rsidRPr="00CD3DE4">
        <w:t>(1</w:t>
      </w:r>
      <w:r w:rsidR="007148FE">
        <w:t xml:space="preserve"> (один)</w:t>
      </w:r>
      <w:r w:rsidR="007148FE" w:rsidRPr="00CD3DE4">
        <w:t xml:space="preserve"> </w:t>
      </w:r>
      <w:r w:rsidR="007148FE">
        <w:t xml:space="preserve">маршрут) </w:t>
      </w:r>
      <w:r w:rsidRPr="001D6575">
        <w:t>внутри своего ящика</w:t>
      </w:r>
      <w:r w:rsidR="007148FE">
        <w:t>.</w:t>
      </w:r>
    </w:p>
    <w:p w14:paraId="3B429A6C" w14:textId="77777777" w:rsidR="00FB3F3F" w:rsidRPr="001D6575" w:rsidRDefault="00FB3F3F" w:rsidP="00991ED8">
      <w:pPr>
        <w:pStyle w:val="af0"/>
        <w:numPr>
          <w:ilvl w:val="2"/>
          <w:numId w:val="1"/>
        </w:numPr>
        <w:suppressAutoHyphens w:val="0"/>
        <w:ind w:left="0" w:firstLine="0"/>
        <w:jc w:val="both"/>
      </w:pPr>
      <w:r w:rsidRPr="001D6575">
        <w:t>возможность обработки электронных документов в количестве 3000 штук.</w:t>
      </w:r>
    </w:p>
    <w:p w14:paraId="10C556BC" w14:textId="77777777" w:rsidR="00FB3F3F" w:rsidRPr="001D6575" w:rsidRDefault="00FB3F3F" w:rsidP="00991ED8">
      <w:pPr>
        <w:pStyle w:val="afe"/>
        <w:jc w:val="both"/>
        <w:rPr>
          <w:color w:val="000000"/>
        </w:rPr>
      </w:pPr>
    </w:p>
    <w:p w14:paraId="4CB4E098" w14:textId="12D5082D" w:rsidR="003117A9" w:rsidRPr="001D6575" w:rsidRDefault="002A1830" w:rsidP="00991ED8">
      <w:pPr>
        <w:pStyle w:val="afe"/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1D6575">
        <w:rPr>
          <w:b/>
          <w:color w:val="000000"/>
        </w:rPr>
        <w:t xml:space="preserve">ТРЕБОВАНИЯ, ПРЕДЪЯВЛЯЕМЫЕ К </w:t>
      </w:r>
      <w:r w:rsidR="00DA4901" w:rsidRPr="001D6575">
        <w:rPr>
          <w:b/>
          <w:color w:val="000000"/>
        </w:rPr>
        <w:t>СЕРВИСУ</w:t>
      </w:r>
    </w:p>
    <w:p w14:paraId="234A99A2" w14:textId="5EEC1962" w:rsidR="003117A9" w:rsidRPr="001D6575" w:rsidRDefault="00635ECC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>
        <w:rPr>
          <w:rFonts w:eastAsia="Calibri"/>
          <w:kern w:val="2"/>
          <w:lang w:eastAsia="zh-CN"/>
        </w:rPr>
        <w:t>КЭДО</w:t>
      </w:r>
      <w:r w:rsidR="00F17AE0" w:rsidRPr="001D6575">
        <w:rPr>
          <w:color w:val="000000"/>
        </w:rPr>
        <w:t xml:space="preserve"> должен</w:t>
      </w:r>
      <w:r w:rsidR="002A1830" w:rsidRPr="001D6575">
        <w:rPr>
          <w:color w:val="000000"/>
        </w:rPr>
        <w:t xml:space="preserve"> представлять собой веб-сервис, </w:t>
      </w:r>
      <w:r w:rsidR="002A1830" w:rsidRPr="001D6575">
        <w:t>предназначенный для кадрового юридически значимого электронного документооборота между работодателем (Уникальный ИНН, далее – Заказчик) и его работниками (далее – Сотрудники) с использованием электронных подписей, обеспечивающих юридическую силу подписываемым электронным кадровым документам. Предлагаемая лицензия на систему не должна накладывать ограничений на объем документооборота.</w:t>
      </w:r>
    </w:p>
    <w:p w14:paraId="7FF4A461" w14:textId="2296BE23" w:rsidR="003117A9" w:rsidRPr="001D6575" w:rsidRDefault="00635ECC" w:rsidP="00991ED8">
      <w:pPr>
        <w:pStyle w:val="af0"/>
        <w:numPr>
          <w:ilvl w:val="1"/>
          <w:numId w:val="1"/>
        </w:numPr>
        <w:ind w:left="0" w:firstLine="0"/>
        <w:jc w:val="both"/>
        <w:rPr>
          <w:rFonts w:eastAsia="Calibri"/>
          <w:kern w:val="2"/>
          <w:lang w:eastAsia="zh-CN"/>
        </w:rPr>
      </w:pPr>
      <w:r>
        <w:rPr>
          <w:rFonts w:eastAsia="Calibri"/>
          <w:kern w:val="2"/>
          <w:lang w:eastAsia="zh-CN"/>
        </w:rPr>
        <w:t>КЭДО</w:t>
      </w:r>
      <w:r w:rsidR="002A1830" w:rsidRPr="001D6575">
        <w:rPr>
          <w:rFonts w:eastAsia="Calibri"/>
          <w:kern w:val="2"/>
          <w:lang w:eastAsia="zh-CN"/>
        </w:rPr>
        <w:t xml:space="preserve"> д</w:t>
      </w:r>
      <w:r w:rsidR="00F17AE0" w:rsidRPr="001D6575">
        <w:rPr>
          <w:rFonts w:eastAsia="Calibri"/>
          <w:kern w:val="2"/>
          <w:lang w:eastAsia="zh-CN"/>
        </w:rPr>
        <w:t>олжен</w:t>
      </w:r>
      <w:r w:rsidR="002A1830" w:rsidRPr="001D6575">
        <w:rPr>
          <w:rFonts w:eastAsia="Calibri"/>
          <w:kern w:val="2"/>
          <w:lang w:eastAsia="zh-CN"/>
        </w:rPr>
        <w:t xml:space="preserve"> отвечать требованиям:</w:t>
      </w:r>
    </w:p>
    <w:p w14:paraId="675316D8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Трудового кодекса Российской Федерации от 30.12.2001 № 197-ФЗ.</w:t>
      </w:r>
    </w:p>
    <w:p w14:paraId="79A0552D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Федерального закона от 22.11.2021 № 377-ФЗ о внесении изменений в трудовой кодекс российской федерации.</w:t>
      </w:r>
    </w:p>
    <w:p w14:paraId="16F09117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Федеральный закон от 06.04.2011 № 63-ФЗ «Об электронной подписи».</w:t>
      </w:r>
    </w:p>
    <w:p w14:paraId="25FAEF02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Федерального закона от 27.07.2006 № 152-ФЗ «О персональных данных».</w:t>
      </w:r>
    </w:p>
    <w:p w14:paraId="26AFD66D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Приказ Минтруда России от 20.09.2022 N 578н "Об утверждении единых требований к составу и форматам документов, связанных с работой, оформляемых в электронном виде без дублирования на бумажном носителе".</w:t>
      </w:r>
    </w:p>
    <w:p w14:paraId="42C1DE00" w14:textId="62CEF916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rFonts w:eastAsia="Calibri"/>
          <w:kern w:val="2"/>
          <w:lang w:eastAsia="zh-CN"/>
        </w:rPr>
      </w:pPr>
      <w:r w:rsidRPr="001D6575">
        <w:rPr>
          <w:rFonts w:eastAsia="Calibri"/>
          <w:kern w:val="2"/>
          <w:lang w:eastAsia="zh-CN"/>
        </w:rPr>
        <w:t>Веб-интерфейс должен обладать следующей функциональностью:</w:t>
      </w:r>
    </w:p>
    <w:p w14:paraId="226E8E01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rPr>
          <w:rFonts w:eastAsia="Calibri"/>
          <w:kern w:val="2"/>
          <w:lang w:eastAsia="zh-CN"/>
        </w:rPr>
        <w:t>возможность создавать собственные шаблоны любых необходимых кадровых документов;</w:t>
      </w:r>
    </w:p>
    <w:p w14:paraId="064A7457" w14:textId="0C091005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 xml:space="preserve">загрузка любых видов кадровых документов, подготовленных с использованием иного программного обеспечения в объеме до 150 Мб в </w:t>
      </w:r>
      <w:r w:rsidR="00635ECC">
        <w:t>КЭДО</w:t>
      </w:r>
      <w:r w:rsidRPr="001D6575">
        <w:t>;</w:t>
      </w:r>
    </w:p>
    <w:p w14:paraId="715DD504" w14:textId="52B85859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 xml:space="preserve">скачивание кадровых документов из </w:t>
      </w:r>
      <w:r w:rsidR="00635ECC">
        <w:t>КЭДО</w:t>
      </w:r>
      <w:r w:rsidRPr="001D6575">
        <w:t xml:space="preserve"> объемом до 150 Мб на локальный диск;</w:t>
      </w:r>
    </w:p>
    <w:p w14:paraId="37C1E91F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установка порядка подписания кадрового документа (маршрута согласований);</w:t>
      </w:r>
    </w:p>
    <w:p w14:paraId="5BC77B53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отображение статуса подписания кадрового документа (подписан / не подписан);</w:t>
      </w:r>
    </w:p>
    <w:p w14:paraId="0ED2FDB7" w14:textId="58A9D711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 xml:space="preserve">выпуск </w:t>
      </w:r>
      <w:r w:rsidR="00A711FE" w:rsidRPr="001D6575">
        <w:t>сертификатов</w:t>
      </w:r>
      <w:r w:rsidRPr="001D6575">
        <w:t xml:space="preserve"> НЭП сотрудников;</w:t>
      </w:r>
    </w:p>
    <w:p w14:paraId="4F5C11CC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установка типа документа;</w:t>
      </w:r>
    </w:p>
    <w:p w14:paraId="1A23A16B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использование фильтров для работы со списком документов;</w:t>
      </w:r>
    </w:p>
    <w:p w14:paraId="63F44555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отправка уведомлений сотрудникам, о требуемых действиях по документу;</w:t>
      </w:r>
    </w:p>
    <w:p w14:paraId="2D14C850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установка сроков выполнения действий участниками маршрута.</w:t>
      </w:r>
    </w:p>
    <w:p w14:paraId="16CD02C9" w14:textId="77777777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</w:pPr>
      <w:r w:rsidRPr="001D6575">
        <w:rPr>
          <w:color w:val="000000"/>
        </w:rPr>
        <w:t>Возможность</w:t>
      </w:r>
      <w:r w:rsidRPr="001D6575">
        <w:t xml:space="preserve"> создания архива кадровых документов.</w:t>
      </w:r>
    </w:p>
    <w:p w14:paraId="51F08A66" w14:textId="77777777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 xml:space="preserve">Возможность скачивания по конкретному документу: </w:t>
      </w:r>
    </w:p>
    <w:p w14:paraId="13FA396F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печатной формы подписанного электронного документа в исходном формате (оригинал);</w:t>
      </w:r>
    </w:p>
    <w:p w14:paraId="017A0AA7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файлов электронных подписей всех участников документооборота;</w:t>
      </w:r>
    </w:p>
    <w:p w14:paraId="41F76C67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копии оригинала документа с визуализацией электронной подписи в формате PDF.</w:t>
      </w:r>
    </w:p>
    <w:p w14:paraId="4C068D0D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 xml:space="preserve">Протокола движения документа в формате </w:t>
      </w:r>
      <w:r w:rsidRPr="001D6575">
        <w:rPr>
          <w:lang w:val="en-US"/>
        </w:rPr>
        <w:t>PDF</w:t>
      </w:r>
      <w:r w:rsidRPr="001D6575">
        <w:t>.</w:t>
      </w:r>
    </w:p>
    <w:p w14:paraId="325E04AA" w14:textId="05222195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 xml:space="preserve">Возможность направлять приглашения сотрудникам из </w:t>
      </w:r>
      <w:r w:rsidR="00635ECC">
        <w:t>КЭДО</w:t>
      </w:r>
      <w:r w:rsidRPr="001D6575">
        <w:rPr>
          <w:color w:val="000000"/>
        </w:rPr>
        <w:t>.</w:t>
      </w:r>
    </w:p>
    <w:p w14:paraId="5BE5B889" w14:textId="77777777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>Сотрудникам Заказчика должен быть доступен функционал:</w:t>
      </w:r>
    </w:p>
    <w:p w14:paraId="747814FA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возможность подписания кадровых документов через интернет-браузеры и мобильные устройства без установки дополнительных приложений;</w:t>
      </w:r>
    </w:p>
    <w:p w14:paraId="3DC9B0D5" w14:textId="2669FE55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получение уведомлений по электронной почте и в смс-рассылках</w:t>
      </w:r>
      <w:r w:rsidR="0024746A" w:rsidRPr="001D6575">
        <w:rPr>
          <w:rStyle w:val="af5"/>
        </w:rPr>
        <w:footnoteReference w:id="2"/>
      </w:r>
    </w:p>
    <w:p w14:paraId="5A607153" w14:textId="089A78E1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lastRenderedPageBreak/>
        <w:t xml:space="preserve">возможность использования разных видов </w:t>
      </w:r>
      <w:r w:rsidRPr="001D6575">
        <w:rPr>
          <w:shd w:val="clear" w:color="auto" w:fill="FAFAFA"/>
        </w:rPr>
        <w:t>электронной подписи</w:t>
      </w:r>
      <w:r w:rsidRPr="001D6575">
        <w:t xml:space="preserve"> в зависимости от требований законодательства и технических возможностей</w:t>
      </w:r>
      <w:r w:rsidR="00375E15" w:rsidRPr="001D6575">
        <w:t xml:space="preserve"> устройства, с которого осуществляется подписание</w:t>
      </w:r>
      <w:r w:rsidR="00460A5A" w:rsidRPr="001D6575">
        <w:t>.</w:t>
      </w:r>
    </w:p>
    <w:p w14:paraId="2DE50E5C" w14:textId="096EFD0A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>Возможность настройки прав доступа путём  указания индивидуальных прав сотрудникам</w:t>
      </w:r>
      <w:r w:rsidR="008021A9" w:rsidRPr="001D6575">
        <w:rPr>
          <w:color w:val="000000"/>
        </w:rPr>
        <w:t xml:space="preserve">. В </w:t>
      </w:r>
      <w:r w:rsidR="00635ECC">
        <w:t>КЭДО</w:t>
      </w:r>
      <w:r w:rsidR="008021A9" w:rsidRPr="001D6575">
        <w:rPr>
          <w:color w:val="000000"/>
        </w:rPr>
        <w:t xml:space="preserve"> должен быть доступен следующий набор прав:</w:t>
      </w:r>
      <w:r w:rsidRPr="001D6575">
        <w:rPr>
          <w:color w:val="000000"/>
        </w:rPr>
        <w:t xml:space="preserve"> </w:t>
      </w:r>
    </w:p>
    <w:p w14:paraId="4D35F03F" w14:textId="6033E5E5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Аннулирование документов</w:t>
      </w:r>
    </w:p>
    <w:p w14:paraId="294E9181" w14:textId="420759B5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Массовое подписание и согласование документов</w:t>
      </w:r>
    </w:p>
    <w:p w14:paraId="4630DBED" w14:textId="2F09549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Удаление документов</w:t>
      </w:r>
    </w:p>
    <w:p w14:paraId="5B71F9AC" w14:textId="13FEE48C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Управление сотрудниками</w:t>
      </w:r>
    </w:p>
    <w:p w14:paraId="3E842EE0" w14:textId="34929179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Управление шаблонами</w:t>
      </w:r>
    </w:p>
    <w:p w14:paraId="700716B9" w14:textId="75E394CA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Управление подразделениями, видами ЭП и доступами в сервис</w:t>
      </w:r>
    </w:p>
    <w:p w14:paraId="5AFF9EC2" w14:textId="36CFEE50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  <w:rPr>
          <w:rFonts w:eastAsia="PT Sans"/>
        </w:rPr>
      </w:pPr>
      <w:r w:rsidRPr="001D6575">
        <w:t>Управление</w:t>
      </w:r>
      <w:r w:rsidRPr="001D6575">
        <w:rPr>
          <w:rFonts w:eastAsia="PT Sans"/>
        </w:rPr>
        <w:t xml:space="preserve"> ресурсами организации</w:t>
      </w:r>
    </w:p>
    <w:p w14:paraId="1B7A5384" w14:textId="2C8C0F0A" w:rsidR="003117A9" w:rsidRPr="001D6575" w:rsidRDefault="002A1830" w:rsidP="00991ED8">
      <w:pPr>
        <w:pStyle w:val="af0"/>
        <w:ind w:left="0"/>
        <w:jc w:val="both"/>
        <w:rPr>
          <w:color w:val="000000"/>
        </w:rPr>
      </w:pPr>
      <w:r w:rsidRPr="001D6575">
        <w:t xml:space="preserve">При этом ни </w:t>
      </w:r>
      <w:r w:rsidR="0065517D">
        <w:rPr>
          <w:color w:val="000000"/>
        </w:rPr>
        <w:t xml:space="preserve">один </w:t>
      </w:r>
      <w:bookmarkStart w:id="5" w:name="_GoBack"/>
      <w:bookmarkEnd w:id="5"/>
      <w:r w:rsidRPr="001D6575">
        <w:rPr>
          <w:color w:val="000000"/>
        </w:rPr>
        <w:t xml:space="preserve">сотрудник не должен иметь права полного удаления документов из </w:t>
      </w:r>
      <w:r w:rsidR="0024030D">
        <w:t>КЭДО</w:t>
      </w:r>
      <w:r w:rsidRPr="001D6575">
        <w:rPr>
          <w:color w:val="000000"/>
        </w:rPr>
        <w:t>.</w:t>
      </w:r>
    </w:p>
    <w:p w14:paraId="3EE2BD07" w14:textId="0396C628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 xml:space="preserve">Для эксплуатации </w:t>
      </w:r>
      <w:r w:rsidR="0024030D">
        <w:t>К</w:t>
      </w:r>
      <w:r w:rsidR="00934D1F" w:rsidRPr="001D6575">
        <w:t>ЭДО</w:t>
      </w:r>
      <w:r w:rsidRPr="001D6575">
        <w:rPr>
          <w:color w:val="000000"/>
        </w:rPr>
        <w:t xml:space="preserve"> должны использоваться следующие права в зависимости от вида сотрудника:</w:t>
      </w:r>
    </w:p>
    <w:p w14:paraId="1B7A99BA" w14:textId="77777777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  <w:rPr>
          <w:rFonts w:eastAsia="PT Sans"/>
        </w:rPr>
      </w:pPr>
      <w:r w:rsidRPr="001D6575">
        <w:t>Кадровый сотрудник:</w:t>
      </w:r>
    </w:p>
    <w:p w14:paraId="4968226D" w14:textId="77777777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</w:rPr>
      </w:pPr>
      <w:r w:rsidRPr="001D6575">
        <w:rPr>
          <w:rFonts w:eastAsia="PT Sans"/>
        </w:rPr>
        <w:t>управление списком сотрудников;</w:t>
      </w:r>
    </w:p>
    <w:p w14:paraId="3AFD8FBB" w14:textId="77777777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</w:rPr>
      </w:pPr>
      <w:r w:rsidRPr="001D6575">
        <w:rPr>
          <w:rFonts w:eastAsia="PT Sans"/>
        </w:rPr>
        <w:t xml:space="preserve">приглашение новых сотрудников в систему, удаление существующих; </w:t>
      </w:r>
    </w:p>
    <w:p w14:paraId="2C7FD47F" w14:textId="77777777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</w:rPr>
      </w:pPr>
      <w:r w:rsidRPr="001D6575">
        <w:rPr>
          <w:rFonts w:eastAsia="PT Sans"/>
        </w:rPr>
        <w:t>управление структурой организации;</w:t>
      </w:r>
    </w:p>
    <w:p w14:paraId="3F07E4A1" w14:textId="77777777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</w:rPr>
      </w:pPr>
      <w:r w:rsidRPr="001D6575">
        <w:rPr>
          <w:rFonts w:eastAsia="PT Sans"/>
        </w:rPr>
        <w:t>управление шаблонами документов (создание/удаление);</w:t>
      </w:r>
    </w:p>
    <w:p w14:paraId="2CDABBD2" w14:textId="77777777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</w:rPr>
      </w:pPr>
      <w:r w:rsidRPr="001D6575">
        <w:rPr>
          <w:rFonts w:eastAsia="PT Sans"/>
        </w:rPr>
        <w:t>управление кадровыми документами, загрузка, создание, выгрузка, отправка на маршрут согласования, аннулирование, удаление.</w:t>
      </w:r>
    </w:p>
    <w:p w14:paraId="49E01AE1" w14:textId="08A761CC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</w:rPr>
      </w:pPr>
      <w:r w:rsidRPr="001D6575">
        <w:rPr>
          <w:rFonts w:eastAsia="PT Sans"/>
        </w:rPr>
        <w:t xml:space="preserve">выпуск </w:t>
      </w:r>
      <w:r w:rsidR="00644DC8" w:rsidRPr="001D6575">
        <w:rPr>
          <w:rFonts w:eastAsia="PT Sans"/>
        </w:rPr>
        <w:t xml:space="preserve">сертификатов </w:t>
      </w:r>
      <w:r w:rsidRPr="001D6575">
        <w:rPr>
          <w:rFonts w:eastAsia="PT Sans"/>
        </w:rPr>
        <w:t>НЭП для сотрудников;</w:t>
      </w:r>
    </w:p>
    <w:p w14:paraId="3574084C" w14:textId="77777777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</w:rPr>
      </w:pPr>
      <w:r w:rsidRPr="001D6575">
        <w:rPr>
          <w:rFonts w:eastAsia="PT Sans"/>
        </w:rPr>
        <w:t>администрирование сертификатами сотрудников (администрирование).</w:t>
      </w:r>
    </w:p>
    <w:p w14:paraId="3F6F2E4A" w14:textId="1C314870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  <w:rPr>
          <w:rFonts w:eastAsia="PT Sans"/>
        </w:rPr>
      </w:pPr>
      <w:r w:rsidRPr="001D6575">
        <w:t>Обычный сотрудник:</w:t>
      </w:r>
    </w:p>
    <w:p w14:paraId="274FAF31" w14:textId="77777777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</w:rPr>
      </w:pPr>
      <w:r w:rsidRPr="001D6575">
        <w:rPr>
          <w:rFonts w:eastAsia="PT Sans"/>
        </w:rPr>
        <w:t>создание кадровых документов на основании шаблона;</w:t>
      </w:r>
    </w:p>
    <w:p w14:paraId="3700AA44" w14:textId="77777777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</w:rPr>
      </w:pPr>
      <w:r w:rsidRPr="001D6575">
        <w:rPr>
          <w:rFonts w:eastAsia="PT Sans"/>
        </w:rPr>
        <w:t>загрузка кадровых документов;</w:t>
      </w:r>
    </w:p>
    <w:p w14:paraId="2F90C6C6" w14:textId="77777777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</w:rPr>
      </w:pPr>
      <w:r w:rsidRPr="001D6575">
        <w:rPr>
          <w:rFonts w:eastAsia="PT Sans"/>
        </w:rPr>
        <w:t>получение, просмотр кадровых документов;</w:t>
      </w:r>
    </w:p>
    <w:p w14:paraId="60266C20" w14:textId="38CF8B5D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  <w:color w:val="FF0000"/>
        </w:rPr>
      </w:pPr>
      <w:r w:rsidRPr="001D6575">
        <w:rPr>
          <w:rFonts w:eastAsia="PT Sans"/>
        </w:rPr>
        <w:t xml:space="preserve">подписание кадровых документов с помощью УКЭП, </w:t>
      </w:r>
      <w:r w:rsidR="00B17850" w:rsidRPr="001D6575">
        <w:rPr>
          <w:rFonts w:eastAsia="PT Sans"/>
        </w:rPr>
        <w:t xml:space="preserve"> </w:t>
      </w:r>
      <w:r w:rsidRPr="001D6575">
        <w:rPr>
          <w:rFonts w:eastAsia="PT Sans"/>
        </w:rPr>
        <w:t>УНЭП или ПЭП;</w:t>
      </w:r>
      <w:r w:rsidRPr="001D6575">
        <w:rPr>
          <w:rFonts w:eastAsia="PT Sans"/>
          <w:color w:val="FF0000"/>
        </w:rPr>
        <w:t xml:space="preserve"> </w:t>
      </w:r>
    </w:p>
    <w:p w14:paraId="3D0EEB6E" w14:textId="43C10FB8" w:rsidR="003117A9" w:rsidRPr="001D6575" w:rsidRDefault="002A1830" w:rsidP="00991ED8">
      <w:pPr>
        <w:pStyle w:val="af0"/>
        <w:numPr>
          <w:ilvl w:val="0"/>
          <w:numId w:val="3"/>
        </w:numPr>
        <w:ind w:left="0" w:firstLine="0"/>
        <w:jc w:val="both"/>
        <w:rPr>
          <w:rFonts w:eastAsia="PT Sans"/>
        </w:rPr>
      </w:pPr>
      <w:r w:rsidRPr="001D6575">
        <w:rPr>
          <w:rFonts w:eastAsia="PT Sans"/>
        </w:rPr>
        <w:t>отправка кадровых документов по маршруту согласования.</w:t>
      </w:r>
    </w:p>
    <w:p w14:paraId="006AB2B5" w14:textId="77777777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>Возможность подписания кадровых документов:</w:t>
      </w:r>
    </w:p>
    <w:p w14:paraId="185671C5" w14:textId="6EF35B96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со стороны любого сотрудника с использованием УКЭП, УНЭП и/или ПЭП;</w:t>
      </w:r>
    </w:p>
    <w:p w14:paraId="475745E5" w14:textId="4631EA82" w:rsidR="003117A9" w:rsidRPr="001D6575" w:rsidRDefault="002A1830" w:rsidP="00991ED8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 xml:space="preserve">со стороны представителя Заказчика с использованием </w:t>
      </w:r>
      <w:r w:rsidR="00C2063F" w:rsidRPr="001D6575">
        <w:t xml:space="preserve">  </w:t>
      </w:r>
      <w:r w:rsidRPr="001D6575">
        <w:t>УКЭП с/без МЧД.</w:t>
      </w:r>
    </w:p>
    <w:p w14:paraId="667212D7" w14:textId="77777777" w:rsidR="003117A9" w:rsidRPr="001D6575" w:rsidRDefault="003117A9" w:rsidP="00991ED8">
      <w:pPr>
        <w:pStyle w:val="afe"/>
        <w:jc w:val="both"/>
        <w:rPr>
          <w:color w:val="000000"/>
        </w:rPr>
      </w:pPr>
    </w:p>
    <w:p w14:paraId="41499FD7" w14:textId="554A46C6" w:rsidR="003117A9" w:rsidRPr="001D6575" w:rsidRDefault="002A1830" w:rsidP="00991ED8">
      <w:pPr>
        <w:pStyle w:val="afe"/>
        <w:numPr>
          <w:ilvl w:val="0"/>
          <w:numId w:val="1"/>
        </w:numPr>
        <w:jc w:val="both"/>
        <w:rPr>
          <w:b/>
          <w:color w:val="000000"/>
        </w:rPr>
      </w:pPr>
      <w:r w:rsidRPr="001D6575">
        <w:rPr>
          <w:b/>
          <w:color w:val="000000"/>
        </w:rPr>
        <w:t xml:space="preserve">ТРЕБОВАНИЯ К </w:t>
      </w:r>
      <w:r w:rsidR="00635ECC">
        <w:rPr>
          <w:b/>
          <w:color w:val="000000"/>
        </w:rPr>
        <w:t>КЭДО</w:t>
      </w:r>
      <w:r w:rsidRPr="001D6575">
        <w:rPr>
          <w:b/>
          <w:color w:val="000000"/>
        </w:rPr>
        <w:t>.</w:t>
      </w:r>
    </w:p>
    <w:p w14:paraId="4085DDDC" w14:textId="1CE62BAE" w:rsidR="003117A9" w:rsidRPr="001D6575" w:rsidRDefault="002A1830" w:rsidP="00991ED8">
      <w:pPr>
        <w:pStyle w:val="afe"/>
        <w:jc w:val="both"/>
      </w:pPr>
      <w:r w:rsidRPr="001D6575">
        <w:t xml:space="preserve">Заказчику должен быть предоставлен модуль </w:t>
      </w:r>
      <w:r w:rsidR="00635ECC">
        <w:t>КЭДО</w:t>
      </w:r>
      <w:r w:rsidRPr="001D6575">
        <w:t xml:space="preserve">, который позволит Заказчику согласовывать кадровые документы по настроенным этапам внутри своей организации.   </w:t>
      </w:r>
    </w:p>
    <w:p w14:paraId="6A9D2A32" w14:textId="77777777" w:rsidR="003117A9" w:rsidRPr="001D6575" w:rsidRDefault="003117A9" w:rsidP="00991ED8">
      <w:pPr>
        <w:pStyle w:val="afe"/>
        <w:jc w:val="both"/>
      </w:pPr>
    </w:p>
    <w:p w14:paraId="2A68A1DF" w14:textId="61951D39" w:rsidR="003117A9" w:rsidRPr="001D6575" w:rsidRDefault="002A1830" w:rsidP="00991ED8">
      <w:pPr>
        <w:pStyle w:val="afe"/>
        <w:jc w:val="both"/>
      </w:pPr>
      <w:r w:rsidRPr="001D6575">
        <w:t>Маршрут — заданный путь документа в </w:t>
      </w:r>
      <w:r w:rsidR="0024030D">
        <w:t>К</w:t>
      </w:r>
      <w:r w:rsidR="000A3384" w:rsidRPr="001D6575">
        <w:t>ЭДО</w:t>
      </w:r>
      <w:r w:rsidRPr="001D6575">
        <w:t xml:space="preserve">. В маршруте должны быть указаны участники и их действия на каждом этапе документооборота. Маршрут должен направлять движение документа и  предлагать действия, которые с документом должны совершить участники маршрута. В процессе перемещения документа (до того, как документооборот завершен) участники могут изменить маршрут. </w:t>
      </w:r>
      <w:r w:rsidRPr="001D6575">
        <w:rPr>
          <w:rStyle w:val="af5"/>
        </w:rPr>
        <w:footnoteReference w:id="3"/>
      </w:r>
    </w:p>
    <w:p w14:paraId="37A8EAE9" w14:textId="77777777" w:rsidR="003117A9" w:rsidRPr="001D6575" w:rsidRDefault="003117A9" w:rsidP="00991ED8">
      <w:pPr>
        <w:pStyle w:val="afe"/>
      </w:pPr>
    </w:p>
    <w:p w14:paraId="6648C642" w14:textId="77777777" w:rsidR="003117A9" w:rsidRPr="001D6575" w:rsidRDefault="002A1830" w:rsidP="00991ED8">
      <w:pPr>
        <w:pStyle w:val="afe"/>
        <w:jc w:val="both"/>
      </w:pPr>
      <w:r w:rsidRPr="001D6575">
        <w:t xml:space="preserve">Количество настраиваемых маршрутов согласования в рамках одной лицензии не ограничено. </w:t>
      </w:r>
    </w:p>
    <w:p w14:paraId="10EACC1D" w14:textId="77777777" w:rsidR="003117A9" w:rsidRPr="001D6575" w:rsidRDefault="003117A9" w:rsidP="00991ED8">
      <w:pPr>
        <w:pStyle w:val="afe"/>
      </w:pPr>
    </w:p>
    <w:p w14:paraId="1AA52ADC" w14:textId="77777777" w:rsidR="003117A9" w:rsidRPr="001D6575" w:rsidRDefault="002A1830" w:rsidP="0024030D">
      <w:pPr>
        <w:pStyle w:val="afe"/>
        <w:jc w:val="both"/>
      </w:pPr>
      <w:r w:rsidRPr="001D6575">
        <w:rPr>
          <w:rStyle w:val="ae"/>
        </w:rPr>
        <w:lastRenderedPageBreak/>
        <w:t xml:space="preserve">Маршрут должен содержать: </w:t>
      </w:r>
    </w:p>
    <w:p w14:paraId="4D6A07D9" w14:textId="77777777" w:rsidR="003117A9" w:rsidRPr="001D6575" w:rsidRDefault="002A1830" w:rsidP="0024030D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Последовательность этапов обработки документа и действия на них (отправка, подписание, согласование, ознакомление). </w:t>
      </w:r>
    </w:p>
    <w:p w14:paraId="77BBE612" w14:textId="77777777" w:rsidR="003117A9" w:rsidRPr="001D6575" w:rsidRDefault="002A1830" w:rsidP="0024030D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Дату и время каждого пройденного события.</w:t>
      </w:r>
    </w:p>
    <w:p w14:paraId="7E76435C" w14:textId="77777777" w:rsidR="003117A9" w:rsidRPr="001D6575" w:rsidRDefault="002A1830" w:rsidP="0024030D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Фамилию и имя ответственного за этап маршрута. У ответственного прописано подразделение и название подразделения.</w:t>
      </w:r>
    </w:p>
    <w:p w14:paraId="1A032652" w14:textId="77777777" w:rsidR="003117A9" w:rsidRPr="001D6575" w:rsidRDefault="002A1830" w:rsidP="0024030D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Комментарии согласующего (в случае, когда комментарии были оставлены).</w:t>
      </w:r>
    </w:p>
    <w:p w14:paraId="05E1E20C" w14:textId="77777777" w:rsidR="003117A9" w:rsidRPr="001D6575" w:rsidRDefault="002A1830" w:rsidP="0024030D">
      <w:pPr>
        <w:pStyle w:val="af0"/>
        <w:numPr>
          <w:ilvl w:val="0"/>
          <w:numId w:val="2"/>
        </w:numPr>
        <w:ind w:left="0" w:firstLine="0"/>
        <w:jc w:val="both"/>
      </w:pPr>
      <w:r w:rsidRPr="001D6575">
        <w:t>Причина отклонения (в случае, когда отказавший в подписании или согласовании сотрудник ее написал).</w:t>
      </w:r>
    </w:p>
    <w:p w14:paraId="7E0E9191" w14:textId="066597D3" w:rsidR="003117A9" w:rsidRPr="001D6575" w:rsidRDefault="00325D36" w:rsidP="0024030D">
      <w:pPr>
        <w:suppressAutoHyphens w:val="0"/>
        <w:jc w:val="both"/>
      </w:pPr>
      <w:r w:rsidRPr="001D6575">
        <w:t xml:space="preserve">Маршруты должны быть </w:t>
      </w:r>
      <w:proofErr w:type="spellStart"/>
      <w:r w:rsidRPr="001D6575">
        <w:t>п</w:t>
      </w:r>
      <w:r w:rsidR="002A1830" w:rsidRPr="001D6575">
        <w:t>реднастроены</w:t>
      </w:r>
      <w:proofErr w:type="spellEnd"/>
      <w:r w:rsidRPr="001D6575">
        <w:t>, то есть должны п</w:t>
      </w:r>
      <w:r w:rsidR="002A1830" w:rsidRPr="001D6575">
        <w:t>одставлят</w:t>
      </w:r>
      <w:r w:rsidRPr="001D6575">
        <w:t>ь</w:t>
      </w:r>
      <w:r w:rsidR="002A1830" w:rsidRPr="001D6575">
        <w:t xml:space="preserve">ся автоматически при выборе определенных документов. Должна быть возможность отредактировать </w:t>
      </w:r>
      <w:proofErr w:type="spellStart"/>
      <w:r w:rsidR="002A1830" w:rsidRPr="001D6575">
        <w:t>пре</w:t>
      </w:r>
      <w:r w:rsidR="002A1830" w:rsidRPr="001D6575">
        <w:t>д</w:t>
      </w:r>
      <w:r w:rsidR="002A1830" w:rsidRPr="001D6575">
        <w:t>настроенный</w:t>
      </w:r>
      <w:proofErr w:type="spellEnd"/>
      <w:r w:rsidR="002A1830" w:rsidRPr="001D6575">
        <w:t xml:space="preserve"> маршрут вручную перед отправкой документа. </w:t>
      </w:r>
    </w:p>
    <w:p w14:paraId="0FF35D64" w14:textId="77777777" w:rsidR="003117A9" w:rsidRPr="001D6575" w:rsidRDefault="003117A9" w:rsidP="00991ED8">
      <w:pPr>
        <w:pStyle w:val="afe"/>
        <w:ind w:left="360"/>
        <w:jc w:val="both"/>
        <w:rPr>
          <w:b/>
          <w:color w:val="000000"/>
        </w:rPr>
      </w:pPr>
    </w:p>
    <w:p w14:paraId="06528698" w14:textId="77777777" w:rsidR="003117A9" w:rsidRPr="001D6575" w:rsidRDefault="002A1830" w:rsidP="00991ED8">
      <w:pPr>
        <w:pStyle w:val="afe"/>
        <w:numPr>
          <w:ilvl w:val="0"/>
          <w:numId w:val="1"/>
        </w:numPr>
        <w:jc w:val="both"/>
        <w:rPr>
          <w:b/>
          <w:color w:val="000000"/>
        </w:rPr>
      </w:pPr>
      <w:r w:rsidRPr="001D6575">
        <w:rPr>
          <w:b/>
          <w:color w:val="000000"/>
        </w:rPr>
        <w:t xml:space="preserve">ТРЕБОВАНИЯ К ОКАЗАНИЮ УСЛУГ ПО ИЗГОТОВЛЕНИЮ СЕРТИФИКАТА НЭП </w:t>
      </w:r>
    </w:p>
    <w:p w14:paraId="270230B7" w14:textId="42E5D199" w:rsidR="003117A9" w:rsidRPr="00EB069D" w:rsidRDefault="002A1830" w:rsidP="00991ED8">
      <w:pPr>
        <w:pStyle w:val="afe"/>
        <w:jc w:val="both"/>
      </w:pPr>
      <w:r w:rsidRPr="001D6575">
        <w:t xml:space="preserve"> Исполнитель должен оказать услуги по изготовлению для сотрудников Заказчика сертификатов НЭП с удаленным хранением ключа ЭП сроком действия 1 год в количестве </w:t>
      </w:r>
      <w:r w:rsidRPr="0065517D">
        <w:t>1100 штук.</w:t>
      </w:r>
      <w:r w:rsidRPr="0065517D">
        <w:rPr>
          <w:rStyle w:val="af5"/>
        </w:rPr>
        <w:footnoteReference w:id="4"/>
      </w:r>
    </w:p>
    <w:p w14:paraId="56A5F12C" w14:textId="77777777" w:rsidR="00C41ACE" w:rsidRPr="001D6575" w:rsidRDefault="00C41ACE" w:rsidP="00991ED8">
      <w:pPr>
        <w:pStyle w:val="Default"/>
        <w:jc w:val="both"/>
        <w:rPr>
          <w:color w:val="auto"/>
        </w:rPr>
      </w:pPr>
    </w:p>
    <w:p w14:paraId="3BF12A93" w14:textId="77777777" w:rsidR="003117A9" w:rsidRPr="001D6575" w:rsidRDefault="003117A9" w:rsidP="0024030D">
      <w:pPr>
        <w:pStyle w:val="afe"/>
        <w:jc w:val="both"/>
        <w:rPr>
          <w:color w:val="000000"/>
        </w:rPr>
      </w:pPr>
    </w:p>
    <w:p w14:paraId="2DFB30A8" w14:textId="77777777" w:rsidR="003117A9" w:rsidRPr="001D6575" w:rsidRDefault="002A1830" w:rsidP="00991ED8">
      <w:pPr>
        <w:pStyle w:val="afe"/>
        <w:numPr>
          <w:ilvl w:val="0"/>
          <w:numId w:val="1"/>
        </w:numPr>
        <w:jc w:val="both"/>
        <w:rPr>
          <w:b/>
          <w:color w:val="000000"/>
        </w:rPr>
      </w:pPr>
      <w:r w:rsidRPr="001D6575">
        <w:rPr>
          <w:b/>
          <w:color w:val="000000"/>
        </w:rPr>
        <w:t>ИСПОЛНИТЕЛЬ ОБЯЗАН:</w:t>
      </w:r>
    </w:p>
    <w:p w14:paraId="758608FB" w14:textId="1755F205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 xml:space="preserve">Обеспечить </w:t>
      </w:r>
      <w:r w:rsidR="0024030D">
        <w:rPr>
          <w:color w:val="000000"/>
        </w:rPr>
        <w:t>функционирование</w:t>
      </w:r>
      <w:r w:rsidR="00F75402" w:rsidRPr="001D6575">
        <w:rPr>
          <w:color w:val="000000"/>
        </w:rPr>
        <w:t xml:space="preserve"> </w:t>
      </w:r>
      <w:r w:rsidR="0024030D">
        <w:rPr>
          <w:color w:val="000000"/>
        </w:rPr>
        <w:t>К</w:t>
      </w:r>
      <w:r w:rsidR="00F75402" w:rsidRPr="001D6575">
        <w:rPr>
          <w:color w:val="000000"/>
        </w:rPr>
        <w:t>ЭДО</w:t>
      </w:r>
      <w:r w:rsidR="0024030D">
        <w:rPr>
          <w:color w:val="000000"/>
        </w:rPr>
        <w:t>,</w:t>
      </w:r>
      <w:r w:rsidR="00F75402" w:rsidRPr="001D6575">
        <w:rPr>
          <w:color w:val="000000"/>
        </w:rPr>
        <w:t xml:space="preserve"> </w:t>
      </w:r>
      <w:r w:rsidRPr="001D6575">
        <w:rPr>
          <w:color w:val="000000"/>
        </w:rPr>
        <w:t>предусмотренн</w:t>
      </w:r>
      <w:r w:rsidR="0024030D">
        <w:rPr>
          <w:color w:val="000000"/>
        </w:rPr>
        <w:t>ого</w:t>
      </w:r>
      <w:r w:rsidRPr="001D6575">
        <w:rPr>
          <w:color w:val="000000"/>
        </w:rPr>
        <w:t xml:space="preserve"> техническим заданием.</w:t>
      </w:r>
    </w:p>
    <w:p w14:paraId="3213701C" w14:textId="77777777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>Обеспечить своевременное обновление программного обеспечения на сервере Исполнителя.</w:t>
      </w:r>
    </w:p>
    <w:p w14:paraId="2EC09D71" w14:textId="0AF2E50C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 xml:space="preserve">Обеспечить круглосуточный доступ к </w:t>
      </w:r>
      <w:r w:rsidR="00052BF3">
        <w:rPr>
          <w:color w:val="000000"/>
        </w:rPr>
        <w:t xml:space="preserve">КЭДО за </w:t>
      </w:r>
      <w:r w:rsidRPr="001D6575">
        <w:rPr>
          <w:color w:val="000000"/>
        </w:rPr>
        <w:t xml:space="preserve">исключением времени проведения профилактических работ, и консультаций технической поддержки 24 часа в сутки 7 дней в неделю. </w:t>
      </w:r>
    </w:p>
    <w:p w14:paraId="152B7726" w14:textId="7A9F3EDF" w:rsidR="008F0D59" w:rsidRPr="001D6575" w:rsidRDefault="003C00D3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 xml:space="preserve">Для </w:t>
      </w:r>
      <w:r w:rsidR="00052BF3">
        <w:rPr>
          <w:color w:val="000000"/>
        </w:rPr>
        <w:t>К</w:t>
      </w:r>
      <w:r w:rsidRPr="001D6575">
        <w:rPr>
          <w:color w:val="000000"/>
        </w:rPr>
        <w:t>ЭДО</w:t>
      </w:r>
      <w:r w:rsidR="00D4561D" w:rsidRPr="001D6575">
        <w:rPr>
          <w:color w:val="000000"/>
        </w:rPr>
        <w:t xml:space="preserve"> Исполнитель должен</w:t>
      </w:r>
      <w:r w:rsidR="008F0D59" w:rsidRPr="001D6575">
        <w:rPr>
          <w:color w:val="000000"/>
        </w:rPr>
        <w:t>:</w:t>
      </w:r>
    </w:p>
    <w:p w14:paraId="2E64C587" w14:textId="289588CF" w:rsidR="003117A9" w:rsidRPr="001D6575" w:rsidRDefault="00D4561D" w:rsidP="00991ED8">
      <w:pPr>
        <w:pStyle w:val="af0"/>
        <w:numPr>
          <w:ilvl w:val="2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 xml:space="preserve">предоставить </w:t>
      </w:r>
      <w:r w:rsidR="003E487B" w:rsidRPr="001D6575">
        <w:rPr>
          <w:color w:val="000000"/>
        </w:rPr>
        <w:t>ш</w:t>
      </w:r>
      <w:r w:rsidR="002A1830" w:rsidRPr="001D6575">
        <w:rPr>
          <w:color w:val="000000"/>
        </w:rPr>
        <w:t>аблоны документов:</w:t>
      </w:r>
    </w:p>
    <w:p w14:paraId="6AFA9ED6" w14:textId="77777777" w:rsidR="003117A9" w:rsidRPr="001D6575" w:rsidRDefault="002A1830" w:rsidP="00991ED8">
      <w:pPr>
        <w:pStyle w:val="af0"/>
        <w:numPr>
          <w:ilvl w:val="0"/>
          <w:numId w:val="5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>положение об электронном документообороте;</w:t>
      </w:r>
    </w:p>
    <w:p w14:paraId="2BAC6CEE" w14:textId="77777777" w:rsidR="003117A9" w:rsidRPr="001D6575" w:rsidRDefault="002A1830" w:rsidP="00991ED8">
      <w:pPr>
        <w:pStyle w:val="af0"/>
        <w:numPr>
          <w:ilvl w:val="0"/>
          <w:numId w:val="5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>регламент по использованию электронной подписи.</w:t>
      </w:r>
    </w:p>
    <w:p w14:paraId="10DBC39A" w14:textId="6C173F85" w:rsidR="003117A9" w:rsidRPr="001D6575" w:rsidRDefault="002A1830" w:rsidP="00991ED8">
      <w:pPr>
        <w:pStyle w:val="af0"/>
        <w:numPr>
          <w:ilvl w:val="2"/>
          <w:numId w:val="1"/>
        </w:numPr>
        <w:ind w:left="0" w:firstLine="0"/>
        <w:jc w:val="both"/>
      </w:pPr>
      <w:r w:rsidRPr="001D6575">
        <w:rPr>
          <w:color w:val="000000"/>
        </w:rPr>
        <w:t xml:space="preserve">Предоставить </w:t>
      </w:r>
      <w:r w:rsidRPr="001D6575">
        <w:t>руководство пользователя.</w:t>
      </w:r>
    </w:p>
    <w:p w14:paraId="59EB95F4" w14:textId="7D516B64" w:rsidR="003117A9" w:rsidRPr="001D6575" w:rsidRDefault="002A1830" w:rsidP="00991ED8">
      <w:pPr>
        <w:pStyle w:val="af0"/>
        <w:numPr>
          <w:ilvl w:val="2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>Провести один обучающий вебинар в удаленном режиме по вопросам работы с Системой. Сроки проведения вебинара согласовываются дополнительно.</w:t>
      </w:r>
    </w:p>
    <w:p w14:paraId="0548EE08" w14:textId="05A6BFF7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 xml:space="preserve">Обеспечить надлежащую передачу прав (простых (неисключительных) лицензий) на использование результатов интеллектуальной деятельности – программы для ЭВМ (Системы) путем заключения с Лицензиатом лицензионного и (или) </w:t>
      </w:r>
      <w:proofErr w:type="spellStart"/>
      <w:r w:rsidRPr="001D6575">
        <w:rPr>
          <w:color w:val="000000"/>
        </w:rPr>
        <w:t>сублицензионного</w:t>
      </w:r>
      <w:proofErr w:type="spellEnd"/>
      <w:r w:rsidRPr="001D6575">
        <w:rPr>
          <w:color w:val="000000"/>
        </w:rPr>
        <w:t xml:space="preserve">   договора(</w:t>
      </w:r>
      <w:proofErr w:type="spellStart"/>
      <w:r w:rsidRPr="001D6575">
        <w:rPr>
          <w:color w:val="000000"/>
        </w:rPr>
        <w:t>ов</w:t>
      </w:r>
      <w:proofErr w:type="spellEnd"/>
      <w:r w:rsidRPr="001D6575">
        <w:rPr>
          <w:color w:val="000000"/>
        </w:rPr>
        <w:t>).</w:t>
      </w:r>
    </w:p>
    <w:p w14:paraId="0CEF082D" w14:textId="66BCD594" w:rsidR="003117A9" w:rsidRPr="001D6575" w:rsidRDefault="003117A9" w:rsidP="00991ED8">
      <w:pPr>
        <w:pStyle w:val="af0"/>
        <w:ind w:left="360"/>
        <w:jc w:val="both"/>
        <w:rPr>
          <w:color w:val="000000"/>
        </w:rPr>
      </w:pPr>
    </w:p>
    <w:p w14:paraId="6E806F56" w14:textId="1B8CB9A0" w:rsidR="003117A9" w:rsidRPr="001D6575" w:rsidRDefault="002A1830" w:rsidP="00991ED8">
      <w:pPr>
        <w:pStyle w:val="afe"/>
        <w:numPr>
          <w:ilvl w:val="0"/>
          <w:numId w:val="1"/>
        </w:numPr>
        <w:ind w:left="0" w:firstLine="0"/>
        <w:jc w:val="both"/>
        <w:rPr>
          <w:b/>
          <w:color w:val="000000"/>
        </w:rPr>
      </w:pPr>
      <w:r w:rsidRPr="001D6575">
        <w:rPr>
          <w:b/>
          <w:color w:val="000000"/>
        </w:rPr>
        <w:t xml:space="preserve">СРОКИ ПРЕДОСТАВЛЕНИЯ ДОСТУПА К </w:t>
      </w:r>
      <w:r w:rsidR="00BE721C" w:rsidRPr="001D6575">
        <w:rPr>
          <w:b/>
          <w:color w:val="000000"/>
        </w:rPr>
        <w:t>ПРОГРАММАМ ДЛЯ ЭВМ</w:t>
      </w:r>
    </w:p>
    <w:p w14:paraId="2F6F1745" w14:textId="5389E1C1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 xml:space="preserve">В течение 5 (пяти) рабочих дней с момента заключения </w:t>
      </w:r>
      <w:r w:rsidR="00BE721C" w:rsidRPr="001D6575">
        <w:rPr>
          <w:color w:val="000000"/>
        </w:rPr>
        <w:t>договора</w:t>
      </w:r>
      <w:r w:rsidRPr="001D6575">
        <w:rPr>
          <w:color w:val="000000"/>
        </w:rPr>
        <w:t xml:space="preserve"> Исполнитель открывает доступ к </w:t>
      </w:r>
      <w:r w:rsidR="00BE721C" w:rsidRPr="001D6575">
        <w:rPr>
          <w:color w:val="000000"/>
        </w:rPr>
        <w:t>программам для ЭВМ, предусмотренным спецификацией (приложение № 1 к техническому заданию)</w:t>
      </w:r>
      <w:r w:rsidRPr="001D6575">
        <w:rPr>
          <w:color w:val="000000"/>
        </w:rPr>
        <w:t xml:space="preserve">. </w:t>
      </w:r>
    </w:p>
    <w:p w14:paraId="53DC6D8F" w14:textId="77777777" w:rsidR="003117A9" w:rsidRPr="001D6575" w:rsidRDefault="002A1830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>Доступ предоставляется сроком на 1 год.</w:t>
      </w:r>
    </w:p>
    <w:p w14:paraId="4A63E954" w14:textId="0FE2B663" w:rsidR="003117A9" w:rsidRPr="001D6575" w:rsidRDefault="000E68F2" w:rsidP="00991ED8">
      <w:pPr>
        <w:pStyle w:val="af0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1D6575">
        <w:rPr>
          <w:color w:val="000000"/>
        </w:rPr>
        <w:t xml:space="preserve">Сервис </w:t>
      </w:r>
      <w:r w:rsidR="00052BF3">
        <w:rPr>
          <w:color w:val="000000"/>
        </w:rPr>
        <w:t>КЭДО</w:t>
      </w:r>
      <w:r w:rsidR="002A1830" w:rsidRPr="001D6575">
        <w:rPr>
          <w:color w:val="000000"/>
        </w:rPr>
        <w:t xml:space="preserve"> предоставляется на 1100 сотрудников Заказчика. </w:t>
      </w:r>
    </w:p>
    <w:p w14:paraId="54039D3D" w14:textId="77777777" w:rsidR="003117A9" w:rsidRPr="001D6575" w:rsidRDefault="003117A9" w:rsidP="00052BF3"/>
    <w:sectPr w:rsidR="003117A9" w:rsidRPr="001D657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B3D8E" w14:textId="77777777" w:rsidR="00F40862" w:rsidRDefault="00F40862">
      <w:r>
        <w:separator/>
      </w:r>
    </w:p>
  </w:endnote>
  <w:endnote w:type="continuationSeparator" w:id="0">
    <w:p w14:paraId="63A46348" w14:textId="77777777" w:rsidR="00F40862" w:rsidRDefault="00F4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46C14" w14:textId="77777777" w:rsidR="00F40862" w:rsidRDefault="00F40862">
      <w:pPr>
        <w:rPr>
          <w:sz w:val="12"/>
        </w:rPr>
      </w:pPr>
      <w:r>
        <w:separator/>
      </w:r>
    </w:p>
  </w:footnote>
  <w:footnote w:type="continuationSeparator" w:id="0">
    <w:p w14:paraId="74D069E9" w14:textId="77777777" w:rsidR="00F40862" w:rsidRDefault="00F40862">
      <w:pPr>
        <w:rPr>
          <w:sz w:val="12"/>
        </w:rPr>
      </w:pPr>
      <w:r>
        <w:continuationSeparator/>
      </w:r>
    </w:p>
  </w:footnote>
  <w:footnote w:id="1">
    <w:p w14:paraId="7604BD32" w14:textId="424DC371" w:rsidR="00B87D7A" w:rsidRPr="00B87D7A" w:rsidRDefault="00B87D7A">
      <w:pPr>
        <w:pStyle w:val="af3"/>
        <w:rPr>
          <w:rFonts w:ascii="Times New Roman" w:hAnsi="Times New Roman" w:cs="Times New Roman"/>
        </w:rPr>
      </w:pPr>
      <w:r w:rsidRPr="00B87D7A">
        <w:rPr>
          <w:rStyle w:val="af5"/>
          <w:rFonts w:ascii="Times New Roman" w:hAnsi="Times New Roman" w:cs="Times New Roman"/>
        </w:rPr>
        <w:footnoteRef/>
      </w:r>
      <w:r w:rsidRPr="00B87D7A">
        <w:rPr>
          <w:rFonts w:ascii="Times New Roman" w:hAnsi="Times New Roman" w:cs="Times New Roman"/>
        </w:rPr>
        <w:t xml:space="preserve"> Возможно использование только неквалифицированных сертификатов,  выданных удостоверяющим це</w:t>
      </w:r>
      <w:r w:rsidRPr="00B87D7A">
        <w:rPr>
          <w:rFonts w:ascii="Times New Roman" w:hAnsi="Times New Roman" w:cs="Times New Roman"/>
        </w:rPr>
        <w:t>н</w:t>
      </w:r>
      <w:r w:rsidRPr="00B87D7A">
        <w:rPr>
          <w:rFonts w:ascii="Times New Roman" w:hAnsi="Times New Roman" w:cs="Times New Roman"/>
        </w:rPr>
        <w:t>тром Исполнителя</w:t>
      </w:r>
    </w:p>
  </w:footnote>
  <w:footnote w:id="2">
    <w:p w14:paraId="02561213" w14:textId="43DA8394" w:rsidR="0024746A" w:rsidRPr="00CD699E" w:rsidRDefault="0024746A">
      <w:pPr>
        <w:pStyle w:val="af3"/>
        <w:rPr>
          <w:rFonts w:ascii="Times New Roman" w:hAnsi="Times New Roman" w:cs="Times New Roman"/>
        </w:rPr>
      </w:pPr>
      <w:r w:rsidRPr="00CD699E">
        <w:rPr>
          <w:rStyle w:val="af5"/>
          <w:rFonts w:ascii="Times New Roman" w:hAnsi="Times New Roman" w:cs="Times New Roman"/>
        </w:rPr>
        <w:footnoteRef/>
      </w:r>
      <w:r w:rsidRPr="00CD699E">
        <w:rPr>
          <w:rFonts w:ascii="Times New Roman" w:hAnsi="Times New Roman" w:cs="Times New Roman"/>
        </w:rPr>
        <w:t xml:space="preserve"> Функциональность по отправке смс уведомлений доступна </w:t>
      </w:r>
      <w:r w:rsidR="005677CD">
        <w:rPr>
          <w:rFonts w:ascii="Times New Roman" w:hAnsi="Times New Roman" w:cs="Times New Roman"/>
        </w:rPr>
        <w:t>п</w:t>
      </w:r>
      <w:r w:rsidRPr="00CD699E">
        <w:rPr>
          <w:rFonts w:ascii="Times New Roman" w:hAnsi="Times New Roman" w:cs="Times New Roman"/>
        </w:rPr>
        <w:t>ри условии приобретения лицензии, дающей право на  отправку пакета смс.</w:t>
      </w:r>
      <w:r w:rsidR="005677CD">
        <w:rPr>
          <w:rFonts w:ascii="Times New Roman" w:hAnsi="Times New Roman" w:cs="Times New Roman"/>
        </w:rPr>
        <w:t xml:space="preserve"> </w:t>
      </w:r>
    </w:p>
  </w:footnote>
  <w:footnote w:id="3">
    <w:p w14:paraId="0EB1D75B" w14:textId="77777777" w:rsidR="003117A9" w:rsidRDefault="002A1830">
      <w:pPr>
        <w:pStyle w:val="af3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rPr>
          <w:rFonts w:ascii="Times New Roman" w:hAnsi="Times New Roman" w:cs="Times New Roman"/>
        </w:rPr>
        <w:t xml:space="preserve"> Если от сотрудника в данный момент требуется выполнить действие по маршруту, у него должны быть возможность поменять маршрут только для других, при этом  не должно быть возможности изменить де</w:t>
      </w:r>
      <w:r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ствие для себя.</w:t>
      </w:r>
    </w:p>
  </w:footnote>
  <w:footnote w:id="4">
    <w:p w14:paraId="579F7DF9" w14:textId="6DD2A155" w:rsidR="003117A9" w:rsidRDefault="002A1830">
      <w:pPr>
        <w:pStyle w:val="af3"/>
        <w:jc w:val="both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Услу</w:t>
      </w:r>
      <w:r w:rsidR="000640BD">
        <w:rPr>
          <w:rFonts w:ascii="Times New Roman" w:hAnsi="Times New Roman" w:cs="Times New Roman"/>
        </w:rPr>
        <w:t>ги по выдаче сертификатов НЭП, должен</w:t>
      </w:r>
      <w:r>
        <w:rPr>
          <w:rFonts w:ascii="Times New Roman" w:hAnsi="Times New Roman" w:cs="Times New Roman"/>
        </w:rPr>
        <w:t xml:space="preserve"> оказать удостоверяющий центр </w:t>
      </w:r>
      <w:r w:rsidR="000640BD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 xml:space="preserve"> в соответствии с регламентом оказания его услуг, официально публикуемом на сайте такого удостоверяющего центра.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DE2"/>
    <w:multiLevelType w:val="multilevel"/>
    <w:tmpl w:val="585AF9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B401EA"/>
    <w:multiLevelType w:val="multilevel"/>
    <w:tmpl w:val="5364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F4AD3"/>
    <w:multiLevelType w:val="multilevel"/>
    <w:tmpl w:val="7C70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24B6CBF"/>
    <w:multiLevelType w:val="multilevel"/>
    <w:tmpl w:val="55D4055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466A0BD1"/>
    <w:multiLevelType w:val="multilevel"/>
    <w:tmpl w:val="0C86B3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C470B93"/>
    <w:multiLevelType w:val="multilevel"/>
    <w:tmpl w:val="5B80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60B12F4A"/>
    <w:multiLevelType w:val="multilevel"/>
    <w:tmpl w:val="D6C49A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628B3D95"/>
    <w:multiLevelType w:val="multilevel"/>
    <w:tmpl w:val="612AE71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FB5168"/>
    <w:multiLevelType w:val="multilevel"/>
    <w:tmpl w:val="A6465D2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4" w:hanging="1800"/>
      </w:pPr>
      <w:rPr>
        <w:rFonts w:hint="default"/>
      </w:rPr>
    </w:lvl>
  </w:abstractNum>
  <w:abstractNum w:abstractNumId="10">
    <w:nsid w:val="735E21C6"/>
    <w:multiLevelType w:val="multilevel"/>
    <w:tmpl w:val="CA22328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empus Sans ITC" w:hAnsi="Tempus Sans ITC" w:cs="Tempus Sans IT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6C42B9"/>
    <w:multiLevelType w:val="multilevel"/>
    <w:tmpl w:val="F8DA75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A9"/>
    <w:rsid w:val="00005513"/>
    <w:rsid w:val="00051351"/>
    <w:rsid w:val="00052BF3"/>
    <w:rsid w:val="00052CAF"/>
    <w:rsid w:val="000640BD"/>
    <w:rsid w:val="00072D3E"/>
    <w:rsid w:val="00086FAF"/>
    <w:rsid w:val="000A3384"/>
    <w:rsid w:val="000B1D9F"/>
    <w:rsid w:val="000B2837"/>
    <w:rsid w:val="000E61B8"/>
    <w:rsid w:val="000E68F2"/>
    <w:rsid w:val="0010295E"/>
    <w:rsid w:val="0011594F"/>
    <w:rsid w:val="001172A7"/>
    <w:rsid w:val="00154DA5"/>
    <w:rsid w:val="001C024C"/>
    <w:rsid w:val="001C0AAB"/>
    <w:rsid w:val="001D6575"/>
    <w:rsid w:val="001F0121"/>
    <w:rsid w:val="0024030D"/>
    <w:rsid w:val="0024746A"/>
    <w:rsid w:val="00263B6F"/>
    <w:rsid w:val="0028556E"/>
    <w:rsid w:val="002863B4"/>
    <w:rsid w:val="00286C60"/>
    <w:rsid w:val="002A1830"/>
    <w:rsid w:val="002E314B"/>
    <w:rsid w:val="002F2AD4"/>
    <w:rsid w:val="0030332B"/>
    <w:rsid w:val="003117A9"/>
    <w:rsid w:val="00325D36"/>
    <w:rsid w:val="00351CB6"/>
    <w:rsid w:val="003562EE"/>
    <w:rsid w:val="00375E15"/>
    <w:rsid w:val="003B7D68"/>
    <w:rsid w:val="003C00D3"/>
    <w:rsid w:val="003D7791"/>
    <w:rsid w:val="003E487B"/>
    <w:rsid w:val="00402D19"/>
    <w:rsid w:val="004077F8"/>
    <w:rsid w:val="004247E7"/>
    <w:rsid w:val="004331A8"/>
    <w:rsid w:val="00460A5A"/>
    <w:rsid w:val="00462FCC"/>
    <w:rsid w:val="00463378"/>
    <w:rsid w:val="004674D2"/>
    <w:rsid w:val="00471454"/>
    <w:rsid w:val="00477651"/>
    <w:rsid w:val="0048119D"/>
    <w:rsid w:val="0048271C"/>
    <w:rsid w:val="004E0514"/>
    <w:rsid w:val="004E510D"/>
    <w:rsid w:val="00532A91"/>
    <w:rsid w:val="00560D5A"/>
    <w:rsid w:val="0056290C"/>
    <w:rsid w:val="00562BCE"/>
    <w:rsid w:val="005677CD"/>
    <w:rsid w:val="00585DD7"/>
    <w:rsid w:val="00594AF6"/>
    <w:rsid w:val="00597B24"/>
    <w:rsid w:val="00597FB3"/>
    <w:rsid w:val="00635597"/>
    <w:rsid w:val="00635ECC"/>
    <w:rsid w:val="00644DC8"/>
    <w:rsid w:val="006455BC"/>
    <w:rsid w:val="0065040B"/>
    <w:rsid w:val="0065517D"/>
    <w:rsid w:val="00656733"/>
    <w:rsid w:val="006A46DF"/>
    <w:rsid w:val="006B7AE4"/>
    <w:rsid w:val="006D6D04"/>
    <w:rsid w:val="006E26FF"/>
    <w:rsid w:val="006F49EB"/>
    <w:rsid w:val="007148FE"/>
    <w:rsid w:val="00736E57"/>
    <w:rsid w:val="00742316"/>
    <w:rsid w:val="00751D1A"/>
    <w:rsid w:val="00753CCA"/>
    <w:rsid w:val="00780FF4"/>
    <w:rsid w:val="00791B1C"/>
    <w:rsid w:val="007C7CA8"/>
    <w:rsid w:val="007D3297"/>
    <w:rsid w:val="007E44B0"/>
    <w:rsid w:val="008021A9"/>
    <w:rsid w:val="00804012"/>
    <w:rsid w:val="00821834"/>
    <w:rsid w:val="008869AE"/>
    <w:rsid w:val="008A52F8"/>
    <w:rsid w:val="008E24AA"/>
    <w:rsid w:val="008E3AFE"/>
    <w:rsid w:val="008F0D59"/>
    <w:rsid w:val="00934D1F"/>
    <w:rsid w:val="00991ED8"/>
    <w:rsid w:val="0099639D"/>
    <w:rsid w:val="009A67FF"/>
    <w:rsid w:val="009B0F27"/>
    <w:rsid w:val="009B37B3"/>
    <w:rsid w:val="009D4F10"/>
    <w:rsid w:val="00A555B4"/>
    <w:rsid w:val="00A57670"/>
    <w:rsid w:val="00A67A7A"/>
    <w:rsid w:val="00A70573"/>
    <w:rsid w:val="00A711FE"/>
    <w:rsid w:val="00A82F3B"/>
    <w:rsid w:val="00A87820"/>
    <w:rsid w:val="00AB26EC"/>
    <w:rsid w:val="00AB7113"/>
    <w:rsid w:val="00B03CB6"/>
    <w:rsid w:val="00B17850"/>
    <w:rsid w:val="00B253FF"/>
    <w:rsid w:val="00B72491"/>
    <w:rsid w:val="00B87D7A"/>
    <w:rsid w:val="00BB52E1"/>
    <w:rsid w:val="00BB755F"/>
    <w:rsid w:val="00BC0E94"/>
    <w:rsid w:val="00BC3463"/>
    <w:rsid w:val="00BE721C"/>
    <w:rsid w:val="00C003F5"/>
    <w:rsid w:val="00C1350A"/>
    <w:rsid w:val="00C15C36"/>
    <w:rsid w:val="00C2063F"/>
    <w:rsid w:val="00C219D7"/>
    <w:rsid w:val="00C32C8D"/>
    <w:rsid w:val="00C3430A"/>
    <w:rsid w:val="00C41ACE"/>
    <w:rsid w:val="00C50B7C"/>
    <w:rsid w:val="00C55AE7"/>
    <w:rsid w:val="00C91233"/>
    <w:rsid w:val="00CB03A4"/>
    <w:rsid w:val="00CB60A0"/>
    <w:rsid w:val="00CC0974"/>
    <w:rsid w:val="00CC2734"/>
    <w:rsid w:val="00CD2322"/>
    <w:rsid w:val="00CD3DE4"/>
    <w:rsid w:val="00CD699E"/>
    <w:rsid w:val="00CE79B8"/>
    <w:rsid w:val="00CF11C0"/>
    <w:rsid w:val="00D05707"/>
    <w:rsid w:val="00D22C9D"/>
    <w:rsid w:val="00D30E6B"/>
    <w:rsid w:val="00D3314F"/>
    <w:rsid w:val="00D35CAC"/>
    <w:rsid w:val="00D4561D"/>
    <w:rsid w:val="00D81B72"/>
    <w:rsid w:val="00DA4901"/>
    <w:rsid w:val="00DB0DF4"/>
    <w:rsid w:val="00DC17E2"/>
    <w:rsid w:val="00DD027A"/>
    <w:rsid w:val="00DE17B3"/>
    <w:rsid w:val="00E22E06"/>
    <w:rsid w:val="00E32322"/>
    <w:rsid w:val="00E65540"/>
    <w:rsid w:val="00E702AA"/>
    <w:rsid w:val="00EB069D"/>
    <w:rsid w:val="00EB25D9"/>
    <w:rsid w:val="00ED421C"/>
    <w:rsid w:val="00EE1854"/>
    <w:rsid w:val="00F17AE0"/>
    <w:rsid w:val="00F40862"/>
    <w:rsid w:val="00F40E61"/>
    <w:rsid w:val="00F44AD9"/>
    <w:rsid w:val="00F75402"/>
    <w:rsid w:val="00F80B8D"/>
    <w:rsid w:val="00FB3F3F"/>
    <w:rsid w:val="00FC1993"/>
    <w:rsid w:val="00FF2B79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0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97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F0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020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E428EB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с отступом Знак"/>
    <w:basedOn w:val="a1"/>
    <w:link w:val="a5"/>
    <w:semiHidden/>
    <w:qFormat/>
    <w:rsid w:val="008971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выноски Знак"/>
    <w:basedOn w:val="a1"/>
    <w:link w:val="a7"/>
    <w:uiPriority w:val="99"/>
    <w:semiHidden/>
    <w:qFormat/>
    <w:rsid w:val="007F210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1"/>
    <w:uiPriority w:val="99"/>
    <w:semiHidden/>
    <w:unhideWhenUsed/>
    <w:qFormat/>
    <w:rsid w:val="005F56BD"/>
    <w:rPr>
      <w:sz w:val="16"/>
      <w:szCs w:val="16"/>
    </w:rPr>
  </w:style>
  <w:style w:type="character" w:customStyle="1" w:styleId="a9">
    <w:name w:val="Текст примечания Знак"/>
    <w:basedOn w:val="a1"/>
    <w:link w:val="aa"/>
    <w:uiPriority w:val="99"/>
    <w:qFormat/>
    <w:rsid w:val="005F56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5F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1"/>
    <w:uiPriority w:val="99"/>
    <w:unhideWhenUsed/>
    <w:rsid w:val="00F51AE3"/>
    <w:rPr>
      <w:color w:val="0000FF"/>
      <w:u w:val="single"/>
    </w:rPr>
  </w:style>
  <w:style w:type="character" w:styleId="ae">
    <w:name w:val="Strong"/>
    <w:basedOn w:val="a1"/>
    <w:uiPriority w:val="22"/>
    <w:qFormat/>
    <w:rsid w:val="006F53E7"/>
    <w:rPr>
      <w:b/>
      <w:bCs/>
    </w:rPr>
  </w:style>
  <w:style w:type="character" w:customStyle="1" w:styleId="30">
    <w:name w:val="Заголовок 3 Знак"/>
    <w:basedOn w:val="a1"/>
    <w:link w:val="3"/>
    <w:uiPriority w:val="9"/>
    <w:qFormat/>
    <w:rsid w:val="00E428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f">
    <w:name w:val="Абзац списка Знак"/>
    <w:link w:val="af0"/>
    <w:uiPriority w:val="34"/>
    <w:qFormat/>
    <w:locked/>
    <w:rsid w:val="00B34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sid w:val="005F0F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2020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linenumber1">
    <w:name w:val="line number1"/>
    <w:qFormat/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character" w:customStyle="1" w:styleId="af2">
    <w:name w:val="Текст сноски Знак"/>
    <w:basedOn w:val="a1"/>
    <w:link w:val="af3"/>
    <w:uiPriority w:val="99"/>
    <w:qFormat/>
    <w:rsid w:val="003B54F4"/>
    <w:rPr>
      <w:rFonts w:eastAsiaTheme="minorEastAsia"/>
      <w:sz w:val="20"/>
      <w:szCs w:val="20"/>
      <w:lang w:eastAsia="ru-RU"/>
    </w:rPr>
  </w:style>
  <w:style w:type="character" w:customStyle="1" w:styleId="af4">
    <w:name w:val="Символ сноски"/>
    <w:basedOn w:val="a1"/>
    <w:uiPriority w:val="99"/>
    <w:semiHidden/>
    <w:unhideWhenUsed/>
    <w:qFormat/>
    <w:rsid w:val="003B54F4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styleId="af6">
    <w:name w:val="line number"/>
  </w:style>
  <w:style w:type="character" w:styleId="af7">
    <w:name w:val="endnote reference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0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0"/>
    <w:pPr>
      <w:spacing w:after="140" w:line="276" w:lineRule="auto"/>
    </w:pPr>
  </w:style>
  <w:style w:type="paragraph" w:styleId="afb">
    <w:name w:val="List"/>
    <w:basedOn w:val="afa"/>
    <w:rPr>
      <w:rFonts w:cs="Arial"/>
    </w:rPr>
  </w:style>
  <w:style w:type="paragraph" w:styleId="afc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fd">
    <w:name w:val="index heading"/>
    <w:basedOn w:val="a0"/>
    <w:qFormat/>
    <w:pPr>
      <w:suppressLineNumbers/>
    </w:pPr>
    <w:rPr>
      <w:rFonts w:cs="Arial"/>
    </w:r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fe">
    <w:name w:val="Normal (Web)"/>
    <w:basedOn w:val="a0"/>
    <w:uiPriority w:val="99"/>
    <w:unhideWhenUsed/>
    <w:qFormat/>
    <w:rsid w:val="0089718B"/>
    <w:rPr>
      <w:rFonts w:eastAsiaTheme="minorHAnsi"/>
    </w:rPr>
  </w:style>
  <w:style w:type="paragraph" w:styleId="af0">
    <w:name w:val="List Paragraph"/>
    <w:basedOn w:val="a0"/>
    <w:link w:val="af"/>
    <w:uiPriority w:val="34"/>
    <w:qFormat/>
    <w:rsid w:val="0089718B"/>
    <w:pPr>
      <w:ind w:left="720"/>
      <w:contextualSpacing/>
    </w:pPr>
  </w:style>
  <w:style w:type="paragraph" w:styleId="a5">
    <w:name w:val="Body Text Indent"/>
    <w:basedOn w:val="a0"/>
    <w:link w:val="a4"/>
    <w:semiHidden/>
    <w:unhideWhenUsed/>
    <w:rsid w:val="0089718B"/>
    <w:pPr>
      <w:spacing w:after="120"/>
      <w:ind w:left="283"/>
    </w:pPr>
    <w:rPr>
      <w:sz w:val="20"/>
      <w:szCs w:val="20"/>
      <w:lang w:eastAsia="ar-SA"/>
    </w:rPr>
  </w:style>
  <w:style w:type="paragraph" w:styleId="a7">
    <w:name w:val="Balloon Text"/>
    <w:basedOn w:val="a0"/>
    <w:link w:val="a6"/>
    <w:uiPriority w:val="99"/>
    <w:semiHidden/>
    <w:unhideWhenUsed/>
    <w:qFormat/>
    <w:rsid w:val="007F210C"/>
    <w:rPr>
      <w:rFonts w:ascii="Segoe UI" w:hAnsi="Segoe UI" w:cs="Segoe UI"/>
      <w:sz w:val="18"/>
      <w:szCs w:val="18"/>
    </w:rPr>
  </w:style>
  <w:style w:type="paragraph" w:styleId="aa">
    <w:name w:val="annotation text"/>
    <w:basedOn w:val="a0"/>
    <w:link w:val="a9"/>
    <w:uiPriority w:val="99"/>
    <w:unhideWhenUsed/>
    <w:qFormat/>
    <w:rsid w:val="005F56BD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5F56BD"/>
    <w:rPr>
      <w:b/>
      <w:bCs/>
    </w:rPr>
  </w:style>
  <w:style w:type="paragraph" w:styleId="a">
    <w:name w:val="List Bullet"/>
    <w:basedOn w:val="a0"/>
    <w:uiPriority w:val="99"/>
    <w:unhideWhenUsed/>
    <w:rsid w:val="00743690"/>
    <w:pPr>
      <w:numPr>
        <w:numId w:val="4"/>
      </w:numPr>
      <w:contextualSpacing/>
    </w:pPr>
  </w:style>
  <w:style w:type="paragraph" w:styleId="aff">
    <w:name w:val="Revision"/>
    <w:uiPriority w:val="99"/>
    <w:semiHidden/>
    <w:qFormat/>
    <w:rsid w:val="003800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врезки"/>
    <w:basedOn w:val="a0"/>
    <w:qFormat/>
  </w:style>
  <w:style w:type="paragraph" w:styleId="af3">
    <w:name w:val="footnote text"/>
    <w:basedOn w:val="a0"/>
    <w:link w:val="af2"/>
    <w:uiPriority w:val="99"/>
    <w:unhideWhenUsed/>
    <w:rsid w:val="003B54F4"/>
    <w:pPr>
      <w:suppressAutoHyphens w:val="0"/>
    </w:pPr>
    <w:rPr>
      <w:rFonts w:asciiTheme="minorHAnsi" w:eastAsiaTheme="minorEastAsia" w:hAnsiTheme="minorHAnsi" w:cstheme="minorBidi"/>
      <w:sz w:val="20"/>
      <w:szCs w:val="20"/>
    </w:rPr>
  </w:style>
  <w:style w:type="paragraph" w:customStyle="1" w:styleId="Default">
    <w:name w:val="Default"/>
    <w:rsid w:val="00C41AC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1">
    <w:name w:val="Subtle Reference"/>
    <w:basedOn w:val="a1"/>
    <w:uiPriority w:val="31"/>
    <w:qFormat/>
    <w:rsid w:val="00C41ACE"/>
    <w:rPr>
      <w:smallCaps/>
      <w:color w:val="ED7D31" w:themeColor="accent2"/>
      <w:u w:val="single"/>
    </w:rPr>
  </w:style>
  <w:style w:type="paragraph" w:customStyle="1" w:styleId="ConsPlusNormal">
    <w:name w:val="ConsPlusNormal"/>
    <w:rsid w:val="00C41AC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(32)_"/>
    <w:basedOn w:val="a1"/>
    <w:link w:val="321"/>
    <w:uiPriority w:val="99"/>
    <w:rsid w:val="00C41A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0"/>
    <w:link w:val="32"/>
    <w:uiPriority w:val="99"/>
    <w:rsid w:val="00C41ACE"/>
    <w:pPr>
      <w:shd w:val="clear" w:color="auto" w:fill="FFFFFF"/>
      <w:suppressAutoHyphens w:val="0"/>
      <w:spacing w:line="274" w:lineRule="exact"/>
      <w:ind w:hanging="7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97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F0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020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E428EB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с отступом Знак"/>
    <w:basedOn w:val="a1"/>
    <w:link w:val="a5"/>
    <w:semiHidden/>
    <w:qFormat/>
    <w:rsid w:val="008971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выноски Знак"/>
    <w:basedOn w:val="a1"/>
    <w:link w:val="a7"/>
    <w:uiPriority w:val="99"/>
    <w:semiHidden/>
    <w:qFormat/>
    <w:rsid w:val="007F210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1"/>
    <w:uiPriority w:val="99"/>
    <w:semiHidden/>
    <w:unhideWhenUsed/>
    <w:qFormat/>
    <w:rsid w:val="005F56BD"/>
    <w:rPr>
      <w:sz w:val="16"/>
      <w:szCs w:val="16"/>
    </w:rPr>
  </w:style>
  <w:style w:type="character" w:customStyle="1" w:styleId="a9">
    <w:name w:val="Текст примечания Знак"/>
    <w:basedOn w:val="a1"/>
    <w:link w:val="aa"/>
    <w:uiPriority w:val="99"/>
    <w:qFormat/>
    <w:rsid w:val="005F56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5F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1"/>
    <w:uiPriority w:val="99"/>
    <w:unhideWhenUsed/>
    <w:rsid w:val="00F51AE3"/>
    <w:rPr>
      <w:color w:val="0000FF"/>
      <w:u w:val="single"/>
    </w:rPr>
  </w:style>
  <w:style w:type="character" w:styleId="ae">
    <w:name w:val="Strong"/>
    <w:basedOn w:val="a1"/>
    <w:uiPriority w:val="22"/>
    <w:qFormat/>
    <w:rsid w:val="006F53E7"/>
    <w:rPr>
      <w:b/>
      <w:bCs/>
    </w:rPr>
  </w:style>
  <w:style w:type="character" w:customStyle="1" w:styleId="30">
    <w:name w:val="Заголовок 3 Знак"/>
    <w:basedOn w:val="a1"/>
    <w:link w:val="3"/>
    <w:uiPriority w:val="9"/>
    <w:qFormat/>
    <w:rsid w:val="00E428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f">
    <w:name w:val="Абзац списка Знак"/>
    <w:link w:val="af0"/>
    <w:uiPriority w:val="34"/>
    <w:qFormat/>
    <w:locked/>
    <w:rsid w:val="00B34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sid w:val="005F0F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2020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linenumber1">
    <w:name w:val="line number1"/>
    <w:qFormat/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character" w:customStyle="1" w:styleId="af2">
    <w:name w:val="Текст сноски Знак"/>
    <w:basedOn w:val="a1"/>
    <w:link w:val="af3"/>
    <w:uiPriority w:val="99"/>
    <w:qFormat/>
    <w:rsid w:val="003B54F4"/>
    <w:rPr>
      <w:rFonts w:eastAsiaTheme="minorEastAsia"/>
      <w:sz w:val="20"/>
      <w:szCs w:val="20"/>
      <w:lang w:eastAsia="ru-RU"/>
    </w:rPr>
  </w:style>
  <w:style w:type="character" w:customStyle="1" w:styleId="af4">
    <w:name w:val="Символ сноски"/>
    <w:basedOn w:val="a1"/>
    <w:uiPriority w:val="99"/>
    <w:semiHidden/>
    <w:unhideWhenUsed/>
    <w:qFormat/>
    <w:rsid w:val="003B54F4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styleId="af6">
    <w:name w:val="line number"/>
  </w:style>
  <w:style w:type="character" w:styleId="af7">
    <w:name w:val="endnote reference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0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0"/>
    <w:pPr>
      <w:spacing w:after="140" w:line="276" w:lineRule="auto"/>
    </w:pPr>
  </w:style>
  <w:style w:type="paragraph" w:styleId="afb">
    <w:name w:val="List"/>
    <w:basedOn w:val="afa"/>
    <w:rPr>
      <w:rFonts w:cs="Arial"/>
    </w:rPr>
  </w:style>
  <w:style w:type="paragraph" w:styleId="afc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fd">
    <w:name w:val="index heading"/>
    <w:basedOn w:val="a0"/>
    <w:qFormat/>
    <w:pPr>
      <w:suppressLineNumbers/>
    </w:pPr>
    <w:rPr>
      <w:rFonts w:cs="Arial"/>
    </w:r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fe">
    <w:name w:val="Normal (Web)"/>
    <w:basedOn w:val="a0"/>
    <w:uiPriority w:val="99"/>
    <w:unhideWhenUsed/>
    <w:qFormat/>
    <w:rsid w:val="0089718B"/>
    <w:rPr>
      <w:rFonts w:eastAsiaTheme="minorHAnsi"/>
    </w:rPr>
  </w:style>
  <w:style w:type="paragraph" w:styleId="af0">
    <w:name w:val="List Paragraph"/>
    <w:basedOn w:val="a0"/>
    <w:link w:val="af"/>
    <w:uiPriority w:val="34"/>
    <w:qFormat/>
    <w:rsid w:val="0089718B"/>
    <w:pPr>
      <w:ind w:left="720"/>
      <w:contextualSpacing/>
    </w:pPr>
  </w:style>
  <w:style w:type="paragraph" w:styleId="a5">
    <w:name w:val="Body Text Indent"/>
    <w:basedOn w:val="a0"/>
    <w:link w:val="a4"/>
    <w:semiHidden/>
    <w:unhideWhenUsed/>
    <w:rsid w:val="0089718B"/>
    <w:pPr>
      <w:spacing w:after="120"/>
      <w:ind w:left="283"/>
    </w:pPr>
    <w:rPr>
      <w:sz w:val="20"/>
      <w:szCs w:val="20"/>
      <w:lang w:eastAsia="ar-SA"/>
    </w:rPr>
  </w:style>
  <w:style w:type="paragraph" w:styleId="a7">
    <w:name w:val="Balloon Text"/>
    <w:basedOn w:val="a0"/>
    <w:link w:val="a6"/>
    <w:uiPriority w:val="99"/>
    <w:semiHidden/>
    <w:unhideWhenUsed/>
    <w:qFormat/>
    <w:rsid w:val="007F210C"/>
    <w:rPr>
      <w:rFonts w:ascii="Segoe UI" w:hAnsi="Segoe UI" w:cs="Segoe UI"/>
      <w:sz w:val="18"/>
      <w:szCs w:val="18"/>
    </w:rPr>
  </w:style>
  <w:style w:type="paragraph" w:styleId="aa">
    <w:name w:val="annotation text"/>
    <w:basedOn w:val="a0"/>
    <w:link w:val="a9"/>
    <w:uiPriority w:val="99"/>
    <w:unhideWhenUsed/>
    <w:qFormat/>
    <w:rsid w:val="005F56BD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5F56BD"/>
    <w:rPr>
      <w:b/>
      <w:bCs/>
    </w:rPr>
  </w:style>
  <w:style w:type="paragraph" w:styleId="a">
    <w:name w:val="List Bullet"/>
    <w:basedOn w:val="a0"/>
    <w:uiPriority w:val="99"/>
    <w:unhideWhenUsed/>
    <w:rsid w:val="00743690"/>
    <w:pPr>
      <w:numPr>
        <w:numId w:val="4"/>
      </w:numPr>
      <w:contextualSpacing/>
    </w:pPr>
  </w:style>
  <w:style w:type="paragraph" w:styleId="aff">
    <w:name w:val="Revision"/>
    <w:uiPriority w:val="99"/>
    <w:semiHidden/>
    <w:qFormat/>
    <w:rsid w:val="003800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врезки"/>
    <w:basedOn w:val="a0"/>
    <w:qFormat/>
  </w:style>
  <w:style w:type="paragraph" w:styleId="af3">
    <w:name w:val="footnote text"/>
    <w:basedOn w:val="a0"/>
    <w:link w:val="af2"/>
    <w:uiPriority w:val="99"/>
    <w:unhideWhenUsed/>
    <w:rsid w:val="003B54F4"/>
    <w:pPr>
      <w:suppressAutoHyphens w:val="0"/>
    </w:pPr>
    <w:rPr>
      <w:rFonts w:asciiTheme="minorHAnsi" w:eastAsiaTheme="minorEastAsia" w:hAnsiTheme="minorHAnsi" w:cstheme="minorBidi"/>
      <w:sz w:val="20"/>
      <w:szCs w:val="20"/>
    </w:rPr>
  </w:style>
  <w:style w:type="paragraph" w:customStyle="1" w:styleId="Default">
    <w:name w:val="Default"/>
    <w:rsid w:val="00C41AC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1">
    <w:name w:val="Subtle Reference"/>
    <w:basedOn w:val="a1"/>
    <w:uiPriority w:val="31"/>
    <w:qFormat/>
    <w:rsid w:val="00C41ACE"/>
    <w:rPr>
      <w:smallCaps/>
      <w:color w:val="ED7D31" w:themeColor="accent2"/>
      <w:u w:val="single"/>
    </w:rPr>
  </w:style>
  <w:style w:type="paragraph" w:customStyle="1" w:styleId="ConsPlusNormal">
    <w:name w:val="ConsPlusNormal"/>
    <w:rsid w:val="00C41AC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(32)_"/>
    <w:basedOn w:val="a1"/>
    <w:link w:val="321"/>
    <w:uiPriority w:val="99"/>
    <w:rsid w:val="00C41A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0"/>
    <w:link w:val="32"/>
    <w:uiPriority w:val="99"/>
    <w:rsid w:val="00C41ACE"/>
    <w:pPr>
      <w:shd w:val="clear" w:color="auto" w:fill="FFFFFF"/>
      <w:suppressAutoHyphens w:val="0"/>
      <w:spacing w:line="274" w:lineRule="exact"/>
      <w:ind w:hanging="7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C3921-0F7A-489E-8865-41672314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Nesterenko</dc:creator>
  <dc:description/>
  <cp:lastModifiedBy>Sanchylya</cp:lastModifiedBy>
  <cp:revision>6</cp:revision>
  <cp:lastPrinted>2017-05-18T05:09:00Z</cp:lastPrinted>
  <dcterms:created xsi:type="dcterms:W3CDTF">2024-02-18T20:05:00Z</dcterms:created>
  <dcterms:modified xsi:type="dcterms:W3CDTF">2024-02-29T15:09:00Z</dcterms:modified>
  <dc:language>ru-RU</dc:language>
</cp:coreProperties>
</file>