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2" w:rsidRPr="00531E51" w:rsidRDefault="002C4382" w:rsidP="002C4382">
      <w:pPr>
        <w:jc w:val="center"/>
        <w:rPr>
          <w:b/>
          <w:sz w:val="20"/>
          <w:szCs w:val="20"/>
        </w:rPr>
      </w:pPr>
      <w:r w:rsidRPr="00531E51">
        <w:rPr>
          <w:b/>
          <w:sz w:val="20"/>
          <w:szCs w:val="20"/>
        </w:rPr>
        <w:t>Техническое задание</w:t>
      </w:r>
    </w:p>
    <w:p w:rsidR="002C4382" w:rsidRDefault="002C4382" w:rsidP="002C4382">
      <w:pPr>
        <w:jc w:val="center"/>
        <w:rPr>
          <w:b/>
          <w:sz w:val="20"/>
          <w:szCs w:val="20"/>
        </w:rPr>
      </w:pPr>
      <w:r w:rsidRPr="007C282E">
        <w:rPr>
          <w:b/>
          <w:sz w:val="20"/>
          <w:szCs w:val="20"/>
        </w:rPr>
        <w:t xml:space="preserve">на поставку </w:t>
      </w:r>
      <w:r w:rsidR="00642DFB">
        <w:rPr>
          <w:b/>
          <w:sz w:val="20"/>
          <w:szCs w:val="20"/>
        </w:rPr>
        <w:t>спецодежды</w:t>
      </w:r>
      <w:r w:rsidR="008A3BC6">
        <w:rPr>
          <w:b/>
          <w:sz w:val="20"/>
          <w:szCs w:val="20"/>
        </w:rPr>
        <w:t xml:space="preserve"> </w:t>
      </w:r>
      <w:r w:rsidR="00551BDF" w:rsidRPr="00551BDF">
        <w:rPr>
          <w:b/>
          <w:sz w:val="20"/>
          <w:szCs w:val="20"/>
        </w:rPr>
        <w:t>для нужд ЧУЗ «РЖД-Медицина» г. Бузулук»</w:t>
      </w:r>
    </w:p>
    <w:p w:rsidR="002C4382" w:rsidRDefault="002C4382" w:rsidP="002C4382">
      <w:pPr>
        <w:jc w:val="center"/>
        <w:rPr>
          <w:sz w:val="18"/>
          <w:szCs w:val="18"/>
        </w:rPr>
      </w:pPr>
    </w:p>
    <w:tbl>
      <w:tblPr>
        <w:tblW w:w="539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793"/>
        <w:gridCol w:w="706"/>
        <w:gridCol w:w="568"/>
      </w:tblGrid>
      <w:tr w:rsidR="00023141" w:rsidRPr="00E63765" w:rsidTr="005463A7">
        <w:trPr>
          <w:trHeight w:val="170"/>
        </w:trPr>
        <w:tc>
          <w:tcPr>
            <w:tcW w:w="266" w:type="pct"/>
          </w:tcPr>
          <w:p w:rsidR="00AF632F" w:rsidRPr="00E63765" w:rsidRDefault="00AF632F" w:rsidP="00EC710F">
            <w:pPr>
              <w:pStyle w:val="a3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376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6376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6376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35" w:type="pct"/>
          </w:tcPr>
          <w:p w:rsidR="00AF632F" w:rsidRPr="00E63765" w:rsidRDefault="00AF632F" w:rsidP="00EC710F">
            <w:pPr>
              <w:pStyle w:val="a3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3765">
              <w:rPr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32" w:type="pct"/>
          </w:tcPr>
          <w:p w:rsidR="00AF632F" w:rsidRPr="00E63765" w:rsidRDefault="00AF632F" w:rsidP="00EC710F">
            <w:pPr>
              <w:pStyle w:val="a3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376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7" w:type="pct"/>
          </w:tcPr>
          <w:p w:rsidR="00AF632F" w:rsidRPr="00E63765" w:rsidRDefault="00AF632F" w:rsidP="00EC710F">
            <w:pPr>
              <w:pStyle w:val="a3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E6376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642DFB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</w:t>
            </w:r>
          </w:p>
        </w:tc>
        <w:tc>
          <w:tcPr>
            <w:tcW w:w="4135" w:type="pct"/>
            <w:vAlign w:val="center"/>
          </w:tcPr>
          <w:p w:rsidR="00642DFB" w:rsidRPr="00E63765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Перчатки с точечным покрытием</w:t>
            </w:r>
          </w:p>
          <w:p w:rsidR="00E63765" w:rsidRPr="00E63765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Перчатки с точечным покрытием. Состав- 100 % хлопок Плотность- 300 текс Вес-62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Вес с ПВХ -65гр"</w:t>
            </w:r>
          </w:p>
        </w:tc>
        <w:tc>
          <w:tcPr>
            <w:tcW w:w="332" w:type="pct"/>
            <w:vAlign w:val="center"/>
          </w:tcPr>
          <w:p w:rsidR="00642DFB" w:rsidRPr="00E63765" w:rsidRDefault="00E63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E63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2</w:t>
            </w:r>
          </w:p>
        </w:tc>
        <w:tc>
          <w:tcPr>
            <w:tcW w:w="4135" w:type="pct"/>
            <w:vAlign w:val="center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3765">
              <w:rPr>
                <w:color w:val="000000"/>
                <w:sz w:val="20"/>
                <w:szCs w:val="20"/>
              </w:rPr>
              <w:t>Руковицы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комбинированные</w:t>
            </w:r>
          </w:p>
          <w:p w:rsidR="00E63765" w:rsidRPr="00E63765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Рукавицы комбинированные предназначены в качестве специальной одежды для защиты рук от механических воздействий в различных отраслях промышленности. Рукавицы комбинированные имеют различные усилительные накладки наладонника (брезент,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винилискожа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, двойной наладонник). Верхний срез обметан.</w:t>
            </w:r>
          </w:p>
        </w:tc>
        <w:tc>
          <w:tcPr>
            <w:tcW w:w="332" w:type="pct"/>
            <w:vAlign w:val="center"/>
          </w:tcPr>
          <w:p w:rsidR="00642DFB" w:rsidRPr="00E63765" w:rsidRDefault="00E63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E63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3</w:t>
            </w:r>
          </w:p>
        </w:tc>
        <w:tc>
          <w:tcPr>
            <w:tcW w:w="4135" w:type="pct"/>
            <w:vAlign w:val="center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Халат для защиты от общих производственных загрязнений и механических воздействий (женский)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"Халат женский с отложным воротником с застежкой на пуговицы, контрастная отделка по воротнику и карманам.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темно-синий с васильком    Ткань: смесовая, пл. 210 г/м    </w:t>
            </w:r>
            <w:r w:rsidRPr="00E63765">
              <w:rPr>
                <w:color w:val="000000"/>
                <w:sz w:val="20"/>
                <w:szCs w:val="20"/>
              </w:rPr>
              <w:t xml:space="preserve">Состав - 80%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>/э, 20% хлопок;"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E63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4</w:t>
            </w:r>
          </w:p>
        </w:tc>
        <w:tc>
          <w:tcPr>
            <w:tcW w:w="4135" w:type="pct"/>
            <w:vAlign w:val="bottom"/>
          </w:tcPr>
          <w:p w:rsidR="00642DFB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>енский)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"Костюм женский. Ткань: «Грета» смесовая, состав: 80% ПЭ, 20% ХБ, пл. 200 г/м2±10г/м2,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отделка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Манжет: На липучках по низу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Центральная застежка: На пуговицы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ГОСТ: 12.4.280-2014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ТС: 019/2011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Нагрудный накладной карман на правой полочке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Нижние накладные карманы с косым входом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Рукава с манжетами на пуговицу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Усилительные накладки в области локтей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Куртка на поясе с частичной стяжкой на эластичную резинку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Полукомбинезон с нагрудным карманом и клапаном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Застёжка гульфика на молнию и в правом боковом шве на пуговицы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Эластичная резинка по спинке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Усилительные накладки в области коленей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Бретели на пластиковых застежках (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фастексах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), регулируются по длине за счет эластичной резинки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В костюме используются светоотражающая лента 50мм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Контрастная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отстрочка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5</w:t>
            </w:r>
          </w:p>
        </w:tc>
        <w:tc>
          <w:tcPr>
            <w:tcW w:w="4135" w:type="pct"/>
            <w:vAlign w:val="bottom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Перчатки с полимерным покрытием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"Перчатки трикотажные, нейлоновые,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полуоблитые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полиуретаном белого цвета на ладони и кончиках пальцев,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трикотажный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манжет.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Основа — нейлон, 13 класс вязки, покрытие 100% полиуретан"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6</w:t>
            </w:r>
          </w:p>
        </w:tc>
        <w:tc>
          <w:tcPr>
            <w:tcW w:w="4135" w:type="pct"/>
            <w:vAlign w:val="bottom"/>
          </w:tcPr>
          <w:p w:rsidR="00642DFB" w:rsidRDefault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 </w:t>
            </w:r>
            <w:r w:rsidR="00E63765" w:rsidRPr="00E63765">
              <w:rPr>
                <w:color w:val="000000"/>
                <w:sz w:val="20"/>
                <w:szCs w:val="20"/>
              </w:rPr>
              <w:t>Перчатки резиновые или из полимерных материалов</w:t>
            </w:r>
          </w:p>
          <w:p w:rsidR="00E63765" w:rsidRPr="00E63765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Состав — 100% лате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кс с хл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опковым напылением.  В пачке 12 пар в индивидуальной упаковке.  Размеры XL, L, M, S.  Перчатки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гипоаллергенны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7</w:t>
            </w:r>
          </w:p>
        </w:tc>
        <w:tc>
          <w:tcPr>
            <w:tcW w:w="4135" w:type="pct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Сапоги резиновые с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защитным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подноском</w:t>
            </w:r>
            <w:proofErr w:type="spellEnd"/>
          </w:p>
          <w:p w:rsidR="00E63765" w:rsidRPr="00E63765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Верх обуви: ПВХ  Подкладка: трикотаж  Подошва: ПВХ  Метод крепления: литьевой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8</w:t>
            </w:r>
          </w:p>
        </w:tc>
        <w:tc>
          <w:tcPr>
            <w:tcW w:w="4135" w:type="pct"/>
            <w:vAlign w:val="bottom"/>
          </w:tcPr>
          <w:p w:rsidR="00642DFB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Халат для защиты от общих производственных загрязнений и механических воздействий (мужской)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"Халат с отложным воротником с застежкой на пуговицы, контрастная отделка по воротнику и карманам.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Цвет: темно-синий с васильком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Ткань: смесовая, пл. 210 г/м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Состав - 80%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>/э, 20% хлопок;"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023141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9</w:t>
            </w:r>
          </w:p>
        </w:tc>
        <w:tc>
          <w:tcPr>
            <w:tcW w:w="4135" w:type="pct"/>
            <w:vAlign w:val="bottom"/>
          </w:tcPr>
          <w:p w:rsidR="00642DFB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Жилет сигнальный</w:t>
            </w:r>
          </w:p>
          <w:p w:rsidR="00E63765" w:rsidRPr="00E63765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Жилет сигнальный. Изделие повышенной видимости 2-го класса защиты Центральная застежка на текстильную ленту (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велькро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), либо пуговицы. Светоотражающие полосы 50 мм, износостойкий кант. ТКАНЬ: 100% полиэфир трикотажное полотно 130гр./м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EC710F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10</w:t>
            </w:r>
          </w:p>
        </w:tc>
        <w:tc>
          <w:tcPr>
            <w:tcW w:w="4135" w:type="pct"/>
            <w:vAlign w:val="bottom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3765">
              <w:rPr>
                <w:color w:val="000000"/>
                <w:sz w:val="20"/>
                <w:szCs w:val="20"/>
              </w:rPr>
              <w:t>Комбенезон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хлопчатобумажный (мужской)</w:t>
            </w:r>
          </w:p>
          <w:p w:rsidR="00E63765" w:rsidRPr="00E63765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Полукомбинезон с застежкой на пуговицы в переднем и боковом швах, с эластичной тесьмой на спинке, с ластовицей,  с двумя боковыми накладными объемными карманами. Нагрудник с одним накладным карманом с клапаном,  застегивающимся на контактную ленту.  Задние половинки с одним накладным карманом  и дополнительным   карманом для инструментов.  Бретели с эластичной тесьмой,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регулирующиеся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по длине.  В области колен усилительные накладки. Ткань: хлопок саржевого переплетения (100%, 250г/м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>)"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EC710F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11</w:t>
            </w:r>
          </w:p>
        </w:tc>
        <w:tc>
          <w:tcPr>
            <w:tcW w:w="4135" w:type="pct"/>
            <w:vAlign w:val="bottom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Сапоги резиновые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"Сапоги мужские ПВХ-МП (Дюна) с мет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376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>односком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, цвет в ассортименте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lastRenderedPageBreak/>
              <w:t>Характеристики товара: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Материал: поливинилхлорид (ПВХ)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Высота сапога: 38см.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Металлический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подносок: Мун200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ГОСТ: 12.4.072-79"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lastRenderedPageBreak/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EC710F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35" w:type="pct"/>
            <w:vAlign w:val="bottom"/>
          </w:tcPr>
          <w:p w:rsidR="00642DFB" w:rsidRDefault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 </w:t>
            </w:r>
            <w:r w:rsidR="00E63765" w:rsidRPr="00E63765">
              <w:rPr>
                <w:color w:val="000000"/>
                <w:sz w:val="20"/>
                <w:szCs w:val="20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  <w:proofErr w:type="gramStart"/>
            <w:r w:rsidR="00E63765" w:rsidRPr="00E63765">
              <w:rPr>
                <w:color w:val="000000"/>
                <w:sz w:val="20"/>
                <w:szCs w:val="20"/>
              </w:rPr>
              <w:t>.</w:t>
            </w:r>
            <w:proofErr w:type="gramEnd"/>
            <w:r w:rsidR="00E63765" w:rsidRPr="00E63765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E63765" w:rsidRPr="00E63765">
              <w:rPr>
                <w:color w:val="000000"/>
                <w:sz w:val="20"/>
                <w:szCs w:val="20"/>
              </w:rPr>
              <w:t>м</w:t>
            </w:r>
            <w:proofErr w:type="gramEnd"/>
            <w:r w:rsidR="00E63765" w:rsidRPr="00E63765">
              <w:rPr>
                <w:color w:val="000000"/>
                <w:sz w:val="20"/>
                <w:szCs w:val="20"/>
              </w:rPr>
              <w:t>ужской)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"Костюм мужской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Ткань: «Грета» смесовая, состав: 80% ПЭ, 20% ХБ, пл. 200 г/м2±10г/м2,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отделка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Манжет: На липучках по низу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Центральная застежка: На пуговицы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ГОСТ: 12.4.280-2014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ТС: 019/2011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Нагрудный накладной карман на правой полочке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Нижние накладные карманы с косым входом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Рукава с манжетами на пуговицу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Усилительные накладки в области локтей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Куртка на поясе с частичной стяжкой на эластичную резинку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Полукомбинезон с нагрудным карманом и клапаном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Застёжка гульфика на молнию и в правом боковом шве на пуговицы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Эластичная резинка по спинке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Усилительные накладки в области коленей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Бретели на пластиковых застежках (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фастексах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), регулируются по длине за счет эластичной резинки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В костюме используются светоотражающая лента 50мм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Контрастная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отстрочка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EC710F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13</w:t>
            </w:r>
          </w:p>
        </w:tc>
        <w:tc>
          <w:tcPr>
            <w:tcW w:w="4135" w:type="pct"/>
            <w:vAlign w:val="bottom"/>
          </w:tcPr>
          <w:p w:rsidR="00642DFB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Перчатки с защитным покрытием, морозостойкие, с шерстяными вкладышами</w:t>
            </w:r>
          </w:p>
          <w:p w:rsidR="00E63765" w:rsidRPr="00E63765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Перчатки комбинированные, смесь ткань со спилком, усиленная крага, (утепленная либо не утепленная искусственным мехом).  Мягкий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спилк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1,1 мм, двойные швы. Высокая стойкость к истиранию и разрыву, ограниченная защита от пореза и прокола. Раструб перчатки прочный, выполнен качественно, позволяет быстро сбросить ее с руки, чего требует техника безопасности. Утеплитель искусственный мех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EC710F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14</w:t>
            </w:r>
          </w:p>
        </w:tc>
        <w:tc>
          <w:tcPr>
            <w:tcW w:w="4135" w:type="pct"/>
            <w:vAlign w:val="bottom"/>
          </w:tcPr>
          <w:p w:rsidR="00642DFB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Халат медицинский (женский)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"Халат женский, полуприлегающего силуэта, с застежкой по планке борта на восемь металлических кнопок, разрезами в боковых швах.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Левая сторона переда с отрезной кокеткой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рельефом от кокетки до низа изделия. В шве кокетки расположена декоративная молния.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Правая сторона переда с рельефом от плеча, до низа изделия.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Полочка с боковыми накладными карманами, на правом кармане вставлена декоративная молния.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Спинка с рельефами от плеча до низа изделия.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Воротник стойка.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Рукова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втачные</w:t>
            </w:r>
            <w:proofErr w:type="spellEnd"/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E63765">
              <w:rPr>
                <w:color w:val="000000"/>
                <w:sz w:val="20"/>
                <w:szCs w:val="20"/>
              </w:rPr>
              <w:t>одношовные</w:t>
            </w:r>
            <w:proofErr w:type="spellEnd"/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Две длины 3/4и длинные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Состав ткани: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Тевия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65 %полиэстер, 32 % вискоза,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спандекс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Плотность: 180г/м^2"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EC710F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15</w:t>
            </w:r>
          </w:p>
        </w:tc>
        <w:tc>
          <w:tcPr>
            <w:tcW w:w="4135" w:type="pct"/>
            <w:vAlign w:val="bottom"/>
          </w:tcPr>
          <w:p w:rsidR="00642DFB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Халат (женский)</w:t>
            </w:r>
          </w:p>
          <w:p w:rsidR="00E63765" w:rsidRPr="00E63765" w:rsidRDefault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Халат женский полуприлегающего силуэта с разрезами по боковым швам, с планкой-застежкой на кнопки.    Полочка с отрезной кокеткой на левой стороне изделия, рельефами: правый от плеча до низа, левый от кокетки до низа изделия. В шов кокетки вставлена декоративная листочка для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бейджа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. Нижние карманы обработаны отрезными планками контрастного цвета.    Спинка с рельефами от плеча до низа изделия. На средней части спинки на уровне талии расположен полупояс с застежкой на кнопки контрастного цвета.     Горловина обработана воротником стойкой контрастного цвета.      Рукава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втачные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одношовные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, имеют две длины: ¾ длинные Состав ткани: Экстра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55% хлопок, 42% полиэстер,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 Плотность  ткани: 240 г/м2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2DFB" w:rsidRPr="00E637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D927D4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16</w:t>
            </w:r>
          </w:p>
        </w:tc>
        <w:tc>
          <w:tcPr>
            <w:tcW w:w="4135" w:type="pct"/>
            <w:vAlign w:val="bottom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Костюм рубашка хлопчатобумажная (женская) и брюки хлопчатобумажные (женские)</w:t>
            </w:r>
          </w:p>
          <w:p w:rsidR="00E63765" w:rsidRPr="00E63765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Костюм: куртка и брюки хлопчатобумажные. Куртка женская с центральной бортовой застежкой на 8 металлических кнопок. Полочка с отрезными кокетками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в которые вставлен кант, с отрезной планкой по переду. Рельефы от кокеток до боковых швов. Боковые карманы расположены в рельефах. Спинка с отрезной кокеткой, рельефами от кокетки до низа. Средняя часть спинки отрезная по линии талии, в верхней части настрочена тесьмы — молния, нижняя часть со встречной складкой. Куртка без воротника. Рукава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втачные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одношовные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Состав ткани: Экстра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55% хлопок, 42% полиэстер,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 Плотность ткани: 150 г/м2 Брюки женские, зауженные к низу, на притачном поясе со вставкой посередине и с продернутой эластичной резиной. На задних половинках брюк накладные карманы. Состав ткани: Экстра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55% хлопок, 42% полиэстер,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 Плотность ткани: 150 г/м2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D927D4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17</w:t>
            </w:r>
          </w:p>
        </w:tc>
        <w:tc>
          <w:tcPr>
            <w:tcW w:w="4135" w:type="pct"/>
          </w:tcPr>
          <w:p w:rsidR="00642DFB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Костюм рубашка хлопчатобумажная (женская) и брюки хлопчатобумажные (женские)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Костюм: куртка и брюки хлопчатобумажные. Куртка женская с центральной бортовой застежкой на 8 металлических кнопок. Полочка с отрезными кокетками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в которые вставлен кант, с отрезной планкой по переду. Рельефы от кокеток до боковых швов. Боковые карманы расположены в </w:t>
            </w:r>
            <w:r w:rsidRPr="00E63765">
              <w:rPr>
                <w:color w:val="000000"/>
                <w:sz w:val="20"/>
                <w:szCs w:val="20"/>
              </w:rPr>
              <w:lastRenderedPageBreak/>
              <w:t xml:space="preserve">рельефах. Спинка с отрезной кокеткой, рельефами от кокетки до низа. Средняя часть спинки отрезная по линии талии, в верхней части настрочена тесьмы — молния, нижняя часть со встречной складкой. Куртка без воротника. Рукава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втачные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одношовные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Состав ткани: Экстра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55% хлопок, 42% полиэстер,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 Плотность ткани: 150 г/м2 Брюки женские, зауженные к низу, на притачном поясе со вставкой посередине и с продернутой эластичной резиной. На задних половинках брюк накладные карманы. Состав ткани: Экстра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55% хлопок, 42% полиэстер,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 Плотность ткани: 150 г/м2</w:t>
            </w:r>
          </w:p>
        </w:tc>
        <w:tc>
          <w:tcPr>
            <w:tcW w:w="332" w:type="pct"/>
            <w:vAlign w:val="center"/>
          </w:tcPr>
          <w:p w:rsidR="00642DFB" w:rsidRPr="00E63765" w:rsidRDefault="00642D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3765">
              <w:rPr>
                <w:color w:val="000000"/>
                <w:sz w:val="20"/>
                <w:szCs w:val="20"/>
              </w:rPr>
              <w:lastRenderedPageBreak/>
              <w:t>Шт</w:t>
            </w:r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D927D4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135" w:type="pct"/>
            <w:vAlign w:val="bottom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Халат медицинский (мужской)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"Халат мужской. Халат с центральной застежкой на пуговицы, с отложным воротником, с хлястиками с пуговицами на талии, с одним нагрудным накладным карманом, с двумя боковыми накладными карманами. Рукава с притачными манжетами, застегивающимися на пуговицы.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Ткань: хлопкополиэфирная (80%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>/э, 20%хлопок, 210г/м2)"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141" w:rsidRPr="00E63765" w:rsidTr="005463A7">
        <w:trPr>
          <w:trHeight w:val="170"/>
        </w:trPr>
        <w:tc>
          <w:tcPr>
            <w:tcW w:w="266" w:type="pct"/>
          </w:tcPr>
          <w:p w:rsidR="00642DFB" w:rsidRPr="00E63765" w:rsidRDefault="00D927D4" w:rsidP="007E0AA2">
            <w:pPr>
              <w:pStyle w:val="Standard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E63765">
              <w:rPr>
                <w:sz w:val="20"/>
                <w:szCs w:val="20"/>
              </w:rPr>
              <w:t>19</w:t>
            </w:r>
          </w:p>
        </w:tc>
        <w:tc>
          <w:tcPr>
            <w:tcW w:w="4135" w:type="pct"/>
            <w:vAlign w:val="bottom"/>
          </w:tcPr>
          <w:p w:rsidR="00642DFB" w:rsidRDefault="00E63765" w:rsidP="00642DFB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Костюм: рубашка хлопчатобумажная и брюки хлопчатобумажные (мужской)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"Костюм мужской: Куртка мужская, прямого силуэта, с воротником стойкой и застежкой по центру борта на металлические кнопки, три верхние из которых открытые, а остальные потайные, разрезами в боковых швах.</w:t>
            </w:r>
            <w:bookmarkStart w:id="0" w:name="_GoBack"/>
            <w:bookmarkEnd w:id="0"/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Полочка с отрезными поперечными швами ниже линии талии и обтачными внутренними карманами с закругленным контуром по вырезу, левая часть полочки с отрезной кокеткой и нагрудным карманом в шве притачивания.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>Спинка с отрезной кокеткой и средним швом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Рукава короткие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втачные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одношовные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настрочным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манжетами.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Рукава длинные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втачные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одношовные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. Низ обработан швом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вподгибку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с закрытым срезом.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Состав ткани: Экстра (55% хлопок, 42%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полиэстр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</w:t>
            </w:r>
          </w:p>
          <w:p w:rsidR="00E63765" w:rsidRPr="00E63765" w:rsidRDefault="00E63765" w:rsidP="00E63765">
            <w:pPr>
              <w:rPr>
                <w:color w:val="000000"/>
                <w:sz w:val="20"/>
                <w:szCs w:val="20"/>
              </w:rPr>
            </w:pPr>
            <w:r w:rsidRPr="00E63765">
              <w:rPr>
                <w:color w:val="000000"/>
                <w:sz w:val="20"/>
                <w:szCs w:val="20"/>
              </w:rPr>
              <w:t xml:space="preserve">Плотность: 180г/м^2 Брюки мужские, на притачном поясе с эластичной тесьмой,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прошитых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многоигольной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 с/ машине. На передних половинках брюк боковые </w:t>
            </w:r>
            <w:proofErr w:type="gramStart"/>
            <w:r w:rsidRPr="00E63765">
              <w:rPr>
                <w:color w:val="000000"/>
                <w:sz w:val="20"/>
                <w:szCs w:val="20"/>
              </w:rPr>
              <w:t>карманы</w:t>
            </w:r>
            <w:proofErr w:type="gramEnd"/>
            <w:r w:rsidRPr="00E63765">
              <w:rPr>
                <w:color w:val="000000"/>
                <w:sz w:val="20"/>
                <w:szCs w:val="20"/>
              </w:rPr>
              <w:t xml:space="preserve"> расположенные от талии до бока, в среднем шве имитация гульфика, в области колена застрочены по две вытачки. По правому боковому шву настрочен фигурный накладной карман с фирменной металлической фурнитурой. Состав ткани: Экстра (55% хлопок, 42%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полиэстр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 xml:space="preserve">, 3% </w:t>
            </w:r>
            <w:proofErr w:type="spellStart"/>
            <w:r w:rsidRPr="00E63765">
              <w:rPr>
                <w:color w:val="000000"/>
                <w:sz w:val="20"/>
                <w:szCs w:val="20"/>
              </w:rPr>
              <w:t>эластан</w:t>
            </w:r>
            <w:proofErr w:type="spellEnd"/>
            <w:r w:rsidRPr="00E63765">
              <w:rPr>
                <w:color w:val="000000"/>
                <w:sz w:val="20"/>
                <w:szCs w:val="20"/>
              </w:rPr>
              <w:t>) Плотность: 180г/м^2"</w:t>
            </w:r>
          </w:p>
        </w:tc>
        <w:tc>
          <w:tcPr>
            <w:tcW w:w="332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7" w:type="pct"/>
            <w:vAlign w:val="center"/>
          </w:tcPr>
          <w:p w:rsidR="00642DFB" w:rsidRPr="00E63765" w:rsidRDefault="00546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1A281E" w:rsidRDefault="001A281E" w:rsidP="00307D0D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b/>
          <w:snapToGrid w:val="0"/>
          <w:color w:val="000000"/>
          <w:sz w:val="20"/>
          <w:szCs w:val="20"/>
          <w:lang w:eastAsia="ru-RU"/>
        </w:rPr>
      </w:pPr>
    </w:p>
    <w:p w:rsidR="005A0E98" w:rsidRDefault="005A0E98" w:rsidP="005A0E98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sz w:val="20"/>
          <w:szCs w:val="20"/>
        </w:rPr>
      </w:pPr>
      <w:r>
        <w:rPr>
          <w:b/>
          <w:snapToGrid w:val="0"/>
          <w:color w:val="000000"/>
          <w:sz w:val="20"/>
          <w:szCs w:val="20"/>
          <w:lang w:eastAsia="ru-RU"/>
        </w:rPr>
        <w:t>Место поставки товара:</w:t>
      </w:r>
      <w:r>
        <w:rPr>
          <w:sz w:val="20"/>
          <w:szCs w:val="20"/>
          <w:lang w:eastAsia="ru-RU"/>
        </w:rPr>
        <w:t xml:space="preserve"> </w:t>
      </w:r>
      <w:r>
        <w:rPr>
          <w:snapToGrid w:val="0"/>
          <w:color w:val="000000"/>
          <w:sz w:val="20"/>
          <w:szCs w:val="20"/>
        </w:rPr>
        <w:t xml:space="preserve">461042, Оренбургская обл. г. Бузулук, ул. Степная, дом 20, </w:t>
      </w:r>
      <w:r>
        <w:rPr>
          <w:sz w:val="20"/>
          <w:szCs w:val="20"/>
        </w:rPr>
        <w:t xml:space="preserve">ЧУЗ «РЖД-Медицина» г. Бузулук». </w:t>
      </w:r>
    </w:p>
    <w:p w:rsidR="005A0E98" w:rsidRPr="00307D0D" w:rsidRDefault="005A0E98" w:rsidP="005A0E98">
      <w:pPr>
        <w:pStyle w:val="Standard"/>
        <w:tabs>
          <w:tab w:val="left" w:pos="284"/>
        </w:tabs>
        <w:jc w:val="both"/>
        <w:rPr>
          <w:b/>
          <w:sz w:val="20"/>
          <w:szCs w:val="18"/>
        </w:rPr>
      </w:pPr>
      <w:r w:rsidRPr="00307D0D">
        <w:rPr>
          <w:b/>
          <w:sz w:val="20"/>
          <w:szCs w:val="18"/>
        </w:rPr>
        <w:t xml:space="preserve">Стоимость товара включает: </w:t>
      </w:r>
    </w:p>
    <w:p w:rsidR="005A0E98" w:rsidRPr="00307D0D" w:rsidRDefault="005A0E98" w:rsidP="005A0E98">
      <w:pPr>
        <w:pStyle w:val="Standard"/>
        <w:tabs>
          <w:tab w:val="left" w:pos="284"/>
        </w:tabs>
        <w:jc w:val="both"/>
        <w:rPr>
          <w:sz w:val="20"/>
          <w:szCs w:val="18"/>
        </w:rPr>
      </w:pPr>
      <w:r w:rsidRPr="00307D0D">
        <w:rPr>
          <w:sz w:val="20"/>
          <w:szCs w:val="18"/>
        </w:rPr>
        <w:t>Стоимость транспортных расходов Поставщика по доставке Товара Заказчику, а также любых других расходов, которые возникнут или могут возникнуть в ходе исполнения Договора.</w:t>
      </w:r>
    </w:p>
    <w:p w:rsidR="005A0E98" w:rsidRDefault="005A0E98" w:rsidP="005A0E98">
      <w:pPr>
        <w:pStyle w:val="Standard"/>
        <w:tabs>
          <w:tab w:val="left" w:pos="284"/>
        </w:tabs>
        <w:jc w:val="both"/>
        <w:rPr>
          <w:sz w:val="20"/>
          <w:szCs w:val="18"/>
        </w:rPr>
      </w:pPr>
      <w:r w:rsidRPr="00307D0D">
        <w:rPr>
          <w:sz w:val="20"/>
          <w:szCs w:val="18"/>
        </w:rPr>
        <w:t>Цена единицы товара является фиксированной и изменению в течение срока действия договора не подлежит.</w:t>
      </w:r>
    </w:p>
    <w:p w:rsidR="005A0E98" w:rsidRPr="00307D0D" w:rsidRDefault="005A0E98" w:rsidP="005A0E98">
      <w:pPr>
        <w:pStyle w:val="Standard"/>
        <w:tabs>
          <w:tab w:val="left" w:pos="284"/>
        </w:tabs>
        <w:jc w:val="both"/>
        <w:rPr>
          <w:b/>
          <w:sz w:val="20"/>
          <w:szCs w:val="18"/>
        </w:rPr>
      </w:pPr>
      <w:r w:rsidRPr="00307D0D">
        <w:rPr>
          <w:b/>
          <w:sz w:val="20"/>
          <w:szCs w:val="18"/>
        </w:rPr>
        <w:t>Сроки и условия поставки товаров:</w:t>
      </w:r>
    </w:p>
    <w:p w:rsidR="005A0E98" w:rsidRPr="00307D0D" w:rsidRDefault="005A0E98" w:rsidP="005A0E98">
      <w:pPr>
        <w:pStyle w:val="Standard"/>
        <w:tabs>
          <w:tab w:val="left" w:pos="284"/>
        </w:tabs>
        <w:jc w:val="both"/>
        <w:rPr>
          <w:sz w:val="20"/>
          <w:szCs w:val="18"/>
        </w:rPr>
      </w:pPr>
      <w:r w:rsidRPr="00307D0D">
        <w:rPr>
          <w:sz w:val="20"/>
          <w:szCs w:val="18"/>
        </w:rPr>
        <w:t xml:space="preserve">Срок поставки Товара определяется Заказчиком в форме заявки путем устного либо письменного сообщения. </w:t>
      </w:r>
      <w:proofErr w:type="gramStart"/>
      <w:r w:rsidRPr="00307D0D">
        <w:rPr>
          <w:sz w:val="20"/>
          <w:szCs w:val="18"/>
        </w:rPr>
        <w:t>С даты получения</w:t>
      </w:r>
      <w:proofErr w:type="gramEnd"/>
      <w:r w:rsidRPr="00307D0D">
        <w:rPr>
          <w:sz w:val="20"/>
          <w:szCs w:val="18"/>
        </w:rPr>
        <w:t xml:space="preserve"> соответствующей заявки Поставщиком, Поставщик обязуется осуществить поставку указанного в заявке  Товара в течение </w:t>
      </w:r>
      <w:r w:rsidR="00492BA5">
        <w:rPr>
          <w:sz w:val="20"/>
          <w:szCs w:val="18"/>
        </w:rPr>
        <w:t>14</w:t>
      </w:r>
      <w:r>
        <w:rPr>
          <w:sz w:val="20"/>
          <w:szCs w:val="18"/>
        </w:rPr>
        <w:t xml:space="preserve"> </w:t>
      </w:r>
      <w:r w:rsidRPr="00307D0D">
        <w:rPr>
          <w:sz w:val="20"/>
          <w:szCs w:val="18"/>
        </w:rPr>
        <w:t>(</w:t>
      </w:r>
      <w:r w:rsidR="00492BA5">
        <w:rPr>
          <w:sz w:val="20"/>
          <w:szCs w:val="18"/>
        </w:rPr>
        <w:t>Четырнадцати</w:t>
      </w:r>
      <w:r w:rsidRPr="00307D0D">
        <w:rPr>
          <w:sz w:val="20"/>
          <w:szCs w:val="18"/>
        </w:rPr>
        <w:t>) календарн</w:t>
      </w:r>
      <w:r>
        <w:rPr>
          <w:sz w:val="20"/>
          <w:szCs w:val="18"/>
        </w:rPr>
        <w:t>ых</w:t>
      </w:r>
      <w:r w:rsidRPr="00307D0D">
        <w:rPr>
          <w:sz w:val="20"/>
          <w:szCs w:val="18"/>
        </w:rPr>
        <w:t xml:space="preserve"> дн</w:t>
      </w:r>
      <w:r>
        <w:rPr>
          <w:sz w:val="20"/>
          <w:szCs w:val="18"/>
        </w:rPr>
        <w:t>я</w:t>
      </w:r>
      <w:r w:rsidRPr="00307D0D">
        <w:rPr>
          <w:sz w:val="20"/>
          <w:szCs w:val="18"/>
        </w:rPr>
        <w:t>.</w:t>
      </w:r>
    </w:p>
    <w:p w:rsidR="005A0E98" w:rsidRDefault="005A0E98" w:rsidP="005A0E98">
      <w:pPr>
        <w:suppressAutoHyphens w:val="0"/>
        <w:ind w:firstLine="567"/>
        <w:jc w:val="both"/>
        <w:rPr>
          <w:b/>
          <w:sz w:val="20"/>
          <w:szCs w:val="20"/>
        </w:rPr>
      </w:pPr>
    </w:p>
    <w:p w:rsidR="005A0E98" w:rsidRPr="00D836A2" w:rsidRDefault="005A0E98" w:rsidP="005A0E98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0"/>
          <w:szCs w:val="20"/>
        </w:rPr>
      </w:pPr>
      <w:r w:rsidRPr="00D836A2">
        <w:rPr>
          <w:sz w:val="20"/>
          <w:szCs w:val="20"/>
        </w:rPr>
        <w:t xml:space="preserve">Поставленный Товар должен соответствовать требованиям стандартов по качеству, упаковке и маркировке, утвержденной нормативно-технической документацией. </w:t>
      </w:r>
    </w:p>
    <w:p w:rsidR="005A0E98" w:rsidRPr="00D836A2" w:rsidRDefault="005A0E98" w:rsidP="005A0E98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0"/>
          <w:szCs w:val="20"/>
        </w:rPr>
      </w:pPr>
      <w:r w:rsidRPr="00D836A2">
        <w:rPr>
          <w:sz w:val="20"/>
          <w:szCs w:val="20"/>
        </w:rPr>
        <w:t>Качество Товара подтверждается соответствием техническим характеристикам, описанию, фасовке и упаковке, указанным в Техническом задании.</w:t>
      </w:r>
    </w:p>
    <w:p w:rsidR="005A0E98" w:rsidRPr="00D836A2" w:rsidRDefault="005A0E98" w:rsidP="005A0E98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0"/>
          <w:szCs w:val="20"/>
        </w:rPr>
      </w:pPr>
      <w:r w:rsidRPr="00D836A2">
        <w:rPr>
          <w:color w:val="000000"/>
          <w:sz w:val="20"/>
          <w:szCs w:val="20"/>
        </w:rPr>
        <w:t>П</w:t>
      </w:r>
      <w:r w:rsidRPr="00D836A2">
        <w:rPr>
          <w:sz w:val="20"/>
          <w:szCs w:val="20"/>
        </w:rPr>
        <w:t xml:space="preserve">оставляемый Товар должен быть новым, т.е. который не был </w:t>
      </w:r>
      <w:r w:rsidRPr="00D836A2">
        <w:rPr>
          <w:sz w:val="20"/>
          <w:szCs w:val="20"/>
        </w:rPr>
        <w:br/>
        <w:t>в употреблении, находиться у Поставщика на законных основаниях, быть свободным от прав третьих лиц, не заложен и не находиться под арестом.</w:t>
      </w:r>
    </w:p>
    <w:p w:rsidR="005A0E98" w:rsidRPr="00D836A2" w:rsidRDefault="005A0E98" w:rsidP="005A0E98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0"/>
          <w:szCs w:val="20"/>
        </w:rPr>
      </w:pPr>
      <w:r w:rsidRPr="00D836A2">
        <w:rPr>
          <w:sz w:val="20"/>
          <w:szCs w:val="20"/>
        </w:rPr>
        <w:t xml:space="preserve">Поставка должна сопровождаться </w:t>
      </w:r>
      <w:r w:rsidRPr="00D836A2">
        <w:rPr>
          <w:spacing w:val="1"/>
          <w:sz w:val="20"/>
          <w:szCs w:val="20"/>
        </w:rPr>
        <w:t>копиями действующих деклараций соответствия  и регистрационных удостоверений, выданные органом по сертификации России или иными</w:t>
      </w:r>
      <w:r w:rsidRPr="00D836A2">
        <w:rPr>
          <w:spacing w:val="-4"/>
          <w:sz w:val="20"/>
          <w:szCs w:val="20"/>
        </w:rPr>
        <w:t xml:space="preserve"> документами, необходимые для  подтверждения качества Товара.</w:t>
      </w:r>
    </w:p>
    <w:p w:rsidR="005A0E98" w:rsidRDefault="005A0E98" w:rsidP="005A0E98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b/>
          <w:sz w:val="20"/>
          <w:szCs w:val="20"/>
        </w:rPr>
      </w:pPr>
      <w:r w:rsidRPr="00B36318">
        <w:rPr>
          <w:sz w:val="20"/>
          <w:szCs w:val="20"/>
        </w:rPr>
        <w:t>Поставка Товара должна осуществлят</w:t>
      </w:r>
      <w:r>
        <w:rPr>
          <w:sz w:val="20"/>
          <w:szCs w:val="20"/>
        </w:rPr>
        <w:t>ь</w:t>
      </w:r>
      <w:r w:rsidRPr="00B36318">
        <w:rPr>
          <w:sz w:val="20"/>
          <w:szCs w:val="20"/>
        </w:rPr>
        <w:t xml:space="preserve">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</w:r>
      <w:r w:rsidRPr="00B36318">
        <w:rPr>
          <w:spacing w:val="2"/>
          <w:sz w:val="20"/>
          <w:szCs w:val="20"/>
        </w:rPr>
        <w:t>климатических факторов во время транспортирования и хранения поставляемого Товара.</w:t>
      </w:r>
    </w:p>
    <w:p w:rsidR="005A0E98" w:rsidRPr="002101A1" w:rsidRDefault="005A0E98" w:rsidP="005A0E98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b/>
          <w:sz w:val="20"/>
          <w:szCs w:val="20"/>
        </w:rPr>
      </w:pPr>
      <w:r w:rsidRPr="002101A1">
        <w:rPr>
          <w:sz w:val="20"/>
          <w:szCs w:val="20"/>
          <w:lang w:eastAsia="ru-RU"/>
        </w:rPr>
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</w:r>
    </w:p>
    <w:p w:rsidR="00DC5DAC" w:rsidRPr="00E51D05" w:rsidRDefault="00DC5DAC" w:rsidP="008A55F9">
      <w:pPr>
        <w:suppressAutoHyphens w:val="0"/>
        <w:contextualSpacing/>
        <w:jc w:val="both"/>
        <w:rPr>
          <w:b/>
          <w:sz w:val="20"/>
          <w:szCs w:val="20"/>
        </w:rPr>
      </w:pPr>
    </w:p>
    <w:sectPr w:rsidR="00DC5DAC" w:rsidRPr="00E51D05" w:rsidSect="00023141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779C"/>
    <w:multiLevelType w:val="hybridMultilevel"/>
    <w:tmpl w:val="0794076A"/>
    <w:lvl w:ilvl="0" w:tplc="B576068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F4927"/>
    <w:multiLevelType w:val="multilevel"/>
    <w:tmpl w:val="4AC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362EC"/>
    <w:multiLevelType w:val="multilevel"/>
    <w:tmpl w:val="7F2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23141"/>
    <w:rsid w:val="00046182"/>
    <w:rsid w:val="00070B17"/>
    <w:rsid w:val="0008777F"/>
    <w:rsid w:val="000E7BDC"/>
    <w:rsid w:val="00157716"/>
    <w:rsid w:val="001948B2"/>
    <w:rsid w:val="001A281E"/>
    <w:rsid w:val="001C5BCF"/>
    <w:rsid w:val="001F4818"/>
    <w:rsid w:val="00215910"/>
    <w:rsid w:val="00215CB6"/>
    <w:rsid w:val="00253F18"/>
    <w:rsid w:val="00264833"/>
    <w:rsid w:val="00283AE7"/>
    <w:rsid w:val="002C4382"/>
    <w:rsid w:val="002D32DE"/>
    <w:rsid w:val="002F1A5E"/>
    <w:rsid w:val="00300B58"/>
    <w:rsid w:val="00307D0D"/>
    <w:rsid w:val="00346F59"/>
    <w:rsid w:val="003C64E9"/>
    <w:rsid w:val="003D164B"/>
    <w:rsid w:val="004759A6"/>
    <w:rsid w:val="00492BA5"/>
    <w:rsid w:val="004B42CD"/>
    <w:rsid w:val="004D429E"/>
    <w:rsid w:val="004F6823"/>
    <w:rsid w:val="00522903"/>
    <w:rsid w:val="005463A7"/>
    <w:rsid w:val="00551BDF"/>
    <w:rsid w:val="0056507C"/>
    <w:rsid w:val="00582F33"/>
    <w:rsid w:val="005A0E98"/>
    <w:rsid w:val="00642DFB"/>
    <w:rsid w:val="006570F3"/>
    <w:rsid w:val="006D65EA"/>
    <w:rsid w:val="00733B9A"/>
    <w:rsid w:val="007A235B"/>
    <w:rsid w:val="007B434E"/>
    <w:rsid w:val="007E0AA2"/>
    <w:rsid w:val="007E6C83"/>
    <w:rsid w:val="00884AAC"/>
    <w:rsid w:val="008A3BC6"/>
    <w:rsid w:val="008A55F9"/>
    <w:rsid w:val="008F1EAF"/>
    <w:rsid w:val="009336DE"/>
    <w:rsid w:val="00962341"/>
    <w:rsid w:val="009A6144"/>
    <w:rsid w:val="009E0F93"/>
    <w:rsid w:val="00A01712"/>
    <w:rsid w:val="00AC1FC9"/>
    <w:rsid w:val="00AC7552"/>
    <w:rsid w:val="00AE3CA9"/>
    <w:rsid w:val="00AF632F"/>
    <w:rsid w:val="00B754AF"/>
    <w:rsid w:val="00B87B36"/>
    <w:rsid w:val="00BA329F"/>
    <w:rsid w:val="00BE1DC1"/>
    <w:rsid w:val="00C34F78"/>
    <w:rsid w:val="00CA015D"/>
    <w:rsid w:val="00CC3D79"/>
    <w:rsid w:val="00CD4C87"/>
    <w:rsid w:val="00CD6C19"/>
    <w:rsid w:val="00D13FF3"/>
    <w:rsid w:val="00D26355"/>
    <w:rsid w:val="00D36A98"/>
    <w:rsid w:val="00D927D4"/>
    <w:rsid w:val="00DC5DAC"/>
    <w:rsid w:val="00DE40F2"/>
    <w:rsid w:val="00E51D05"/>
    <w:rsid w:val="00E60196"/>
    <w:rsid w:val="00E63765"/>
    <w:rsid w:val="00E65153"/>
    <w:rsid w:val="00EC6F53"/>
    <w:rsid w:val="00EC710F"/>
    <w:rsid w:val="00F616B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7E0AA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962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7E0AA2"/>
  </w:style>
  <w:style w:type="paragraph" w:styleId="a6">
    <w:name w:val="Balloon Text"/>
    <w:basedOn w:val="a"/>
    <w:link w:val="a7"/>
    <w:uiPriority w:val="99"/>
    <w:semiHidden/>
    <w:unhideWhenUsed/>
    <w:rsid w:val="00642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DF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7E0AA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962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7E0AA2"/>
  </w:style>
  <w:style w:type="paragraph" w:styleId="a6">
    <w:name w:val="Balloon Text"/>
    <w:basedOn w:val="a"/>
    <w:link w:val="a7"/>
    <w:uiPriority w:val="99"/>
    <w:semiHidden/>
    <w:unhideWhenUsed/>
    <w:rsid w:val="00642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D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55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687">
                  <w:marLeft w:val="0"/>
                  <w:marRight w:val="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31</cp:revision>
  <cp:lastPrinted>2022-02-24T07:05:00Z</cp:lastPrinted>
  <dcterms:created xsi:type="dcterms:W3CDTF">2021-12-08T07:27:00Z</dcterms:created>
  <dcterms:modified xsi:type="dcterms:W3CDTF">2024-01-29T17:52:00Z</dcterms:modified>
</cp:coreProperties>
</file>