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="-527" w:tblpY="100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126"/>
        <w:gridCol w:w="2835"/>
      </w:tblGrid>
      <w:tr w:rsidR="009A198F" w:rsidRPr="00DF783B" w:rsidTr="00DF783B">
        <w:trPr>
          <w:trHeight w:val="79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98F" w:rsidRPr="009A198F" w:rsidRDefault="009A198F" w:rsidP="009A19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Частное учреждение здравоохранения</w:t>
            </w:r>
          </w:p>
          <w:p w:rsidR="009A198F" w:rsidRDefault="009A198F" w:rsidP="009A19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«Клиническая больница «РЖД-Медицина» города Пермь»</w:t>
            </w:r>
          </w:p>
          <w:p w:rsidR="00DF783B" w:rsidRPr="009A198F" w:rsidRDefault="00DF783B" w:rsidP="009A19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B0C" w:rsidRPr="009A198F" w:rsidRDefault="009A198F" w:rsidP="00DF78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9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ТЕХНИЧЕСКОЕ ЗАДАНИЕ</w:t>
            </w:r>
          </w:p>
          <w:p w:rsidR="009A198F" w:rsidRPr="009A198F" w:rsidRDefault="009A198F" w:rsidP="009A198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закупки: </w:t>
            </w:r>
            <w:r w:rsidR="00D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24130201016</w:t>
            </w:r>
            <w:r w:rsidR="002D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19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(согласно плана-графика закупок на 202</w:t>
            </w:r>
            <w:r w:rsidR="00D34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  <w:r w:rsidRPr="009A19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год)</w:t>
            </w:r>
          </w:p>
          <w:p w:rsidR="007E0B0C" w:rsidRPr="00DF783B" w:rsidRDefault="009A198F" w:rsidP="00DF783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1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закупки: </w:t>
            </w:r>
            <w:r w:rsidR="007E0B0C" w:rsidRPr="00DF7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Тонометр внутриглазного давления ТВГД-02 или аналог</w:t>
            </w:r>
          </w:p>
          <w:p w:rsidR="009A198F" w:rsidRPr="009A198F" w:rsidRDefault="009A198F" w:rsidP="007E0B0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7E0B0C" w:rsidRPr="00DF7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DF7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E0B0C" w:rsidRPr="00DF7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9A19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штук</w:t>
            </w:r>
            <w:r w:rsidR="007E0B0C" w:rsidRPr="00DF7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</w:p>
          <w:p w:rsidR="009A198F" w:rsidRPr="00DF783B" w:rsidRDefault="009A198F" w:rsidP="009A198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198F" w:rsidRPr="00DF783B" w:rsidTr="00DF783B">
        <w:trPr>
          <w:trHeight w:val="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9A1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9A198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9A198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9A198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/>
                <w:b/>
                <w:sz w:val="24"/>
                <w:szCs w:val="24"/>
              </w:rPr>
              <w:t>Обоснование</w:t>
            </w:r>
          </w:p>
        </w:tc>
      </w:tr>
      <w:tr w:rsidR="009A198F" w:rsidRPr="00DF783B" w:rsidTr="00DF783B">
        <w:trPr>
          <w:trHeight w:val="1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9A1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  <w:p w:rsidR="009A198F" w:rsidRPr="00DF783B" w:rsidRDefault="009A198F" w:rsidP="009A1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F783B">
              <w:rPr>
                <w:rFonts w:ascii="Times New Roman" w:hAnsi="Times New Roman"/>
                <w:sz w:val="20"/>
                <w:szCs w:val="20"/>
              </w:rPr>
              <w:t>Предназначен для измерения внутриглазного давления (ВГД) через веко у взрослых без использования анестетиков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9A198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83B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9A198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98F" w:rsidRPr="00DF783B" w:rsidTr="00DF783B">
        <w:trPr>
          <w:trHeight w:val="1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9A1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9A19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Измерение тонометрического и истинного внутриглазного давления через веко у взрослых и детей без использования анестетиков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9A19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198F" w:rsidRPr="00DF783B" w:rsidRDefault="009A198F" w:rsidP="009A198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83B">
              <w:rPr>
                <w:rFonts w:ascii="Times New Roman" w:hAnsi="Times New Roman"/>
                <w:sz w:val="20"/>
                <w:szCs w:val="20"/>
              </w:rPr>
              <w:t xml:space="preserve">1.Комплектность соответствует Техническим условиям и Руководству по эксплуатации производителя. Футляр удовлетворяет требованию защиты от посторонних влияний при хранении прибора. Встроенное устройство контроля </w:t>
            </w:r>
            <w:r w:rsidR="007E0B0C" w:rsidRPr="00DF783B">
              <w:rPr>
                <w:rFonts w:ascii="Times New Roman" w:hAnsi="Times New Roman"/>
                <w:sz w:val="20"/>
                <w:szCs w:val="20"/>
              </w:rPr>
              <w:t xml:space="preserve">позволяет производить проверку </w:t>
            </w:r>
            <w:r w:rsidRPr="00DF783B">
              <w:rPr>
                <w:rFonts w:ascii="Times New Roman" w:hAnsi="Times New Roman"/>
                <w:sz w:val="20"/>
                <w:szCs w:val="20"/>
              </w:rPr>
              <w:t xml:space="preserve">работоспособности тонометра и получать устойчивые навыки работы с прибором для получения точных результатов измерений.  </w:t>
            </w:r>
          </w:p>
          <w:p w:rsidR="009A198F" w:rsidRPr="00DF783B" w:rsidRDefault="009A198F" w:rsidP="009A198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83B">
              <w:rPr>
                <w:rFonts w:ascii="Times New Roman" w:hAnsi="Times New Roman"/>
                <w:sz w:val="20"/>
                <w:szCs w:val="20"/>
              </w:rPr>
              <w:t>2.Измерение по двум шкалам, по Гольдману и Маклакову, заменяет два прибора, предусмотренных для измерения только по одной шкале, что позволяет рационально расходовать денежные средства лечебного учреждения и рабочее время специалиста.</w:t>
            </w:r>
          </w:p>
          <w:p w:rsidR="009A198F" w:rsidRPr="00DF783B" w:rsidRDefault="00DF783B" w:rsidP="00DF783B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F783B">
              <w:rPr>
                <w:rFonts w:ascii="Times New Roman" w:hAnsi="Times New Roman"/>
                <w:sz w:val="20"/>
                <w:szCs w:val="20"/>
              </w:rPr>
              <w:t>3</w:t>
            </w:r>
            <w:r w:rsidR="009A198F" w:rsidRPr="00DF783B">
              <w:rPr>
                <w:rFonts w:ascii="Times New Roman" w:hAnsi="Times New Roman"/>
                <w:sz w:val="20"/>
                <w:szCs w:val="20"/>
              </w:rPr>
              <w:t>.</w:t>
            </w:r>
            <w:r w:rsidRPr="00DF783B">
              <w:rPr>
                <w:rFonts w:ascii="Times New Roman" w:hAnsi="Times New Roman"/>
                <w:sz w:val="20"/>
                <w:szCs w:val="20"/>
              </w:rPr>
              <w:t xml:space="preserve">Динамическое воздействие штока </w:t>
            </w:r>
            <w:r w:rsidR="009A198F" w:rsidRPr="00DF783B">
              <w:rPr>
                <w:rFonts w:ascii="Times New Roman" w:hAnsi="Times New Roman"/>
                <w:sz w:val="20"/>
                <w:szCs w:val="20"/>
              </w:rPr>
              <w:t>и статическое сжатие века штоком исключает зависимость результатов измерений от толщины века, а также способствует получению точного результата и эффективному обучению работе с прибором.</w:t>
            </w:r>
          </w:p>
          <w:p w:rsidR="009A198F" w:rsidRPr="00DF783B" w:rsidRDefault="00DF783B" w:rsidP="00DF783B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F783B">
              <w:rPr>
                <w:rFonts w:ascii="Times New Roman" w:hAnsi="Times New Roman"/>
                <w:sz w:val="20"/>
                <w:szCs w:val="20"/>
              </w:rPr>
              <w:t>4</w:t>
            </w:r>
            <w:r w:rsidR="009A198F" w:rsidRPr="00DF783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A198F" w:rsidRPr="00DF783B">
              <w:rPr>
                <w:sz w:val="20"/>
                <w:szCs w:val="20"/>
              </w:rPr>
              <w:t xml:space="preserve"> </w:t>
            </w:r>
            <w:r w:rsidR="009A198F" w:rsidRPr="00DF783B">
              <w:rPr>
                <w:rFonts w:ascii="Times New Roman" w:hAnsi="Times New Roman"/>
                <w:sz w:val="20"/>
                <w:szCs w:val="20"/>
              </w:rPr>
              <w:t>Прибор обеспечивает  обнаружение основных неисправностей и сигнализацию о них, что исключает ошибки измерения и экономит рабочее время.</w:t>
            </w:r>
          </w:p>
          <w:p w:rsidR="009A198F" w:rsidRPr="00DF783B" w:rsidRDefault="00DF783B" w:rsidP="00DF783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83B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  <w:r w:rsidR="009A198F" w:rsidRPr="00DF783B">
              <w:rPr>
                <w:rFonts w:ascii="Times New Roman" w:hAnsi="Times New Roman"/>
                <w:sz w:val="20"/>
                <w:szCs w:val="20"/>
              </w:rPr>
              <w:t>Габаритные размеры  отвечают требованиям эргономики. Масса тонометра исключает напряжение и утомление руки специалиста при проведении измерений.</w:t>
            </w:r>
          </w:p>
          <w:p w:rsidR="009A198F" w:rsidRPr="00DF783B" w:rsidRDefault="00DF783B" w:rsidP="009A198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83B">
              <w:rPr>
                <w:rFonts w:ascii="Times New Roman" w:hAnsi="Times New Roman"/>
                <w:sz w:val="20"/>
                <w:szCs w:val="20"/>
              </w:rPr>
              <w:t>6</w:t>
            </w:r>
            <w:r w:rsidR="009A198F" w:rsidRPr="00DF783B">
              <w:rPr>
                <w:rFonts w:ascii="Times New Roman" w:hAnsi="Times New Roman"/>
                <w:sz w:val="20"/>
                <w:szCs w:val="20"/>
              </w:rPr>
              <w:t>.Наличие  Регистрационного удост</w:t>
            </w:r>
            <w:r w:rsidRPr="00DF783B">
              <w:rPr>
                <w:rFonts w:ascii="Times New Roman" w:hAnsi="Times New Roman"/>
                <w:sz w:val="20"/>
                <w:szCs w:val="20"/>
              </w:rPr>
              <w:t xml:space="preserve">оверения является обязательным </w:t>
            </w:r>
            <w:r w:rsidR="009A198F" w:rsidRPr="00DF783B">
              <w:rPr>
                <w:rFonts w:ascii="Times New Roman" w:hAnsi="Times New Roman"/>
                <w:sz w:val="20"/>
                <w:szCs w:val="20"/>
              </w:rPr>
              <w:t xml:space="preserve">требованием для медицинских изделий в РФ в соответствии со ст.38 (п.4) </w:t>
            </w:r>
            <w:r w:rsidR="009A198F" w:rsidRPr="00DF783B">
              <w:rPr>
                <w:sz w:val="20"/>
                <w:szCs w:val="20"/>
              </w:rPr>
              <w:t xml:space="preserve"> </w:t>
            </w:r>
            <w:r w:rsidR="009A198F" w:rsidRPr="00DF783B">
              <w:rPr>
                <w:rFonts w:ascii="Times New Roman" w:hAnsi="Times New Roman"/>
                <w:sz w:val="20"/>
                <w:szCs w:val="20"/>
              </w:rPr>
              <w:t>Федерального закона  от 11.11.2011г.  № 323-ФЗ «Об основах охраны здоровья граждан в РФ»</w:t>
            </w:r>
          </w:p>
          <w:p w:rsidR="009A198F" w:rsidRPr="00DF783B" w:rsidRDefault="00DF783B" w:rsidP="00DF783B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F783B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="009A198F" w:rsidRPr="00DF783B">
              <w:rPr>
                <w:rFonts w:ascii="Times New Roman" w:hAnsi="Times New Roman"/>
                <w:sz w:val="20"/>
                <w:szCs w:val="20"/>
              </w:rPr>
              <w:t xml:space="preserve">.  Наличие </w:t>
            </w:r>
            <w:r w:rsidR="009A198F" w:rsidRPr="00DF783B">
              <w:rPr>
                <w:sz w:val="20"/>
                <w:szCs w:val="20"/>
              </w:rPr>
              <w:t xml:space="preserve"> </w:t>
            </w:r>
            <w:r w:rsidR="009A198F" w:rsidRPr="00DF783B">
              <w:rPr>
                <w:rFonts w:ascii="Times New Roman" w:hAnsi="Times New Roman"/>
                <w:sz w:val="20"/>
                <w:szCs w:val="20"/>
              </w:rPr>
              <w:t>Сертификата об утверждении типа средств измерений является обязательным для эксплуатации изделия в качестве средства измерения в соответствии с</w:t>
            </w:r>
            <w:r w:rsidR="009A198F" w:rsidRPr="00DF783B">
              <w:rPr>
                <w:sz w:val="20"/>
                <w:szCs w:val="20"/>
              </w:rPr>
              <w:t xml:space="preserve"> </w:t>
            </w:r>
            <w:r w:rsidR="009A198F" w:rsidRPr="00DF783B">
              <w:rPr>
                <w:rFonts w:ascii="Times New Roman" w:hAnsi="Times New Roman"/>
                <w:sz w:val="20"/>
                <w:szCs w:val="20"/>
              </w:rPr>
              <w:t xml:space="preserve">Федеральным законом от 26.06.2008 N 102-ФЗ"Об обеспечении единства измерений" </w:t>
            </w:r>
          </w:p>
        </w:tc>
      </w:tr>
      <w:tr w:rsidR="009A198F" w:rsidRPr="00DF783B" w:rsidTr="00DF783B">
        <w:trPr>
          <w:trHeight w:val="26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Тонометр внутриглазного давления – 1 шт.,</w:t>
            </w:r>
          </w:p>
          <w:p w:rsidR="00DF783B" w:rsidRPr="00DF783B" w:rsidRDefault="00DF783B" w:rsidP="00DF78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Батарейка тип ААА — 2 шт.,</w:t>
            </w:r>
          </w:p>
          <w:p w:rsidR="009A198F" w:rsidRPr="00DF783B" w:rsidRDefault="009A198F" w:rsidP="00DF78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Футляр (со встроенным устройством контроля) – 1 шт.,</w:t>
            </w:r>
          </w:p>
          <w:p w:rsidR="009A198F" w:rsidRPr="00DF783B" w:rsidRDefault="009A198F" w:rsidP="00DF78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Руководство по эксплуатации — 1 шт.,</w:t>
            </w:r>
          </w:p>
          <w:p w:rsidR="009A198F" w:rsidRPr="00DF783B" w:rsidRDefault="009A198F" w:rsidP="00DF783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Потребительская тара – 1 шт.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98F" w:rsidRPr="00DF783B" w:rsidTr="00DF783B">
        <w:trPr>
          <w:trHeight w:val="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198F" w:rsidRPr="00DF783B" w:rsidTr="00DF783B">
        <w:trPr>
          <w:trHeight w:val="6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Режимы измерения:</w:t>
            </w:r>
          </w:p>
          <w:p w:rsidR="009A198F" w:rsidRPr="00DF783B" w:rsidRDefault="009A198F" w:rsidP="00DF783B">
            <w:pPr>
              <w:pStyle w:val="a4"/>
              <w:numPr>
                <w:ilvl w:val="0"/>
                <w:numId w:val="11"/>
              </w:numPr>
              <w:spacing w:line="240" w:lineRule="auto"/>
              <w:ind w:left="459"/>
              <w:jc w:val="both"/>
              <w:rPr>
                <w:rFonts w:ascii="Times New Roman" w:eastAsia="Geneva" w:hAnsi="Times New Roman" w:cs="Times New Roman"/>
                <w:sz w:val="20"/>
                <w:szCs w:val="20"/>
                <w:lang w:eastAsia="zh-CN"/>
              </w:rPr>
            </w:pPr>
            <w:r w:rsidRPr="00DF783B">
              <w:rPr>
                <w:rFonts w:ascii="Times New Roman" w:eastAsia="Geneva" w:hAnsi="Times New Roman" w:cs="Times New Roman"/>
                <w:sz w:val="20"/>
                <w:szCs w:val="20"/>
                <w:lang w:eastAsia="zh-CN"/>
              </w:rPr>
              <w:t xml:space="preserve">ВГД (истинное) по Гольдману, </w:t>
            </w:r>
          </w:p>
          <w:p w:rsidR="009A198F" w:rsidRPr="00DF783B" w:rsidRDefault="00DF783B" w:rsidP="00DF783B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eastAsia="Geneva" w:hAnsi="Times New Roman" w:cs="Times New Roman"/>
                <w:sz w:val="20"/>
                <w:szCs w:val="20"/>
                <w:lang w:eastAsia="zh-CN"/>
              </w:rPr>
              <w:t>ВГД</w:t>
            </w:r>
            <w:r w:rsidR="009A198F" w:rsidRPr="00DF783B">
              <w:rPr>
                <w:rFonts w:ascii="Times New Roman" w:eastAsia="Geneva" w:hAnsi="Times New Roman" w:cs="Times New Roman"/>
                <w:sz w:val="20"/>
                <w:szCs w:val="20"/>
                <w:lang w:eastAsia="zh-CN"/>
              </w:rPr>
              <w:t>(тонометрическое) по Маклакову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9A198F" w:rsidRPr="00DF783B" w:rsidRDefault="009A198F" w:rsidP="00DF78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198F" w:rsidRPr="00DF783B" w:rsidTr="00DF783B">
        <w:trPr>
          <w:trHeight w:val="6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показаний внутриглазного давления </w:t>
            </w:r>
          </w:p>
          <w:p w:rsidR="009A198F" w:rsidRPr="00DF783B" w:rsidRDefault="009A198F" w:rsidP="00DF7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(ВГД) по Гольдману мм рт.ст.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98F" w:rsidRPr="00DF783B" w:rsidRDefault="009A198F" w:rsidP="00DF783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от 5 до 60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198F" w:rsidRPr="00DF783B" w:rsidTr="00DF783B">
        <w:trPr>
          <w:trHeight w:val="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измерений внутриглазного давления </w:t>
            </w:r>
          </w:p>
          <w:p w:rsidR="009A198F" w:rsidRPr="00DF783B" w:rsidRDefault="009A198F" w:rsidP="00DF7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(ВГД) по Гольдману, мм рт. 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98F" w:rsidRPr="00DF783B" w:rsidRDefault="009A198F" w:rsidP="00DF783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от 7 до 50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198F" w:rsidRPr="00DF783B" w:rsidTr="00DF783B">
        <w:trPr>
          <w:trHeight w:val="21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 xml:space="preserve">Пределы допускаемой абсолютной погрешности измерения внутриглазного давления (ВГД) по Гольдману  в диапазоне:             </w:t>
            </w:r>
          </w:p>
          <w:p w:rsidR="009A198F" w:rsidRPr="00DF783B" w:rsidRDefault="009A198F" w:rsidP="00DF7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 xml:space="preserve">от 7 до 23 мм рт.ст.;       </w:t>
            </w:r>
          </w:p>
          <w:p w:rsidR="009A198F" w:rsidRPr="00DF783B" w:rsidRDefault="009A198F" w:rsidP="00DF7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свыше 23  мм рт.ст.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98F" w:rsidRPr="00DF783B" w:rsidRDefault="009A198F" w:rsidP="00DF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±2</w:t>
            </w:r>
          </w:p>
          <w:p w:rsidR="009A198F" w:rsidRPr="00DF783B" w:rsidRDefault="009A198F" w:rsidP="00DF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±5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198F" w:rsidRPr="00DF783B" w:rsidTr="00DF783B">
        <w:trPr>
          <w:trHeight w:val="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 xml:space="preserve">Пределы допускаемой абсолютной погрешности измерения внутриглазного давления (ВГД) по Маклакову в диапазоне:              </w:t>
            </w:r>
          </w:p>
          <w:p w:rsidR="009A198F" w:rsidRPr="00DF783B" w:rsidRDefault="009A198F" w:rsidP="00DF78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от 15 до 28 мм рт.ст.</w:t>
            </w:r>
          </w:p>
          <w:p w:rsidR="009A198F" w:rsidRPr="00DF783B" w:rsidRDefault="009A198F" w:rsidP="00DF78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свыше 28  мм рт.ст.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98F" w:rsidRPr="00DF783B" w:rsidRDefault="009A198F" w:rsidP="00DF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±2</w:t>
            </w:r>
          </w:p>
          <w:p w:rsidR="009A198F" w:rsidRPr="00DF783B" w:rsidRDefault="009A198F" w:rsidP="00DF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±5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198F" w:rsidRPr="00DF783B" w:rsidTr="00DF783B">
        <w:trPr>
          <w:trHeight w:val="1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Время одного измерения ВГД, с, не более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198F" w:rsidRPr="00DF783B" w:rsidTr="00DF783B">
        <w:trPr>
          <w:trHeight w:val="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Напряжение электропитания,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2-3,3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198F" w:rsidRPr="00DF783B" w:rsidTr="00DF783B">
        <w:trPr>
          <w:trHeight w:val="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Ток потребления в режиме измерения, мА, не  более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198F" w:rsidRPr="00DF783B" w:rsidTr="00DF783B">
        <w:trPr>
          <w:trHeight w:val="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Тип дисплея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ЖК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198F" w:rsidRPr="00DF783B" w:rsidTr="00DF783B">
        <w:trPr>
          <w:trHeight w:val="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b/>
                <w:sz w:val="20"/>
                <w:szCs w:val="20"/>
              </w:rPr>
              <w:t>Габаритные размеры</w:t>
            </w:r>
          </w:p>
          <w:p w:rsidR="009A198F" w:rsidRPr="00DF783B" w:rsidRDefault="009A198F" w:rsidP="00DF7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 xml:space="preserve">(Д×В×Ш), мм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170±3 х 26±1 х 20±1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198F" w:rsidRPr="00DF783B" w:rsidTr="00DF783B">
        <w:trPr>
          <w:trHeight w:val="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 w:cs="Times New Roman"/>
                <w:b/>
                <w:sz w:val="24"/>
                <w:szCs w:val="24"/>
              </w:rPr>
              <w:t>4.11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Масса </w:t>
            </w: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тонометра с элементами питания, г, не более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198F" w:rsidRPr="00DF783B" w:rsidTr="00DF783B">
        <w:trPr>
          <w:trHeight w:val="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 w:cs="Times New Roman"/>
                <w:b/>
                <w:sz w:val="24"/>
                <w:szCs w:val="24"/>
              </w:rPr>
              <w:t>4.12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Цифровая индикация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198F" w:rsidRPr="00DF783B" w:rsidTr="00DF783B">
        <w:trPr>
          <w:trHeight w:val="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 w:cs="Times New Roman"/>
                <w:b/>
                <w:sz w:val="24"/>
                <w:szCs w:val="24"/>
              </w:rPr>
              <w:t>4.13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Символьная индикация:</w:t>
            </w:r>
          </w:p>
          <w:p w:rsidR="009A198F" w:rsidRPr="00DF783B" w:rsidRDefault="009A198F" w:rsidP="00DF783B">
            <w:pPr>
              <w:pStyle w:val="a4"/>
              <w:numPr>
                <w:ilvl w:val="0"/>
                <w:numId w:val="12"/>
              </w:numPr>
              <w:snapToGrid w:val="0"/>
              <w:spacing w:line="240" w:lineRule="auto"/>
              <w:rPr>
                <w:rFonts w:ascii="Times New Roman" w:eastAsia="Geneva" w:hAnsi="Times New Roman" w:cs="Times New Roman"/>
                <w:sz w:val="20"/>
                <w:szCs w:val="20"/>
                <w:lang w:eastAsia="zh-CN"/>
              </w:rPr>
            </w:pPr>
            <w:r w:rsidRPr="00DF783B">
              <w:rPr>
                <w:rFonts w:ascii="Times New Roman" w:eastAsia="Geneva" w:hAnsi="Times New Roman" w:cs="Times New Roman"/>
                <w:sz w:val="20"/>
                <w:szCs w:val="20"/>
                <w:lang w:eastAsia="zh-CN"/>
              </w:rPr>
              <w:t>режимов;</w:t>
            </w:r>
          </w:p>
          <w:p w:rsidR="009A198F" w:rsidRPr="00DF783B" w:rsidRDefault="009A198F" w:rsidP="00DF783B">
            <w:pPr>
              <w:pStyle w:val="a4"/>
              <w:numPr>
                <w:ilvl w:val="0"/>
                <w:numId w:val="12"/>
              </w:numPr>
              <w:snapToGrid w:val="0"/>
              <w:spacing w:line="240" w:lineRule="auto"/>
              <w:rPr>
                <w:rFonts w:ascii="Times New Roman" w:eastAsia="Geneva" w:hAnsi="Times New Roman" w:cs="Times New Roman"/>
                <w:sz w:val="20"/>
                <w:szCs w:val="20"/>
                <w:lang w:eastAsia="zh-CN"/>
              </w:rPr>
            </w:pPr>
            <w:r w:rsidRPr="00DF783B">
              <w:rPr>
                <w:rFonts w:ascii="Times New Roman" w:eastAsia="Geneva" w:hAnsi="Times New Roman" w:cs="Times New Roman"/>
                <w:sz w:val="20"/>
                <w:szCs w:val="20"/>
                <w:lang w:eastAsia="zh-CN"/>
              </w:rPr>
              <w:t>заряда элементов питания;</w:t>
            </w:r>
          </w:p>
          <w:p w:rsidR="009A198F" w:rsidRPr="00DF783B" w:rsidRDefault="009A198F" w:rsidP="00DF783B">
            <w:pPr>
              <w:pStyle w:val="a4"/>
              <w:numPr>
                <w:ilvl w:val="0"/>
                <w:numId w:val="12"/>
              </w:numPr>
              <w:snapToGrid w:val="0"/>
              <w:spacing w:line="240" w:lineRule="auto"/>
              <w:rPr>
                <w:rFonts w:ascii="Times New Roman" w:eastAsia="Geneva" w:hAnsi="Times New Roman" w:cs="Times New Roman"/>
                <w:sz w:val="20"/>
                <w:szCs w:val="20"/>
                <w:lang w:eastAsia="zh-CN"/>
              </w:rPr>
            </w:pPr>
            <w:r w:rsidRPr="00DF783B">
              <w:rPr>
                <w:rFonts w:ascii="Times New Roman" w:eastAsia="Geneva" w:hAnsi="Times New Roman" w:cs="Times New Roman"/>
                <w:sz w:val="20"/>
                <w:szCs w:val="20"/>
                <w:lang w:eastAsia="zh-CN"/>
              </w:rPr>
              <w:t>готовности к измерению;</w:t>
            </w:r>
          </w:p>
          <w:p w:rsidR="009A198F" w:rsidRPr="00DF783B" w:rsidRDefault="009A198F" w:rsidP="00DF783B">
            <w:pPr>
              <w:pStyle w:val="a4"/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eastAsia="Geneva" w:hAnsi="Times New Roman" w:cs="Times New Roman"/>
                <w:sz w:val="20"/>
                <w:szCs w:val="20"/>
                <w:lang w:eastAsia="zh-CN"/>
              </w:rPr>
              <w:t>ошибок.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198F" w:rsidRPr="00DF783B" w:rsidTr="00DF783B">
        <w:trPr>
          <w:trHeight w:val="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 w:cs="Times New Roman"/>
                <w:b/>
                <w:sz w:val="24"/>
                <w:szCs w:val="24"/>
              </w:rPr>
              <w:t>4.14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Звуковая индикация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98F" w:rsidRPr="00DF783B" w:rsidTr="00DF78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 w:cs="Times New Roman"/>
                <w:b/>
                <w:sz w:val="24"/>
                <w:szCs w:val="24"/>
              </w:rPr>
              <w:t>4.15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Хранение в энергонезависимой памяти последнего используемого режима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98F" w:rsidRPr="00DF783B" w:rsidTr="00DF78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b/>
                <w:sz w:val="20"/>
                <w:szCs w:val="20"/>
              </w:rPr>
              <w:t>Общие требования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98F" w:rsidRPr="00DF783B" w:rsidTr="00DF78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 Росздравнадзора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98F" w:rsidRPr="00DF783B" w:rsidTr="00DF78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Сертификат об утверждении типа средств измерений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98F" w:rsidRPr="00DF783B" w:rsidTr="00DF78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Заводская упаковка, обеспечивающая сохранность оборудования во время транспортировки и хранения.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98F" w:rsidRPr="00DF783B" w:rsidTr="00DF783B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Календарный срок службы, не менее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98F" w:rsidRPr="00DF783B" w:rsidTr="00DF78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Гарантийный срок эксплуатации со дня продажи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12 мес.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98F" w:rsidRPr="00DF783B" w:rsidTr="00DF783B">
        <w:trPr>
          <w:trHeight w:val="1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Соответствие стандартам по безопасности:</w:t>
            </w:r>
          </w:p>
          <w:p w:rsidR="009A198F" w:rsidRPr="00DF783B" w:rsidRDefault="009A198F" w:rsidP="00DF7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ГОСТ Р МЭК 60601-1 для изделий с внутренним источником питания и рабочей частью типа В.</w:t>
            </w:r>
          </w:p>
          <w:p w:rsidR="009A198F" w:rsidRPr="00DF783B" w:rsidRDefault="009A198F" w:rsidP="00DF7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Не пригоден к эксплуатации в среде с повышенным содержанием кислорода по ГОСТ  Р МЭК 60601-1.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98F" w:rsidRPr="00DF783B" w:rsidTr="00DF78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 xml:space="preserve">Устойчивость наружных поверхностей корпуса и защитного колпачка к дезинфекции химическим методом в соответствии с </w:t>
            </w:r>
            <w:r w:rsidRPr="00DF783B">
              <w:rPr>
                <w:sz w:val="20"/>
                <w:szCs w:val="20"/>
              </w:rPr>
              <w:t xml:space="preserve"> </w:t>
            </w: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 xml:space="preserve">МУ-287-113 3% раствором перекиси водорода по </w:t>
            </w:r>
            <w:r w:rsidRPr="00DF783B">
              <w:rPr>
                <w:sz w:val="20"/>
                <w:szCs w:val="20"/>
              </w:rPr>
              <w:t xml:space="preserve"> </w:t>
            </w: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 xml:space="preserve">ГОСТ 177 </w:t>
            </w:r>
            <w:r w:rsidRPr="00DF783B">
              <w:rPr>
                <w:sz w:val="20"/>
                <w:szCs w:val="20"/>
              </w:rPr>
              <w:t xml:space="preserve"> </w:t>
            </w: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 xml:space="preserve">с добавлением 5% моющего средства по </w:t>
            </w:r>
            <w:r w:rsidRPr="00DF783B">
              <w:rPr>
                <w:sz w:val="20"/>
                <w:szCs w:val="20"/>
              </w:rPr>
              <w:t xml:space="preserve"> </w:t>
            </w: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 xml:space="preserve">ГОСТ 25644 или 5% раствором хлорамина по ТУ 9392-031-00203306.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98F" w:rsidRPr="00DF783B" w:rsidTr="00DF78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3B"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spacing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B">
              <w:rPr>
                <w:rFonts w:ascii="Times New Roman" w:hAnsi="Times New Roman" w:cs="Times New Roman"/>
                <w:sz w:val="20"/>
                <w:szCs w:val="20"/>
              </w:rPr>
              <w:t>Поверка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F" w:rsidRPr="00DF783B" w:rsidRDefault="009A198F" w:rsidP="00DF783B">
            <w:pPr>
              <w:pStyle w:val="a3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zh-CN"/>
              </w:rPr>
            </w:pPr>
            <w:r w:rsidRPr="00DF783B">
              <w:rPr>
                <w:rFonts w:ascii="Times New Roman" w:hAnsi="Times New Roman"/>
                <w:sz w:val="20"/>
                <w:szCs w:val="20"/>
              </w:rPr>
              <w:t xml:space="preserve">Изделие входит в Государственный </w:t>
            </w:r>
            <w:r w:rsidR="00DF783B" w:rsidRPr="00DF783B">
              <w:rPr>
                <w:rFonts w:ascii="Times New Roman" w:hAnsi="Times New Roman"/>
                <w:sz w:val="20"/>
                <w:szCs w:val="20"/>
              </w:rPr>
              <w:t>реестр СИ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F" w:rsidRPr="00DF783B" w:rsidRDefault="009A198F" w:rsidP="00DF78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685F" w:rsidRPr="0023685F" w:rsidRDefault="0023685F" w:rsidP="0023685F">
      <w:pPr>
        <w:spacing w:line="240" w:lineRule="auto"/>
        <w:rPr>
          <w:b/>
          <w:sz w:val="24"/>
          <w:szCs w:val="24"/>
        </w:rPr>
      </w:pPr>
      <w:r w:rsidRPr="0023685F">
        <w:rPr>
          <w:b/>
          <w:sz w:val="24"/>
          <w:szCs w:val="24"/>
        </w:rPr>
        <w:t xml:space="preserve"> Требования к качеству и срокам поставки товара:</w:t>
      </w:r>
    </w:p>
    <w:p w:rsidR="0023685F" w:rsidRPr="0023685F" w:rsidRDefault="0023685F" w:rsidP="0023685F">
      <w:pPr>
        <w:spacing w:line="240" w:lineRule="auto"/>
        <w:rPr>
          <w:sz w:val="24"/>
          <w:szCs w:val="24"/>
        </w:rPr>
      </w:pPr>
      <w:r w:rsidRPr="0023685F">
        <w:rPr>
          <w:sz w:val="24"/>
          <w:szCs w:val="24"/>
        </w:rPr>
        <w:tab/>
        <w:t>Качество должно соответствовать установленным в Российской Федерации государственным стандартам и требованиям к данному виду Товара и подтверждаться наличием документов, обязательных для данного вида Товара, оформленными в соответствии с требованиями нормативной документации.</w:t>
      </w:r>
    </w:p>
    <w:p w:rsidR="0023685F" w:rsidRPr="0023685F" w:rsidRDefault="0023685F" w:rsidP="0023685F">
      <w:pPr>
        <w:spacing w:line="240" w:lineRule="auto"/>
        <w:rPr>
          <w:sz w:val="24"/>
          <w:szCs w:val="24"/>
        </w:rPr>
      </w:pPr>
      <w:r w:rsidRPr="0023685F">
        <w:rPr>
          <w:sz w:val="24"/>
          <w:szCs w:val="24"/>
        </w:rPr>
        <w:lastRenderedPageBreak/>
        <w:tab/>
        <w:t>Товар, должен быть новым, год выпу</w:t>
      </w:r>
      <w:r>
        <w:rPr>
          <w:sz w:val="24"/>
          <w:szCs w:val="24"/>
        </w:rPr>
        <w:t>ска не ранее 2023</w:t>
      </w:r>
      <w:r w:rsidRPr="0023685F">
        <w:rPr>
          <w:sz w:val="24"/>
          <w:szCs w:val="24"/>
        </w:rPr>
        <w:t xml:space="preserve"> года, не бывшим в употреблении, не проходившим ремонт, в том числе восстановление потребительских свойств, замену составных частей, серийно выпускаемым. Товар не должен иметь дефектов, связанных с конструкцией, материалами и изготовлением. </w:t>
      </w:r>
    </w:p>
    <w:p w:rsidR="0023685F" w:rsidRPr="0023685F" w:rsidRDefault="0023685F" w:rsidP="0023685F">
      <w:pPr>
        <w:spacing w:line="240" w:lineRule="auto"/>
        <w:ind w:firstLine="708"/>
        <w:rPr>
          <w:sz w:val="24"/>
          <w:szCs w:val="24"/>
        </w:rPr>
      </w:pPr>
      <w:r w:rsidRPr="0023685F">
        <w:rPr>
          <w:sz w:val="24"/>
          <w:szCs w:val="24"/>
        </w:rPr>
        <w:t>Поставка товара, ввод в эксплуатацию, инструктаж на рабочем месте производится за счет Поставщика.</w:t>
      </w:r>
    </w:p>
    <w:p w:rsidR="0023685F" w:rsidRPr="0023685F" w:rsidRDefault="0023685F" w:rsidP="0023685F">
      <w:pPr>
        <w:spacing w:line="240" w:lineRule="auto"/>
        <w:ind w:firstLine="708"/>
        <w:rPr>
          <w:sz w:val="24"/>
          <w:szCs w:val="24"/>
        </w:rPr>
      </w:pPr>
      <w:r w:rsidRPr="0023685F">
        <w:rPr>
          <w:sz w:val="24"/>
          <w:szCs w:val="24"/>
        </w:rPr>
        <w:t>Товар поставляется силами поставщика в таре и упаковке, обеспечивающей его целостность и сохранность при хранении, транспортировке и погрузочно-разгрузочных работах. Упаковка должна быть заводской, соответствовать конкретному виду продукции, нарушение и деформация ее не допускается. Тара, упаковка и маркировка товара должна соответствовать требованиям, установленным законодательством Российской Федерации, упаковка и маркировка импортного товара – международным стандартам.</w:t>
      </w:r>
    </w:p>
    <w:p w:rsidR="0023685F" w:rsidRDefault="0023685F" w:rsidP="0023685F">
      <w:pPr>
        <w:spacing w:line="240" w:lineRule="auto"/>
        <w:ind w:firstLine="708"/>
        <w:rPr>
          <w:bCs/>
          <w:sz w:val="24"/>
          <w:szCs w:val="24"/>
        </w:rPr>
      </w:pPr>
      <w:r w:rsidRPr="0023685F">
        <w:rPr>
          <w:bCs/>
          <w:sz w:val="24"/>
          <w:szCs w:val="24"/>
        </w:rPr>
        <w:t>Подробное техническое описание на русском языке(паспорт), заверенный производителем, регистрационное удостоверение и сертификат соответствия.</w:t>
      </w:r>
    </w:p>
    <w:p w:rsidR="0023685F" w:rsidRPr="0023685F" w:rsidRDefault="0023685F" w:rsidP="0023685F">
      <w:pPr>
        <w:spacing w:line="240" w:lineRule="auto"/>
        <w:ind w:firstLine="708"/>
        <w:rPr>
          <w:bCs/>
          <w:sz w:val="24"/>
          <w:szCs w:val="24"/>
        </w:rPr>
      </w:pPr>
      <w:r w:rsidRPr="0023685F">
        <w:rPr>
          <w:bCs/>
          <w:sz w:val="24"/>
          <w:szCs w:val="24"/>
        </w:rPr>
        <w:t>Межповерочный интервал должен быть не менее 12</w:t>
      </w:r>
      <w:bookmarkStart w:id="0" w:name="_GoBack"/>
      <w:bookmarkEnd w:id="0"/>
      <w:r w:rsidRPr="0023685F">
        <w:rPr>
          <w:bCs/>
          <w:sz w:val="24"/>
          <w:szCs w:val="24"/>
        </w:rPr>
        <w:t xml:space="preserve"> месяцев. Прибор должен поставляться с отметкой о первичной поверке в паспорте.</w:t>
      </w:r>
      <w:r>
        <w:rPr>
          <w:bCs/>
          <w:sz w:val="24"/>
          <w:szCs w:val="24"/>
        </w:rPr>
        <w:t xml:space="preserve"> Дата поверки не ранее 4 квартала 2023 года.</w:t>
      </w:r>
    </w:p>
    <w:p w:rsidR="0023685F" w:rsidRPr="0023685F" w:rsidRDefault="0023685F" w:rsidP="0023685F">
      <w:pPr>
        <w:spacing w:line="240" w:lineRule="auto"/>
        <w:rPr>
          <w:sz w:val="24"/>
          <w:szCs w:val="24"/>
        </w:rPr>
      </w:pPr>
      <w:r w:rsidRPr="0023685F">
        <w:rPr>
          <w:sz w:val="24"/>
          <w:szCs w:val="24"/>
        </w:rPr>
        <w:t>Срок поставки в течение 15 календарных дней с момента заключения договора.</w:t>
      </w:r>
    </w:p>
    <w:p w:rsidR="0023685F" w:rsidRPr="0023685F" w:rsidRDefault="0023685F" w:rsidP="0023685F">
      <w:pPr>
        <w:spacing w:line="240" w:lineRule="auto"/>
        <w:rPr>
          <w:b/>
          <w:sz w:val="24"/>
          <w:szCs w:val="24"/>
        </w:rPr>
      </w:pPr>
      <w:r w:rsidRPr="0023685F">
        <w:rPr>
          <w:b/>
          <w:sz w:val="24"/>
          <w:szCs w:val="24"/>
        </w:rPr>
        <w:t>Требование об использовании АСЗ «Электронный ордер»:</w:t>
      </w:r>
    </w:p>
    <w:p w:rsidR="0023685F" w:rsidRPr="0023685F" w:rsidRDefault="0023685F" w:rsidP="0023685F">
      <w:pPr>
        <w:spacing w:line="240" w:lineRule="auto"/>
        <w:rPr>
          <w:sz w:val="24"/>
          <w:szCs w:val="24"/>
        </w:rPr>
      </w:pPr>
      <w:r w:rsidRPr="0023685F">
        <w:rPr>
          <w:sz w:val="24"/>
          <w:szCs w:val="24"/>
        </w:rPr>
        <w:t xml:space="preserve">При отсутствии регистрации, Исполнителю необходимо зарегистрироваться в автоматизированной системе заказов «Электронный ордер» (далее - АСЗ «Электронный ордер») и направить для подтверждения регистрации на e-mail: </w:t>
      </w:r>
      <w:hyperlink r:id="rId8" w:history="1">
        <w:r w:rsidRPr="0023685F">
          <w:rPr>
            <w:rStyle w:val="a9"/>
            <w:sz w:val="24"/>
            <w:szCs w:val="24"/>
          </w:rPr>
          <w:t>support@emsoft.ru</w:t>
        </w:r>
      </w:hyperlink>
      <w:r w:rsidRPr="0023685F">
        <w:rPr>
          <w:sz w:val="24"/>
          <w:szCs w:val="24"/>
        </w:rPr>
        <w:t xml:space="preserve"> сканированную версию договора, в течении 5 рабочих дней со дня подписания договора Сторонами.</w:t>
      </w:r>
    </w:p>
    <w:p w:rsidR="0023685F" w:rsidRPr="0023685F" w:rsidRDefault="0023685F" w:rsidP="0023685F">
      <w:pPr>
        <w:spacing w:line="240" w:lineRule="auto"/>
        <w:rPr>
          <w:sz w:val="24"/>
          <w:szCs w:val="24"/>
        </w:rPr>
      </w:pPr>
      <w:r w:rsidRPr="0023685F">
        <w:rPr>
          <w:sz w:val="24"/>
          <w:szCs w:val="24"/>
        </w:rPr>
        <w:t xml:space="preserve">Исполнитель проходит регистрацию в АСЗ «Электронный ордер» по адресу: </w:t>
      </w:r>
      <w:hyperlink r:id="rId9" w:history="1">
        <w:r w:rsidRPr="0023685F">
          <w:rPr>
            <w:rStyle w:val="a9"/>
            <w:sz w:val="24"/>
            <w:szCs w:val="24"/>
          </w:rPr>
          <w:t>http://zakupki.rzd-medicine.ru/</w:t>
        </w:r>
      </w:hyperlink>
      <w:r w:rsidRPr="0023685F">
        <w:rPr>
          <w:sz w:val="24"/>
          <w:szCs w:val="24"/>
        </w:rPr>
        <w:t xml:space="preserve"> </w:t>
      </w:r>
    </w:p>
    <w:p w:rsidR="0023685F" w:rsidRPr="0023685F" w:rsidRDefault="0023685F" w:rsidP="0023685F">
      <w:pPr>
        <w:spacing w:line="240" w:lineRule="auto"/>
        <w:rPr>
          <w:sz w:val="24"/>
          <w:szCs w:val="24"/>
        </w:rPr>
      </w:pPr>
      <w:r w:rsidRPr="0023685F">
        <w:rPr>
          <w:sz w:val="24"/>
          <w:szCs w:val="24"/>
        </w:rPr>
        <w:t>После регистрации Исполнителя в АСЗ «Электронный ордер», Покупатель инициирует в системе создание карточки договора.</w:t>
      </w:r>
    </w:p>
    <w:p w:rsidR="0023685F" w:rsidRPr="0023685F" w:rsidRDefault="0023685F" w:rsidP="0023685F">
      <w:pPr>
        <w:spacing w:line="240" w:lineRule="auto"/>
        <w:rPr>
          <w:sz w:val="24"/>
          <w:szCs w:val="24"/>
        </w:rPr>
      </w:pPr>
      <w:r w:rsidRPr="0023685F">
        <w:rPr>
          <w:sz w:val="24"/>
          <w:szCs w:val="24"/>
        </w:rPr>
        <w:t>Покупатель предоставляет Исполнителю заявки на поставку товара в электронном виде посредством АСЗ «Электронный ордер». Исполнитель обязан отслеживать поступление заявок и обрабатывать их при поступлении в течении 1 рабочего дня.</w:t>
      </w:r>
    </w:p>
    <w:p w:rsidR="0023685F" w:rsidRPr="0023685F" w:rsidRDefault="0023685F" w:rsidP="0023685F">
      <w:pPr>
        <w:spacing w:line="240" w:lineRule="auto"/>
        <w:rPr>
          <w:sz w:val="24"/>
          <w:szCs w:val="24"/>
          <w:u w:val="single"/>
        </w:rPr>
      </w:pPr>
      <w:r w:rsidRPr="0023685F">
        <w:rPr>
          <w:sz w:val="24"/>
          <w:szCs w:val="24"/>
          <w:u w:val="single"/>
        </w:rPr>
        <w:t xml:space="preserve">Системой предусмотрены следующие статусы заказов: </w:t>
      </w:r>
    </w:p>
    <w:p w:rsidR="0023685F" w:rsidRPr="0023685F" w:rsidRDefault="0023685F" w:rsidP="0023685F">
      <w:pPr>
        <w:spacing w:line="240" w:lineRule="auto"/>
        <w:rPr>
          <w:sz w:val="24"/>
          <w:szCs w:val="24"/>
        </w:rPr>
      </w:pPr>
      <w:r w:rsidRPr="0023685F">
        <w:rPr>
          <w:sz w:val="24"/>
          <w:szCs w:val="24"/>
        </w:rPr>
        <w:t>«Согласование поставщиком» - Исполнителю требуется подтвердить получение заявки в течении 1 рабочего дня и загрузить счет.</w:t>
      </w:r>
    </w:p>
    <w:p w:rsidR="0023685F" w:rsidRPr="0023685F" w:rsidRDefault="0023685F" w:rsidP="0023685F">
      <w:pPr>
        <w:spacing w:line="240" w:lineRule="auto"/>
        <w:rPr>
          <w:sz w:val="24"/>
          <w:szCs w:val="24"/>
        </w:rPr>
      </w:pPr>
      <w:r w:rsidRPr="0023685F">
        <w:rPr>
          <w:sz w:val="24"/>
          <w:szCs w:val="24"/>
        </w:rPr>
        <w:t>«Выполнение» - Необходимо указать Предположительную дату доставки.</w:t>
      </w:r>
    </w:p>
    <w:p w:rsidR="0023685F" w:rsidRPr="0023685F" w:rsidRDefault="0023685F" w:rsidP="0023685F">
      <w:pPr>
        <w:spacing w:line="240" w:lineRule="auto"/>
        <w:rPr>
          <w:sz w:val="24"/>
          <w:szCs w:val="24"/>
        </w:rPr>
      </w:pPr>
      <w:r w:rsidRPr="0023685F">
        <w:rPr>
          <w:sz w:val="24"/>
          <w:szCs w:val="24"/>
        </w:rPr>
        <w:t>«Поступление ДС» - Для подтверждения поступления денежных средств, нажмите кнопку «Редактирование заказа».</w:t>
      </w:r>
    </w:p>
    <w:p w:rsidR="0023685F" w:rsidRPr="0023685F" w:rsidRDefault="0023685F" w:rsidP="0023685F">
      <w:pPr>
        <w:spacing w:line="240" w:lineRule="auto"/>
        <w:rPr>
          <w:sz w:val="24"/>
          <w:szCs w:val="24"/>
        </w:rPr>
      </w:pPr>
      <w:r w:rsidRPr="0023685F">
        <w:rPr>
          <w:sz w:val="24"/>
          <w:szCs w:val="24"/>
        </w:rPr>
        <w:t>По регистрации и работе в АСЗ «Электронный ордер» по ссылке доступна инструкция: Обновленная инструкция для пользователей Исполнителя</w:t>
      </w:r>
      <w:r w:rsidRPr="0023685F">
        <w:rPr>
          <w:sz w:val="24"/>
          <w:szCs w:val="24"/>
          <w:u w:val="single"/>
        </w:rPr>
        <w:t xml:space="preserve"> </w:t>
      </w:r>
    </w:p>
    <w:p w:rsidR="0023685F" w:rsidRPr="0023685F" w:rsidRDefault="002D3D1B" w:rsidP="0023685F">
      <w:pPr>
        <w:spacing w:line="240" w:lineRule="auto"/>
        <w:rPr>
          <w:sz w:val="24"/>
          <w:szCs w:val="24"/>
        </w:rPr>
      </w:pPr>
      <w:hyperlink r:id="rId10" w:history="1"/>
      <w:r w:rsidR="0023685F" w:rsidRPr="0023685F">
        <w:rPr>
          <w:sz w:val="24"/>
          <w:szCs w:val="24"/>
        </w:rPr>
        <w:t xml:space="preserve">Контакты отдела технической поддержки: </w:t>
      </w:r>
    </w:p>
    <w:p w:rsidR="0023685F" w:rsidRPr="0023685F" w:rsidRDefault="0023685F" w:rsidP="0023685F">
      <w:pPr>
        <w:spacing w:line="240" w:lineRule="auto"/>
        <w:rPr>
          <w:sz w:val="24"/>
          <w:szCs w:val="24"/>
        </w:rPr>
      </w:pPr>
      <w:r w:rsidRPr="0023685F">
        <w:rPr>
          <w:sz w:val="24"/>
          <w:szCs w:val="24"/>
        </w:rPr>
        <w:lastRenderedPageBreak/>
        <w:t>Телефон: 8(495)248-06-46, доб. 1</w:t>
      </w:r>
    </w:p>
    <w:p w:rsidR="0023685F" w:rsidRPr="0023685F" w:rsidRDefault="0023685F" w:rsidP="0023685F">
      <w:pPr>
        <w:spacing w:line="240" w:lineRule="auto"/>
        <w:rPr>
          <w:sz w:val="24"/>
          <w:szCs w:val="24"/>
        </w:rPr>
      </w:pPr>
      <w:r w:rsidRPr="0023685F">
        <w:rPr>
          <w:sz w:val="24"/>
          <w:szCs w:val="24"/>
          <w:lang w:val="en-US"/>
        </w:rPr>
        <w:t>E</w:t>
      </w:r>
      <w:r w:rsidRPr="0023685F">
        <w:rPr>
          <w:sz w:val="24"/>
          <w:szCs w:val="24"/>
        </w:rPr>
        <w:t>-</w:t>
      </w:r>
      <w:r w:rsidRPr="0023685F">
        <w:rPr>
          <w:sz w:val="24"/>
          <w:szCs w:val="24"/>
          <w:lang w:val="en-US"/>
        </w:rPr>
        <w:t>mail</w:t>
      </w:r>
      <w:r w:rsidRPr="0023685F">
        <w:rPr>
          <w:sz w:val="24"/>
          <w:szCs w:val="24"/>
        </w:rPr>
        <w:t xml:space="preserve">: </w:t>
      </w:r>
      <w:hyperlink r:id="rId11" w:history="1">
        <w:r w:rsidRPr="0023685F">
          <w:rPr>
            <w:rStyle w:val="a9"/>
            <w:sz w:val="24"/>
            <w:szCs w:val="24"/>
            <w:lang w:val="en-US"/>
          </w:rPr>
          <w:t>support</w:t>
        </w:r>
        <w:r w:rsidRPr="0023685F">
          <w:rPr>
            <w:rStyle w:val="a9"/>
            <w:sz w:val="24"/>
            <w:szCs w:val="24"/>
          </w:rPr>
          <w:t>@</w:t>
        </w:r>
        <w:r w:rsidRPr="0023685F">
          <w:rPr>
            <w:rStyle w:val="a9"/>
            <w:sz w:val="24"/>
            <w:szCs w:val="24"/>
            <w:lang w:val="en-US"/>
          </w:rPr>
          <w:t>emsoft</w:t>
        </w:r>
        <w:r w:rsidRPr="0023685F">
          <w:rPr>
            <w:rStyle w:val="a9"/>
            <w:sz w:val="24"/>
            <w:szCs w:val="24"/>
          </w:rPr>
          <w:t>.</w:t>
        </w:r>
        <w:r w:rsidRPr="0023685F">
          <w:rPr>
            <w:rStyle w:val="a9"/>
            <w:sz w:val="24"/>
            <w:szCs w:val="24"/>
            <w:lang w:val="en-US"/>
          </w:rPr>
          <w:t>ru</w:t>
        </w:r>
      </w:hyperlink>
    </w:p>
    <w:p w:rsidR="0023685F" w:rsidRPr="0023685F" w:rsidRDefault="0023685F" w:rsidP="0023685F">
      <w:pPr>
        <w:spacing w:line="240" w:lineRule="auto"/>
        <w:rPr>
          <w:b/>
          <w:sz w:val="24"/>
          <w:szCs w:val="24"/>
        </w:rPr>
      </w:pPr>
    </w:p>
    <w:p w:rsidR="0023685F" w:rsidRPr="0023685F" w:rsidRDefault="0023685F" w:rsidP="0023685F">
      <w:pPr>
        <w:spacing w:line="240" w:lineRule="auto"/>
        <w:rPr>
          <w:b/>
          <w:sz w:val="24"/>
          <w:szCs w:val="24"/>
        </w:rPr>
      </w:pPr>
      <w:r w:rsidRPr="0023685F">
        <w:rPr>
          <w:b/>
          <w:sz w:val="24"/>
          <w:szCs w:val="24"/>
        </w:rPr>
        <w:t xml:space="preserve">Контактное лицо (по техническим вопросам):  </w:t>
      </w:r>
    </w:p>
    <w:p w:rsidR="0023685F" w:rsidRPr="0023685F" w:rsidRDefault="0023685F" w:rsidP="0023685F">
      <w:pPr>
        <w:spacing w:line="240" w:lineRule="auto"/>
        <w:rPr>
          <w:sz w:val="24"/>
          <w:szCs w:val="24"/>
        </w:rPr>
      </w:pPr>
      <w:r w:rsidRPr="0023685F">
        <w:rPr>
          <w:sz w:val="24"/>
          <w:szCs w:val="24"/>
        </w:rPr>
        <w:t>Главная медицинская сестра Старицына Наталья Александровна</w:t>
      </w:r>
    </w:p>
    <w:p w:rsidR="0023685F" w:rsidRPr="0023685F" w:rsidRDefault="0023685F" w:rsidP="0023685F">
      <w:pPr>
        <w:spacing w:line="240" w:lineRule="auto"/>
        <w:rPr>
          <w:sz w:val="24"/>
          <w:szCs w:val="24"/>
        </w:rPr>
      </w:pPr>
      <w:r w:rsidRPr="0023685F">
        <w:rPr>
          <w:sz w:val="24"/>
          <w:szCs w:val="24"/>
        </w:rPr>
        <w:t>Номер телефона: 8(342)207-11-99, доб.425</w:t>
      </w:r>
      <w:r>
        <w:rPr>
          <w:sz w:val="24"/>
          <w:szCs w:val="24"/>
        </w:rPr>
        <w:t>.</w:t>
      </w:r>
    </w:p>
    <w:p w:rsidR="0023685F" w:rsidRPr="0023685F" w:rsidRDefault="0023685F" w:rsidP="0023685F">
      <w:pPr>
        <w:spacing w:line="240" w:lineRule="auto"/>
        <w:rPr>
          <w:sz w:val="24"/>
          <w:szCs w:val="24"/>
        </w:rPr>
      </w:pPr>
      <w:r w:rsidRPr="0023685F">
        <w:rPr>
          <w:sz w:val="24"/>
          <w:szCs w:val="24"/>
        </w:rPr>
        <w:t>Адрес электронной почты: nstaritsyna@medikrzd.ru</w:t>
      </w:r>
    </w:p>
    <w:p w:rsidR="0023685F" w:rsidRPr="0023685F" w:rsidRDefault="0023685F" w:rsidP="0023685F">
      <w:pPr>
        <w:spacing w:line="240" w:lineRule="auto"/>
        <w:rPr>
          <w:sz w:val="24"/>
          <w:szCs w:val="24"/>
        </w:rPr>
      </w:pPr>
    </w:p>
    <w:p w:rsidR="00F7724C" w:rsidRPr="00DF783B" w:rsidRDefault="00F7724C" w:rsidP="00DF783B">
      <w:pPr>
        <w:spacing w:line="240" w:lineRule="auto"/>
        <w:rPr>
          <w:sz w:val="24"/>
          <w:szCs w:val="24"/>
        </w:rPr>
      </w:pPr>
    </w:p>
    <w:p w:rsidR="00F7724C" w:rsidRDefault="00F7724C" w:rsidP="00DF783B">
      <w:pPr>
        <w:spacing w:line="240" w:lineRule="auto"/>
      </w:pPr>
    </w:p>
    <w:p w:rsidR="00F7724C" w:rsidRDefault="00F7724C" w:rsidP="00DF783B">
      <w:pPr>
        <w:spacing w:line="240" w:lineRule="auto"/>
      </w:pPr>
    </w:p>
    <w:p w:rsidR="00F7724C" w:rsidRDefault="00F7724C" w:rsidP="00DF783B">
      <w:pPr>
        <w:spacing w:line="240" w:lineRule="auto"/>
      </w:pPr>
    </w:p>
    <w:p w:rsidR="00F7724C" w:rsidRDefault="00F7724C" w:rsidP="00DF783B">
      <w:pPr>
        <w:spacing w:line="240" w:lineRule="auto"/>
      </w:pPr>
    </w:p>
    <w:sectPr w:rsidR="00F7724C" w:rsidSect="00C73ED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C81" w:rsidRDefault="00FF3C81" w:rsidP="003F1C7E">
      <w:pPr>
        <w:spacing w:after="0" w:line="240" w:lineRule="auto"/>
      </w:pPr>
      <w:r>
        <w:separator/>
      </w:r>
    </w:p>
  </w:endnote>
  <w:endnote w:type="continuationSeparator" w:id="0">
    <w:p w:rsidR="00FF3C81" w:rsidRDefault="00FF3C81" w:rsidP="003F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C81" w:rsidRDefault="00FF3C81" w:rsidP="003F1C7E">
      <w:pPr>
        <w:spacing w:after="0" w:line="240" w:lineRule="auto"/>
      </w:pPr>
      <w:r>
        <w:separator/>
      </w:r>
    </w:p>
  </w:footnote>
  <w:footnote w:type="continuationSeparator" w:id="0">
    <w:p w:rsidR="00FF3C81" w:rsidRDefault="00FF3C81" w:rsidP="003F1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16E4"/>
    <w:multiLevelType w:val="hybridMultilevel"/>
    <w:tmpl w:val="9A16C546"/>
    <w:lvl w:ilvl="0" w:tplc="DE6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05FF5"/>
    <w:multiLevelType w:val="hybridMultilevel"/>
    <w:tmpl w:val="82D4634E"/>
    <w:lvl w:ilvl="0" w:tplc="08E8FEE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81B77C7"/>
    <w:multiLevelType w:val="hybridMultilevel"/>
    <w:tmpl w:val="B522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245BA"/>
    <w:multiLevelType w:val="hybridMultilevel"/>
    <w:tmpl w:val="BA76FA98"/>
    <w:lvl w:ilvl="0" w:tplc="08E8F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F4FE5"/>
    <w:multiLevelType w:val="hybridMultilevel"/>
    <w:tmpl w:val="F9E0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C0A56"/>
    <w:multiLevelType w:val="hybridMultilevel"/>
    <w:tmpl w:val="6628AC36"/>
    <w:lvl w:ilvl="0" w:tplc="3A0A22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AB6109"/>
    <w:multiLevelType w:val="hybridMultilevel"/>
    <w:tmpl w:val="CBC0444A"/>
    <w:lvl w:ilvl="0" w:tplc="3A0A2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738AC"/>
    <w:multiLevelType w:val="hybridMultilevel"/>
    <w:tmpl w:val="A8567E58"/>
    <w:lvl w:ilvl="0" w:tplc="08E8F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D1542"/>
    <w:multiLevelType w:val="hybridMultilevel"/>
    <w:tmpl w:val="54547386"/>
    <w:lvl w:ilvl="0" w:tplc="DE6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51D55"/>
    <w:multiLevelType w:val="hybridMultilevel"/>
    <w:tmpl w:val="6ECE5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07931"/>
    <w:multiLevelType w:val="hybridMultilevel"/>
    <w:tmpl w:val="55ECD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76"/>
    <w:rsid w:val="00021212"/>
    <w:rsid w:val="00032949"/>
    <w:rsid w:val="00041D60"/>
    <w:rsid w:val="00083BD4"/>
    <w:rsid w:val="00092CA2"/>
    <w:rsid w:val="000A2B19"/>
    <w:rsid w:val="000A764B"/>
    <w:rsid w:val="000F288B"/>
    <w:rsid w:val="000F5CBE"/>
    <w:rsid w:val="00115B5A"/>
    <w:rsid w:val="00134A50"/>
    <w:rsid w:val="001446C6"/>
    <w:rsid w:val="0014650D"/>
    <w:rsid w:val="001715C6"/>
    <w:rsid w:val="001B3404"/>
    <w:rsid w:val="001E2DC0"/>
    <w:rsid w:val="0020274B"/>
    <w:rsid w:val="00230DB0"/>
    <w:rsid w:val="0023685F"/>
    <w:rsid w:val="002472C6"/>
    <w:rsid w:val="002D3D1B"/>
    <w:rsid w:val="00302A14"/>
    <w:rsid w:val="0030620E"/>
    <w:rsid w:val="0031673B"/>
    <w:rsid w:val="00316E74"/>
    <w:rsid w:val="0033047E"/>
    <w:rsid w:val="003648AA"/>
    <w:rsid w:val="003760AC"/>
    <w:rsid w:val="0038355B"/>
    <w:rsid w:val="003D7475"/>
    <w:rsid w:val="003F1C7E"/>
    <w:rsid w:val="003F64B9"/>
    <w:rsid w:val="00400875"/>
    <w:rsid w:val="00403BD8"/>
    <w:rsid w:val="004A5195"/>
    <w:rsid w:val="004D5932"/>
    <w:rsid w:val="00506CE4"/>
    <w:rsid w:val="00543AB5"/>
    <w:rsid w:val="00545947"/>
    <w:rsid w:val="00556864"/>
    <w:rsid w:val="00584434"/>
    <w:rsid w:val="00586B33"/>
    <w:rsid w:val="005A718F"/>
    <w:rsid w:val="005B30D5"/>
    <w:rsid w:val="006043B6"/>
    <w:rsid w:val="00627AED"/>
    <w:rsid w:val="00660D49"/>
    <w:rsid w:val="00662AE7"/>
    <w:rsid w:val="006B56BF"/>
    <w:rsid w:val="0071793B"/>
    <w:rsid w:val="007872B5"/>
    <w:rsid w:val="007B04F7"/>
    <w:rsid w:val="007B442A"/>
    <w:rsid w:val="007E0B0C"/>
    <w:rsid w:val="008165F1"/>
    <w:rsid w:val="00832A38"/>
    <w:rsid w:val="0083723A"/>
    <w:rsid w:val="00863454"/>
    <w:rsid w:val="00866C93"/>
    <w:rsid w:val="00893DA6"/>
    <w:rsid w:val="008A7F0C"/>
    <w:rsid w:val="008E3D9F"/>
    <w:rsid w:val="008F56ED"/>
    <w:rsid w:val="009107A2"/>
    <w:rsid w:val="009143D4"/>
    <w:rsid w:val="00925FC0"/>
    <w:rsid w:val="00955431"/>
    <w:rsid w:val="009755C5"/>
    <w:rsid w:val="00975767"/>
    <w:rsid w:val="00992F04"/>
    <w:rsid w:val="009A198F"/>
    <w:rsid w:val="009D7A4A"/>
    <w:rsid w:val="00A01C46"/>
    <w:rsid w:val="00A31816"/>
    <w:rsid w:val="00A516C7"/>
    <w:rsid w:val="00A60BE4"/>
    <w:rsid w:val="00A6700C"/>
    <w:rsid w:val="00A82464"/>
    <w:rsid w:val="00AB71D0"/>
    <w:rsid w:val="00B22E90"/>
    <w:rsid w:val="00B72177"/>
    <w:rsid w:val="00BA2276"/>
    <w:rsid w:val="00BB682F"/>
    <w:rsid w:val="00BB6D43"/>
    <w:rsid w:val="00BD55DA"/>
    <w:rsid w:val="00BE23A6"/>
    <w:rsid w:val="00C00668"/>
    <w:rsid w:val="00C23457"/>
    <w:rsid w:val="00C268B1"/>
    <w:rsid w:val="00C306A6"/>
    <w:rsid w:val="00C3293C"/>
    <w:rsid w:val="00C73ED6"/>
    <w:rsid w:val="00C96098"/>
    <w:rsid w:val="00CA0546"/>
    <w:rsid w:val="00CA4109"/>
    <w:rsid w:val="00CB1E5A"/>
    <w:rsid w:val="00D16862"/>
    <w:rsid w:val="00D345AA"/>
    <w:rsid w:val="00D54A24"/>
    <w:rsid w:val="00D613E6"/>
    <w:rsid w:val="00D878C8"/>
    <w:rsid w:val="00D91630"/>
    <w:rsid w:val="00DA6C0A"/>
    <w:rsid w:val="00DC0D8E"/>
    <w:rsid w:val="00DF783B"/>
    <w:rsid w:val="00E17237"/>
    <w:rsid w:val="00EA078E"/>
    <w:rsid w:val="00EA6451"/>
    <w:rsid w:val="00ED0ACB"/>
    <w:rsid w:val="00EE18BA"/>
    <w:rsid w:val="00EE5A79"/>
    <w:rsid w:val="00F40209"/>
    <w:rsid w:val="00F730D3"/>
    <w:rsid w:val="00F7724C"/>
    <w:rsid w:val="00FD43B0"/>
    <w:rsid w:val="00FE7AE7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207C"/>
  <w15:docId w15:val="{572C89DB-2571-4C11-BFB1-83F76966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276"/>
  </w:style>
  <w:style w:type="paragraph" w:styleId="1">
    <w:name w:val="heading 1"/>
    <w:basedOn w:val="a"/>
    <w:next w:val="a"/>
    <w:link w:val="10"/>
    <w:uiPriority w:val="9"/>
    <w:qFormat/>
    <w:rsid w:val="009A19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27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A22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276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A01C4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01C46"/>
  </w:style>
  <w:style w:type="character" w:customStyle="1" w:styleId="10">
    <w:name w:val="Заголовок 1 Знак"/>
    <w:basedOn w:val="a0"/>
    <w:link w:val="1"/>
    <w:uiPriority w:val="9"/>
    <w:rsid w:val="009A19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236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emsof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emsof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Flp6vfjlw4t7zBHHYR9LA_X2UOW9i_0JLJfyazcA_3g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upki.rzd-medic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5D3EE-513F-47A9-892E-A7305945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Ляшевский Андрей Сергеевич</dc:creator>
  <cp:lastModifiedBy>Шатрова Анна Владимировна</cp:lastModifiedBy>
  <cp:revision>5</cp:revision>
  <cp:lastPrinted>2024-01-25T08:23:00Z</cp:lastPrinted>
  <dcterms:created xsi:type="dcterms:W3CDTF">2023-12-18T04:57:00Z</dcterms:created>
  <dcterms:modified xsi:type="dcterms:W3CDTF">2024-01-25T08:23:00Z</dcterms:modified>
</cp:coreProperties>
</file>