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89" w:rsidRDefault="005F7C89" w:rsidP="005F7C89">
      <w:pPr>
        <w:jc w:val="center"/>
        <w:rPr>
          <w:b/>
        </w:rPr>
      </w:pPr>
    </w:p>
    <w:p w:rsidR="005F7C89" w:rsidRPr="00922A4C" w:rsidRDefault="005F7C89" w:rsidP="005F7C89">
      <w:pPr>
        <w:jc w:val="center"/>
        <w:rPr>
          <w:b/>
          <w:sz w:val="24"/>
          <w:szCs w:val="24"/>
        </w:rPr>
      </w:pPr>
      <w:r w:rsidRPr="00922A4C">
        <w:rPr>
          <w:b/>
          <w:sz w:val="24"/>
          <w:szCs w:val="24"/>
        </w:rPr>
        <w:t xml:space="preserve">ТЕХНИЧЕСКОЕ ЗАДАНИЕ </w:t>
      </w:r>
    </w:p>
    <w:p w:rsidR="006B4C30" w:rsidRDefault="005F7C89" w:rsidP="005F7C89">
      <w:pPr>
        <w:ind w:left="142"/>
        <w:jc w:val="center"/>
        <w:rPr>
          <w:b/>
          <w:sz w:val="24"/>
          <w:szCs w:val="24"/>
        </w:rPr>
      </w:pPr>
      <w:r w:rsidRPr="00922A4C">
        <w:rPr>
          <w:b/>
          <w:sz w:val="24"/>
          <w:szCs w:val="24"/>
        </w:rPr>
        <w:t xml:space="preserve">к Извещению № </w:t>
      </w:r>
      <w:r w:rsidR="006B4C30">
        <w:rPr>
          <w:b/>
          <w:sz w:val="24"/>
          <w:szCs w:val="24"/>
        </w:rPr>
        <w:t>2</w:t>
      </w:r>
      <w:r w:rsidR="00705183">
        <w:rPr>
          <w:b/>
          <w:sz w:val="24"/>
          <w:szCs w:val="24"/>
        </w:rPr>
        <w:t>4</w:t>
      </w:r>
      <w:r w:rsidR="00825CE2">
        <w:rPr>
          <w:b/>
          <w:sz w:val="24"/>
          <w:szCs w:val="24"/>
        </w:rPr>
        <w:t>0304090</w:t>
      </w:r>
      <w:r w:rsidR="00705183">
        <w:rPr>
          <w:b/>
          <w:sz w:val="24"/>
          <w:szCs w:val="24"/>
        </w:rPr>
        <w:t>21</w:t>
      </w:r>
      <w:r w:rsidR="00825CE2">
        <w:rPr>
          <w:b/>
          <w:sz w:val="24"/>
          <w:szCs w:val="24"/>
        </w:rPr>
        <w:t>/0001</w:t>
      </w:r>
      <w:r w:rsidRPr="00922A4C">
        <w:rPr>
          <w:b/>
          <w:sz w:val="24"/>
          <w:szCs w:val="24"/>
        </w:rPr>
        <w:t xml:space="preserve"> от </w:t>
      </w:r>
      <w:r w:rsidR="00705183">
        <w:rPr>
          <w:b/>
          <w:sz w:val="24"/>
          <w:szCs w:val="24"/>
        </w:rPr>
        <w:t>26</w:t>
      </w:r>
      <w:r w:rsidR="00825CE2">
        <w:rPr>
          <w:b/>
          <w:sz w:val="24"/>
          <w:szCs w:val="24"/>
        </w:rPr>
        <w:t>.12.202</w:t>
      </w:r>
      <w:r w:rsidR="00705183">
        <w:rPr>
          <w:b/>
          <w:sz w:val="24"/>
          <w:szCs w:val="24"/>
        </w:rPr>
        <w:t>3</w:t>
      </w:r>
      <w:r w:rsidRPr="00922A4C">
        <w:rPr>
          <w:b/>
          <w:sz w:val="24"/>
          <w:szCs w:val="24"/>
        </w:rPr>
        <w:t xml:space="preserve">г. </w:t>
      </w:r>
    </w:p>
    <w:p w:rsidR="005F7C89" w:rsidRDefault="005F7C89" w:rsidP="005F7C89">
      <w:pPr>
        <w:ind w:left="142"/>
        <w:jc w:val="center"/>
        <w:rPr>
          <w:b/>
          <w:lang w:eastAsia="ru-RU"/>
        </w:rPr>
      </w:pPr>
      <w:r w:rsidRPr="00922A4C">
        <w:rPr>
          <w:b/>
          <w:sz w:val="24"/>
          <w:szCs w:val="24"/>
        </w:rPr>
        <w:t xml:space="preserve">на </w:t>
      </w:r>
      <w:r w:rsidR="001544F4">
        <w:rPr>
          <w:b/>
          <w:sz w:val="24"/>
          <w:szCs w:val="24"/>
          <w:lang w:eastAsia="ru-RU"/>
        </w:rPr>
        <w:t xml:space="preserve">оказание услуг </w:t>
      </w:r>
      <w:r w:rsidR="00653E24" w:rsidRPr="00653E24">
        <w:rPr>
          <w:b/>
          <w:sz w:val="23"/>
          <w:szCs w:val="23"/>
          <w:lang w:eastAsia="ru-RU"/>
        </w:rPr>
        <w:t xml:space="preserve">по подключению к пульту централизованной </w:t>
      </w:r>
      <w:proofErr w:type="gramStart"/>
      <w:r w:rsidR="00653E24" w:rsidRPr="00653E24">
        <w:rPr>
          <w:b/>
          <w:sz w:val="23"/>
          <w:szCs w:val="23"/>
          <w:lang w:eastAsia="ru-RU"/>
        </w:rPr>
        <w:t>охраны  кнопки тревожной сигнализации</w:t>
      </w:r>
      <w:r w:rsidR="00653E24">
        <w:rPr>
          <w:b/>
          <w:sz w:val="23"/>
          <w:szCs w:val="23"/>
          <w:lang w:eastAsia="ru-RU"/>
        </w:rPr>
        <w:t xml:space="preserve"> дня нужд</w:t>
      </w:r>
      <w:proofErr w:type="gramEnd"/>
      <w:r w:rsidR="00653E24">
        <w:rPr>
          <w:b/>
          <w:sz w:val="23"/>
          <w:szCs w:val="23"/>
          <w:lang w:eastAsia="ru-RU"/>
        </w:rPr>
        <w:t xml:space="preserve"> </w:t>
      </w:r>
      <w:r w:rsidRPr="00653E24">
        <w:rPr>
          <w:b/>
          <w:sz w:val="24"/>
          <w:szCs w:val="24"/>
          <w:lang w:eastAsia="ru-RU"/>
        </w:rPr>
        <w:t>ЧУЗ</w:t>
      </w:r>
      <w:r w:rsidRPr="00922A4C">
        <w:rPr>
          <w:b/>
          <w:sz w:val="24"/>
          <w:szCs w:val="24"/>
          <w:lang w:eastAsia="ru-RU"/>
        </w:rPr>
        <w:t xml:space="preserve"> «РЖД-Медицина» г. Ачинск»</w:t>
      </w:r>
      <w:r w:rsidR="00AD7653">
        <w:rPr>
          <w:b/>
          <w:sz w:val="24"/>
          <w:szCs w:val="24"/>
          <w:lang w:eastAsia="ru-RU"/>
        </w:rPr>
        <w:t xml:space="preserve"> на 202</w:t>
      </w:r>
      <w:r w:rsidR="00705183">
        <w:rPr>
          <w:b/>
          <w:sz w:val="24"/>
          <w:szCs w:val="24"/>
          <w:lang w:eastAsia="ru-RU"/>
        </w:rPr>
        <w:t>4</w:t>
      </w:r>
      <w:r w:rsidR="00AD7653">
        <w:rPr>
          <w:b/>
          <w:sz w:val="24"/>
          <w:szCs w:val="24"/>
          <w:lang w:eastAsia="ru-RU"/>
        </w:rPr>
        <w:t xml:space="preserve"> год</w:t>
      </w:r>
    </w:p>
    <w:p w:rsidR="00880ABF" w:rsidRDefault="00880ABF"/>
    <w:p w:rsidR="0055209F" w:rsidRDefault="0055209F" w:rsidP="00B21535"/>
    <w:tbl>
      <w:tblPr>
        <w:tblW w:w="9923" w:type="dxa"/>
        <w:tblInd w:w="250" w:type="dxa"/>
        <w:tblLayout w:type="fixed"/>
        <w:tblLook w:val="04A0"/>
      </w:tblPr>
      <w:tblGrid>
        <w:gridCol w:w="567"/>
        <w:gridCol w:w="2126"/>
        <w:gridCol w:w="7230"/>
      </w:tblGrid>
      <w:tr w:rsidR="001544F4" w:rsidRPr="00B21535" w:rsidTr="00825CE2">
        <w:trPr>
          <w:trHeight w:val="4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53" w:rsidRPr="00B21535" w:rsidRDefault="00AD7653" w:rsidP="00F77A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1535">
              <w:rPr>
                <w:b/>
                <w:bCs/>
                <w:sz w:val="22"/>
                <w:szCs w:val="22"/>
                <w:lang w:eastAsia="ru-RU"/>
              </w:rPr>
              <w:t xml:space="preserve">№ </w:t>
            </w:r>
          </w:p>
          <w:p w:rsidR="001544F4" w:rsidRPr="00B21535" w:rsidRDefault="00AD7653" w:rsidP="00F77A1A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B21535">
              <w:rPr>
                <w:b/>
                <w:bCs/>
                <w:sz w:val="22"/>
                <w:szCs w:val="22"/>
                <w:lang w:eastAsia="ru-RU"/>
              </w:rPr>
              <w:t>п</w:t>
            </w:r>
            <w:proofErr w:type="gramEnd"/>
            <w:r w:rsidRPr="00B21535">
              <w:rPr>
                <w:b/>
                <w:bCs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F4" w:rsidRPr="00B21535" w:rsidRDefault="00AD7653" w:rsidP="005F7C8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1535">
              <w:rPr>
                <w:b/>
                <w:bCs/>
                <w:sz w:val="22"/>
                <w:szCs w:val="22"/>
                <w:lang w:eastAsia="ru-RU"/>
              </w:rPr>
              <w:t>Перечень основных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4F4" w:rsidRPr="00B21535" w:rsidRDefault="00AD7653" w:rsidP="005F7C89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B21535">
              <w:rPr>
                <w:b/>
                <w:bCs/>
                <w:sz w:val="22"/>
                <w:szCs w:val="22"/>
                <w:lang w:eastAsia="ru-RU"/>
              </w:rPr>
              <w:t>Содержание требований</w:t>
            </w:r>
          </w:p>
        </w:tc>
      </w:tr>
      <w:tr w:rsidR="00AD7653" w:rsidRPr="00B21535" w:rsidTr="00825CE2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53" w:rsidRPr="00B21535" w:rsidRDefault="00AD7653" w:rsidP="00AD7653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21535">
              <w:rPr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53" w:rsidRPr="00B21535" w:rsidRDefault="00AD7653" w:rsidP="003D72B7">
            <w:pPr>
              <w:suppressAutoHyphens w:val="0"/>
              <w:rPr>
                <w:iCs/>
                <w:sz w:val="22"/>
                <w:szCs w:val="22"/>
                <w:lang w:eastAsia="ru-RU"/>
              </w:rPr>
            </w:pPr>
            <w:r w:rsidRPr="00B21535">
              <w:rPr>
                <w:iCs/>
                <w:sz w:val="22"/>
                <w:szCs w:val="22"/>
                <w:lang w:eastAsia="ru-RU"/>
              </w:rPr>
              <w:t>Наименование объекта</w:t>
            </w:r>
          </w:p>
          <w:p w:rsidR="00AD7653" w:rsidRPr="00B21535" w:rsidRDefault="00AD7653" w:rsidP="003D72B7">
            <w:pPr>
              <w:suppressAutoHyphens w:val="0"/>
              <w:rPr>
                <w:iCs/>
                <w:sz w:val="22"/>
                <w:szCs w:val="22"/>
                <w:lang w:eastAsia="ru-RU"/>
              </w:rPr>
            </w:pPr>
          </w:p>
          <w:p w:rsidR="00AD7653" w:rsidRPr="00B21535" w:rsidRDefault="00AD7653" w:rsidP="003D72B7">
            <w:pPr>
              <w:suppressAutoHyphens w:val="0"/>
              <w:rPr>
                <w:iCs/>
                <w:sz w:val="22"/>
                <w:szCs w:val="22"/>
                <w:lang w:eastAsia="ru-RU"/>
              </w:rPr>
            </w:pPr>
            <w:r w:rsidRPr="00B21535">
              <w:rPr>
                <w:iCs/>
                <w:sz w:val="22"/>
                <w:szCs w:val="22"/>
                <w:lang w:eastAsia="ru-RU"/>
              </w:rPr>
              <w:t>Юридический адрес</w:t>
            </w:r>
          </w:p>
          <w:p w:rsidR="00AD7653" w:rsidRPr="00B21535" w:rsidRDefault="00AD7653" w:rsidP="003D72B7">
            <w:pPr>
              <w:suppressAutoHyphens w:val="0"/>
              <w:rPr>
                <w:iCs/>
                <w:sz w:val="22"/>
                <w:szCs w:val="22"/>
                <w:lang w:eastAsia="ru-RU"/>
              </w:rPr>
            </w:pPr>
          </w:p>
          <w:p w:rsidR="00AD7653" w:rsidRPr="00B21535" w:rsidRDefault="00AD7653" w:rsidP="003D72B7">
            <w:pPr>
              <w:suppressAutoHyphens w:val="0"/>
              <w:rPr>
                <w:iCs/>
                <w:sz w:val="22"/>
                <w:szCs w:val="22"/>
                <w:lang w:eastAsia="ru-RU"/>
              </w:rPr>
            </w:pPr>
            <w:r w:rsidRPr="00B21535">
              <w:rPr>
                <w:iCs/>
                <w:sz w:val="22"/>
                <w:szCs w:val="22"/>
                <w:lang w:eastAsia="ru-RU"/>
              </w:rPr>
              <w:t>Объем выполнения работ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7653" w:rsidRPr="00B21535" w:rsidRDefault="00AD7653" w:rsidP="00AD7653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21535">
              <w:rPr>
                <w:rFonts w:eastAsia="Calibri"/>
                <w:color w:val="000000"/>
                <w:sz w:val="22"/>
                <w:szCs w:val="22"/>
                <w:lang w:eastAsia="en-US"/>
              </w:rPr>
              <w:t>частное учреждение здравоохранения «Поликлиника «РЖД-Медицина» города Ачинск»:</w:t>
            </w:r>
          </w:p>
          <w:p w:rsidR="00AD7653" w:rsidRPr="00B21535" w:rsidRDefault="00AD7653" w:rsidP="00AD7653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AD7653" w:rsidRPr="00B21535" w:rsidRDefault="00AD7653" w:rsidP="00AD7653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21535">
              <w:rPr>
                <w:rFonts w:eastAsia="Calibri"/>
                <w:color w:val="000000"/>
                <w:sz w:val="22"/>
                <w:szCs w:val="22"/>
                <w:lang w:eastAsia="en-US"/>
              </w:rPr>
              <w:t>662155 Красноярский край, ул. Кирова, 81</w:t>
            </w:r>
            <w:r w:rsidR="006B4C30" w:rsidRPr="00B21535">
              <w:rPr>
                <w:rFonts w:eastAsia="Calibri"/>
                <w:color w:val="000000"/>
                <w:sz w:val="22"/>
                <w:szCs w:val="22"/>
                <w:lang w:eastAsia="en-US"/>
              </w:rPr>
              <w:t>, корпус 1</w:t>
            </w:r>
          </w:p>
          <w:p w:rsidR="00AD7653" w:rsidRPr="00B21535" w:rsidRDefault="00AD7653" w:rsidP="00AD7653">
            <w:pPr>
              <w:suppressAutoHyphens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53E24" w:rsidRPr="00B21535" w:rsidRDefault="00653E24" w:rsidP="00653E2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21535">
              <w:rPr>
                <w:rFonts w:eastAsia="Calibri"/>
                <w:color w:val="000000"/>
                <w:sz w:val="22"/>
                <w:szCs w:val="22"/>
                <w:lang w:eastAsia="en-US"/>
              </w:rPr>
              <w:t>1. Оказание услуг по подключению к пульту центральной охраны кнопки тревожной сигнализации ЧУЗ «РЖД-Медицина» г. Ачинск»:</w:t>
            </w:r>
          </w:p>
          <w:p w:rsidR="00653E24" w:rsidRPr="00B21535" w:rsidRDefault="00653E24" w:rsidP="00653E2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53E24" w:rsidRPr="00B21535" w:rsidRDefault="00653E24" w:rsidP="00653E2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2153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- по адресу: Красноярский край, </w:t>
            </w:r>
            <w:proofErr w:type="gramStart"/>
            <w:r w:rsidRPr="00B21535">
              <w:rPr>
                <w:rFonts w:eastAsia="Calibri"/>
                <w:color w:val="000000"/>
                <w:sz w:val="22"/>
                <w:szCs w:val="22"/>
                <w:lang w:eastAsia="en-US"/>
              </w:rPr>
              <w:t>г</w:t>
            </w:r>
            <w:proofErr w:type="gramEnd"/>
            <w:r w:rsidRPr="00B21535">
              <w:rPr>
                <w:rFonts w:eastAsia="Calibri"/>
                <w:color w:val="000000"/>
                <w:sz w:val="22"/>
                <w:szCs w:val="22"/>
                <w:lang w:eastAsia="en-US"/>
              </w:rPr>
              <w:t>. Ачинск, ул. Кирова, 81</w:t>
            </w:r>
            <w:r w:rsidR="00C45C07" w:rsidRPr="00B21535">
              <w:rPr>
                <w:rFonts w:eastAsia="Calibri"/>
                <w:color w:val="000000"/>
                <w:sz w:val="22"/>
                <w:szCs w:val="22"/>
                <w:lang w:eastAsia="en-US"/>
              </w:rPr>
              <w:t>, корпус 1</w:t>
            </w:r>
          </w:p>
          <w:p w:rsidR="00653E24" w:rsidRPr="00B21535" w:rsidRDefault="00653E24" w:rsidP="00653E2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653E24" w:rsidRPr="00B21535" w:rsidRDefault="00653E24" w:rsidP="00653E2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B21535">
              <w:rPr>
                <w:rFonts w:eastAsia="Calibri"/>
                <w:color w:val="000000"/>
                <w:sz w:val="22"/>
                <w:szCs w:val="22"/>
                <w:lang w:eastAsia="en-US"/>
              </w:rPr>
              <w:t>Наличие не менее двух групп быстрого реагирования при дежурной части частной охранной организации в составе не менее двух сотрудников, круглосуточно.</w:t>
            </w:r>
          </w:p>
          <w:p w:rsidR="003D72B7" w:rsidRPr="00B21535" w:rsidRDefault="003D72B7" w:rsidP="00653E24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653E24" w:rsidRPr="00B21535" w:rsidTr="00825CE2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24" w:rsidRPr="00B21535" w:rsidRDefault="00653E24" w:rsidP="003D72B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21535">
              <w:rPr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24" w:rsidRPr="00B21535" w:rsidRDefault="00653E24" w:rsidP="000A6610">
            <w:pPr>
              <w:pStyle w:val="a7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Характеристика поставляемой услуги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b/>
                <w:bCs/>
                <w:sz w:val="22"/>
                <w:szCs w:val="22"/>
              </w:rPr>
              <w:t>Основные задачи: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Монтаж и обслуживание собственной системы тревожной сигнализации (передатчики, др. приборы) на период оказания услуг.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обеспечения подключения кнопки тревожной сигнализации к пульту централизованной охраны частной охранной организации (или территориального органа внутренних дел/вневедомственной охраны Росгвардии, при согласовании с Заказчиком).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 xml:space="preserve">- осуществление круглосуточного </w:t>
            </w:r>
            <w:proofErr w:type="gramStart"/>
            <w:r w:rsidRPr="00B21535">
              <w:rPr>
                <w:sz w:val="22"/>
                <w:szCs w:val="22"/>
              </w:rPr>
              <w:t>контроля за</w:t>
            </w:r>
            <w:proofErr w:type="gramEnd"/>
            <w:r w:rsidRPr="00B21535">
              <w:rPr>
                <w:sz w:val="22"/>
                <w:szCs w:val="22"/>
              </w:rPr>
              <w:t xml:space="preserve"> объектом Заказчика.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при поступлении сигнала «Тревога» с объекта, незамедлительно реагировать на сигнал и направлять группу быстрого реагирования для выяснения причины срабатывания тревожной сигнализации.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прибытие на место происшествия группы быстрого реагирования в составе не менее двух сотрудников в определенный в договоре период времени, принятия мер к пресечению противоправных действий в отношении персонала, посетителей, задержанию лиц, их совершающих или совершавших.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при необходимости осуществить вызов дополнительных сил полиции для пресечения противоправных действий.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обеспечение необходимой квалификации охранников, позволяющей осуществлять охранные мероприятия.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наличие средств радиосвязи между автоэкипажами группой быстрого реагирования и пультом централизованной охраны частной охранной организации.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</w:p>
        </w:tc>
      </w:tr>
      <w:tr w:rsidR="00653E24" w:rsidRPr="00B21535" w:rsidTr="00825CE2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24" w:rsidRPr="00B21535" w:rsidRDefault="00653E24" w:rsidP="003D72B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21535">
              <w:rPr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24" w:rsidRPr="00B21535" w:rsidRDefault="00653E24" w:rsidP="000A6610">
            <w:pPr>
              <w:pStyle w:val="a7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Условия оказания услуг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E24" w:rsidRPr="00B21535" w:rsidRDefault="00653E24" w:rsidP="00653E2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1535">
              <w:rPr>
                <w:b/>
                <w:bCs/>
                <w:sz w:val="22"/>
                <w:szCs w:val="22"/>
                <w:lang w:eastAsia="ru-RU"/>
              </w:rPr>
              <w:t>Организация Исполнитель обязана:</w:t>
            </w:r>
          </w:p>
          <w:p w:rsidR="00653E24" w:rsidRPr="00B21535" w:rsidRDefault="00653E24" w:rsidP="00653E2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1535">
              <w:rPr>
                <w:sz w:val="22"/>
                <w:szCs w:val="22"/>
                <w:lang w:eastAsia="ru-RU"/>
              </w:rPr>
              <w:t>- организационно-правовая форма, устав и уставной капитал Исполнителя соответствует требованиям закона.</w:t>
            </w:r>
          </w:p>
          <w:p w:rsidR="00653E24" w:rsidRPr="00B21535" w:rsidRDefault="00653E24" w:rsidP="00653E2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1535">
              <w:rPr>
                <w:sz w:val="22"/>
                <w:szCs w:val="22"/>
                <w:lang w:eastAsia="ru-RU"/>
              </w:rPr>
              <w:t>- Исполнитель организует и выполняет обязательства в строгом соответствии с заключенным Договором по охране объекта, Законом «О частной детективной и охранной деятельности в Российской Федерации» № 2487-1 от 11.03.1992, иным законодательством Российской Федерации, в соответствии с настоящим Техническим заданием.</w:t>
            </w:r>
          </w:p>
          <w:p w:rsidR="00653E24" w:rsidRPr="00B21535" w:rsidRDefault="00653E24" w:rsidP="00653E2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1535">
              <w:rPr>
                <w:sz w:val="22"/>
                <w:szCs w:val="22"/>
                <w:lang w:eastAsia="ru-RU"/>
              </w:rPr>
              <w:t xml:space="preserve">- Исполнитель обязан иметь действующую лицензию на </w:t>
            </w:r>
            <w:r w:rsidRPr="00B21535">
              <w:rPr>
                <w:sz w:val="22"/>
                <w:szCs w:val="22"/>
                <w:lang w:eastAsia="ru-RU"/>
              </w:rPr>
              <w:lastRenderedPageBreak/>
              <w:t>негосударственну</w:t>
            </w:r>
            <w:proofErr w:type="gramStart"/>
            <w:r w:rsidRPr="00B21535">
              <w:rPr>
                <w:sz w:val="22"/>
                <w:szCs w:val="22"/>
                <w:lang w:eastAsia="ru-RU"/>
              </w:rPr>
              <w:t>ю(</w:t>
            </w:r>
            <w:proofErr w:type="gramEnd"/>
            <w:r w:rsidRPr="00B21535">
              <w:rPr>
                <w:sz w:val="22"/>
                <w:szCs w:val="22"/>
                <w:lang w:eastAsia="ru-RU"/>
              </w:rPr>
              <w:t>частную) охранную деятельность, а также разрешение на хранение и использование служебного оружия, специальных средств.</w:t>
            </w:r>
          </w:p>
          <w:p w:rsidR="00653E24" w:rsidRPr="00B21535" w:rsidRDefault="00653E24" w:rsidP="00653E24">
            <w:pPr>
              <w:suppressAutoHyphens w:val="0"/>
              <w:rPr>
                <w:sz w:val="22"/>
                <w:szCs w:val="22"/>
                <w:lang w:eastAsia="ru-RU"/>
              </w:rPr>
            </w:pPr>
            <w:proofErr w:type="gramStart"/>
            <w:r w:rsidRPr="00B21535">
              <w:rPr>
                <w:sz w:val="22"/>
                <w:szCs w:val="22"/>
                <w:lang w:eastAsia="ru-RU"/>
              </w:rPr>
              <w:t>- каждый сотрудник охраны, при выполнении служебных обязанностей должен иметь удостоверение частного охранника, установленного образца, разрешающее частную охранную деятельность на территории Российской Федерации в соответствии с федеральным законом от 22.12.2008 № 272-ФЗ «О внесении изменений в отдельные законодательные акты Российской Федерации в связи с совершенствованием государственного контроля в сфере частной охранной и детективной деятельности».</w:t>
            </w:r>
            <w:proofErr w:type="gramEnd"/>
          </w:p>
          <w:p w:rsidR="00653E24" w:rsidRPr="00B21535" w:rsidRDefault="00653E24" w:rsidP="00653E2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1535">
              <w:rPr>
                <w:sz w:val="22"/>
                <w:szCs w:val="22"/>
                <w:lang w:eastAsia="ru-RU"/>
              </w:rPr>
              <w:t>- привлечение к оказанию охранных услуг третьих лиц допускается только с письменного согласия Заказчика с оформлением договорных отношений.</w:t>
            </w:r>
          </w:p>
          <w:p w:rsidR="00653E24" w:rsidRPr="00B21535" w:rsidRDefault="00653E24" w:rsidP="00653E2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1535">
              <w:rPr>
                <w:sz w:val="22"/>
                <w:szCs w:val="22"/>
                <w:lang w:eastAsia="ru-RU"/>
              </w:rPr>
              <w:t>Служебная форма по сезону, наличие автотранспортных средств с отличительными знаками принадлежности к частной охранной организации, находящимися в собственности,  лизинге, аренде, наличие средств радиосвязи между автоэкипажами группой быстрого реагирования и пультом централизованной охраны частной охранной организации.</w:t>
            </w:r>
          </w:p>
          <w:p w:rsidR="00653E24" w:rsidRPr="00B21535" w:rsidRDefault="00653E24" w:rsidP="00653E24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21535">
              <w:rPr>
                <w:sz w:val="22"/>
                <w:szCs w:val="22"/>
                <w:lang w:eastAsia="ru-RU"/>
              </w:rPr>
              <w:t>Исполнительобязанрасполагатьнеобходимымивозможностями</w:t>
            </w:r>
            <w:proofErr w:type="gramStart"/>
            <w:r w:rsidRPr="00B21535">
              <w:rPr>
                <w:sz w:val="22"/>
                <w:szCs w:val="22"/>
                <w:lang w:eastAsia="ru-RU"/>
              </w:rPr>
              <w:t>,о</w:t>
            </w:r>
            <w:proofErr w:type="gramEnd"/>
            <w:r w:rsidRPr="00B21535">
              <w:rPr>
                <w:sz w:val="22"/>
                <w:szCs w:val="22"/>
                <w:lang w:eastAsia="ru-RU"/>
              </w:rPr>
              <w:t>беспечивающими надежную охрану объекта с целью своевременного предупреждения или пресечения фактов противоправных действий со стороны лиц, посягающих или могущих посягнуть на безопасность и имущественные права и интересы Заказчика.</w:t>
            </w:r>
          </w:p>
          <w:p w:rsidR="00071E2F" w:rsidRPr="00B21535" w:rsidRDefault="00071E2F" w:rsidP="00653E24">
            <w:pPr>
              <w:suppressAutoHyphens w:val="0"/>
              <w:rPr>
                <w:b/>
                <w:bCs/>
                <w:sz w:val="22"/>
                <w:szCs w:val="22"/>
              </w:rPr>
            </w:pP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B21535">
              <w:rPr>
                <w:b/>
                <w:bCs/>
                <w:sz w:val="22"/>
                <w:szCs w:val="22"/>
              </w:rPr>
              <w:t>Сотрудники Исполнителя обязаны: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/>
                <w:bCs/>
                <w:sz w:val="22"/>
                <w:szCs w:val="22"/>
              </w:rPr>
              <w:t xml:space="preserve">- </w:t>
            </w:r>
            <w:r w:rsidRPr="00B21535">
              <w:rPr>
                <w:bCs/>
                <w:sz w:val="22"/>
                <w:szCs w:val="22"/>
              </w:rPr>
              <w:t>осуществлять выезд группы быстрого реагирования при поступлении сигналов</w:t>
            </w:r>
            <w:r w:rsidR="00182CD8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«Тревога» для предотвращения и пресечения преступлений, направленных против личности и здоровья персонала и клиентов, а также имущества Заказчика.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по прибытии на объект блокировать имеющиеся входы и выходы, выяснять причину срабатывания сре</w:t>
            </w:r>
            <w:proofErr w:type="gramStart"/>
            <w:r w:rsidRPr="00B21535">
              <w:rPr>
                <w:bCs/>
                <w:sz w:val="22"/>
                <w:szCs w:val="22"/>
              </w:rPr>
              <w:t>дств тр</w:t>
            </w:r>
            <w:proofErr w:type="gramEnd"/>
            <w:r w:rsidRPr="00B21535">
              <w:rPr>
                <w:bCs/>
                <w:sz w:val="22"/>
                <w:szCs w:val="22"/>
              </w:rPr>
              <w:t>евожной сигнализации. В случаях выявления противоправных действий, принимать меры к задержанию лиц, виновных в этом, незамедлительно сообщать о происшествии Заказчику, при необходимости сотрудникам органов внутренних дел.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при необходимости осуществлять охрану объекта резервным постом до прибытия Заказчика (или доверенного лица).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осуществлять техническое обслуживание и ремонт установленного оборудования.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вести документацию учета всех событий, произошедших на объекте в охраняемое время, с отражением времени прибытия наряда охраны на объект и времени доклада о результатах осмотра.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при необходимости ставить Заказчика в известность и принимать меры к устранению причин ложных срабатываний кнопки тревожной сигнализации.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составлять инструкции и обучать персонал «Заказчика» правилам пользования кнопки тревожной сигнализации.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знать законы и иные нормативные правовые акты Российской Федерации, регламентирующие охранную деятельность.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знать приказы, действующие инструкции, распоряжения, касающиеся его деятельности по охране объекта.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знать специфику, структуру и особенности объекта.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знать порядок задержания лиц, совершивших правонарушение или хищение и оформления на них материалов.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знать меры по оказанию доврачебной помощи.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lastRenderedPageBreak/>
              <w:t>- быть обученными действиям при возникновении чрезвычайных ситуаций (пожар, обнаружение посторонних предметов, захват заложников и др.).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быть одетым в форменную одежду охранника, иметь при себе оружие и специальные средства.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 ставить в известность Заказчика обо всех выявленных недостатках и нарушениях, а также обо всех обстоятельствах, которые могут отрицательно повлиять на охраняемые имущественные интересы Заказчика или на оказание услуг Исполнителем.</w:t>
            </w:r>
          </w:p>
          <w:p w:rsidR="00071E2F" w:rsidRPr="00B21535" w:rsidRDefault="00071E2F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B21535">
              <w:rPr>
                <w:b/>
                <w:bCs/>
                <w:sz w:val="22"/>
                <w:szCs w:val="22"/>
              </w:rPr>
              <w:t>Исполнитель обязан: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располагать необходимым количеством сотрудников, прошедших профессиональную подготовку и имеющих соответствующие документы (удостоверение частного охранника, квалификационный разряд) для выполнения обязательств в соответствии с договором на оказание охранных услуг;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заменять сотрудника в случае невозможности несения им службы по объективным причинам;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иметь договор обязательного коллективного страхования персонала в соответствии с требованиями лицензионного законодательства;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иметь круглосуточную дежурную часть в регионе оказания охранных услуг для оперативного реагирования на чрезвычайные ситуации путем выезда группы быстрого реагирования.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строго соблюдать требования.</w:t>
            </w:r>
          </w:p>
          <w:p w:rsidR="00071E2F" w:rsidRPr="00B21535" w:rsidRDefault="00071E2F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/>
                <w:bCs/>
                <w:sz w:val="22"/>
                <w:szCs w:val="22"/>
              </w:rPr>
            </w:pPr>
            <w:r w:rsidRPr="00B21535">
              <w:rPr>
                <w:b/>
                <w:bCs/>
                <w:sz w:val="22"/>
                <w:szCs w:val="22"/>
              </w:rPr>
              <w:t>Ответственность Исполнителя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Исполнитель несет ответственность за ущерб, причиненный Заказчику в результате невыполнения или ненадлежащего выполнения обязательств: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за ущерб, причиненный Заказчику кражей, уничтожением или повреждением имущества посторонними лицами, если данные лица не были задержаны группой быстрого реагирования из-за невыполнения Исполнителем условий договора;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за ущерб, причиненный имуществу разбойного нападения, совершенного на Объекте, если правонарушители не были задержаны группой быстрого реагирования из-за невыполнения Исполнителем условий договора;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Факты хищения, уничтожения или повреждения имущества, произошедшие по вине сотрудников Исполнителя, осуществляющих охрану Объекта, устанавливаются органами следствия (дознания) и судом.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Размер ущерба определяется комиссией, в которую входят представители Заказчика и Исполнителя. Размер реального ущерба должен быть подтвержден расчетом стоимости похищенных, уничтоженных или поврежденных материальных ценностей, данными бухгалтерского учета Заказчика. При наличии споров Стороны разрешают их в судебном порядке.</w:t>
            </w:r>
          </w:p>
          <w:p w:rsidR="00071E2F" w:rsidRPr="00B21535" w:rsidRDefault="00071E2F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/>
                <w:bCs/>
                <w:sz w:val="22"/>
                <w:szCs w:val="22"/>
              </w:rPr>
              <w:t>Организационные требования</w:t>
            </w:r>
            <w:r w:rsidRPr="00B21535">
              <w:rPr>
                <w:bCs/>
                <w:sz w:val="22"/>
                <w:szCs w:val="22"/>
              </w:rPr>
              <w:t>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К грубым нарушениям правил несения службы сотрудником охраны относятся: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неприбытие группы быстрого реагирования в соответствии с временным интервалом, указанном в договоре.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прибытие группы быстрого реагирования в неполном составе (в соответствии с договором)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прибытие невооруженной (неэкипированной) группы быстрого реагирования;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 xml:space="preserve">неисполнение правил внутреннего распорядка, установленных </w:t>
            </w:r>
            <w:r w:rsidRPr="00B21535">
              <w:rPr>
                <w:bCs/>
                <w:sz w:val="22"/>
                <w:szCs w:val="22"/>
              </w:rPr>
              <w:lastRenderedPageBreak/>
              <w:t>руководством охраняемого объекта;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-</w:t>
            </w:r>
            <w:r w:rsidR="00825CE2">
              <w:rPr>
                <w:bCs/>
                <w:sz w:val="22"/>
                <w:szCs w:val="22"/>
              </w:rPr>
              <w:t xml:space="preserve"> </w:t>
            </w:r>
            <w:r w:rsidRPr="00B21535">
              <w:rPr>
                <w:bCs/>
                <w:sz w:val="22"/>
                <w:szCs w:val="22"/>
              </w:rPr>
              <w:t>нахождение на объектах Заказчика в состоянии опьянения.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  <w:r w:rsidRPr="00B21535">
              <w:rPr>
                <w:bCs/>
                <w:sz w:val="22"/>
                <w:szCs w:val="22"/>
              </w:rPr>
              <w:t>При выявлении нарушений к Исполнителю могут быть применены штрафные санкции.</w:t>
            </w:r>
          </w:p>
          <w:p w:rsidR="00653E24" w:rsidRPr="00B21535" w:rsidRDefault="00653E24" w:rsidP="00653E24">
            <w:pPr>
              <w:pStyle w:val="a7"/>
              <w:spacing w:before="0" w:beforeAutospacing="0" w:after="0"/>
              <w:rPr>
                <w:bCs/>
                <w:sz w:val="22"/>
                <w:szCs w:val="22"/>
              </w:rPr>
            </w:pPr>
          </w:p>
        </w:tc>
      </w:tr>
      <w:tr w:rsidR="00D440AC" w:rsidRPr="00B21535" w:rsidTr="00825CE2">
        <w:trPr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AC" w:rsidRPr="00B21535" w:rsidRDefault="00D440AC" w:rsidP="003D72B7">
            <w:pPr>
              <w:suppressAutoHyphens w:val="0"/>
              <w:jc w:val="center"/>
              <w:rPr>
                <w:bCs/>
                <w:sz w:val="22"/>
                <w:szCs w:val="22"/>
                <w:lang w:eastAsia="ru-RU"/>
              </w:rPr>
            </w:pPr>
            <w:r w:rsidRPr="00B21535">
              <w:rPr>
                <w:bCs/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AC" w:rsidRPr="00B21535" w:rsidRDefault="00D440AC" w:rsidP="00BE07B5">
            <w:pPr>
              <w:pStyle w:val="a7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 xml:space="preserve">Требование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привлечение дополнительных сил и сре</w:t>
            </w:r>
            <w:proofErr w:type="gramStart"/>
            <w:r w:rsidRPr="00B21535">
              <w:rPr>
                <w:sz w:val="22"/>
                <w:szCs w:val="22"/>
              </w:rPr>
              <w:t>дств ст</w:t>
            </w:r>
            <w:proofErr w:type="gramEnd"/>
            <w:r w:rsidRPr="00B21535">
              <w:rPr>
                <w:sz w:val="22"/>
                <w:szCs w:val="22"/>
              </w:rPr>
              <w:t>оронних частной охранной организации для качественного оказания услуг по согласованию с Заказчиком;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наличие действующих лицензий на право заниматься частной охранной деятельностью и разрешения на хранение и использование оружия и патронов к нему;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наличие служебного оружия, специальных средств (резиновые палки, наручники, слезоточивый газ);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наличие подменного фонда для замены вышедшего из строя оборудования системы тревожной сигнализации;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наличие форменной одежды для охранников;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наличие средств радиосвязи у каждой работающей группы быстрого реагирования;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 xml:space="preserve">- наличие у каждой работающей группы быстрого реагирования автотранспортного средства с отличительными знаками принадлежности к частной охранной организации и </w:t>
            </w:r>
            <w:proofErr w:type="gramStart"/>
            <w:r w:rsidRPr="00B21535">
              <w:rPr>
                <w:sz w:val="22"/>
                <w:szCs w:val="22"/>
              </w:rPr>
              <w:t>находящихся</w:t>
            </w:r>
            <w:proofErr w:type="gramEnd"/>
            <w:r w:rsidRPr="00B21535">
              <w:rPr>
                <w:sz w:val="22"/>
                <w:szCs w:val="22"/>
              </w:rPr>
              <w:t xml:space="preserve"> в собственности, лизинге или аренде.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осуществление работы по обучению охранников частной охранной организации методам и тактике действий при поступлении сигнала «Тревога» с объекта Заказчика и проведение инструктивно-теоретической тренировки с элементами практических занятий.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b/>
                <w:sz w:val="22"/>
                <w:szCs w:val="22"/>
              </w:rPr>
            </w:pPr>
            <w:r w:rsidRPr="00B21535">
              <w:rPr>
                <w:b/>
                <w:sz w:val="22"/>
                <w:szCs w:val="22"/>
              </w:rPr>
              <w:t>Требования к охранникам: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обязательное наличие у охранников удостоверения частного охранника и личной карточки охранника;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обязательное наличие у охранников действующей медицинской справки, подтверждающей прохождение ежегодного медицинского осмотра на проф</w:t>
            </w:r>
            <w:proofErr w:type="gramStart"/>
            <w:r w:rsidRPr="00B21535">
              <w:rPr>
                <w:sz w:val="22"/>
                <w:szCs w:val="22"/>
              </w:rPr>
              <w:t>.п</w:t>
            </w:r>
            <w:proofErr w:type="gramEnd"/>
            <w:r w:rsidRPr="00B21535">
              <w:rPr>
                <w:sz w:val="22"/>
                <w:szCs w:val="22"/>
              </w:rPr>
              <w:t>ригодность.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b/>
                <w:sz w:val="22"/>
                <w:szCs w:val="22"/>
              </w:rPr>
            </w:pPr>
            <w:r w:rsidRPr="00B21535">
              <w:rPr>
                <w:b/>
                <w:sz w:val="22"/>
                <w:szCs w:val="22"/>
              </w:rPr>
              <w:t>Требования по оснащению и техническому обслуживанию средств кнопки тревожной сигнализации: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b/>
                <w:sz w:val="22"/>
                <w:szCs w:val="22"/>
              </w:rPr>
              <w:t xml:space="preserve">- </w:t>
            </w:r>
            <w:r w:rsidRPr="00B21535">
              <w:rPr>
                <w:sz w:val="22"/>
                <w:szCs w:val="22"/>
              </w:rPr>
              <w:t xml:space="preserve">наличие аттестации по проверке знаний норм и правил работы в электроустановках, </w:t>
            </w:r>
            <w:proofErr w:type="gramStart"/>
            <w:r w:rsidRPr="00B21535">
              <w:rPr>
                <w:sz w:val="22"/>
                <w:szCs w:val="22"/>
              </w:rPr>
              <w:t>согласно</w:t>
            </w:r>
            <w:proofErr w:type="gramEnd"/>
            <w:r w:rsidRPr="00B21535">
              <w:rPr>
                <w:sz w:val="22"/>
                <w:szCs w:val="22"/>
              </w:rPr>
              <w:t xml:space="preserve"> «Межотраслевых правил по охране труда при эксплуатации электроустановок».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работники, занятые обслуживанием тревожной сигнализации обязаны знать: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положения технической документации изготовителей оборудования, входящего в состав систем (принципы построения и функционирования, характеристики и параметры оборудования);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общие сведения по построению и взаимодействию обслуживаемых систем с другими системами комплекса;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правила производства монтажных и пуско-наладочных работ по оборудованию систем;</w:t>
            </w:r>
          </w:p>
          <w:p w:rsidR="00D440AC" w:rsidRPr="00B21535" w:rsidRDefault="00D440AC" w:rsidP="00D440AC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правила устройства и эксплуатации электроустановок потребителей, Межотраслевые правила по охране труда (правила безопасности) при эксплуатации электроустановок и иметь допуск к работам с электроустановками напряжением до 1000 В.</w:t>
            </w:r>
          </w:p>
          <w:p w:rsidR="00D440AC" w:rsidRDefault="00D440AC" w:rsidP="00B21535">
            <w:pPr>
              <w:pStyle w:val="a7"/>
              <w:spacing w:before="0" w:beforeAutospacing="0" w:after="0"/>
              <w:rPr>
                <w:sz w:val="22"/>
                <w:szCs w:val="22"/>
              </w:rPr>
            </w:pPr>
            <w:r w:rsidRPr="00B21535">
              <w:rPr>
                <w:sz w:val="22"/>
                <w:szCs w:val="22"/>
              </w:rPr>
              <w:t>- срок восстановления работоспособности вышедшего из строя оборудования системы тревожной сигнализации - не более 3-х часов.</w:t>
            </w:r>
          </w:p>
          <w:p w:rsidR="00825CE2" w:rsidRPr="00B21535" w:rsidRDefault="00825CE2" w:rsidP="00B21535">
            <w:pPr>
              <w:pStyle w:val="a7"/>
              <w:spacing w:before="0" w:beforeAutospacing="0" w:after="0"/>
              <w:rPr>
                <w:b/>
                <w:sz w:val="22"/>
                <w:szCs w:val="22"/>
              </w:rPr>
            </w:pPr>
          </w:p>
        </w:tc>
      </w:tr>
    </w:tbl>
    <w:p w:rsidR="009243D1" w:rsidRDefault="009243D1"/>
    <w:sectPr w:rsidR="009243D1" w:rsidSect="005F7C8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A690D"/>
    <w:multiLevelType w:val="hybridMultilevel"/>
    <w:tmpl w:val="98765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E4C1E"/>
    <w:multiLevelType w:val="hybridMultilevel"/>
    <w:tmpl w:val="8DCC4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4638C"/>
    <w:rsid w:val="00002AA2"/>
    <w:rsid w:val="00071E2F"/>
    <w:rsid w:val="00093532"/>
    <w:rsid w:val="000F2DC6"/>
    <w:rsid w:val="000F63E0"/>
    <w:rsid w:val="00146BA1"/>
    <w:rsid w:val="001544F4"/>
    <w:rsid w:val="00182CD8"/>
    <w:rsid w:val="002233D4"/>
    <w:rsid w:val="00273354"/>
    <w:rsid w:val="002E1F04"/>
    <w:rsid w:val="0034638C"/>
    <w:rsid w:val="003D72B7"/>
    <w:rsid w:val="004224E1"/>
    <w:rsid w:val="0042302A"/>
    <w:rsid w:val="00481CB5"/>
    <w:rsid w:val="004B1E3A"/>
    <w:rsid w:val="004E69EA"/>
    <w:rsid w:val="0055209F"/>
    <w:rsid w:val="005B120C"/>
    <w:rsid w:val="005C4AF5"/>
    <w:rsid w:val="005E716B"/>
    <w:rsid w:val="005F7C89"/>
    <w:rsid w:val="00653E24"/>
    <w:rsid w:val="0066097D"/>
    <w:rsid w:val="006B4C30"/>
    <w:rsid w:val="006C1B2E"/>
    <w:rsid w:val="006C55C3"/>
    <w:rsid w:val="00705183"/>
    <w:rsid w:val="00792BF4"/>
    <w:rsid w:val="007D1FA6"/>
    <w:rsid w:val="007E6032"/>
    <w:rsid w:val="00825CE2"/>
    <w:rsid w:val="0087134F"/>
    <w:rsid w:val="00880ABF"/>
    <w:rsid w:val="008816A0"/>
    <w:rsid w:val="008E5273"/>
    <w:rsid w:val="008E64EA"/>
    <w:rsid w:val="009141F2"/>
    <w:rsid w:val="00922A4C"/>
    <w:rsid w:val="009243D1"/>
    <w:rsid w:val="00A028CA"/>
    <w:rsid w:val="00A97506"/>
    <w:rsid w:val="00AD7653"/>
    <w:rsid w:val="00B21535"/>
    <w:rsid w:val="00B4425F"/>
    <w:rsid w:val="00B65336"/>
    <w:rsid w:val="00BB5AE6"/>
    <w:rsid w:val="00C45C07"/>
    <w:rsid w:val="00C72244"/>
    <w:rsid w:val="00CB308B"/>
    <w:rsid w:val="00D440AC"/>
    <w:rsid w:val="00DB6584"/>
    <w:rsid w:val="00E24AD7"/>
    <w:rsid w:val="00EC205B"/>
    <w:rsid w:val="00EC4F66"/>
    <w:rsid w:val="00F44387"/>
    <w:rsid w:val="00F77A1A"/>
    <w:rsid w:val="00F77F02"/>
    <w:rsid w:val="00FA00C3"/>
    <w:rsid w:val="00FB77F8"/>
    <w:rsid w:val="00FC758E"/>
    <w:rsid w:val="00FD3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89"/>
    <w:pPr>
      <w:suppressAutoHyphens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758E"/>
    <w:pPr>
      <w:suppressAutoHyphens w:val="0"/>
      <w:ind w:left="708"/>
    </w:pPr>
    <w:rPr>
      <w:lang w:eastAsia="ru-RU"/>
    </w:rPr>
  </w:style>
  <w:style w:type="character" w:styleId="a4">
    <w:name w:val="Placeholder Text"/>
    <w:basedOn w:val="a0"/>
    <w:uiPriority w:val="99"/>
    <w:semiHidden/>
    <w:rsid w:val="004E69E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6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9E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B65336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8">
    <w:name w:val="Hyperlink"/>
    <w:basedOn w:val="a0"/>
    <w:unhideWhenUsed/>
    <w:rsid w:val="00B653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89"/>
    <w:pPr>
      <w:suppressAutoHyphens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C758E"/>
    <w:pPr>
      <w:suppressAutoHyphens w:val="0"/>
      <w:ind w:left="708"/>
    </w:pPr>
    <w:rPr>
      <w:lang w:eastAsia="ru-RU"/>
    </w:rPr>
  </w:style>
  <w:style w:type="character" w:styleId="a4">
    <w:name w:val="Placeholder Text"/>
    <w:basedOn w:val="a0"/>
    <w:uiPriority w:val="99"/>
    <w:semiHidden/>
    <w:rsid w:val="004E69E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69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69EA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rmal (Web)"/>
    <w:basedOn w:val="a"/>
    <w:uiPriority w:val="99"/>
    <w:unhideWhenUsed/>
    <w:rsid w:val="00B65336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character" w:styleId="a8">
    <w:name w:val="Hyperlink"/>
    <w:basedOn w:val="a0"/>
    <w:unhideWhenUsed/>
    <w:rsid w:val="00B653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60D91-B9B2-493D-8268-C7866E7E3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</Pages>
  <Words>1615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Кузубова Татьяна Владимировна</dc:creator>
  <cp:keywords/>
  <dc:description/>
  <cp:lastModifiedBy>Пользователь 1</cp:lastModifiedBy>
  <cp:revision>34</cp:revision>
  <cp:lastPrinted>2023-12-26T01:27:00Z</cp:lastPrinted>
  <dcterms:created xsi:type="dcterms:W3CDTF">2019-11-21T07:23:00Z</dcterms:created>
  <dcterms:modified xsi:type="dcterms:W3CDTF">2023-12-26T01:27:00Z</dcterms:modified>
</cp:coreProperties>
</file>