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50" w:rsidRPr="005F6D49" w:rsidRDefault="00C15150" w:rsidP="00605EE5">
      <w:pPr>
        <w:spacing w:after="0" w:line="240" w:lineRule="auto"/>
        <w:ind w:right="25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15150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C15150" w:rsidRPr="005F6D49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0A0"/>
      </w:tblPr>
      <w:tblGrid>
        <w:gridCol w:w="706"/>
        <w:gridCol w:w="3542"/>
        <w:gridCol w:w="4824"/>
        <w:gridCol w:w="992"/>
        <w:gridCol w:w="997"/>
        <w:gridCol w:w="2264"/>
        <w:gridCol w:w="2551"/>
      </w:tblGrid>
      <w:tr w:rsidR="0034538B" w:rsidRPr="00AE4B5F" w:rsidTr="00FE39FE">
        <w:trPr>
          <w:trHeight w:val="601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538B" w:rsidRPr="00AE4B5F" w:rsidRDefault="0034538B" w:rsidP="00487D5B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закупаемых товаров, работ, услуг, их количество (объем), характеристики  товара, работы, услуги и начальная (максимальная) цена договора</w:t>
            </w:r>
            <w:proofErr w:type="gramEnd"/>
          </w:p>
          <w:p w:rsidR="0034538B" w:rsidRPr="00AE4B5F" w:rsidRDefault="0034538B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21F1" w:rsidRPr="00AE4B5F" w:rsidTr="00FE39FE">
        <w:trPr>
          <w:trHeight w:val="1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  <w:p w:rsidR="008A21F1" w:rsidRPr="00AE4B5F" w:rsidRDefault="008A21F1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B5F" w:rsidRPr="00AE4B5F" w:rsidRDefault="00AE4B5F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E4B5F" w:rsidRPr="00AE4B5F" w:rsidRDefault="00AE4B5F" w:rsidP="00E93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4B5F" w:rsidRPr="00AE4B5F" w:rsidRDefault="00AE4B5F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A21F1" w:rsidRPr="00AE4B5F" w:rsidRDefault="008A21F1" w:rsidP="00AE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8A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 цена за единицу, руб.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1F1" w:rsidRPr="00AE4B5F" w:rsidRDefault="008A21F1" w:rsidP="008A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НМЦ всего, руб.  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801012CFG шаровидный,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801012MFG шаровидный,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801014MFG шаровидный,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801014CFG шаровидный,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801016CFG шаровидный,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801016MFG шаровидный,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802014CFG шаровидный, с воротничком,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802014MFG шаровидный, с воротничком,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850012CFG конический, круглый,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850014CFG конический, круглый,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850L014MFG конический, длинный,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850L014CFG конический, длинный,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3 232,00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H1S016FG шаровидный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2 171,50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H1S014FG шаровидный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2 171,50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C47014RA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финир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грушевидный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656,5000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6 565,00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Аппликаторы ДС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Браш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M, 100шт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2 525,00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Валики ватные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нестерильные SENSE (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р.M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38х10мм.), </w:t>
            </w: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/э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500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1 070,60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 "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Гиалудент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</w:t>
            </w:r>
            <w:proofErr w:type="gram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лечения и профилактики пародонта, 2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шпр.х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2,5мл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886,7800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1 773,56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Зеркало с увеличением 22мм, №4 (BD-2550/4,786-625)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3 514,80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Каналонаполнители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КН-001-25 красный, 4шт</w:t>
            </w:r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 Углич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373,7000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3 737,00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Денфил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DenFil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набор (5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4г цвет A2,A3,A3,5,B2,B3+адгезив BC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5мл+протравочный гель 5мл+аксесс.)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10 100,00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Пульпоэкстракторы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короткие (30мм) 500 </w:t>
            </w: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2 304,8200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4 609,64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837014MFG цилиндрический,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837025MFG цилиндрический,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881016CFG цилиндрический, круглый, зеленый, грубая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847009MFG конический,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847010MFG конический,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850010MFG конический, круглый,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850012MFG конический, круглый,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алмазный 850014MFG конический, круглый, синий / без кольца, средняя зернистость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161,6000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1 616,00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H1S012FG шаровидный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2 171,50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H1S014FG шаровидный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217,1500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2 171,50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 твердосплавный T23X010FG конус, с округленным краем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экоДент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ökoDEN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519,1400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5 191,40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Шпатель для цемента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171,7000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1 717,00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Наконечник угловой для </w:t>
            </w:r>
            <w:proofErr w:type="spell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микромоторов</w:t>
            </w:r>
            <w:proofErr w:type="spell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НУПМ-40 с поворотной защелкой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3 333,0000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19 998,00</w:t>
            </w:r>
          </w:p>
        </w:tc>
      </w:tr>
      <w:tr w:rsidR="00241546" w:rsidRPr="0077051F" w:rsidTr="00FE39F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 w:rsidP="00FE3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Наконечник турбинный стоматологический с фрикционным патроном НСТф-300-«ТМ</w:t>
            </w:r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1 767,5000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46" w:rsidRPr="0077051F" w:rsidRDefault="00241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05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8 837,50</w:t>
            </w:r>
          </w:p>
        </w:tc>
      </w:tr>
      <w:tr w:rsidR="00241546" w:rsidRPr="00AE4B5F" w:rsidTr="00FE39FE">
        <w:tblPrEx>
          <w:tblLook w:val="0000"/>
        </w:tblPrEx>
        <w:trPr>
          <w:trHeight w:val="345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241546" w:rsidRDefault="00241546" w:rsidP="00AE4B5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эквивалент в соответствии с техническими характеристиками</w:t>
            </w:r>
          </w:p>
        </w:tc>
      </w:tr>
      <w:tr w:rsidR="00241546" w:rsidRPr="00AE4B5F" w:rsidTr="00FE39FE">
        <w:tblPrEx>
          <w:tblLook w:val="0000"/>
        </w:tblPrEx>
        <w:trPr>
          <w:trHeight w:val="3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546" w:rsidRPr="00241546" w:rsidRDefault="00241546" w:rsidP="00F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начальная (максимальная) цена</w:t>
            </w:r>
          </w:p>
          <w:p w:rsidR="00241546" w:rsidRPr="00241546" w:rsidRDefault="00241546" w:rsidP="00F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546" w:rsidRPr="00241546" w:rsidRDefault="00241546" w:rsidP="00FE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241546" w:rsidRDefault="00241546" w:rsidP="00FE3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546" w:rsidRPr="00241546" w:rsidRDefault="00241546" w:rsidP="00F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241546" w:rsidRDefault="00241546" w:rsidP="00FE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241546" w:rsidRDefault="002415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130 037,50</w:t>
            </w:r>
          </w:p>
        </w:tc>
      </w:tr>
      <w:tr w:rsidR="00241546" w:rsidRPr="00AE4B5F" w:rsidTr="00FE39FE">
        <w:tblPrEx>
          <w:tblLook w:val="0000"/>
        </w:tblPrEx>
        <w:trPr>
          <w:trHeight w:val="1113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AE4B5F" w:rsidRDefault="00241546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формирования </w:t>
            </w:r>
            <w:proofErr w:type="gramStart"/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</w:t>
            </w:r>
            <w:proofErr w:type="gramEnd"/>
          </w:p>
          <w:p w:rsidR="00241546" w:rsidRPr="00AE4B5F" w:rsidRDefault="00241546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договора</w:t>
            </w:r>
          </w:p>
        </w:tc>
        <w:tc>
          <w:tcPr>
            <w:tcW w:w="11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546" w:rsidRPr="00AE4B5F" w:rsidRDefault="00241546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4B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  (максимальная)   цена   договора   включает транспортные расходы Поставщика, расходы на уплату таможенных   пошлин,   налогов  и   других  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:rsidR="00BA00F4" w:rsidRPr="005F6D49" w:rsidRDefault="00BA00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2788"/>
        <w:gridCol w:w="13088"/>
      </w:tblGrid>
      <w:tr w:rsidR="00735ACB" w:rsidRPr="005F6D49" w:rsidTr="00B36D38">
        <w:trPr>
          <w:trHeight w:val="1408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Требования к результатам: </w:t>
            </w:r>
          </w:p>
          <w:p w:rsidR="00735ACB" w:rsidRPr="005F6D49" w:rsidRDefault="00735ACB" w:rsidP="00BA0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t>Товар    должен    быть    поставлен    в    полном    объеме,    в    установленный    срок    и соответствовать    предъявляемым    в    соответствии    с    документацией    и    договором требованиям.</w:t>
            </w: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735ACB" w:rsidRPr="005F6D49" w:rsidTr="0034538B">
        <w:trPr>
          <w:trHeight w:val="463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Место, условия и сроки.</w:t>
            </w:r>
          </w:p>
        </w:tc>
      </w:tr>
      <w:tr w:rsidR="00735ACB" w:rsidRPr="005F6D49" w:rsidTr="0093533F">
        <w:trPr>
          <w:trHeight w:val="912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Место 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E5" w:rsidRDefault="00605EE5" w:rsidP="00605E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 Коми, город Печора, ул.Н.Островского, 35А.</w:t>
            </w:r>
          </w:p>
          <w:p w:rsidR="00605EE5" w:rsidRPr="005F6D49" w:rsidRDefault="00605EE5" w:rsidP="001562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5ACB" w:rsidRPr="005F6D49" w:rsidTr="0093533F">
        <w:trPr>
          <w:trHeight w:val="111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Default="00735ACB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товаром передаются относящиеся к нему документы: регистрационное удостоверение, сертификат, инструкцию на русском языке  и/или другие документы предусмотренные законом или иными правовыми актами.</w:t>
            </w:r>
          </w:p>
          <w:p w:rsidR="00F53824" w:rsidRPr="00F53824" w:rsidRDefault="00F53824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3824">
              <w:rPr>
                <w:rFonts w:ascii="Times New Roman" w:hAnsi="Times New Roman" w:cs="Times New Roman"/>
                <w:b/>
                <w:sz w:val="24"/>
                <w:szCs w:val="24"/>
              </w:rPr>
              <w:t>При поставке эквивалента Товара, указанного в ТЗ, он (аналог) должен обладать в полной мере теми же эксплуатационными характеристиками и аналогичной документацией, что и обозначенный Заказчиком.</w:t>
            </w:r>
          </w:p>
        </w:tc>
      </w:tr>
      <w:tr w:rsidR="00735ACB" w:rsidRPr="005F6D49" w:rsidTr="002B3109">
        <w:trPr>
          <w:trHeight w:val="558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Сроки  поставки.</w:t>
            </w:r>
          </w:p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Гарантийный срок.</w:t>
            </w:r>
          </w:p>
        </w:tc>
        <w:tc>
          <w:tcPr>
            <w:tcW w:w="1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4C" w:rsidRDefault="00105C4C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Поставщик осуществляет поставку Товара по заявке Покупателя. Срок исполнения заяв</w:t>
            </w:r>
            <w:r w:rsidR="00156217">
              <w:rPr>
                <w:rFonts w:ascii="Times New Roman" w:hAnsi="Times New Roman" w:cs="Times New Roman"/>
                <w:sz w:val="24"/>
                <w:szCs w:val="24"/>
              </w:rPr>
              <w:t>ки не должен составлять более 20 (двадцать</w:t>
            </w: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) календарных дней с момента получения Поставщиком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Покупателя. Заявка</w:t>
            </w:r>
            <w:r w:rsidR="009311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</w:t>
            </w:r>
            <w:r w:rsidRPr="00105C4C">
              <w:rPr>
                <w:rFonts w:ascii="Times New Roman" w:hAnsi="Times New Roman" w:cs="Times New Roman"/>
                <w:sz w:val="24"/>
                <w:szCs w:val="24"/>
              </w:rPr>
              <w:t>тся в электронной форме посредством АСЗ «Электронный ордер».</w:t>
            </w:r>
          </w:p>
          <w:p w:rsidR="00735ACB" w:rsidRPr="005F6D49" w:rsidRDefault="004D7A99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A99">
              <w:rPr>
                <w:rFonts w:ascii="Times New Roman" w:hAnsi="Times New Roman" w:cs="Times New Roman"/>
                <w:sz w:val="24"/>
                <w:szCs w:val="24"/>
              </w:rPr>
              <w:t>Срок годности на Товар на момент передачи его Покупате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должен составлять не менее 70</w:t>
            </w:r>
            <w:r w:rsidRPr="004D7A99">
              <w:rPr>
                <w:rFonts w:ascii="Times New Roman" w:hAnsi="Times New Roman" w:cs="Times New Roman"/>
                <w:sz w:val="24"/>
                <w:szCs w:val="24"/>
              </w:rPr>
              <w:t>%, от срока годности указанного производителем. Товар с меньшим сроком годности считается  некачественным и подлежит замене, если поставка Товара с меньшим сроком годности не была дополнительно согласована Сторонами.</w:t>
            </w:r>
          </w:p>
        </w:tc>
      </w:tr>
      <w:tr w:rsidR="00735ACB" w:rsidRPr="005F6D49" w:rsidTr="00B36D38">
        <w:trPr>
          <w:trHeight w:val="390"/>
        </w:trPr>
        <w:tc>
          <w:tcPr>
            <w:tcW w:w="15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Форма, сроки и порядок оплаты</w:t>
            </w:r>
          </w:p>
        </w:tc>
      </w:tr>
      <w:tr w:rsidR="00735ACB" w:rsidRPr="005F6D49" w:rsidTr="0093533F">
        <w:trPr>
          <w:trHeight w:val="69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Форма оплаты, срок и порядок оплаты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331747" w:rsidP="00156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Товара производится Покупателем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3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56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пять</w:t>
            </w:r>
            <w:r w:rsidRPr="00E3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r w:rsidRPr="00E3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Товара и подписания Сторонами товарной накладной формы (ТОРГ-12)/Универсального передаточного документа (УПД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5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номера,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даты, предмета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оговора, адреса поставки Товара</w:t>
            </w:r>
            <w:r w:rsidRPr="002D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5ACB" w:rsidRPr="005F6D49" w:rsidTr="00105C4C">
        <w:trPr>
          <w:trHeight w:val="391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E932A8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45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Документы,  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     в      подтверждение      соответствия предлагаемых участником товаров.</w:t>
            </w:r>
          </w:p>
        </w:tc>
      </w:tr>
      <w:tr w:rsidR="00735ACB" w:rsidRPr="005F6D49" w:rsidTr="00762805">
        <w:trPr>
          <w:trHeight w:val="760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93533F" w:rsidRDefault="00105C4C" w:rsidP="004D7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Одновременно с передачей Товара, Поставщик обязан передать Покупателю сертификаты и другие документы, предусмотренные действующим законодательством Российской Федерации на конкретный вид товара, надлежащим образом заверенные копии регистрационных удостоверений на медицинские изделия со всеми приложениями (в случае если поставляемый товар является медицинск</w:t>
            </w:r>
            <w:r w:rsidR="004D7A9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им изделием)</w:t>
            </w:r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, надлежащим образом заверенные копии свидетельств о государственной регистрации на товар (при наличии), инструкции по применению товара и  иную необходимую</w:t>
            </w:r>
            <w:proofErr w:type="gramEnd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документацию. Указанные документы должны быть оформлены в строгом соответствии с действующим законодательством Российской Федерации.</w:t>
            </w:r>
          </w:p>
        </w:tc>
      </w:tr>
    </w:tbl>
    <w:p w:rsidR="005C130D" w:rsidRDefault="005C130D" w:rsidP="003413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C130D" w:rsidSect="00605E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5267"/>
    <w:multiLevelType w:val="hybridMultilevel"/>
    <w:tmpl w:val="1C7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8878CE"/>
    <w:rsid w:val="00010B24"/>
    <w:rsid w:val="0001178F"/>
    <w:rsid w:val="00040EE6"/>
    <w:rsid w:val="00053C38"/>
    <w:rsid w:val="0007525C"/>
    <w:rsid w:val="00075F49"/>
    <w:rsid w:val="000861D3"/>
    <w:rsid w:val="000A74F3"/>
    <w:rsid w:val="000B78AF"/>
    <w:rsid w:val="000C02CB"/>
    <w:rsid w:val="000C54FD"/>
    <w:rsid w:val="000D6225"/>
    <w:rsid w:val="00105C4C"/>
    <w:rsid w:val="00116E58"/>
    <w:rsid w:val="0012482A"/>
    <w:rsid w:val="00130CA6"/>
    <w:rsid w:val="001315AD"/>
    <w:rsid w:val="00156217"/>
    <w:rsid w:val="00170826"/>
    <w:rsid w:val="00177762"/>
    <w:rsid w:val="001C2503"/>
    <w:rsid w:val="001F7494"/>
    <w:rsid w:val="00204E84"/>
    <w:rsid w:val="00210EFA"/>
    <w:rsid w:val="00211FB5"/>
    <w:rsid w:val="00241546"/>
    <w:rsid w:val="00242B10"/>
    <w:rsid w:val="00250E87"/>
    <w:rsid w:val="0028303F"/>
    <w:rsid w:val="00293418"/>
    <w:rsid w:val="002B3109"/>
    <w:rsid w:val="002B3568"/>
    <w:rsid w:val="002D44C7"/>
    <w:rsid w:val="00315324"/>
    <w:rsid w:val="00315EC7"/>
    <w:rsid w:val="00331747"/>
    <w:rsid w:val="00341318"/>
    <w:rsid w:val="00341551"/>
    <w:rsid w:val="00344C99"/>
    <w:rsid w:val="00344D7D"/>
    <w:rsid w:val="0034538B"/>
    <w:rsid w:val="00370437"/>
    <w:rsid w:val="003A0CC8"/>
    <w:rsid w:val="003A2F19"/>
    <w:rsid w:val="003A703A"/>
    <w:rsid w:val="003B3901"/>
    <w:rsid w:val="003C66B0"/>
    <w:rsid w:val="003D28A2"/>
    <w:rsid w:val="0046283D"/>
    <w:rsid w:val="0046605E"/>
    <w:rsid w:val="00474DB7"/>
    <w:rsid w:val="004775A7"/>
    <w:rsid w:val="00487D5B"/>
    <w:rsid w:val="004B2CD0"/>
    <w:rsid w:val="004C2A09"/>
    <w:rsid w:val="004D7A99"/>
    <w:rsid w:val="004F7267"/>
    <w:rsid w:val="00533A15"/>
    <w:rsid w:val="005B7B5A"/>
    <w:rsid w:val="005C130D"/>
    <w:rsid w:val="005C2AC9"/>
    <w:rsid w:val="005D1CC5"/>
    <w:rsid w:val="005E46D5"/>
    <w:rsid w:val="005F6D49"/>
    <w:rsid w:val="005F7762"/>
    <w:rsid w:val="00600675"/>
    <w:rsid w:val="0060526F"/>
    <w:rsid w:val="00605EE5"/>
    <w:rsid w:val="00632426"/>
    <w:rsid w:val="00634F03"/>
    <w:rsid w:val="00684974"/>
    <w:rsid w:val="00691068"/>
    <w:rsid w:val="00691CB5"/>
    <w:rsid w:val="00693DF5"/>
    <w:rsid w:val="006A6CFE"/>
    <w:rsid w:val="006B3150"/>
    <w:rsid w:val="006C3A6D"/>
    <w:rsid w:val="006D74DE"/>
    <w:rsid w:val="006F0839"/>
    <w:rsid w:val="00735ACB"/>
    <w:rsid w:val="007408CD"/>
    <w:rsid w:val="00742BC6"/>
    <w:rsid w:val="007438BE"/>
    <w:rsid w:val="00747E47"/>
    <w:rsid w:val="007501D3"/>
    <w:rsid w:val="00762805"/>
    <w:rsid w:val="0077051F"/>
    <w:rsid w:val="007B36EE"/>
    <w:rsid w:val="007C4171"/>
    <w:rsid w:val="007E1FF3"/>
    <w:rsid w:val="00832682"/>
    <w:rsid w:val="00852AD5"/>
    <w:rsid w:val="00855B78"/>
    <w:rsid w:val="008768BA"/>
    <w:rsid w:val="008878CE"/>
    <w:rsid w:val="008A0D0A"/>
    <w:rsid w:val="008A21F1"/>
    <w:rsid w:val="008E111C"/>
    <w:rsid w:val="008F5BE9"/>
    <w:rsid w:val="00906494"/>
    <w:rsid w:val="00913DBA"/>
    <w:rsid w:val="009152A7"/>
    <w:rsid w:val="009311B0"/>
    <w:rsid w:val="00931C0B"/>
    <w:rsid w:val="0093533F"/>
    <w:rsid w:val="009376FC"/>
    <w:rsid w:val="00943266"/>
    <w:rsid w:val="00962B9C"/>
    <w:rsid w:val="009B28D6"/>
    <w:rsid w:val="009B4BC1"/>
    <w:rsid w:val="009E57BB"/>
    <w:rsid w:val="009F24D1"/>
    <w:rsid w:val="00A21CDF"/>
    <w:rsid w:val="00A303AE"/>
    <w:rsid w:val="00A83713"/>
    <w:rsid w:val="00A94B1F"/>
    <w:rsid w:val="00A9797C"/>
    <w:rsid w:val="00AC575C"/>
    <w:rsid w:val="00AE099E"/>
    <w:rsid w:val="00AE4B5F"/>
    <w:rsid w:val="00AF059A"/>
    <w:rsid w:val="00AF5357"/>
    <w:rsid w:val="00B04669"/>
    <w:rsid w:val="00B34047"/>
    <w:rsid w:val="00B351CB"/>
    <w:rsid w:val="00B358E2"/>
    <w:rsid w:val="00B35D3D"/>
    <w:rsid w:val="00B36D38"/>
    <w:rsid w:val="00B458E9"/>
    <w:rsid w:val="00B65BC5"/>
    <w:rsid w:val="00B876FC"/>
    <w:rsid w:val="00BA00F4"/>
    <w:rsid w:val="00BC13E6"/>
    <w:rsid w:val="00BC5DD1"/>
    <w:rsid w:val="00BE3822"/>
    <w:rsid w:val="00C15150"/>
    <w:rsid w:val="00C15CBD"/>
    <w:rsid w:val="00C24AC6"/>
    <w:rsid w:val="00C53CB3"/>
    <w:rsid w:val="00C60BDD"/>
    <w:rsid w:val="00C9136A"/>
    <w:rsid w:val="00C923B8"/>
    <w:rsid w:val="00CD5AE5"/>
    <w:rsid w:val="00CE4234"/>
    <w:rsid w:val="00CE6E5C"/>
    <w:rsid w:val="00D016D6"/>
    <w:rsid w:val="00D21AA1"/>
    <w:rsid w:val="00D97C5A"/>
    <w:rsid w:val="00DA5228"/>
    <w:rsid w:val="00DC1A7D"/>
    <w:rsid w:val="00DC5560"/>
    <w:rsid w:val="00DD7D05"/>
    <w:rsid w:val="00DE6071"/>
    <w:rsid w:val="00DF48ED"/>
    <w:rsid w:val="00E03A30"/>
    <w:rsid w:val="00E455C9"/>
    <w:rsid w:val="00E7642A"/>
    <w:rsid w:val="00E76D46"/>
    <w:rsid w:val="00E932A8"/>
    <w:rsid w:val="00EB4CE6"/>
    <w:rsid w:val="00EE3007"/>
    <w:rsid w:val="00EE6A38"/>
    <w:rsid w:val="00F01AAC"/>
    <w:rsid w:val="00F519B4"/>
    <w:rsid w:val="00F53824"/>
    <w:rsid w:val="00F547DB"/>
    <w:rsid w:val="00F5648E"/>
    <w:rsid w:val="00F70D07"/>
    <w:rsid w:val="00F74D93"/>
    <w:rsid w:val="00F76D37"/>
    <w:rsid w:val="00F910A2"/>
    <w:rsid w:val="00F95B83"/>
    <w:rsid w:val="00FB52B7"/>
    <w:rsid w:val="00FC12A5"/>
    <w:rsid w:val="00FE39FE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paragraph" w:styleId="1">
    <w:name w:val="heading 1"/>
    <w:basedOn w:val="a"/>
    <w:link w:val="10"/>
    <w:uiPriority w:val="9"/>
    <w:qFormat/>
    <w:rsid w:val="004B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  <w:style w:type="paragraph" w:customStyle="1" w:styleId="a6">
    <w:name w:val="Содержимое таблицы"/>
    <w:basedOn w:val="a"/>
    <w:rsid w:val="005F6D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882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537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7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31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35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65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1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43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04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07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53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7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9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091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 s e r</cp:lastModifiedBy>
  <cp:revision>26</cp:revision>
  <cp:lastPrinted>2021-10-27T09:18:00Z</cp:lastPrinted>
  <dcterms:created xsi:type="dcterms:W3CDTF">2022-09-07T07:35:00Z</dcterms:created>
  <dcterms:modified xsi:type="dcterms:W3CDTF">2023-12-20T05:57:00Z</dcterms:modified>
</cp:coreProperties>
</file>